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D5F6C" w14:textId="77777777" w:rsidR="004A044A" w:rsidRPr="00BF35F7" w:rsidRDefault="004A044A" w:rsidP="004A044A">
      <w:pPr>
        <w:jc w:val="center"/>
        <w:rPr>
          <w:b/>
        </w:rPr>
      </w:pPr>
    </w:p>
    <w:p w14:paraId="67928747" w14:textId="77777777" w:rsidR="004A044A" w:rsidRDefault="004A044A" w:rsidP="004A044A">
      <w:pPr>
        <w:rPr>
          <w:rFonts w:eastAsia="Calibri"/>
          <w:sz w:val="22"/>
          <w:szCs w:val="22"/>
          <w:lang w:eastAsia="en-US"/>
        </w:rPr>
      </w:pPr>
    </w:p>
    <w:p w14:paraId="7B5C8ED9" w14:textId="77777777" w:rsidR="004A044A" w:rsidRDefault="004A044A" w:rsidP="004A044A">
      <w:pPr>
        <w:rPr>
          <w:rFonts w:eastAsia="Calibri"/>
          <w:sz w:val="22"/>
          <w:szCs w:val="22"/>
          <w:lang w:eastAsia="en-US"/>
        </w:rPr>
      </w:pPr>
    </w:p>
    <w:p w14:paraId="28E115CB" w14:textId="77777777" w:rsidR="004A044A" w:rsidRDefault="004A044A" w:rsidP="004A044A">
      <w:pPr>
        <w:rPr>
          <w:rFonts w:eastAsia="Calibri"/>
          <w:sz w:val="22"/>
          <w:szCs w:val="22"/>
          <w:lang w:eastAsia="en-US"/>
        </w:rPr>
      </w:pPr>
    </w:p>
    <w:p w14:paraId="5E0DC311" w14:textId="77777777" w:rsidR="004A044A" w:rsidRDefault="004A044A" w:rsidP="004A044A">
      <w:pPr>
        <w:rPr>
          <w:rFonts w:eastAsia="Calibri"/>
          <w:sz w:val="22"/>
          <w:szCs w:val="22"/>
          <w:lang w:eastAsia="en-US"/>
        </w:rPr>
      </w:pPr>
    </w:p>
    <w:p w14:paraId="51015777" w14:textId="77777777" w:rsidR="004A044A" w:rsidRDefault="004A044A" w:rsidP="004A044A">
      <w:pPr>
        <w:rPr>
          <w:rFonts w:eastAsia="Calibri"/>
          <w:sz w:val="22"/>
          <w:szCs w:val="22"/>
          <w:lang w:eastAsia="en-US"/>
        </w:rPr>
      </w:pPr>
    </w:p>
    <w:p w14:paraId="3B854679" w14:textId="77777777" w:rsidR="004A044A" w:rsidRDefault="004A044A" w:rsidP="004A044A">
      <w:pPr>
        <w:rPr>
          <w:rFonts w:eastAsia="Calibri"/>
          <w:sz w:val="22"/>
          <w:szCs w:val="22"/>
          <w:lang w:eastAsia="en-US"/>
        </w:rPr>
      </w:pPr>
    </w:p>
    <w:p w14:paraId="02ED6C6C" w14:textId="77777777" w:rsidR="004A044A" w:rsidRDefault="004A044A" w:rsidP="004A044A">
      <w:pPr>
        <w:rPr>
          <w:rFonts w:eastAsia="Calibri"/>
          <w:sz w:val="22"/>
          <w:szCs w:val="22"/>
          <w:lang w:eastAsia="en-US"/>
        </w:rPr>
      </w:pPr>
    </w:p>
    <w:p w14:paraId="69652441" w14:textId="77777777" w:rsidR="004A044A" w:rsidRPr="008425E4" w:rsidRDefault="004A044A" w:rsidP="004A044A">
      <w:pPr>
        <w:rPr>
          <w:rFonts w:eastAsia="Calibri"/>
          <w:sz w:val="28"/>
          <w:szCs w:val="28"/>
          <w:lang w:eastAsia="en-US"/>
        </w:rPr>
      </w:pPr>
    </w:p>
    <w:p w14:paraId="682CB438" w14:textId="77777777" w:rsidR="004A044A" w:rsidRPr="008425E4" w:rsidRDefault="004A044A" w:rsidP="004A044A">
      <w:pPr>
        <w:widowControl w:val="0"/>
        <w:autoSpaceDE w:val="0"/>
        <w:autoSpaceDN w:val="0"/>
        <w:adjustRightInd w:val="0"/>
        <w:ind w:firstLine="720"/>
        <w:jc w:val="center"/>
        <w:rPr>
          <w:rFonts w:eastAsiaTheme="minorHAnsi"/>
          <w:sz w:val="28"/>
          <w:szCs w:val="28"/>
          <w:lang w:eastAsia="en-US"/>
        </w:rPr>
      </w:pPr>
    </w:p>
    <w:p w14:paraId="160ABAB0" w14:textId="77777777" w:rsidR="004A044A" w:rsidRPr="008425E4" w:rsidRDefault="004A044A" w:rsidP="004A044A">
      <w:pPr>
        <w:widowControl w:val="0"/>
        <w:autoSpaceDE w:val="0"/>
        <w:autoSpaceDN w:val="0"/>
        <w:adjustRightInd w:val="0"/>
        <w:ind w:firstLine="720"/>
        <w:jc w:val="center"/>
        <w:rPr>
          <w:rFonts w:eastAsiaTheme="minorHAnsi"/>
          <w:sz w:val="28"/>
          <w:szCs w:val="28"/>
          <w:lang w:eastAsia="en-US"/>
        </w:rPr>
      </w:pPr>
    </w:p>
    <w:p w14:paraId="34A8AC75" w14:textId="77777777" w:rsidR="004A044A" w:rsidRPr="008425E4" w:rsidRDefault="004A044A" w:rsidP="004A044A">
      <w:pPr>
        <w:widowControl w:val="0"/>
        <w:autoSpaceDE w:val="0"/>
        <w:autoSpaceDN w:val="0"/>
        <w:adjustRightInd w:val="0"/>
        <w:ind w:firstLine="720"/>
        <w:jc w:val="center"/>
        <w:rPr>
          <w:rFonts w:eastAsiaTheme="minorHAnsi"/>
          <w:sz w:val="28"/>
          <w:szCs w:val="28"/>
          <w:lang w:eastAsia="en-US"/>
        </w:rPr>
      </w:pPr>
    </w:p>
    <w:p w14:paraId="45ECD906" w14:textId="77777777" w:rsidR="004A044A" w:rsidRPr="008425E4" w:rsidRDefault="004A044A" w:rsidP="004A044A">
      <w:pPr>
        <w:widowControl w:val="0"/>
        <w:autoSpaceDE w:val="0"/>
        <w:autoSpaceDN w:val="0"/>
        <w:adjustRightInd w:val="0"/>
        <w:ind w:firstLine="720"/>
        <w:jc w:val="center"/>
        <w:rPr>
          <w:rFonts w:eastAsiaTheme="minorHAnsi"/>
          <w:sz w:val="28"/>
          <w:szCs w:val="28"/>
          <w:lang w:eastAsia="en-US"/>
        </w:rPr>
      </w:pPr>
    </w:p>
    <w:p w14:paraId="2A4E90D3" w14:textId="77777777" w:rsidR="004A044A" w:rsidRPr="008425E4" w:rsidRDefault="004A044A" w:rsidP="004A044A">
      <w:pPr>
        <w:widowControl w:val="0"/>
        <w:autoSpaceDE w:val="0"/>
        <w:autoSpaceDN w:val="0"/>
        <w:adjustRightInd w:val="0"/>
        <w:ind w:firstLine="720"/>
        <w:jc w:val="center"/>
        <w:rPr>
          <w:rFonts w:eastAsiaTheme="minorHAnsi"/>
          <w:sz w:val="28"/>
          <w:szCs w:val="28"/>
          <w:lang w:eastAsia="en-US"/>
        </w:rPr>
      </w:pPr>
    </w:p>
    <w:p w14:paraId="2316B9BC" w14:textId="77777777" w:rsidR="004A044A" w:rsidRPr="008425E4" w:rsidRDefault="004A044A" w:rsidP="004A044A">
      <w:pPr>
        <w:widowControl w:val="0"/>
        <w:autoSpaceDE w:val="0"/>
        <w:autoSpaceDN w:val="0"/>
        <w:adjustRightInd w:val="0"/>
        <w:ind w:firstLine="720"/>
        <w:jc w:val="center"/>
        <w:rPr>
          <w:rFonts w:eastAsiaTheme="minorHAnsi"/>
          <w:sz w:val="28"/>
          <w:szCs w:val="28"/>
          <w:lang w:eastAsia="en-US"/>
        </w:rPr>
      </w:pPr>
    </w:p>
    <w:p w14:paraId="39E014EC" w14:textId="77777777" w:rsidR="004A044A" w:rsidRPr="008425E4" w:rsidRDefault="004A044A" w:rsidP="004A044A">
      <w:pPr>
        <w:widowControl w:val="0"/>
        <w:autoSpaceDE w:val="0"/>
        <w:autoSpaceDN w:val="0"/>
        <w:adjustRightInd w:val="0"/>
        <w:ind w:firstLine="720"/>
        <w:jc w:val="center"/>
        <w:rPr>
          <w:rFonts w:eastAsiaTheme="minorHAnsi"/>
          <w:sz w:val="28"/>
          <w:szCs w:val="28"/>
          <w:lang w:eastAsia="en-US"/>
        </w:rPr>
      </w:pPr>
    </w:p>
    <w:p w14:paraId="648F8157" w14:textId="77777777" w:rsidR="004A044A" w:rsidRPr="008425E4" w:rsidRDefault="004A044A" w:rsidP="004A044A">
      <w:pPr>
        <w:widowControl w:val="0"/>
        <w:autoSpaceDE w:val="0"/>
        <w:autoSpaceDN w:val="0"/>
        <w:adjustRightInd w:val="0"/>
        <w:ind w:firstLine="720"/>
        <w:jc w:val="center"/>
        <w:rPr>
          <w:rFonts w:eastAsiaTheme="minorHAnsi"/>
          <w:sz w:val="28"/>
          <w:szCs w:val="28"/>
          <w:lang w:eastAsia="en-US"/>
        </w:rPr>
      </w:pPr>
    </w:p>
    <w:p w14:paraId="7061DE1D" w14:textId="77777777" w:rsidR="004A044A" w:rsidRPr="008425E4" w:rsidRDefault="004A044A" w:rsidP="004A044A">
      <w:pPr>
        <w:widowControl w:val="0"/>
        <w:autoSpaceDE w:val="0"/>
        <w:autoSpaceDN w:val="0"/>
        <w:adjustRightInd w:val="0"/>
        <w:ind w:firstLine="720"/>
        <w:jc w:val="center"/>
        <w:rPr>
          <w:rFonts w:eastAsiaTheme="minorHAnsi"/>
          <w:sz w:val="28"/>
          <w:szCs w:val="28"/>
          <w:lang w:eastAsia="en-US"/>
        </w:rPr>
      </w:pPr>
    </w:p>
    <w:p w14:paraId="7592F3DF" w14:textId="77777777" w:rsidR="004A044A" w:rsidRPr="008425E4" w:rsidRDefault="004A044A" w:rsidP="004A044A">
      <w:pPr>
        <w:widowControl w:val="0"/>
        <w:autoSpaceDE w:val="0"/>
        <w:autoSpaceDN w:val="0"/>
        <w:adjustRightInd w:val="0"/>
        <w:ind w:firstLine="720"/>
        <w:jc w:val="center"/>
        <w:rPr>
          <w:rFonts w:eastAsiaTheme="minorHAnsi"/>
          <w:sz w:val="28"/>
          <w:szCs w:val="28"/>
          <w:lang w:eastAsia="en-US"/>
        </w:rPr>
      </w:pPr>
    </w:p>
    <w:p w14:paraId="21A29D3C" w14:textId="77777777" w:rsidR="004A044A" w:rsidRPr="008425E4" w:rsidRDefault="004A044A" w:rsidP="004A044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8425E4">
        <w:rPr>
          <w:rFonts w:eastAsiaTheme="minorHAnsi"/>
          <w:sz w:val="28"/>
          <w:szCs w:val="28"/>
          <w:lang w:eastAsia="en-US"/>
        </w:rPr>
        <w:t>ТЕХНИЧЕСКОЕ ЗАДАНИЕ</w:t>
      </w:r>
    </w:p>
    <w:p w14:paraId="7676DDEF" w14:textId="77777777" w:rsidR="004A044A" w:rsidRDefault="004A044A" w:rsidP="00047098">
      <w:pPr>
        <w:jc w:val="both"/>
        <w:rPr>
          <w:sz w:val="28"/>
          <w:szCs w:val="28"/>
        </w:rPr>
      </w:pPr>
      <w:r w:rsidRPr="006927BD">
        <w:rPr>
          <w:sz w:val="28"/>
          <w:szCs w:val="28"/>
        </w:rPr>
        <w:t xml:space="preserve">Оказание услуг по установке, замене, техническому </w:t>
      </w:r>
      <w:r w:rsidR="00C84DA9">
        <w:rPr>
          <w:sz w:val="28"/>
          <w:szCs w:val="28"/>
        </w:rPr>
        <w:t>обслуживанию, активации, поверке</w:t>
      </w:r>
      <w:r w:rsidRPr="006927BD">
        <w:rPr>
          <w:sz w:val="28"/>
          <w:szCs w:val="28"/>
        </w:rPr>
        <w:t xml:space="preserve">, ремонту и калибровке тахографов и СКЗИ на транспортных средствах для нужд УФПС </w:t>
      </w:r>
      <w:r w:rsidR="008F5157">
        <w:rPr>
          <w:sz w:val="28"/>
          <w:szCs w:val="28"/>
        </w:rPr>
        <w:t>Тверской</w:t>
      </w:r>
      <w:r w:rsidR="009A07A3">
        <w:rPr>
          <w:sz w:val="28"/>
          <w:szCs w:val="28"/>
        </w:rPr>
        <w:t xml:space="preserve"> области</w:t>
      </w:r>
    </w:p>
    <w:p w14:paraId="492D238B" w14:textId="77777777" w:rsidR="004A044A" w:rsidRPr="008425E4" w:rsidRDefault="004A044A" w:rsidP="004A044A">
      <w:pPr>
        <w:rPr>
          <w:rFonts w:eastAsia="Calibri"/>
          <w:sz w:val="28"/>
          <w:szCs w:val="28"/>
          <w:lang w:eastAsia="en-US"/>
        </w:rPr>
      </w:pPr>
    </w:p>
    <w:p w14:paraId="63B95FF0" w14:textId="77777777" w:rsidR="004A044A" w:rsidRPr="008425E4" w:rsidRDefault="004A044A" w:rsidP="004A044A">
      <w:pPr>
        <w:rPr>
          <w:rFonts w:eastAsia="Calibri"/>
          <w:sz w:val="28"/>
          <w:szCs w:val="28"/>
          <w:lang w:eastAsia="en-US"/>
        </w:rPr>
      </w:pPr>
    </w:p>
    <w:p w14:paraId="59A26F39" w14:textId="77777777" w:rsidR="004A044A" w:rsidRPr="008425E4" w:rsidRDefault="004A044A" w:rsidP="004A044A">
      <w:pPr>
        <w:rPr>
          <w:rFonts w:eastAsia="Calibri"/>
          <w:sz w:val="28"/>
          <w:szCs w:val="28"/>
          <w:lang w:eastAsia="en-US"/>
        </w:rPr>
      </w:pPr>
    </w:p>
    <w:p w14:paraId="4791D345" w14:textId="77777777" w:rsidR="004A044A" w:rsidRPr="008425E4" w:rsidRDefault="004A044A" w:rsidP="004A044A">
      <w:pPr>
        <w:rPr>
          <w:rFonts w:eastAsia="Calibri"/>
          <w:sz w:val="28"/>
          <w:szCs w:val="28"/>
          <w:lang w:eastAsia="en-US"/>
        </w:rPr>
      </w:pPr>
    </w:p>
    <w:p w14:paraId="4062D7AE" w14:textId="77777777" w:rsidR="004A044A" w:rsidRPr="008425E4" w:rsidRDefault="004A044A" w:rsidP="004A044A">
      <w:pPr>
        <w:rPr>
          <w:rFonts w:eastAsia="Calibri"/>
          <w:sz w:val="28"/>
          <w:szCs w:val="28"/>
          <w:lang w:eastAsia="en-US"/>
        </w:rPr>
      </w:pPr>
    </w:p>
    <w:p w14:paraId="2AF91158" w14:textId="77777777" w:rsidR="004A044A" w:rsidRPr="008425E4" w:rsidRDefault="004A044A" w:rsidP="004A044A">
      <w:pPr>
        <w:rPr>
          <w:rFonts w:eastAsia="Calibri"/>
          <w:sz w:val="28"/>
          <w:szCs w:val="28"/>
          <w:lang w:eastAsia="en-US"/>
        </w:rPr>
      </w:pPr>
    </w:p>
    <w:p w14:paraId="301B1C5C" w14:textId="77777777" w:rsidR="004A044A" w:rsidRPr="008425E4" w:rsidRDefault="004A044A" w:rsidP="004A044A">
      <w:pPr>
        <w:rPr>
          <w:rFonts w:eastAsia="Calibri"/>
          <w:sz w:val="28"/>
          <w:szCs w:val="28"/>
          <w:lang w:eastAsia="en-US"/>
        </w:rPr>
      </w:pPr>
    </w:p>
    <w:p w14:paraId="1B1BC287" w14:textId="77777777" w:rsidR="004A044A" w:rsidRPr="008425E4" w:rsidRDefault="004A044A" w:rsidP="004A044A">
      <w:pPr>
        <w:rPr>
          <w:rFonts w:eastAsia="Calibri"/>
          <w:sz w:val="28"/>
          <w:szCs w:val="28"/>
          <w:lang w:eastAsia="en-US"/>
        </w:rPr>
      </w:pPr>
    </w:p>
    <w:p w14:paraId="13026500" w14:textId="77777777" w:rsidR="004A044A" w:rsidRPr="008425E4" w:rsidRDefault="004A044A" w:rsidP="004A044A">
      <w:pPr>
        <w:rPr>
          <w:rFonts w:eastAsia="Calibri"/>
          <w:sz w:val="28"/>
          <w:szCs w:val="28"/>
          <w:lang w:eastAsia="en-US"/>
        </w:rPr>
      </w:pPr>
    </w:p>
    <w:p w14:paraId="5DE96E11" w14:textId="77777777" w:rsidR="004A044A" w:rsidRPr="008425E4" w:rsidRDefault="004A044A" w:rsidP="004A044A">
      <w:pPr>
        <w:rPr>
          <w:rFonts w:eastAsia="Calibri"/>
          <w:sz w:val="28"/>
          <w:szCs w:val="28"/>
          <w:lang w:eastAsia="en-US"/>
        </w:rPr>
      </w:pPr>
    </w:p>
    <w:p w14:paraId="5F305D70" w14:textId="77777777" w:rsidR="004A044A" w:rsidRDefault="004A044A" w:rsidP="004A044A">
      <w:pPr>
        <w:rPr>
          <w:rFonts w:eastAsia="Calibri"/>
          <w:sz w:val="28"/>
          <w:szCs w:val="28"/>
          <w:lang w:eastAsia="en-US"/>
        </w:rPr>
      </w:pPr>
    </w:p>
    <w:p w14:paraId="5D7D74AB" w14:textId="77777777" w:rsidR="004A044A" w:rsidRDefault="004A044A" w:rsidP="004A044A">
      <w:pPr>
        <w:rPr>
          <w:rFonts w:eastAsia="Calibri"/>
          <w:sz w:val="28"/>
          <w:szCs w:val="28"/>
          <w:lang w:eastAsia="en-US"/>
        </w:rPr>
      </w:pPr>
    </w:p>
    <w:p w14:paraId="30F19BF0" w14:textId="77777777" w:rsidR="004A044A" w:rsidRDefault="004A044A" w:rsidP="004A044A">
      <w:pPr>
        <w:rPr>
          <w:rFonts w:eastAsia="Calibri"/>
          <w:sz w:val="28"/>
          <w:szCs w:val="28"/>
          <w:lang w:eastAsia="en-US"/>
        </w:rPr>
      </w:pPr>
    </w:p>
    <w:p w14:paraId="3FF81B88" w14:textId="77777777" w:rsidR="004A044A" w:rsidRDefault="004A044A" w:rsidP="004A044A">
      <w:pPr>
        <w:rPr>
          <w:rFonts w:eastAsia="Calibri"/>
          <w:sz w:val="28"/>
          <w:szCs w:val="28"/>
          <w:lang w:eastAsia="en-US"/>
        </w:rPr>
      </w:pPr>
    </w:p>
    <w:p w14:paraId="2C4505FA" w14:textId="77777777" w:rsidR="004A044A" w:rsidRDefault="004A044A" w:rsidP="004A044A">
      <w:pPr>
        <w:rPr>
          <w:rFonts w:eastAsia="Calibri"/>
          <w:sz w:val="28"/>
          <w:szCs w:val="28"/>
          <w:lang w:eastAsia="en-US"/>
        </w:rPr>
      </w:pPr>
    </w:p>
    <w:p w14:paraId="6F030BED" w14:textId="77777777" w:rsidR="004A044A" w:rsidRDefault="004A044A" w:rsidP="004A044A">
      <w:pPr>
        <w:rPr>
          <w:rFonts w:eastAsia="Calibri"/>
          <w:sz w:val="28"/>
          <w:szCs w:val="28"/>
          <w:lang w:eastAsia="en-US"/>
        </w:rPr>
      </w:pPr>
    </w:p>
    <w:p w14:paraId="62ED8792" w14:textId="77777777" w:rsidR="004A044A" w:rsidRDefault="004A044A" w:rsidP="004A044A">
      <w:pPr>
        <w:rPr>
          <w:rFonts w:eastAsia="Calibri"/>
          <w:sz w:val="28"/>
          <w:szCs w:val="28"/>
          <w:lang w:eastAsia="en-US"/>
        </w:rPr>
      </w:pPr>
    </w:p>
    <w:p w14:paraId="4D76CB46" w14:textId="77777777" w:rsidR="004A044A" w:rsidRDefault="004A044A" w:rsidP="004A044A">
      <w:pPr>
        <w:rPr>
          <w:rFonts w:eastAsia="Calibri"/>
          <w:sz w:val="28"/>
          <w:szCs w:val="28"/>
          <w:lang w:eastAsia="en-US"/>
        </w:rPr>
      </w:pPr>
    </w:p>
    <w:p w14:paraId="61611119" w14:textId="77777777" w:rsidR="004A044A" w:rsidRPr="008425E4" w:rsidRDefault="004A044A" w:rsidP="004A044A">
      <w:pPr>
        <w:rPr>
          <w:rFonts w:eastAsia="Calibri"/>
          <w:sz w:val="28"/>
          <w:szCs w:val="28"/>
          <w:lang w:eastAsia="en-US"/>
        </w:rPr>
      </w:pPr>
    </w:p>
    <w:p w14:paraId="63D9CFA9" w14:textId="77777777" w:rsidR="004A044A" w:rsidRPr="008425E4" w:rsidRDefault="004A044A" w:rsidP="004A044A">
      <w:pPr>
        <w:rPr>
          <w:rFonts w:eastAsia="Calibri"/>
          <w:sz w:val="28"/>
          <w:szCs w:val="28"/>
          <w:lang w:eastAsia="en-US"/>
        </w:rPr>
      </w:pPr>
    </w:p>
    <w:p w14:paraId="36006F98" w14:textId="77777777" w:rsidR="004A044A" w:rsidRPr="008425E4" w:rsidRDefault="004A044A" w:rsidP="004A044A">
      <w:pPr>
        <w:jc w:val="center"/>
        <w:rPr>
          <w:rFonts w:eastAsia="Calibri"/>
          <w:sz w:val="28"/>
          <w:szCs w:val="28"/>
          <w:lang w:eastAsia="en-US"/>
        </w:rPr>
      </w:pPr>
    </w:p>
    <w:p w14:paraId="49C5F4F5" w14:textId="77777777" w:rsidR="004A044A" w:rsidRDefault="008F5157" w:rsidP="004A044A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Тверь</w:t>
      </w:r>
      <w:r w:rsidR="00FC5A1C">
        <w:rPr>
          <w:rFonts w:eastAsia="Calibri"/>
          <w:sz w:val="28"/>
          <w:szCs w:val="28"/>
          <w:lang w:eastAsia="en-US"/>
        </w:rPr>
        <w:t>, 2025г.</w:t>
      </w:r>
    </w:p>
    <w:p w14:paraId="4A533392" w14:textId="77777777" w:rsidR="008F5157" w:rsidRDefault="008F5157" w:rsidP="004A044A">
      <w:pPr>
        <w:jc w:val="center"/>
        <w:rPr>
          <w:rFonts w:eastAsia="Calibri"/>
          <w:sz w:val="28"/>
          <w:szCs w:val="28"/>
          <w:lang w:eastAsia="en-US"/>
        </w:rPr>
      </w:pPr>
    </w:p>
    <w:p w14:paraId="74EE3656" w14:textId="77777777" w:rsidR="004A044A" w:rsidRDefault="004A044A" w:rsidP="004A044A">
      <w:pPr>
        <w:jc w:val="center"/>
        <w:rPr>
          <w:rFonts w:eastAsia="Calibri"/>
          <w:sz w:val="28"/>
          <w:szCs w:val="28"/>
          <w:lang w:eastAsia="en-US"/>
        </w:rPr>
      </w:pPr>
    </w:p>
    <w:p w14:paraId="71A77A53" w14:textId="77777777" w:rsidR="004A044A" w:rsidRPr="00610CC5" w:rsidRDefault="004A044A" w:rsidP="004A044A">
      <w:pPr>
        <w:pStyle w:val="ConsPlusNormal"/>
        <w:widowControl w:val="0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CC5">
        <w:rPr>
          <w:rFonts w:ascii="Times New Roman" w:hAnsi="Times New Roman" w:cs="Times New Roman"/>
          <w:b/>
          <w:sz w:val="24"/>
          <w:szCs w:val="24"/>
        </w:rPr>
        <w:t>ПЕРЕЧЕНЬ ПРИНЯТЫХ СОКРАЩЕНИЙ</w:t>
      </w:r>
    </w:p>
    <w:p w14:paraId="410CB05F" w14:textId="77777777" w:rsidR="004A044A" w:rsidRPr="00610CC5" w:rsidRDefault="004A044A" w:rsidP="004A044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2"/>
        <w:gridCol w:w="2414"/>
        <w:gridCol w:w="5808"/>
      </w:tblGrid>
      <w:tr w:rsidR="004A044A" w:rsidRPr="00610CC5" w14:paraId="2B53FFA3" w14:textId="77777777" w:rsidTr="005D030B">
        <w:tc>
          <w:tcPr>
            <w:tcW w:w="992" w:type="dxa"/>
            <w:vAlign w:val="center"/>
          </w:tcPr>
          <w:p w14:paraId="1ED70DD9" w14:textId="77777777" w:rsidR="004A044A" w:rsidRPr="00610CC5" w:rsidRDefault="004A044A" w:rsidP="005D03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CC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14" w:type="dxa"/>
            <w:vAlign w:val="center"/>
          </w:tcPr>
          <w:p w14:paraId="3B3AEF6F" w14:textId="77777777" w:rsidR="004A044A" w:rsidRPr="00610CC5" w:rsidRDefault="004A044A" w:rsidP="005D03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10CC5">
              <w:rPr>
                <w:rFonts w:ascii="Times New Roman" w:hAnsi="Times New Roman" w:cs="Times New Roman"/>
                <w:sz w:val="24"/>
                <w:szCs w:val="24"/>
              </w:rPr>
              <w:t>Сокращение</w:t>
            </w:r>
          </w:p>
        </w:tc>
        <w:tc>
          <w:tcPr>
            <w:tcW w:w="5808" w:type="dxa"/>
            <w:vAlign w:val="center"/>
          </w:tcPr>
          <w:p w14:paraId="5F00589A" w14:textId="77777777" w:rsidR="004A044A" w:rsidRPr="00610CC5" w:rsidRDefault="004A044A" w:rsidP="005D03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CC5">
              <w:rPr>
                <w:rFonts w:ascii="Times New Roman" w:hAnsi="Times New Roman" w:cs="Times New Roman"/>
                <w:sz w:val="24"/>
                <w:szCs w:val="24"/>
              </w:rPr>
              <w:t>Расшифровка сокращения</w:t>
            </w:r>
          </w:p>
        </w:tc>
      </w:tr>
      <w:tr w:rsidR="004A044A" w:rsidRPr="00610CC5" w14:paraId="25A9051A" w14:textId="77777777" w:rsidTr="005D030B">
        <w:tc>
          <w:tcPr>
            <w:tcW w:w="992" w:type="dxa"/>
          </w:tcPr>
          <w:p w14:paraId="5082D513" w14:textId="77777777" w:rsidR="004A044A" w:rsidRPr="00610CC5" w:rsidRDefault="004A044A" w:rsidP="004A044A">
            <w:pPr>
              <w:pStyle w:val="ConsPlusNormal"/>
              <w:widowControl w:val="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</w:tcPr>
          <w:p w14:paraId="463510F8" w14:textId="77777777" w:rsidR="004A044A" w:rsidRPr="00610CC5" w:rsidRDefault="004A044A" w:rsidP="005D030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CC5">
              <w:rPr>
                <w:rFonts w:ascii="Times New Roman" w:hAnsi="Times New Roman" w:cs="Times New Roman"/>
                <w:sz w:val="24"/>
                <w:szCs w:val="24"/>
              </w:rPr>
              <w:t>УФПС</w:t>
            </w:r>
          </w:p>
        </w:tc>
        <w:tc>
          <w:tcPr>
            <w:tcW w:w="5808" w:type="dxa"/>
          </w:tcPr>
          <w:p w14:paraId="7CD8D67A" w14:textId="77777777" w:rsidR="004A044A" w:rsidRPr="00610CC5" w:rsidRDefault="004A044A" w:rsidP="005D030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CC5">
              <w:rPr>
                <w:rFonts w:ascii="Times New Roman" w:hAnsi="Times New Roman" w:cs="Times New Roman"/>
                <w:sz w:val="24"/>
                <w:szCs w:val="24"/>
              </w:rPr>
              <w:t>Управление федеральной почтовой связи, являющееся филиалом АО «Почта России»</w:t>
            </w:r>
          </w:p>
        </w:tc>
      </w:tr>
      <w:tr w:rsidR="004A044A" w:rsidRPr="00610CC5" w14:paraId="06C2902A" w14:textId="77777777" w:rsidTr="005D030B">
        <w:tc>
          <w:tcPr>
            <w:tcW w:w="992" w:type="dxa"/>
          </w:tcPr>
          <w:p w14:paraId="603576CF" w14:textId="77777777" w:rsidR="004A044A" w:rsidRPr="00610CC5" w:rsidRDefault="004A044A" w:rsidP="004A044A">
            <w:pPr>
              <w:pStyle w:val="ConsPlusNormal"/>
              <w:widowControl w:val="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</w:tcPr>
          <w:p w14:paraId="7E1BBE29" w14:textId="77777777" w:rsidR="004A044A" w:rsidRPr="00610CC5" w:rsidRDefault="004A044A" w:rsidP="005D030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CC5">
              <w:rPr>
                <w:rFonts w:ascii="Times New Roman" w:hAnsi="Times New Roman" w:cs="Times New Roman"/>
                <w:sz w:val="24"/>
                <w:szCs w:val="24"/>
              </w:rPr>
              <w:t>Заказчик, Общество</w:t>
            </w:r>
          </w:p>
        </w:tc>
        <w:tc>
          <w:tcPr>
            <w:tcW w:w="5808" w:type="dxa"/>
          </w:tcPr>
          <w:p w14:paraId="095B185E" w14:textId="77777777" w:rsidR="004A044A" w:rsidRPr="00610CC5" w:rsidRDefault="004A044A" w:rsidP="008F5157">
            <w:pPr>
              <w:jc w:val="both"/>
            </w:pPr>
            <w:r w:rsidRPr="00610CC5">
              <w:t xml:space="preserve">Акционерное общество «Почта России» (АО «Почта России» в лице УФПС </w:t>
            </w:r>
            <w:r w:rsidR="008F5157">
              <w:t>Твер</w:t>
            </w:r>
            <w:r w:rsidR="0055459D" w:rsidRPr="0055459D">
              <w:t>ской области</w:t>
            </w:r>
            <w:r w:rsidRPr="00610CC5">
              <w:t xml:space="preserve">, являющееся собственником транспортных средств или их законным распорядителем, представителем интересов которого выступают его руководители (или их доверенные лица), наделенные правом совершать от его имени сделки (заключать договоры) </w:t>
            </w:r>
          </w:p>
        </w:tc>
      </w:tr>
      <w:tr w:rsidR="004A044A" w:rsidRPr="00610CC5" w14:paraId="712D97C7" w14:textId="77777777" w:rsidTr="005D030B">
        <w:tc>
          <w:tcPr>
            <w:tcW w:w="992" w:type="dxa"/>
          </w:tcPr>
          <w:p w14:paraId="71214FB4" w14:textId="77777777" w:rsidR="004A044A" w:rsidRPr="00610CC5" w:rsidRDefault="004A044A" w:rsidP="004A044A">
            <w:pPr>
              <w:pStyle w:val="ConsPlusNormal"/>
              <w:widowControl w:val="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</w:tcPr>
          <w:p w14:paraId="25FBB24A" w14:textId="77777777" w:rsidR="004A044A" w:rsidRPr="00610CC5" w:rsidRDefault="004A044A" w:rsidP="005D030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CC5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5808" w:type="dxa"/>
          </w:tcPr>
          <w:p w14:paraId="43F38B23" w14:textId="77777777" w:rsidR="004A044A" w:rsidRPr="00610CC5" w:rsidRDefault="004A044A" w:rsidP="005D030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CC5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  <w:r w:rsidRPr="00610CC5">
              <w:rPr>
                <w:rFonts w:ascii="Times New Roman" w:hAnsi="Times New Roman" w:cs="Times New Roman"/>
                <w:sz w:val="24"/>
                <w:szCs w:val="24"/>
              </w:rPr>
              <w:tab/>
              <w:t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</w:t>
            </w:r>
          </w:p>
        </w:tc>
      </w:tr>
      <w:tr w:rsidR="004A044A" w:rsidRPr="00610CC5" w14:paraId="6972FB92" w14:textId="77777777" w:rsidTr="005D030B">
        <w:tc>
          <w:tcPr>
            <w:tcW w:w="992" w:type="dxa"/>
          </w:tcPr>
          <w:p w14:paraId="7D2493DE" w14:textId="77777777" w:rsidR="004A044A" w:rsidRPr="00610CC5" w:rsidRDefault="004A044A" w:rsidP="004A044A">
            <w:pPr>
              <w:pStyle w:val="ConsPlusNormal"/>
              <w:widowControl w:val="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</w:tcPr>
          <w:p w14:paraId="7F499F1C" w14:textId="77777777" w:rsidR="004A044A" w:rsidRPr="00610CC5" w:rsidRDefault="004A044A" w:rsidP="005D030B">
            <w:r w:rsidRPr="00610CC5">
              <w:t>ГОСТ</w:t>
            </w:r>
          </w:p>
        </w:tc>
        <w:tc>
          <w:tcPr>
            <w:tcW w:w="5808" w:type="dxa"/>
          </w:tcPr>
          <w:p w14:paraId="4669F1ED" w14:textId="77777777" w:rsidR="004A044A" w:rsidRPr="00610CC5" w:rsidRDefault="004A044A" w:rsidP="005D030B">
            <w:r w:rsidRPr="00610CC5">
              <w:t>Государственный стандарт</w:t>
            </w:r>
          </w:p>
        </w:tc>
      </w:tr>
      <w:tr w:rsidR="004A044A" w:rsidRPr="00610CC5" w14:paraId="092A506D" w14:textId="77777777" w:rsidTr="005D030B">
        <w:tc>
          <w:tcPr>
            <w:tcW w:w="992" w:type="dxa"/>
          </w:tcPr>
          <w:p w14:paraId="7B29EE25" w14:textId="77777777" w:rsidR="004A044A" w:rsidRPr="00610CC5" w:rsidRDefault="004A044A" w:rsidP="004A044A">
            <w:pPr>
              <w:pStyle w:val="ConsPlusNormal"/>
              <w:widowControl w:val="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</w:tcPr>
          <w:p w14:paraId="12A2070B" w14:textId="77777777" w:rsidR="004A044A" w:rsidRPr="00610CC5" w:rsidRDefault="004A044A" w:rsidP="005D030B">
            <w:r w:rsidRPr="00610CC5">
              <w:t>СКЗИ</w:t>
            </w:r>
          </w:p>
        </w:tc>
        <w:tc>
          <w:tcPr>
            <w:tcW w:w="5808" w:type="dxa"/>
          </w:tcPr>
          <w:p w14:paraId="6CF4DF60" w14:textId="77777777" w:rsidR="004A044A" w:rsidRPr="00610CC5" w:rsidRDefault="004A044A" w:rsidP="005D030B">
            <w:r w:rsidRPr="00610CC5">
              <w:t>Средство криптографической защиты информации</w:t>
            </w:r>
          </w:p>
        </w:tc>
      </w:tr>
      <w:tr w:rsidR="004A044A" w:rsidRPr="00610CC5" w14:paraId="62892FCA" w14:textId="77777777" w:rsidTr="005D030B">
        <w:tc>
          <w:tcPr>
            <w:tcW w:w="992" w:type="dxa"/>
          </w:tcPr>
          <w:p w14:paraId="375C2477" w14:textId="77777777" w:rsidR="004A044A" w:rsidRPr="00610CC5" w:rsidRDefault="004A044A" w:rsidP="004A044A">
            <w:pPr>
              <w:pStyle w:val="ConsPlusNormal"/>
              <w:widowControl w:val="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</w:tcPr>
          <w:p w14:paraId="64EFABEA" w14:textId="77777777" w:rsidR="004A044A" w:rsidRPr="00610CC5" w:rsidRDefault="004A044A" w:rsidP="005D030B">
            <w:r w:rsidRPr="00610CC5">
              <w:t>Тахограф (цифровое устройство, оборудование)</w:t>
            </w:r>
          </w:p>
        </w:tc>
        <w:tc>
          <w:tcPr>
            <w:tcW w:w="5808" w:type="dxa"/>
          </w:tcPr>
          <w:p w14:paraId="59A3232C" w14:textId="77777777" w:rsidR="004A044A" w:rsidRPr="00610CC5" w:rsidRDefault="004A044A" w:rsidP="005D030B">
            <w:r w:rsidRPr="00610CC5">
              <w:t>Контрольное устройство, устанавливаемое на борту автотранспортных средств. Предназначено для регистрации скорости, режима труда, отдыха водителей и членов экипажа.</w:t>
            </w:r>
          </w:p>
        </w:tc>
      </w:tr>
      <w:tr w:rsidR="004A044A" w:rsidRPr="00610CC5" w14:paraId="7609C546" w14:textId="77777777" w:rsidTr="005D030B">
        <w:tc>
          <w:tcPr>
            <w:tcW w:w="992" w:type="dxa"/>
          </w:tcPr>
          <w:p w14:paraId="43FB4C4C" w14:textId="77777777" w:rsidR="004A044A" w:rsidRPr="00610CC5" w:rsidRDefault="004A044A" w:rsidP="004A044A">
            <w:pPr>
              <w:pStyle w:val="ConsPlusNormal"/>
              <w:widowControl w:val="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</w:tcPr>
          <w:p w14:paraId="1AAAD960" w14:textId="77777777" w:rsidR="004A044A" w:rsidRPr="00610CC5" w:rsidRDefault="004A044A" w:rsidP="005D030B">
            <w:r>
              <w:t>Комплектующие</w:t>
            </w:r>
          </w:p>
        </w:tc>
        <w:tc>
          <w:tcPr>
            <w:tcW w:w="5808" w:type="dxa"/>
          </w:tcPr>
          <w:p w14:paraId="27620295" w14:textId="77777777" w:rsidR="004A044A" w:rsidRPr="00610CC5" w:rsidRDefault="004A044A" w:rsidP="005D030B">
            <w:r>
              <w:t>Оборудование, материалы, запасные части, необходимые для замены, ремонта и обеспечения работоспособности тахографов.</w:t>
            </w:r>
          </w:p>
        </w:tc>
      </w:tr>
      <w:tr w:rsidR="004A044A" w:rsidRPr="00610CC5" w14:paraId="27233E16" w14:textId="77777777" w:rsidTr="005D030B">
        <w:tc>
          <w:tcPr>
            <w:tcW w:w="992" w:type="dxa"/>
          </w:tcPr>
          <w:p w14:paraId="6FE202A4" w14:textId="77777777" w:rsidR="004A044A" w:rsidRPr="00610CC5" w:rsidRDefault="004A044A" w:rsidP="004A044A">
            <w:pPr>
              <w:pStyle w:val="ConsPlusNormal"/>
              <w:widowControl w:val="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</w:tcPr>
          <w:p w14:paraId="4C8C434A" w14:textId="77777777" w:rsidR="004A044A" w:rsidRPr="00610CC5" w:rsidRDefault="004A044A" w:rsidP="005D030B">
            <w:r w:rsidRPr="00610CC5">
              <w:t>ТС</w:t>
            </w:r>
          </w:p>
        </w:tc>
        <w:tc>
          <w:tcPr>
            <w:tcW w:w="5808" w:type="dxa"/>
          </w:tcPr>
          <w:p w14:paraId="3BFE5582" w14:textId="77777777" w:rsidR="004A044A" w:rsidRPr="00610CC5" w:rsidRDefault="004A044A" w:rsidP="005D030B">
            <w:r w:rsidRPr="00610CC5">
              <w:t>Транспортное средство</w:t>
            </w:r>
          </w:p>
        </w:tc>
      </w:tr>
      <w:tr w:rsidR="004A044A" w:rsidRPr="00610CC5" w14:paraId="66AE4E0F" w14:textId="77777777" w:rsidTr="005D030B">
        <w:tc>
          <w:tcPr>
            <w:tcW w:w="992" w:type="dxa"/>
          </w:tcPr>
          <w:p w14:paraId="0E118E03" w14:textId="77777777" w:rsidR="004A044A" w:rsidRPr="00610CC5" w:rsidRDefault="004A044A" w:rsidP="004A044A">
            <w:pPr>
              <w:pStyle w:val="ConsPlusNormal"/>
              <w:widowControl w:val="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</w:tcPr>
          <w:p w14:paraId="5281CF86" w14:textId="77777777" w:rsidR="004A044A" w:rsidRPr="00610CC5" w:rsidRDefault="004A044A" w:rsidP="005D030B">
            <w:r w:rsidRPr="00610CC5">
              <w:t>ТОРГ-12</w:t>
            </w:r>
          </w:p>
        </w:tc>
        <w:tc>
          <w:tcPr>
            <w:tcW w:w="5808" w:type="dxa"/>
          </w:tcPr>
          <w:p w14:paraId="590317A1" w14:textId="77777777" w:rsidR="004A044A" w:rsidRPr="00610CC5" w:rsidRDefault="004A044A" w:rsidP="005D030B">
            <w:r w:rsidRPr="00610CC5">
              <w:t xml:space="preserve">Первичный учетный документ, применяемый для оформления поставки Оборудования; составляется по форме № ТОРГ-12, утвержденной постановлением Госкомстата РФ от 25.12.1998 г. № 132 «Об утверждении унифицированных форм первичной учетной документации по учету торговых операций». </w:t>
            </w:r>
          </w:p>
        </w:tc>
      </w:tr>
      <w:tr w:rsidR="004A044A" w:rsidRPr="00610CC5" w14:paraId="4A8B297C" w14:textId="77777777" w:rsidTr="005D030B">
        <w:tc>
          <w:tcPr>
            <w:tcW w:w="992" w:type="dxa"/>
          </w:tcPr>
          <w:p w14:paraId="47F575BB" w14:textId="77777777" w:rsidR="004A044A" w:rsidRPr="00610CC5" w:rsidRDefault="004A044A" w:rsidP="004A044A">
            <w:pPr>
              <w:pStyle w:val="ConsPlusNormal"/>
              <w:widowControl w:val="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</w:tcPr>
          <w:p w14:paraId="2EB2706F" w14:textId="77777777" w:rsidR="004A044A" w:rsidRPr="00610CC5" w:rsidRDefault="004A044A" w:rsidP="005D030B">
            <w:r w:rsidRPr="00610CC5">
              <w:t>VIN</w:t>
            </w:r>
          </w:p>
        </w:tc>
        <w:tc>
          <w:tcPr>
            <w:tcW w:w="5808" w:type="dxa"/>
          </w:tcPr>
          <w:p w14:paraId="0E902293" w14:textId="77777777" w:rsidR="004A044A" w:rsidRPr="00610CC5" w:rsidRDefault="004A044A" w:rsidP="005D030B">
            <w:r w:rsidRPr="00610CC5">
              <w:t>Идентификационный номер транспортного средства</w:t>
            </w:r>
          </w:p>
        </w:tc>
      </w:tr>
      <w:tr w:rsidR="004A044A" w:rsidRPr="00610CC5" w14:paraId="34AE3BF0" w14:textId="77777777" w:rsidTr="005D030B">
        <w:tc>
          <w:tcPr>
            <w:tcW w:w="992" w:type="dxa"/>
          </w:tcPr>
          <w:p w14:paraId="57C349D8" w14:textId="77777777" w:rsidR="004A044A" w:rsidRPr="00610CC5" w:rsidRDefault="004A044A" w:rsidP="004A044A">
            <w:pPr>
              <w:pStyle w:val="ConsPlusNormal"/>
              <w:widowControl w:val="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</w:tcPr>
          <w:p w14:paraId="79F4CE77" w14:textId="77777777" w:rsidR="004A044A" w:rsidRPr="00610CC5" w:rsidRDefault="004A044A" w:rsidP="005D030B">
            <w:r w:rsidRPr="00610CC5">
              <w:t>ФБУ «</w:t>
            </w:r>
            <w:proofErr w:type="spellStart"/>
            <w:r w:rsidRPr="00610CC5">
              <w:t>Росавтотранс</w:t>
            </w:r>
            <w:proofErr w:type="spellEnd"/>
            <w:r w:rsidRPr="00610CC5">
              <w:t>»</w:t>
            </w:r>
          </w:p>
        </w:tc>
        <w:tc>
          <w:tcPr>
            <w:tcW w:w="5808" w:type="dxa"/>
          </w:tcPr>
          <w:p w14:paraId="3FA193C1" w14:textId="77777777" w:rsidR="004A044A" w:rsidRPr="00610CC5" w:rsidRDefault="004A044A" w:rsidP="005D030B">
            <w:r w:rsidRPr="00610CC5">
              <w:t>Федеральное бюджетное учреждение «Агентство автомобильного транспорта»</w:t>
            </w:r>
          </w:p>
        </w:tc>
      </w:tr>
    </w:tbl>
    <w:p w14:paraId="1B3E4473" w14:textId="77777777" w:rsidR="004A044A" w:rsidRDefault="004A044A" w:rsidP="004A044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3ED4B696" w14:textId="77777777" w:rsidR="004A044A" w:rsidRDefault="004A044A" w:rsidP="004A044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016D64EC" w14:textId="77777777" w:rsidR="004A044A" w:rsidRPr="00610CC5" w:rsidRDefault="004A044A" w:rsidP="004A044A">
      <w:pPr>
        <w:pStyle w:val="ConsPlusNormal"/>
        <w:widowControl w:val="0"/>
        <w:numPr>
          <w:ilvl w:val="0"/>
          <w:numId w:val="1"/>
        </w:numPr>
        <w:spacing w:after="240" w:line="276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CC5">
        <w:rPr>
          <w:rFonts w:ascii="Times New Roman" w:hAnsi="Times New Roman" w:cs="Times New Roman"/>
          <w:b/>
          <w:sz w:val="24"/>
          <w:szCs w:val="24"/>
        </w:rPr>
        <w:t>НАИМЕНОВАНИЕ УСЛУГИ</w:t>
      </w:r>
    </w:p>
    <w:p w14:paraId="5CC56FB3" w14:textId="77777777" w:rsidR="004A044A" w:rsidRDefault="004A044A" w:rsidP="0094104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27BD">
        <w:rPr>
          <w:rFonts w:ascii="Times New Roman" w:hAnsi="Times New Roman" w:cs="Times New Roman"/>
          <w:sz w:val="24"/>
          <w:szCs w:val="24"/>
        </w:rPr>
        <w:t>Оказание услуг по установке, замене, техническому обслуживанию, активации, поверки, ремонту и калибровке тахографов и СКЗИ на транспортных средствах для нужд УФПС</w:t>
      </w:r>
      <w:r w:rsidR="003D2DCA" w:rsidRPr="003D2DCA">
        <w:t xml:space="preserve"> </w:t>
      </w:r>
      <w:r w:rsidR="008F5157">
        <w:t>Твер</w:t>
      </w:r>
      <w:r w:rsidR="003D2DCA" w:rsidRPr="003D2DCA">
        <w:rPr>
          <w:rFonts w:ascii="Times New Roman" w:hAnsi="Times New Roman" w:cs="Times New Roman"/>
          <w:sz w:val="24"/>
          <w:szCs w:val="24"/>
        </w:rPr>
        <w:t>ской области</w:t>
      </w:r>
      <w:r w:rsidR="00941043">
        <w:rPr>
          <w:rFonts w:ascii="Times New Roman" w:hAnsi="Times New Roman" w:cs="Times New Roman"/>
          <w:sz w:val="24"/>
          <w:szCs w:val="24"/>
        </w:rPr>
        <w:t>.</w:t>
      </w:r>
    </w:p>
    <w:p w14:paraId="1D5B0830" w14:textId="77777777" w:rsidR="00941043" w:rsidRPr="009010CB" w:rsidRDefault="00941043" w:rsidP="0094104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855D66E" w14:textId="77777777" w:rsidR="004A044A" w:rsidRDefault="004A044A" w:rsidP="004A044A">
      <w:pPr>
        <w:pStyle w:val="ConsPlusNormal"/>
        <w:widowControl w:val="0"/>
        <w:numPr>
          <w:ilvl w:val="0"/>
          <w:numId w:val="1"/>
        </w:numPr>
        <w:spacing w:after="240" w:line="276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CC5">
        <w:rPr>
          <w:rFonts w:ascii="Times New Roman" w:hAnsi="Times New Roman" w:cs="Times New Roman"/>
          <w:b/>
          <w:sz w:val="24"/>
          <w:szCs w:val="24"/>
        </w:rPr>
        <w:t>ОПИСАНИЕ УСЛУГИ, ЦЕЛЬ И ЗАДАЧИ</w:t>
      </w:r>
    </w:p>
    <w:p w14:paraId="20100E42" w14:textId="77777777" w:rsidR="004A044A" w:rsidRPr="004A0FAC" w:rsidRDefault="004A044A" w:rsidP="004A044A">
      <w:pPr>
        <w:widowControl w:val="0"/>
        <w:autoSpaceDE w:val="0"/>
        <w:autoSpaceDN w:val="0"/>
        <w:adjustRightInd w:val="0"/>
        <w:jc w:val="both"/>
      </w:pPr>
      <w:r w:rsidRPr="004A0FAC">
        <w:t xml:space="preserve">       </w:t>
      </w:r>
      <w:r w:rsidRPr="006927BD">
        <w:t xml:space="preserve">Оказание услуг по установке, замене, техническому обслуживанию, активации, поверки, ремонту и калибровке тахографов и СКЗИ на транспортных средствах для нужд </w:t>
      </w:r>
      <w:r w:rsidRPr="004700B7">
        <w:rPr>
          <w:highlight w:val="yellow"/>
        </w:rPr>
        <w:t xml:space="preserve">УФПС </w:t>
      </w:r>
      <w:r w:rsidR="004700B7" w:rsidRPr="004700B7">
        <w:rPr>
          <w:highlight w:val="yellow"/>
        </w:rPr>
        <w:t>Тверской</w:t>
      </w:r>
      <w:r w:rsidR="00630C49" w:rsidRPr="004700B7">
        <w:rPr>
          <w:highlight w:val="yellow"/>
        </w:rPr>
        <w:t xml:space="preserve"> области</w:t>
      </w:r>
      <w:r w:rsidRPr="004700B7">
        <w:rPr>
          <w:highlight w:val="yellow"/>
        </w:rPr>
        <w:t xml:space="preserve">, в количестве </w:t>
      </w:r>
      <w:r w:rsidR="004700B7" w:rsidRPr="004700B7">
        <w:rPr>
          <w:highlight w:val="yellow"/>
        </w:rPr>
        <w:t>27</w:t>
      </w:r>
      <w:r w:rsidRPr="004700B7">
        <w:rPr>
          <w:highlight w:val="yellow"/>
        </w:rPr>
        <w:t xml:space="preserve"> единиц</w:t>
      </w:r>
      <w:r w:rsidRPr="004A0FAC">
        <w:t xml:space="preserve"> (Приложение № 1 к техническому заданию). Данное количество тахографов не является исчерпывающим в связи с постоянно изменяющимся автопарком.</w:t>
      </w:r>
    </w:p>
    <w:p w14:paraId="22FFBAB7" w14:textId="77777777" w:rsidR="004A044A" w:rsidRPr="004A0FAC" w:rsidRDefault="004A044A" w:rsidP="004A044A">
      <w:pPr>
        <w:jc w:val="both"/>
        <w:rPr>
          <w:rFonts w:eastAsia="Arial Unicode MS"/>
        </w:rPr>
      </w:pPr>
      <w:r w:rsidRPr="004A0FAC">
        <w:rPr>
          <w:rFonts w:eastAsia="Arial Unicode MS"/>
        </w:rPr>
        <w:t xml:space="preserve">          Все обязанности от имени Заказчика исполняет </w:t>
      </w:r>
      <w:r w:rsidRPr="00807859">
        <w:rPr>
          <w:rFonts w:eastAsia="Arial Unicode MS"/>
          <w:highlight w:val="yellow"/>
        </w:rPr>
        <w:t xml:space="preserve">УФПС </w:t>
      </w:r>
      <w:r w:rsidR="008F5157">
        <w:rPr>
          <w:rFonts w:eastAsia="Arial Unicode MS"/>
          <w:highlight w:val="yellow"/>
        </w:rPr>
        <w:t>Твер</w:t>
      </w:r>
      <w:r w:rsidR="00807859" w:rsidRPr="00807859">
        <w:rPr>
          <w:rFonts w:eastAsia="Arial Unicode MS"/>
          <w:highlight w:val="yellow"/>
        </w:rPr>
        <w:t>ской</w:t>
      </w:r>
      <w:r w:rsidR="00BA5F6C" w:rsidRPr="00807859">
        <w:rPr>
          <w:rFonts w:eastAsia="Arial Unicode MS"/>
          <w:highlight w:val="yellow"/>
        </w:rPr>
        <w:t xml:space="preserve"> области</w:t>
      </w:r>
      <w:r w:rsidRPr="00807859">
        <w:rPr>
          <w:rFonts w:eastAsia="Arial Unicode MS"/>
          <w:highlight w:val="yellow"/>
        </w:rPr>
        <w:t xml:space="preserve">. Техническое обслуживание и ремонт тахографов, принадлежащих </w:t>
      </w:r>
      <w:r w:rsidR="00807859" w:rsidRPr="00807859">
        <w:rPr>
          <w:rFonts w:eastAsia="Arial Unicode MS"/>
          <w:highlight w:val="yellow"/>
        </w:rPr>
        <w:t xml:space="preserve">УФПС </w:t>
      </w:r>
      <w:r w:rsidR="008F5157">
        <w:rPr>
          <w:rFonts w:eastAsia="Arial Unicode MS"/>
          <w:highlight w:val="yellow"/>
        </w:rPr>
        <w:t>Твер</w:t>
      </w:r>
      <w:r w:rsidR="00807859" w:rsidRPr="00807859">
        <w:rPr>
          <w:rFonts w:eastAsia="Arial Unicode MS"/>
          <w:highlight w:val="yellow"/>
        </w:rPr>
        <w:t>ской области</w:t>
      </w:r>
      <w:r w:rsidRPr="00807859">
        <w:rPr>
          <w:rFonts w:eastAsia="Arial Unicode MS"/>
          <w:highlight w:val="yellow"/>
        </w:rPr>
        <w:t>, проводится на основании заявок.</w:t>
      </w:r>
    </w:p>
    <w:p w14:paraId="47AAD5EC" w14:textId="77777777" w:rsidR="004A044A" w:rsidRPr="004A0FAC" w:rsidRDefault="004A044A" w:rsidP="004A044A">
      <w:pPr>
        <w:ind w:firstLine="708"/>
        <w:jc w:val="both"/>
        <w:rPr>
          <w:rFonts w:eastAsia="Arial Unicode MS"/>
        </w:rPr>
      </w:pPr>
      <w:r w:rsidRPr="006927BD">
        <w:t>Оказание услуг по установке, замене, техническому обслуживанию, активации, поверки, ремонту и калибровке тахографов и СКЗИ на транспортных средствах</w:t>
      </w:r>
      <w:r>
        <w:t xml:space="preserve"> </w:t>
      </w:r>
      <w:r w:rsidRPr="004A0FAC">
        <w:rPr>
          <w:rFonts w:eastAsia="Arial Unicode MS"/>
        </w:rPr>
        <w:t>осуществляется</w:t>
      </w:r>
      <w:r w:rsidRPr="004A0FAC">
        <w:rPr>
          <w:rFonts w:eastAsia="Arial Unicode MS"/>
          <w:b/>
        </w:rPr>
        <w:t xml:space="preserve"> </w:t>
      </w:r>
      <w:r w:rsidRPr="004A0FAC">
        <w:rPr>
          <w:rFonts w:eastAsia="Arial Unicode MS"/>
        </w:rPr>
        <w:t>Исполнителем</w:t>
      </w:r>
      <w:r w:rsidRPr="004A0FAC">
        <w:rPr>
          <w:rFonts w:eastAsia="Arial Unicode MS"/>
          <w:b/>
        </w:rPr>
        <w:t xml:space="preserve"> </w:t>
      </w:r>
      <w:r w:rsidRPr="004A0FAC">
        <w:rPr>
          <w:rFonts w:eastAsia="Arial Unicode MS"/>
        </w:rPr>
        <w:t>по заявкам Заказчика в сроки и объемах, определяемых потребностями З</w:t>
      </w:r>
      <w:r w:rsidR="00BA5F6C">
        <w:rPr>
          <w:rFonts w:eastAsia="Arial Unicode MS"/>
        </w:rPr>
        <w:t xml:space="preserve">аказчика. Перечень основных запасных </w:t>
      </w:r>
      <w:r w:rsidRPr="004A0FAC">
        <w:rPr>
          <w:rFonts w:eastAsia="Arial Unicode MS"/>
        </w:rPr>
        <w:t>частей и работ по техническому обслуживанию, ремонту и настройке тахографов Заказчика указаны в Приложении №2 к техническому заданию.</w:t>
      </w:r>
    </w:p>
    <w:p w14:paraId="7FDD9799" w14:textId="77777777" w:rsidR="004A044A" w:rsidRPr="004A0FAC" w:rsidRDefault="00BA5F6C" w:rsidP="004A044A">
      <w:pPr>
        <w:jc w:val="both"/>
        <w:rPr>
          <w:rFonts w:eastAsia="Arial Unicode MS"/>
        </w:rPr>
      </w:pPr>
      <w:r>
        <w:rPr>
          <w:rFonts w:eastAsia="Arial Unicode MS"/>
        </w:rPr>
        <w:t xml:space="preserve">          Перечень основных запасных </w:t>
      </w:r>
      <w:r w:rsidR="004A044A" w:rsidRPr="004A0FAC">
        <w:rPr>
          <w:rFonts w:eastAsia="Arial Unicode MS"/>
        </w:rPr>
        <w:t>частей и работ по техническому обслуживанию, ремонту и настройке тахографов является неотъемлемой частью Договора и служит для определения цены за единицу услуги, запасной части, материала.</w:t>
      </w:r>
    </w:p>
    <w:p w14:paraId="730DB2C1" w14:textId="77777777" w:rsidR="004A044A" w:rsidRPr="00610CC5" w:rsidRDefault="004A044A" w:rsidP="004A044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F8F7EC9" w14:textId="77777777" w:rsidR="004A044A" w:rsidRPr="00610CC5" w:rsidRDefault="004A044A" w:rsidP="004A044A">
      <w:pPr>
        <w:pStyle w:val="ConsPlusNormal"/>
        <w:widowControl w:val="0"/>
        <w:numPr>
          <w:ilvl w:val="0"/>
          <w:numId w:val="1"/>
        </w:numPr>
        <w:spacing w:after="240" w:line="276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CC5">
        <w:rPr>
          <w:rFonts w:ascii="Times New Roman" w:hAnsi="Times New Roman" w:cs="Times New Roman"/>
          <w:b/>
          <w:sz w:val="24"/>
          <w:szCs w:val="24"/>
        </w:rPr>
        <w:t>ТРЕБОВАНИЯ К СРОКУ И МЕСТУ ОКАЗАНИЯ УСЛУГ</w:t>
      </w:r>
    </w:p>
    <w:p w14:paraId="6EFFDBC7" w14:textId="77777777" w:rsidR="004A044A" w:rsidRPr="004A0FAC" w:rsidRDefault="004A044A" w:rsidP="004A044A">
      <w:pPr>
        <w:autoSpaceDE w:val="0"/>
        <w:autoSpaceDN w:val="0"/>
        <w:adjustRightInd w:val="0"/>
        <w:ind w:firstLine="540"/>
        <w:jc w:val="both"/>
      </w:pPr>
      <w:r w:rsidRPr="004A0FAC">
        <w:t>Исполнитель должен оказывать услуги по техническому обслуживанию, ремонту и настройке тахографов в установленные сроки.</w:t>
      </w:r>
    </w:p>
    <w:p w14:paraId="689F5DBF" w14:textId="77777777" w:rsidR="004A044A" w:rsidRPr="004A0FAC" w:rsidRDefault="004A044A" w:rsidP="004A044A">
      <w:pPr>
        <w:autoSpaceDE w:val="0"/>
        <w:autoSpaceDN w:val="0"/>
        <w:adjustRightInd w:val="0"/>
        <w:ind w:firstLine="540"/>
        <w:jc w:val="both"/>
      </w:pPr>
      <w:r w:rsidRPr="004A0FAC">
        <w:t xml:space="preserve">Сроки оказания Услуг не должны превышать 1 (одного) рабочего дня со дня следующего после дня принятия Заявки от Заказчика. </w:t>
      </w:r>
    </w:p>
    <w:p w14:paraId="44DC5D5A" w14:textId="77777777" w:rsidR="004A044A" w:rsidRPr="00C84DA9" w:rsidRDefault="004A044A" w:rsidP="004A044A">
      <w:pPr>
        <w:autoSpaceDE w:val="0"/>
        <w:autoSpaceDN w:val="0"/>
        <w:adjustRightInd w:val="0"/>
        <w:ind w:firstLine="540"/>
        <w:jc w:val="both"/>
      </w:pPr>
      <w:r w:rsidRPr="004A0FAC">
        <w:t>При проведении ремонта в условиях сервисных центров (мастерских) Исполнителя – не более 5 (пяти) рабочих дней;</w:t>
      </w:r>
    </w:p>
    <w:p w14:paraId="54F60DED" w14:textId="77777777" w:rsidR="00BA5F6C" w:rsidRDefault="004A044A" w:rsidP="00BA5F6C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25F4">
        <w:rPr>
          <w:rFonts w:ascii="Times New Roman" w:hAnsi="Times New Roman" w:cs="Times New Roman"/>
          <w:sz w:val="24"/>
          <w:szCs w:val="24"/>
        </w:rPr>
        <w:t>Оказание услуг по техническому обслуживанию и ремонту</w:t>
      </w:r>
      <w:r w:rsidR="00807859">
        <w:rPr>
          <w:rFonts w:ascii="Times New Roman" w:hAnsi="Times New Roman" w:cs="Times New Roman"/>
          <w:sz w:val="24"/>
          <w:szCs w:val="24"/>
        </w:rPr>
        <w:t>,</w:t>
      </w:r>
      <w:r w:rsidR="00807859" w:rsidRPr="00807859">
        <w:rPr>
          <w:rFonts w:ascii="Times New Roman" w:hAnsi="Times New Roman" w:cs="Times New Roman"/>
          <w:sz w:val="24"/>
          <w:szCs w:val="24"/>
        </w:rPr>
        <w:t xml:space="preserve"> </w:t>
      </w:r>
      <w:r w:rsidR="00807859" w:rsidRPr="008F5157">
        <w:rPr>
          <w:rFonts w:ascii="Times New Roman" w:hAnsi="Times New Roman" w:cs="Times New Roman"/>
          <w:sz w:val="24"/>
          <w:szCs w:val="24"/>
        </w:rPr>
        <w:t>замене блоков СКЗИ</w:t>
      </w:r>
      <w:r w:rsidRPr="007825F4">
        <w:rPr>
          <w:rFonts w:ascii="Times New Roman" w:hAnsi="Times New Roman" w:cs="Times New Roman"/>
          <w:sz w:val="24"/>
          <w:szCs w:val="24"/>
        </w:rPr>
        <w:t xml:space="preserve"> тахографов </w:t>
      </w:r>
      <w:r w:rsidR="009A508B">
        <w:rPr>
          <w:rFonts w:ascii="Times New Roman" w:hAnsi="Times New Roman" w:cs="Times New Roman"/>
          <w:sz w:val="24"/>
          <w:szCs w:val="24"/>
        </w:rPr>
        <w:t>Заказчика производится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508B">
        <w:rPr>
          <w:rFonts w:ascii="Times New Roman" w:hAnsi="Times New Roman" w:cs="Times New Roman"/>
          <w:sz w:val="24"/>
          <w:szCs w:val="24"/>
        </w:rPr>
        <w:t xml:space="preserve">на территории автобазы Заказчика по адресу г. </w:t>
      </w:r>
      <w:r w:rsidR="008F5157">
        <w:rPr>
          <w:rFonts w:ascii="Times New Roman" w:hAnsi="Times New Roman" w:cs="Times New Roman"/>
          <w:sz w:val="24"/>
          <w:szCs w:val="24"/>
        </w:rPr>
        <w:t>Тверь</w:t>
      </w:r>
      <w:r w:rsidRPr="009A508B">
        <w:rPr>
          <w:rFonts w:ascii="Times New Roman" w:hAnsi="Times New Roman" w:cs="Times New Roman"/>
          <w:sz w:val="24"/>
          <w:szCs w:val="24"/>
        </w:rPr>
        <w:t xml:space="preserve"> ул. </w:t>
      </w:r>
      <w:proofErr w:type="spellStart"/>
      <w:r w:rsidR="008F5157">
        <w:rPr>
          <w:rFonts w:ascii="Times New Roman" w:hAnsi="Times New Roman" w:cs="Times New Roman"/>
          <w:sz w:val="24"/>
          <w:szCs w:val="24"/>
        </w:rPr>
        <w:t>Склизкова</w:t>
      </w:r>
      <w:proofErr w:type="spellEnd"/>
      <w:r w:rsidR="00807859">
        <w:rPr>
          <w:rFonts w:ascii="Times New Roman" w:hAnsi="Times New Roman" w:cs="Times New Roman"/>
          <w:sz w:val="24"/>
          <w:szCs w:val="24"/>
        </w:rPr>
        <w:t>, д.</w:t>
      </w:r>
      <w:r w:rsidR="00AD304F">
        <w:rPr>
          <w:rFonts w:ascii="Times New Roman" w:hAnsi="Times New Roman" w:cs="Times New Roman"/>
          <w:sz w:val="24"/>
          <w:szCs w:val="24"/>
        </w:rPr>
        <w:t xml:space="preserve"> </w:t>
      </w:r>
      <w:r w:rsidR="008F5157">
        <w:rPr>
          <w:rFonts w:ascii="Times New Roman" w:hAnsi="Times New Roman" w:cs="Times New Roman"/>
          <w:sz w:val="24"/>
          <w:szCs w:val="24"/>
        </w:rPr>
        <w:t>4</w:t>
      </w:r>
      <w:r w:rsidR="00AD304F">
        <w:rPr>
          <w:rFonts w:ascii="Times New Roman" w:hAnsi="Times New Roman" w:cs="Times New Roman"/>
          <w:sz w:val="24"/>
          <w:szCs w:val="24"/>
        </w:rPr>
        <w:t>3</w:t>
      </w:r>
      <w:r w:rsidR="00BA5F6C" w:rsidRPr="009A508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E811AD4" w14:textId="77777777" w:rsidR="004A044A" w:rsidRPr="00610CC5" w:rsidRDefault="004A044A" w:rsidP="004A044A">
      <w:pPr>
        <w:pStyle w:val="ConsPlusNormal"/>
        <w:spacing w:line="276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39EF4023" w14:textId="77777777" w:rsidR="004A044A" w:rsidRPr="00610CC5" w:rsidRDefault="004A044A" w:rsidP="004A044A">
      <w:pPr>
        <w:pStyle w:val="ConsPlusNormal"/>
        <w:widowControl w:val="0"/>
        <w:numPr>
          <w:ilvl w:val="0"/>
          <w:numId w:val="1"/>
        </w:numPr>
        <w:spacing w:after="240" w:line="276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CC5">
        <w:rPr>
          <w:rFonts w:ascii="Times New Roman" w:hAnsi="Times New Roman" w:cs="Times New Roman"/>
          <w:b/>
          <w:sz w:val="24"/>
          <w:szCs w:val="24"/>
        </w:rPr>
        <w:t>ХАРАКТЕРИСТИКИ ОКАЗЫВАЕМЫХ УСЛУГ</w:t>
      </w:r>
    </w:p>
    <w:p w14:paraId="2A7C41C7" w14:textId="77777777" w:rsidR="004A044A" w:rsidRDefault="004A044A" w:rsidP="004A044A">
      <w:pPr>
        <w:tabs>
          <w:tab w:val="left" w:pos="142"/>
        </w:tabs>
        <w:suppressAutoHyphens/>
        <w:spacing w:before="100"/>
        <w:ind w:firstLine="709"/>
        <w:jc w:val="both"/>
        <w:rPr>
          <w:lang w:bidi="ru-RU"/>
        </w:rPr>
      </w:pPr>
      <w:r>
        <w:rPr>
          <w:lang w:bidi="ru-RU"/>
        </w:rPr>
        <w:t xml:space="preserve">Все Услуги должны оказываться (выполняться) с применением только новых запасных частей, комплектующих и материалов, в соответствии с настоящим техническим заданием. Использование восстановленных запасных частей не допускается. </w:t>
      </w:r>
    </w:p>
    <w:p w14:paraId="7BF43892" w14:textId="77777777" w:rsidR="004A044A" w:rsidRDefault="004A044A" w:rsidP="004A044A">
      <w:pPr>
        <w:tabs>
          <w:tab w:val="left" w:pos="142"/>
        </w:tabs>
        <w:suppressAutoHyphens/>
        <w:spacing w:before="100"/>
        <w:ind w:firstLine="709"/>
        <w:jc w:val="both"/>
        <w:rPr>
          <w:lang w:bidi="ru-RU"/>
        </w:rPr>
      </w:pPr>
      <w:r>
        <w:rPr>
          <w:lang w:bidi="ru-RU"/>
        </w:rPr>
        <w:t>Все Услуги должны выполняться в строгом соответствии с требованиями законодательства, технических регламентов, рекомендациями, технологиями заводов-изготовителей тахографов.</w:t>
      </w:r>
    </w:p>
    <w:p w14:paraId="632B2B9A" w14:textId="77777777" w:rsidR="004A044A" w:rsidRDefault="004A044A" w:rsidP="004A044A">
      <w:pPr>
        <w:tabs>
          <w:tab w:val="left" w:pos="142"/>
        </w:tabs>
        <w:suppressAutoHyphens/>
        <w:spacing w:before="100"/>
        <w:ind w:firstLine="709"/>
        <w:jc w:val="both"/>
        <w:rPr>
          <w:lang w:bidi="ru-RU"/>
        </w:rPr>
      </w:pPr>
      <w:r>
        <w:rPr>
          <w:lang w:bidi="ru-RU"/>
        </w:rPr>
        <w:t xml:space="preserve">Результаты Услуг не должны ограничивать обязательства производителя в лице официальных представительств и дилерских центров или сервисов производить ремонт или замену деталей, имеющих заводской дефект, в течение оговоренного производителем гарантийного срока. </w:t>
      </w:r>
    </w:p>
    <w:p w14:paraId="0A34A8D0" w14:textId="77777777" w:rsidR="004A044A" w:rsidRDefault="004A044A" w:rsidP="004A044A">
      <w:pPr>
        <w:tabs>
          <w:tab w:val="left" w:pos="142"/>
        </w:tabs>
        <w:suppressAutoHyphens/>
        <w:spacing w:before="100"/>
        <w:ind w:firstLine="709"/>
        <w:jc w:val="both"/>
        <w:rPr>
          <w:lang w:bidi="ru-RU"/>
        </w:rPr>
      </w:pPr>
      <w:r>
        <w:rPr>
          <w:lang w:bidi="ru-RU"/>
        </w:rPr>
        <w:lastRenderedPageBreak/>
        <w:t>Право собственности от Заказчика к Исполнителю на пришедшие в негодность и замененные запасные части, оборудование и смазочные материалы, переходит при подписании сторонами Акта сдачи-приемки услуг, при условии согласия Заказчика.</w:t>
      </w:r>
    </w:p>
    <w:p w14:paraId="213CDC53" w14:textId="77777777" w:rsidR="004A044A" w:rsidRDefault="004A044A" w:rsidP="004A044A">
      <w:pPr>
        <w:tabs>
          <w:tab w:val="left" w:pos="142"/>
        </w:tabs>
        <w:suppressAutoHyphens/>
        <w:spacing w:before="100"/>
        <w:ind w:firstLine="709"/>
        <w:jc w:val="both"/>
      </w:pPr>
    </w:p>
    <w:p w14:paraId="36DD2ECD" w14:textId="77777777" w:rsidR="004A044A" w:rsidRPr="007825F4" w:rsidRDefault="004A044A" w:rsidP="004A044A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160" w:line="256" w:lineRule="auto"/>
        <w:jc w:val="center"/>
        <w:rPr>
          <w:b/>
        </w:rPr>
      </w:pPr>
      <w:r w:rsidRPr="007825F4">
        <w:rPr>
          <w:b/>
        </w:rPr>
        <w:t>ТРЕБОВАНИЯ К ПОРЯДКУ ОКАЗАНИЯ УСЛУГ</w:t>
      </w:r>
    </w:p>
    <w:p w14:paraId="5E592F5C" w14:textId="77777777" w:rsidR="004A044A" w:rsidRPr="007825F4" w:rsidRDefault="004A044A" w:rsidP="004A044A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160" w:line="256" w:lineRule="auto"/>
        <w:ind w:left="0" w:firstLine="567"/>
        <w:rPr>
          <w:b/>
        </w:rPr>
      </w:pPr>
      <w:r w:rsidRPr="007825F4">
        <w:rPr>
          <w:b/>
        </w:rPr>
        <w:t xml:space="preserve"> Требования к качеству оказываемых услуг</w:t>
      </w:r>
    </w:p>
    <w:p w14:paraId="1E7AC1CD" w14:textId="77777777" w:rsidR="004A044A" w:rsidRPr="007825F4" w:rsidRDefault="004A044A" w:rsidP="004A044A">
      <w:pPr>
        <w:widowControl w:val="0"/>
        <w:autoSpaceDE w:val="0"/>
        <w:autoSpaceDN w:val="0"/>
        <w:adjustRightInd w:val="0"/>
        <w:ind w:firstLine="567"/>
        <w:jc w:val="both"/>
      </w:pPr>
      <w:r w:rsidRPr="007825F4">
        <w:t>Исполнитель должен гарантировать надлежащее качество оказания Услуг. В случае оказания Услуг несоответствующего качества, Исполнитель обязан предоставить Услуги в соответствии с требованиями Заказчика, и понести расходы, связанные с заменой данных услуг.</w:t>
      </w:r>
    </w:p>
    <w:p w14:paraId="6669A618" w14:textId="77777777" w:rsidR="004A044A" w:rsidRPr="007825F4" w:rsidRDefault="004A044A" w:rsidP="004A044A">
      <w:pPr>
        <w:widowControl w:val="0"/>
        <w:autoSpaceDE w:val="0"/>
        <w:autoSpaceDN w:val="0"/>
        <w:adjustRightInd w:val="0"/>
        <w:ind w:firstLine="567"/>
        <w:jc w:val="both"/>
      </w:pPr>
      <w:r w:rsidRPr="007825F4">
        <w:t xml:space="preserve">Услуги должны быть оказаны и выполнены с соблюдением требований стандартов, технических условий, установленных заводами-изготовителями и других нормативно-правовых актов Российской Федерации, определяющих перечень, объем и последовательность выполнения таких Услуг. </w:t>
      </w:r>
    </w:p>
    <w:p w14:paraId="7E15D1A3" w14:textId="77777777" w:rsidR="004A044A" w:rsidRPr="007825F4" w:rsidRDefault="004A044A" w:rsidP="004A044A">
      <w:pPr>
        <w:widowControl w:val="0"/>
        <w:autoSpaceDE w:val="0"/>
        <w:autoSpaceDN w:val="0"/>
        <w:adjustRightInd w:val="0"/>
        <w:ind w:firstLine="567"/>
        <w:jc w:val="both"/>
      </w:pPr>
      <w:r w:rsidRPr="007825F4">
        <w:t>Сдача-приемка Услуг осуществляется по факту их выполнения и оформляется Актом сдачи-приемки услуг, который подписывается Исполнителем и Заказчиком.</w:t>
      </w:r>
    </w:p>
    <w:p w14:paraId="26186223" w14:textId="77777777" w:rsidR="004A044A" w:rsidRPr="007825F4" w:rsidRDefault="004A044A" w:rsidP="004A044A">
      <w:pPr>
        <w:widowControl w:val="0"/>
        <w:autoSpaceDE w:val="0"/>
        <w:autoSpaceDN w:val="0"/>
        <w:adjustRightInd w:val="0"/>
        <w:ind w:firstLine="567"/>
        <w:jc w:val="both"/>
      </w:pPr>
      <w:r w:rsidRPr="007825F4">
        <w:t>Исполнитель передает Заказчику демонтированные тахографы и блоки СКЗИ по Акту приема-передачи.</w:t>
      </w:r>
    </w:p>
    <w:p w14:paraId="10799F60" w14:textId="77777777" w:rsidR="004A044A" w:rsidRPr="007825F4" w:rsidRDefault="004A044A" w:rsidP="004A044A">
      <w:pPr>
        <w:widowControl w:val="0"/>
        <w:autoSpaceDE w:val="0"/>
        <w:autoSpaceDN w:val="0"/>
        <w:adjustRightInd w:val="0"/>
        <w:ind w:firstLine="567"/>
        <w:jc w:val="both"/>
      </w:pPr>
    </w:p>
    <w:p w14:paraId="24E3E45E" w14:textId="77777777" w:rsidR="004A044A" w:rsidRDefault="004A044A" w:rsidP="004A044A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160" w:line="256" w:lineRule="auto"/>
        <w:ind w:left="0" w:firstLine="709"/>
        <w:rPr>
          <w:b/>
        </w:rPr>
      </w:pPr>
      <w:r w:rsidRPr="007825F4">
        <w:rPr>
          <w:b/>
        </w:rPr>
        <w:t xml:space="preserve"> Условия оказания услуг</w:t>
      </w:r>
    </w:p>
    <w:p w14:paraId="55BCB05B" w14:textId="77777777" w:rsidR="00A576C1" w:rsidRPr="007825F4" w:rsidRDefault="00A576C1" w:rsidP="00A576C1">
      <w:pPr>
        <w:widowControl w:val="0"/>
        <w:autoSpaceDE w:val="0"/>
        <w:autoSpaceDN w:val="0"/>
        <w:adjustRightInd w:val="0"/>
        <w:ind w:firstLine="709"/>
        <w:jc w:val="both"/>
      </w:pPr>
      <w:r w:rsidRPr="007825F4">
        <w:t>Услуги должны быть оказаны в объёме потребностей Заказчика в соответствии с договором и приложениями к нему.</w:t>
      </w:r>
    </w:p>
    <w:p w14:paraId="42C67477" w14:textId="77777777" w:rsidR="00A576C1" w:rsidRPr="007825F4" w:rsidRDefault="00A576C1" w:rsidP="00A576C1">
      <w:pPr>
        <w:widowControl w:val="0"/>
        <w:autoSpaceDE w:val="0"/>
        <w:autoSpaceDN w:val="0"/>
        <w:adjustRightInd w:val="0"/>
        <w:ind w:firstLine="709"/>
        <w:jc w:val="both"/>
      </w:pPr>
      <w:r w:rsidRPr="007825F4">
        <w:t>Исполнитель предоставляет Заказчику необходимую и достоверную информацию о предоставленных Услугах и их особенностях.</w:t>
      </w:r>
    </w:p>
    <w:p w14:paraId="526ED82A" w14:textId="77777777" w:rsidR="00A576C1" w:rsidRDefault="00A576C1" w:rsidP="00A576C1">
      <w:pPr>
        <w:ind w:firstLine="709"/>
        <w:jc w:val="both"/>
        <w:rPr>
          <w:rFonts w:eastAsia="Arial Unicode MS"/>
        </w:rPr>
      </w:pPr>
      <w:r w:rsidRPr="007825F4">
        <w:rPr>
          <w:rFonts w:eastAsia="Arial Unicode MS"/>
        </w:rPr>
        <w:t>Оказание услуг по техническому обслуживанию и ремонту тахографов</w:t>
      </w:r>
      <w:r w:rsidRPr="007825F4">
        <w:rPr>
          <w:rFonts w:eastAsia="Arial Unicode MS"/>
          <w:b/>
        </w:rPr>
        <w:t xml:space="preserve"> </w:t>
      </w:r>
      <w:r w:rsidRPr="007825F4">
        <w:rPr>
          <w:rFonts w:eastAsia="Arial Unicode MS"/>
        </w:rPr>
        <w:t>должны соответствовать требованиям следующих документов:</w:t>
      </w:r>
    </w:p>
    <w:p w14:paraId="0167A26C" w14:textId="77777777" w:rsidR="00A576C1" w:rsidRDefault="00A576C1" w:rsidP="00A576C1">
      <w:pPr>
        <w:widowControl w:val="0"/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>
        <w:rPr>
          <w:rFonts w:eastAsia="Arial Unicode MS"/>
        </w:rPr>
        <w:t xml:space="preserve">- </w:t>
      </w:r>
      <w:r w:rsidRPr="003427B0">
        <w:rPr>
          <w:rFonts w:eastAsia="Arial Unicode MS"/>
          <w:highlight w:val="yellow"/>
        </w:rPr>
        <w:t>Постановление Правительства РФ от 16 апреля 2012 г. № 313 "Об утверждении Положения о лицензировании деятельности по разработке, производству, распространению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средств…». С изменениями и дополнениями от: 18 мая 2017 г., 10 июля, 21 декабря 2020 г., 28 декабря 2021 г., 3 февраля, 28 августа 2023 г.</w:t>
      </w:r>
      <w:r>
        <w:rPr>
          <w:rFonts w:eastAsia="Arial Unicode MS"/>
        </w:rPr>
        <w:t>;</w:t>
      </w:r>
    </w:p>
    <w:p w14:paraId="7FCEB091" w14:textId="77777777" w:rsidR="00A576C1" w:rsidRPr="007825F4" w:rsidRDefault="00A576C1" w:rsidP="00A576C1">
      <w:pPr>
        <w:widowControl w:val="0"/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>
        <w:rPr>
          <w:rFonts w:eastAsia="Arial Unicode MS"/>
        </w:rPr>
        <w:t xml:space="preserve">- </w:t>
      </w:r>
      <w:r w:rsidRPr="00E928BC">
        <w:rPr>
          <w:rFonts w:eastAsia="Arial Unicode MS"/>
          <w:highlight w:val="yellow"/>
        </w:rPr>
        <w:t xml:space="preserve">Приказ Минтранса России от 21.08.2020 N 320 "Об утверждении Требований к сервисным центрам (мастерским), осуществляющим деятельность по установке, проверке, техническому обслуживанию и ремонту контрольных устройств, устанавливаемых на транспортных средствах, Порядка допуска сервисных центров (мастерских) к деятельности по установке, проверке, техническому обслуживанию и ремонту контрольных устройств, устанавливаемых на транспортных средствах, и Порядка ведения реестра допущенных сервисных центров (мастерских), осуществляющих деятельность по установке, проверке, техническому обслуживанию и ремонту контрольных устройств, устанавливаемых на транспортных средствах" (Зарегистрировано в Минюсте России 14.12.2020 </w:t>
      </w:r>
      <w:r>
        <w:rPr>
          <w:rFonts w:eastAsia="Arial Unicode MS"/>
          <w:highlight w:val="yellow"/>
        </w:rPr>
        <w:t>№</w:t>
      </w:r>
      <w:r w:rsidRPr="00E928BC">
        <w:rPr>
          <w:rFonts w:eastAsia="Arial Unicode MS"/>
          <w:highlight w:val="yellow"/>
        </w:rPr>
        <w:t xml:space="preserve"> 61443)</w:t>
      </w:r>
      <w:r>
        <w:rPr>
          <w:rFonts w:eastAsia="Arial Unicode MS"/>
        </w:rPr>
        <w:t>;</w:t>
      </w:r>
    </w:p>
    <w:p w14:paraId="3758B8BE" w14:textId="77777777" w:rsidR="00A576C1" w:rsidRDefault="00A576C1" w:rsidP="00A576C1">
      <w:pPr>
        <w:widowControl w:val="0"/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7825F4">
        <w:rPr>
          <w:rFonts w:eastAsia="Arial Unicode MS"/>
        </w:rPr>
        <w:t>- Приказ Минтранса Российской Федерации от 28.10.2020 года №440 «Об утверждении требований к тахографам, устанавливаемым на транспортные средства, категорий и видов транспортных средств, оснащаемых тахографами, правил использования, обслуживания и контроля работы тахографов, установленных на транспортные средства».</w:t>
      </w:r>
    </w:p>
    <w:p w14:paraId="61B41F06" w14:textId="77777777" w:rsidR="00A576C1" w:rsidRPr="007825F4" w:rsidRDefault="00A576C1" w:rsidP="00A576C1">
      <w:pPr>
        <w:widowControl w:val="0"/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7825F4">
        <w:rPr>
          <w:rFonts w:eastAsia="Arial Unicode MS"/>
        </w:rPr>
        <w:t>Работы по замене тахографов и блоков СКЗИ должны включать ввод в эксплуатацию и вывод из эксплуатации, согласно п.п.2 и 11 Приложения 4 Приказа Минтранса Российской Федерации от 28.10.2020 года №440.</w:t>
      </w:r>
    </w:p>
    <w:p w14:paraId="56170664" w14:textId="77777777" w:rsidR="00A576C1" w:rsidRPr="007825F4" w:rsidRDefault="00A576C1" w:rsidP="00A576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 w:val="21"/>
          <w:szCs w:val="21"/>
          <w:lang w:eastAsia="en-US"/>
        </w:rPr>
      </w:pPr>
      <w:r w:rsidRPr="007825F4">
        <w:rPr>
          <w:lang w:eastAsia="en-US"/>
        </w:rPr>
        <w:lastRenderedPageBreak/>
        <w:t>При замене блока СКЗИ тахографа в связи с окончанием срока эксплуатации Исполнитель обязан:</w:t>
      </w:r>
    </w:p>
    <w:p w14:paraId="4C5D02AB" w14:textId="77777777" w:rsidR="00A576C1" w:rsidRPr="007825F4" w:rsidRDefault="00A576C1" w:rsidP="00A576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 w:val="21"/>
          <w:szCs w:val="21"/>
          <w:lang w:eastAsia="en-US"/>
        </w:rPr>
      </w:pPr>
      <w:r w:rsidRPr="007825F4">
        <w:rPr>
          <w:lang w:eastAsia="en-US"/>
        </w:rPr>
        <w:t>1) демонтировать из тахографа блок СКЗИ тахографа;</w:t>
      </w:r>
    </w:p>
    <w:p w14:paraId="273C39E2" w14:textId="77777777" w:rsidR="00A576C1" w:rsidRPr="007825F4" w:rsidRDefault="00A576C1" w:rsidP="00A576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 w:val="21"/>
          <w:szCs w:val="21"/>
          <w:lang w:eastAsia="en-US"/>
        </w:rPr>
      </w:pPr>
      <w:r w:rsidRPr="007825F4">
        <w:rPr>
          <w:lang w:eastAsia="en-US"/>
        </w:rPr>
        <w:t>2) передать демонтированный блок СКЗИ тахографа с сохраненным сертификатом открытого ключа на хранение владельцу транспортного средства.</w:t>
      </w:r>
    </w:p>
    <w:p w14:paraId="4C854BD2" w14:textId="77777777" w:rsidR="00A576C1" w:rsidRPr="007825F4" w:rsidRDefault="00A576C1" w:rsidP="00A576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 w:val="21"/>
          <w:szCs w:val="21"/>
          <w:lang w:eastAsia="en-US"/>
        </w:rPr>
      </w:pPr>
      <w:r w:rsidRPr="007825F4">
        <w:rPr>
          <w:rFonts w:eastAsia="Arial Unicode MS"/>
        </w:rPr>
        <w:t xml:space="preserve">Работы по замене блоков СКЗИ включают в себя поверку тахографа и </w:t>
      </w:r>
      <w:r w:rsidRPr="007825F4">
        <w:rPr>
          <w:lang w:eastAsia="en-US"/>
        </w:rPr>
        <w:t>ввод в эксплуатацию блока СКЗИ, а именно:</w:t>
      </w:r>
    </w:p>
    <w:p w14:paraId="30BAA463" w14:textId="77777777" w:rsidR="00A576C1" w:rsidRPr="007825F4" w:rsidRDefault="00A576C1" w:rsidP="00A576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 w:val="21"/>
          <w:szCs w:val="21"/>
          <w:lang w:eastAsia="en-US"/>
        </w:rPr>
      </w:pPr>
      <w:r w:rsidRPr="007825F4">
        <w:rPr>
          <w:lang w:eastAsia="en-US"/>
        </w:rPr>
        <w:t>1) активизацию тахографа и блока СКЗИ тахографа в соответствии с требованиями технической документации организаций-изготовителей тахографа и блока СКЗИ тахографа;</w:t>
      </w:r>
    </w:p>
    <w:p w14:paraId="03412F6D" w14:textId="77777777" w:rsidR="00A576C1" w:rsidRPr="007825F4" w:rsidRDefault="00A576C1" w:rsidP="00A576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 w:val="21"/>
          <w:szCs w:val="21"/>
          <w:lang w:eastAsia="en-US"/>
        </w:rPr>
      </w:pPr>
      <w:r w:rsidRPr="007825F4">
        <w:rPr>
          <w:lang w:eastAsia="en-US"/>
        </w:rPr>
        <w:t>2) ввод в тахограф данных, настройку тахографа, проверку правильности его функционирования и точности показаний в соответствии с требованиями технической документации организации-изготовителя тахографа;</w:t>
      </w:r>
    </w:p>
    <w:p w14:paraId="76C52AAE" w14:textId="77777777" w:rsidR="00A576C1" w:rsidRPr="007825F4" w:rsidRDefault="00A576C1" w:rsidP="00A576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lang w:eastAsia="en-US"/>
        </w:rPr>
      </w:pPr>
      <w:r w:rsidRPr="007825F4">
        <w:rPr>
          <w:lang w:eastAsia="en-US"/>
        </w:rPr>
        <w:t>3) направление данных о тахографе и блоке СКЗИ тахографа в ФБУ «</w:t>
      </w:r>
      <w:proofErr w:type="spellStart"/>
      <w:r w:rsidRPr="007825F4">
        <w:rPr>
          <w:lang w:eastAsia="en-US"/>
        </w:rPr>
        <w:t>Росавтотранс</w:t>
      </w:r>
      <w:proofErr w:type="spellEnd"/>
      <w:r w:rsidRPr="007825F4">
        <w:rPr>
          <w:lang w:eastAsia="en-US"/>
        </w:rPr>
        <w:t>».</w:t>
      </w:r>
    </w:p>
    <w:p w14:paraId="05035D5D" w14:textId="77777777" w:rsidR="00A576C1" w:rsidRPr="007825F4" w:rsidRDefault="00A576C1" w:rsidP="00A576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 w:val="21"/>
          <w:szCs w:val="21"/>
          <w:lang w:eastAsia="en-US"/>
        </w:rPr>
      </w:pPr>
      <w:r w:rsidRPr="007825F4">
        <w:rPr>
          <w:lang w:eastAsia="en-US"/>
        </w:rPr>
        <w:t>Поверка тахографа может не проводиться в случаях, указанных в п.8 Приложения 4 к Приказу</w:t>
      </w:r>
      <w:r w:rsidRPr="007825F4">
        <w:rPr>
          <w:rFonts w:eastAsia="Arial Unicode MS"/>
        </w:rPr>
        <w:t xml:space="preserve"> Минтранса Российской Федерации от 28.10.2020 года №440.</w:t>
      </w:r>
    </w:p>
    <w:p w14:paraId="6D215E79" w14:textId="77777777" w:rsidR="00A576C1" w:rsidRPr="007825F4" w:rsidRDefault="00A576C1" w:rsidP="00A576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Verdana" w:eastAsia="Calibri" w:hAnsi="Verdana" w:cs="Courier New"/>
          <w:sz w:val="21"/>
          <w:szCs w:val="21"/>
          <w:lang w:eastAsia="en-US"/>
        </w:rPr>
      </w:pPr>
      <w:r w:rsidRPr="007825F4">
        <w:rPr>
          <w:rFonts w:eastAsia="Arial Unicode MS"/>
        </w:rPr>
        <w:t xml:space="preserve">         </w:t>
      </w:r>
      <w:r w:rsidRPr="007825F4">
        <w:rPr>
          <w:rFonts w:eastAsia="Calibri"/>
          <w:lang w:eastAsia="en-US"/>
        </w:rPr>
        <w:t>Техническое обслуживание тахографа должно включать:</w:t>
      </w:r>
    </w:p>
    <w:p w14:paraId="34322FCF" w14:textId="77777777" w:rsidR="00A576C1" w:rsidRPr="007825F4" w:rsidRDefault="00A576C1" w:rsidP="00A576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eastAsia="Calibri" w:hAnsi="Verdana" w:cs="Courier New"/>
          <w:sz w:val="21"/>
          <w:szCs w:val="21"/>
          <w:lang w:eastAsia="en-US"/>
        </w:rPr>
      </w:pPr>
      <w:r w:rsidRPr="007825F4">
        <w:rPr>
          <w:rFonts w:eastAsia="Calibri"/>
          <w:lang w:eastAsia="en-US"/>
        </w:rPr>
        <w:t>1) проверку правильности функционирования тахографа и точности его показаний;</w:t>
      </w:r>
    </w:p>
    <w:p w14:paraId="0460E8C0" w14:textId="77777777" w:rsidR="00A576C1" w:rsidRPr="007825F4" w:rsidRDefault="00A576C1" w:rsidP="00A576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eastAsia="Calibri"/>
          <w:lang w:eastAsia="en-US"/>
        </w:rPr>
      </w:pPr>
      <w:r w:rsidRPr="007825F4">
        <w:rPr>
          <w:rFonts w:eastAsia="Calibri"/>
          <w:lang w:eastAsia="en-US"/>
        </w:rPr>
        <w:t>2) настройку тахографа;</w:t>
      </w:r>
    </w:p>
    <w:p w14:paraId="14CDCB58" w14:textId="77777777" w:rsidR="00A576C1" w:rsidRPr="007825F4" w:rsidRDefault="00A576C1" w:rsidP="00A576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eastAsia="Arial Unicode MS"/>
        </w:rPr>
      </w:pPr>
      <w:r w:rsidRPr="007825F4">
        <w:rPr>
          <w:rFonts w:eastAsia="Calibri"/>
          <w:lang w:eastAsia="en-US"/>
        </w:rPr>
        <w:t xml:space="preserve">Согласно п.п.3,4,5 Приложения 4 </w:t>
      </w:r>
      <w:r w:rsidRPr="007825F4">
        <w:rPr>
          <w:rFonts w:eastAsia="Arial Unicode MS"/>
        </w:rPr>
        <w:t>Приказа Минтранса Российской Федерации от 28.10.2020 года №440.</w:t>
      </w:r>
    </w:p>
    <w:p w14:paraId="35FEAE49" w14:textId="77777777" w:rsidR="00A576C1" w:rsidRPr="007825F4" w:rsidRDefault="00A576C1" w:rsidP="00A576C1">
      <w:pPr>
        <w:widowControl w:val="0"/>
        <w:autoSpaceDE w:val="0"/>
        <w:autoSpaceDN w:val="0"/>
        <w:adjustRightInd w:val="0"/>
        <w:ind w:firstLine="709"/>
        <w:jc w:val="both"/>
      </w:pPr>
      <w:r w:rsidRPr="007825F4">
        <w:t>Оказание услуг по техническому обслуживанию и ремонту тахографов Заказчика производится по заявкам.</w:t>
      </w:r>
    </w:p>
    <w:p w14:paraId="0670ECA8" w14:textId="77777777" w:rsidR="00A576C1" w:rsidRPr="007825F4" w:rsidRDefault="00A576C1" w:rsidP="00A576C1">
      <w:pPr>
        <w:widowControl w:val="0"/>
        <w:autoSpaceDE w:val="0"/>
        <w:autoSpaceDN w:val="0"/>
        <w:adjustRightInd w:val="0"/>
        <w:spacing w:after="160" w:line="256" w:lineRule="auto"/>
        <w:ind w:left="709"/>
        <w:rPr>
          <w:b/>
        </w:rPr>
      </w:pPr>
    </w:p>
    <w:p w14:paraId="35339D1B" w14:textId="77777777" w:rsidR="004A044A" w:rsidRPr="007825F4" w:rsidRDefault="004A044A" w:rsidP="004A044A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160" w:line="256" w:lineRule="auto"/>
        <w:ind w:left="0" w:firstLine="709"/>
        <w:rPr>
          <w:b/>
        </w:rPr>
      </w:pPr>
      <w:r w:rsidRPr="007825F4">
        <w:rPr>
          <w:b/>
        </w:rPr>
        <w:t>Требования к безопасности</w:t>
      </w:r>
    </w:p>
    <w:p w14:paraId="181EF7DE" w14:textId="77777777" w:rsidR="004A044A" w:rsidRPr="007825F4" w:rsidRDefault="004A044A" w:rsidP="004A044A">
      <w:pPr>
        <w:ind w:firstLine="709"/>
        <w:jc w:val="both"/>
        <w:rPr>
          <w:rFonts w:eastAsia="Arial Unicode MS"/>
        </w:rPr>
      </w:pPr>
      <w:r w:rsidRPr="007825F4">
        <w:rPr>
          <w:rFonts w:eastAsia="Arial Unicode MS"/>
        </w:rPr>
        <w:t>Оказание услуг по техническому обслуживанию и ремонту тахографов</w:t>
      </w:r>
      <w:r w:rsidRPr="007825F4">
        <w:rPr>
          <w:rFonts w:eastAsia="Arial Unicode MS"/>
          <w:b/>
        </w:rPr>
        <w:t xml:space="preserve"> </w:t>
      </w:r>
      <w:r w:rsidRPr="007825F4">
        <w:rPr>
          <w:rFonts w:eastAsia="Arial Unicode MS"/>
        </w:rPr>
        <w:t>должны соответствовать требованиям следующих документов:</w:t>
      </w:r>
    </w:p>
    <w:p w14:paraId="7717B811" w14:textId="77777777" w:rsidR="004A044A" w:rsidRPr="007825F4" w:rsidRDefault="004A044A" w:rsidP="004A044A">
      <w:pPr>
        <w:ind w:firstLine="709"/>
        <w:jc w:val="both"/>
        <w:rPr>
          <w:rFonts w:eastAsia="Arial Unicode MS"/>
        </w:rPr>
      </w:pPr>
      <w:r w:rsidRPr="007825F4">
        <w:rPr>
          <w:rFonts w:eastAsia="Arial Unicode MS"/>
        </w:rPr>
        <w:t>- Постановление Правительства Российской Федерации от 03.08.1996 года №992 «О повышении безопасности междугородных и международных перевозок пассажиров и грузов автомобильным транспортом»;</w:t>
      </w:r>
    </w:p>
    <w:p w14:paraId="63FD5BC2" w14:textId="77777777" w:rsidR="004A044A" w:rsidRDefault="004A044A" w:rsidP="004A044A">
      <w:pPr>
        <w:ind w:firstLine="709"/>
        <w:jc w:val="both"/>
        <w:rPr>
          <w:rFonts w:eastAsia="Arial Unicode MS"/>
        </w:rPr>
      </w:pPr>
      <w:r w:rsidRPr="007825F4">
        <w:rPr>
          <w:rFonts w:eastAsia="Arial Unicode MS"/>
        </w:rPr>
        <w:t xml:space="preserve">- Положение «О техническом обслуживании и ремонте подвижного состава автомобильного транспорта" (утв. </w:t>
      </w:r>
      <w:proofErr w:type="spellStart"/>
      <w:r w:rsidRPr="007825F4">
        <w:rPr>
          <w:rFonts w:eastAsia="Arial Unicode MS"/>
        </w:rPr>
        <w:t>Минавтотрансом</w:t>
      </w:r>
      <w:proofErr w:type="spellEnd"/>
      <w:r w:rsidRPr="007825F4">
        <w:rPr>
          <w:rFonts w:eastAsia="Arial Unicode MS"/>
        </w:rPr>
        <w:t xml:space="preserve"> РСФСР 20.09.1984) по техническому обслуживанию и ремонту транспортных средств.</w:t>
      </w:r>
    </w:p>
    <w:p w14:paraId="09B61DC9" w14:textId="77777777" w:rsidR="00801776" w:rsidRPr="007825F4" w:rsidRDefault="00801776" w:rsidP="004A044A">
      <w:pPr>
        <w:ind w:firstLine="709"/>
        <w:jc w:val="both"/>
        <w:rPr>
          <w:rFonts w:eastAsia="Arial Unicode MS"/>
        </w:rPr>
      </w:pPr>
    </w:p>
    <w:p w14:paraId="2AA1689C" w14:textId="77777777" w:rsidR="004A044A" w:rsidRPr="007825F4" w:rsidRDefault="004A044A" w:rsidP="004A044A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160" w:line="256" w:lineRule="auto"/>
        <w:ind w:left="0" w:firstLine="709"/>
        <w:rPr>
          <w:b/>
        </w:rPr>
      </w:pPr>
      <w:r w:rsidRPr="007825F4">
        <w:rPr>
          <w:b/>
        </w:rPr>
        <w:t xml:space="preserve"> Требования к конфиденциальности</w:t>
      </w:r>
    </w:p>
    <w:p w14:paraId="0D36F22E" w14:textId="77777777" w:rsidR="004A044A" w:rsidRPr="007825F4" w:rsidRDefault="004A044A" w:rsidP="004A044A">
      <w:pPr>
        <w:ind w:firstLine="709"/>
        <w:jc w:val="both"/>
        <w:rPr>
          <w:rFonts w:eastAsia="Arial Unicode MS"/>
        </w:rPr>
      </w:pPr>
      <w:r w:rsidRPr="007825F4">
        <w:rPr>
          <w:rFonts w:eastAsia="Arial Unicode MS"/>
        </w:rPr>
        <w:t>Стороны обязаны обеспечивать конфиденциальность любых сведений, касающихся предмета Договора, его условий, хода исполнения, и не разглашать указанные сведения без согласия другой Стороны. Конфиденциальной является также вся финансовая документация, относящаяся к Договору.</w:t>
      </w:r>
    </w:p>
    <w:p w14:paraId="0FF58975" w14:textId="77777777" w:rsidR="004A044A" w:rsidRPr="007825F4" w:rsidRDefault="004A044A" w:rsidP="004A044A">
      <w:pPr>
        <w:ind w:firstLine="709"/>
        <w:jc w:val="both"/>
        <w:rPr>
          <w:rFonts w:eastAsia="Arial Unicode MS"/>
        </w:rPr>
      </w:pPr>
      <w:r w:rsidRPr="007825F4">
        <w:rPr>
          <w:rFonts w:eastAsia="Arial Unicode MS"/>
        </w:rPr>
        <w:t>Стороны обязаны обеспечить соблюдение требования конфиденциальности условий Договора со стороны своих работников, а также лиц, не являющихся работниками Сторон, но привлеченных к исполнению Договора на основании Договоров и соглашений гражданско-правового характера.</w:t>
      </w:r>
    </w:p>
    <w:p w14:paraId="59A71090" w14:textId="77777777" w:rsidR="004A044A" w:rsidRPr="007825F4" w:rsidRDefault="004A044A" w:rsidP="004A044A">
      <w:pPr>
        <w:ind w:firstLine="709"/>
        <w:jc w:val="both"/>
        <w:rPr>
          <w:rFonts w:eastAsia="Arial Unicode MS"/>
        </w:rPr>
      </w:pPr>
      <w:r w:rsidRPr="007825F4">
        <w:rPr>
          <w:rFonts w:eastAsia="Arial Unicode MS"/>
        </w:rPr>
        <w:t>В случае если по вине Стороны, нарушившей условия Договора о соблюдении конфиденциальности, другой Стороне будут причинены убытки, то нарушившая Сторона обязуется возместить другой Стороне убытки в полном объеме.</w:t>
      </w:r>
    </w:p>
    <w:p w14:paraId="793353F4" w14:textId="77777777" w:rsidR="004A044A" w:rsidRDefault="004A044A" w:rsidP="004A044A">
      <w:pPr>
        <w:ind w:firstLine="709"/>
        <w:jc w:val="both"/>
        <w:rPr>
          <w:rFonts w:eastAsia="Arial Unicode MS"/>
        </w:rPr>
      </w:pPr>
      <w:r w:rsidRPr="007825F4">
        <w:rPr>
          <w:rFonts w:eastAsia="Arial Unicode MS"/>
        </w:rPr>
        <w:t>Условия, изложенные в настоящем разделе, обязательны для Сторон как в период действия Договора, так и в течение трех лет с момента прекращения действия Договора по любым основаниям.</w:t>
      </w:r>
    </w:p>
    <w:p w14:paraId="4128AA35" w14:textId="77777777" w:rsidR="005364C7" w:rsidRPr="007825F4" w:rsidRDefault="005364C7" w:rsidP="004A044A">
      <w:pPr>
        <w:ind w:firstLine="709"/>
        <w:jc w:val="both"/>
        <w:rPr>
          <w:rFonts w:eastAsia="Arial Unicode MS"/>
        </w:rPr>
      </w:pPr>
    </w:p>
    <w:p w14:paraId="501682C1" w14:textId="77777777" w:rsidR="004A044A" w:rsidRPr="007825F4" w:rsidRDefault="004A044A" w:rsidP="004A044A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160" w:line="256" w:lineRule="auto"/>
        <w:ind w:left="709" w:firstLine="0"/>
        <w:jc w:val="both"/>
        <w:rPr>
          <w:b/>
        </w:rPr>
      </w:pPr>
      <w:r w:rsidRPr="007825F4">
        <w:rPr>
          <w:b/>
        </w:rPr>
        <w:lastRenderedPageBreak/>
        <w:t xml:space="preserve"> Требования по приемке услуг</w:t>
      </w:r>
    </w:p>
    <w:p w14:paraId="0AA2F53E" w14:textId="77777777" w:rsidR="004A044A" w:rsidRPr="007825F4" w:rsidRDefault="004A044A" w:rsidP="004A044A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7825F4">
        <w:rPr>
          <w:rFonts w:eastAsia="Calibri"/>
          <w:lang w:eastAsia="en-US"/>
        </w:rPr>
        <w:t>Приемка услуг производятся в присутствии заказчика или его представителя.</w:t>
      </w:r>
    </w:p>
    <w:p w14:paraId="28A6F7CF" w14:textId="77777777" w:rsidR="004A044A" w:rsidRPr="007825F4" w:rsidRDefault="004A044A" w:rsidP="004A044A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7825F4">
        <w:rPr>
          <w:rFonts w:eastAsia="Calibri"/>
          <w:lang w:eastAsia="en-US"/>
        </w:rPr>
        <w:t>При приемке должны быть выполнены следующие виды работ:</w:t>
      </w:r>
    </w:p>
    <w:p w14:paraId="287D8117" w14:textId="77777777" w:rsidR="004A044A" w:rsidRPr="007825F4" w:rsidRDefault="004A044A" w:rsidP="004A044A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7825F4">
        <w:rPr>
          <w:rFonts w:eastAsia="Calibri"/>
          <w:lang w:eastAsia="en-US"/>
        </w:rPr>
        <w:t>- контрольный осмотр;</w:t>
      </w:r>
    </w:p>
    <w:p w14:paraId="71CE0E5E" w14:textId="77777777" w:rsidR="004A044A" w:rsidRPr="007825F4" w:rsidRDefault="004A044A" w:rsidP="004A044A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7825F4">
        <w:rPr>
          <w:rFonts w:eastAsia="Calibri"/>
          <w:lang w:eastAsia="en-US"/>
        </w:rPr>
        <w:t>- оформление первичной документации.</w:t>
      </w:r>
    </w:p>
    <w:p w14:paraId="090A2323" w14:textId="77777777" w:rsidR="004A044A" w:rsidRPr="007825F4" w:rsidRDefault="004A044A" w:rsidP="004A044A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7825F4">
        <w:rPr>
          <w:rFonts w:eastAsia="Calibri"/>
          <w:lang w:eastAsia="en-US"/>
        </w:rPr>
        <w:t>Объем выполненных работ должен соответствовать указанным в заказ-наряде и приемо-сдаточном акте.</w:t>
      </w:r>
    </w:p>
    <w:p w14:paraId="64F2BA46" w14:textId="77777777" w:rsidR="004A044A" w:rsidRPr="007825F4" w:rsidRDefault="004A044A" w:rsidP="004A044A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7825F4">
        <w:rPr>
          <w:rFonts w:eastAsia="Calibri"/>
          <w:lang w:eastAsia="en-US"/>
        </w:rPr>
        <w:t>Техническое состояние тахографа после ТО или ремонта, должно соответствовать установленным общим техническим требованиям.</w:t>
      </w:r>
    </w:p>
    <w:p w14:paraId="4EE0F0FC" w14:textId="77777777" w:rsidR="004A044A" w:rsidRPr="007825F4" w:rsidRDefault="004A044A" w:rsidP="004A044A">
      <w:pPr>
        <w:keepNext/>
        <w:numPr>
          <w:ilvl w:val="1"/>
          <w:numId w:val="1"/>
        </w:numPr>
        <w:autoSpaceDE w:val="0"/>
        <w:autoSpaceDN w:val="0"/>
        <w:adjustRightInd w:val="0"/>
        <w:spacing w:after="160" w:line="256" w:lineRule="auto"/>
        <w:ind w:left="0" w:firstLine="851"/>
        <w:jc w:val="both"/>
        <w:rPr>
          <w:b/>
        </w:rPr>
      </w:pPr>
      <w:r w:rsidRPr="007825F4">
        <w:rPr>
          <w:b/>
        </w:rPr>
        <w:t xml:space="preserve"> Требования по передаче заказчику закупки технических и иных документов (оформление результатов оказанных услуг)</w:t>
      </w:r>
    </w:p>
    <w:p w14:paraId="2689E06B" w14:textId="77777777" w:rsidR="004A044A" w:rsidRPr="007825F4" w:rsidRDefault="004A044A" w:rsidP="004A044A">
      <w:pPr>
        <w:ind w:firstLine="709"/>
        <w:jc w:val="both"/>
        <w:rPr>
          <w:rFonts w:eastAsia="Arial Unicode MS"/>
        </w:rPr>
      </w:pPr>
      <w:r w:rsidRPr="007825F4">
        <w:rPr>
          <w:rFonts w:eastAsia="Arial Unicode MS"/>
        </w:rPr>
        <w:t>Порядок обмена документами или юридически значимыми сообщениями:</w:t>
      </w:r>
    </w:p>
    <w:p w14:paraId="12733FCB" w14:textId="77777777" w:rsidR="004A044A" w:rsidRPr="007825F4" w:rsidRDefault="004A044A" w:rsidP="004A044A">
      <w:pPr>
        <w:ind w:firstLine="709"/>
        <w:jc w:val="both"/>
        <w:rPr>
          <w:rFonts w:eastAsia="Arial Unicode MS"/>
        </w:rPr>
      </w:pPr>
      <w:r w:rsidRPr="007825F4">
        <w:rPr>
          <w:rFonts w:eastAsia="Arial Unicode MS"/>
        </w:rPr>
        <w:t>- нарочно (курьерской доставкой). Факт получения документа должен подтверждаться распиской Стороны в его получении. Расписка должна содержать наименование документа и дату его получения, Ф.И.О., должность и подпись лица, получившего данный документ;</w:t>
      </w:r>
    </w:p>
    <w:p w14:paraId="6A62F6D5" w14:textId="77777777" w:rsidR="004A044A" w:rsidRPr="007825F4" w:rsidRDefault="004A044A" w:rsidP="004A044A">
      <w:pPr>
        <w:ind w:firstLine="709"/>
        <w:jc w:val="both"/>
        <w:rPr>
          <w:rFonts w:eastAsia="Arial Unicode MS"/>
        </w:rPr>
      </w:pPr>
      <w:r w:rsidRPr="007825F4">
        <w:rPr>
          <w:rFonts w:eastAsia="Arial Unicode MS"/>
        </w:rPr>
        <w:t>- заказным письмом с уведомлением о вручении;</w:t>
      </w:r>
    </w:p>
    <w:p w14:paraId="71A42A09" w14:textId="77777777" w:rsidR="004A044A" w:rsidRPr="007825F4" w:rsidRDefault="004A044A" w:rsidP="004A044A">
      <w:pPr>
        <w:ind w:firstLine="709"/>
        <w:jc w:val="both"/>
        <w:rPr>
          <w:rFonts w:eastAsia="Arial Unicode MS"/>
        </w:rPr>
      </w:pPr>
      <w:r w:rsidRPr="007825F4">
        <w:rPr>
          <w:rFonts w:eastAsia="Arial Unicode MS"/>
        </w:rPr>
        <w:t>- электронной почтой, с последующим направлением сообщения заказным письмом с уведомлением о вручении;</w:t>
      </w:r>
    </w:p>
    <w:p w14:paraId="41ED813F" w14:textId="77777777" w:rsidR="004A044A" w:rsidRPr="007825F4" w:rsidRDefault="004A044A" w:rsidP="004A044A">
      <w:pPr>
        <w:ind w:firstLine="709"/>
        <w:jc w:val="both"/>
        <w:rPr>
          <w:rFonts w:eastAsia="Arial Unicode MS"/>
        </w:rPr>
      </w:pPr>
      <w:r w:rsidRPr="007825F4">
        <w:rPr>
          <w:rFonts w:eastAsia="Arial Unicode MS"/>
        </w:rPr>
        <w:t>- в электронном виде с использованием телекоммуникационных каналов связи при наличии взаимного согласия Сторон и совместных технических средств и возможностей для приемки и обработки.</w:t>
      </w:r>
    </w:p>
    <w:p w14:paraId="4F842FF8" w14:textId="77777777" w:rsidR="004A044A" w:rsidRPr="007825F4" w:rsidRDefault="004A044A" w:rsidP="004A044A">
      <w:pPr>
        <w:widowControl w:val="0"/>
        <w:autoSpaceDE w:val="0"/>
        <w:autoSpaceDN w:val="0"/>
        <w:adjustRightInd w:val="0"/>
        <w:ind w:firstLine="709"/>
        <w:jc w:val="both"/>
        <w:rPr>
          <w:rFonts w:eastAsia="Arial Unicode MS"/>
        </w:rPr>
      </w:pPr>
    </w:p>
    <w:p w14:paraId="1D310E05" w14:textId="77777777" w:rsidR="004A044A" w:rsidRPr="007825F4" w:rsidRDefault="004A044A" w:rsidP="004A044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60" w:line="256" w:lineRule="auto"/>
        <w:jc w:val="center"/>
        <w:rPr>
          <w:b/>
        </w:rPr>
      </w:pPr>
      <w:r w:rsidRPr="007825F4">
        <w:rPr>
          <w:b/>
        </w:rPr>
        <w:t>ТРЕБОВАНИЯ К ГАРАНТИЙНЫМ ОБЯЗАТЕЛЬСТВАМ ОКАЗЫВАЕМЫХ УСЛУГ</w:t>
      </w:r>
    </w:p>
    <w:p w14:paraId="7DF38FE2" w14:textId="77777777" w:rsidR="004A044A" w:rsidRPr="007825F4" w:rsidRDefault="004A044A" w:rsidP="004A044A">
      <w:pPr>
        <w:widowControl w:val="0"/>
        <w:autoSpaceDE w:val="0"/>
        <w:autoSpaceDN w:val="0"/>
        <w:adjustRightInd w:val="0"/>
        <w:jc w:val="both"/>
        <w:rPr>
          <w:rFonts w:eastAsia="Arial Unicode MS"/>
        </w:rPr>
      </w:pPr>
      <w:r w:rsidRPr="007825F4">
        <w:rPr>
          <w:rFonts w:eastAsia="Arial Unicode MS"/>
        </w:rPr>
        <w:t xml:space="preserve">     </w:t>
      </w:r>
      <w:r w:rsidRPr="007825F4">
        <w:rPr>
          <w:rFonts w:eastAsia="Arial Unicode MS"/>
        </w:rPr>
        <w:tab/>
        <w:t>7.1 Гарантийный срок на результаты оказанных Услуг должен составлять:</w:t>
      </w:r>
    </w:p>
    <w:p w14:paraId="03E3C88B" w14:textId="77777777" w:rsidR="004A044A" w:rsidRPr="007825F4" w:rsidRDefault="004A044A" w:rsidP="004A044A">
      <w:pPr>
        <w:widowControl w:val="0"/>
        <w:autoSpaceDE w:val="0"/>
        <w:autoSpaceDN w:val="0"/>
        <w:adjustRightInd w:val="0"/>
        <w:jc w:val="both"/>
        <w:rPr>
          <w:rFonts w:eastAsia="Arial Unicode MS"/>
        </w:rPr>
      </w:pPr>
      <w:r w:rsidRPr="007825F4">
        <w:rPr>
          <w:rFonts w:eastAsia="Arial Unicode MS"/>
        </w:rPr>
        <w:t>- на новые детали, узлы и агрегаты, установленные взамен вышедших из строя – срок, установленный заводами-изготовителями, но не менее 6 (шести) месяцев;</w:t>
      </w:r>
    </w:p>
    <w:p w14:paraId="54911E4A" w14:textId="77777777" w:rsidR="004A044A" w:rsidRPr="007825F4" w:rsidRDefault="004A044A" w:rsidP="004A044A">
      <w:pPr>
        <w:widowControl w:val="0"/>
        <w:autoSpaceDE w:val="0"/>
        <w:autoSpaceDN w:val="0"/>
        <w:adjustRightInd w:val="0"/>
        <w:jc w:val="both"/>
        <w:rPr>
          <w:rFonts w:eastAsia="Arial Unicode MS"/>
        </w:rPr>
      </w:pPr>
      <w:r w:rsidRPr="007825F4">
        <w:rPr>
          <w:rFonts w:eastAsia="Arial Unicode MS"/>
        </w:rPr>
        <w:t xml:space="preserve">- на отремонтированные узлы, детали, элементы и агрегаты – срок, установленный заводами-изготовителями, но не менее 6 (шести) месяцев; </w:t>
      </w:r>
    </w:p>
    <w:p w14:paraId="5E43D3A6" w14:textId="77777777" w:rsidR="004A044A" w:rsidRPr="007825F4" w:rsidRDefault="004A044A" w:rsidP="004A044A">
      <w:pPr>
        <w:widowControl w:val="0"/>
        <w:autoSpaceDE w:val="0"/>
        <w:autoSpaceDN w:val="0"/>
        <w:adjustRightInd w:val="0"/>
        <w:ind w:firstLine="708"/>
        <w:jc w:val="both"/>
        <w:rPr>
          <w:rFonts w:eastAsia="Arial Unicode MS"/>
        </w:rPr>
      </w:pPr>
      <w:r w:rsidRPr="007825F4">
        <w:rPr>
          <w:rFonts w:eastAsia="Arial Unicode MS"/>
        </w:rPr>
        <w:t>7.2 Гарантийный срок исчисляется со дня подписания Заказчиком и Исполнителем Акта сдачи-приема услуг.</w:t>
      </w:r>
    </w:p>
    <w:p w14:paraId="6B1B6E2E" w14:textId="77777777" w:rsidR="004A044A" w:rsidRPr="007825F4" w:rsidRDefault="004A044A" w:rsidP="004A044A">
      <w:pPr>
        <w:widowControl w:val="0"/>
        <w:autoSpaceDE w:val="0"/>
        <w:autoSpaceDN w:val="0"/>
        <w:adjustRightInd w:val="0"/>
        <w:jc w:val="both"/>
        <w:rPr>
          <w:rFonts w:eastAsia="Arial Unicode MS"/>
        </w:rPr>
      </w:pPr>
    </w:p>
    <w:p w14:paraId="165EC39D" w14:textId="77777777" w:rsidR="004A044A" w:rsidRPr="007825F4" w:rsidRDefault="004A044A" w:rsidP="004A044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7825F4">
        <w:rPr>
          <w:rFonts w:eastAsia="Arial Unicode MS"/>
          <w:b/>
        </w:rPr>
        <w:t>8.</w:t>
      </w:r>
      <w:r w:rsidRPr="007825F4">
        <w:rPr>
          <w:rFonts w:eastAsia="Arial Unicode MS"/>
        </w:rPr>
        <w:t xml:space="preserve"> </w:t>
      </w:r>
      <w:r w:rsidRPr="007825F4">
        <w:rPr>
          <w:b/>
        </w:rPr>
        <w:t>СПЕЦИАЛЬНЫЕ ТРЕБОВАНИЯ</w:t>
      </w:r>
    </w:p>
    <w:p w14:paraId="4C831CE6" w14:textId="77777777" w:rsidR="004A044A" w:rsidRPr="007825F4" w:rsidRDefault="004A044A" w:rsidP="004A044A">
      <w:pPr>
        <w:widowControl w:val="0"/>
        <w:autoSpaceDE w:val="0"/>
        <w:autoSpaceDN w:val="0"/>
        <w:adjustRightInd w:val="0"/>
        <w:jc w:val="center"/>
      </w:pPr>
    </w:p>
    <w:p w14:paraId="5CF88C9A" w14:textId="77777777" w:rsidR="004A044A" w:rsidRPr="007825F4" w:rsidRDefault="004A044A" w:rsidP="004A044A">
      <w:pPr>
        <w:widowControl w:val="0"/>
        <w:autoSpaceDE w:val="0"/>
        <w:autoSpaceDN w:val="0"/>
        <w:adjustRightInd w:val="0"/>
        <w:ind w:firstLine="708"/>
        <w:jc w:val="both"/>
      </w:pPr>
      <w:r w:rsidRPr="007825F4">
        <w:rPr>
          <w:rFonts w:eastAsia="Calibri"/>
        </w:rPr>
        <w:t xml:space="preserve">8.1 </w:t>
      </w:r>
      <w:r w:rsidR="006E4754" w:rsidRPr="006E4754">
        <w:rPr>
          <w:rFonts w:eastAsia="Calibri"/>
        </w:rPr>
        <w:t>Услуги могут быть оказаны только сервисными центрами (мастерскими), отвечающими требованиям Приказа Министерства транспорта РФ от 28 октября 2020 г. № 440 “Об утверждении требований к тахографам, устанавливаемым на транспортные средства, категорий и видов транспортных средств, оснащаемых тахографами, правил использования, обслуживания и контроля работы тахографов, установленных на транспортные средства”</w:t>
      </w:r>
    </w:p>
    <w:p w14:paraId="4636E31C" w14:textId="77777777" w:rsidR="00BA02B6" w:rsidRPr="007825F4" w:rsidRDefault="004A044A" w:rsidP="00BA02B6">
      <w:pPr>
        <w:widowControl w:val="0"/>
        <w:autoSpaceDE w:val="0"/>
        <w:autoSpaceDN w:val="0"/>
        <w:adjustRightInd w:val="0"/>
        <w:ind w:firstLine="708"/>
        <w:jc w:val="both"/>
      </w:pPr>
      <w:r w:rsidRPr="007825F4">
        <w:t xml:space="preserve">8.2 </w:t>
      </w:r>
      <w:r w:rsidR="00BA02B6" w:rsidRPr="00F35B74">
        <w:rPr>
          <w:highlight w:val="yellow"/>
        </w:rPr>
        <w:t>Исполнитель должен входить в Реестр ФБУ "</w:t>
      </w:r>
      <w:proofErr w:type="spellStart"/>
      <w:r w:rsidR="00BA02B6" w:rsidRPr="00F35B74">
        <w:rPr>
          <w:highlight w:val="yellow"/>
        </w:rPr>
        <w:t>Росавтотранс</w:t>
      </w:r>
      <w:proofErr w:type="spellEnd"/>
      <w:r w:rsidR="00BA02B6" w:rsidRPr="00F35B74">
        <w:rPr>
          <w:highlight w:val="yellow"/>
        </w:rPr>
        <w:t>" допущенных сервисных центров (мастерских), осуществляющих деятельность по установке, проверке, техническому обслуживанию и ремонту контрольных устройств, устанавливаемых на транспортных средства</w:t>
      </w:r>
      <w:r w:rsidR="00BA02B6" w:rsidRPr="00AE1997">
        <w:rPr>
          <w:highlight w:val="yellow"/>
        </w:rPr>
        <w:t>х</w:t>
      </w:r>
      <w:r w:rsidR="00BA02B6">
        <w:t xml:space="preserve">, и </w:t>
      </w:r>
      <w:r w:rsidR="00BA02B6" w:rsidRPr="007825F4">
        <w:t>иметь действующую лицензию ФСБ</w:t>
      </w:r>
      <w:r w:rsidR="00BA02B6">
        <w:t xml:space="preserve"> </w:t>
      </w:r>
      <w:r w:rsidR="00BA02B6" w:rsidRPr="003427B0">
        <w:rPr>
          <w:highlight w:val="yellow"/>
        </w:rPr>
        <w:t>России</w:t>
      </w:r>
      <w:r w:rsidR="00BA02B6" w:rsidRPr="007825F4">
        <w:t xml:space="preserve"> на осуществление </w:t>
      </w:r>
      <w:r w:rsidR="00BA02B6">
        <w:t xml:space="preserve">вида </w:t>
      </w:r>
      <w:r w:rsidR="00BA02B6" w:rsidRPr="007825F4">
        <w:t>деятельности соответствующей предмету закупки</w:t>
      </w:r>
      <w:r w:rsidR="00BA02B6">
        <w:t xml:space="preserve"> </w:t>
      </w:r>
      <w:r w:rsidR="00BA02B6" w:rsidRPr="003427B0">
        <w:rPr>
          <w:highlight w:val="yellow"/>
        </w:rPr>
        <w:t>в соответствии с п.5 и Приложением к Постановлению Правительства РФ от 16 апреля 2012 г. № 313</w:t>
      </w:r>
      <w:r w:rsidR="00BA02B6">
        <w:t xml:space="preserve">. </w:t>
      </w:r>
    </w:p>
    <w:p w14:paraId="42B389FB" w14:textId="77777777" w:rsidR="00BA02B6" w:rsidRDefault="00BA02B6" w:rsidP="004A044A">
      <w:pPr>
        <w:widowControl w:val="0"/>
        <w:autoSpaceDE w:val="0"/>
        <w:autoSpaceDN w:val="0"/>
        <w:adjustRightInd w:val="0"/>
        <w:ind w:firstLine="708"/>
        <w:jc w:val="both"/>
      </w:pPr>
    </w:p>
    <w:p w14:paraId="7CC12FBB" w14:textId="77777777" w:rsidR="004A044A" w:rsidRPr="007825F4" w:rsidRDefault="004A044A" w:rsidP="004A044A">
      <w:pPr>
        <w:widowControl w:val="0"/>
        <w:autoSpaceDE w:val="0"/>
        <w:autoSpaceDN w:val="0"/>
        <w:adjustRightInd w:val="0"/>
        <w:ind w:firstLine="708"/>
        <w:jc w:val="both"/>
      </w:pPr>
      <w:r w:rsidRPr="007825F4">
        <w:t xml:space="preserve">8.3 Названия тахографов и блоков СКЗИ, в случае их установки или замены, должны быть внесены в соответствующий перечень сведений о моделях, размещенный на </w:t>
      </w:r>
      <w:r w:rsidRPr="007825F4">
        <w:lastRenderedPageBreak/>
        <w:t>официальном сайте ФБУ «</w:t>
      </w:r>
      <w:proofErr w:type="spellStart"/>
      <w:r w:rsidRPr="007825F4">
        <w:t>Росавтотранс</w:t>
      </w:r>
      <w:proofErr w:type="spellEnd"/>
      <w:r w:rsidRPr="007825F4">
        <w:t>» в сети Интернет.</w:t>
      </w:r>
    </w:p>
    <w:p w14:paraId="1A511910" w14:textId="77777777" w:rsidR="004A044A" w:rsidRDefault="004A044A" w:rsidP="004A044A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14:paraId="343B45AB" w14:textId="77777777" w:rsidR="004A044A" w:rsidRDefault="004A044A" w:rsidP="00B733DB">
      <w:pPr>
        <w:pStyle w:val="a3"/>
        <w:numPr>
          <w:ilvl w:val="0"/>
          <w:numId w:val="3"/>
        </w:numPr>
        <w:jc w:val="center"/>
        <w:rPr>
          <w:b/>
        </w:rPr>
      </w:pPr>
      <w:r w:rsidRPr="007825F4">
        <w:rPr>
          <w:b/>
        </w:rPr>
        <w:t>ПЕРЕЧЕНЬ ПРИЛОЖЕНИЙ</w:t>
      </w:r>
    </w:p>
    <w:p w14:paraId="60EC7634" w14:textId="77777777" w:rsidR="00B733DB" w:rsidRPr="00B733DB" w:rsidRDefault="00B733DB" w:rsidP="00B733DB">
      <w:pPr>
        <w:rPr>
          <w:b/>
        </w:rPr>
      </w:pPr>
    </w:p>
    <w:p w14:paraId="6A7F94DC" w14:textId="77777777" w:rsidR="004A044A" w:rsidRDefault="004A044A" w:rsidP="00B733DB">
      <w:pPr>
        <w:ind w:left="708"/>
      </w:pPr>
      <w:r>
        <w:t>Приложение 1</w:t>
      </w:r>
      <w:r w:rsidRPr="00AF0FF0">
        <w:t xml:space="preserve">: </w:t>
      </w:r>
      <w:r>
        <w:t xml:space="preserve">Список транспортных средств и моделей тахографов (представлен отдельным файлом </w:t>
      </w:r>
      <w:proofErr w:type="spellStart"/>
      <w:r>
        <w:rPr>
          <w:lang w:val="en-US"/>
        </w:rPr>
        <w:t>Exel</w:t>
      </w:r>
      <w:proofErr w:type="spellEnd"/>
      <w:r w:rsidRPr="00AF0FF0">
        <w:t>)</w:t>
      </w:r>
    </w:p>
    <w:p w14:paraId="3B7EB24F" w14:textId="77777777" w:rsidR="00CA2862" w:rsidRDefault="004A044A" w:rsidP="007742AC">
      <w:pPr>
        <w:ind w:left="708"/>
      </w:pPr>
      <w:r>
        <w:t>Приложение 2</w:t>
      </w:r>
      <w:r w:rsidRPr="00AF0FF0">
        <w:t xml:space="preserve">: </w:t>
      </w:r>
      <w:r>
        <w:t>Перечень оказываемых услуг</w:t>
      </w:r>
      <w:r w:rsidRPr="00AF0FF0">
        <w:t xml:space="preserve"> </w:t>
      </w:r>
      <w:r>
        <w:t xml:space="preserve">(представлен отдельным файлом </w:t>
      </w:r>
      <w:proofErr w:type="spellStart"/>
      <w:r>
        <w:rPr>
          <w:lang w:val="en-US"/>
        </w:rPr>
        <w:t>Exel</w:t>
      </w:r>
      <w:proofErr w:type="spellEnd"/>
      <w:r w:rsidRPr="00AF0FF0">
        <w:t>)</w:t>
      </w:r>
    </w:p>
    <w:sectPr w:rsidR="00CA28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6C660F"/>
    <w:multiLevelType w:val="hybridMultilevel"/>
    <w:tmpl w:val="666CAD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FB3885"/>
    <w:multiLevelType w:val="hybridMultilevel"/>
    <w:tmpl w:val="3AD09398"/>
    <w:lvl w:ilvl="0" w:tplc="30E4F5EE">
      <w:start w:val="9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activeWritingStyle w:appName="MSWord" w:lang="ru-RU" w:vendorID="64" w:dllVersion="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B3D"/>
    <w:rsid w:val="00047098"/>
    <w:rsid w:val="00072DF5"/>
    <w:rsid w:val="000B4EA4"/>
    <w:rsid w:val="000C0E02"/>
    <w:rsid w:val="00352643"/>
    <w:rsid w:val="00384FCF"/>
    <w:rsid w:val="003D2DCA"/>
    <w:rsid w:val="0043403D"/>
    <w:rsid w:val="004700B7"/>
    <w:rsid w:val="004A044A"/>
    <w:rsid w:val="004A360A"/>
    <w:rsid w:val="004B1FCC"/>
    <w:rsid w:val="005364C7"/>
    <w:rsid w:val="0055459D"/>
    <w:rsid w:val="00630C49"/>
    <w:rsid w:val="006E4754"/>
    <w:rsid w:val="00727D1A"/>
    <w:rsid w:val="00746B13"/>
    <w:rsid w:val="007742AC"/>
    <w:rsid w:val="00801776"/>
    <w:rsid w:val="00807859"/>
    <w:rsid w:val="008B5C35"/>
    <w:rsid w:val="008F5157"/>
    <w:rsid w:val="00941043"/>
    <w:rsid w:val="009A07A3"/>
    <w:rsid w:val="009A508B"/>
    <w:rsid w:val="009A6EB1"/>
    <w:rsid w:val="009B1AAD"/>
    <w:rsid w:val="00A37A2F"/>
    <w:rsid w:val="00A576C1"/>
    <w:rsid w:val="00AD304F"/>
    <w:rsid w:val="00B733DB"/>
    <w:rsid w:val="00BA02B6"/>
    <w:rsid w:val="00BA5F6C"/>
    <w:rsid w:val="00C14B3D"/>
    <w:rsid w:val="00C84DA9"/>
    <w:rsid w:val="00C867EE"/>
    <w:rsid w:val="00CA2862"/>
    <w:rsid w:val="00D15C26"/>
    <w:rsid w:val="00D8556E"/>
    <w:rsid w:val="00D90004"/>
    <w:rsid w:val="00E605FC"/>
    <w:rsid w:val="00E8550E"/>
    <w:rsid w:val="00FC5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1B253"/>
  <w15:chartTrackingRefBased/>
  <w15:docId w15:val="{B623B7BD-F132-4D3C-AEDC-2029B6ED9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04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List Paragraph,Ref"/>
    <w:basedOn w:val="a"/>
    <w:link w:val="a4"/>
    <w:uiPriority w:val="99"/>
    <w:qFormat/>
    <w:rsid w:val="004A044A"/>
    <w:pPr>
      <w:ind w:left="720"/>
      <w:contextualSpacing/>
    </w:pPr>
  </w:style>
  <w:style w:type="character" w:customStyle="1" w:styleId="a4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3"/>
    <w:uiPriority w:val="99"/>
    <w:qFormat/>
    <w:locked/>
    <w:rsid w:val="004A04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4A044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A044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2068</Words>
  <Characters>11793</Characters>
  <Application>Microsoft Office Word</Application>
  <DocSecurity>4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13834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Володичев Никита Александрович</dc:creator>
  <cp:keywords/>
  <dc:description/>
  <cp:lastModifiedBy>Богомазов Иван Васильевич</cp:lastModifiedBy>
  <cp:revision>2</cp:revision>
  <dcterms:created xsi:type="dcterms:W3CDTF">2026-10-05T08:41:00Z</dcterms:created>
  <dcterms:modified xsi:type="dcterms:W3CDTF">2026-10-05T08:41:00Z</dcterms:modified>
</cp:coreProperties>
</file>