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CF52BF" w14:textId="77777777" w:rsidR="005C6BAB" w:rsidRDefault="00F361A0">
      <w:pPr>
        <w:keepNext/>
        <w:keepLines/>
        <w:spacing w:before="5400"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caps/>
          <w:sz w:val="26"/>
          <w:szCs w:val="26"/>
          <w:lang w:eastAsia="ru-RU"/>
        </w:rPr>
        <w:t xml:space="preserve">Технические требования </w:t>
      </w:r>
      <w:r>
        <w:rPr>
          <w:rFonts w:ascii="Times New Roman" w:eastAsia="Calibri" w:hAnsi="Times New Roman" w:cs="Times New Roman"/>
          <w:b/>
          <w:caps/>
          <w:color w:val="000000" w:themeColor="text1"/>
          <w:sz w:val="26"/>
          <w:szCs w:val="26"/>
          <w:lang w:eastAsia="ru-RU"/>
        </w:rPr>
        <w:t>НА ВЫПОЛНЕНИЕ РАБОТ</w:t>
      </w:r>
    </w:p>
    <w:p w14:paraId="65A6331D" w14:textId="4BF4387B" w:rsidR="005C6BAB" w:rsidRDefault="00F361A0">
      <w:pPr>
        <w:spacing w:before="240" w:after="240" w:line="240" w:lineRule="auto"/>
        <w:jc w:val="center"/>
        <w:rPr>
          <w:rFonts w:ascii="Times New Roman" w:eastAsia="Calibri" w:hAnsi="Times New Roman" w:cs="Times New Roman"/>
          <w:caps/>
          <w:lang w:eastAsia="ru-RU"/>
        </w:rPr>
      </w:pPr>
      <w:r>
        <w:rPr>
          <w:rFonts w:ascii="Times New Roman" w:eastAsia="Calibri" w:hAnsi="Times New Roman" w:cs="Times New Roman"/>
          <w:caps/>
          <w:sz w:val="26"/>
          <w:szCs w:val="26"/>
          <w:lang w:eastAsia="ru-RU"/>
        </w:rPr>
        <w:t>ОКПД2 43.29.19 ВЫПОЛНЕНИЕ СТРОИТЕЛЬНО-МОНТАЖНЫХ РАБОТ</w:t>
      </w:r>
      <w:r w:rsidR="00C55A24">
        <w:rPr>
          <w:rFonts w:ascii="Times New Roman" w:eastAsia="Calibri" w:hAnsi="Times New Roman" w:cs="Times New Roman"/>
          <w:caps/>
          <w:sz w:val="26"/>
          <w:szCs w:val="26"/>
          <w:lang w:eastAsia="ru-RU"/>
        </w:rPr>
        <w:br/>
      </w:r>
      <w:r>
        <w:rPr>
          <w:rFonts w:ascii="Times New Roman" w:eastAsia="Calibri" w:hAnsi="Times New Roman" w:cs="Times New Roman"/>
          <w:caps/>
          <w:sz w:val="26"/>
          <w:szCs w:val="26"/>
          <w:lang w:eastAsia="ru-RU"/>
        </w:rPr>
        <w:t xml:space="preserve">при создании автоматизированной системы управления технологическими процессами </w:t>
      </w:r>
      <w:r w:rsidR="00CE277C" w:rsidRPr="00CE277C">
        <w:rPr>
          <w:rFonts w:ascii="Times New Roman" w:eastAsia="Calibri" w:hAnsi="Times New Roman" w:cs="Times New Roman"/>
          <w:caps/>
          <w:sz w:val="26"/>
          <w:szCs w:val="26"/>
          <w:lang w:eastAsia="ru-RU"/>
        </w:rPr>
        <w:t>Сенгилеевской ГЭС</w:t>
      </w:r>
      <w:r w:rsidR="00C55A24">
        <w:rPr>
          <w:rFonts w:ascii="Times New Roman" w:eastAsia="Calibri" w:hAnsi="Times New Roman" w:cs="Times New Roman"/>
          <w:caps/>
          <w:sz w:val="26"/>
          <w:szCs w:val="26"/>
          <w:lang w:eastAsia="ru-RU"/>
        </w:rPr>
        <w:br/>
      </w:r>
      <w:r w:rsidR="00CE277C" w:rsidRPr="00CE277C">
        <w:rPr>
          <w:rFonts w:ascii="Times New Roman" w:eastAsia="Calibri" w:hAnsi="Times New Roman" w:cs="Times New Roman"/>
          <w:caps/>
          <w:sz w:val="26"/>
          <w:szCs w:val="26"/>
          <w:lang w:eastAsia="ru-RU"/>
        </w:rPr>
        <w:t xml:space="preserve">в </w:t>
      </w:r>
      <w:r w:rsidR="00C55A24" w:rsidRPr="00CE277C">
        <w:rPr>
          <w:rFonts w:ascii="Times New Roman" w:eastAsia="Calibri" w:hAnsi="Times New Roman" w:cs="Times New Roman"/>
          <w:caps/>
          <w:sz w:val="26"/>
          <w:szCs w:val="26"/>
          <w:lang w:eastAsia="ru-RU"/>
        </w:rPr>
        <w:t>п.</w:t>
      </w:r>
      <w:r w:rsidR="00C55A24">
        <w:rPr>
          <w:rFonts w:ascii="Times New Roman" w:eastAsia="Calibri" w:hAnsi="Times New Roman" w:cs="Times New Roman"/>
          <w:caps/>
          <w:sz w:val="26"/>
          <w:szCs w:val="26"/>
          <w:lang w:eastAsia="ru-RU"/>
        </w:rPr>
        <w:t> </w:t>
      </w:r>
      <w:r w:rsidR="00C55A24" w:rsidRPr="00CE277C">
        <w:rPr>
          <w:rFonts w:ascii="Times New Roman" w:eastAsia="Calibri" w:hAnsi="Times New Roman" w:cs="Times New Roman"/>
          <w:caps/>
          <w:sz w:val="26"/>
          <w:szCs w:val="26"/>
          <w:lang w:eastAsia="ru-RU"/>
        </w:rPr>
        <w:t>Приозерн</w:t>
      </w:r>
      <w:r w:rsidR="00C55A24">
        <w:rPr>
          <w:rFonts w:ascii="Times New Roman" w:eastAsia="Calibri" w:hAnsi="Times New Roman" w:cs="Times New Roman"/>
          <w:caps/>
          <w:sz w:val="26"/>
          <w:szCs w:val="26"/>
          <w:lang w:eastAsia="ru-RU"/>
        </w:rPr>
        <w:t>ом</w:t>
      </w:r>
      <w:r w:rsidR="00C55A24" w:rsidRPr="00CE277C">
        <w:rPr>
          <w:rFonts w:ascii="Times New Roman" w:eastAsia="Calibri" w:hAnsi="Times New Roman" w:cs="Times New Roman"/>
          <w:caps/>
          <w:sz w:val="26"/>
          <w:szCs w:val="26"/>
          <w:lang w:eastAsia="ru-RU"/>
        </w:rPr>
        <w:t xml:space="preserve"> Шпаковско</w:t>
      </w:r>
      <w:r w:rsidR="00C55A24">
        <w:rPr>
          <w:rFonts w:ascii="Times New Roman" w:eastAsia="Calibri" w:hAnsi="Times New Roman" w:cs="Times New Roman"/>
          <w:caps/>
          <w:sz w:val="26"/>
          <w:szCs w:val="26"/>
          <w:lang w:eastAsia="ru-RU"/>
        </w:rPr>
        <w:t>го</w:t>
      </w:r>
      <w:r w:rsidR="00C55A24" w:rsidRPr="00CE277C">
        <w:rPr>
          <w:rFonts w:ascii="Times New Roman" w:eastAsia="Calibri" w:hAnsi="Times New Roman" w:cs="Times New Roman"/>
          <w:caps/>
          <w:sz w:val="26"/>
          <w:szCs w:val="26"/>
          <w:lang w:eastAsia="ru-RU"/>
        </w:rPr>
        <w:t xml:space="preserve"> район</w:t>
      </w:r>
      <w:r w:rsidR="00C55A24">
        <w:rPr>
          <w:rFonts w:ascii="Times New Roman" w:eastAsia="Calibri" w:hAnsi="Times New Roman" w:cs="Times New Roman"/>
          <w:caps/>
          <w:sz w:val="26"/>
          <w:szCs w:val="26"/>
          <w:lang w:eastAsia="ru-RU"/>
        </w:rPr>
        <w:t>а</w:t>
      </w:r>
      <w:r w:rsidR="00C55A24" w:rsidRPr="00CE277C">
        <w:rPr>
          <w:rFonts w:ascii="Times New Roman" w:eastAsia="Calibri" w:hAnsi="Times New Roman" w:cs="Times New Roman"/>
          <w:caps/>
          <w:sz w:val="26"/>
          <w:szCs w:val="26"/>
          <w:lang w:eastAsia="ru-RU"/>
        </w:rPr>
        <w:t xml:space="preserve"> </w:t>
      </w:r>
      <w:r w:rsidR="00CE277C" w:rsidRPr="00CE277C">
        <w:rPr>
          <w:rFonts w:ascii="Times New Roman" w:eastAsia="Calibri" w:hAnsi="Times New Roman" w:cs="Times New Roman"/>
          <w:caps/>
          <w:sz w:val="26"/>
          <w:szCs w:val="26"/>
          <w:lang w:eastAsia="ru-RU"/>
        </w:rPr>
        <w:t>Ставропольского Края</w:t>
      </w:r>
    </w:p>
    <w:p w14:paraId="3403D58C" w14:textId="77777777" w:rsidR="005C6BAB" w:rsidRDefault="00CE277C">
      <w:pPr>
        <w:spacing w:before="240" w:after="240" w:line="240" w:lineRule="auto"/>
        <w:jc w:val="center"/>
        <w:rPr>
          <w:rFonts w:ascii="Times New Roman" w:eastAsia="Calibri" w:hAnsi="Times New Roman" w:cs="Times New Roman"/>
          <w:caps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caps/>
          <w:sz w:val="26"/>
          <w:szCs w:val="26"/>
          <w:lang w:eastAsia="ru-RU"/>
        </w:rPr>
        <w:t xml:space="preserve">Лот № </w:t>
      </w:r>
      <w:r w:rsidR="008514B1" w:rsidRPr="008514B1">
        <w:rPr>
          <w:rFonts w:ascii="Times New Roman" w:eastAsia="Calibri" w:hAnsi="Times New Roman" w:cs="Times New Roman"/>
          <w:caps/>
          <w:sz w:val="26"/>
          <w:szCs w:val="26"/>
          <w:lang w:eastAsia="ru-RU"/>
        </w:rPr>
        <w:t>0044-ТПИР ИТ</w:t>
      </w:r>
      <w:r w:rsidR="00F361A0" w:rsidRPr="008514B1">
        <w:rPr>
          <w:rFonts w:ascii="Times New Roman" w:eastAsia="Calibri" w:hAnsi="Times New Roman" w:cs="Times New Roman"/>
          <w:caps/>
          <w:sz w:val="26"/>
          <w:szCs w:val="26"/>
          <w:lang w:eastAsia="ru-RU"/>
        </w:rPr>
        <w:t xml:space="preserve"> ДОХ-2026-РГЦР</w:t>
      </w:r>
    </w:p>
    <w:p w14:paraId="122438EC" w14:textId="77777777" w:rsidR="005C6BAB" w:rsidRDefault="00F361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br w:type="page"/>
      </w:r>
    </w:p>
    <w:p w14:paraId="12A88024" w14:textId="77777777" w:rsidR="005C6BAB" w:rsidRDefault="00F361A0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СОДЕРЖАНИЕ</w:t>
      </w:r>
    </w:p>
    <w:sdt>
      <w:sdtPr>
        <w:id w:val="-1623454002"/>
        <w:docPartObj>
          <w:docPartGallery w:val="Table of Contents"/>
          <w:docPartUnique/>
        </w:docPartObj>
      </w:sdtPr>
      <w:sdtEndPr/>
      <w:sdtContent>
        <w:p w14:paraId="6548A6B7" w14:textId="77777777" w:rsidR="005C6BAB" w:rsidRDefault="00F361A0">
          <w:pPr>
            <w:pStyle w:val="18"/>
            <w:tabs>
              <w:tab w:val="left" w:pos="680"/>
              <w:tab w:val="right" w:leader="dot" w:pos="10194"/>
            </w:tabs>
            <w:rPr>
              <w:rFonts w:eastAsiaTheme="minorEastAsia" w:cs="Times New Roman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fff4"/>
              <w:rFonts w:eastAsia="Calibri" w:cs="Times New Roman"/>
              <w:webHidden/>
              <w:lang w:val="x-none" w:eastAsia="x-none"/>
            </w:rPr>
            <w:instrText xml:space="preserve"> TOC \z \o "1-4" \u \h</w:instrText>
          </w:r>
          <w:r>
            <w:rPr>
              <w:rStyle w:val="afff4"/>
              <w:rFonts w:eastAsia="Calibri" w:cs="Times New Roman"/>
              <w:lang w:val="x-none" w:eastAsia="x-none"/>
            </w:rPr>
            <w:fldChar w:fldCharType="separate"/>
          </w:r>
          <w:hyperlink w:anchor="_Toc217048510">
            <w:r>
              <w:rPr>
                <w:rStyle w:val="afff4"/>
                <w:rFonts w:eastAsia="Calibri" w:cs="Times New Roman"/>
                <w:webHidden/>
                <w:lang w:val="x-none" w:eastAsia="x-none"/>
              </w:rPr>
              <w:t>1.</w:t>
            </w:r>
            <w:r>
              <w:rPr>
                <w:rStyle w:val="afff4"/>
                <w:rFonts w:eastAsiaTheme="minorEastAsia" w:cs="Times New Roman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f4"/>
                <w:rFonts w:eastAsia="Calibri" w:cs="Times New Roman"/>
                <w:lang w:val="x-none" w:eastAsia="x-none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_Toc217048510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4"/>
                <w:rFonts w:cs="Times New Roman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2F3098D1" w14:textId="77777777" w:rsidR="005C6BAB" w:rsidRDefault="00100A5F">
          <w:pPr>
            <w:pStyle w:val="42"/>
            <w:tabs>
              <w:tab w:val="left" w:pos="1320"/>
              <w:tab w:val="right" w:leader="dot" w:pos="10194"/>
            </w:tabs>
            <w:rPr>
              <w:rFonts w:ascii="Times New Roman" w:eastAsiaTheme="minorEastAsia" w:hAnsi="Times New Roman" w:cs="Times New Roman"/>
              <w:lang w:eastAsia="ru-RU"/>
            </w:rPr>
          </w:pPr>
          <w:hyperlink w:anchor="_Toc217048511">
            <w:r w:rsidR="00F361A0">
              <w:rPr>
                <w:rStyle w:val="afff4"/>
                <w:rFonts w:ascii="Times New Roman" w:hAnsi="Times New Roman" w:cs="Times New Roman"/>
                <w:iCs/>
                <w:webHidden/>
              </w:rPr>
              <w:t>1.1.</w:t>
            </w:r>
            <w:r w:rsidR="00F361A0">
              <w:rPr>
                <w:rStyle w:val="afff4"/>
                <w:rFonts w:ascii="Times New Roman" w:eastAsiaTheme="minorEastAsia" w:hAnsi="Times New Roman" w:cs="Times New Roman"/>
                <w:lang w:eastAsia="ru-RU"/>
              </w:rPr>
              <w:tab/>
            </w:r>
            <w:r w:rsidR="00F361A0">
              <w:rPr>
                <w:webHidden/>
              </w:rPr>
              <w:fldChar w:fldCharType="begin"/>
            </w:r>
            <w:r w:rsidR="00F361A0">
              <w:rPr>
                <w:webHidden/>
              </w:rPr>
              <w:instrText>PAGEREF _Toc217048511 \h</w:instrText>
            </w:r>
            <w:r w:rsidR="00F361A0">
              <w:rPr>
                <w:webHidden/>
              </w:rPr>
            </w:r>
            <w:r w:rsidR="00F361A0">
              <w:rPr>
                <w:webHidden/>
              </w:rPr>
              <w:fldChar w:fldCharType="separate"/>
            </w:r>
            <w:r w:rsidR="00F361A0">
              <w:rPr>
                <w:rStyle w:val="afff4"/>
                <w:rFonts w:ascii="Times New Roman" w:hAnsi="Times New Roman" w:cs="Times New Roman"/>
              </w:rPr>
              <w:t>Обозначения и сокращения</w:t>
            </w:r>
            <w:r w:rsidR="00F361A0">
              <w:rPr>
                <w:rStyle w:val="afff4"/>
                <w:rFonts w:ascii="Times New Roman" w:hAnsi="Times New Roman" w:cs="Times New Roman"/>
              </w:rPr>
              <w:tab/>
              <w:t>3</w:t>
            </w:r>
            <w:r w:rsidR="00F361A0">
              <w:rPr>
                <w:webHidden/>
              </w:rPr>
              <w:fldChar w:fldCharType="end"/>
            </w:r>
          </w:hyperlink>
        </w:p>
        <w:p w14:paraId="766357B3" w14:textId="77777777" w:rsidR="005C6BAB" w:rsidRDefault="00100A5F">
          <w:pPr>
            <w:pStyle w:val="42"/>
            <w:tabs>
              <w:tab w:val="left" w:pos="1320"/>
              <w:tab w:val="right" w:leader="dot" w:pos="10194"/>
            </w:tabs>
            <w:rPr>
              <w:rFonts w:ascii="Times New Roman" w:eastAsiaTheme="minorEastAsia" w:hAnsi="Times New Roman" w:cs="Times New Roman"/>
              <w:lang w:eastAsia="ru-RU"/>
            </w:rPr>
          </w:pPr>
          <w:hyperlink w:anchor="_Toc217048512">
            <w:r w:rsidR="00F361A0">
              <w:rPr>
                <w:rStyle w:val="afff4"/>
                <w:rFonts w:ascii="Times New Roman" w:hAnsi="Times New Roman" w:cs="Times New Roman"/>
                <w:iCs/>
                <w:webHidden/>
              </w:rPr>
              <w:t>1.2.</w:t>
            </w:r>
            <w:r w:rsidR="00F361A0">
              <w:rPr>
                <w:rStyle w:val="afff4"/>
                <w:rFonts w:ascii="Times New Roman" w:eastAsiaTheme="minorEastAsia" w:hAnsi="Times New Roman" w:cs="Times New Roman"/>
                <w:lang w:eastAsia="ru-RU"/>
              </w:rPr>
              <w:tab/>
            </w:r>
            <w:r w:rsidR="00F361A0">
              <w:rPr>
                <w:webHidden/>
              </w:rPr>
              <w:fldChar w:fldCharType="begin"/>
            </w:r>
            <w:r w:rsidR="00F361A0">
              <w:rPr>
                <w:webHidden/>
              </w:rPr>
              <w:instrText>PAGEREF _Toc217048512 \h</w:instrText>
            </w:r>
            <w:r w:rsidR="00F361A0">
              <w:rPr>
                <w:webHidden/>
              </w:rPr>
            </w:r>
            <w:r w:rsidR="00F361A0">
              <w:rPr>
                <w:webHidden/>
              </w:rPr>
              <w:fldChar w:fldCharType="separate"/>
            </w:r>
            <w:r w:rsidR="00F361A0">
              <w:rPr>
                <w:rStyle w:val="afff4"/>
                <w:rFonts w:ascii="Times New Roman" w:hAnsi="Times New Roman" w:cs="Times New Roman"/>
              </w:rPr>
              <w:t>Наименование закупаемой продукции</w:t>
            </w:r>
            <w:r w:rsidR="00F361A0">
              <w:rPr>
                <w:rStyle w:val="afff4"/>
                <w:rFonts w:ascii="Times New Roman" w:hAnsi="Times New Roman" w:cs="Times New Roman"/>
              </w:rPr>
              <w:tab/>
              <w:t>3</w:t>
            </w:r>
            <w:r w:rsidR="00F361A0">
              <w:rPr>
                <w:webHidden/>
              </w:rPr>
              <w:fldChar w:fldCharType="end"/>
            </w:r>
          </w:hyperlink>
        </w:p>
        <w:p w14:paraId="5C285CB2" w14:textId="77777777" w:rsidR="005C6BAB" w:rsidRDefault="00100A5F">
          <w:pPr>
            <w:pStyle w:val="42"/>
            <w:tabs>
              <w:tab w:val="left" w:pos="1320"/>
              <w:tab w:val="right" w:leader="dot" w:pos="10194"/>
            </w:tabs>
            <w:rPr>
              <w:rFonts w:ascii="Times New Roman" w:eastAsiaTheme="minorEastAsia" w:hAnsi="Times New Roman" w:cs="Times New Roman"/>
              <w:lang w:eastAsia="ru-RU"/>
            </w:rPr>
          </w:pPr>
          <w:hyperlink w:anchor="_Toc217048513">
            <w:r w:rsidR="00F361A0">
              <w:rPr>
                <w:rStyle w:val="afff4"/>
                <w:rFonts w:ascii="Times New Roman" w:hAnsi="Times New Roman" w:cs="Times New Roman"/>
                <w:iCs/>
                <w:webHidden/>
              </w:rPr>
              <w:t>1.3.</w:t>
            </w:r>
            <w:r w:rsidR="00F361A0">
              <w:rPr>
                <w:rStyle w:val="afff4"/>
                <w:rFonts w:ascii="Times New Roman" w:eastAsiaTheme="minorEastAsia" w:hAnsi="Times New Roman" w:cs="Times New Roman"/>
                <w:lang w:eastAsia="ru-RU"/>
              </w:rPr>
              <w:tab/>
            </w:r>
            <w:r w:rsidR="00F361A0">
              <w:rPr>
                <w:webHidden/>
              </w:rPr>
              <w:fldChar w:fldCharType="begin"/>
            </w:r>
            <w:r w:rsidR="00F361A0">
              <w:rPr>
                <w:webHidden/>
              </w:rPr>
              <w:instrText>PAGEREF _Toc217048513 \h</w:instrText>
            </w:r>
            <w:r w:rsidR="00F361A0">
              <w:rPr>
                <w:webHidden/>
              </w:rPr>
            </w:r>
            <w:r w:rsidR="00F361A0">
              <w:rPr>
                <w:webHidden/>
              </w:rPr>
              <w:fldChar w:fldCharType="separate"/>
            </w:r>
            <w:r w:rsidR="00F361A0">
              <w:rPr>
                <w:rStyle w:val="afff4"/>
                <w:rFonts w:ascii="Times New Roman" w:hAnsi="Times New Roman" w:cs="Times New Roman"/>
              </w:rPr>
              <w:t>Цель использования закупаемой продукции</w:t>
            </w:r>
            <w:r w:rsidR="00F361A0">
              <w:rPr>
                <w:rStyle w:val="afff4"/>
                <w:rFonts w:ascii="Times New Roman" w:hAnsi="Times New Roman" w:cs="Times New Roman"/>
              </w:rPr>
              <w:tab/>
              <w:t>3</w:t>
            </w:r>
            <w:r w:rsidR="00F361A0">
              <w:rPr>
                <w:webHidden/>
              </w:rPr>
              <w:fldChar w:fldCharType="end"/>
            </w:r>
          </w:hyperlink>
        </w:p>
        <w:p w14:paraId="1378FD72" w14:textId="77777777" w:rsidR="005C6BAB" w:rsidRDefault="00100A5F">
          <w:pPr>
            <w:pStyle w:val="42"/>
            <w:tabs>
              <w:tab w:val="left" w:pos="1320"/>
              <w:tab w:val="right" w:leader="dot" w:pos="10194"/>
            </w:tabs>
            <w:rPr>
              <w:rFonts w:ascii="Times New Roman" w:eastAsiaTheme="minorEastAsia" w:hAnsi="Times New Roman" w:cs="Times New Roman"/>
              <w:lang w:eastAsia="ru-RU"/>
            </w:rPr>
          </w:pPr>
          <w:hyperlink w:anchor="_Toc217048514">
            <w:r w:rsidR="00F361A0">
              <w:rPr>
                <w:rStyle w:val="afff4"/>
                <w:rFonts w:ascii="Times New Roman" w:hAnsi="Times New Roman" w:cs="Times New Roman"/>
                <w:iCs/>
                <w:webHidden/>
              </w:rPr>
              <w:t>1.4.</w:t>
            </w:r>
            <w:r w:rsidR="00F361A0">
              <w:rPr>
                <w:rStyle w:val="afff4"/>
                <w:rFonts w:ascii="Times New Roman" w:eastAsiaTheme="minorEastAsia" w:hAnsi="Times New Roman" w:cs="Times New Roman"/>
                <w:lang w:eastAsia="ru-RU"/>
              </w:rPr>
              <w:tab/>
            </w:r>
            <w:r w:rsidR="00F361A0">
              <w:rPr>
                <w:webHidden/>
              </w:rPr>
              <w:fldChar w:fldCharType="begin"/>
            </w:r>
            <w:r w:rsidR="00F361A0">
              <w:rPr>
                <w:webHidden/>
              </w:rPr>
              <w:instrText>PAGEREF _Toc217048514 \h</w:instrText>
            </w:r>
            <w:r w:rsidR="00F361A0">
              <w:rPr>
                <w:webHidden/>
              </w:rPr>
            </w:r>
            <w:r w:rsidR="00F361A0">
              <w:rPr>
                <w:webHidden/>
              </w:rPr>
              <w:fldChar w:fldCharType="separate"/>
            </w:r>
            <w:r w:rsidR="00F361A0">
              <w:rPr>
                <w:rStyle w:val="afff4"/>
                <w:rFonts w:ascii="Times New Roman" w:hAnsi="Times New Roman" w:cs="Times New Roman"/>
              </w:rPr>
              <w:t>Существующее положение</w:t>
            </w:r>
            <w:r w:rsidR="00F361A0">
              <w:rPr>
                <w:rStyle w:val="afff4"/>
                <w:rFonts w:ascii="Times New Roman" w:hAnsi="Times New Roman" w:cs="Times New Roman"/>
              </w:rPr>
              <w:tab/>
              <w:t>3</w:t>
            </w:r>
            <w:r w:rsidR="00F361A0">
              <w:rPr>
                <w:webHidden/>
              </w:rPr>
              <w:fldChar w:fldCharType="end"/>
            </w:r>
          </w:hyperlink>
        </w:p>
        <w:p w14:paraId="239FBDA8" w14:textId="77777777" w:rsidR="005C6BAB" w:rsidRDefault="00100A5F">
          <w:pPr>
            <w:pStyle w:val="18"/>
            <w:tabs>
              <w:tab w:val="right" w:leader="dot" w:pos="10194"/>
            </w:tabs>
            <w:rPr>
              <w:rFonts w:eastAsiaTheme="minorEastAsia" w:cs="Times New Roman"/>
              <w:b w:val="0"/>
              <w:bCs w:val="0"/>
              <w:sz w:val="22"/>
              <w:szCs w:val="22"/>
            </w:rPr>
          </w:pPr>
          <w:hyperlink w:anchor="_Toc217048515">
            <w:r w:rsidR="00F361A0">
              <w:rPr>
                <w:rStyle w:val="afff4"/>
                <w:rFonts w:eastAsia="Calibri" w:cs="Times New Roman"/>
                <w:webHidden/>
                <w:lang w:val="x-none" w:eastAsia="x-none"/>
              </w:rPr>
              <w:t>Таблица 1. Перечень объектов заказчика</w:t>
            </w:r>
            <w:r w:rsidR="00F361A0">
              <w:rPr>
                <w:webHidden/>
              </w:rPr>
              <w:fldChar w:fldCharType="begin"/>
            </w:r>
            <w:r w:rsidR="00F361A0">
              <w:rPr>
                <w:webHidden/>
              </w:rPr>
              <w:instrText>PAGEREF _Toc217048515 \h</w:instrText>
            </w:r>
            <w:r w:rsidR="00F361A0">
              <w:rPr>
                <w:webHidden/>
              </w:rPr>
            </w:r>
            <w:r w:rsidR="00F361A0">
              <w:rPr>
                <w:webHidden/>
              </w:rPr>
              <w:fldChar w:fldCharType="separate"/>
            </w:r>
            <w:r w:rsidR="00F361A0">
              <w:rPr>
                <w:rStyle w:val="afff4"/>
                <w:rFonts w:cs="Times New Roman"/>
              </w:rPr>
              <w:tab/>
              <w:t>3</w:t>
            </w:r>
            <w:r w:rsidR="00F361A0">
              <w:rPr>
                <w:webHidden/>
              </w:rPr>
              <w:fldChar w:fldCharType="end"/>
            </w:r>
          </w:hyperlink>
        </w:p>
        <w:p w14:paraId="423B9532" w14:textId="77777777" w:rsidR="005C6BAB" w:rsidRDefault="00100A5F">
          <w:pPr>
            <w:pStyle w:val="42"/>
            <w:tabs>
              <w:tab w:val="left" w:pos="1320"/>
              <w:tab w:val="right" w:leader="dot" w:pos="10194"/>
            </w:tabs>
            <w:rPr>
              <w:rFonts w:ascii="Times New Roman" w:eastAsiaTheme="minorEastAsia" w:hAnsi="Times New Roman" w:cs="Times New Roman"/>
              <w:lang w:eastAsia="ru-RU"/>
            </w:rPr>
          </w:pPr>
          <w:hyperlink w:anchor="_Toc217048516">
            <w:r w:rsidR="00F361A0">
              <w:rPr>
                <w:rStyle w:val="afff4"/>
                <w:rFonts w:ascii="Times New Roman" w:hAnsi="Times New Roman" w:cs="Times New Roman"/>
                <w:iCs/>
                <w:webHidden/>
              </w:rPr>
              <w:t>1.5.</w:t>
            </w:r>
            <w:r w:rsidR="00F361A0">
              <w:rPr>
                <w:rStyle w:val="afff4"/>
                <w:rFonts w:ascii="Times New Roman" w:eastAsiaTheme="minorEastAsia" w:hAnsi="Times New Roman" w:cs="Times New Roman"/>
                <w:lang w:eastAsia="ru-RU"/>
              </w:rPr>
              <w:tab/>
            </w:r>
            <w:r w:rsidR="00F361A0">
              <w:rPr>
                <w:webHidden/>
              </w:rPr>
              <w:fldChar w:fldCharType="begin"/>
            </w:r>
            <w:r w:rsidR="00F361A0">
              <w:rPr>
                <w:webHidden/>
              </w:rPr>
              <w:instrText>PAGEREF _Toc217048516 \h</w:instrText>
            </w:r>
            <w:r w:rsidR="00F361A0">
              <w:rPr>
                <w:webHidden/>
              </w:rPr>
            </w:r>
            <w:r w:rsidR="00F361A0">
              <w:rPr>
                <w:webHidden/>
              </w:rPr>
              <w:fldChar w:fldCharType="separate"/>
            </w:r>
            <w:r w:rsidR="00F361A0">
              <w:rPr>
                <w:rStyle w:val="afff4"/>
                <w:rFonts w:ascii="Times New Roman" w:hAnsi="Times New Roman" w:cs="Times New Roman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 w:rsidR="00F361A0">
              <w:rPr>
                <w:rStyle w:val="afff4"/>
                <w:rFonts w:ascii="Times New Roman" w:hAnsi="Times New Roman" w:cs="Times New Roman"/>
              </w:rPr>
              <w:tab/>
              <w:t>3</w:t>
            </w:r>
            <w:r w:rsidR="00F361A0">
              <w:rPr>
                <w:webHidden/>
              </w:rPr>
              <w:fldChar w:fldCharType="end"/>
            </w:r>
          </w:hyperlink>
        </w:p>
        <w:p w14:paraId="02D77DBA" w14:textId="77777777" w:rsidR="005C6BAB" w:rsidRDefault="00100A5F">
          <w:pPr>
            <w:pStyle w:val="42"/>
            <w:tabs>
              <w:tab w:val="left" w:pos="1320"/>
              <w:tab w:val="right" w:leader="dot" w:pos="10194"/>
            </w:tabs>
            <w:rPr>
              <w:rFonts w:ascii="Times New Roman" w:eastAsiaTheme="minorEastAsia" w:hAnsi="Times New Roman" w:cs="Times New Roman"/>
              <w:lang w:eastAsia="ru-RU"/>
            </w:rPr>
          </w:pPr>
          <w:hyperlink w:anchor="_Toc217048517">
            <w:r w:rsidR="00F361A0">
              <w:rPr>
                <w:rStyle w:val="afff4"/>
                <w:rFonts w:ascii="Times New Roman" w:hAnsi="Times New Roman" w:cs="Times New Roman"/>
                <w:iCs/>
                <w:webHidden/>
              </w:rPr>
              <w:t>1.6.</w:t>
            </w:r>
            <w:r w:rsidR="00F361A0">
              <w:rPr>
                <w:rStyle w:val="afff4"/>
                <w:rFonts w:ascii="Times New Roman" w:eastAsiaTheme="minorEastAsia" w:hAnsi="Times New Roman" w:cs="Times New Roman"/>
                <w:lang w:eastAsia="ru-RU"/>
              </w:rPr>
              <w:tab/>
            </w:r>
            <w:r w:rsidR="00F361A0">
              <w:rPr>
                <w:webHidden/>
              </w:rPr>
              <w:fldChar w:fldCharType="begin"/>
            </w:r>
            <w:r w:rsidR="00F361A0">
              <w:rPr>
                <w:webHidden/>
              </w:rPr>
              <w:instrText>PAGEREF _Toc217048517 \h</w:instrText>
            </w:r>
            <w:r w:rsidR="00F361A0">
              <w:rPr>
                <w:webHidden/>
              </w:rPr>
            </w:r>
            <w:r w:rsidR="00F361A0">
              <w:rPr>
                <w:webHidden/>
              </w:rPr>
              <w:fldChar w:fldCharType="separate"/>
            </w:r>
            <w:r w:rsidR="00F361A0">
              <w:rPr>
                <w:rStyle w:val="afff4"/>
                <w:rFonts w:ascii="Times New Roman" w:hAnsi="Times New Roman" w:cs="Times New Roman"/>
              </w:rPr>
              <w:t>Иные требования и сведения общего характера</w:t>
            </w:r>
            <w:r w:rsidR="00F361A0">
              <w:rPr>
                <w:rStyle w:val="afff4"/>
                <w:rFonts w:ascii="Times New Roman" w:hAnsi="Times New Roman" w:cs="Times New Roman"/>
              </w:rPr>
              <w:tab/>
              <w:t>4</w:t>
            </w:r>
            <w:r w:rsidR="00F361A0">
              <w:rPr>
                <w:webHidden/>
              </w:rPr>
              <w:fldChar w:fldCharType="end"/>
            </w:r>
          </w:hyperlink>
        </w:p>
        <w:p w14:paraId="1FFF04E4" w14:textId="77777777" w:rsidR="005C6BAB" w:rsidRDefault="00100A5F">
          <w:pPr>
            <w:pStyle w:val="18"/>
            <w:tabs>
              <w:tab w:val="left" w:pos="680"/>
              <w:tab w:val="right" w:leader="dot" w:pos="10194"/>
            </w:tabs>
            <w:rPr>
              <w:rFonts w:eastAsiaTheme="minorEastAsia" w:cs="Times New Roman"/>
              <w:b w:val="0"/>
              <w:bCs w:val="0"/>
              <w:sz w:val="22"/>
              <w:szCs w:val="22"/>
            </w:rPr>
          </w:pPr>
          <w:hyperlink w:anchor="_Toc217048518">
            <w:r w:rsidR="00F361A0">
              <w:rPr>
                <w:rStyle w:val="afff4"/>
                <w:rFonts w:eastAsia="Calibri" w:cs="Times New Roman"/>
                <w:webHidden/>
                <w:lang w:eastAsia="x-none"/>
              </w:rPr>
              <w:t>2.</w:t>
            </w:r>
            <w:r w:rsidR="00F361A0">
              <w:rPr>
                <w:rStyle w:val="afff4"/>
                <w:rFonts w:eastAsiaTheme="minorEastAsia" w:cs="Times New Roman"/>
                <w:b w:val="0"/>
                <w:bCs w:val="0"/>
                <w:sz w:val="22"/>
                <w:szCs w:val="22"/>
              </w:rPr>
              <w:tab/>
            </w:r>
            <w:r w:rsidR="00F361A0">
              <w:rPr>
                <w:rStyle w:val="afff4"/>
                <w:rFonts w:eastAsia="Calibri" w:cs="Times New Roman"/>
                <w:lang w:val="x-none" w:eastAsia="x-none"/>
              </w:rPr>
              <w:t>Требования к продукции</w:t>
            </w:r>
            <w:r w:rsidR="00F361A0">
              <w:rPr>
                <w:webHidden/>
              </w:rPr>
              <w:fldChar w:fldCharType="begin"/>
            </w:r>
            <w:r w:rsidR="00F361A0">
              <w:rPr>
                <w:webHidden/>
              </w:rPr>
              <w:instrText>PAGEREF _Toc217048518 \h</w:instrText>
            </w:r>
            <w:r w:rsidR="00F361A0">
              <w:rPr>
                <w:webHidden/>
              </w:rPr>
            </w:r>
            <w:r w:rsidR="00F361A0">
              <w:rPr>
                <w:webHidden/>
              </w:rPr>
              <w:fldChar w:fldCharType="separate"/>
            </w:r>
            <w:r w:rsidR="00F361A0">
              <w:rPr>
                <w:rStyle w:val="afff4"/>
                <w:rFonts w:cs="Times New Roman"/>
              </w:rPr>
              <w:tab/>
              <w:t>4</w:t>
            </w:r>
            <w:r w:rsidR="00F361A0">
              <w:rPr>
                <w:webHidden/>
              </w:rPr>
              <w:fldChar w:fldCharType="end"/>
            </w:r>
          </w:hyperlink>
        </w:p>
        <w:p w14:paraId="156B5AC7" w14:textId="77777777" w:rsidR="005C6BAB" w:rsidRDefault="00100A5F">
          <w:pPr>
            <w:pStyle w:val="42"/>
            <w:tabs>
              <w:tab w:val="left" w:pos="1320"/>
              <w:tab w:val="right" w:leader="dot" w:pos="10194"/>
            </w:tabs>
            <w:rPr>
              <w:rFonts w:ascii="Times New Roman" w:eastAsiaTheme="minorEastAsia" w:hAnsi="Times New Roman" w:cs="Times New Roman"/>
              <w:lang w:eastAsia="ru-RU"/>
            </w:rPr>
          </w:pPr>
          <w:hyperlink w:anchor="_Toc217048519">
            <w:r w:rsidR="00F361A0">
              <w:rPr>
                <w:rStyle w:val="afff4"/>
                <w:rFonts w:ascii="Times New Roman" w:eastAsia="Calibri" w:hAnsi="Times New Roman" w:cs="Times New Roman"/>
                <w:b/>
                <w:bCs/>
                <w:iCs/>
                <w:webHidden/>
                <w:lang w:val="x-none" w:eastAsia="x-none"/>
              </w:rPr>
              <w:t>2.1.</w:t>
            </w:r>
            <w:r w:rsidR="00F361A0">
              <w:rPr>
                <w:rStyle w:val="afff4"/>
                <w:rFonts w:ascii="Times New Roman" w:eastAsiaTheme="minorEastAsia" w:hAnsi="Times New Roman" w:cs="Times New Roman"/>
                <w:lang w:eastAsia="ru-RU"/>
              </w:rPr>
              <w:tab/>
            </w:r>
            <w:r w:rsidR="00F361A0">
              <w:rPr>
                <w:rStyle w:val="afff4"/>
                <w:rFonts w:ascii="Times New Roman" w:eastAsia="Calibri" w:hAnsi="Times New Roman" w:cs="Times New Roman"/>
                <w:b/>
                <w:bCs/>
                <w:lang w:val="x-none" w:eastAsia="x-none"/>
              </w:rPr>
              <w:t xml:space="preserve">Требования </w:t>
            </w:r>
            <w:r w:rsidR="00F361A0">
              <w:rPr>
                <w:rStyle w:val="afff4"/>
                <w:rFonts w:ascii="Times New Roman" w:eastAsia="Calibri" w:hAnsi="Times New Roman" w:cs="Times New Roman"/>
                <w:b/>
                <w:bCs/>
                <w:lang w:eastAsia="x-none"/>
              </w:rPr>
              <w:t>по</w:t>
            </w:r>
            <w:r w:rsidR="00F361A0">
              <w:rPr>
                <w:rStyle w:val="afff4"/>
                <w:rFonts w:ascii="Times New Roman" w:eastAsia="Calibri" w:hAnsi="Times New Roman" w:cs="Times New Roman"/>
                <w:b/>
                <w:bCs/>
                <w:lang w:val="x-none" w:eastAsia="x-none"/>
              </w:rPr>
              <w:t xml:space="preserve"> объемам и срокам</w:t>
            </w:r>
            <w:r w:rsidR="00F361A0">
              <w:rPr>
                <w:rStyle w:val="afff4"/>
                <w:rFonts w:ascii="Times New Roman" w:eastAsia="Calibri" w:hAnsi="Times New Roman" w:cs="Times New Roman"/>
                <w:b/>
                <w:bCs/>
                <w:lang w:eastAsia="x-none"/>
              </w:rPr>
              <w:t xml:space="preserve"> </w:t>
            </w:r>
            <w:r w:rsidR="00F361A0">
              <w:rPr>
                <w:rStyle w:val="afff4"/>
                <w:rFonts w:ascii="Times New Roman" w:hAnsi="Times New Roman" w:cs="Times New Roman"/>
                <w:b/>
              </w:rPr>
              <w:t>выполнения работ</w:t>
            </w:r>
            <w:r w:rsidR="00F361A0">
              <w:rPr>
                <w:webHidden/>
              </w:rPr>
              <w:fldChar w:fldCharType="begin"/>
            </w:r>
            <w:r w:rsidR="00F361A0">
              <w:rPr>
                <w:webHidden/>
              </w:rPr>
              <w:instrText>PAGEREF _Toc217048519 \h</w:instrText>
            </w:r>
            <w:r w:rsidR="00F361A0">
              <w:rPr>
                <w:webHidden/>
              </w:rPr>
            </w:r>
            <w:r w:rsidR="00F361A0">
              <w:rPr>
                <w:webHidden/>
              </w:rPr>
              <w:fldChar w:fldCharType="separate"/>
            </w:r>
            <w:r w:rsidR="00F361A0">
              <w:rPr>
                <w:rStyle w:val="afff4"/>
                <w:rFonts w:ascii="Times New Roman" w:hAnsi="Times New Roman" w:cs="Times New Roman"/>
              </w:rPr>
              <w:tab/>
              <w:t>4</w:t>
            </w:r>
            <w:r w:rsidR="00F361A0">
              <w:rPr>
                <w:webHidden/>
              </w:rPr>
              <w:fldChar w:fldCharType="end"/>
            </w:r>
          </w:hyperlink>
        </w:p>
        <w:p w14:paraId="52863465" w14:textId="77777777" w:rsidR="005C6BAB" w:rsidRDefault="00100A5F">
          <w:pPr>
            <w:pStyle w:val="42"/>
            <w:tabs>
              <w:tab w:val="left" w:pos="1540"/>
              <w:tab w:val="right" w:leader="dot" w:pos="10194"/>
            </w:tabs>
            <w:rPr>
              <w:rFonts w:ascii="Times New Roman" w:eastAsiaTheme="minorEastAsia" w:hAnsi="Times New Roman" w:cs="Times New Roman"/>
              <w:lang w:eastAsia="ru-RU"/>
            </w:rPr>
          </w:pPr>
          <w:hyperlink w:anchor="_Toc217048520">
            <w:r w:rsidR="00F361A0">
              <w:rPr>
                <w:rStyle w:val="afff4"/>
                <w:rFonts w:ascii="Times New Roman" w:hAnsi="Times New Roman" w:cs="Times New Roman"/>
                <w:b/>
                <w:bCs/>
                <w:webHidden/>
                <w:lang w:eastAsia="x-none"/>
              </w:rPr>
              <w:t>2.1.1.</w:t>
            </w:r>
            <w:r w:rsidR="00F361A0">
              <w:rPr>
                <w:rStyle w:val="afff4"/>
                <w:rFonts w:ascii="Times New Roman" w:eastAsiaTheme="minorEastAsia" w:hAnsi="Times New Roman" w:cs="Times New Roman"/>
                <w:lang w:eastAsia="ru-RU"/>
              </w:rPr>
              <w:tab/>
            </w:r>
            <w:r w:rsidR="00F361A0">
              <w:rPr>
                <w:rStyle w:val="afff4"/>
                <w:rFonts w:ascii="Times New Roman" w:hAnsi="Times New Roman" w:cs="Times New Roman"/>
                <w:b/>
                <w:bCs/>
                <w:lang w:eastAsia="x-none"/>
              </w:rPr>
              <w:t>Требования к видам и объемам работ</w:t>
            </w:r>
            <w:r w:rsidR="00F361A0">
              <w:rPr>
                <w:webHidden/>
              </w:rPr>
              <w:fldChar w:fldCharType="begin"/>
            </w:r>
            <w:r w:rsidR="00F361A0">
              <w:rPr>
                <w:webHidden/>
              </w:rPr>
              <w:instrText>PAGEREF _Toc217048520 \h</w:instrText>
            </w:r>
            <w:r w:rsidR="00F361A0">
              <w:rPr>
                <w:webHidden/>
              </w:rPr>
            </w:r>
            <w:r w:rsidR="00F361A0">
              <w:rPr>
                <w:webHidden/>
              </w:rPr>
              <w:fldChar w:fldCharType="separate"/>
            </w:r>
            <w:r w:rsidR="00F361A0">
              <w:rPr>
                <w:rStyle w:val="afff4"/>
                <w:rFonts w:ascii="Times New Roman" w:hAnsi="Times New Roman" w:cs="Times New Roman"/>
              </w:rPr>
              <w:tab/>
              <w:t>4</w:t>
            </w:r>
            <w:r w:rsidR="00F361A0">
              <w:rPr>
                <w:webHidden/>
              </w:rPr>
              <w:fldChar w:fldCharType="end"/>
            </w:r>
          </w:hyperlink>
        </w:p>
        <w:p w14:paraId="0194F810" w14:textId="77777777" w:rsidR="005C6BAB" w:rsidRDefault="00100A5F">
          <w:pPr>
            <w:pStyle w:val="42"/>
            <w:tabs>
              <w:tab w:val="right" w:leader="dot" w:pos="10194"/>
            </w:tabs>
            <w:rPr>
              <w:rFonts w:ascii="Times New Roman" w:eastAsiaTheme="minorEastAsia" w:hAnsi="Times New Roman" w:cs="Times New Roman"/>
              <w:lang w:eastAsia="ru-RU"/>
            </w:rPr>
          </w:pPr>
          <w:hyperlink w:anchor="_Toc217048521">
            <w:r w:rsidR="00F361A0">
              <w:rPr>
                <w:rStyle w:val="afff4"/>
                <w:rFonts w:ascii="Times New Roman" w:hAnsi="Times New Roman" w:cs="Times New Roman"/>
                <w:b/>
                <w:bCs/>
                <w:webHidden/>
                <w:lang w:eastAsia="x-none"/>
              </w:rPr>
              <w:t>Таблица 2.1 Перечень и объем выполняемых работ</w:t>
            </w:r>
            <w:r w:rsidR="00F361A0">
              <w:rPr>
                <w:webHidden/>
              </w:rPr>
              <w:fldChar w:fldCharType="begin"/>
            </w:r>
            <w:r w:rsidR="00F361A0">
              <w:rPr>
                <w:webHidden/>
              </w:rPr>
              <w:instrText>PAGEREF _Toc217048521 \h</w:instrText>
            </w:r>
            <w:r w:rsidR="00F361A0">
              <w:rPr>
                <w:webHidden/>
              </w:rPr>
            </w:r>
            <w:r w:rsidR="00F361A0">
              <w:rPr>
                <w:webHidden/>
              </w:rPr>
              <w:fldChar w:fldCharType="separate"/>
            </w:r>
            <w:r w:rsidR="00F361A0">
              <w:rPr>
                <w:rStyle w:val="afff4"/>
                <w:rFonts w:ascii="Times New Roman" w:hAnsi="Times New Roman" w:cs="Times New Roman"/>
              </w:rPr>
              <w:tab/>
              <w:t>4</w:t>
            </w:r>
            <w:r w:rsidR="00F361A0">
              <w:rPr>
                <w:webHidden/>
              </w:rPr>
              <w:fldChar w:fldCharType="end"/>
            </w:r>
          </w:hyperlink>
        </w:p>
        <w:p w14:paraId="4AFD2A78" w14:textId="77777777" w:rsidR="005C6BAB" w:rsidRDefault="00100A5F">
          <w:pPr>
            <w:pStyle w:val="18"/>
            <w:tabs>
              <w:tab w:val="right" w:leader="dot" w:pos="10194"/>
            </w:tabs>
            <w:rPr>
              <w:rFonts w:eastAsiaTheme="minorEastAsia" w:cs="Times New Roman"/>
              <w:b w:val="0"/>
              <w:bCs w:val="0"/>
              <w:sz w:val="22"/>
              <w:szCs w:val="22"/>
            </w:rPr>
          </w:pPr>
          <w:hyperlink w:anchor="_Toc217048522">
            <w:r w:rsidR="00F361A0">
              <w:rPr>
                <w:rStyle w:val="afff4"/>
                <w:rFonts w:eastAsia="Calibri" w:cs="Times New Roman"/>
                <w:webHidden/>
                <w:lang w:val="x-none" w:eastAsia="x-none"/>
              </w:rPr>
              <w:t xml:space="preserve">Таблица </w:t>
            </w:r>
            <w:r w:rsidR="00F361A0">
              <w:rPr>
                <w:rStyle w:val="afff4"/>
                <w:rFonts w:eastAsia="Calibri" w:cs="Times New Roman"/>
                <w:lang w:eastAsia="x-none"/>
              </w:rPr>
              <w:t>2</w:t>
            </w:r>
            <w:r w:rsidR="00F361A0">
              <w:rPr>
                <w:rStyle w:val="afff4"/>
                <w:rFonts w:eastAsia="Calibri" w:cs="Times New Roman"/>
                <w:lang w:val="x-none" w:eastAsia="x-none"/>
              </w:rPr>
              <w:t>.</w:t>
            </w:r>
            <w:r w:rsidR="00F361A0">
              <w:rPr>
                <w:rStyle w:val="afff4"/>
                <w:rFonts w:eastAsia="Calibri" w:cs="Times New Roman"/>
                <w:lang w:eastAsia="x-none"/>
              </w:rPr>
              <w:t>2</w:t>
            </w:r>
            <w:r w:rsidR="00F361A0">
              <w:rPr>
                <w:rStyle w:val="afff4"/>
                <w:rFonts w:eastAsia="Calibri" w:cs="Times New Roman"/>
                <w:lang w:val="x-none" w:eastAsia="x-none"/>
              </w:rPr>
              <w:t xml:space="preserve"> Требования по срокам </w:t>
            </w:r>
            <w:r w:rsidR="00F361A0">
              <w:rPr>
                <w:rStyle w:val="afff4"/>
                <w:rFonts w:eastAsia="Calibri" w:cs="Times New Roman"/>
                <w:lang w:eastAsia="x-none"/>
              </w:rPr>
              <w:t>выполнения работ</w:t>
            </w:r>
            <w:r w:rsidR="00F361A0">
              <w:rPr>
                <w:webHidden/>
              </w:rPr>
              <w:fldChar w:fldCharType="begin"/>
            </w:r>
            <w:r w:rsidR="00F361A0">
              <w:rPr>
                <w:webHidden/>
              </w:rPr>
              <w:instrText>PAGEREF _Toc217048522 \h</w:instrText>
            </w:r>
            <w:r w:rsidR="00F361A0">
              <w:rPr>
                <w:webHidden/>
              </w:rPr>
            </w:r>
            <w:r w:rsidR="00F361A0">
              <w:rPr>
                <w:webHidden/>
              </w:rPr>
              <w:fldChar w:fldCharType="separate"/>
            </w:r>
            <w:r w:rsidR="00F361A0">
              <w:rPr>
                <w:rStyle w:val="afff4"/>
                <w:rFonts w:cs="Times New Roman"/>
              </w:rPr>
              <w:tab/>
              <w:t>4</w:t>
            </w:r>
            <w:r w:rsidR="00F361A0">
              <w:rPr>
                <w:webHidden/>
              </w:rPr>
              <w:fldChar w:fldCharType="end"/>
            </w:r>
          </w:hyperlink>
        </w:p>
        <w:p w14:paraId="6D532152" w14:textId="77777777" w:rsidR="005C6BAB" w:rsidRDefault="00100A5F">
          <w:pPr>
            <w:pStyle w:val="42"/>
            <w:tabs>
              <w:tab w:val="left" w:pos="1320"/>
              <w:tab w:val="right" w:leader="dot" w:pos="10194"/>
            </w:tabs>
            <w:rPr>
              <w:rFonts w:ascii="Times New Roman" w:eastAsiaTheme="minorEastAsia" w:hAnsi="Times New Roman" w:cs="Times New Roman"/>
              <w:lang w:eastAsia="ru-RU"/>
            </w:rPr>
          </w:pPr>
          <w:hyperlink w:anchor="_Toc217048523">
            <w:r w:rsidR="00F361A0">
              <w:rPr>
                <w:rStyle w:val="afff4"/>
                <w:rFonts w:ascii="Times New Roman" w:eastAsia="Calibri" w:hAnsi="Times New Roman" w:cs="Times New Roman"/>
                <w:b/>
                <w:bCs/>
                <w:iCs/>
                <w:webHidden/>
                <w:lang w:val="x-none" w:eastAsia="x-none"/>
              </w:rPr>
              <w:t>2.2.</w:t>
            </w:r>
            <w:r w:rsidR="00F361A0">
              <w:rPr>
                <w:rStyle w:val="afff4"/>
                <w:rFonts w:ascii="Times New Roman" w:eastAsiaTheme="minorEastAsia" w:hAnsi="Times New Roman" w:cs="Times New Roman"/>
                <w:lang w:eastAsia="ru-RU"/>
              </w:rPr>
              <w:tab/>
            </w:r>
            <w:r w:rsidR="00F361A0">
              <w:rPr>
                <w:rStyle w:val="afff4"/>
                <w:rFonts w:ascii="Times New Roman" w:eastAsia="Calibri" w:hAnsi="Times New Roman" w:cs="Times New Roman"/>
                <w:b/>
                <w:bCs/>
                <w:lang w:val="x-none" w:eastAsia="x-none"/>
              </w:rPr>
              <w:t xml:space="preserve">Требования к </w:t>
            </w:r>
            <w:r w:rsidR="00F361A0">
              <w:rPr>
                <w:rStyle w:val="afff4"/>
                <w:rFonts w:ascii="Times New Roman" w:eastAsia="Calibri" w:hAnsi="Times New Roman" w:cs="Times New Roman"/>
                <w:b/>
                <w:bCs/>
                <w:lang w:eastAsia="x-none"/>
              </w:rPr>
              <w:t>качеству продукции</w:t>
            </w:r>
            <w:r w:rsidR="00F361A0">
              <w:rPr>
                <w:webHidden/>
              </w:rPr>
              <w:fldChar w:fldCharType="begin"/>
            </w:r>
            <w:r w:rsidR="00F361A0">
              <w:rPr>
                <w:webHidden/>
              </w:rPr>
              <w:instrText>PAGEREF _Toc217048523 \h</w:instrText>
            </w:r>
            <w:r w:rsidR="00F361A0">
              <w:rPr>
                <w:webHidden/>
              </w:rPr>
            </w:r>
            <w:r w:rsidR="00F361A0">
              <w:rPr>
                <w:webHidden/>
              </w:rPr>
              <w:fldChar w:fldCharType="separate"/>
            </w:r>
            <w:r w:rsidR="00F361A0">
              <w:rPr>
                <w:rStyle w:val="afff4"/>
                <w:rFonts w:ascii="Times New Roman" w:hAnsi="Times New Roman" w:cs="Times New Roman"/>
              </w:rPr>
              <w:tab/>
              <w:t>6</w:t>
            </w:r>
            <w:r w:rsidR="00F361A0">
              <w:rPr>
                <w:webHidden/>
              </w:rPr>
              <w:fldChar w:fldCharType="end"/>
            </w:r>
          </w:hyperlink>
        </w:p>
        <w:p w14:paraId="29324964" w14:textId="77777777" w:rsidR="005C6BAB" w:rsidRDefault="00100A5F">
          <w:pPr>
            <w:pStyle w:val="18"/>
            <w:tabs>
              <w:tab w:val="right" w:leader="dot" w:pos="10194"/>
            </w:tabs>
            <w:rPr>
              <w:rFonts w:eastAsiaTheme="minorEastAsia" w:cs="Times New Roman"/>
              <w:b w:val="0"/>
              <w:bCs w:val="0"/>
              <w:sz w:val="22"/>
              <w:szCs w:val="22"/>
            </w:rPr>
          </w:pPr>
          <w:hyperlink w:anchor="_Toc217048524">
            <w:r w:rsidR="00F361A0">
              <w:rPr>
                <w:rStyle w:val="afff4"/>
                <w:rFonts w:eastAsia="Calibri" w:cs="Times New Roman"/>
                <w:webHidden/>
                <w:lang w:val="x-none" w:eastAsia="x-none"/>
              </w:rPr>
              <w:t xml:space="preserve">Таблица </w:t>
            </w:r>
            <w:r w:rsidR="00F361A0">
              <w:rPr>
                <w:rStyle w:val="afff4"/>
                <w:rFonts w:eastAsia="Calibri" w:cs="Times New Roman"/>
                <w:lang w:eastAsia="x-none"/>
              </w:rPr>
              <w:t>3</w:t>
            </w:r>
            <w:r w:rsidR="00F361A0">
              <w:rPr>
                <w:rStyle w:val="afff4"/>
                <w:rFonts w:eastAsia="Calibri" w:cs="Times New Roman"/>
                <w:lang w:val="x-none" w:eastAsia="x-none"/>
              </w:rPr>
              <w:t xml:space="preserve">. </w:t>
            </w:r>
            <w:r w:rsidR="00F361A0">
              <w:rPr>
                <w:rStyle w:val="afff4"/>
                <w:rFonts w:eastAsia="Calibri" w:cs="Times New Roman"/>
                <w:lang w:eastAsia="x-none"/>
              </w:rPr>
              <w:t>Требования к качеству продукции</w:t>
            </w:r>
            <w:r w:rsidR="00F361A0">
              <w:rPr>
                <w:webHidden/>
              </w:rPr>
              <w:fldChar w:fldCharType="begin"/>
            </w:r>
            <w:r w:rsidR="00F361A0">
              <w:rPr>
                <w:webHidden/>
              </w:rPr>
              <w:instrText>PAGEREF _Toc217048524 \h</w:instrText>
            </w:r>
            <w:r w:rsidR="00F361A0">
              <w:rPr>
                <w:webHidden/>
              </w:rPr>
            </w:r>
            <w:r w:rsidR="00F361A0">
              <w:rPr>
                <w:webHidden/>
              </w:rPr>
              <w:fldChar w:fldCharType="separate"/>
            </w:r>
            <w:r w:rsidR="00F361A0">
              <w:rPr>
                <w:rStyle w:val="afff4"/>
                <w:rFonts w:cs="Times New Roman"/>
              </w:rPr>
              <w:tab/>
              <w:t>6</w:t>
            </w:r>
            <w:r w:rsidR="00F361A0">
              <w:rPr>
                <w:webHidden/>
              </w:rPr>
              <w:fldChar w:fldCharType="end"/>
            </w:r>
          </w:hyperlink>
        </w:p>
        <w:p w14:paraId="09364BE3" w14:textId="77777777" w:rsidR="005C6BAB" w:rsidRDefault="00100A5F">
          <w:pPr>
            <w:pStyle w:val="18"/>
            <w:tabs>
              <w:tab w:val="left" w:pos="680"/>
              <w:tab w:val="right" w:leader="dot" w:pos="10194"/>
            </w:tabs>
            <w:rPr>
              <w:rFonts w:eastAsiaTheme="minorEastAsia" w:cs="Times New Roman"/>
              <w:b w:val="0"/>
              <w:bCs w:val="0"/>
              <w:sz w:val="22"/>
              <w:szCs w:val="22"/>
            </w:rPr>
          </w:pPr>
          <w:hyperlink w:anchor="_Toc217048525">
            <w:r w:rsidR="00F361A0">
              <w:rPr>
                <w:rStyle w:val="afff4"/>
                <w:rFonts w:eastAsia="Calibri" w:cs="Times New Roman"/>
                <w:webHidden/>
                <w:lang w:val="x-none" w:eastAsia="x-none"/>
              </w:rPr>
              <w:t>3.</w:t>
            </w:r>
            <w:r w:rsidR="00F361A0">
              <w:rPr>
                <w:rStyle w:val="afff4"/>
                <w:rFonts w:eastAsiaTheme="minorEastAsia" w:cs="Times New Roman"/>
                <w:b w:val="0"/>
                <w:bCs w:val="0"/>
                <w:sz w:val="22"/>
                <w:szCs w:val="22"/>
              </w:rPr>
              <w:tab/>
            </w:r>
            <w:r w:rsidR="00F361A0">
              <w:rPr>
                <w:rStyle w:val="afff4"/>
                <w:rFonts w:eastAsia="Calibri" w:cs="Times New Roman"/>
                <w:lang w:val="x-none" w:eastAsia="x-none"/>
              </w:rPr>
              <w:t>Приложения</w:t>
            </w:r>
            <w:r w:rsidR="00F361A0">
              <w:rPr>
                <w:webHidden/>
              </w:rPr>
              <w:fldChar w:fldCharType="begin"/>
            </w:r>
            <w:r w:rsidR="00F361A0">
              <w:rPr>
                <w:webHidden/>
              </w:rPr>
              <w:instrText>PAGEREF _Toc217048525 \h</w:instrText>
            </w:r>
            <w:r w:rsidR="00F361A0">
              <w:rPr>
                <w:webHidden/>
              </w:rPr>
            </w:r>
            <w:r w:rsidR="00F361A0">
              <w:rPr>
                <w:webHidden/>
              </w:rPr>
              <w:fldChar w:fldCharType="separate"/>
            </w:r>
            <w:r w:rsidR="00F361A0">
              <w:rPr>
                <w:rStyle w:val="afff4"/>
                <w:rFonts w:cs="Times New Roman"/>
              </w:rPr>
              <w:tab/>
              <w:t>12</w:t>
            </w:r>
            <w:r w:rsidR="00F361A0">
              <w:rPr>
                <w:webHidden/>
              </w:rPr>
              <w:fldChar w:fldCharType="end"/>
            </w:r>
          </w:hyperlink>
          <w:r w:rsidR="00F361A0">
            <w:rPr>
              <w:rStyle w:val="afff4"/>
              <w:rFonts w:cs="Times New Roman"/>
            </w:rPr>
            <w:fldChar w:fldCharType="end"/>
          </w:r>
        </w:p>
      </w:sdtContent>
    </w:sdt>
    <w:p w14:paraId="0309ECAE" w14:textId="77777777" w:rsidR="005C6BAB" w:rsidRDefault="00F361A0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br w:type="page"/>
      </w:r>
    </w:p>
    <w:p w14:paraId="2EC97EF1" w14:textId="77777777" w:rsidR="005C6BAB" w:rsidRDefault="00F361A0" w:rsidP="00B21BD6">
      <w:pPr>
        <w:keepNext/>
        <w:numPr>
          <w:ilvl w:val="0"/>
          <w:numId w:val="8"/>
        </w:numPr>
        <w:spacing w:before="240" w:after="240" w:line="240" w:lineRule="auto"/>
        <w:ind w:left="0" w:firstLine="0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</w:pPr>
      <w:bookmarkStart w:id="0" w:name="_Toc183103479"/>
      <w:bookmarkStart w:id="1" w:name="_Toc217048510"/>
      <w:r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lastRenderedPageBreak/>
        <w:t>Общие сведения</w:t>
      </w:r>
      <w:bookmarkEnd w:id="0"/>
      <w:bookmarkEnd w:id="1"/>
    </w:p>
    <w:p w14:paraId="0317B215" w14:textId="77777777" w:rsidR="005C6BAB" w:rsidRDefault="00F361A0">
      <w:pPr>
        <w:pStyle w:val="4"/>
        <w:numPr>
          <w:ilvl w:val="1"/>
          <w:numId w:val="8"/>
        </w:numPr>
        <w:spacing w:before="240"/>
        <w:ind w:left="709" w:hanging="709"/>
      </w:pPr>
      <w:bookmarkStart w:id="2" w:name="_Toc46743505"/>
      <w:bookmarkStart w:id="3" w:name="_Toc183103480"/>
      <w:bookmarkStart w:id="4" w:name="_Toc217048511"/>
      <w:bookmarkStart w:id="5" w:name="_Toc130201860"/>
      <w:r>
        <w:t>Обозначения и сокращения</w:t>
      </w:r>
      <w:bookmarkEnd w:id="2"/>
      <w:bookmarkEnd w:id="3"/>
      <w:bookmarkEnd w:id="4"/>
      <w:bookmarkEnd w:id="5"/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83"/>
        <w:gridCol w:w="7828"/>
      </w:tblGrid>
      <w:tr w:rsidR="005C6BAB" w14:paraId="0773D360" w14:textId="77777777" w:rsidTr="00543442">
        <w:trPr>
          <w:cantSplit/>
          <w:jc w:val="center"/>
        </w:trPr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78188" w14:textId="77777777" w:rsidR="005C6BAB" w:rsidRDefault="00F361A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АСУТП</w:t>
            </w:r>
          </w:p>
        </w:tc>
        <w:tc>
          <w:tcPr>
            <w:tcW w:w="7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1734" w14:textId="77777777" w:rsidR="005C6BAB" w:rsidRDefault="00F361A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томатизированная система управления технологическими процессами </w:t>
            </w:r>
          </w:p>
        </w:tc>
      </w:tr>
      <w:tr w:rsidR="005C6BAB" w14:paraId="05E2DA38" w14:textId="77777777" w:rsidTr="00543442">
        <w:trPr>
          <w:cantSplit/>
          <w:jc w:val="center"/>
        </w:trPr>
        <w:tc>
          <w:tcPr>
            <w:tcW w:w="2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0C72C" w14:textId="77777777" w:rsidR="005C6BAB" w:rsidRDefault="00F361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</w:t>
            </w:r>
          </w:p>
        </w:tc>
        <w:tc>
          <w:tcPr>
            <w:tcW w:w="7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5866D" w14:textId="77777777" w:rsidR="005C6BAB" w:rsidRDefault="00F361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Гидроагрегат</w:t>
            </w:r>
          </w:p>
        </w:tc>
      </w:tr>
      <w:tr w:rsidR="005C6BAB" w14:paraId="4E2EDF6A" w14:textId="77777777" w:rsidTr="00543442">
        <w:trPr>
          <w:cantSplit/>
          <w:jc w:val="center"/>
        </w:trPr>
        <w:tc>
          <w:tcPr>
            <w:tcW w:w="2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A5462" w14:textId="77777777" w:rsidR="005C6BAB" w:rsidRDefault="00F361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7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41CBA" w14:textId="77777777" w:rsidR="005C6BAB" w:rsidRDefault="00F361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«РГЦР»</w:t>
            </w:r>
          </w:p>
        </w:tc>
      </w:tr>
      <w:tr w:rsidR="005C6BAB" w14:paraId="7A03AE80" w14:textId="77777777" w:rsidTr="00543442">
        <w:trPr>
          <w:cantSplit/>
          <w:jc w:val="center"/>
        </w:trPr>
        <w:tc>
          <w:tcPr>
            <w:tcW w:w="2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DC929" w14:textId="77777777" w:rsidR="005C6BAB" w:rsidRDefault="00F361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НТД</w:t>
            </w:r>
          </w:p>
        </w:tc>
        <w:tc>
          <w:tcPr>
            <w:tcW w:w="7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B1A11" w14:textId="77777777" w:rsidR="005C6BAB" w:rsidRDefault="00F361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Нормативно-техническая документация</w:t>
            </w:r>
          </w:p>
        </w:tc>
      </w:tr>
      <w:tr w:rsidR="005C6BAB" w14:paraId="512A036B" w14:textId="77777777" w:rsidTr="00543442">
        <w:trPr>
          <w:cantSplit/>
          <w:jc w:val="center"/>
        </w:trPr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A6AC5" w14:textId="77777777" w:rsidR="005C6BAB" w:rsidRDefault="00F361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СМР</w:t>
            </w:r>
          </w:p>
        </w:tc>
        <w:tc>
          <w:tcPr>
            <w:tcW w:w="7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EF497" w14:textId="77777777" w:rsidR="005C6BAB" w:rsidRDefault="00F361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Строительно-монтажные работы</w:t>
            </w:r>
          </w:p>
        </w:tc>
      </w:tr>
      <w:tr w:rsidR="005C6BAB" w14:paraId="482EDB45" w14:textId="77777777" w:rsidTr="00543442">
        <w:trPr>
          <w:cantSplit/>
          <w:jc w:val="center"/>
        </w:trPr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21369" w14:textId="77777777" w:rsidR="005C6BAB" w:rsidRDefault="00F361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СВК</w:t>
            </w:r>
          </w:p>
        </w:tc>
        <w:tc>
          <w:tcPr>
            <w:tcW w:w="7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F806E" w14:textId="77777777" w:rsidR="005C6BAB" w:rsidRDefault="00F361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виброконтроля</w:t>
            </w:r>
          </w:p>
        </w:tc>
      </w:tr>
      <w:tr w:rsidR="005C6BAB" w14:paraId="1AD96F69" w14:textId="77777777" w:rsidTr="00543442">
        <w:trPr>
          <w:cantSplit/>
          <w:jc w:val="center"/>
        </w:trPr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EC1B4" w14:textId="77777777" w:rsidR="005C6BAB" w:rsidRDefault="00F361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ПНР</w:t>
            </w:r>
          </w:p>
        </w:tc>
        <w:tc>
          <w:tcPr>
            <w:tcW w:w="7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9F5DA" w14:textId="77777777" w:rsidR="005C6BAB" w:rsidRDefault="00F361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Пуско-наладочные работы</w:t>
            </w:r>
          </w:p>
        </w:tc>
      </w:tr>
      <w:tr w:rsidR="005C6BAB" w14:paraId="4E88448A" w14:textId="77777777" w:rsidTr="00543442">
        <w:trPr>
          <w:cantSplit/>
          <w:jc w:val="center"/>
        </w:trPr>
        <w:tc>
          <w:tcPr>
            <w:tcW w:w="2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3C000" w14:textId="77777777" w:rsidR="005C6BAB" w:rsidRDefault="00F361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ППР</w:t>
            </w:r>
          </w:p>
        </w:tc>
        <w:tc>
          <w:tcPr>
            <w:tcW w:w="7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983F6" w14:textId="77777777" w:rsidR="005C6BAB" w:rsidRDefault="00F361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производства работ</w:t>
            </w:r>
          </w:p>
        </w:tc>
      </w:tr>
      <w:tr w:rsidR="005C6BAB" w14:paraId="242AC07B" w14:textId="77777777" w:rsidTr="00543442">
        <w:trPr>
          <w:cantSplit/>
          <w:jc w:val="center"/>
        </w:trPr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A499B" w14:textId="77777777" w:rsidR="005C6BAB" w:rsidRDefault="00F361A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ТТ</w:t>
            </w:r>
          </w:p>
        </w:tc>
        <w:tc>
          <w:tcPr>
            <w:tcW w:w="7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6B997" w14:textId="77777777" w:rsidR="005C6BAB" w:rsidRDefault="00F361A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Технические требования</w:t>
            </w:r>
          </w:p>
        </w:tc>
      </w:tr>
      <w:tr w:rsidR="005C6BAB" w14:paraId="5D085163" w14:textId="77777777" w:rsidTr="00543442">
        <w:trPr>
          <w:cantSplit/>
          <w:jc w:val="center"/>
        </w:trPr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6F472" w14:textId="77777777" w:rsidR="005C6BAB" w:rsidRDefault="00F361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Функциональный заказчик </w:t>
            </w:r>
          </w:p>
        </w:tc>
        <w:tc>
          <w:tcPr>
            <w:tcW w:w="7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C7103" w14:textId="77777777" w:rsidR="005C6BAB" w:rsidRDefault="00F361A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Филиал П</w:t>
            </w:r>
            <w:r w:rsidR="005434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АО «РусГиро» - «Каскад Кубанских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ГЭС»</w:t>
            </w:r>
          </w:p>
        </w:tc>
      </w:tr>
      <w:tr w:rsidR="005C6BAB" w14:paraId="7CC73621" w14:textId="77777777" w:rsidTr="00543442">
        <w:trPr>
          <w:cantSplit/>
          <w:jc w:val="center"/>
        </w:trPr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71FE1" w14:textId="77777777" w:rsidR="005C6BAB" w:rsidRDefault="00F361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Энергообъект</w:t>
            </w:r>
          </w:p>
        </w:tc>
        <w:tc>
          <w:tcPr>
            <w:tcW w:w="7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EB735" w14:textId="77777777" w:rsidR="005C6BAB" w:rsidRDefault="0054344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Сенгилеевская</w:t>
            </w:r>
            <w:r w:rsidR="00F361A0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ГЭС</w:t>
            </w:r>
          </w:p>
        </w:tc>
      </w:tr>
    </w:tbl>
    <w:p w14:paraId="017493F1" w14:textId="77777777" w:rsidR="005C6BAB" w:rsidRDefault="00F361A0">
      <w:pPr>
        <w:pStyle w:val="4"/>
        <w:numPr>
          <w:ilvl w:val="1"/>
          <w:numId w:val="8"/>
        </w:numPr>
        <w:spacing w:before="240"/>
        <w:ind w:left="709" w:hanging="709"/>
      </w:pPr>
      <w:bookmarkStart w:id="6" w:name="_Toc130201861"/>
      <w:bookmarkStart w:id="7" w:name="_Toc183103481"/>
      <w:bookmarkStart w:id="8" w:name="_Toc217048512"/>
      <w:r>
        <w:t>Наименование закупаемой продукции</w:t>
      </w:r>
      <w:bookmarkEnd w:id="6"/>
      <w:bookmarkEnd w:id="7"/>
      <w:bookmarkEnd w:id="8"/>
    </w:p>
    <w:p w14:paraId="705C3314" w14:textId="3D105ED6" w:rsidR="00CE277C" w:rsidRDefault="00CE277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E277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ОКПД2 43.29.19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Выполнение строительно-монтажных работ при создании автоматизированной системы управления технологическими процессами Сенгилеевской ГЭС в </w:t>
      </w:r>
      <w:r w:rsidR="00C55A2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п. Приозерном Шпаковского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район</w:t>
      </w:r>
      <w:r w:rsidR="00C55A2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Ставропольского края</w:t>
      </w:r>
      <w:r w:rsidR="00520CE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</w:t>
      </w:r>
      <w:r w:rsidR="00520CE9" w:rsidRPr="008514B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лот </w:t>
      </w:r>
      <w:r w:rsidR="008514B1" w:rsidRPr="008514B1">
        <w:rPr>
          <w:rFonts w:ascii="Times New Roman" w:eastAsia="Calibri" w:hAnsi="Times New Roman" w:cs="Times New Roman"/>
          <w:sz w:val="24"/>
          <w:szCs w:val="24"/>
          <w:lang w:eastAsia="ru-RU"/>
        </w:rPr>
        <w:t>№ 0044</w:t>
      </w:r>
      <w:r w:rsidR="00520CE9" w:rsidRPr="008514B1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8514B1" w:rsidRPr="008514B1">
        <w:rPr>
          <w:rFonts w:ascii="Times New Roman" w:eastAsia="Calibri" w:hAnsi="Times New Roman" w:cs="Times New Roman"/>
          <w:sz w:val="24"/>
          <w:szCs w:val="24"/>
          <w:lang w:eastAsia="ru-RU"/>
        </w:rPr>
        <w:t>ТПИР ИТ</w:t>
      </w:r>
      <w:r w:rsidR="00520CE9" w:rsidRPr="008514B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ДОХ-2026-РГЦР).</w:t>
      </w:r>
    </w:p>
    <w:p w14:paraId="25AB7421" w14:textId="77777777" w:rsidR="005C6BAB" w:rsidRDefault="00F361A0">
      <w:pPr>
        <w:pStyle w:val="4"/>
        <w:numPr>
          <w:ilvl w:val="1"/>
          <w:numId w:val="8"/>
        </w:numPr>
        <w:spacing w:before="240"/>
        <w:ind w:left="709" w:hanging="709"/>
      </w:pPr>
      <w:bookmarkStart w:id="9" w:name="_Toc46743507"/>
      <w:bookmarkStart w:id="10" w:name="_Toc130201862"/>
      <w:bookmarkStart w:id="11" w:name="_Toc217048513"/>
      <w:bookmarkStart w:id="12" w:name="_Toc183103482"/>
      <w:bookmarkEnd w:id="9"/>
      <w:r>
        <w:t>Цель использования закупаемой продукции</w:t>
      </w:r>
      <w:bookmarkEnd w:id="10"/>
      <w:bookmarkEnd w:id="11"/>
      <w:bookmarkEnd w:id="12"/>
    </w:p>
    <w:p w14:paraId="3D92CA70" w14:textId="77777777" w:rsidR="005C6BAB" w:rsidRDefault="00F361A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Целью использования закупаемой продукции является создание АСУТП </w:t>
      </w:r>
      <w:r w:rsidR="00520CE9">
        <w:rPr>
          <w:rFonts w:ascii="Times New Roman" w:eastAsia="Calibri" w:hAnsi="Times New Roman" w:cs="Times New Roman"/>
          <w:sz w:val="24"/>
          <w:szCs w:val="24"/>
          <w:lang w:eastAsia="ru-RU"/>
        </w:rPr>
        <w:t>Сенгилеевской ГЭС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для обеспечения объединения различных средств автоматизации в единую информационную и управляющую систему, являющуюся главным средством ведения оперативным персоналом энергообъекта технологического процесса и обеспечивающую требуемый уровень надежности и эффективности эксплуатации основного оборудования во всех режимах эксплуатации.</w:t>
      </w:r>
    </w:p>
    <w:p w14:paraId="436D0A39" w14:textId="77777777" w:rsidR="005C6BAB" w:rsidRDefault="00F361A0">
      <w:pPr>
        <w:pStyle w:val="4"/>
        <w:numPr>
          <w:ilvl w:val="1"/>
          <w:numId w:val="8"/>
        </w:numPr>
        <w:spacing w:before="240"/>
        <w:ind w:left="709" w:hanging="709"/>
      </w:pPr>
      <w:bookmarkStart w:id="13" w:name="_Toc217048514"/>
      <w:bookmarkStart w:id="14" w:name="_Toc137366918"/>
      <w:bookmarkStart w:id="15" w:name="_Toc183103483"/>
      <w:r>
        <w:t>Существующее положение</w:t>
      </w:r>
      <w:bookmarkEnd w:id="13"/>
      <w:bookmarkEnd w:id="14"/>
      <w:bookmarkEnd w:id="15"/>
      <w:r>
        <w:t xml:space="preserve"> </w:t>
      </w:r>
    </w:p>
    <w:p w14:paraId="492DF6E3" w14:textId="77777777" w:rsidR="005C6BAB" w:rsidRDefault="00F361A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АСУТП </w:t>
      </w:r>
      <w:r w:rsidR="00520CE9">
        <w:rPr>
          <w:rFonts w:ascii="Times New Roman" w:eastAsia="Calibri" w:hAnsi="Times New Roman" w:cs="Times New Roman"/>
          <w:sz w:val="24"/>
          <w:szCs w:val="24"/>
          <w:lang w:eastAsia="ru-RU"/>
        </w:rPr>
        <w:t>Сенгилеевской ГЭС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создается как функционально распределённая система для обеспечения комплексной автоматизации технологических процессов с целью повышения безопасности и надежности, оптимизации затрат на техническое обслуживание и ремонт, эффективности эксплуатации и экономичности работы оборудования и систем, а также обеспечения  дистанционного управления всеми коммутационными аппаратами и заземляющими разъединителями первичной схемы в соответствии с главой XVII действующей редакции «Правил переключений в электроустановках». </w:t>
      </w:r>
    </w:p>
    <w:p w14:paraId="03653590" w14:textId="77777777" w:rsidR="005C6BAB" w:rsidRDefault="00F361A0">
      <w:pPr>
        <w:keepNext/>
        <w:suppressAutoHyphens w:val="0"/>
        <w:spacing w:before="120" w:after="60" w:line="240" w:lineRule="auto"/>
        <w:jc w:val="right"/>
        <w:outlineLvl w:val="0"/>
        <w:rPr>
          <w:rFonts w:ascii="Times New Roman" w:eastAsia="Calibri" w:hAnsi="Times New Roman" w:cs="Times New Roman"/>
          <w:b/>
          <w:sz w:val="24"/>
          <w:szCs w:val="24"/>
          <w:lang w:val="x-none" w:eastAsia="x-none"/>
        </w:rPr>
      </w:pPr>
      <w:bookmarkStart w:id="16" w:name="_Toc217048515"/>
      <w:bookmarkStart w:id="17" w:name="_Toc183103484"/>
      <w:bookmarkStart w:id="18" w:name="_Toc54970179"/>
      <w:r>
        <w:rPr>
          <w:rFonts w:ascii="Times New Roman" w:eastAsia="Calibri" w:hAnsi="Times New Roman" w:cs="Times New Roman"/>
          <w:b/>
          <w:sz w:val="24"/>
          <w:szCs w:val="24"/>
          <w:lang w:val="x-none" w:eastAsia="x-none"/>
        </w:rPr>
        <w:t>Таблица 1. Перечень объектов заказчика</w:t>
      </w:r>
      <w:bookmarkEnd w:id="16"/>
      <w:bookmarkEnd w:id="17"/>
      <w:bookmarkEnd w:id="18"/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702"/>
        <w:gridCol w:w="4692"/>
        <w:gridCol w:w="2343"/>
        <w:gridCol w:w="2174"/>
      </w:tblGrid>
      <w:tr w:rsidR="005C6BAB" w14:paraId="31744B61" w14:textId="77777777">
        <w:trPr>
          <w:tblHeader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499A5" w14:textId="77777777" w:rsidR="005C6BAB" w:rsidRDefault="00F361A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741F4" w14:textId="77777777" w:rsidR="005C6BAB" w:rsidRDefault="00F361A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объекта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A26E0" w14:textId="77777777" w:rsidR="005C6BAB" w:rsidRDefault="00F361A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Расположение объекта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(место поставки МТР, производства работ, оказания услуг)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23551" w14:textId="77777777" w:rsidR="005C6BAB" w:rsidRDefault="00F361A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основного средства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(в отношении которого выполняются работы, оказываются услуги)</w:t>
            </w:r>
          </w:p>
        </w:tc>
      </w:tr>
      <w:tr w:rsidR="005C6BAB" w14:paraId="17D34696" w14:textId="77777777">
        <w:trPr>
          <w:tblHeader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C91BE" w14:textId="77777777" w:rsidR="005C6BAB" w:rsidRDefault="00F361A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00722" w14:textId="77777777" w:rsidR="005C6BAB" w:rsidRDefault="00F361A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E6669" w14:textId="77777777" w:rsidR="005C6BAB" w:rsidRDefault="00F361A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B9CA" w14:textId="77777777" w:rsidR="005C6BAB" w:rsidRDefault="00F361A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5C6BAB" w14:paraId="60C0F5B3" w14:textId="77777777">
        <w:trPr>
          <w:trHeight w:val="70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B7EB" w14:textId="77777777" w:rsidR="005C6BAB" w:rsidRDefault="005C6BAB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77A88" w14:textId="18D92FBA" w:rsidR="005C6BAB" w:rsidRDefault="00C55A2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5A24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ОКПД2 43.29.19 Выполнение строительно-монтажных работ при создании автоматизированной системы управления технологическими процессами Сенгилеевской ГЭС в п. Приозерном Шпаковского района Ставропольского края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5E313" w14:textId="70C06EA1" w:rsidR="005C6BAB" w:rsidRPr="002B38CC" w:rsidRDefault="00C55A24">
            <w:pPr>
              <w:widowControl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2B38C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п. Приозерный</w:t>
            </w:r>
            <w:r w:rsidRPr="002B38CC" w:rsidDel="00C55A24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2B38CC" w:rsidRPr="002B38C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2B38C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Шпаковский район, </w:t>
            </w:r>
            <w:r w:rsidRPr="002B38C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Ставропольский Край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538CD" w14:textId="77777777" w:rsidR="005C6BAB" w:rsidRDefault="002B38CC" w:rsidP="002B38C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8C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АСУТП Сенгилеевской ГЭС ККГЭС</w:t>
            </w:r>
          </w:p>
        </w:tc>
      </w:tr>
    </w:tbl>
    <w:p w14:paraId="659EBD13" w14:textId="77777777" w:rsidR="005C6BAB" w:rsidRDefault="00F361A0" w:rsidP="00B21BD6">
      <w:pPr>
        <w:keepNext/>
        <w:numPr>
          <w:ilvl w:val="0"/>
          <w:numId w:val="8"/>
        </w:numPr>
        <w:spacing w:before="240" w:after="240" w:line="240" w:lineRule="auto"/>
        <w:ind w:left="0" w:firstLine="0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</w:pPr>
      <w:bookmarkStart w:id="19" w:name="_Toc51339695"/>
      <w:bookmarkStart w:id="20" w:name="_Toc183103487"/>
      <w:bookmarkStart w:id="21" w:name="_Toc130201867"/>
      <w:bookmarkStart w:id="22" w:name="_Toc217048518"/>
      <w:bookmarkStart w:id="23" w:name="_Toc51339693"/>
      <w:bookmarkEnd w:id="19"/>
      <w:r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lastRenderedPageBreak/>
        <w:t>Требования к продукции</w:t>
      </w:r>
      <w:bookmarkEnd w:id="20"/>
      <w:bookmarkEnd w:id="21"/>
      <w:bookmarkEnd w:id="22"/>
      <w:bookmarkEnd w:id="23"/>
    </w:p>
    <w:p w14:paraId="15C87512" w14:textId="77777777" w:rsidR="005C6BAB" w:rsidRDefault="00F361A0">
      <w:pPr>
        <w:pStyle w:val="4"/>
        <w:numPr>
          <w:ilvl w:val="1"/>
          <w:numId w:val="8"/>
        </w:numPr>
        <w:spacing w:before="240"/>
        <w:ind w:left="709" w:hanging="709"/>
      </w:pPr>
      <w:bookmarkStart w:id="24" w:name="_Toc172732536"/>
      <w:bookmarkStart w:id="25" w:name="_Toc130201868"/>
      <w:bookmarkStart w:id="26" w:name="_Toc183103488"/>
      <w:bookmarkStart w:id="27" w:name="_Toc217048519"/>
      <w:r>
        <w:t>Требования по объемам и срокам</w:t>
      </w:r>
      <w:bookmarkEnd w:id="24"/>
      <w:bookmarkEnd w:id="25"/>
      <w:r>
        <w:t xml:space="preserve"> выполнения работ</w:t>
      </w:r>
      <w:bookmarkEnd w:id="26"/>
      <w:bookmarkEnd w:id="27"/>
    </w:p>
    <w:p w14:paraId="463FEDFC" w14:textId="77777777" w:rsidR="005C6BAB" w:rsidRDefault="00F361A0">
      <w:pPr>
        <w:pStyle w:val="4"/>
        <w:numPr>
          <w:ilvl w:val="2"/>
          <w:numId w:val="8"/>
        </w:numPr>
        <w:spacing w:before="240"/>
        <w:ind w:left="709" w:hanging="709"/>
      </w:pPr>
      <w:bookmarkStart w:id="28" w:name="_Toc217048520"/>
      <w:bookmarkStart w:id="29" w:name="_Toc183103489"/>
      <w:r>
        <w:t>Требования к видам и объемам работ</w:t>
      </w:r>
      <w:bookmarkEnd w:id="28"/>
      <w:bookmarkEnd w:id="29"/>
    </w:p>
    <w:p w14:paraId="1D99AA1A" w14:textId="77777777" w:rsidR="005C6BAB" w:rsidRDefault="00F361A0">
      <w:pPr>
        <w:keepNext/>
        <w:suppressAutoHyphens w:val="0"/>
        <w:spacing w:before="120" w:after="60" w:line="240" w:lineRule="auto"/>
        <w:jc w:val="right"/>
        <w:outlineLvl w:val="0"/>
        <w:rPr>
          <w:b/>
          <w:lang w:val="x-none" w:eastAsia="x-none"/>
        </w:rPr>
      </w:pPr>
      <w:bookmarkStart w:id="30" w:name="_Toc217048521"/>
      <w:bookmarkStart w:id="31" w:name="_Toc183103490"/>
      <w:r>
        <w:rPr>
          <w:rFonts w:ascii="Times New Roman" w:eastAsia="Calibri" w:hAnsi="Times New Roman" w:cs="Times New Roman"/>
          <w:b/>
          <w:sz w:val="24"/>
          <w:szCs w:val="24"/>
          <w:lang w:val="x-none" w:eastAsia="x-none"/>
        </w:rPr>
        <w:t>Таблица 2.1 Перечень и объем выполняемых работ</w:t>
      </w:r>
      <w:bookmarkEnd w:id="30"/>
      <w:bookmarkEnd w:id="31"/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14"/>
        <w:gridCol w:w="4682"/>
        <w:gridCol w:w="2341"/>
        <w:gridCol w:w="2174"/>
      </w:tblGrid>
      <w:tr w:rsidR="005C6BAB" w14:paraId="5F61A600" w14:textId="77777777" w:rsidTr="002B38CC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F5AD9" w14:textId="77777777" w:rsidR="005C6BAB" w:rsidRDefault="00F361A0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D0188" w14:textId="77777777" w:rsidR="005C6BAB" w:rsidRDefault="00F361A0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продукции / партии продукции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0C247" w14:textId="77777777" w:rsidR="005C6BAB" w:rsidRDefault="00F361A0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A1202" w14:textId="77777777" w:rsidR="005C6BAB" w:rsidRDefault="00F361A0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</w:tr>
      <w:tr w:rsidR="005C6BAB" w14:paraId="5BB20D6F" w14:textId="77777777" w:rsidTr="002B38CC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A2E95" w14:textId="77777777" w:rsidR="005C6BAB" w:rsidRDefault="00F361A0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9E924" w14:textId="77777777" w:rsidR="005C6BAB" w:rsidRDefault="00F361A0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1C9D9" w14:textId="77777777" w:rsidR="005C6BAB" w:rsidRDefault="00F361A0">
            <w:pPr>
              <w:widowControl w:val="0"/>
              <w:suppressAutoHyphens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92D0D" w14:textId="77777777" w:rsidR="005C6BAB" w:rsidRDefault="00F361A0">
            <w:pPr>
              <w:widowControl w:val="0"/>
              <w:suppressAutoHyphens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 w:rsidR="005C6BAB" w14:paraId="5DB3961F" w14:textId="77777777" w:rsidTr="002B38CC">
        <w:trPr>
          <w:trHeight w:val="58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A40A0" w14:textId="77777777" w:rsidR="005C6BAB" w:rsidRDefault="005C6BAB">
            <w:pPr>
              <w:widowControl w:val="0"/>
              <w:numPr>
                <w:ilvl w:val="0"/>
                <w:numId w:val="9"/>
              </w:numPr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32" w:name="_GoBack"/>
          </w:p>
        </w:tc>
        <w:tc>
          <w:tcPr>
            <w:tcW w:w="91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E2A24" w14:textId="481E2FB3" w:rsidR="005C6BAB" w:rsidRDefault="00C55A24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C55A24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ОКПД2 43.29.19 Выполнение строительно-монтажных работ при создании автоматизированной системы управления технологическими процессами Сенгилеевской ГЭС в п. Приозерном Шпаковского района Ставропольского края</w:t>
            </w:r>
            <w:r w:rsidR="002B38CC" w:rsidRPr="008514B1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br/>
            </w:r>
            <w:r w:rsidR="00F361A0" w:rsidRPr="008514B1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а</w:t>
            </w:r>
            <w:r w:rsidR="00F361A0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именно:</w:t>
            </w:r>
          </w:p>
        </w:tc>
      </w:tr>
      <w:bookmarkEnd w:id="32"/>
      <w:tr w:rsidR="005C6BAB" w14:paraId="503E87D3" w14:textId="77777777" w:rsidTr="002B38CC"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30498" w14:textId="77777777" w:rsidR="005C6BAB" w:rsidRDefault="005C6BAB">
            <w:pPr>
              <w:widowControl w:val="0"/>
              <w:numPr>
                <w:ilvl w:val="1"/>
                <w:numId w:val="9"/>
              </w:numPr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41330" w14:textId="77777777" w:rsidR="005C6BAB" w:rsidRDefault="00F361A0">
            <w:pPr>
              <w:widowControl w:val="0"/>
              <w:spacing w:before="60" w:after="6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Монтаж оборудования АСУТП, прокладка и расключение кабельной продукции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0D55B" w14:textId="77777777" w:rsidR="005C6BAB" w:rsidRDefault="00F361A0">
            <w:pPr>
              <w:widowControl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5D162" w14:textId="77777777" w:rsidR="005C6BAB" w:rsidRDefault="00F361A0">
            <w:pPr>
              <w:widowControl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09ED80B9" w14:textId="77777777" w:rsidR="005C6BAB" w:rsidRDefault="00F361A0">
      <w:pPr>
        <w:pStyle w:val="affc"/>
        <w:numPr>
          <w:ilvl w:val="2"/>
          <w:numId w:val="8"/>
        </w:numPr>
        <w:spacing w:before="120" w:after="60"/>
        <w:ind w:left="720" w:hanging="720"/>
        <w:contextualSpacing w:val="0"/>
        <w:rPr>
          <w:b/>
          <w:lang w:val="x-none" w:eastAsia="x-none"/>
        </w:rPr>
      </w:pPr>
      <w:bookmarkStart w:id="33" w:name="_Toc51339695_Копия_1"/>
      <w:bookmarkStart w:id="34" w:name="_Toc54970187"/>
      <w:bookmarkEnd w:id="33"/>
      <w:r>
        <w:rPr>
          <w:b/>
          <w:lang w:val="x-none" w:eastAsia="x-none"/>
        </w:rPr>
        <w:t>Требования к срокам поставки МТР, выполнению работ, оказанию услуг</w:t>
      </w:r>
      <w:bookmarkEnd w:id="34"/>
    </w:p>
    <w:p w14:paraId="776FEF3A" w14:textId="77777777" w:rsidR="005C6BAB" w:rsidRDefault="00F361A0">
      <w:pPr>
        <w:spacing w:before="120" w:after="60" w:line="240" w:lineRule="auto"/>
        <w:outlineLvl w:val="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Дата начала срока – дата готовности площадки для выполнения работ (далее – Х) </w:t>
      </w:r>
    </w:p>
    <w:p w14:paraId="1C3982DA" w14:textId="77777777" w:rsidR="005C6BAB" w:rsidRDefault="00F361A0">
      <w:pPr>
        <w:spacing w:after="60"/>
        <w:rPr>
          <w:rFonts w:ascii="Times New Roman" w:eastAsia="Calibri" w:hAnsi="Times New Roman" w:cs="Times New Roman"/>
          <w:sz w:val="24"/>
          <w:szCs w:val="24"/>
          <w:lang w:val="x-none" w:eastAsia="x-none"/>
        </w:rPr>
      </w:pPr>
      <w:r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Сроки выполнения работ рассчитывается в календарных днях относительно даты начала в формате «Х+… к.д.»</w:t>
      </w:r>
    </w:p>
    <w:p w14:paraId="655DA58F" w14:textId="77777777" w:rsidR="005C6BAB" w:rsidRDefault="00F361A0">
      <w:pPr>
        <w:keepNext/>
        <w:suppressAutoHyphens w:val="0"/>
        <w:spacing w:before="120" w:after="60" w:line="240" w:lineRule="auto"/>
        <w:jc w:val="right"/>
        <w:outlineLvl w:val="0"/>
        <w:rPr>
          <w:rFonts w:ascii="Times New Roman" w:eastAsia="Calibri" w:hAnsi="Times New Roman" w:cs="Times New Roman"/>
          <w:b/>
          <w:sz w:val="24"/>
          <w:szCs w:val="24"/>
          <w:lang w:val="x-none" w:eastAsia="x-none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x-none" w:eastAsia="x-none"/>
        </w:rPr>
        <w:t>Таблица 2.2 Требования по срокам выполнения работ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13"/>
        <w:gridCol w:w="4680"/>
        <w:gridCol w:w="2342"/>
        <w:gridCol w:w="2176"/>
      </w:tblGrid>
      <w:tr w:rsidR="005C6BAB" w14:paraId="06BD9027" w14:textId="77777777" w:rsidTr="002B38CC">
        <w:trPr>
          <w:tblHeader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539E9" w14:textId="77777777" w:rsidR="005C6BAB" w:rsidRDefault="00F361A0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B8D1D" w14:textId="77777777" w:rsidR="005C6BAB" w:rsidRDefault="00F361A0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продукции / партии продукции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179D7" w14:textId="77777777" w:rsidR="005C6BAB" w:rsidRDefault="00F361A0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BDA97" w14:textId="77777777" w:rsidR="005C6BAB" w:rsidRDefault="00F361A0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Требования к окончанию срока поставки продукции</w:t>
            </w:r>
          </w:p>
        </w:tc>
      </w:tr>
      <w:tr w:rsidR="005C6BAB" w14:paraId="3891FA97" w14:textId="77777777" w:rsidTr="002B38CC">
        <w:trPr>
          <w:tblHeader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FCB9C" w14:textId="77777777" w:rsidR="005C6BAB" w:rsidRDefault="00F361A0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2F64A" w14:textId="77777777" w:rsidR="005C6BAB" w:rsidRDefault="00F361A0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F4DD2" w14:textId="77777777" w:rsidR="005C6BAB" w:rsidRDefault="00F361A0">
            <w:pPr>
              <w:widowControl w:val="0"/>
              <w:suppressAutoHyphens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9626F" w14:textId="77777777" w:rsidR="005C6BAB" w:rsidRDefault="00F361A0">
            <w:pPr>
              <w:widowControl w:val="0"/>
              <w:suppressAutoHyphens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</w:tr>
      <w:tr w:rsidR="002B38CC" w14:paraId="11432FCE" w14:textId="77777777" w:rsidTr="002B38CC">
        <w:trPr>
          <w:trHeight w:val="317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74A85" w14:textId="77777777" w:rsidR="002B38CC" w:rsidRDefault="002B38CC" w:rsidP="002B38CC">
            <w:pPr>
              <w:widowControl w:val="0"/>
              <w:numPr>
                <w:ilvl w:val="0"/>
                <w:numId w:val="10"/>
              </w:numPr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2BE15" w14:textId="4BDB0EF0" w:rsidR="002B38CC" w:rsidRDefault="00C55A24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C55A24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ОКПД2 43.29.19 Выполнение строительно-монтажных работ при создании автоматизированной системы управления технологическими процессами Сенгилеевской ГЭС в п. Приозерном Шпаковского района Ставропольского края</w:t>
            </w:r>
            <w:r w:rsidR="002B38C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br/>
            </w:r>
            <w:r w:rsidR="002B38C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а именно:</w:t>
            </w:r>
          </w:p>
        </w:tc>
      </w:tr>
      <w:tr w:rsidR="002B38CC" w14:paraId="09ADCF3E" w14:textId="77777777" w:rsidTr="002B38CC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DB532" w14:textId="77777777" w:rsidR="002B38CC" w:rsidRDefault="002B38CC" w:rsidP="002B38CC">
            <w:pPr>
              <w:widowControl w:val="0"/>
              <w:numPr>
                <w:ilvl w:val="1"/>
                <w:numId w:val="10"/>
              </w:numPr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D2452" w14:textId="77777777" w:rsidR="002B38CC" w:rsidRDefault="002B38CC" w:rsidP="002B38CC">
            <w:pPr>
              <w:widowControl w:val="0"/>
              <w:spacing w:before="60" w:after="6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Монтаж оборудования АСУТП, прокладка и расключение кабельной продукции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71981" w14:textId="77777777" w:rsidR="002B38CC" w:rsidRDefault="002B38CC" w:rsidP="002B38CC">
            <w:pPr>
              <w:widowControl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A6125" w14:textId="77777777" w:rsidR="002B38CC" w:rsidRDefault="002B38CC" w:rsidP="002B38CC">
            <w:pPr>
              <w:widowControl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B21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+55</w:t>
            </w:r>
          </w:p>
        </w:tc>
      </w:tr>
    </w:tbl>
    <w:p w14:paraId="6BF4284E" w14:textId="77777777" w:rsidR="005C6BAB" w:rsidRDefault="005C6BAB">
      <w:pPr>
        <w:sectPr w:rsidR="005C6BAB">
          <w:footerReference w:type="default" r:id="rId8"/>
          <w:headerReference w:type="first" r:id="rId9"/>
          <w:pgSz w:w="11906" w:h="16838"/>
          <w:pgMar w:top="567" w:right="567" w:bottom="709" w:left="1418" w:header="0" w:footer="567" w:gutter="0"/>
          <w:cols w:space="720"/>
          <w:formProt w:val="0"/>
          <w:titlePg/>
          <w:docGrid w:linePitch="381" w:charSpace="45056"/>
        </w:sectPr>
      </w:pPr>
    </w:p>
    <w:p w14:paraId="10BB2DAD" w14:textId="77777777" w:rsidR="005C6BAB" w:rsidRDefault="00F361A0">
      <w:pPr>
        <w:pStyle w:val="4"/>
        <w:numPr>
          <w:ilvl w:val="1"/>
          <w:numId w:val="8"/>
        </w:numPr>
        <w:spacing w:before="240"/>
        <w:ind w:left="709" w:hanging="709"/>
      </w:pPr>
      <w:bookmarkStart w:id="35" w:name="_Toc183103492"/>
      <w:bookmarkStart w:id="36" w:name="_Toc217048523"/>
      <w:r>
        <w:lastRenderedPageBreak/>
        <w:t>Требования к качеству продукции</w:t>
      </w:r>
      <w:bookmarkEnd w:id="35"/>
      <w:bookmarkEnd w:id="36"/>
    </w:p>
    <w:p w14:paraId="77D40AB4" w14:textId="77777777" w:rsidR="005C6BAB" w:rsidRDefault="00F361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продукции (позиция 1 Таблицы 2):</w:t>
      </w:r>
    </w:p>
    <w:p w14:paraId="1CAB98D3" w14:textId="6B1E6B7E" w:rsidR="005C6BAB" w:rsidRDefault="00C55A24">
      <w:pPr>
        <w:widowControl w:val="0"/>
        <w:spacing w:before="60" w:after="6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C55A24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ОКПД2 43.29.19 Выполнение строительно-монтажных работ при создании автоматизированной системы управления технологическими процессами Сенгилеевской ГЭС в п. Приозерном Шпаковского района Ставропольского края</w:t>
      </w:r>
      <w:r w:rsidR="002B38CC" w:rsidRPr="002B38CC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</w:t>
      </w:r>
      <w:r w:rsidR="008514B1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(</w:t>
      </w:r>
      <w:r w:rsidR="008514B1" w:rsidRPr="008514B1">
        <w:rPr>
          <w:rFonts w:ascii="Times New Roman" w:eastAsia="Calibri" w:hAnsi="Times New Roman" w:cs="Times New Roman"/>
          <w:sz w:val="24"/>
          <w:szCs w:val="24"/>
          <w:lang w:eastAsia="ru-RU"/>
        </w:rPr>
        <w:t>лот № 0044-ТПИР ИТ ДОХ-2026-РГЦР</w:t>
      </w:r>
      <w:r w:rsidR="008514B1" w:rsidRPr="008514B1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)</w:t>
      </w:r>
      <w:r w:rsidR="002B38CC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.</w:t>
      </w:r>
    </w:p>
    <w:p w14:paraId="28B16102" w14:textId="77777777" w:rsidR="005C6BAB" w:rsidRDefault="00F361A0">
      <w:pPr>
        <w:keepNext/>
        <w:suppressAutoHyphens w:val="0"/>
        <w:spacing w:before="120" w:after="60" w:line="240" w:lineRule="auto"/>
        <w:jc w:val="right"/>
        <w:outlineLvl w:val="0"/>
        <w:rPr>
          <w:rFonts w:ascii="Times New Roman" w:eastAsia="Calibri" w:hAnsi="Times New Roman" w:cs="Times New Roman"/>
          <w:b/>
          <w:sz w:val="24"/>
          <w:szCs w:val="24"/>
          <w:lang w:val="x-none" w:eastAsia="x-none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x-none" w:eastAsia="x-none"/>
        </w:rPr>
        <w:t>Таблица 3. Требования к качеству продукции</w:t>
      </w:r>
    </w:p>
    <w:tbl>
      <w:tblPr>
        <w:tblStyle w:val="52"/>
        <w:tblW w:w="5000" w:type="pct"/>
        <w:tblLayout w:type="fixed"/>
        <w:tblLook w:val="04A0" w:firstRow="1" w:lastRow="0" w:firstColumn="1" w:lastColumn="0" w:noHBand="0" w:noVBand="1"/>
      </w:tblPr>
      <w:tblGrid>
        <w:gridCol w:w="857"/>
        <w:gridCol w:w="2231"/>
        <w:gridCol w:w="12606"/>
      </w:tblGrid>
      <w:tr w:rsidR="005C6BAB" w14:paraId="2A5E1A98" w14:textId="77777777">
        <w:trPr>
          <w:trHeight w:val="290"/>
          <w:tblHeader/>
        </w:trPr>
        <w:tc>
          <w:tcPr>
            <w:tcW w:w="858" w:type="dxa"/>
            <w:vMerge w:val="restart"/>
          </w:tcPr>
          <w:p w14:paraId="37E34200" w14:textId="77777777" w:rsidR="005C6BAB" w:rsidRDefault="00F361A0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2232" w:type="dxa"/>
            <w:vMerge w:val="restart"/>
          </w:tcPr>
          <w:p w14:paraId="2467BD4A" w14:textId="77777777" w:rsidR="005C6BAB" w:rsidRDefault="00F361A0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 параметра</w:t>
            </w:r>
          </w:p>
        </w:tc>
        <w:tc>
          <w:tcPr>
            <w:tcW w:w="12614" w:type="dxa"/>
            <w:vMerge w:val="restart"/>
          </w:tcPr>
          <w:p w14:paraId="3AD577B4" w14:textId="77777777" w:rsidR="005C6BAB" w:rsidRDefault="00F361A0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Требование заказчика</w:t>
            </w:r>
          </w:p>
        </w:tc>
      </w:tr>
      <w:tr w:rsidR="005C6BAB" w14:paraId="4168397E" w14:textId="77777777">
        <w:trPr>
          <w:trHeight w:val="269"/>
          <w:tblHeader/>
        </w:trPr>
        <w:tc>
          <w:tcPr>
            <w:tcW w:w="858" w:type="dxa"/>
            <w:vMerge/>
          </w:tcPr>
          <w:p w14:paraId="772F09C3" w14:textId="77777777" w:rsidR="005C6BAB" w:rsidRDefault="005C6BAB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32" w:type="dxa"/>
            <w:vMerge/>
          </w:tcPr>
          <w:p w14:paraId="62968828" w14:textId="77777777" w:rsidR="005C6BAB" w:rsidRDefault="005C6BAB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14" w:type="dxa"/>
            <w:vMerge/>
          </w:tcPr>
          <w:p w14:paraId="43F24C5C" w14:textId="77777777" w:rsidR="005C6BAB" w:rsidRDefault="005C6BAB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6BAB" w14:paraId="4B63220F" w14:textId="77777777">
        <w:trPr>
          <w:tblHeader/>
        </w:trPr>
        <w:tc>
          <w:tcPr>
            <w:tcW w:w="858" w:type="dxa"/>
          </w:tcPr>
          <w:p w14:paraId="567268F8" w14:textId="77777777" w:rsidR="005C6BAB" w:rsidRDefault="00F361A0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2232" w:type="dxa"/>
            <w:vAlign w:val="center"/>
          </w:tcPr>
          <w:p w14:paraId="7E31D5E5" w14:textId="77777777" w:rsidR="005C6BAB" w:rsidRDefault="00F361A0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12614" w:type="dxa"/>
            <w:vAlign w:val="center"/>
          </w:tcPr>
          <w:p w14:paraId="58E7B04B" w14:textId="77777777" w:rsidR="005C6BAB" w:rsidRDefault="00F361A0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5C6BAB" w14:paraId="2F185807" w14:textId="77777777">
        <w:tc>
          <w:tcPr>
            <w:tcW w:w="858" w:type="dxa"/>
          </w:tcPr>
          <w:p w14:paraId="351E7A1C" w14:textId="77777777" w:rsidR="005C6BAB" w:rsidRDefault="005C6BAB">
            <w:pPr>
              <w:widowControl w:val="0"/>
              <w:numPr>
                <w:ilvl w:val="0"/>
                <w:numId w:val="7"/>
              </w:numPr>
              <w:suppressAutoHyphens w:val="0"/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846" w:type="dxa"/>
            <w:gridSpan w:val="2"/>
            <w:vAlign w:val="center"/>
          </w:tcPr>
          <w:p w14:paraId="6D3F43C9" w14:textId="77777777" w:rsidR="005C6BAB" w:rsidRDefault="00F361A0">
            <w:pPr>
              <w:widowControl w:val="0"/>
              <w:suppressAutoHyphens w:val="0"/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Требования к выполнению работ </w:t>
            </w:r>
          </w:p>
        </w:tc>
      </w:tr>
      <w:tr w:rsidR="005C6BAB" w14:paraId="49DCD100" w14:textId="77777777">
        <w:tc>
          <w:tcPr>
            <w:tcW w:w="858" w:type="dxa"/>
          </w:tcPr>
          <w:p w14:paraId="53F5CE7F" w14:textId="77777777" w:rsidR="005C6BAB" w:rsidRDefault="005C6BAB">
            <w:pPr>
              <w:widowControl w:val="0"/>
              <w:numPr>
                <w:ilvl w:val="1"/>
                <w:numId w:val="7"/>
              </w:numPr>
              <w:suppressAutoHyphens w:val="0"/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46" w:type="dxa"/>
            <w:gridSpan w:val="2"/>
            <w:vAlign w:val="center"/>
          </w:tcPr>
          <w:p w14:paraId="17FFC2B1" w14:textId="77777777" w:rsidR="005C6BAB" w:rsidRDefault="00F361A0">
            <w:pPr>
              <w:widowControl w:val="0"/>
              <w:suppressAutoHyphens w:val="0"/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Общие требования к выполнению работ</w:t>
            </w:r>
          </w:p>
        </w:tc>
      </w:tr>
      <w:tr w:rsidR="005C6BAB" w14:paraId="1F1C3374" w14:textId="77777777">
        <w:tc>
          <w:tcPr>
            <w:tcW w:w="858" w:type="dxa"/>
          </w:tcPr>
          <w:p w14:paraId="374AB887" w14:textId="77777777" w:rsidR="005C6BAB" w:rsidRDefault="005C6BAB">
            <w:pPr>
              <w:widowControl w:val="0"/>
              <w:numPr>
                <w:ilvl w:val="2"/>
                <w:numId w:val="7"/>
              </w:numPr>
              <w:suppressAutoHyphens w:val="0"/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shd w:val="clear" w:color="auto" w:fill="auto"/>
          </w:tcPr>
          <w:p w14:paraId="4895F07A" w14:textId="77777777" w:rsidR="005C6BAB" w:rsidRDefault="00F361A0">
            <w:pPr>
              <w:widowControl w:val="0"/>
              <w:tabs>
                <w:tab w:val="center" w:pos="7639"/>
              </w:tabs>
              <w:suppressAutoHyphens w:val="0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12614" w:type="dxa"/>
            <w:shd w:val="clear" w:color="auto" w:fill="auto"/>
          </w:tcPr>
          <w:p w14:paraId="3B376591" w14:textId="090EB870" w:rsidR="005C6BAB" w:rsidRPr="00B21BD6" w:rsidRDefault="00F361A0" w:rsidP="00B21BD6">
            <w:pPr>
              <w:widowControl w:val="0"/>
              <w:numPr>
                <w:ilvl w:val="3"/>
                <w:numId w:val="7"/>
              </w:numPr>
              <w:suppressAutoHyphens w:val="0"/>
              <w:spacing w:before="60" w:after="60" w:line="240" w:lineRule="auto"/>
              <w:ind w:left="992" w:hanging="99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21BD6">
              <w:rPr>
                <w:rFonts w:ascii="Times New Roman" w:eastAsia="Times New Roman" w:hAnsi="Times New Roman" w:cs="Times New Roman"/>
                <w:sz w:val="24"/>
                <w:szCs w:val="22"/>
              </w:rPr>
              <w:t>В ходе исполнения договора Подрядчик обязан руководствоваться действующей редакцией следующих национальных, отраслевых и корпоративных нормативно-техническими документами (НТД):</w:t>
            </w:r>
          </w:p>
          <w:p w14:paraId="57403F12" w14:textId="77777777" w:rsidR="005C6BAB" w:rsidRPr="00ED25F7" w:rsidRDefault="00F361A0" w:rsidP="00B21BD6">
            <w:pPr>
              <w:widowControl w:val="0"/>
              <w:numPr>
                <w:ilvl w:val="3"/>
                <w:numId w:val="18"/>
              </w:numPr>
              <w:suppressAutoHyphens w:val="0"/>
              <w:spacing w:before="60" w:after="60" w:line="240" w:lineRule="auto"/>
              <w:ind w:left="1559" w:hanging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25F7">
              <w:rPr>
                <w:rFonts w:ascii="Times New Roman" w:eastAsia="Times New Roman" w:hAnsi="Times New Roman" w:cs="Times New Roman"/>
                <w:sz w:val="24"/>
              </w:rPr>
              <w:t>ГОСТ Р 56302-2014 «Единая энергетическая система и изолированно работающие энергосистемы. Оперативно – диспетчерское управление. Диспетчерские наименования объектов электроэнергетики и оборудования объектов электроэнергетики. Общие требования».</w:t>
            </w:r>
          </w:p>
          <w:p w14:paraId="56C075BF" w14:textId="77777777" w:rsidR="005C6BAB" w:rsidRPr="00ED25F7" w:rsidRDefault="00F361A0" w:rsidP="00B21BD6">
            <w:pPr>
              <w:widowControl w:val="0"/>
              <w:numPr>
                <w:ilvl w:val="3"/>
                <w:numId w:val="18"/>
              </w:numPr>
              <w:suppressAutoHyphens w:val="0"/>
              <w:spacing w:before="60" w:after="60" w:line="240" w:lineRule="auto"/>
              <w:ind w:left="1559" w:hanging="56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D25F7">
              <w:rPr>
                <w:rFonts w:ascii="Times New Roman" w:eastAsia="Times New Roman" w:hAnsi="Times New Roman" w:cs="Times New Roman"/>
                <w:sz w:val="24"/>
              </w:rPr>
              <w:t>ГОСТ Р 58601-2019 «Релейная защита и автоматика. Автономные регистраторы аварийных событий. Нормы и требования».</w:t>
            </w:r>
          </w:p>
          <w:p w14:paraId="307202EB" w14:textId="77777777" w:rsidR="005C6BAB" w:rsidRPr="00ED25F7" w:rsidRDefault="00F361A0" w:rsidP="00B21BD6">
            <w:pPr>
              <w:widowControl w:val="0"/>
              <w:numPr>
                <w:ilvl w:val="3"/>
                <w:numId w:val="18"/>
              </w:numPr>
              <w:suppressAutoHyphens w:val="0"/>
              <w:spacing w:before="60" w:after="60" w:line="240" w:lineRule="auto"/>
              <w:ind w:left="1559" w:hanging="56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D25F7">
              <w:rPr>
                <w:rFonts w:ascii="Times New Roman" w:eastAsia="Times New Roman" w:hAnsi="Times New Roman" w:cs="Times New Roman"/>
                <w:sz w:val="24"/>
              </w:rPr>
              <w:t>ГОСТ 34.602-2020 «Информационные технологии. Комплекс стандартов на автоматизированные системы».</w:t>
            </w:r>
          </w:p>
          <w:p w14:paraId="20E6C5BE" w14:textId="77777777" w:rsidR="005C6BAB" w:rsidRPr="00ED25F7" w:rsidRDefault="00F361A0" w:rsidP="00B21BD6">
            <w:pPr>
              <w:widowControl w:val="0"/>
              <w:numPr>
                <w:ilvl w:val="3"/>
                <w:numId w:val="18"/>
              </w:numPr>
              <w:suppressAutoHyphens w:val="0"/>
              <w:spacing w:before="60" w:after="60" w:line="240" w:lineRule="auto"/>
              <w:ind w:left="1559" w:hanging="56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D25F7">
              <w:rPr>
                <w:rFonts w:ascii="Times New Roman" w:eastAsia="Times New Roman" w:hAnsi="Times New Roman" w:cs="Times New Roman"/>
                <w:sz w:val="24"/>
              </w:rPr>
              <w:t>Правила устройства электроустановок.</w:t>
            </w:r>
          </w:p>
          <w:p w14:paraId="503CD1BB" w14:textId="77777777" w:rsidR="005C6BAB" w:rsidRPr="00ED25F7" w:rsidRDefault="00F361A0" w:rsidP="00B21BD6">
            <w:pPr>
              <w:widowControl w:val="0"/>
              <w:numPr>
                <w:ilvl w:val="3"/>
                <w:numId w:val="18"/>
              </w:numPr>
              <w:suppressAutoHyphens w:val="0"/>
              <w:spacing w:before="60" w:after="60" w:line="240" w:lineRule="auto"/>
              <w:ind w:left="1559" w:hanging="56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D25F7">
              <w:rPr>
                <w:rFonts w:ascii="Times New Roman" w:eastAsia="Times New Roman" w:hAnsi="Times New Roman" w:cs="Times New Roman"/>
                <w:sz w:val="24"/>
              </w:rPr>
              <w:t>Правила технической эксплуатации.</w:t>
            </w:r>
          </w:p>
          <w:p w14:paraId="4846C641" w14:textId="77777777" w:rsidR="005C6BAB" w:rsidRPr="00ED25F7" w:rsidRDefault="00F361A0" w:rsidP="00B21BD6">
            <w:pPr>
              <w:widowControl w:val="0"/>
              <w:numPr>
                <w:ilvl w:val="3"/>
                <w:numId w:val="18"/>
              </w:numPr>
              <w:suppressAutoHyphens w:val="0"/>
              <w:spacing w:before="60" w:after="60" w:line="240" w:lineRule="auto"/>
              <w:ind w:left="1559" w:hanging="56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D25F7">
              <w:rPr>
                <w:rFonts w:ascii="Times New Roman" w:eastAsia="Times New Roman" w:hAnsi="Times New Roman" w:cs="Times New Roman"/>
                <w:sz w:val="24"/>
              </w:rPr>
              <w:t>Приказ Минэнерго России от 13.09.2018 № 757 «Об утверждении Правил переключений в электроустановках».</w:t>
            </w:r>
          </w:p>
          <w:p w14:paraId="5E3084DA" w14:textId="77777777" w:rsidR="005C6BAB" w:rsidRPr="00ED25F7" w:rsidRDefault="00F361A0" w:rsidP="00B21BD6">
            <w:pPr>
              <w:widowControl w:val="0"/>
              <w:numPr>
                <w:ilvl w:val="3"/>
                <w:numId w:val="18"/>
              </w:numPr>
              <w:suppressAutoHyphens w:val="0"/>
              <w:spacing w:before="60" w:after="60" w:line="240" w:lineRule="auto"/>
              <w:ind w:left="1559" w:hanging="56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D25F7">
              <w:rPr>
                <w:rFonts w:ascii="Times New Roman" w:eastAsia="Times New Roman" w:hAnsi="Times New Roman" w:cs="Times New Roman"/>
                <w:sz w:val="24"/>
              </w:rPr>
              <w:t>Приказ Минэнерго России от 13.07.2020 № 556 «Об утверждении Правил создания (модернизации) комплексов и устройств релейной защиты и автоматики в энергосистеме и о внесении изменений в Правила взаимодействия субъектов электроэнергетики, потребителей электрической энергии при подготовке, выдаче и выполнении заданий по настройке устройств релейной защиты и автоматики, утвержденные приказом Минэнерго России от 13 февраля 2019 г. № 100».</w:t>
            </w:r>
          </w:p>
          <w:p w14:paraId="066585DA" w14:textId="77777777" w:rsidR="005C6BAB" w:rsidRPr="00ED25F7" w:rsidRDefault="00F361A0" w:rsidP="00B21BD6">
            <w:pPr>
              <w:widowControl w:val="0"/>
              <w:numPr>
                <w:ilvl w:val="3"/>
                <w:numId w:val="18"/>
              </w:numPr>
              <w:suppressAutoHyphens w:val="0"/>
              <w:spacing w:before="60" w:after="60" w:line="240" w:lineRule="auto"/>
              <w:ind w:left="1559" w:hanging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25F7">
              <w:rPr>
                <w:rFonts w:ascii="Times New Roman" w:eastAsia="Times New Roman" w:hAnsi="Times New Roman" w:cs="Times New Roman"/>
                <w:sz w:val="24"/>
              </w:rPr>
              <w:t xml:space="preserve">Приказ ОАО РАО «ЕЭС России» от 11.02.2008 № 57 «Об утверждении общих требований к системам </w:t>
            </w:r>
            <w:r w:rsidRPr="00ED25F7">
              <w:rPr>
                <w:rFonts w:ascii="Times New Roman" w:eastAsia="Times New Roman" w:hAnsi="Times New Roman" w:cs="Times New Roman"/>
                <w:spacing w:val="-4"/>
                <w:sz w:val="24"/>
                <w:szCs w:val="16"/>
              </w:rPr>
              <w:t xml:space="preserve">противоаварийной и режимной автоматики, релейной защиты и автоматики, телеметрической информации, </w:t>
            </w:r>
            <w:r w:rsidRPr="00ED25F7">
              <w:rPr>
                <w:rFonts w:ascii="Times New Roman" w:eastAsia="Times New Roman" w:hAnsi="Times New Roman" w:cs="Times New Roman"/>
                <w:spacing w:val="-4"/>
                <w:sz w:val="24"/>
                <w:szCs w:val="16"/>
              </w:rPr>
              <w:lastRenderedPageBreak/>
              <w:t>технологической связи в ЕЭС России».</w:t>
            </w:r>
          </w:p>
          <w:p w14:paraId="7FCCA9D3" w14:textId="77777777" w:rsidR="005C6BAB" w:rsidRPr="00B21BD6" w:rsidRDefault="00F361A0" w:rsidP="00B21BD6">
            <w:pPr>
              <w:widowControl w:val="0"/>
              <w:numPr>
                <w:ilvl w:val="3"/>
                <w:numId w:val="18"/>
              </w:numPr>
              <w:suppressAutoHyphens w:val="0"/>
              <w:spacing w:before="60" w:after="60" w:line="240" w:lineRule="auto"/>
              <w:ind w:left="1559" w:hanging="567"/>
              <w:jc w:val="both"/>
              <w:rPr>
                <w:rFonts w:ascii="Times New Roman" w:hAnsi="Times New Roman" w:cs="Times New Roman"/>
              </w:rPr>
            </w:pPr>
            <w:r w:rsidRPr="00ED25F7">
              <w:rPr>
                <w:rFonts w:ascii="Times New Roman" w:eastAsia="Times New Roman" w:hAnsi="Times New Roman" w:cs="Times New Roman"/>
                <w:sz w:val="24"/>
              </w:rPr>
              <w:t>Техническая политика Группы РусГидро (Приложение № 1 к Техническим требованиям).</w:t>
            </w:r>
          </w:p>
          <w:p w14:paraId="699BF53E" w14:textId="77777777" w:rsidR="00C55A24" w:rsidRDefault="00C55A24">
            <w:pPr>
              <w:widowControl w:val="0"/>
              <w:numPr>
                <w:ilvl w:val="3"/>
                <w:numId w:val="7"/>
              </w:numPr>
              <w:suppressAutoHyphens w:val="0"/>
              <w:spacing w:before="60" w:after="60" w:line="240" w:lineRule="auto"/>
              <w:ind w:left="992" w:hanging="992"/>
              <w:jc w:val="both"/>
            </w:pPr>
            <w:r w:rsidRPr="00B21BD6">
              <w:rPr>
                <w:rFonts w:ascii="Times New Roman" w:eastAsia="Times New Roman" w:hAnsi="Times New Roman" w:cs="Times New Roman"/>
                <w:sz w:val="24"/>
              </w:rPr>
              <w:t>В случае если какой-либо из указанных в Технических требованиях стандартов, ГОСТов или нормативных документов был заменен/отменен в процессе проведения закупки и/или в период исполнения договора в связи с выпуском новой редакции, то Поставщику необходимо применять стандарт, ГОСТ или нормативный документ, принятый в его развитие.</w:t>
            </w:r>
          </w:p>
        </w:tc>
      </w:tr>
      <w:tr w:rsidR="005C6BAB" w14:paraId="04E9E36E" w14:textId="77777777">
        <w:tc>
          <w:tcPr>
            <w:tcW w:w="858" w:type="dxa"/>
          </w:tcPr>
          <w:p w14:paraId="17EE9A26" w14:textId="77777777" w:rsidR="005C6BAB" w:rsidRDefault="005C6BAB">
            <w:pPr>
              <w:widowControl w:val="0"/>
              <w:numPr>
                <w:ilvl w:val="2"/>
                <w:numId w:val="7"/>
              </w:numPr>
              <w:suppressAutoHyphens w:val="0"/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shd w:val="clear" w:color="auto" w:fill="auto"/>
          </w:tcPr>
          <w:p w14:paraId="379C4F57" w14:textId="77777777" w:rsidR="005C6BAB" w:rsidRDefault="00F361A0">
            <w:pPr>
              <w:widowControl w:val="0"/>
              <w:tabs>
                <w:tab w:val="center" w:pos="7639"/>
              </w:tabs>
              <w:suppressAutoHyphens w:val="0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монтажных работ</w:t>
            </w:r>
          </w:p>
        </w:tc>
        <w:tc>
          <w:tcPr>
            <w:tcW w:w="12614" w:type="dxa"/>
            <w:shd w:val="clear" w:color="auto" w:fill="auto"/>
          </w:tcPr>
          <w:p w14:paraId="029C848A" w14:textId="77777777" w:rsidR="00C55A24" w:rsidRDefault="00F361A0">
            <w:pPr>
              <w:widowControl w:val="0"/>
              <w:suppressAutoHyphens w:val="0"/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ходе исполнения договора Подрядчик должен</w:t>
            </w:r>
            <w:r w:rsidR="00C55A2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499563FF" w14:textId="14C65750" w:rsidR="005C6BAB" w:rsidRPr="00B21BD6" w:rsidRDefault="00C55A24" w:rsidP="00C55A24">
            <w:pPr>
              <w:widowControl w:val="0"/>
              <w:numPr>
                <w:ilvl w:val="3"/>
                <w:numId w:val="7"/>
              </w:numPr>
              <w:suppressAutoHyphens w:val="0"/>
              <w:spacing w:before="60" w:after="60" w:line="240" w:lineRule="auto"/>
              <w:ind w:left="992" w:hanging="99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="00F361A0" w:rsidRPr="00B21BD6">
              <w:rPr>
                <w:rFonts w:ascii="Times New Roman" w:eastAsia="Times New Roman" w:hAnsi="Times New Roman" w:cs="Times New Roman"/>
                <w:sz w:val="24"/>
                <w:szCs w:val="22"/>
              </w:rPr>
              <w:t xml:space="preserve">ыполнить работы в полном соответствии с Приложением № 2 </w:t>
            </w:r>
            <w:r w:rsidR="00F361A0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="00F361A0" w:rsidRPr="00B21BD6">
              <w:rPr>
                <w:rFonts w:ascii="Times New Roman" w:eastAsia="Times New Roman" w:hAnsi="Times New Roman" w:cs="Times New Roman"/>
                <w:sz w:val="24"/>
                <w:szCs w:val="22"/>
              </w:rPr>
              <w:t xml:space="preserve"> Рабочая документация АСУТП </w:t>
            </w:r>
            <w:r w:rsidR="002B38CC" w:rsidRPr="00B21BD6">
              <w:rPr>
                <w:rFonts w:ascii="Times New Roman" w:eastAsia="Times New Roman" w:hAnsi="Times New Roman" w:cs="Times New Roman"/>
                <w:sz w:val="24"/>
                <w:szCs w:val="22"/>
              </w:rPr>
              <w:t>Сенгилеевская ГЭС</w:t>
            </w:r>
            <w:r w:rsidR="00F361A0" w:rsidRPr="00B21BD6">
              <w:rPr>
                <w:rFonts w:ascii="Times New Roman" w:eastAsia="Times New Roman" w:hAnsi="Times New Roman" w:cs="Times New Roman"/>
                <w:sz w:val="24"/>
                <w:szCs w:val="22"/>
              </w:rPr>
              <w:t>, в том числе:</w:t>
            </w:r>
          </w:p>
          <w:p w14:paraId="0329FA85" w14:textId="77777777" w:rsidR="005C6BAB" w:rsidRDefault="00F361A0" w:rsidP="00B21BD6">
            <w:pPr>
              <w:widowControl w:val="0"/>
              <w:numPr>
                <w:ilvl w:val="3"/>
                <w:numId w:val="19"/>
              </w:numPr>
              <w:suppressAutoHyphens w:val="0"/>
              <w:spacing w:before="60" w:after="60" w:line="240" w:lineRule="auto"/>
              <w:ind w:left="1559" w:hanging="56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Монтаж оборудования.</w:t>
            </w:r>
          </w:p>
          <w:p w14:paraId="7C7C725D" w14:textId="77777777" w:rsidR="005C6BAB" w:rsidRDefault="00F361A0" w:rsidP="00B21BD6">
            <w:pPr>
              <w:widowControl w:val="0"/>
              <w:numPr>
                <w:ilvl w:val="3"/>
                <w:numId w:val="19"/>
              </w:numPr>
              <w:suppressAutoHyphens w:val="0"/>
              <w:spacing w:before="60" w:after="60" w:line="240" w:lineRule="auto"/>
              <w:ind w:left="1559" w:hanging="56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Заземление смонтированных шкафов.</w:t>
            </w:r>
          </w:p>
          <w:p w14:paraId="4D3C66E1" w14:textId="77777777" w:rsidR="005C6BAB" w:rsidRDefault="00F361A0" w:rsidP="00B21BD6">
            <w:pPr>
              <w:widowControl w:val="0"/>
              <w:numPr>
                <w:ilvl w:val="3"/>
                <w:numId w:val="19"/>
              </w:numPr>
              <w:suppressAutoHyphens w:val="0"/>
              <w:spacing w:before="60" w:after="60" w:line="240" w:lineRule="auto"/>
              <w:ind w:left="1559" w:hanging="56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Прокладка кабельной продукции.</w:t>
            </w:r>
          </w:p>
          <w:p w14:paraId="21439158" w14:textId="77777777" w:rsidR="005C6BAB" w:rsidRDefault="00F361A0" w:rsidP="00B21BD6">
            <w:pPr>
              <w:widowControl w:val="0"/>
              <w:numPr>
                <w:ilvl w:val="3"/>
                <w:numId w:val="19"/>
              </w:numPr>
              <w:suppressAutoHyphens w:val="0"/>
              <w:spacing w:before="60" w:after="60" w:line="240" w:lineRule="auto"/>
              <w:ind w:left="1559" w:hanging="56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Разводка по устройствам, маркировка и подключение жил кабелей.</w:t>
            </w:r>
          </w:p>
          <w:p w14:paraId="382B9B03" w14:textId="77777777" w:rsidR="005C6BAB" w:rsidRDefault="00F361A0" w:rsidP="00B21BD6">
            <w:pPr>
              <w:widowControl w:val="0"/>
              <w:numPr>
                <w:ilvl w:val="3"/>
                <w:numId w:val="19"/>
              </w:numPr>
              <w:suppressAutoHyphens w:val="0"/>
              <w:spacing w:before="60" w:after="60" w:line="240" w:lineRule="auto"/>
              <w:ind w:left="1559" w:hanging="56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Измерение сопротивления изоляции мегомметром: кабельных линий напряжением до 1 кВ.</w:t>
            </w:r>
          </w:p>
          <w:p w14:paraId="7BE684D9" w14:textId="77777777" w:rsidR="005C6BAB" w:rsidRDefault="00F361A0" w:rsidP="00B21BD6">
            <w:pPr>
              <w:widowControl w:val="0"/>
              <w:numPr>
                <w:ilvl w:val="3"/>
                <w:numId w:val="19"/>
              </w:numPr>
              <w:suppressAutoHyphens w:val="0"/>
              <w:spacing w:before="60" w:after="60" w:line="240" w:lineRule="auto"/>
              <w:ind w:left="1559" w:hanging="56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Маркировка кабелей и жил, проверка наличия и качества.</w:t>
            </w:r>
          </w:p>
          <w:p w14:paraId="558372F7" w14:textId="77777777" w:rsidR="005C6BAB" w:rsidRDefault="00F361A0" w:rsidP="00B21BD6">
            <w:pPr>
              <w:widowControl w:val="0"/>
              <w:numPr>
                <w:ilvl w:val="3"/>
                <w:numId w:val="19"/>
              </w:numPr>
              <w:suppressAutoHyphens w:val="0"/>
              <w:spacing w:before="60" w:after="60" w:line="240" w:lineRule="auto"/>
              <w:ind w:left="1559" w:hanging="56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визуального осмотра, выполнение проверки правильности монтажа и соответствия схем проектным, проверку комплектности оборудования и документации.</w:t>
            </w:r>
          </w:p>
          <w:p w14:paraId="2EDE4A91" w14:textId="77777777" w:rsidR="005C6BAB" w:rsidRDefault="00F361A0" w:rsidP="00B21BD6">
            <w:pPr>
              <w:widowControl w:val="0"/>
              <w:numPr>
                <w:ilvl w:val="3"/>
                <w:numId w:val="19"/>
              </w:numPr>
              <w:suppressAutoHyphens w:val="0"/>
              <w:spacing w:before="60" w:after="60" w:line="240" w:lineRule="auto"/>
              <w:ind w:left="1559" w:hanging="56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Проверка сопротивления изоляции всей вторичной коммутации и контрольных кабелей относительно «земли» и между собой, испытание электрической прочности изоляции всей вторичной коммутации после прокладки кабеля.</w:t>
            </w:r>
          </w:p>
          <w:p w14:paraId="20DF788A" w14:textId="77777777" w:rsidR="005C6BAB" w:rsidRDefault="00F361A0" w:rsidP="00B21BD6">
            <w:pPr>
              <w:widowControl w:val="0"/>
              <w:numPr>
                <w:ilvl w:val="3"/>
                <w:numId w:val="19"/>
              </w:numPr>
              <w:suppressAutoHyphens w:val="0"/>
              <w:spacing w:before="60" w:after="60" w:line="240" w:lineRule="auto"/>
              <w:ind w:left="1559" w:hanging="56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Разварка оптического кабеля, снятие рефлектограмм.</w:t>
            </w:r>
          </w:p>
          <w:p w14:paraId="589C2C77" w14:textId="77777777" w:rsidR="00B21BD6" w:rsidRDefault="00F361A0" w:rsidP="00B21BD6">
            <w:pPr>
              <w:widowControl w:val="0"/>
              <w:numPr>
                <w:ilvl w:val="3"/>
                <w:numId w:val="19"/>
              </w:numPr>
              <w:suppressAutoHyphens w:val="0"/>
              <w:spacing w:before="60" w:after="60" w:line="240" w:lineRule="auto"/>
              <w:ind w:left="1559" w:hanging="56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Обжим коннекторов RJ-45 на витой паре.</w:t>
            </w:r>
          </w:p>
          <w:p w14:paraId="41B13990" w14:textId="3AE404E2" w:rsidR="00C55A24" w:rsidRPr="00B21BD6" w:rsidRDefault="00F361A0" w:rsidP="00B21BD6">
            <w:pPr>
              <w:widowControl w:val="0"/>
              <w:numPr>
                <w:ilvl w:val="3"/>
                <w:numId w:val="19"/>
              </w:numPr>
              <w:suppressAutoHyphens w:val="0"/>
              <w:spacing w:before="60" w:after="60" w:line="240" w:lineRule="auto"/>
              <w:ind w:left="1559" w:hanging="56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21BD6">
              <w:rPr>
                <w:rFonts w:ascii="Times New Roman" w:eastAsia="Times New Roman" w:hAnsi="Times New Roman" w:cs="Times New Roman"/>
                <w:sz w:val="24"/>
              </w:rPr>
              <w:t>Уплотнение кабельных вводов в шкафах.</w:t>
            </w:r>
          </w:p>
          <w:p w14:paraId="46FA21A7" w14:textId="05C07693" w:rsidR="005C6BAB" w:rsidRPr="00B21BD6" w:rsidRDefault="00ED25F7" w:rsidP="00B21BD6">
            <w:pPr>
              <w:widowControl w:val="0"/>
              <w:numPr>
                <w:ilvl w:val="3"/>
                <w:numId w:val="7"/>
              </w:numPr>
              <w:suppressAutoHyphens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Осуществить к</w:t>
            </w:r>
            <w:r w:rsidR="00C55A24">
              <w:rPr>
                <w:rFonts w:ascii="Times New Roman" w:eastAsia="Times New Roman" w:hAnsi="Times New Roman" w:cs="Times New Roman"/>
                <w:sz w:val="24"/>
              </w:rPr>
              <w:t>омплектаци</w:t>
            </w:r>
            <w:r>
              <w:rPr>
                <w:rFonts w:ascii="Times New Roman" w:eastAsia="Times New Roman" w:hAnsi="Times New Roman" w:cs="Times New Roman"/>
                <w:sz w:val="24"/>
              </w:rPr>
              <w:t>ю</w:t>
            </w:r>
            <w:r w:rsidR="00C55A24">
              <w:rPr>
                <w:rFonts w:ascii="Times New Roman" w:eastAsia="Times New Roman" w:hAnsi="Times New Roman" w:cs="Times New Roman"/>
                <w:sz w:val="24"/>
              </w:rPr>
              <w:t xml:space="preserve"> МТР для АСУТП в соответствии</w:t>
            </w:r>
            <w:r w:rsidR="00B21BD6">
              <w:rPr>
                <w:rFonts w:ascii="Times New Roman" w:eastAsia="Times New Roman" w:hAnsi="Times New Roman" w:cs="Times New Roman"/>
                <w:sz w:val="24"/>
              </w:rPr>
              <w:t xml:space="preserve"> с кабельным журналом комплекта рабочей документации </w:t>
            </w:r>
            <w:r w:rsidR="00B21BD6" w:rsidRPr="00B21BD6">
              <w:rPr>
                <w:rFonts w:ascii="Times New Roman" w:eastAsia="Times New Roman" w:hAnsi="Times New Roman" w:cs="Times New Roman"/>
                <w:sz w:val="24"/>
              </w:rPr>
              <w:t>58252232.425200.0003.401.01.</w:t>
            </w:r>
          </w:p>
        </w:tc>
      </w:tr>
      <w:tr w:rsidR="005C6BAB" w14:paraId="527EDF28" w14:textId="77777777">
        <w:tc>
          <w:tcPr>
            <w:tcW w:w="858" w:type="dxa"/>
          </w:tcPr>
          <w:p w14:paraId="1BC6ABAF" w14:textId="77777777" w:rsidR="005C6BAB" w:rsidRDefault="005C6BAB">
            <w:pPr>
              <w:widowControl w:val="0"/>
              <w:numPr>
                <w:ilvl w:val="1"/>
                <w:numId w:val="7"/>
              </w:numPr>
              <w:suppressAutoHyphens w:val="0"/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46" w:type="dxa"/>
            <w:gridSpan w:val="2"/>
            <w:vAlign w:val="center"/>
          </w:tcPr>
          <w:p w14:paraId="2FB51F4F" w14:textId="77777777" w:rsidR="005C6BAB" w:rsidRDefault="00F361A0">
            <w:pPr>
              <w:widowControl w:val="0"/>
              <w:suppressAutoHyphens w:val="0"/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Требования к организации работ</w:t>
            </w:r>
          </w:p>
        </w:tc>
      </w:tr>
      <w:tr w:rsidR="005C6BAB" w14:paraId="0F3DFDBE" w14:textId="77777777">
        <w:tc>
          <w:tcPr>
            <w:tcW w:w="858" w:type="dxa"/>
          </w:tcPr>
          <w:p w14:paraId="6843E9FB" w14:textId="77777777" w:rsidR="005C6BAB" w:rsidRDefault="005C6BAB">
            <w:pPr>
              <w:widowControl w:val="0"/>
              <w:numPr>
                <w:ilvl w:val="2"/>
                <w:numId w:val="7"/>
              </w:numPr>
              <w:suppressAutoHyphens w:val="0"/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</w:tcPr>
          <w:p w14:paraId="107423F8" w14:textId="77777777" w:rsidR="005C6BAB" w:rsidRDefault="00F361A0">
            <w:pPr>
              <w:widowControl w:val="0"/>
              <w:tabs>
                <w:tab w:val="left" w:pos="426"/>
              </w:tabs>
              <w:suppressAutoHyphens w:val="0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Организационно-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технические мероприятия по допуску персонала Подрядчика</w:t>
            </w:r>
          </w:p>
        </w:tc>
        <w:tc>
          <w:tcPr>
            <w:tcW w:w="12614" w:type="dxa"/>
          </w:tcPr>
          <w:p w14:paraId="52949624" w14:textId="77777777" w:rsidR="005C6BAB" w:rsidRDefault="00F361A0">
            <w:pPr>
              <w:widowControl w:val="0"/>
              <w:numPr>
                <w:ilvl w:val="3"/>
                <w:numId w:val="7"/>
              </w:numPr>
              <w:suppressAutoHyphens w:val="0"/>
              <w:spacing w:before="60" w:after="60" w:line="240" w:lineRule="auto"/>
              <w:ind w:left="992" w:hanging="99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До начала выполнения работ Подрядчик разрабатывает и представляет Заказчику для утверждения:</w:t>
            </w:r>
          </w:p>
          <w:p w14:paraId="2950D3FF" w14:textId="77777777" w:rsidR="005C6BAB" w:rsidRDefault="00F361A0">
            <w:pPr>
              <w:widowControl w:val="0"/>
              <w:numPr>
                <w:ilvl w:val="3"/>
                <w:numId w:val="11"/>
              </w:numPr>
              <w:suppressAutoHyphens w:val="0"/>
              <w:spacing w:before="60" w:after="60" w:line="240" w:lineRule="auto"/>
              <w:ind w:left="1559" w:hanging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Проект производства работ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(ППР)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E1AD37" w14:textId="77777777" w:rsidR="005C6BAB" w:rsidRDefault="00F361A0">
            <w:pPr>
              <w:widowControl w:val="0"/>
              <w:numPr>
                <w:ilvl w:val="3"/>
                <w:numId w:val="11"/>
              </w:numPr>
              <w:suppressAutoHyphens w:val="0"/>
              <w:spacing w:before="60" w:after="60" w:line="240" w:lineRule="auto"/>
              <w:ind w:left="1559" w:hanging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Детальный календарный (сетевой/линейный) график производства работ.</w:t>
            </w:r>
          </w:p>
          <w:p w14:paraId="18BEC6B6" w14:textId="77777777" w:rsidR="005C6BAB" w:rsidRDefault="00F361A0">
            <w:pPr>
              <w:widowControl w:val="0"/>
              <w:numPr>
                <w:ilvl w:val="3"/>
                <w:numId w:val="7"/>
              </w:numPr>
              <w:suppressAutoHyphens w:val="0"/>
              <w:spacing w:before="60" w:after="60" w:line="240" w:lineRule="auto"/>
              <w:ind w:left="992" w:hanging="99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 начала выполнения работ Подрядчик должен выполнить следующие действия:</w:t>
            </w:r>
          </w:p>
          <w:p w14:paraId="69DA02A4" w14:textId="77777777" w:rsidR="005C6BAB" w:rsidRDefault="00F361A0">
            <w:pPr>
              <w:widowControl w:val="0"/>
              <w:numPr>
                <w:ilvl w:val="3"/>
                <w:numId w:val="12"/>
              </w:numPr>
              <w:suppressAutoHyphens w:val="0"/>
              <w:spacing w:before="60" w:after="60" w:line="240" w:lineRule="auto"/>
              <w:ind w:left="1559" w:hanging="56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Определить состав бригад по численности, квалификации и профессиям в соответствии объемами работ с обеспечением полная занятость рабочих в течение установленных графиком сроков производства работ.</w:t>
            </w:r>
          </w:p>
          <w:p w14:paraId="6BA43534" w14:textId="77777777" w:rsidR="005C6BAB" w:rsidRDefault="00F361A0">
            <w:pPr>
              <w:widowControl w:val="0"/>
              <w:numPr>
                <w:ilvl w:val="3"/>
                <w:numId w:val="12"/>
              </w:numPr>
              <w:suppressAutoHyphens w:val="0"/>
              <w:spacing w:before="60" w:after="60" w:line="240" w:lineRule="auto"/>
              <w:ind w:left="1559" w:hanging="56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Назначить руководителя работ (по исполнению договора в технической его части) в соответствии с объемом работ.</w:t>
            </w:r>
          </w:p>
          <w:p w14:paraId="1599EDC0" w14:textId="77777777" w:rsidR="005C6BAB" w:rsidRDefault="00F361A0">
            <w:pPr>
              <w:widowControl w:val="0"/>
              <w:numPr>
                <w:ilvl w:val="3"/>
                <w:numId w:val="12"/>
              </w:numPr>
              <w:suppressAutoHyphens w:val="0"/>
              <w:spacing w:before="60" w:after="60" w:line="240" w:lineRule="auto"/>
              <w:ind w:left="1559" w:hanging="56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Назначить лиц, ответственных за охрану труда и материально-техническое обеспечение.</w:t>
            </w:r>
          </w:p>
          <w:p w14:paraId="4D429AEB" w14:textId="43919907" w:rsidR="005C6BAB" w:rsidRDefault="00F361A0">
            <w:pPr>
              <w:widowControl w:val="0"/>
              <w:numPr>
                <w:ilvl w:val="3"/>
                <w:numId w:val="7"/>
              </w:numPr>
              <w:suppressAutoHyphens w:val="0"/>
              <w:spacing w:before="60" w:after="60" w:line="240" w:lineRule="auto"/>
              <w:ind w:left="992" w:hanging="99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ходе исполнения договора для получения допуска персонала на территорию энергообъекта для выполнения работ Подрядчик должен обеспечить обязательное оформление необходимых инструктажей,  нарядов-допусков, распоряжений в соответствии с Регламентом процесса «Допуск персонала подрядных организаций на объекты ПАО «РусГидро» (Приложение № 4 к Техническим требованиям).</w:t>
            </w:r>
          </w:p>
        </w:tc>
      </w:tr>
      <w:tr w:rsidR="005C6BAB" w14:paraId="51A49CDA" w14:textId="77777777">
        <w:tc>
          <w:tcPr>
            <w:tcW w:w="858" w:type="dxa"/>
          </w:tcPr>
          <w:p w14:paraId="583C29BB" w14:textId="77777777" w:rsidR="005C6BAB" w:rsidRDefault="005C6BAB">
            <w:pPr>
              <w:widowControl w:val="0"/>
              <w:numPr>
                <w:ilvl w:val="1"/>
                <w:numId w:val="7"/>
              </w:numPr>
              <w:suppressAutoHyphens w:val="0"/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46" w:type="dxa"/>
            <w:gridSpan w:val="2"/>
          </w:tcPr>
          <w:p w14:paraId="1719BE42" w14:textId="77777777" w:rsidR="005C6BAB" w:rsidRDefault="00F361A0">
            <w:pPr>
              <w:widowControl w:val="0"/>
              <w:suppressAutoHyphens w:val="0"/>
              <w:spacing w:before="60" w:after="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Требования к персоналу подрядчика</w:t>
            </w:r>
          </w:p>
        </w:tc>
      </w:tr>
      <w:tr w:rsidR="005C6BAB" w14:paraId="0C08D226" w14:textId="77777777">
        <w:tc>
          <w:tcPr>
            <w:tcW w:w="858" w:type="dxa"/>
          </w:tcPr>
          <w:p w14:paraId="33223DD9" w14:textId="77777777" w:rsidR="005C6BAB" w:rsidRDefault="005C6BAB">
            <w:pPr>
              <w:widowControl w:val="0"/>
              <w:numPr>
                <w:ilvl w:val="2"/>
                <w:numId w:val="7"/>
              </w:numPr>
              <w:suppressAutoHyphens w:val="0"/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</w:tcPr>
          <w:p w14:paraId="43AB81D4" w14:textId="77777777" w:rsidR="005C6BAB" w:rsidRDefault="00F361A0">
            <w:pPr>
              <w:widowControl w:val="0"/>
              <w:tabs>
                <w:tab w:val="left" w:pos="426"/>
              </w:tabs>
              <w:suppressAutoHyphens w:val="0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Квалификация персонала подрядчика, привлекаемого к выполнению работ</w:t>
            </w:r>
          </w:p>
        </w:tc>
        <w:tc>
          <w:tcPr>
            <w:tcW w:w="12614" w:type="dxa"/>
          </w:tcPr>
          <w:p w14:paraId="25A06D3F" w14:textId="77777777" w:rsidR="005C6BAB" w:rsidRDefault="00F361A0">
            <w:pPr>
              <w:widowControl w:val="0"/>
              <w:numPr>
                <w:ilvl w:val="3"/>
                <w:numId w:val="7"/>
              </w:numPr>
              <w:suppressAutoHyphens w:val="0"/>
              <w:spacing w:before="60" w:after="60" w:line="240" w:lineRule="auto"/>
              <w:ind w:left="992" w:hanging="99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Работы должны выполняться Подрядчиком с привлечением квалифицированного персонала.</w:t>
            </w:r>
          </w:p>
          <w:p w14:paraId="168BCB74" w14:textId="77777777" w:rsidR="005C6BAB" w:rsidRDefault="00F361A0">
            <w:pPr>
              <w:widowControl w:val="0"/>
              <w:numPr>
                <w:ilvl w:val="3"/>
                <w:numId w:val="7"/>
              </w:numPr>
              <w:suppressAutoHyphens w:val="0"/>
              <w:spacing w:before="60" w:after="60" w:line="240" w:lineRule="auto"/>
              <w:ind w:left="992" w:hanging="9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ходе исполнения договора, до начала производства работ Подрядчик направляет письмо Заказчику со списком персонала, привлекаемого для выполнения работ для оформления допуска в места производства работ, с указанием сведений о квалификации персонала, разряде и группе по электробезопасности.</w:t>
            </w:r>
          </w:p>
        </w:tc>
      </w:tr>
      <w:tr w:rsidR="005C6BAB" w14:paraId="31D87BFF" w14:textId="77777777">
        <w:tc>
          <w:tcPr>
            <w:tcW w:w="858" w:type="dxa"/>
          </w:tcPr>
          <w:p w14:paraId="4972A756" w14:textId="77777777" w:rsidR="005C6BAB" w:rsidRDefault="005C6BAB">
            <w:pPr>
              <w:widowControl w:val="0"/>
              <w:numPr>
                <w:ilvl w:val="1"/>
                <w:numId w:val="7"/>
              </w:numPr>
              <w:suppressAutoHyphens w:val="0"/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46" w:type="dxa"/>
            <w:gridSpan w:val="2"/>
          </w:tcPr>
          <w:p w14:paraId="4E8A7C89" w14:textId="77777777" w:rsidR="005C6BAB" w:rsidRDefault="00F361A0">
            <w:pPr>
              <w:widowControl w:val="0"/>
              <w:suppressAutoHyphens w:val="0"/>
              <w:spacing w:before="60" w:after="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Требования к безопасности работ / услуг и охране труда</w:t>
            </w:r>
          </w:p>
        </w:tc>
      </w:tr>
      <w:tr w:rsidR="005C6BAB" w14:paraId="50460ED3" w14:textId="77777777">
        <w:tc>
          <w:tcPr>
            <w:tcW w:w="858" w:type="dxa"/>
          </w:tcPr>
          <w:p w14:paraId="5919B283" w14:textId="77777777" w:rsidR="005C6BAB" w:rsidRDefault="005C6BAB">
            <w:pPr>
              <w:widowControl w:val="0"/>
              <w:numPr>
                <w:ilvl w:val="2"/>
                <w:numId w:val="7"/>
              </w:numPr>
              <w:suppressAutoHyphens w:val="0"/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</w:tcPr>
          <w:p w14:paraId="49E2335E" w14:textId="77777777" w:rsidR="005C6BAB" w:rsidRDefault="00F361A0">
            <w:pPr>
              <w:widowControl w:val="0"/>
              <w:tabs>
                <w:tab w:val="center" w:pos="7639"/>
              </w:tabs>
              <w:suppressAutoHyphens w:val="0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требования</w:t>
            </w:r>
          </w:p>
        </w:tc>
        <w:tc>
          <w:tcPr>
            <w:tcW w:w="12614" w:type="dxa"/>
          </w:tcPr>
          <w:p w14:paraId="05D96695" w14:textId="77777777" w:rsidR="005C6BAB" w:rsidRDefault="00F361A0">
            <w:pPr>
              <w:widowControl w:val="0"/>
              <w:tabs>
                <w:tab w:val="center" w:pos="7639"/>
              </w:tabs>
              <w:suppressAutoHyphens w:val="0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 выполнении работ Подрядчик должен обеспечить соблюдение персоналом следующих требований:</w:t>
            </w:r>
          </w:p>
          <w:p w14:paraId="004115E9" w14:textId="77777777" w:rsidR="005C6BAB" w:rsidRDefault="00F361A0">
            <w:pPr>
              <w:widowControl w:val="0"/>
              <w:numPr>
                <w:ilvl w:val="3"/>
                <w:numId w:val="7"/>
              </w:numPr>
              <w:suppressAutoHyphens w:val="0"/>
              <w:spacing w:before="60" w:after="60" w:line="240" w:lineRule="auto"/>
              <w:ind w:left="992" w:hanging="99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Требований в области охраны труда и противопожарной безопасности.</w:t>
            </w:r>
          </w:p>
          <w:p w14:paraId="5BF22C76" w14:textId="77777777" w:rsidR="005C6BAB" w:rsidRDefault="00F361A0">
            <w:pPr>
              <w:widowControl w:val="0"/>
              <w:numPr>
                <w:ilvl w:val="3"/>
                <w:numId w:val="7"/>
              </w:numPr>
              <w:suppressAutoHyphens w:val="0"/>
              <w:spacing w:before="60" w:after="60" w:line="240" w:lineRule="auto"/>
              <w:ind w:left="992" w:hanging="99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Технологической, производственной и трудовой дисциплины.</w:t>
            </w:r>
          </w:p>
          <w:p w14:paraId="74A09A22" w14:textId="77777777" w:rsidR="005C6BAB" w:rsidRDefault="00F361A0">
            <w:pPr>
              <w:widowControl w:val="0"/>
              <w:numPr>
                <w:ilvl w:val="3"/>
                <w:numId w:val="7"/>
              </w:numPr>
              <w:suppressAutoHyphens w:val="0"/>
              <w:spacing w:before="60" w:after="60" w:line="240" w:lineRule="auto"/>
              <w:ind w:left="992" w:hanging="99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Производить своевременную (ежедневную) уборку рабочих мест.</w:t>
            </w:r>
          </w:p>
        </w:tc>
      </w:tr>
      <w:tr w:rsidR="005C6BAB" w14:paraId="76A238EA" w14:textId="77777777">
        <w:tc>
          <w:tcPr>
            <w:tcW w:w="858" w:type="dxa"/>
          </w:tcPr>
          <w:p w14:paraId="2AB393E3" w14:textId="77777777" w:rsidR="005C6BAB" w:rsidRDefault="005C6BAB">
            <w:pPr>
              <w:widowControl w:val="0"/>
              <w:numPr>
                <w:ilvl w:val="2"/>
                <w:numId w:val="7"/>
              </w:numPr>
              <w:suppressAutoHyphens w:val="0"/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</w:tcPr>
          <w:p w14:paraId="463D4022" w14:textId="77777777" w:rsidR="005C6BAB" w:rsidRDefault="00F361A0">
            <w:pPr>
              <w:widowControl w:val="0"/>
              <w:tabs>
                <w:tab w:val="center" w:pos="7639"/>
              </w:tabs>
              <w:suppressAutoHyphens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 безопасности выполняемых работ</w:t>
            </w:r>
          </w:p>
        </w:tc>
        <w:tc>
          <w:tcPr>
            <w:tcW w:w="12614" w:type="dxa"/>
          </w:tcPr>
          <w:p w14:paraId="36D23BEF" w14:textId="77777777" w:rsidR="005C6BAB" w:rsidRDefault="00F361A0">
            <w:pPr>
              <w:widowControl w:val="0"/>
              <w:tabs>
                <w:tab w:val="center" w:pos="7639"/>
              </w:tabs>
              <w:suppressAutoHyphens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ходе исполнения договора Подрядчик должен:</w:t>
            </w:r>
          </w:p>
          <w:p w14:paraId="3A5202A9" w14:textId="77777777" w:rsidR="005C6BAB" w:rsidRDefault="00F361A0">
            <w:pPr>
              <w:widowControl w:val="0"/>
              <w:numPr>
                <w:ilvl w:val="3"/>
                <w:numId w:val="7"/>
              </w:numPr>
              <w:tabs>
                <w:tab w:val="center" w:pos="7639"/>
              </w:tabs>
              <w:suppressAutoHyphens w:val="0"/>
              <w:spacing w:before="60" w:after="60" w:line="240" w:lineRule="auto"/>
              <w:ind w:left="992" w:hanging="9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Соблюдать требования действующего федерального законодательства Российской Федерации, нормативных правовых актов субъектов Российской Федерации, в том числе законодательство о недрах, охране окружающей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среды, промышленной и пожарной безопасности, охране труда, энергоэффективности, рационального использования природных ресурсов и полезных ископаемых, а также все прочие законы и нормативные акты, относящиеся к сфере выполняемой деятельности.</w:t>
            </w:r>
          </w:p>
          <w:p w14:paraId="773CE821" w14:textId="77777777" w:rsidR="005C6BAB" w:rsidRDefault="00F361A0">
            <w:pPr>
              <w:widowControl w:val="0"/>
              <w:numPr>
                <w:ilvl w:val="3"/>
                <w:numId w:val="7"/>
              </w:numPr>
              <w:tabs>
                <w:tab w:val="center" w:pos="7639"/>
              </w:tabs>
              <w:suppressAutoHyphens w:val="0"/>
              <w:spacing w:before="60" w:after="60" w:line="240" w:lineRule="auto"/>
              <w:ind w:left="992" w:hanging="9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Направлять на объекты Заказчика работников, 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работ.</w:t>
            </w:r>
          </w:p>
        </w:tc>
      </w:tr>
      <w:tr w:rsidR="005C6BAB" w14:paraId="5C2D4194" w14:textId="77777777">
        <w:tc>
          <w:tcPr>
            <w:tcW w:w="858" w:type="dxa"/>
          </w:tcPr>
          <w:p w14:paraId="486E5DD2" w14:textId="77777777" w:rsidR="005C6BAB" w:rsidRDefault="005C6BAB">
            <w:pPr>
              <w:widowControl w:val="0"/>
              <w:numPr>
                <w:ilvl w:val="2"/>
                <w:numId w:val="7"/>
              </w:numPr>
              <w:suppressAutoHyphens w:val="0"/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</w:tcPr>
          <w:p w14:paraId="4D122205" w14:textId="77777777" w:rsidR="005C6BAB" w:rsidRDefault="00F361A0">
            <w:pPr>
              <w:widowControl w:val="0"/>
              <w:tabs>
                <w:tab w:val="center" w:pos="7639"/>
              </w:tabs>
              <w:suppressAutoHyphens w:val="0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в области информационной безопасности</w:t>
            </w:r>
          </w:p>
        </w:tc>
        <w:tc>
          <w:tcPr>
            <w:tcW w:w="12614" w:type="dxa"/>
          </w:tcPr>
          <w:p w14:paraId="4BB006C3" w14:textId="77777777" w:rsidR="005C6BAB" w:rsidRDefault="00F361A0">
            <w:pPr>
              <w:widowControl w:val="0"/>
              <w:suppressAutoHyphens w:val="0"/>
              <w:spacing w:before="60" w:after="6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При выполнении работ Подрядчику запрещается:</w:t>
            </w:r>
          </w:p>
          <w:p w14:paraId="3B0044BA" w14:textId="77777777" w:rsidR="005C6BAB" w:rsidRDefault="00F361A0">
            <w:pPr>
              <w:widowControl w:val="0"/>
              <w:numPr>
                <w:ilvl w:val="3"/>
                <w:numId w:val="7"/>
              </w:numPr>
              <w:suppressAutoHyphens w:val="0"/>
              <w:spacing w:before="60" w:after="60" w:line="240" w:lineRule="auto"/>
              <w:ind w:left="992" w:hanging="99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Передавать иным лицам, кроме полномочных представителей Заказчика, учетные записи и пароли.</w:t>
            </w:r>
          </w:p>
          <w:p w14:paraId="14595DE7" w14:textId="77777777" w:rsidR="005C6BAB" w:rsidRDefault="00F361A0">
            <w:pPr>
              <w:widowControl w:val="0"/>
              <w:numPr>
                <w:ilvl w:val="3"/>
                <w:numId w:val="7"/>
              </w:numPr>
              <w:suppressAutoHyphens w:val="0"/>
              <w:spacing w:before="60" w:after="60" w:line="240" w:lineRule="auto"/>
              <w:ind w:left="992" w:hanging="99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Осуществлять несанкционированное подключение к оборудованию.</w:t>
            </w:r>
          </w:p>
          <w:p w14:paraId="43742196" w14:textId="77777777" w:rsidR="005C6BAB" w:rsidRDefault="00F361A0">
            <w:pPr>
              <w:widowControl w:val="0"/>
              <w:numPr>
                <w:ilvl w:val="3"/>
                <w:numId w:val="7"/>
              </w:numPr>
              <w:suppressAutoHyphens w:val="0"/>
              <w:spacing w:before="60" w:after="60" w:line="240" w:lineRule="auto"/>
              <w:ind w:left="992" w:hanging="99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Передавать третьей стороне любую информацию о работе оборудования и параметрах технологического процесса без письменного согласия Заказчика.</w:t>
            </w:r>
          </w:p>
          <w:p w14:paraId="593959F2" w14:textId="77777777" w:rsidR="005C6BAB" w:rsidRDefault="00F361A0">
            <w:pPr>
              <w:widowControl w:val="0"/>
              <w:suppressAutoHyphens w:val="0"/>
              <w:spacing w:before="60" w:after="6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При выполнении работ Подрядчик должен обеспечить исполнение следующих условий:</w:t>
            </w:r>
          </w:p>
          <w:p w14:paraId="083C8CAF" w14:textId="77777777" w:rsidR="005C6BAB" w:rsidRDefault="00F361A0">
            <w:pPr>
              <w:widowControl w:val="0"/>
              <w:numPr>
                <w:ilvl w:val="3"/>
                <w:numId w:val="7"/>
              </w:numPr>
              <w:suppressAutoHyphens w:val="0"/>
              <w:spacing w:before="60" w:after="60" w:line="240" w:lineRule="auto"/>
              <w:ind w:left="992" w:hanging="99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Подрядчику необходимо составить перечень объектов критической информационной инфраструктуры (КИИ), на которых планируется выполнение работ программистами в связи с введением в отношении объектов Группы РусГидро критического («красного») уровня опасности проведения целевых компьютерных атак.</w:t>
            </w:r>
          </w:p>
          <w:p w14:paraId="15EDBB0B" w14:textId="77777777" w:rsidR="005C6BAB" w:rsidRDefault="00F361A0">
            <w:pPr>
              <w:widowControl w:val="0"/>
              <w:numPr>
                <w:ilvl w:val="3"/>
                <w:numId w:val="7"/>
              </w:numPr>
              <w:suppressAutoHyphens w:val="0"/>
              <w:spacing w:before="60" w:after="60" w:line="240" w:lineRule="auto"/>
              <w:ind w:left="992" w:hanging="992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Подрядчику необходимо проработать комплекс мер для безопасного выполнения работ на указанных в перечне объектах КИИ.</w:t>
            </w:r>
          </w:p>
        </w:tc>
      </w:tr>
      <w:tr w:rsidR="005C6BAB" w14:paraId="3BFC5B4F" w14:textId="77777777">
        <w:tc>
          <w:tcPr>
            <w:tcW w:w="858" w:type="dxa"/>
          </w:tcPr>
          <w:p w14:paraId="4F39A787" w14:textId="77777777" w:rsidR="005C6BAB" w:rsidRDefault="005C6BAB">
            <w:pPr>
              <w:widowControl w:val="0"/>
              <w:numPr>
                <w:ilvl w:val="0"/>
                <w:numId w:val="7"/>
              </w:numPr>
              <w:suppressAutoHyphens w:val="0"/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846" w:type="dxa"/>
            <w:gridSpan w:val="2"/>
            <w:vAlign w:val="center"/>
          </w:tcPr>
          <w:p w14:paraId="71DCBAEF" w14:textId="77777777" w:rsidR="005C6BAB" w:rsidRDefault="00F361A0">
            <w:pPr>
              <w:widowControl w:val="0"/>
              <w:suppressAutoHyphens w:val="0"/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Требования к результатам работ</w:t>
            </w:r>
          </w:p>
        </w:tc>
      </w:tr>
      <w:tr w:rsidR="005C6BAB" w14:paraId="4E895DDA" w14:textId="77777777">
        <w:tc>
          <w:tcPr>
            <w:tcW w:w="858" w:type="dxa"/>
          </w:tcPr>
          <w:p w14:paraId="5B47C289" w14:textId="77777777" w:rsidR="005C6BAB" w:rsidRDefault="005C6BAB">
            <w:pPr>
              <w:widowControl w:val="0"/>
              <w:numPr>
                <w:ilvl w:val="1"/>
                <w:numId w:val="7"/>
              </w:numPr>
              <w:suppressAutoHyphens w:val="0"/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46" w:type="dxa"/>
            <w:gridSpan w:val="2"/>
            <w:vAlign w:val="center"/>
          </w:tcPr>
          <w:p w14:paraId="6AFEDDA1" w14:textId="77777777" w:rsidR="005C6BAB" w:rsidRDefault="00F361A0">
            <w:pPr>
              <w:widowControl w:val="0"/>
              <w:suppressAutoHyphens w:val="0"/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Общие требования к результатам работ</w:t>
            </w:r>
          </w:p>
        </w:tc>
      </w:tr>
      <w:tr w:rsidR="005C6BAB" w14:paraId="1AB1331B" w14:textId="77777777">
        <w:tc>
          <w:tcPr>
            <w:tcW w:w="858" w:type="dxa"/>
          </w:tcPr>
          <w:p w14:paraId="06E2517C" w14:textId="77777777" w:rsidR="005C6BAB" w:rsidRDefault="005C6BAB">
            <w:pPr>
              <w:widowControl w:val="0"/>
              <w:numPr>
                <w:ilvl w:val="2"/>
                <w:numId w:val="7"/>
              </w:numPr>
              <w:suppressAutoHyphens w:val="0"/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</w:tcPr>
          <w:p w14:paraId="335CBAFE" w14:textId="77777777" w:rsidR="005C6BAB" w:rsidRDefault="00F361A0">
            <w:pPr>
              <w:widowControl w:val="0"/>
              <w:tabs>
                <w:tab w:val="center" w:pos="7639"/>
              </w:tabs>
              <w:suppressAutoHyphens w:val="0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работ</w:t>
            </w:r>
          </w:p>
        </w:tc>
        <w:tc>
          <w:tcPr>
            <w:tcW w:w="12614" w:type="dxa"/>
          </w:tcPr>
          <w:p w14:paraId="077E7DEA" w14:textId="77777777" w:rsidR="005C6BAB" w:rsidRDefault="00F361A0" w:rsidP="00543442">
            <w:pPr>
              <w:widowControl w:val="0"/>
              <w:suppressAutoHyphens w:val="0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выполненных работ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оборудование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АСУТП </w:t>
            </w:r>
            <w:r w:rsidR="00543442">
              <w:rPr>
                <w:rFonts w:ascii="Times New Roman" w:eastAsia="Times New Roman" w:hAnsi="Times New Roman" w:cs="Times New Roman"/>
                <w:sz w:val="24"/>
                <w:szCs w:val="24"/>
              </w:rPr>
              <w:t>Сенгилеевской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ГЭС должно быть смонтировано на энергообъекте и готово к выполнению пуско-наладочных работ.</w:t>
            </w:r>
          </w:p>
        </w:tc>
      </w:tr>
      <w:tr w:rsidR="005C6BAB" w14:paraId="185C11E2" w14:textId="77777777">
        <w:tc>
          <w:tcPr>
            <w:tcW w:w="858" w:type="dxa"/>
          </w:tcPr>
          <w:p w14:paraId="1B025606" w14:textId="77777777" w:rsidR="005C6BAB" w:rsidRDefault="005C6BAB">
            <w:pPr>
              <w:widowControl w:val="0"/>
              <w:numPr>
                <w:ilvl w:val="2"/>
                <w:numId w:val="7"/>
              </w:numPr>
              <w:suppressAutoHyphens w:val="0"/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</w:tcPr>
          <w:p w14:paraId="43AAD508" w14:textId="77777777" w:rsidR="005C6BAB" w:rsidRDefault="00F361A0">
            <w:pPr>
              <w:widowControl w:val="0"/>
              <w:tabs>
                <w:tab w:val="center" w:pos="7639"/>
              </w:tabs>
              <w:suppressAutoHyphens w:val="0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приемки выполненных работ</w:t>
            </w:r>
          </w:p>
        </w:tc>
        <w:tc>
          <w:tcPr>
            <w:tcW w:w="12614" w:type="dxa"/>
          </w:tcPr>
          <w:p w14:paraId="0BBB7E3C" w14:textId="77777777" w:rsidR="005C6BAB" w:rsidRDefault="00F361A0">
            <w:pPr>
              <w:widowControl w:val="0"/>
              <w:tabs>
                <w:tab w:val="center" w:pos="7639"/>
              </w:tabs>
              <w:suppressAutoHyphens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 завершения выполнения работ и приемочных испытаний Подрядчиком должны быть оформлены и переданы Заказчику следующие документы:</w:t>
            </w:r>
          </w:p>
          <w:p w14:paraId="32E66D9C" w14:textId="77777777" w:rsidR="005C6BAB" w:rsidRDefault="00F361A0">
            <w:pPr>
              <w:widowControl w:val="0"/>
              <w:numPr>
                <w:ilvl w:val="3"/>
                <w:numId w:val="7"/>
              </w:numPr>
              <w:tabs>
                <w:tab w:val="center" w:pos="7639"/>
              </w:tabs>
              <w:suppressAutoHyphens w:val="0"/>
              <w:spacing w:before="60" w:after="60" w:line="240" w:lineRule="auto"/>
              <w:ind w:left="992" w:hanging="99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Акт выполненных работ.</w:t>
            </w:r>
          </w:p>
          <w:p w14:paraId="4D07BAC9" w14:textId="77777777" w:rsidR="005C6BAB" w:rsidRDefault="00F361A0">
            <w:pPr>
              <w:widowControl w:val="0"/>
              <w:numPr>
                <w:ilvl w:val="3"/>
                <w:numId w:val="7"/>
              </w:numPr>
              <w:tabs>
                <w:tab w:val="center" w:pos="7639"/>
              </w:tabs>
              <w:suppressAutoHyphens w:val="0"/>
              <w:spacing w:before="60" w:after="60" w:line="240" w:lineRule="auto"/>
              <w:ind w:left="992" w:hanging="9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Комплект приемо-сдаточной документации в составе:</w:t>
            </w:r>
          </w:p>
          <w:p w14:paraId="3C9584F1" w14:textId="77777777" w:rsidR="005C6BAB" w:rsidRDefault="00F361A0">
            <w:pPr>
              <w:widowControl w:val="0"/>
              <w:numPr>
                <w:ilvl w:val="3"/>
                <w:numId w:val="13"/>
              </w:numPr>
              <w:suppressAutoHyphens w:val="0"/>
              <w:spacing w:before="60" w:after="60" w:line="240" w:lineRule="auto"/>
              <w:ind w:left="1559" w:hanging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Исполнительная документация.</w:t>
            </w:r>
          </w:p>
          <w:p w14:paraId="4F19D5CF" w14:textId="77777777" w:rsidR="005C6BAB" w:rsidRDefault="00F361A0">
            <w:pPr>
              <w:widowControl w:val="0"/>
              <w:numPr>
                <w:ilvl w:val="3"/>
                <w:numId w:val="13"/>
              </w:numPr>
              <w:suppressAutoHyphens w:val="0"/>
              <w:spacing w:before="60" w:after="60" w:line="240" w:lineRule="auto"/>
              <w:ind w:left="1559" w:hanging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Протоколы проверки оборудования.</w:t>
            </w:r>
          </w:p>
          <w:p w14:paraId="2D2C523F" w14:textId="77777777" w:rsidR="005C6BAB" w:rsidRDefault="00F361A0">
            <w:pPr>
              <w:widowControl w:val="0"/>
              <w:numPr>
                <w:ilvl w:val="3"/>
                <w:numId w:val="13"/>
              </w:numPr>
              <w:suppressAutoHyphens w:val="0"/>
              <w:spacing w:before="60" w:after="60" w:line="240" w:lineRule="auto"/>
              <w:ind w:left="1559" w:hanging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Отчет о выполненных работах.</w:t>
            </w:r>
          </w:p>
        </w:tc>
      </w:tr>
      <w:tr w:rsidR="005C6BAB" w14:paraId="10250B88" w14:textId="77777777">
        <w:tc>
          <w:tcPr>
            <w:tcW w:w="858" w:type="dxa"/>
          </w:tcPr>
          <w:p w14:paraId="1F26BA29" w14:textId="77777777" w:rsidR="005C6BAB" w:rsidRDefault="005C6BAB">
            <w:pPr>
              <w:widowControl w:val="0"/>
              <w:numPr>
                <w:ilvl w:val="1"/>
                <w:numId w:val="7"/>
              </w:numPr>
              <w:suppressAutoHyphens w:val="0"/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46" w:type="dxa"/>
            <w:gridSpan w:val="2"/>
            <w:vAlign w:val="center"/>
          </w:tcPr>
          <w:p w14:paraId="2BC06D12" w14:textId="77777777" w:rsidR="005C6BAB" w:rsidRDefault="00F361A0">
            <w:pPr>
              <w:widowControl w:val="0"/>
              <w:suppressAutoHyphens w:val="0"/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Требования к оформлению документации</w:t>
            </w:r>
          </w:p>
        </w:tc>
      </w:tr>
      <w:tr w:rsidR="005C6BAB" w14:paraId="0E5E781A" w14:textId="77777777">
        <w:tc>
          <w:tcPr>
            <w:tcW w:w="858" w:type="dxa"/>
          </w:tcPr>
          <w:p w14:paraId="78381886" w14:textId="77777777" w:rsidR="005C6BAB" w:rsidRDefault="005C6BAB">
            <w:pPr>
              <w:widowControl w:val="0"/>
              <w:numPr>
                <w:ilvl w:val="2"/>
                <w:numId w:val="7"/>
              </w:numPr>
              <w:suppressAutoHyphens w:val="0"/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</w:tcPr>
          <w:p w14:paraId="1B11CEC2" w14:textId="77777777" w:rsidR="005C6BAB" w:rsidRDefault="00F361A0">
            <w:pPr>
              <w:widowControl w:val="0"/>
              <w:suppressAutoHyphens w:val="0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представления документации</w:t>
            </w:r>
          </w:p>
        </w:tc>
        <w:tc>
          <w:tcPr>
            <w:tcW w:w="12614" w:type="dxa"/>
            <w:shd w:val="clear" w:color="auto" w:fill="auto"/>
          </w:tcPr>
          <w:p w14:paraId="1535A88B" w14:textId="77777777" w:rsidR="005C6BAB" w:rsidRDefault="00F361A0">
            <w:pPr>
              <w:widowControl w:val="0"/>
              <w:numPr>
                <w:ilvl w:val="3"/>
                <w:numId w:val="7"/>
              </w:numPr>
              <w:tabs>
                <w:tab w:val="center" w:pos="7639"/>
              </w:tabs>
              <w:suppressAutoHyphens w:val="0"/>
              <w:spacing w:before="60" w:after="60" w:line="240" w:lineRule="auto"/>
              <w:ind w:left="992" w:hanging="99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Вся документация, включая чертежи, схемы должна быть составлена на русском языке.</w:t>
            </w:r>
          </w:p>
          <w:p w14:paraId="468F9B96" w14:textId="77777777" w:rsidR="005C6BAB" w:rsidRDefault="00F361A0">
            <w:pPr>
              <w:widowControl w:val="0"/>
              <w:numPr>
                <w:ilvl w:val="3"/>
                <w:numId w:val="7"/>
              </w:numPr>
              <w:tabs>
                <w:tab w:val="center" w:pos="7639"/>
              </w:tabs>
              <w:suppressAutoHyphens w:val="0"/>
              <w:spacing w:before="60" w:after="60" w:line="240" w:lineRule="auto"/>
              <w:ind w:left="992" w:hanging="99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Форматы электронных документов должны поддерживаться российской операционной системой «Alter OS» и офисным пакетом «Alter Office».</w:t>
            </w:r>
          </w:p>
          <w:p w14:paraId="0E50A116" w14:textId="77777777" w:rsidR="005C6BAB" w:rsidRDefault="00F361A0">
            <w:pPr>
              <w:widowControl w:val="0"/>
              <w:numPr>
                <w:ilvl w:val="3"/>
                <w:numId w:val="7"/>
              </w:numPr>
              <w:tabs>
                <w:tab w:val="center" w:pos="7639"/>
              </w:tabs>
              <w:suppressAutoHyphens w:val="0"/>
              <w:spacing w:before="60" w:after="60" w:line="240" w:lineRule="auto"/>
              <w:ind w:left="992" w:hanging="99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Подрядчик предоставляет Заказчику комплект указанной в п. 2.1.2 данной таблицы документации:</w:t>
            </w:r>
          </w:p>
          <w:tbl>
            <w:tblPr>
              <w:tblStyle w:val="affffd"/>
              <w:tblW w:w="11442" w:type="dxa"/>
              <w:tblInd w:w="857" w:type="dxa"/>
              <w:tblLayout w:type="fixed"/>
              <w:tblLook w:val="04A0" w:firstRow="1" w:lastRow="0" w:firstColumn="1" w:lastColumn="0" w:noHBand="0" w:noVBand="1"/>
            </w:tblPr>
            <w:tblGrid>
              <w:gridCol w:w="626"/>
              <w:gridCol w:w="3059"/>
              <w:gridCol w:w="2654"/>
              <w:gridCol w:w="1703"/>
              <w:gridCol w:w="1699"/>
              <w:gridCol w:w="1701"/>
            </w:tblGrid>
            <w:tr w:rsidR="005C6BAB" w14:paraId="08279D07" w14:textId="77777777">
              <w:tc>
                <w:tcPr>
                  <w:tcW w:w="625" w:type="dxa"/>
                  <w:vMerge w:val="restart"/>
                </w:tcPr>
                <w:p w14:paraId="4640896E" w14:textId="77777777" w:rsidR="005C6BAB" w:rsidRDefault="00F361A0">
                  <w:pPr>
                    <w:tabs>
                      <w:tab w:val="left" w:pos="996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kern w:val="2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kern w:val="2"/>
                      <w14:ligatures w14:val="standardContextual"/>
                    </w:rPr>
                    <w:t>№ п/п</w:t>
                  </w:r>
                </w:p>
              </w:tc>
              <w:tc>
                <w:tcPr>
                  <w:tcW w:w="3059" w:type="dxa"/>
                  <w:vMerge w:val="restart"/>
                </w:tcPr>
                <w:p w14:paraId="34E522E5" w14:textId="77777777" w:rsidR="005C6BAB" w:rsidRDefault="00F361A0">
                  <w:pPr>
                    <w:tabs>
                      <w:tab w:val="left" w:pos="996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kern w:val="2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kern w:val="2"/>
                      <w14:ligatures w14:val="standardContextual"/>
                    </w:rPr>
                    <w:t>Вид документа</w:t>
                  </w:r>
                </w:p>
              </w:tc>
              <w:tc>
                <w:tcPr>
                  <w:tcW w:w="7757" w:type="dxa"/>
                  <w:gridSpan w:val="4"/>
                </w:tcPr>
                <w:p w14:paraId="55786E2D" w14:textId="77777777" w:rsidR="005C6BAB" w:rsidRDefault="00F361A0">
                  <w:pPr>
                    <w:tabs>
                      <w:tab w:val="left" w:pos="996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kern w:val="2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kern w:val="2"/>
                      <w14:ligatures w14:val="standardContextual"/>
                    </w:rPr>
                    <w:t>Форма</w:t>
                  </w:r>
                </w:p>
              </w:tc>
            </w:tr>
            <w:tr w:rsidR="005C6BAB" w14:paraId="386400CF" w14:textId="77777777">
              <w:trPr>
                <w:trHeight w:val="205"/>
              </w:trPr>
              <w:tc>
                <w:tcPr>
                  <w:tcW w:w="625" w:type="dxa"/>
                  <w:vMerge/>
                </w:tcPr>
                <w:p w14:paraId="72BFBF80" w14:textId="77777777" w:rsidR="005C6BAB" w:rsidRDefault="005C6BAB">
                  <w:pPr>
                    <w:tabs>
                      <w:tab w:val="left" w:pos="996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kern w:val="2"/>
                      <w14:ligatures w14:val="standardContextual"/>
                    </w:rPr>
                  </w:pPr>
                </w:p>
              </w:tc>
              <w:tc>
                <w:tcPr>
                  <w:tcW w:w="3059" w:type="dxa"/>
                  <w:vMerge/>
                </w:tcPr>
                <w:p w14:paraId="412286EA" w14:textId="77777777" w:rsidR="005C6BAB" w:rsidRDefault="005C6BAB">
                  <w:pPr>
                    <w:tabs>
                      <w:tab w:val="left" w:pos="996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kern w:val="2"/>
                      <w14:ligatures w14:val="standardContextual"/>
                    </w:rPr>
                  </w:pPr>
                </w:p>
              </w:tc>
              <w:tc>
                <w:tcPr>
                  <w:tcW w:w="4357" w:type="dxa"/>
                  <w:gridSpan w:val="2"/>
                </w:tcPr>
                <w:p w14:paraId="649E8AC2" w14:textId="77777777" w:rsidR="005C6BAB" w:rsidRDefault="00F361A0">
                  <w:pPr>
                    <w:tabs>
                      <w:tab w:val="left" w:pos="996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kern w:val="2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kern w:val="2"/>
                      <w14:ligatures w14:val="standardContextual"/>
                    </w:rPr>
                    <w:t>Электронный вид</w:t>
                  </w:r>
                  <w:r>
                    <w:rPr>
                      <w:rFonts w:ascii="Times New Roman" w:eastAsia="Times New Roman" w:hAnsi="Times New Roman" w:cs="Times New Roman"/>
                      <w:b/>
                      <w:kern w:val="2"/>
                      <w14:ligatures w14:val="standardContextual"/>
                    </w:rPr>
                    <w:br/>
                    <w:t>на CD / DVD</w:t>
                  </w:r>
                </w:p>
              </w:tc>
              <w:tc>
                <w:tcPr>
                  <w:tcW w:w="3400" w:type="dxa"/>
                  <w:gridSpan w:val="2"/>
                </w:tcPr>
                <w:p w14:paraId="313E26D2" w14:textId="77777777" w:rsidR="005C6BAB" w:rsidRDefault="00F361A0">
                  <w:pPr>
                    <w:tabs>
                      <w:tab w:val="left" w:pos="996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kern w:val="2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kern w:val="2"/>
                      <w14:ligatures w14:val="standardContextual"/>
                    </w:rPr>
                    <w:t>Бумажный вид</w:t>
                  </w:r>
                  <w:r>
                    <w:rPr>
                      <w:rFonts w:ascii="Times New Roman" w:eastAsia="Times New Roman" w:hAnsi="Times New Roman" w:cs="Times New Roman"/>
                      <w:b/>
                      <w:kern w:val="2"/>
                      <w14:ligatures w14:val="standardContextual"/>
                    </w:rPr>
                    <w:br/>
                    <w:t>в твердой копия</w:t>
                  </w:r>
                </w:p>
              </w:tc>
            </w:tr>
            <w:tr w:rsidR="005C6BAB" w14:paraId="30997CA0" w14:textId="77777777">
              <w:trPr>
                <w:trHeight w:val="64"/>
              </w:trPr>
              <w:tc>
                <w:tcPr>
                  <w:tcW w:w="625" w:type="dxa"/>
                  <w:vMerge/>
                </w:tcPr>
                <w:p w14:paraId="6F7FD9B7" w14:textId="77777777" w:rsidR="005C6BAB" w:rsidRDefault="005C6BAB">
                  <w:pPr>
                    <w:tabs>
                      <w:tab w:val="left" w:pos="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kern w:val="2"/>
                      <w14:ligatures w14:val="standardContextual"/>
                    </w:rPr>
                  </w:pPr>
                </w:p>
              </w:tc>
              <w:tc>
                <w:tcPr>
                  <w:tcW w:w="3059" w:type="dxa"/>
                  <w:vMerge/>
                </w:tcPr>
                <w:p w14:paraId="16D03D7D" w14:textId="77777777" w:rsidR="005C6BAB" w:rsidRDefault="005C6BAB">
                  <w:pPr>
                    <w:tabs>
                      <w:tab w:val="left" w:pos="99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kern w:val="2"/>
                      <w14:ligatures w14:val="standardContextual"/>
                    </w:rPr>
                  </w:pPr>
                </w:p>
              </w:tc>
              <w:tc>
                <w:tcPr>
                  <w:tcW w:w="2654" w:type="dxa"/>
                </w:tcPr>
                <w:p w14:paraId="4DD3AF90" w14:textId="77777777" w:rsidR="005C6BAB" w:rsidRDefault="00F361A0">
                  <w:pPr>
                    <w:tabs>
                      <w:tab w:val="left" w:pos="996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kern w:val="2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kern w:val="2"/>
                      <w14:ligatures w14:val="standardContextual"/>
                    </w:rPr>
                    <w:t>Формат</w:t>
                  </w:r>
                </w:p>
              </w:tc>
              <w:tc>
                <w:tcPr>
                  <w:tcW w:w="1703" w:type="dxa"/>
                </w:tcPr>
                <w:p w14:paraId="4D030845" w14:textId="77777777" w:rsidR="005C6BAB" w:rsidRDefault="00F361A0">
                  <w:pPr>
                    <w:tabs>
                      <w:tab w:val="left" w:pos="996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kern w:val="2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kern w:val="2"/>
                      <w14:ligatures w14:val="standardContextual"/>
                    </w:rPr>
                    <w:t>Кол-во</w:t>
                  </w:r>
                </w:p>
              </w:tc>
              <w:tc>
                <w:tcPr>
                  <w:tcW w:w="1699" w:type="dxa"/>
                </w:tcPr>
                <w:p w14:paraId="08611A8F" w14:textId="77777777" w:rsidR="005C6BAB" w:rsidRDefault="00F361A0">
                  <w:pPr>
                    <w:tabs>
                      <w:tab w:val="left" w:pos="996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kern w:val="2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kern w:val="2"/>
                      <w14:ligatures w14:val="standardContextual"/>
                    </w:rPr>
                    <w:t>Формат</w:t>
                  </w:r>
                </w:p>
              </w:tc>
              <w:tc>
                <w:tcPr>
                  <w:tcW w:w="1701" w:type="dxa"/>
                </w:tcPr>
                <w:p w14:paraId="10448B1C" w14:textId="77777777" w:rsidR="005C6BAB" w:rsidRDefault="00F361A0">
                  <w:pPr>
                    <w:tabs>
                      <w:tab w:val="left" w:pos="996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kern w:val="2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kern w:val="2"/>
                      <w14:ligatures w14:val="standardContextual"/>
                    </w:rPr>
                    <w:t>Кол-во</w:t>
                  </w:r>
                </w:p>
              </w:tc>
            </w:tr>
            <w:tr w:rsidR="005C6BAB" w14:paraId="57733A4E" w14:textId="77777777">
              <w:trPr>
                <w:trHeight w:val="428"/>
              </w:trPr>
              <w:tc>
                <w:tcPr>
                  <w:tcW w:w="625" w:type="dxa"/>
                </w:tcPr>
                <w:p w14:paraId="0B4EDC99" w14:textId="77777777" w:rsidR="005C6BAB" w:rsidRDefault="005C6BAB">
                  <w:pPr>
                    <w:numPr>
                      <w:ilvl w:val="0"/>
                      <w:numId w:val="15"/>
                    </w:numPr>
                    <w:tabs>
                      <w:tab w:val="left" w:pos="0"/>
                    </w:tabs>
                    <w:spacing w:before="60" w:after="60" w:line="240" w:lineRule="auto"/>
                    <w:ind w:left="0" w:firstLine="0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</w:pPr>
                </w:p>
              </w:tc>
              <w:tc>
                <w:tcPr>
                  <w:tcW w:w="3059" w:type="dxa"/>
                </w:tcPr>
                <w:p w14:paraId="6B717E38" w14:textId="77777777" w:rsidR="005C6BAB" w:rsidRDefault="00F361A0">
                  <w:pPr>
                    <w:tabs>
                      <w:tab w:val="left" w:pos="996"/>
                    </w:tabs>
                    <w:spacing w:before="60" w:after="6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  <w:t>Текстовые документы</w:t>
                  </w:r>
                </w:p>
              </w:tc>
              <w:tc>
                <w:tcPr>
                  <w:tcW w:w="2654" w:type="dxa"/>
                </w:tcPr>
                <w:p w14:paraId="7C0423B9" w14:textId="77777777" w:rsidR="005C6BAB" w:rsidRDefault="00F361A0">
                  <w:pPr>
                    <w:tabs>
                      <w:tab w:val="left" w:pos="996"/>
                    </w:tabs>
                    <w:spacing w:before="60" w:after="60" w:line="240" w:lineRule="auto"/>
                    <w:contextualSpacing/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:lang w:val="en-US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:lang w:val="en-US"/>
                      <w14:ligatures w14:val="standardContextual"/>
                    </w:rPr>
                    <w:t>*.doc, *.doc</w:t>
                  </w: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  <w:t>х</w:t>
                  </w: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:lang w:val="en-US"/>
                      <w14:ligatures w14:val="standardContextual"/>
                    </w:rPr>
                    <w:t>, *.txt, *.odt,</w:t>
                  </w:r>
                  <w:r>
                    <w:rPr>
                      <w:rFonts w:ascii="Times New Roman" w:eastAsia="Calibri" w:hAnsi="Times New Roman" w:cs="Times New Roman"/>
                      <w:kern w:val="2"/>
                      <w:sz w:val="24"/>
                      <w:szCs w:val="24"/>
                      <w:lang w:val="en-US"/>
                      <w14:ligatures w14:val="standardContextual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:lang w:val="en-US"/>
                      <w14:ligatures w14:val="standardContextual"/>
                    </w:rPr>
                    <w:t>*.xodt, *.pdf</w:t>
                  </w:r>
                </w:p>
              </w:tc>
              <w:tc>
                <w:tcPr>
                  <w:tcW w:w="1703" w:type="dxa"/>
                </w:tcPr>
                <w:p w14:paraId="45DB7A4D" w14:textId="77777777" w:rsidR="005C6BAB" w:rsidRDefault="00F361A0">
                  <w:pPr>
                    <w:tabs>
                      <w:tab w:val="left" w:pos="996"/>
                    </w:tabs>
                    <w:spacing w:before="60" w:after="6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  <w:t>1 экз.</w:t>
                  </w:r>
                </w:p>
              </w:tc>
              <w:tc>
                <w:tcPr>
                  <w:tcW w:w="1699" w:type="dxa"/>
                </w:tcPr>
                <w:p w14:paraId="0FEFACD3" w14:textId="77777777" w:rsidR="005C6BAB" w:rsidRDefault="00F361A0">
                  <w:pPr>
                    <w:tabs>
                      <w:tab w:val="left" w:pos="996"/>
                    </w:tabs>
                    <w:spacing w:before="60" w:after="6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  <w:t>А4</w:t>
                  </w:r>
                </w:p>
              </w:tc>
              <w:tc>
                <w:tcPr>
                  <w:tcW w:w="1701" w:type="dxa"/>
                </w:tcPr>
                <w:p w14:paraId="78C5CDC0" w14:textId="77777777" w:rsidR="005C6BAB" w:rsidRDefault="00F361A0">
                  <w:pPr>
                    <w:tabs>
                      <w:tab w:val="left" w:pos="996"/>
                    </w:tabs>
                    <w:spacing w:before="60" w:after="6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  <w:t>3 экз.</w:t>
                  </w:r>
                </w:p>
              </w:tc>
            </w:tr>
            <w:tr w:rsidR="005C6BAB" w14:paraId="721A8257" w14:textId="77777777">
              <w:trPr>
                <w:trHeight w:val="70"/>
              </w:trPr>
              <w:tc>
                <w:tcPr>
                  <w:tcW w:w="625" w:type="dxa"/>
                </w:tcPr>
                <w:p w14:paraId="7A90B067" w14:textId="77777777" w:rsidR="005C6BAB" w:rsidRDefault="005C6BAB">
                  <w:pPr>
                    <w:numPr>
                      <w:ilvl w:val="0"/>
                      <w:numId w:val="15"/>
                    </w:numPr>
                    <w:tabs>
                      <w:tab w:val="left" w:pos="0"/>
                    </w:tabs>
                    <w:spacing w:before="60" w:after="60" w:line="240" w:lineRule="auto"/>
                    <w:ind w:left="0" w:firstLine="0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</w:pPr>
                </w:p>
              </w:tc>
              <w:tc>
                <w:tcPr>
                  <w:tcW w:w="3059" w:type="dxa"/>
                </w:tcPr>
                <w:p w14:paraId="1BCC591B" w14:textId="77777777" w:rsidR="005C6BAB" w:rsidRDefault="00F361A0">
                  <w:pPr>
                    <w:tabs>
                      <w:tab w:val="left" w:pos="996"/>
                    </w:tabs>
                    <w:spacing w:before="60" w:after="6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  <w:t>Табличные формы</w:t>
                  </w:r>
                </w:p>
              </w:tc>
              <w:tc>
                <w:tcPr>
                  <w:tcW w:w="2654" w:type="dxa"/>
                </w:tcPr>
                <w:p w14:paraId="098313B0" w14:textId="77777777" w:rsidR="005C6BAB" w:rsidRDefault="00F361A0">
                  <w:pPr>
                    <w:tabs>
                      <w:tab w:val="left" w:pos="996"/>
                    </w:tabs>
                    <w:spacing w:before="60" w:after="60" w:line="240" w:lineRule="auto"/>
                    <w:contextualSpacing/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  <w:t>*.</w:t>
                  </w: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:lang w:val="en-US"/>
                      <w14:ligatures w14:val="standardContextual"/>
                    </w:rPr>
                    <w:t>xls</w:t>
                  </w: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  <w:t>, *.</w:t>
                  </w: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:lang w:val="en-US"/>
                      <w14:ligatures w14:val="standardContextual"/>
                    </w:rPr>
                    <w:t>xlsx</w:t>
                  </w: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  <w:t>, *.</w:t>
                  </w: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:lang w:val="en-US"/>
                      <w14:ligatures w14:val="standardContextual"/>
                    </w:rPr>
                    <w:t>ods</w:t>
                  </w:r>
                </w:p>
              </w:tc>
              <w:tc>
                <w:tcPr>
                  <w:tcW w:w="1703" w:type="dxa"/>
                </w:tcPr>
                <w:p w14:paraId="0497073B" w14:textId="77777777" w:rsidR="005C6BAB" w:rsidRDefault="00F361A0">
                  <w:pPr>
                    <w:tabs>
                      <w:tab w:val="left" w:pos="996"/>
                    </w:tabs>
                    <w:spacing w:before="60" w:after="6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  <w:t>1 экз.</w:t>
                  </w:r>
                </w:p>
              </w:tc>
              <w:tc>
                <w:tcPr>
                  <w:tcW w:w="1699" w:type="dxa"/>
                </w:tcPr>
                <w:p w14:paraId="30FD1011" w14:textId="77777777" w:rsidR="005C6BAB" w:rsidRDefault="00F361A0">
                  <w:pPr>
                    <w:tabs>
                      <w:tab w:val="left" w:pos="996"/>
                    </w:tabs>
                    <w:spacing w:before="60" w:after="6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  <w:t>А4, А3</w:t>
                  </w:r>
                </w:p>
              </w:tc>
              <w:tc>
                <w:tcPr>
                  <w:tcW w:w="1701" w:type="dxa"/>
                </w:tcPr>
                <w:p w14:paraId="775E2767" w14:textId="77777777" w:rsidR="005C6BAB" w:rsidRDefault="00F361A0">
                  <w:pPr>
                    <w:tabs>
                      <w:tab w:val="left" w:pos="996"/>
                    </w:tabs>
                    <w:spacing w:before="60" w:after="6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  <w:t>3 экз.</w:t>
                  </w:r>
                </w:p>
              </w:tc>
            </w:tr>
            <w:tr w:rsidR="005C6BAB" w14:paraId="020E6C38" w14:textId="77777777">
              <w:tc>
                <w:tcPr>
                  <w:tcW w:w="625" w:type="dxa"/>
                </w:tcPr>
                <w:p w14:paraId="7E074168" w14:textId="77777777" w:rsidR="005C6BAB" w:rsidRDefault="005C6BAB">
                  <w:pPr>
                    <w:numPr>
                      <w:ilvl w:val="0"/>
                      <w:numId w:val="15"/>
                    </w:numPr>
                    <w:tabs>
                      <w:tab w:val="left" w:pos="0"/>
                    </w:tabs>
                    <w:spacing w:before="60" w:after="60" w:line="240" w:lineRule="auto"/>
                    <w:ind w:left="0" w:firstLine="0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</w:pPr>
                </w:p>
              </w:tc>
              <w:tc>
                <w:tcPr>
                  <w:tcW w:w="3059" w:type="dxa"/>
                </w:tcPr>
                <w:p w14:paraId="77653215" w14:textId="77777777" w:rsidR="005C6BAB" w:rsidRDefault="00F361A0">
                  <w:pPr>
                    <w:tabs>
                      <w:tab w:val="left" w:pos="996"/>
                    </w:tabs>
                    <w:spacing w:before="60" w:after="6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  <w:t>Чертежи</w:t>
                  </w:r>
                </w:p>
              </w:tc>
              <w:tc>
                <w:tcPr>
                  <w:tcW w:w="2654" w:type="dxa"/>
                </w:tcPr>
                <w:p w14:paraId="003F40DA" w14:textId="77777777" w:rsidR="005C6BAB" w:rsidRDefault="00F361A0">
                  <w:pPr>
                    <w:tabs>
                      <w:tab w:val="left" w:pos="996"/>
                    </w:tabs>
                    <w:spacing w:before="60" w:after="60" w:line="240" w:lineRule="auto"/>
                    <w:contextualSpacing/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  <w:t>*.dwg,</w:t>
                  </w: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:lang w:val="en-US"/>
                      <w14:ligatures w14:val="standardContextual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  <w:t>*.</w:t>
                  </w: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:lang w:val="en-US"/>
                      <w14:ligatures w14:val="standardContextual"/>
                    </w:rPr>
                    <w:t>vsd</w:t>
                  </w: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  <w:t>, *.</w:t>
                  </w: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:lang w:val="en-US"/>
                      <w14:ligatures w14:val="standardContextual"/>
                    </w:rPr>
                    <w:t>pdf</w:t>
                  </w:r>
                </w:p>
              </w:tc>
              <w:tc>
                <w:tcPr>
                  <w:tcW w:w="1703" w:type="dxa"/>
                </w:tcPr>
                <w:p w14:paraId="15A789FE" w14:textId="77777777" w:rsidR="005C6BAB" w:rsidRDefault="00F361A0">
                  <w:pPr>
                    <w:tabs>
                      <w:tab w:val="left" w:pos="996"/>
                    </w:tabs>
                    <w:spacing w:before="60" w:after="6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  <w:t>1 экз.</w:t>
                  </w:r>
                </w:p>
              </w:tc>
              <w:tc>
                <w:tcPr>
                  <w:tcW w:w="1699" w:type="dxa"/>
                </w:tcPr>
                <w:p w14:paraId="5765A1DA" w14:textId="77777777" w:rsidR="005C6BAB" w:rsidRDefault="00F361A0">
                  <w:pPr>
                    <w:tabs>
                      <w:tab w:val="left" w:pos="996"/>
                    </w:tabs>
                    <w:spacing w:before="60" w:after="6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  <w:t>А4, А3, А2</w:t>
                  </w:r>
                </w:p>
              </w:tc>
              <w:tc>
                <w:tcPr>
                  <w:tcW w:w="1701" w:type="dxa"/>
                </w:tcPr>
                <w:p w14:paraId="70FF0276" w14:textId="77777777" w:rsidR="005C6BAB" w:rsidRDefault="00F361A0">
                  <w:pPr>
                    <w:tabs>
                      <w:tab w:val="left" w:pos="996"/>
                    </w:tabs>
                    <w:spacing w:before="60" w:after="6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  <w:t>3 экз.</w:t>
                  </w:r>
                </w:p>
              </w:tc>
            </w:tr>
            <w:tr w:rsidR="005C6BAB" w14:paraId="2B01E6AA" w14:textId="77777777">
              <w:tc>
                <w:tcPr>
                  <w:tcW w:w="625" w:type="dxa"/>
                </w:tcPr>
                <w:p w14:paraId="7E5A63DA" w14:textId="77777777" w:rsidR="005C6BAB" w:rsidRDefault="005C6BAB">
                  <w:pPr>
                    <w:numPr>
                      <w:ilvl w:val="0"/>
                      <w:numId w:val="15"/>
                    </w:numPr>
                    <w:tabs>
                      <w:tab w:val="left" w:pos="0"/>
                    </w:tabs>
                    <w:spacing w:before="60" w:after="60" w:line="240" w:lineRule="auto"/>
                    <w:ind w:left="0" w:firstLine="0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</w:pPr>
                </w:p>
              </w:tc>
              <w:tc>
                <w:tcPr>
                  <w:tcW w:w="3059" w:type="dxa"/>
                </w:tcPr>
                <w:p w14:paraId="6CB59549" w14:textId="77777777" w:rsidR="005C6BAB" w:rsidRDefault="00F361A0">
                  <w:pPr>
                    <w:tabs>
                      <w:tab w:val="left" w:pos="996"/>
                    </w:tabs>
                    <w:spacing w:before="60" w:after="6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  <w:t>Презентационные материалы</w:t>
                  </w:r>
                </w:p>
              </w:tc>
              <w:tc>
                <w:tcPr>
                  <w:tcW w:w="2654" w:type="dxa"/>
                </w:tcPr>
                <w:p w14:paraId="0D2D0271" w14:textId="77777777" w:rsidR="005C6BAB" w:rsidRDefault="00F361A0">
                  <w:pPr>
                    <w:tabs>
                      <w:tab w:val="left" w:pos="996"/>
                    </w:tabs>
                    <w:spacing w:before="60" w:after="60" w:line="240" w:lineRule="auto"/>
                    <w:contextualSpacing/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:lang w:val="en-US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:lang w:val="en-US"/>
                      <w14:ligatures w14:val="standardContextual"/>
                    </w:rPr>
                    <w:t>*.pptx, *.ppsx, *.potm, *.potm, *.pptm</w:t>
                  </w:r>
                </w:p>
              </w:tc>
              <w:tc>
                <w:tcPr>
                  <w:tcW w:w="1703" w:type="dxa"/>
                </w:tcPr>
                <w:p w14:paraId="12C35257" w14:textId="77777777" w:rsidR="005C6BAB" w:rsidRDefault="00F361A0">
                  <w:pPr>
                    <w:tabs>
                      <w:tab w:val="left" w:pos="996"/>
                    </w:tabs>
                    <w:spacing w:before="60" w:after="6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  <w:t>1 экз.</w:t>
                  </w:r>
                </w:p>
              </w:tc>
              <w:tc>
                <w:tcPr>
                  <w:tcW w:w="1699" w:type="dxa"/>
                </w:tcPr>
                <w:p w14:paraId="6A3A8A4D" w14:textId="77777777" w:rsidR="005C6BAB" w:rsidRDefault="00F361A0">
                  <w:pPr>
                    <w:tabs>
                      <w:tab w:val="left" w:pos="996"/>
                    </w:tabs>
                    <w:spacing w:before="60" w:after="6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  <w:t>А4</w:t>
                  </w:r>
                </w:p>
              </w:tc>
              <w:tc>
                <w:tcPr>
                  <w:tcW w:w="1701" w:type="dxa"/>
                </w:tcPr>
                <w:p w14:paraId="62D89CBD" w14:textId="77777777" w:rsidR="005C6BAB" w:rsidRDefault="00F361A0">
                  <w:pPr>
                    <w:tabs>
                      <w:tab w:val="left" w:pos="996"/>
                    </w:tabs>
                    <w:spacing w:before="60" w:after="6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  <w:t>3 экз.</w:t>
                  </w:r>
                </w:p>
              </w:tc>
            </w:tr>
            <w:tr w:rsidR="005C6BAB" w14:paraId="0043B284" w14:textId="77777777">
              <w:tc>
                <w:tcPr>
                  <w:tcW w:w="625" w:type="dxa"/>
                </w:tcPr>
                <w:p w14:paraId="02FABFBC" w14:textId="77777777" w:rsidR="005C6BAB" w:rsidRDefault="005C6BAB">
                  <w:pPr>
                    <w:numPr>
                      <w:ilvl w:val="0"/>
                      <w:numId w:val="15"/>
                    </w:numPr>
                    <w:tabs>
                      <w:tab w:val="left" w:pos="0"/>
                    </w:tabs>
                    <w:spacing w:before="60" w:after="60" w:line="240" w:lineRule="auto"/>
                    <w:ind w:left="0" w:firstLine="0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</w:pPr>
                </w:p>
              </w:tc>
              <w:tc>
                <w:tcPr>
                  <w:tcW w:w="3059" w:type="dxa"/>
                </w:tcPr>
                <w:p w14:paraId="689A36B5" w14:textId="77777777" w:rsidR="005C6BAB" w:rsidRDefault="00F361A0">
                  <w:pPr>
                    <w:tabs>
                      <w:tab w:val="left" w:pos="996"/>
                    </w:tabs>
                    <w:spacing w:before="60" w:after="6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  <w:t>Графики</w:t>
                  </w:r>
                  <w:r>
                    <w:rPr>
                      <w:rStyle w:val="aa"/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:lang w:val="en-US"/>
                      <w14:ligatures w14:val="standardContextual"/>
                    </w:rPr>
                    <w:footnoteReference w:id="1"/>
                  </w:r>
                </w:p>
              </w:tc>
              <w:tc>
                <w:tcPr>
                  <w:tcW w:w="2654" w:type="dxa"/>
                </w:tcPr>
                <w:p w14:paraId="7F31AC6C" w14:textId="77777777" w:rsidR="005C6BAB" w:rsidRDefault="00F361A0">
                  <w:pPr>
                    <w:tabs>
                      <w:tab w:val="left" w:pos="996"/>
                    </w:tabs>
                    <w:spacing w:before="60" w:after="60" w:line="240" w:lineRule="auto"/>
                    <w:contextualSpacing/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  <w:t>*.</w:t>
                  </w: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:lang w:val="en-US"/>
                      <w14:ligatures w14:val="standardContextual"/>
                    </w:rPr>
                    <w:t>xer</w:t>
                  </w: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  <w:t>, *.</w:t>
                  </w: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:lang w:val="en-US"/>
                      <w14:ligatures w14:val="standardContextual"/>
                    </w:rPr>
                    <w:t>xml</w:t>
                  </w:r>
                </w:p>
              </w:tc>
              <w:tc>
                <w:tcPr>
                  <w:tcW w:w="1703" w:type="dxa"/>
                </w:tcPr>
                <w:p w14:paraId="2FB0A6F1" w14:textId="77777777" w:rsidR="005C6BAB" w:rsidRDefault="00F361A0">
                  <w:pPr>
                    <w:tabs>
                      <w:tab w:val="left" w:pos="996"/>
                    </w:tabs>
                    <w:spacing w:before="60" w:after="6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  <w:t>1 экз.</w:t>
                  </w:r>
                </w:p>
              </w:tc>
              <w:tc>
                <w:tcPr>
                  <w:tcW w:w="1699" w:type="dxa"/>
                </w:tcPr>
                <w:p w14:paraId="27014132" w14:textId="77777777" w:rsidR="005C6BAB" w:rsidRDefault="00F361A0">
                  <w:pPr>
                    <w:tabs>
                      <w:tab w:val="left" w:pos="996"/>
                    </w:tabs>
                    <w:spacing w:before="60" w:after="6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  <w:t>А4, А3</w:t>
                  </w:r>
                </w:p>
              </w:tc>
              <w:tc>
                <w:tcPr>
                  <w:tcW w:w="1701" w:type="dxa"/>
                </w:tcPr>
                <w:p w14:paraId="762EE63D" w14:textId="77777777" w:rsidR="005C6BAB" w:rsidRDefault="00F361A0">
                  <w:pPr>
                    <w:tabs>
                      <w:tab w:val="left" w:pos="996"/>
                    </w:tabs>
                    <w:spacing w:before="60" w:after="60" w:line="24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14:ligatures w14:val="standardContextual"/>
                    </w:rPr>
                    <w:t>3 экз.</w:t>
                  </w:r>
                </w:p>
              </w:tc>
            </w:tr>
          </w:tbl>
          <w:p w14:paraId="40242B46" w14:textId="77777777" w:rsidR="005C6BAB" w:rsidRDefault="00F361A0">
            <w:pPr>
              <w:pStyle w:val="-3"/>
              <w:widowControl w:val="0"/>
              <w:numPr>
                <w:ilvl w:val="3"/>
                <w:numId w:val="16"/>
              </w:numPr>
              <w:spacing w:before="60" w:after="60"/>
              <w:ind w:left="1418" w:hanging="567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Пофайловое разделение страниц отдельных томов (книг) документации в электронном виде документов не допускается.</w:t>
            </w:r>
          </w:p>
          <w:p w14:paraId="469CF48C" w14:textId="77777777" w:rsidR="005C6BAB" w:rsidRDefault="00F361A0">
            <w:pPr>
              <w:pStyle w:val="-3"/>
              <w:widowControl w:val="0"/>
              <w:numPr>
                <w:ilvl w:val="3"/>
                <w:numId w:val="16"/>
              </w:numPr>
              <w:spacing w:before="60" w:after="60"/>
              <w:ind w:left="1418" w:hanging="567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7" w:name="_Toc207088713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Твердая копия представляется сброшюрованном виде, оформленном в соответствии с требованиями пп.4.1.4 и раздела 8 ГОСТ Р 21.1101-2013 «Основные требования к проектной и рабочей документации»</w:t>
            </w:r>
            <w:bookmarkEnd w:id="37"/>
          </w:p>
        </w:tc>
      </w:tr>
      <w:tr w:rsidR="005C6BAB" w14:paraId="3177ED7A" w14:textId="77777777">
        <w:tc>
          <w:tcPr>
            <w:tcW w:w="858" w:type="dxa"/>
          </w:tcPr>
          <w:p w14:paraId="59323DBC" w14:textId="77777777" w:rsidR="005C6BAB" w:rsidRDefault="005C6BAB">
            <w:pPr>
              <w:widowControl w:val="0"/>
              <w:numPr>
                <w:ilvl w:val="1"/>
                <w:numId w:val="7"/>
              </w:numPr>
              <w:suppressAutoHyphens w:val="0"/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46" w:type="dxa"/>
            <w:gridSpan w:val="2"/>
            <w:vAlign w:val="center"/>
          </w:tcPr>
          <w:p w14:paraId="7777294A" w14:textId="77777777" w:rsidR="005C6BAB" w:rsidRDefault="00F361A0">
            <w:pPr>
              <w:widowControl w:val="0"/>
              <w:suppressAutoHyphens w:val="0"/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Требования к соблюдению положений нормативной и иной обязательной для подрядчика / исполнителя документации</w:t>
            </w:r>
          </w:p>
        </w:tc>
      </w:tr>
      <w:tr w:rsidR="005C6BAB" w14:paraId="3BFC2847" w14:textId="77777777">
        <w:tc>
          <w:tcPr>
            <w:tcW w:w="858" w:type="dxa"/>
          </w:tcPr>
          <w:p w14:paraId="60DE22E2" w14:textId="77777777" w:rsidR="005C6BAB" w:rsidRDefault="005C6BAB">
            <w:pPr>
              <w:widowControl w:val="0"/>
              <w:numPr>
                <w:ilvl w:val="2"/>
                <w:numId w:val="7"/>
              </w:numPr>
              <w:suppressAutoHyphens w:val="0"/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shd w:val="clear" w:color="auto" w:fill="auto"/>
          </w:tcPr>
          <w:p w14:paraId="44ED0F78" w14:textId="77777777" w:rsidR="005C6BAB" w:rsidRDefault="00F361A0">
            <w:pPr>
              <w:widowControl w:val="0"/>
              <w:suppressAutoHyphens w:val="0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Соответствие результатов работ нормам и правилам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НТД</w:t>
            </w:r>
          </w:p>
        </w:tc>
        <w:tc>
          <w:tcPr>
            <w:tcW w:w="12614" w:type="dxa"/>
            <w:shd w:val="clear" w:color="auto" w:fill="auto"/>
          </w:tcPr>
          <w:p w14:paraId="5577407D" w14:textId="77777777" w:rsidR="005C6BAB" w:rsidRDefault="00F361A0">
            <w:pPr>
              <w:widowControl w:val="0"/>
              <w:suppressAutoHyphens w:val="0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Результаты работ должны соответствовать требованиям действующей редакции следующих НТД:</w:t>
            </w:r>
          </w:p>
          <w:p w14:paraId="5AF1E9B4" w14:textId="77777777" w:rsidR="005C6BAB" w:rsidRDefault="00F361A0">
            <w:pPr>
              <w:widowControl w:val="0"/>
              <w:numPr>
                <w:ilvl w:val="3"/>
                <w:numId w:val="7"/>
              </w:numPr>
              <w:tabs>
                <w:tab w:val="center" w:pos="7639"/>
              </w:tabs>
              <w:suppressAutoHyphens w:val="0"/>
              <w:spacing w:before="60" w:after="60" w:line="240" w:lineRule="auto"/>
              <w:ind w:left="992" w:hanging="99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Правила устройства электроустановок.</w:t>
            </w:r>
          </w:p>
          <w:p w14:paraId="0D9F869F" w14:textId="77777777" w:rsidR="005C6BAB" w:rsidRDefault="00F361A0">
            <w:pPr>
              <w:widowControl w:val="0"/>
              <w:numPr>
                <w:ilvl w:val="3"/>
                <w:numId w:val="7"/>
              </w:numPr>
              <w:tabs>
                <w:tab w:val="center" w:pos="7639"/>
              </w:tabs>
              <w:suppressAutoHyphens w:val="0"/>
              <w:spacing w:before="60" w:after="60" w:line="240" w:lineRule="auto"/>
              <w:ind w:left="992" w:hanging="99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Правила технической эксплуатации электрических станций и сетей.</w:t>
            </w:r>
          </w:p>
        </w:tc>
      </w:tr>
      <w:tr w:rsidR="005C6BAB" w14:paraId="0E66BAB7" w14:textId="77777777">
        <w:tc>
          <w:tcPr>
            <w:tcW w:w="858" w:type="dxa"/>
          </w:tcPr>
          <w:p w14:paraId="53A1ED34" w14:textId="77777777" w:rsidR="005C6BAB" w:rsidRDefault="005C6BAB">
            <w:pPr>
              <w:widowControl w:val="0"/>
              <w:numPr>
                <w:ilvl w:val="0"/>
                <w:numId w:val="7"/>
              </w:numPr>
              <w:suppressAutoHyphens w:val="0"/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846" w:type="dxa"/>
            <w:gridSpan w:val="2"/>
            <w:vAlign w:val="center"/>
          </w:tcPr>
          <w:p w14:paraId="0615D3B0" w14:textId="77777777" w:rsidR="005C6BAB" w:rsidRDefault="00F361A0">
            <w:pPr>
              <w:widowControl w:val="0"/>
              <w:suppressAutoHyphens w:val="0"/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Требования к ответственности, гарантиям и послегарантийному обслуживанию</w:t>
            </w:r>
          </w:p>
        </w:tc>
      </w:tr>
      <w:tr w:rsidR="005C6BAB" w14:paraId="43F682B7" w14:textId="77777777" w:rsidTr="00543442">
        <w:trPr>
          <w:trHeight w:val="898"/>
        </w:trPr>
        <w:tc>
          <w:tcPr>
            <w:tcW w:w="858" w:type="dxa"/>
          </w:tcPr>
          <w:p w14:paraId="1615C5AA" w14:textId="77777777" w:rsidR="005C6BAB" w:rsidRDefault="005C6BAB">
            <w:pPr>
              <w:widowControl w:val="0"/>
              <w:numPr>
                <w:ilvl w:val="1"/>
                <w:numId w:val="7"/>
              </w:numPr>
              <w:suppressAutoHyphens w:val="0"/>
              <w:spacing w:before="60" w:after="60" w:line="240" w:lineRule="auto"/>
              <w:ind w:firstLine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</w:tcPr>
          <w:p w14:paraId="5C4CD3A9" w14:textId="77777777" w:rsidR="005C6BAB" w:rsidRDefault="00F361A0">
            <w:pPr>
              <w:widowControl w:val="0"/>
              <w:suppressAutoHyphens w:val="0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  гарантии на результат работ</w:t>
            </w:r>
          </w:p>
        </w:tc>
        <w:tc>
          <w:tcPr>
            <w:tcW w:w="12614" w:type="dxa"/>
          </w:tcPr>
          <w:p w14:paraId="0A60F07C" w14:textId="77777777" w:rsidR="005C6BAB" w:rsidRDefault="00F361A0">
            <w:pPr>
              <w:widowControl w:val="0"/>
              <w:suppressAutoHyphens w:val="0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гарантии на результат работ составляет не менее 36 месяцев с даты подписания Сторонами Акта приемки.</w:t>
            </w:r>
          </w:p>
        </w:tc>
      </w:tr>
    </w:tbl>
    <w:p w14:paraId="63016CC3" w14:textId="77777777" w:rsidR="005C6BAB" w:rsidRDefault="005C6BAB">
      <w:pPr>
        <w:sectPr w:rsidR="005C6BAB">
          <w:headerReference w:type="default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418" w:right="567" w:bottom="709" w:left="567" w:header="0" w:footer="567" w:gutter="0"/>
          <w:pgNumType w:start="5"/>
          <w:cols w:space="720"/>
          <w:formProt w:val="0"/>
          <w:docGrid w:linePitch="381" w:charSpace="45056"/>
        </w:sectPr>
      </w:pPr>
    </w:p>
    <w:p w14:paraId="48B65D37" w14:textId="77777777" w:rsidR="005C6BAB" w:rsidRPr="00B21BD6" w:rsidRDefault="00F361A0" w:rsidP="00B21BD6">
      <w:pPr>
        <w:keepNext/>
        <w:numPr>
          <w:ilvl w:val="0"/>
          <w:numId w:val="8"/>
        </w:numPr>
        <w:spacing w:before="240" w:after="240" w:line="240" w:lineRule="auto"/>
        <w:ind w:left="0" w:firstLine="0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</w:pPr>
      <w:bookmarkStart w:id="38" w:name="_Toc130201883"/>
      <w:bookmarkStart w:id="39" w:name="_Toc46743519"/>
      <w:bookmarkStart w:id="40" w:name="_Toc51339699"/>
      <w:bookmarkStart w:id="41" w:name="_Toc183103496"/>
      <w:bookmarkStart w:id="42" w:name="_Toc217048525"/>
      <w:bookmarkStart w:id="43" w:name="_Toc53393312_Копия_1"/>
      <w:bookmarkStart w:id="44" w:name="_Toc209132096"/>
      <w:bookmarkEnd w:id="38"/>
      <w:bookmarkEnd w:id="39"/>
      <w:bookmarkEnd w:id="40"/>
      <w:bookmarkEnd w:id="41"/>
      <w:bookmarkEnd w:id="42"/>
      <w:r w:rsidRPr="00B21BD6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lastRenderedPageBreak/>
        <w:t>Требования к документации по ценообразованию</w:t>
      </w:r>
      <w:bookmarkEnd w:id="43"/>
      <w:r w:rsidRPr="00B21BD6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t xml:space="preserve"> </w:t>
      </w:r>
      <w:bookmarkEnd w:id="44"/>
    </w:p>
    <w:p w14:paraId="1722E1CC" w14:textId="77777777" w:rsidR="005C6BAB" w:rsidRDefault="00F361A0">
      <w:pPr>
        <w:numPr>
          <w:ilvl w:val="1"/>
          <w:numId w:val="8"/>
        </w:numPr>
        <w:spacing w:before="60" w:after="60" w:line="24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x-none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  <w:lang w:eastAsia="x-none"/>
        </w:rPr>
        <w:t>В рамках исполнения договора разработка сметной документации осуществляется в соответствии с Требованиями к оформлению и составлению сметной документации (Приложения № 5 к Техническим требованиям).</w:t>
      </w:r>
    </w:p>
    <w:p w14:paraId="303D0848" w14:textId="77777777" w:rsidR="005C6BAB" w:rsidRPr="00B21BD6" w:rsidRDefault="00F361A0" w:rsidP="00B21BD6">
      <w:pPr>
        <w:keepNext/>
        <w:numPr>
          <w:ilvl w:val="0"/>
          <w:numId w:val="8"/>
        </w:numPr>
        <w:spacing w:before="240" w:after="240" w:line="240" w:lineRule="auto"/>
        <w:ind w:left="0" w:firstLine="0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</w:pPr>
      <w:bookmarkStart w:id="45" w:name="_Toc212029623"/>
      <w:r w:rsidRPr="00B21BD6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t>Требования к документации по ценообразованию на этапе заключения (исполнения) договора</w:t>
      </w:r>
      <w:bookmarkEnd w:id="45"/>
    </w:p>
    <w:p w14:paraId="30737C56" w14:textId="77777777" w:rsidR="005C6BAB" w:rsidRDefault="00F361A0">
      <w:pPr>
        <w:numPr>
          <w:ilvl w:val="1"/>
          <w:numId w:val="8"/>
        </w:numPr>
        <w:spacing w:before="60" w:after="60" w:line="24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x-none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  <w:lang w:eastAsia="x-none"/>
        </w:rPr>
        <w:t>По результатам настоящей закупки заключается договор с предельной ценой.</w:t>
      </w:r>
    </w:p>
    <w:p w14:paraId="5975C256" w14:textId="77777777" w:rsidR="005C6BAB" w:rsidRDefault="00F361A0">
      <w:pPr>
        <w:numPr>
          <w:ilvl w:val="1"/>
          <w:numId w:val="8"/>
        </w:numPr>
        <w:spacing w:before="60" w:after="60" w:line="24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x-none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  <w:lang w:eastAsia="x-none"/>
        </w:rPr>
        <w:t>В рамках исполнения договора разработка сметной документации осуществляется в соответствии с Требованиями к оформлению и составлению сметной документации (Приложение № 5 к Техническим требованиям).</w:t>
      </w:r>
    </w:p>
    <w:p w14:paraId="15AD47F1" w14:textId="77777777" w:rsidR="005C6BAB" w:rsidRDefault="00F361A0">
      <w:pPr>
        <w:numPr>
          <w:ilvl w:val="1"/>
          <w:numId w:val="8"/>
        </w:numPr>
        <w:spacing w:before="60" w:after="60" w:line="24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x-none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  <w:lang w:eastAsia="x-none"/>
        </w:rPr>
        <w:t>В случае если стоимость по смете, разработанной Поставщиком, будет превышать стоимость, указанную в Коммерческом предложении, в ходе исполнения договора Поставщику необходимо применить соответствующий дополнительный понижающий коэффициент и откорректировать стоимость в сторону ее уменьшения.</w:t>
      </w:r>
    </w:p>
    <w:p w14:paraId="33ADB534" w14:textId="77777777" w:rsidR="00ED25F7" w:rsidRPr="00B21BD6" w:rsidRDefault="00F361A0">
      <w:pPr>
        <w:numPr>
          <w:ilvl w:val="1"/>
          <w:numId w:val="8"/>
        </w:numPr>
        <w:spacing w:before="60" w:after="60" w:line="24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x-none"/>
        </w:rPr>
      </w:pPr>
      <w:r w:rsidRPr="00B21BD6">
        <w:rPr>
          <w:rFonts w:ascii="Times New Roman" w:eastAsia="Calibri" w:hAnsi="Times New Roman" w:cs="Times New Roman"/>
          <w:bCs/>
          <w:iCs/>
          <w:sz w:val="24"/>
          <w:szCs w:val="24"/>
          <w:lang w:eastAsia="x-none"/>
        </w:rPr>
        <w:t>В случае если стоимость по смете составленной Поставщиком, будет ниже стоимости, указанной в Коммерческом предложении, взаиморасчеты будут осуществляться по данной смете без увеличения до стоимости, указанной в коммерческом предложении.</w:t>
      </w:r>
    </w:p>
    <w:p w14:paraId="2A0D5EC3" w14:textId="77777777" w:rsidR="005C6BAB" w:rsidRPr="00ED25F7" w:rsidRDefault="00F361A0" w:rsidP="00B21BD6">
      <w:pPr>
        <w:keepNext/>
        <w:numPr>
          <w:ilvl w:val="0"/>
          <w:numId w:val="8"/>
        </w:numPr>
        <w:spacing w:before="240" w:after="240" w:line="240" w:lineRule="auto"/>
        <w:ind w:left="0" w:firstLine="0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</w:pPr>
      <w:bookmarkStart w:id="46" w:name="_Toc183103494_Копия_1"/>
      <w:bookmarkStart w:id="47" w:name="_Toc53393312_Копия_2"/>
      <w:bookmarkStart w:id="48" w:name="_Toc130201883_Копия_1"/>
      <w:bookmarkStart w:id="49" w:name="_Toc46743519_Копия_1"/>
      <w:bookmarkStart w:id="50" w:name="_Toc51339699_Копия_1"/>
      <w:bookmarkStart w:id="51" w:name="_Toc183103496_Копия_1"/>
      <w:bookmarkStart w:id="52" w:name="_Toc217048525_Копия_1"/>
      <w:bookmarkEnd w:id="46"/>
      <w:bookmarkEnd w:id="47"/>
      <w:r w:rsidRPr="00ED25F7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t>Приложения</w:t>
      </w:r>
      <w:bookmarkEnd w:id="48"/>
      <w:bookmarkEnd w:id="49"/>
      <w:bookmarkEnd w:id="50"/>
      <w:bookmarkEnd w:id="51"/>
      <w:bookmarkEnd w:id="52"/>
    </w:p>
    <w:p w14:paraId="5DF934A2" w14:textId="77777777" w:rsidR="005C6BAB" w:rsidRDefault="00F361A0">
      <w:pPr>
        <w:jc w:val="center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r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(Каждое приложение доступно к открытию путем двойного клика по значку, содержащему ссылку)</w:t>
      </w:r>
    </w:p>
    <w:tbl>
      <w:tblPr>
        <w:tblStyle w:val="43"/>
        <w:tblW w:w="5000" w:type="pct"/>
        <w:tblLayout w:type="fixed"/>
        <w:tblLook w:val="04A0" w:firstRow="1" w:lastRow="0" w:firstColumn="1" w:lastColumn="0" w:noHBand="0" w:noVBand="1"/>
      </w:tblPr>
      <w:tblGrid>
        <w:gridCol w:w="845"/>
        <w:gridCol w:w="2404"/>
        <w:gridCol w:w="6662"/>
      </w:tblGrid>
      <w:tr w:rsidR="005C6BAB" w14:paraId="756C28D3" w14:textId="77777777" w:rsidTr="00543442">
        <w:tc>
          <w:tcPr>
            <w:tcW w:w="845" w:type="dxa"/>
          </w:tcPr>
          <w:p w14:paraId="3C6503DE" w14:textId="77777777" w:rsidR="005C6BAB" w:rsidRDefault="00F361A0">
            <w:pPr>
              <w:widowControl w:val="0"/>
              <w:suppressAutoHyphens w:val="0"/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№№</w:t>
            </w:r>
          </w:p>
        </w:tc>
        <w:tc>
          <w:tcPr>
            <w:tcW w:w="2404" w:type="dxa"/>
          </w:tcPr>
          <w:p w14:paraId="0A522D66" w14:textId="77777777" w:rsidR="005C6BAB" w:rsidRDefault="00F361A0">
            <w:pPr>
              <w:keepNext/>
              <w:widowControl w:val="0"/>
              <w:suppressAutoHyphens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Ссылки на документ</w:t>
            </w:r>
          </w:p>
        </w:tc>
        <w:tc>
          <w:tcPr>
            <w:tcW w:w="6662" w:type="dxa"/>
          </w:tcPr>
          <w:p w14:paraId="0DA45C0D" w14:textId="77777777" w:rsidR="005C6BAB" w:rsidRDefault="00F361A0">
            <w:pPr>
              <w:keepNext/>
              <w:widowControl w:val="0"/>
              <w:suppressAutoHyphens w:val="0"/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5C6BAB" w14:paraId="727FC0EB" w14:textId="77777777" w:rsidTr="00543442"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14:paraId="51671924" w14:textId="77777777" w:rsidR="005C6BAB" w:rsidRDefault="005C6BAB">
            <w:pPr>
              <w:widowControl w:val="0"/>
              <w:numPr>
                <w:ilvl w:val="0"/>
                <w:numId w:val="5"/>
              </w:numPr>
              <w:suppressAutoHyphens w:val="0"/>
              <w:spacing w:before="80"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</w:tcPr>
          <w:p w14:paraId="7B3C68E5" w14:textId="77777777" w:rsidR="005C6BAB" w:rsidRDefault="00100A5F">
            <w:pPr>
              <w:keepNext/>
              <w:widowControl w:val="0"/>
              <w:suppressAutoHyphens w:val="0"/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sz w:val="22"/>
                <w:szCs w:val="22"/>
                <w:lang w:eastAsia="en-US"/>
              </w:rPr>
              <w:pict w14:anchorId="0D1FC3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tole_rId8" o:spid="_x0000_s1035" type="#_x0000_t75" style="position:absolute;left:0;text-align:left;margin-left:0;margin-top:0;width:50pt;height:50pt;z-index:251656192;visibility:hidden;mso-position-horizontal-relative:text;mso-position-vertical-relative:text">
                  <o:lock v:ext="edit" selection="t"/>
                </v:shape>
              </w:pict>
            </w:r>
            <w:r w:rsidR="00F361A0">
              <w:rPr>
                <w:sz w:val="22"/>
                <w:szCs w:val="22"/>
                <w:lang w:eastAsia="en-US"/>
              </w:rPr>
              <w:object w:dxaOrig="1530" w:dyaOrig="990" w14:anchorId="169F76DD">
                <v:shape id="ole_rId8" o:spid="_x0000_i1025" type="#_x0000_t75" style="width:75.75pt;height:49.45pt;visibility:visible;mso-wrap-distance-right:0;mso-wrap-distance-bottom:6pt" o:ole="">
                  <v:imagedata r:id="rId14" o:title=""/>
                </v:shape>
                <o:OLEObject Type="Embed" ProgID="AcroExch.Document.DC" ShapeID="ole_rId8" DrawAspect="Icon" ObjectID="_1852722792" r:id="rId15"/>
              </w:object>
            </w:r>
            <w:r w:rsidR="00F361A0">
              <w:rPr>
                <w:noProof/>
              </w:rPr>
              <mc:AlternateContent>
                <mc:Choice Requires="wps">
                  <w:drawing>
                    <wp:anchor distT="0" distB="0" distL="635" distR="0" simplePos="0" relativeHeight="251655168" behindDoc="0" locked="0" layoutInCell="0" allowOverlap="1" wp14:anchorId="610C4E09" wp14:editId="301A88A9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5000" cy="635000"/>
                      <wp:effectExtent l="635" t="0" r="0" b="0"/>
                      <wp:wrapNone/>
                      <wp:docPr id="1" name="_x0000_tole_rId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40" cy="635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_x0000_tole_rId5" path="m0,0l-2147483645,0l-2147483645,-2147483646l0,-2147483646xe" stroked="f" o:allowincell="f" style="position:absolute;margin-left:0.05pt;margin-top:0.05pt;width:49.95pt;height:49.95pt;mso-wrap-style:none;v-text-anchor:middle" wp14:anchorId="08FA78B4">
                      <v:fill o:detectmouseclick="t" on="false"/>
                      <v:stroke color="#3465a4" joinstyle="round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57910BD5" w14:textId="77777777" w:rsidR="005C6BAB" w:rsidRDefault="00F361A0">
            <w:pPr>
              <w:keepNext/>
              <w:widowControl w:val="0"/>
              <w:suppressAutoHyphens w:val="0"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ПРИЛОЖЕНИЕ 1. ТЕХНИЧЕСКАЯ ПОЛИТИКА ГРУППЫ РУСГИДРО</w:t>
            </w:r>
          </w:p>
        </w:tc>
      </w:tr>
      <w:tr w:rsidR="005C6BAB" w14:paraId="1E7DD7F7" w14:textId="77777777" w:rsidTr="00543442"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14:paraId="2A18EFB5" w14:textId="77777777" w:rsidR="005C6BAB" w:rsidRDefault="005C6BAB">
            <w:pPr>
              <w:widowControl w:val="0"/>
              <w:numPr>
                <w:ilvl w:val="0"/>
                <w:numId w:val="5"/>
              </w:numPr>
              <w:suppressAutoHyphens w:val="0"/>
              <w:spacing w:before="80"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</w:tcPr>
          <w:p w14:paraId="19B0C1CE" w14:textId="2D3193CB" w:rsidR="005C6BAB" w:rsidRDefault="00C5692F" w:rsidP="00543442">
            <w:pPr>
              <w:keepNext/>
              <w:widowControl w:val="0"/>
              <w:suppressAutoHyphens w:val="0"/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object w:dxaOrig="1535" w:dyaOrig="993" w14:anchorId="61FF9BF3">
                <v:shape id="_x0000_i1026" type="#_x0000_t75" style="width:76.3pt;height:49.45pt" o:ole="">
                  <v:imagedata r:id="rId16" o:title=""/>
                </v:shape>
                <o:OLEObject Type="Embed" ProgID="Package" ShapeID="_x0000_i1026" DrawAspect="Icon" ObjectID="_1852722793" r:id="rId17"/>
              </w:object>
            </w:r>
            <w:r w:rsidR="00100A5F">
              <w:rPr>
                <w:rFonts w:eastAsia="Calibri"/>
                <w:lang w:eastAsia="en-US"/>
              </w:rPr>
              <w:pict w14:anchorId="50AE48B9">
                <v:shape id="_x0000_tole_rId10" o:spid="_x0000_s1033" type="#_x0000_t75" style="position:absolute;left:0;text-align:left;margin-left:0;margin-top:0;width:50pt;height:50pt;z-index:251657216;visibility:hidden;mso-position-horizontal-relative:text;mso-position-vertical-relative:text">
                  <o:lock v:ext="edit" selection="t"/>
                </v:shape>
              </w:pic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2D07C784" w14:textId="77777777" w:rsidR="005C6BAB" w:rsidRDefault="00F361A0" w:rsidP="00543442">
            <w:pPr>
              <w:keepNext/>
              <w:widowControl w:val="0"/>
              <w:suppressAutoHyphens w:val="0"/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ПРИЛОЖЕНИЕ 2. </w:t>
            </w:r>
            <w:r>
              <w:rPr>
                <w:rFonts w:ascii="Times New Roman" w:eastAsia="Times New Roman" w:hAnsi="Times New Roman" w:cs="Times New Roman"/>
                <w:b/>
                <w:bCs/>
                <w:caps/>
                <w:sz w:val="18"/>
                <w:szCs w:val="18"/>
              </w:rPr>
              <w:t>РабочАЯ документациЯ</w:t>
            </w:r>
            <w:r>
              <w:rPr>
                <w:rFonts w:ascii="Times New Roman" w:eastAsia="Calibri" w:hAnsi="Times New Roman" w:cs="Times New Roman"/>
                <w:b/>
                <w:bCs/>
                <w:caps/>
                <w:sz w:val="18"/>
                <w:szCs w:val="18"/>
              </w:rPr>
              <w:t xml:space="preserve"> АСУТП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543442">
              <w:rPr>
                <w:rFonts w:ascii="Times New Roman" w:eastAsia="Calibri" w:hAnsi="Times New Roman" w:cs="Times New Roman"/>
                <w:b/>
                <w:bCs/>
                <w:iCs/>
                <w:caps/>
                <w:sz w:val="18"/>
                <w:szCs w:val="18"/>
              </w:rPr>
              <w:t>Сенгилеевская гэс</w:t>
            </w:r>
          </w:p>
        </w:tc>
      </w:tr>
      <w:tr w:rsidR="005C6BAB" w14:paraId="039E6CDA" w14:textId="77777777" w:rsidTr="00543442"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14:paraId="5CD2DD5E" w14:textId="77777777" w:rsidR="005C6BAB" w:rsidRDefault="005C6BAB">
            <w:pPr>
              <w:widowControl w:val="0"/>
              <w:numPr>
                <w:ilvl w:val="0"/>
                <w:numId w:val="5"/>
              </w:numPr>
              <w:suppressAutoHyphens w:val="0"/>
              <w:spacing w:after="12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53" w:name="_MON_1781443563"/>
            <w:bookmarkEnd w:id="53"/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</w:tcPr>
          <w:p w14:paraId="208359A9" w14:textId="77777777" w:rsidR="005C6BAB" w:rsidRDefault="00100A5F">
            <w:pPr>
              <w:keepNext/>
              <w:widowControl w:val="0"/>
              <w:suppressAutoHyphens w:val="0"/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</w:pPr>
            <w:bookmarkStart w:id="54" w:name="_MON_1837177940"/>
            <w:bookmarkStart w:id="55" w:name="_MON_1830685720"/>
            <w:bookmarkStart w:id="56" w:name="_MON_1781443563_Копия_1"/>
            <w:bookmarkEnd w:id="54"/>
            <w:bookmarkEnd w:id="55"/>
            <w:bookmarkEnd w:id="56"/>
            <w:r>
              <w:rPr>
                <w:sz w:val="22"/>
                <w:szCs w:val="22"/>
                <w:lang w:eastAsia="en-US"/>
              </w:rPr>
              <w:pict w14:anchorId="4928C5E9">
                <v:shape id="_x0000_tole_rId14" o:spid="_x0000_s1029" type="#_x0000_t75" style="position:absolute;left:0;text-align:left;margin-left:0;margin-top:0;width:50pt;height:50pt;z-index:251659264;visibility:hidden;mso-position-horizontal-relative:text;mso-position-vertical-relative:text">
                  <o:lock v:ext="edit" selection="t"/>
                </v:shape>
              </w:pict>
            </w:r>
            <w:bookmarkStart w:id="57" w:name="_MON_1845118212"/>
            <w:bookmarkEnd w:id="57"/>
            <w:r w:rsidR="00F361A0">
              <w:rPr>
                <w:sz w:val="22"/>
                <w:szCs w:val="22"/>
                <w:lang w:eastAsia="en-US"/>
              </w:rPr>
              <w:object w:dxaOrig="1530" w:dyaOrig="990" w14:anchorId="3C3D5A48">
                <v:shape id="ole_rId14" o:spid="_x0000_i1027" type="#_x0000_t75" style="width:75.75pt;height:49.45pt;visibility:visible;mso-wrap-distance-right:0;mso-wrap-distance-bottom:6pt" o:ole="">
                  <v:imagedata r:id="rId18" o:title=""/>
                </v:shape>
                <o:OLEObject Type="Embed" ProgID="Word.Document.12" ShapeID="ole_rId14" DrawAspect="Icon" ObjectID="_1852722794" r:id="rId19"/>
              </w:objec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6A135B32" w14:textId="77777777" w:rsidR="005C6BAB" w:rsidRDefault="00543442">
            <w:pPr>
              <w:keepNext/>
              <w:widowControl w:val="0"/>
              <w:suppressAutoHyphens w:val="0"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ПРИЛОЖЕНИЕ 3</w:t>
            </w:r>
            <w:r w:rsidR="00F361A0">
              <w:rPr>
                <w:rFonts w:ascii="Times New Roman" w:eastAsia="Times New Roman" w:hAnsi="Times New Roman" w:cs="Times New Roman"/>
                <w:b/>
                <w:bCs/>
                <w:caps/>
                <w:sz w:val="18"/>
                <w:szCs w:val="18"/>
              </w:rPr>
              <w:t>. Регламент процесса «Допуск персонала подрядных организаций на объекты ПАО «РусГидро» С МетодикОЙ допуска персонала подрядных организаций к выполнению работ на объектах ПАО «РусГидро»</w:t>
            </w:r>
          </w:p>
        </w:tc>
      </w:tr>
      <w:tr w:rsidR="005C6BAB" w14:paraId="4DBC4C2B" w14:textId="77777777" w:rsidTr="00543442"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14:paraId="6FC298F2" w14:textId="77777777" w:rsidR="005C6BAB" w:rsidRDefault="005C6BAB">
            <w:pPr>
              <w:widowControl w:val="0"/>
              <w:numPr>
                <w:ilvl w:val="0"/>
                <w:numId w:val="5"/>
              </w:numPr>
              <w:suppressAutoHyphens w:val="0"/>
              <w:spacing w:after="12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58" w:name="_MON_1836736527"/>
            <w:bookmarkStart w:id="59" w:name="_MON_1781342053"/>
            <w:bookmarkStart w:id="60" w:name="_MON_1781342053_Копия_1"/>
            <w:bookmarkStart w:id="61" w:name="_MON_1793528847"/>
            <w:bookmarkEnd w:id="58"/>
            <w:bookmarkEnd w:id="59"/>
            <w:bookmarkEnd w:id="60"/>
            <w:bookmarkEnd w:id="61"/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</w:tcPr>
          <w:p w14:paraId="17726D22" w14:textId="77777777" w:rsidR="005C6BAB" w:rsidRDefault="00100A5F">
            <w:pPr>
              <w:keepNext/>
              <w:widowControl w:val="0"/>
              <w:suppressAutoHyphens w:val="0"/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bookmarkStart w:id="62" w:name="_MON_1836736527_Копия_1"/>
            <w:bookmarkStart w:id="63" w:name="_MON_1837178029"/>
            <w:bookmarkEnd w:id="62"/>
            <w:bookmarkEnd w:id="63"/>
            <w:r>
              <w:rPr>
                <w:sz w:val="22"/>
                <w:szCs w:val="22"/>
                <w:lang w:eastAsia="en-US"/>
              </w:rPr>
              <w:pict w14:anchorId="18BD3F72">
                <v:shape id="_x0000_tole_rId16" o:spid="_x0000_s1027" type="#_x0000_t75" style="position:absolute;left:0;text-align:left;margin-left:0;margin-top:0;width:50pt;height:50pt;z-index:251660288;visibility:hidden;mso-position-horizontal-relative:text;mso-position-vertical-relative:text">
                  <o:lock v:ext="edit" selection="t"/>
                </v:shape>
              </w:pict>
            </w:r>
            <w:bookmarkStart w:id="64" w:name="_MON_1845118206"/>
            <w:bookmarkEnd w:id="64"/>
            <w:r w:rsidR="00ED25F7">
              <w:rPr>
                <w:sz w:val="22"/>
                <w:szCs w:val="22"/>
                <w:lang w:eastAsia="en-US"/>
              </w:rPr>
              <w:object w:dxaOrig="1535" w:dyaOrig="993" w14:anchorId="2F37B03D">
                <v:shape id="_x0000_i1028" type="#_x0000_t75" style="width:68.8pt;height:39.75pt" o:ole="">
                  <v:imagedata r:id="rId20" o:title=""/>
                </v:shape>
                <o:OLEObject Type="Embed" ProgID="Word.Document.12" ShapeID="_x0000_i1028" DrawAspect="Icon" ObjectID="_1852722795" r:id="rId21"/>
              </w:object>
            </w:r>
            <w:bookmarkStart w:id="65" w:name="_MON_1793528847_Копия_1"/>
            <w:bookmarkEnd w:id="65"/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1BD17683" w14:textId="77777777" w:rsidR="005C6BAB" w:rsidRDefault="00543442">
            <w:pPr>
              <w:keepNext/>
              <w:widowControl w:val="0"/>
              <w:suppressAutoHyphens w:val="0"/>
              <w:spacing w:after="12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ПРИЛОЖЕНИЕ 4</w:t>
            </w:r>
            <w:r w:rsidR="00F361A0">
              <w:rPr>
                <w:rFonts w:ascii="Times New Roman" w:eastAsia="Times New Roman" w:hAnsi="Times New Roman" w:cs="Times New Roman"/>
                <w:b/>
                <w:bCs/>
                <w:caps/>
                <w:sz w:val="18"/>
                <w:szCs w:val="18"/>
              </w:rPr>
              <w:t>. Требования к оформлению и составлению сметной документации на работы по программе ремонтов, реконструкции и техническому перевооружению</w:t>
            </w:r>
          </w:p>
        </w:tc>
      </w:tr>
    </w:tbl>
    <w:p w14:paraId="4BC2D986" w14:textId="77777777" w:rsidR="005C6BAB" w:rsidRDefault="005C6BAB">
      <w:pPr>
        <w:widowControl w:val="0"/>
        <w:tabs>
          <w:tab w:val="left" w:pos="426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sectPr w:rsidR="005C6BAB" w:rsidSect="00ED25F7">
      <w:headerReference w:type="default" r:id="rId22"/>
      <w:footerReference w:type="default" r:id="rId23"/>
      <w:headerReference w:type="first" r:id="rId24"/>
      <w:footerReference w:type="first" r:id="rId25"/>
      <w:pgSz w:w="11906" w:h="16838"/>
      <w:pgMar w:top="737" w:right="567" w:bottom="709" w:left="1418" w:header="680" w:footer="567" w:gutter="0"/>
      <w:pgNumType w:start="11"/>
      <w:cols w:space="720"/>
      <w:formProt w:val="0"/>
      <w:docGrid w:linePitch="381" w:charSpace="450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A66236" w14:textId="77777777" w:rsidR="00F33258" w:rsidRDefault="00F33258">
      <w:pPr>
        <w:spacing w:after="0" w:line="240" w:lineRule="auto"/>
      </w:pPr>
      <w:r>
        <w:separator/>
      </w:r>
    </w:p>
  </w:endnote>
  <w:endnote w:type="continuationSeparator" w:id="0">
    <w:p w14:paraId="6406D2F7" w14:textId="77777777" w:rsidR="00F33258" w:rsidRDefault="00F33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 (Заголовки)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8597952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31E4189E" w14:textId="2B9D2137" w:rsidR="005C6BAB" w:rsidRPr="00ED25F7" w:rsidRDefault="00F361A0">
        <w:pPr>
          <w:pStyle w:val="af0"/>
          <w:jc w:val="right"/>
          <w:rPr>
            <w:sz w:val="24"/>
            <w:szCs w:val="24"/>
          </w:rPr>
        </w:pPr>
        <w:r w:rsidRPr="00B21BD6">
          <w:rPr>
            <w:sz w:val="24"/>
            <w:szCs w:val="24"/>
          </w:rPr>
          <w:fldChar w:fldCharType="begin"/>
        </w:r>
        <w:r w:rsidRPr="00B21BD6">
          <w:rPr>
            <w:sz w:val="24"/>
            <w:szCs w:val="24"/>
          </w:rPr>
          <w:instrText xml:space="preserve"> PAGE </w:instrText>
        </w:r>
        <w:r w:rsidRPr="00B21BD6">
          <w:rPr>
            <w:sz w:val="24"/>
            <w:szCs w:val="24"/>
          </w:rPr>
          <w:fldChar w:fldCharType="separate"/>
        </w:r>
        <w:r w:rsidR="00100A5F">
          <w:rPr>
            <w:noProof/>
            <w:sz w:val="24"/>
            <w:szCs w:val="24"/>
          </w:rPr>
          <w:t>4</w:t>
        </w:r>
        <w:r w:rsidRPr="00B21BD6">
          <w:rPr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9621093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4395611D" w14:textId="561E447A" w:rsidR="005C6BAB" w:rsidRPr="00ED25F7" w:rsidRDefault="00F361A0">
        <w:pPr>
          <w:pStyle w:val="af0"/>
          <w:jc w:val="right"/>
          <w:rPr>
            <w:sz w:val="24"/>
            <w:szCs w:val="24"/>
          </w:rPr>
        </w:pPr>
        <w:r w:rsidRPr="00B21BD6">
          <w:rPr>
            <w:sz w:val="24"/>
            <w:szCs w:val="24"/>
          </w:rPr>
          <w:fldChar w:fldCharType="begin"/>
        </w:r>
        <w:r w:rsidRPr="00B21BD6">
          <w:rPr>
            <w:sz w:val="24"/>
            <w:szCs w:val="24"/>
          </w:rPr>
          <w:instrText xml:space="preserve"> PAGE </w:instrText>
        </w:r>
        <w:r w:rsidRPr="00B21BD6">
          <w:rPr>
            <w:sz w:val="24"/>
            <w:szCs w:val="24"/>
          </w:rPr>
          <w:fldChar w:fldCharType="separate"/>
        </w:r>
        <w:r w:rsidR="00100A5F">
          <w:rPr>
            <w:noProof/>
            <w:sz w:val="24"/>
            <w:szCs w:val="24"/>
          </w:rPr>
          <w:t>10</w:t>
        </w:r>
        <w:r w:rsidRPr="00B21BD6">
          <w:rPr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86287F" w14:textId="77777777" w:rsidR="005C6BAB" w:rsidRDefault="005C6BAB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</w:rPr>
      <w:id w:val="1438873904"/>
      <w:docPartObj>
        <w:docPartGallery w:val="Page Numbers (Bottom of Page)"/>
        <w:docPartUnique/>
      </w:docPartObj>
    </w:sdtPr>
    <w:sdtEndPr/>
    <w:sdtContent>
      <w:p w14:paraId="3AEFB9D4" w14:textId="7F9F9E28" w:rsidR="005C6BAB" w:rsidRPr="00ED25F7" w:rsidRDefault="00ED25F7" w:rsidP="00B21BD6">
        <w:pPr>
          <w:pStyle w:val="af0"/>
          <w:jc w:val="right"/>
          <w:rPr>
            <w:sz w:val="24"/>
            <w:szCs w:val="24"/>
          </w:rPr>
        </w:pPr>
        <w:r w:rsidRPr="00B21BD6">
          <w:rPr>
            <w:sz w:val="24"/>
            <w:szCs w:val="24"/>
          </w:rPr>
          <w:fldChar w:fldCharType="begin"/>
        </w:r>
        <w:r w:rsidRPr="00B21BD6">
          <w:rPr>
            <w:sz w:val="24"/>
            <w:szCs w:val="24"/>
          </w:rPr>
          <w:instrText>PAGE   \* MERGEFORMAT</w:instrText>
        </w:r>
        <w:r w:rsidRPr="00B21BD6">
          <w:rPr>
            <w:sz w:val="24"/>
            <w:szCs w:val="24"/>
          </w:rPr>
          <w:fldChar w:fldCharType="separate"/>
        </w:r>
        <w:r w:rsidR="00100A5F">
          <w:rPr>
            <w:noProof/>
            <w:sz w:val="24"/>
            <w:szCs w:val="24"/>
          </w:rPr>
          <w:t>11</w:t>
        </w:r>
        <w:r w:rsidRPr="00B21BD6">
          <w:rPr>
            <w:sz w:val="24"/>
            <w:szCs w:val="24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E5CCBC" w14:textId="77777777" w:rsidR="005C6BAB" w:rsidRDefault="005C6BA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613186" w14:textId="77777777" w:rsidR="00F33258" w:rsidRDefault="00F33258">
      <w:pPr>
        <w:rPr>
          <w:sz w:val="12"/>
        </w:rPr>
      </w:pPr>
      <w:r>
        <w:separator/>
      </w:r>
    </w:p>
  </w:footnote>
  <w:footnote w:type="continuationSeparator" w:id="0">
    <w:p w14:paraId="38864A68" w14:textId="77777777" w:rsidR="00F33258" w:rsidRDefault="00F33258">
      <w:pPr>
        <w:rPr>
          <w:sz w:val="12"/>
        </w:rPr>
      </w:pPr>
      <w:r>
        <w:continuationSeparator/>
      </w:r>
    </w:p>
  </w:footnote>
  <w:footnote w:id="1">
    <w:p w14:paraId="65BE00C7" w14:textId="77777777" w:rsidR="005C6BAB" w:rsidRDefault="005C6BAB">
      <w:pPr>
        <w:pStyle w:val="a8"/>
        <w:widowControl w:val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0BC627" w14:textId="77777777" w:rsidR="005C6BAB" w:rsidRDefault="005C6BAB">
    <w:pPr>
      <w:pStyle w:val="ac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FDDAE8" w14:textId="77777777" w:rsidR="005C6BAB" w:rsidRDefault="005C6BAB">
    <w:pPr>
      <w:pStyle w:val="ac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F9D55" w14:textId="77777777" w:rsidR="005C6BAB" w:rsidRDefault="005C6BA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E634D3" w14:textId="77777777" w:rsidR="005C6BAB" w:rsidRDefault="005C6BAB">
    <w:pPr>
      <w:pStyle w:val="ac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1490B2" w14:textId="77777777" w:rsidR="005C6BAB" w:rsidRDefault="005C6BA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34D43"/>
    <w:multiLevelType w:val="multilevel"/>
    <w:tmpl w:val="8230FF22"/>
    <w:lvl w:ilvl="0">
      <w:start w:val="1"/>
      <w:numFmt w:val="decimal"/>
      <w:suff w:val="nothing"/>
      <w:lvlText w:val="№ 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45522D1"/>
    <w:multiLevelType w:val="multilevel"/>
    <w:tmpl w:val="D2C2E9AA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234E19EC"/>
    <w:multiLevelType w:val="multilevel"/>
    <w:tmpl w:val="4CA6D018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3" w15:restartNumberingAfterBreak="0">
    <w:nsid w:val="317D4A35"/>
    <w:multiLevelType w:val="multilevel"/>
    <w:tmpl w:val="241A714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38F25A4"/>
    <w:multiLevelType w:val="multilevel"/>
    <w:tmpl w:val="630A06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67744EB"/>
    <w:multiLevelType w:val="multilevel"/>
    <w:tmpl w:val="75C0A3B2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b/>
        <w:bCs w:val="0"/>
        <w:sz w:val="24"/>
        <w:szCs w:val="24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sz w:val="24"/>
        <w:szCs w:val="24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B6000A7"/>
    <w:multiLevelType w:val="multilevel"/>
    <w:tmpl w:val="4D562E40"/>
    <w:lvl w:ilvl="0">
      <w:start w:val="1"/>
      <w:numFmt w:val="decimal"/>
      <w:pStyle w:val="-1"/>
      <w:suff w:val="space"/>
      <w:lvlText w:val="%1."/>
      <w:lvlJc w:val="left"/>
      <w:pPr>
        <w:tabs>
          <w:tab w:val="num" w:pos="0"/>
        </w:tabs>
        <w:ind w:left="0" w:firstLine="0"/>
      </w:pPr>
      <w:rPr>
        <w:b w:val="0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0"/>
      </w:pPr>
      <w:rPr>
        <w:b w:val="0"/>
        <w:sz w:val="24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1"/>
        </w:tabs>
        <w:ind w:left="0" w:firstLine="0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44757C85"/>
    <w:multiLevelType w:val="multilevel"/>
    <w:tmpl w:val="917A9B42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b/>
        <w:bCs w:val="0"/>
        <w:sz w:val="24"/>
        <w:szCs w:val="24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sz w:val="24"/>
        <w:szCs w:val="24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45742E7B"/>
    <w:multiLevelType w:val="multilevel"/>
    <w:tmpl w:val="DFF65A2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sz w:val="24"/>
        <w:szCs w:val="24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4602764E"/>
    <w:multiLevelType w:val="multilevel"/>
    <w:tmpl w:val="DFF65A2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sz w:val="24"/>
        <w:szCs w:val="24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4FE543FA"/>
    <w:multiLevelType w:val="multilevel"/>
    <w:tmpl w:val="29B4313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1" w15:restartNumberingAfterBreak="0">
    <w:nsid w:val="50AE67D5"/>
    <w:multiLevelType w:val="multilevel"/>
    <w:tmpl w:val="216A4882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2" w15:restartNumberingAfterBreak="0">
    <w:nsid w:val="58101F4B"/>
    <w:multiLevelType w:val="multilevel"/>
    <w:tmpl w:val="6F487948"/>
    <w:lvl w:ilvl="0">
      <w:start w:val="4"/>
      <w:numFmt w:val="bullet"/>
      <w:pStyle w:val="-3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A1768F4"/>
    <w:multiLevelType w:val="multilevel"/>
    <w:tmpl w:val="1D6C09B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5EF951D4"/>
    <w:multiLevelType w:val="multilevel"/>
    <w:tmpl w:val="06A66F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61960103"/>
    <w:multiLevelType w:val="multilevel"/>
    <w:tmpl w:val="16FABB9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68F30C10"/>
    <w:multiLevelType w:val="multilevel"/>
    <w:tmpl w:val="E586C5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6A8713F7"/>
    <w:multiLevelType w:val="multilevel"/>
    <w:tmpl w:val="36BE9E88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b/>
        <w:bCs w:val="0"/>
        <w:sz w:val="24"/>
        <w:szCs w:val="24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sz w:val="24"/>
        <w:szCs w:val="24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7C77469A"/>
    <w:multiLevelType w:val="multilevel"/>
    <w:tmpl w:val="7D4C5DC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b w:val="0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0"/>
      </w:pPr>
      <w:rPr>
        <w:b w:val="0"/>
        <w:sz w:val="24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1"/>
        </w:tabs>
        <w:ind w:left="0" w:firstLine="0"/>
      </w:pPr>
      <w:rPr>
        <w:b w:val="0"/>
        <w:sz w:val="24"/>
        <w:szCs w:val="24"/>
      </w:rPr>
    </w:lvl>
    <w:lvl w:ilvl="3">
      <w:start w:val="1"/>
      <w:numFmt w:val="russianLower"/>
      <w:lvlText w:val="%4)"/>
      <w:lvlJc w:val="left"/>
      <w:pPr>
        <w:tabs>
          <w:tab w:val="num" w:pos="0"/>
        </w:tabs>
        <w:ind w:left="0" w:firstLine="0"/>
      </w:pPr>
      <w:rPr>
        <w:b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num w:numId="1">
    <w:abstractNumId w:val="10"/>
  </w:num>
  <w:num w:numId="2">
    <w:abstractNumId w:val="12"/>
  </w:num>
  <w:num w:numId="3">
    <w:abstractNumId w:val="2"/>
  </w:num>
  <w:num w:numId="4">
    <w:abstractNumId w:val="11"/>
  </w:num>
  <w:num w:numId="5">
    <w:abstractNumId w:val="0"/>
  </w:num>
  <w:num w:numId="6">
    <w:abstractNumId w:val="3"/>
  </w:num>
  <w:num w:numId="7">
    <w:abstractNumId w:val="13"/>
  </w:num>
  <w:num w:numId="8">
    <w:abstractNumId w:val="1"/>
  </w:num>
  <w:num w:numId="9">
    <w:abstractNumId w:val="15"/>
  </w:num>
  <w:num w:numId="10">
    <w:abstractNumId w:val="14"/>
  </w:num>
  <w:num w:numId="11">
    <w:abstractNumId w:val="5"/>
  </w:num>
  <w:num w:numId="12">
    <w:abstractNumId w:val="7"/>
  </w:num>
  <w:num w:numId="13">
    <w:abstractNumId w:val="17"/>
  </w:num>
  <w:num w:numId="14">
    <w:abstractNumId w:val="6"/>
  </w:num>
  <w:num w:numId="15">
    <w:abstractNumId w:val="16"/>
  </w:num>
  <w:num w:numId="16">
    <w:abstractNumId w:val="18"/>
  </w:num>
  <w:num w:numId="17">
    <w:abstractNumId w:val="4"/>
  </w:num>
  <w:num w:numId="18">
    <w:abstractNumId w:val="9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BAB"/>
    <w:rsid w:val="00100A5F"/>
    <w:rsid w:val="002B38CC"/>
    <w:rsid w:val="0047375D"/>
    <w:rsid w:val="00520CE9"/>
    <w:rsid w:val="00543442"/>
    <w:rsid w:val="005C6BAB"/>
    <w:rsid w:val="007A5411"/>
    <w:rsid w:val="008514B1"/>
    <w:rsid w:val="00986BA6"/>
    <w:rsid w:val="009D7B0D"/>
    <w:rsid w:val="00A802DB"/>
    <w:rsid w:val="00B21BD6"/>
    <w:rsid w:val="00B306CC"/>
    <w:rsid w:val="00C55A24"/>
    <w:rsid w:val="00C5692F"/>
    <w:rsid w:val="00CE277C"/>
    <w:rsid w:val="00ED25F7"/>
    <w:rsid w:val="00EE39D8"/>
    <w:rsid w:val="00F33258"/>
    <w:rsid w:val="00F361A0"/>
    <w:rsid w:val="00F7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4:docId w14:val="0F6A144E"/>
  <w15:docId w15:val="{827ED30D-E8A2-40A2-AC2D-DA508C2E0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D9497A"/>
    <w:pPr>
      <w:spacing w:after="160" w:line="259" w:lineRule="auto"/>
    </w:pPr>
  </w:style>
  <w:style w:type="paragraph" w:styleId="1">
    <w:name w:val="heading 1"/>
    <w:basedOn w:val="31"/>
    <w:next w:val="a3"/>
    <w:link w:val="10"/>
    <w:qFormat/>
    <w:rsid w:val="00F62E73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F62E73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F62E73"/>
    <w:pPr>
      <w:keepNext/>
      <w:tabs>
        <w:tab w:val="left" w:pos="0"/>
      </w:tabs>
      <w:spacing w:before="120" w:after="60" w:line="240" w:lineRule="auto"/>
      <w:ind w:left="1224" w:hanging="504"/>
      <w:outlineLvl w:val="2"/>
    </w:pPr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F62E73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F62E7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F62E73"/>
    <w:pPr>
      <w:keepNext/>
      <w:keepLines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F62E73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F62E73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F62E73"/>
    <w:pPr>
      <w:spacing w:before="240" w:after="60" w:line="240" w:lineRule="auto"/>
      <w:outlineLvl w:val="8"/>
    </w:pPr>
    <w:rPr>
      <w:rFonts w:ascii="Arial" w:eastAsia="Times New Roman" w:hAnsi="Arial" w:cs="Times New Roman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qFormat/>
    <w:rsid w:val="00F62E73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23">
    <w:name w:val="Заголовок 2 Знак"/>
    <w:basedOn w:val="a4"/>
    <w:link w:val="22"/>
    <w:qFormat/>
    <w:rsid w:val="00F62E73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basedOn w:val="a4"/>
    <w:link w:val="31"/>
    <w:qFormat/>
    <w:rsid w:val="00F62E73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4"/>
    <w:link w:val="4"/>
    <w:qFormat/>
    <w:rsid w:val="00F62E73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4"/>
    <w:link w:val="5"/>
    <w:uiPriority w:val="9"/>
    <w:qFormat/>
    <w:rsid w:val="00F62E73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4"/>
    <w:link w:val="6"/>
    <w:uiPriority w:val="9"/>
    <w:qFormat/>
    <w:rsid w:val="00F62E73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4"/>
    <w:link w:val="7"/>
    <w:uiPriority w:val="9"/>
    <w:qFormat/>
    <w:rsid w:val="00F62E73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4"/>
    <w:link w:val="8"/>
    <w:uiPriority w:val="9"/>
    <w:qFormat/>
    <w:rsid w:val="00F62E73"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90">
    <w:name w:val="Заголовок 9 Знак"/>
    <w:basedOn w:val="a4"/>
    <w:link w:val="9"/>
    <w:uiPriority w:val="9"/>
    <w:qFormat/>
    <w:rsid w:val="00F62E73"/>
    <w:rPr>
      <w:rFonts w:ascii="Arial" w:eastAsia="Times New Roman" w:hAnsi="Arial" w:cs="Times New Roman"/>
      <w:lang w:val="x-none" w:eastAsia="x-none"/>
    </w:rPr>
  </w:style>
  <w:style w:type="character" w:customStyle="1" w:styleId="a7">
    <w:name w:val="Текст сноски Знак"/>
    <w:basedOn w:val="a4"/>
    <w:link w:val="a8"/>
    <w:uiPriority w:val="99"/>
    <w:qFormat/>
    <w:rsid w:val="00F62E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Символ сноски"/>
    <w:qFormat/>
    <w:rsid w:val="00586D10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F62E73"/>
    <w:rPr>
      <w:vertAlign w:val="superscript"/>
    </w:rPr>
  </w:style>
  <w:style w:type="character" w:customStyle="1" w:styleId="ab">
    <w:name w:val="Верхний колонтитул Знак"/>
    <w:basedOn w:val="a4"/>
    <w:link w:val="ac"/>
    <w:uiPriority w:val="99"/>
    <w:qFormat/>
    <w:rsid w:val="00F62E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4"/>
    <w:link w:val="ae"/>
    <w:qFormat/>
    <w:rsid w:val="00F62E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4"/>
    <w:link w:val="af0"/>
    <w:uiPriority w:val="99"/>
    <w:qFormat/>
    <w:rsid w:val="00F62E7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1">
    <w:name w:val="Основной текст Знак"/>
    <w:basedOn w:val="a4"/>
    <w:link w:val="af2"/>
    <w:qFormat/>
    <w:rsid w:val="00F62E7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4">
    <w:name w:val="Основной текст с отступом 2 Знак"/>
    <w:basedOn w:val="a4"/>
    <w:link w:val="25"/>
    <w:qFormat/>
    <w:rsid w:val="00F62E7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3">
    <w:name w:val="Основной текст 3 Знак"/>
    <w:basedOn w:val="a4"/>
    <w:link w:val="34"/>
    <w:qFormat/>
    <w:rsid w:val="00F62E7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basedOn w:val="a4"/>
    <w:link w:val="36"/>
    <w:qFormat/>
    <w:rsid w:val="00F62E7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6">
    <w:name w:val="Основной текст 2 Знак"/>
    <w:basedOn w:val="a4"/>
    <w:link w:val="27"/>
    <w:qFormat/>
    <w:rsid w:val="00F62E7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3">
    <w:name w:val="page number"/>
    <w:basedOn w:val="a4"/>
    <w:qFormat/>
    <w:rsid w:val="00F62E73"/>
  </w:style>
  <w:style w:type="character" w:styleId="af4">
    <w:name w:val="Hyperlink"/>
    <w:basedOn w:val="a4"/>
    <w:uiPriority w:val="99"/>
    <w:unhideWhenUsed/>
    <w:rsid w:val="00877C0D"/>
    <w:rPr>
      <w:color w:val="0563C1" w:themeColor="hyperlink"/>
      <w:u w:val="single"/>
    </w:rPr>
  </w:style>
  <w:style w:type="character" w:customStyle="1" w:styleId="af5">
    <w:name w:val="Текст выноски Знак"/>
    <w:basedOn w:val="a4"/>
    <w:link w:val="af6"/>
    <w:semiHidden/>
    <w:qFormat/>
    <w:rsid w:val="00F62E73"/>
    <w:rPr>
      <w:rFonts w:ascii="Tahoma" w:eastAsia="Times New Roman" w:hAnsi="Tahoma" w:cs="Tahoma"/>
      <w:sz w:val="16"/>
      <w:szCs w:val="16"/>
      <w:lang w:eastAsia="ru-RU"/>
    </w:rPr>
  </w:style>
  <w:style w:type="character" w:styleId="af7">
    <w:name w:val="annotation reference"/>
    <w:uiPriority w:val="99"/>
    <w:semiHidden/>
    <w:qFormat/>
    <w:rsid w:val="00F62E73"/>
    <w:rPr>
      <w:sz w:val="16"/>
      <w:szCs w:val="16"/>
    </w:rPr>
  </w:style>
  <w:style w:type="character" w:customStyle="1" w:styleId="af8">
    <w:name w:val="Текст примечания Знак"/>
    <w:basedOn w:val="a4"/>
    <w:link w:val="af9"/>
    <w:semiHidden/>
    <w:qFormat/>
    <w:rsid w:val="00F62E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ма примечания Знак"/>
    <w:basedOn w:val="af8"/>
    <w:link w:val="afb"/>
    <w:semiHidden/>
    <w:qFormat/>
    <w:rsid w:val="00F62E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c">
    <w:name w:val="Strong"/>
    <w:uiPriority w:val="22"/>
    <w:qFormat/>
    <w:rsid w:val="00F62E73"/>
    <w:rPr>
      <w:b/>
      <w:bCs/>
    </w:rPr>
  </w:style>
  <w:style w:type="character" w:customStyle="1" w:styleId="afd">
    <w:name w:val="Название Знак"/>
    <w:link w:val="11"/>
    <w:uiPriority w:val="10"/>
    <w:qFormat/>
    <w:rsid w:val="00F62E7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e">
    <w:name w:val="Подзаголовок Знак"/>
    <w:basedOn w:val="a4"/>
    <w:link w:val="aff"/>
    <w:uiPriority w:val="11"/>
    <w:qFormat/>
    <w:rsid w:val="00F62E7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aff0">
    <w:name w:val="Emphasis"/>
    <w:uiPriority w:val="20"/>
    <w:qFormat/>
    <w:rsid w:val="00F62E73"/>
    <w:rPr>
      <w:i/>
      <w:iCs/>
    </w:rPr>
  </w:style>
  <w:style w:type="character" w:customStyle="1" w:styleId="28">
    <w:name w:val="Цитата 2 Знак"/>
    <w:basedOn w:val="a4"/>
    <w:link w:val="29"/>
    <w:uiPriority w:val="29"/>
    <w:qFormat/>
    <w:rsid w:val="00F62E73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customStyle="1" w:styleId="aff1">
    <w:name w:val="Выделенная цитата Знак"/>
    <w:basedOn w:val="a4"/>
    <w:link w:val="aff2"/>
    <w:uiPriority w:val="30"/>
    <w:qFormat/>
    <w:rsid w:val="00F62E73"/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aff3">
    <w:name w:val="Subtle Emphasis"/>
    <w:uiPriority w:val="19"/>
    <w:qFormat/>
    <w:rsid w:val="00F62E73"/>
    <w:rPr>
      <w:i/>
      <w:iCs/>
      <w:color w:val="808080"/>
    </w:rPr>
  </w:style>
  <w:style w:type="character" w:styleId="aff4">
    <w:name w:val="Intense Emphasis"/>
    <w:uiPriority w:val="21"/>
    <w:qFormat/>
    <w:rsid w:val="00F62E73"/>
    <w:rPr>
      <w:b/>
      <w:bCs/>
      <w:i/>
      <w:iCs/>
      <w:color w:val="4F81BD"/>
    </w:rPr>
  </w:style>
  <w:style w:type="character" w:styleId="aff5">
    <w:name w:val="Subtle Reference"/>
    <w:uiPriority w:val="31"/>
    <w:qFormat/>
    <w:rsid w:val="00F62E73"/>
    <w:rPr>
      <w:smallCaps/>
      <w:color w:val="C0504D"/>
      <w:u w:val="single"/>
    </w:rPr>
  </w:style>
  <w:style w:type="character" w:styleId="aff6">
    <w:name w:val="Intense Reference"/>
    <w:uiPriority w:val="32"/>
    <w:qFormat/>
    <w:rsid w:val="00F62E73"/>
    <w:rPr>
      <w:b/>
      <w:bCs/>
      <w:smallCaps/>
      <w:color w:val="C0504D"/>
      <w:spacing w:val="5"/>
      <w:u w:val="single"/>
    </w:rPr>
  </w:style>
  <w:style w:type="character" w:styleId="aff7">
    <w:name w:val="Book Title"/>
    <w:uiPriority w:val="33"/>
    <w:qFormat/>
    <w:rsid w:val="00F62E73"/>
    <w:rPr>
      <w:b/>
      <w:bCs/>
      <w:smallCaps/>
      <w:spacing w:val="5"/>
    </w:rPr>
  </w:style>
  <w:style w:type="character" w:customStyle="1" w:styleId="aff8">
    <w:name w:val="Электронная подпись Знак"/>
    <w:basedOn w:val="a4"/>
    <w:link w:val="aff9"/>
    <w:uiPriority w:val="99"/>
    <w:qFormat/>
    <w:rsid w:val="00F62E73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2">
    <w:name w:val="Подпункт Знак1"/>
    <w:link w:val="affa"/>
    <w:qFormat/>
    <w:locked/>
    <w:rsid w:val="00F62E7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lk">
    <w:name w:val="blk"/>
    <w:qFormat/>
    <w:rsid w:val="00F62E73"/>
  </w:style>
  <w:style w:type="character" w:customStyle="1" w:styleId="affb">
    <w:name w:val="Абзац списка Знак"/>
    <w:link w:val="affc"/>
    <w:uiPriority w:val="99"/>
    <w:qFormat/>
    <w:locked/>
    <w:rsid w:val="00F62E73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d">
    <w:name w:val="комментарий"/>
    <w:qFormat/>
    <w:rsid w:val="00F62E73"/>
    <w:rPr>
      <w:b/>
      <w:i/>
      <w:shd w:val="clear" w:color="auto" w:fill="FFFF99"/>
    </w:rPr>
  </w:style>
  <w:style w:type="character" w:customStyle="1" w:styleId="affe">
    <w:name w:val="Подподпункт Знак"/>
    <w:link w:val="afff"/>
    <w:qFormat/>
    <w:locked/>
    <w:rsid w:val="00F62E73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7">
    <w:name w:val="УРОВЕНЬ_Абзац_тип3 Знак"/>
    <w:link w:val="3"/>
    <w:qFormat/>
    <w:rsid w:val="00F62E73"/>
    <w:rPr>
      <w:rFonts w:ascii="Times New Roman" w:eastAsia="Calibri" w:hAnsi="Times New Roman" w:cs="Times New Roman"/>
      <w:sz w:val="26"/>
      <w:szCs w:val="28"/>
    </w:rPr>
  </w:style>
  <w:style w:type="character" w:customStyle="1" w:styleId="afff0">
    <w:name w:val="Текст концевой сноски Знак"/>
    <w:basedOn w:val="a4"/>
    <w:link w:val="afff1"/>
    <w:qFormat/>
    <w:rsid w:val="00F62E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2">
    <w:name w:val="Символ концевой сноски"/>
    <w:qFormat/>
    <w:rPr>
      <w:vertAlign w:val="superscript"/>
    </w:rPr>
  </w:style>
  <w:style w:type="character" w:styleId="afff3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F62E73"/>
    <w:rPr>
      <w:vertAlign w:val="superscript"/>
    </w:rPr>
  </w:style>
  <w:style w:type="character" w:customStyle="1" w:styleId="2a">
    <w:name w:val="Пункт2 Знак"/>
    <w:link w:val="2b"/>
    <w:qFormat/>
    <w:rsid w:val="00F62E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3">
    <w:name w:val="УРОВЕНЬ_1. Знак"/>
    <w:link w:val="14"/>
    <w:qFormat/>
    <w:rsid w:val="00F62E73"/>
    <w:rPr>
      <w:rFonts w:ascii="Times New Roman" w:eastAsia="Calibri" w:hAnsi="Times New Roman" w:cs="Times New Roman"/>
      <w:caps/>
      <w:sz w:val="28"/>
      <w:szCs w:val="28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F62E73"/>
    <w:rPr>
      <w:color w:val="605E5C"/>
      <w:shd w:val="clear" w:color="auto" w:fill="E1DFDD"/>
    </w:rPr>
  </w:style>
  <w:style w:type="character" w:customStyle="1" w:styleId="afff4">
    <w:name w:val="Ссылка указателя"/>
    <w:qFormat/>
  </w:style>
  <w:style w:type="character" w:customStyle="1" w:styleId="16">
    <w:name w:val="Номер строки1"/>
    <w:qFormat/>
  </w:style>
  <w:style w:type="character" w:styleId="afff5">
    <w:name w:val="FollowedHyperlink"/>
    <w:basedOn w:val="a4"/>
    <w:uiPriority w:val="99"/>
    <w:semiHidden/>
    <w:unhideWhenUsed/>
    <w:rsid w:val="00DE4995"/>
    <w:rPr>
      <w:color w:val="954F72" w:themeColor="followedHyperlink"/>
      <w:u w:val="single"/>
    </w:rPr>
  </w:style>
  <w:style w:type="character" w:styleId="afff6">
    <w:name w:val="line number"/>
    <w:qFormat/>
  </w:style>
  <w:style w:type="character" w:customStyle="1" w:styleId="-30">
    <w:name w:val="Таблица - список 3 Знак"/>
    <w:basedOn w:val="a4"/>
    <w:link w:val="-3"/>
    <w:qFormat/>
    <w:rsid w:val="00E13FB3"/>
    <w:rPr>
      <w:sz w:val="20"/>
    </w:rPr>
  </w:style>
  <w:style w:type="paragraph" w:styleId="afff7">
    <w:name w:val="Title"/>
    <w:basedOn w:val="a3"/>
    <w:next w:val="af2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2">
    <w:name w:val="Body Text"/>
    <w:basedOn w:val="a3"/>
    <w:link w:val="af1"/>
    <w:rsid w:val="00F62E73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8">
    <w:name w:val="List"/>
    <w:basedOn w:val="af2"/>
  </w:style>
  <w:style w:type="paragraph" w:styleId="afff9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a">
    <w:name w:val="index heading"/>
    <w:basedOn w:val="afff7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">
    <w:name w:val="index heading1"/>
    <w:basedOn w:val="afff7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">
    <w:name w:val="index heading11"/>
    <w:basedOn w:val="afff7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">
    <w:name w:val="index heading111"/>
    <w:basedOn w:val="afff7"/>
    <w:qFormat/>
  </w:style>
  <w:style w:type="paragraph" w:customStyle="1" w:styleId="caption1111">
    <w:name w:val="caption1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">
    <w:name w:val="index heading1111"/>
    <w:basedOn w:val="afff7"/>
    <w:qFormat/>
  </w:style>
  <w:style w:type="paragraph" w:customStyle="1" w:styleId="caption11111">
    <w:name w:val="caption11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">
    <w:name w:val="index heading11111"/>
    <w:basedOn w:val="afff7"/>
    <w:qFormat/>
  </w:style>
  <w:style w:type="paragraph" w:customStyle="1" w:styleId="caption111111">
    <w:name w:val="caption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">
    <w:name w:val="index heading111111"/>
    <w:basedOn w:val="afff7"/>
    <w:qFormat/>
  </w:style>
  <w:style w:type="paragraph" w:customStyle="1" w:styleId="caption1111111">
    <w:name w:val="caption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">
    <w:name w:val="index heading1111111"/>
    <w:basedOn w:val="afff7"/>
    <w:qFormat/>
  </w:style>
  <w:style w:type="paragraph" w:customStyle="1" w:styleId="caption11111111">
    <w:name w:val="caption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">
    <w:name w:val="index heading11111111"/>
    <w:basedOn w:val="afff7"/>
    <w:qFormat/>
  </w:style>
  <w:style w:type="paragraph" w:customStyle="1" w:styleId="caption111111111">
    <w:name w:val="caption111111111"/>
    <w:basedOn w:val="a3"/>
    <w:next w:val="a3"/>
    <w:uiPriority w:val="35"/>
    <w:qFormat/>
    <w:rsid w:val="00F62E73"/>
    <w:pPr>
      <w:spacing w:after="0" w:line="240" w:lineRule="auto"/>
    </w:pPr>
    <w:rPr>
      <w:rFonts w:ascii="Times New Roman" w:eastAsia="Calibri" w:hAnsi="Times New Roman" w:cs="Times New Roman"/>
      <w:b/>
      <w:bCs/>
      <w:color w:val="4F81BD"/>
      <w:sz w:val="18"/>
      <w:szCs w:val="18"/>
      <w:lang w:eastAsia="ru-RU"/>
    </w:rPr>
  </w:style>
  <w:style w:type="paragraph" w:customStyle="1" w:styleId="indexheading111111111">
    <w:name w:val="index heading111111111"/>
    <w:basedOn w:val="afff7"/>
    <w:qFormat/>
  </w:style>
  <w:style w:type="paragraph" w:customStyle="1" w:styleId="afffb">
    <w:name w:val="Название раздела инструкции"/>
    <w:basedOn w:val="a3"/>
    <w:autoRedefine/>
    <w:qFormat/>
    <w:rsid w:val="00F62E7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1">
    <w:name w:val="Раздел положения"/>
    <w:basedOn w:val="a3"/>
    <w:autoRedefine/>
    <w:qFormat/>
    <w:rsid w:val="00F62E73"/>
    <w:pPr>
      <w:numPr>
        <w:numId w:val="1"/>
      </w:numPr>
      <w:spacing w:before="80" w:after="8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customStyle="1" w:styleId="a2">
    <w:name w:val="Подраздел раздела положения"/>
    <w:basedOn w:val="a3"/>
    <w:autoRedefine/>
    <w:qFormat/>
    <w:rsid w:val="00F62E73"/>
    <w:pPr>
      <w:numPr>
        <w:ilvl w:val="1"/>
        <w:numId w:val="1"/>
      </w:numPr>
      <w:spacing w:before="80" w:after="8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note text"/>
    <w:basedOn w:val="a3"/>
    <w:link w:val="a7"/>
    <w:uiPriority w:val="99"/>
    <w:rsid w:val="00F62E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7">
    <w:name w:val="Шапка 1"/>
    <w:basedOn w:val="a3"/>
    <w:qFormat/>
    <w:rsid w:val="00F62E73"/>
    <w:pPr>
      <w:pBdr>
        <w:bottom w:val="thickThinSmallGap" w:sz="24" w:space="1" w:color="000000"/>
      </w:pBdr>
      <w:spacing w:after="24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2c">
    <w:name w:val="Шапка 2"/>
    <w:basedOn w:val="a3"/>
    <w:qFormat/>
    <w:rsid w:val="00F62E73"/>
    <w:pPr>
      <w:pBdr>
        <w:bottom w:val="thickThinSmallGap" w:sz="24" w:space="1" w:color="000000"/>
      </w:pBdr>
      <w:spacing w:after="120" w:line="240" w:lineRule="auto"/>
      <w:jc w:val="center"/>
    </w:pPr>
    <w:rPr>
      <w:rFonts w:ascii="Times New Roman" w:eastAsia="Times New Roman" w:hAnsi="Times New Roman" w:cs="Times New Roman"/>
      <w:b/>
      <w:lang w:eastAsia="ru-RU"/>
    </w:rPr>
  </w:style>
  <w:style w:type="paragraph" w:customStyle="1" w:styleId="38">
    <w:name w:val="Шапка 3"/>
    <w:basedOn w:val="a3"/>
    <w:qFormat/>
    <w:rsid w:val="00F62E73"/>
    <w:pPr>
      <w:pBdr>
        <w:bottom w:val="thickThinSmallGap" w:sz="24" w:space="1" w:color="000000"/>
      </w:pBdr>
      <w:spacing w:before="240" w:after="36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11">
    <w:name w:val="Название1"/>
    <w:basedOn w:val="a3"/>
    <w:link w:val="afd"/>
    <w:uiPriority w:val="10"/>
    <w:qFormat/>
    <w:rsid w:val="00F62E7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afffc">
    <w:name w:val="Колонтитул"/>
    <w:basedOn w:val="a3"/>
    <w:qFormat/>
  </w:style>
  <w:style w:type="paragraph" w:styleId="ac">
    <w:name w:val="header"/>
    <w:basedOn w:val="a3"/>
    <w:link w:val="ab"/>
    <w:uiPriority w:val="99"/>
    <w:rsid w:val="00F62E7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 Indent"/>
    <w:basedOn w:val="a3"/>
    <w:link w:val="ad"/>
    <w:rsid w:val="00F62E73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3"/>
    <w:link w:val="af"/>
    <w:uiPriority w:val="99"/>
    <w:rsid w:val="00F62E7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5">
    <w:name w:val="Body Text Indent 2"/>
    <w:basedOn w:val="a3"/>
    <w:link w:val="24"/>
    <w:qFormat/>
    <w:rsid w:val="00F62E73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4">
    <w:name w:val="Body Text 3"/>
    <w:basedOn w:val="a3"/>
    <w:link w:val="33"/>
    <w:qFormat/>
    <w:rsid w:val="00F62E7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6">
    <w:name w:val="Body Text Indent 3"/>
    <w:basedOn w:val="a3"/>
    <w:link w:val="35"/>
    <w:qFormat/>
    <w:rsid w:val="00F62E7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7">
    <w:name w:val="Body Text 2"/>
    <w:basedOn w:val="a3"/>
    <w:link w:val="26"/>
    <w:qFormat/>
    <w:rsid w:val="00F62E73"/>
    <w:pPr>
      <w:spacing w:after="120" w:line="48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d">
    <w:name w:val="Block Text"/>
    <w:basedOn w:val="a3"/>
    <w:qFormat/>
    <w:rsid w:val="00F62E73"/>
    <w:pPr>
      <w:spacing w:after="0" w:line="240" w:lineRule="auto"/>
      <w:ind w:left="-567" w:right="-766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customStyle="1" w:styleId="affa">
    <w:name w:val="Подпункт"/>
    <w:basedOn w:val="a3"/>
    <w:link w:val="12"/>
    <w:qFormat/>
    <w:rsid w:val="00F62E73"/>
    <w:pPr>
      <w:tabs>
        <w:tab w:val="left" w:pos="1134"/>
      </w:tabs>
      <w:snapToGrid w:val="0"/>
      <w:spacing w:after="0" w:line="360" w:lineRule="auto"/>
      <w:ind w:left="1134" w:hanging="1134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2b">
    <w:name w:val="Пункт2"/>
    <w:basedOn w:val="a3"/>
    <w:link w:val="2a"/>
    <w:qFormat/>
    <w:rsid w:val="00F62E73"/>
    <w:pPr>
      <w:keepNext/>
      <w:tabs>
        <w:tab w:val="left" w:pos="1134"/>
      </w:tabs>
      <w:snapToGrid w:val="0"/>
      <w:spacing w:before="240" w:after="120" w:line="240" w:lineRule="auto"/>
      <w:ind w:left="1134" w:hanging="1134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18">
    <w:name w:val="toc 1"/>
    <w:basedOn w:val="a3"/>
    <w:next w:val="a3"/>
    <w:autoRedefine/>
    <w:uiPriority w:val="39"/>
    <w:rsid w:val="00F62E73"/>
    <w:pPr>
      <w:shd w:val="clear" w:color="auto" w:fill="B2B2B2"/>
      <w:spacing w:before="120" w:after="0" w:line="240" w:lineRule="auto"/>
    </w:pPr>
    <w:rPr>
      <w:rFonts w:ascii="Times New Roman" w:eastAsia="Times New Roman" w:hAnsi="Times New Roman" w:cs="Calibri Light (Заголовки)"/>
      <w:b/>
      <w:bCs/>
      <w:sz w:val="24"/>
      <w:szCs w:val="24"/>
      <w:lang w:eastAsia="ru-RU"/>
    </w:rPr>
  </w:style>
  <w:style w:type="paragraph" w:customStyle="1" w:styleId="310">
    <w:name w:val="Оглавление 31"/>
    <w:basedOn w:val="a3"/>
    <w:next w:val="a3"/>
    <w:autoRedefine/>
    <w:uiPriority w:val="39"/>
    <w:qFormat/>
    <w:rsid w:val="00F62E73"/>
    <w:pPr>
      <w:spacing w:after="0" w:line="240" w:lineRule="auto"/>
      <w:ind w:left="280"/>
    </w:pPr>
    <w:rPr>
      <w:rFonts w:ascii="Times New Roman" w:eastAsia="Times New Roman" w:hAnsi="Times New Roman" w:cs="Calibri"/>
      <w:sz w:val="20"/>
      <w:szCs w:val="20"/>
      <w:lang w:eastAsia="ru-RU"/>
    </w:rPr>
  </w:style>
  <w:style w:type="paragraph" w:customStyle="1" w:styleId="afffe">
    <w:name w:val="Раздел регламента"/>
    <w:basedOn w:val="a3"/>
    <w:qFormat/>
    <w:rsid w:val="00F62E7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">
    <w:name w:val="Приложение к регламенту"/>
    <w:basedOn w:val="a3"/>
    <w:qFormat/>
    <w:rsid w:val="00F62E73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0">
    <w:name w:val="Оглавление 21"/>
    <w:basedOn w:val="a3"/>
    <w:next w:val="a3"/>
    <w:autoRedefine/>
    <w:uiPriority w:val="39"/>
    <w:qFormat/>
    <w:rsid w:val="00F62E73"/>
    <w:pPr>
      <w:spacing w:before="240" w:after="0" w:line="240" w:lineRule="auto"/>
    </w:pPr>
    <w:rPr>
      <w:rFonts w:ascii="Times New Roman" w:eastAsia="Times New Roman" w:hAnsi="Times New Roman" w:cs="Calibri"/>
      <w:b/>
      <w:bCs/>
      <w:sz w:val="20"/>
      <w:szCs w:val="20"/>
      <w:lang w:eastAsia="ru-RU"/>
    </w:rPr>
  </w:style>
  <w:style w:type="paragraph" w:styleId="af6">
    <w:name w:val="Balloon Text"/>
    <w:basedOn w:val="a3"/>
    <w:link w:val="af5"/>
    <w:semiHidden/>
    <w:qFormat/>
    <w:rsid w:val="00F62E7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annotation text"/>
    <w:basedOn w:val="a3"/>
    <w:link w:val="af8"/>
    <w:semiHidden/>
    <w:qFormat/>
    <w:rsid w:val="00F62E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a"/>
    <w:semiHidden/>
    <w:qFormat/>
    <w:rsid w:val="00F62E73"/>
    <w:rPr>
      <w:b/>
      <w:bCs/>
    </w:rPr>
  </w:style>
  <w:style w:type="paragraph" w:customStyle="1" w:styleId="19">
    <w:name w:val="Обычный (веб)1"/>
    <w:basedOn w:val="a3"/>
    <w:uiPriority w:val="99"/>
    <w:qFormat/>
    <w:rsid w:val="00F62E73"/>
    <w:pPr>
      <w:spacing w:beforeAutospacing="1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91">
    <w:name w:val="Оглавление 91"/>
    <w:basedOn w:val="a3"/>
    <w:next w:val="a3"/>
    <w:autoRedefine/>
    <w:semiHidden/>
    <w:qFormat/>
    <w:rsid w:val="00F62E73"/>
    <w:pPr>
      <w:spacing w:after="0" w:line="240" w:lineRule="auto"/>
      <w:ind w:left="1960"/>
    </w:pPr>
    <w:rPr>
      <w:rFonts w:eastAsia="Times New Roman" w:cs="Calibri"/>
      <w:sz w:val="20"/>
      <w:szCs w:val="20"/>
      <w:lang w:eastAsia="ru-RU"/>
    </w:rPr>
  </w:style>
  <w:style w:type="paragraph" w:customStyle="1" w:styleId="51">
    <w:name w:val="Оглавление 51"/>
    <w:basedOn w:val="a3"/>
    <w:next w:val="a3"/>
    <w:autoRedefine/>
    <w:semiHidden/>
    <w:qFormat/>
    <w:rsid w:val="00F62E73"/>
    <w:pPr>
      <w:spacing w:after="0" w:line="240" w:lineRule="auto"/>
      <w:ind w:left="840"/>
    </w:pPr>
    <w:rPr>
      <w:rFonts w:eastAsia="Times New Roman" w:cs="Calibri"/>
      <w:sz w:val="20"/>
      <w:szCs w:val="20"/>
      <w:lang w:eastAsia="ru-RU"/>
    </w:rPr>
  </w:style>
  <w:style w:type="paragraph" w:customStyle="1" w:styleId="41">
    <w:name w:val="Оглавление 41"/>
    <w:basedOn w:val="a3"/>
    <w:next w:val="a3"/>
    <w:autoRedefine/>
    <w:uiPriority w:val="39"/>
    <w:qFormat/>
    <w:rsid w:val="00F62E73"/>
    <w:pPr>
      <w:spacing w:after="0" w:line="240" w:lineRule="auto"/>
      <w:ind w:left="560"/>
    </w:pPr>
    <w:rPr>
      <w:rFonts w:ascii="Times New Roman" w:eastAsia="Times New Roman" w:hAnsi="Times New Roman" w:cs="Calibri"/>
      <w:sz w:val="20"/>
      <w:szCs w:val="20"/>
      <w:lang w:eastAsia="ru-RU"/>
    </w:rPr>
  </w:style>
  <w:style w:type="paragraph" w:customStyle="1" w:styleId="2d">
    <w:name w:val="Раздел положения 2"/>
    <w:basedOn w:val="a3"/>
    <w:qFormat/>
    <w:rsid w:val="00F62E73"/>
    <w:pPr>
      <w:pageBreakBefore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fff0">
    <w:name w:val="Знак Знак Знак Знак Знак Знак Знак Знак Знак"/>
    <w:basedOn w:val="a3"/>
    <w:qFormat/>
    <w:rsid w:val="00F62E73"/>
    <w:pPr>
      <w:spacing w:line="240" w:lineRule="exact"/>
      <w:jc w:val="both"/>
    </w:pPr>
    <w:rPr>
      <w:rFonts w:ascii="Verdana" w:eastAsia="Times New Roman" w:hAnsi="Verdana" w:cs="Verdana"/>
      <w:lang w:val="en-US"/>
    </w:rPr>
  </w:style>
  <w:style w:type="paragraph" w:styleId="affff1">
    <w:name w:val="No Spacing"/>
    <w:basedOn w:val="a3"/>
    <w:uiPriority w:val="1"/>
    <w:qFormat/>
    <w:rsid w:val="00F62E73"/>
    <w:pPr>
      <w:spacing w:after="0" w:line="36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f">
    <w:name w:val="Subtitle"/>
    <w:basedOn w:val="a3"/>
    <w:next w:val="a3"/>
    <w:link w:val="afe"/>
    <w:uiPriority w:val="11"/>
    <w:qFormat/>
    <w:rsid w:val="00F62E73"/>
    <w:pPr>
      <w:spacing w:after="0" w:line="240" w:lineRule="auto"/>
      <w:ind w:left="1066" w:firstLine="709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paragraph" w:styleId="affc">
    <w:name w:val="List Paragraph"/>
    <w:basedOn w:val="a3"/>
    <w:link w:val="affb"/>
    <w:uiPriority w:val="99"/>
    <w:qFormat/>
    <w:rsid w:val="00F62E7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9">
    <w:name w:val="Quote"/>
    <w:basedOn w:val="a3"/>
    <w:next w:val="a3"/>
    <w:link w:val="28"/>
    <w:uiPriority w:val="29"/>
    <w:qFormat/>
    <w:rsid w:val="00F62E73"/>
    <w:pPr>
      <w:spacing w:after="0" w:line="240" w:lineRule="auto"/>
    </w:pPr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paragraph" w:styleId="aff2">
    <w:name w:val="Intense Quote"/>
    <w:basedOn w:val="a3"/>
    <w:next w:val="a3"/>
    <w:link w:val="aff1"/>
    <w:uiPriority w:val="30"/>
    <w:qFormat/>
    <w:rsid w:val="00F62E73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affff2">
    <w:name w:val="TOC Heading"/>
    <w:basedOn w:val="1"/>
    <w:next w:val="a3"/>
    <w:uiPriority w:val="39"/>
    <w:qFormat/>
    <w:rsid w:val="00F62E73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9">
    <w:name w:val="E-mail Signature"/>
    <w:basedOn w:val="a3"/>
    <w:link w:val="aff8"/>
    <w:uiPriority w:val="99"/>
    <w:unhideWhenUsed/>
    <w:qFormat/>
    <w:rsid w:val="00F62E7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affff3">
    <w:name w:val="Знак"/>
    <w:basedOn w:val="a3"/>
    <w:qFormat/>
    <w:rsid w:val="00F62E73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0">
    <w:name w:val="Нумерованный список ур3"/>
    <w:basedOn w:val="a3"/>
    <w:qFormat/>
    <w:rsid w:val="00F62E73"/>
    <w:pPr>
      <w:numPr>
        <w:ilvl w:val="2"/>
        <w:numId w:val="2"/>
      </w:numPr>
      <w:spacing w:after="0" w:line="240" w:lineRule="auto"/>
      <w:jc w:val="both"/>
    </w:pPr>
    <w:rPr>
      <w:rFonts w:ascii="Garamond" w:eastAsia="Times New Roman" w:hAnsi="Garamond" w:cs="Times New Roman"/>
      <w:sz w:val="24"/>
      <w:szCs w:val="20"/>
      <w:lang w:eastAsia="ru-RU"/>
    </w:rPr>
  </w:style>
  <w:style w:type="paragraph" w:customStyle="1" w:styleId="311">
    <w:name w:val="Список 31"/>
    <w:basedOn w:val="a3"/>
    <w:qFormat/>
    <w:rsid w:val="00F62E73"/>
    <w:pPr>
      <w:tabs>
        <w:tab w:val="left" w:pos="0"/>
      </w:tabs>
      <w:spacing w:before="120" w:after="0" w:line="240" w:lineRule="auto"/>
      <w:ind w:left="-207" w:hanging="360"/>
      <w:jc w:val="both"/>
    </w:pPr>
    <w:rPr>
      <w:rFonts w:ascii="Garamond" w:eastAsia="Times New Roman" w:hAnsi="Garamond" w:cs="Times New Roman"/>
      <w:sz w:val="24"/>
      <w:szCs w:val="20"/>
      <w:lang w:eastAsia="ru-RU"/>
    </w:rPr>
  </w:style>
  <w:style w:type="paragraph" w:customStyle="1" w:styleId="21">
    <w:name w:val="Нумерованный список ур2"/>
    <w:basedOn w:val="a3"/>
    <w:qFormat/>
    <w:rsid w:val="00F62E73"/>
    <w:pPr>
      <w:numPr>
        <w:ilvl w:val="1"/>
        <w:numId w:val="2"/>
      </w:numPr>
      <w:spacing w:before="120" w:after="0" w:line="240" w:lineRule="auto"/>
      <w:jc w:val="both"/>
    </w:pPr>
    <w:rPr>
      <w:rFonts w:ascii="Garamond" w:eastAsia="Times New Roman" w:hAnsi="Garamond" w:cs="Times New Roman"/>
      <w:sz w:val="24"/>
      <w:szCs w:val="20"/>
      <w:lang w:eastAsia="ru-RU"/>
    </w:rPr>
  </w:style>
  <w:style w:type="paragraph" w:styleId="affff4">
    <w:name w:val="Revision"/>
    <w:uiPriority w:val="99"/>
    <w:semiHidden/>
    <w:qFormat/>
    <w:rsid w:val="00F62E7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F62E73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9">
    <w:name w:val="Знак Знак3 Знак Знак"/>
    <w:basedOn w:val="a3"/>
    <w:qFormat/>
    <w:rsid w:val="00F62E73"/>
    <w:pPr>
      <w:spacing w:line="240" w:lineRule="exact"/>
      <w:jc w:val="both"/>
    </w:pPr>
    <w:rPr>
      <w:rFonts w:ascii="Verdana" w:eastAsia="Times New Roman" w:hAnsi="Verdana" w:cs="Verdana"/>
      <w:lang w:val="en-US"/>
    </w:rPr>
  </w:style>
  <w:style w:type="paragraph" w:customStyle="1" w:styleId="affff5">
    <w:name w:val="Пункт"/>
    <w:basedOn w:val="a3"/>
    <w:qFormat/>
    <w:rsid w:val="00F62E73"/>
    <w:pPr>
      <w:widowControl w:val="0"/>
      <w:tabs>
        <w:tab w:val="left" w:pos="1134"/>
      </w:tabs>
      <w:spacing w:before="120" w:after="0" w:line="360" w:lineRule="auto"/>
      <w:ind w:left="1134" w:right="800" w:hanging="1134"/>
      <w:jc w:val="both"/>
    </w:pPr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customStyle="1" w:styleId="1a">
    <w:name w:val="Абзац списка1"/>
    <w:basedOn w:val="a3"/>
    <w:qFormat/>
    <w:rsid w:val="00F62E73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affff6">
    <w:name w:val="Таблица"/>
    <w:basedOn w:val="a3"/>
    <w:qFormat/>
    <w:rsid w:val="00F62E73"/>
    <w:pPr>
      <w:keepNext/>
      <w:spacing w:before="60" w:after="60" w:line="240" w:lineRule="auto"/>
      <w:jc w:val="center"/>
    </w:pPr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paragraph" w:customStyle="1" w:styleId="affff7">
    <w:name w:val="Таблица шапка"/>
    <w:basedOn w:val="a3"/>
    <w:qFormat/>
    <w:rsid w:val="00F62E73"/>
    <w:pPr>
      <w:keepNext/>
      <w:spacing w:before="40" w:after="40" w:line="240" w:lineRule="auto"/>
      <w:ind w:left="57" w:right="57"/>
    </w:pPr>
    <w:rPr>
      <w:rFonts w:ascii="Times New Roman" w:eastAsia="Times New Roman" w:hAnsi="Times New Roman" w:cs="Times New Roman"/>
      <w:szCs w:val="26"/>
      <w:lang w:eastAsia="ru-RU"/>
    </w:rPr>
  </w:style>
  <w:style w:type="paragraph" w:customStyle="1" w:styleId="afff">
    <w:name w:val="Подподпункт"/>
    <w:basedOn w:val="affa"/>
    <w:link w:val="affe"/>
    <w:qFormat/>
    <w:rsid w:val="00F62E73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c"/>
    <w:qFormat/>
    <w:rsid w:val="00F62E73"/>
    <w:pPr>
      <w:numPr>
        <w:ilvl w:val="3"/>
        <w:numId w:val="3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c"/>
    <w:qFormat/>
    <w:rsid w:val="00F62E73"/>
    <w:pPr>
      <w:numPr>
        <w:ilvl w:val="4"/>
        <w:numId w:val="3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c"/>
    <w:qFormat/>
    <w:rsid w:val="00F62E73"/>
    <w:pPr>
      <w:numPr>
        <w:ilvl w:val="6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c"/>
    <w:link w:val="37"/>
    <w:qFormat/>
    <w:rsid w:val="00F62E73"/>
    <w:pPr>
      <w:numPr>
        <w:ilvl w:val="7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c"/>
    <w:qFormat/>
    <w:rsid w:val="00F62E73"/>
    <w:pPr>
      <w:keepNext/>
      <w:numPr>
        <w:ilvl w:val="5"/>
        <w:numId w:val="3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F62E73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f1">
    <w:name w:val="endnote text"/>
    <w:basedOn w:val="a3"/>
    <w:link w:val="afff0"/>
    <w:rsid w:val="00F62E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0">
    <w:name w:val="Заголовок 2 КВВ"/>
    <w:basedOn w:val="a3"/>
    <w:qFormat/>
    <w:rsid w:val="00F62E73"/>
    <w:pPr>
      <w:keepNext/>
      <w:numPr>
        <w:numId w:val="4"/>
      </w:numPr>
      <w:spacing w:before="120" w:after="120" w:line="240" w:lineRule="auto"/>
      <w:jc w:val="both"/>
      <w:outlineLvl w:val="0"/>
    </w:pPr>
    <w:rPr>
      <w:rFonts w:ascii="Times New Roman" w:eastAsia="Times New Roman" w:hAnsi="Times New Roman" w:cs="Times New Roman"/>
      <w:b/>
      <w:kern w:val="2"/>
      <w:sz w:val="24"/>
      <w:szCs w:val="20"/>
      <w:lang w:eastAsia="x-none"/>
    </w:rPr>
  </w:style>
  <w:style w:type="paragraph" w:customStyle="1" w:styleId="affff8">
    <w:name w:val="Таблица текст"/>
    <w:basedOn w:val="a3"/>
    <w:qFormat/>
    <w:rsid w:val="00F62E73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styleId="affff9">
    <w:name w:val="Normal (Web)"/>
    <w:basedOn w:val="a3"/>
    <w:uiPriority w:val="99"/>
    <w:unhideWhenUsed/>
    <w:qFormat/>
    <w:rsid w:val="00F62E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УРОВЕНЬ_1."/>
    <w:basedOn w:val="affc"/>
    <w:link w:val="13"/>
    <w:qFormat/>
    <w:rsid w:val="00F62E73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customStyle="1" w:styleId="61">
    <w:name w:val="Оглавление 61"/>
    <w:basedOn w:val="a3"/>
    <w:next w:val="a3"/>
    <w:autoRedefine/>
    <w:unhideWhenUsed/>
    <w:qFormat/>
    <w:rsid w:val="00F62E73"/>
    <w:pPr>
      <w:spacing w:after="0" w:line="240" w:lineRule="auto"/>
      <w:ind w:left="1120"/>
    </w:pPr>
    <w:rPr>
      <w:rFonts w:eastAsia="Times New Roman" w:cs="Calibri"/>
      <w:sz w:val="20"/>
      <w:szCs w:val="20"/>
      <w:lang w:eastAsia="ru-RU"/>
    </w:rPr>
  </w:style>
  <w:style w:type="paragraph" w:customStyle="1" w:styleId="71">
    <w:name w:val="Оглавление 71"/>
    <w:basedOn w:val="a3"/>
    <w:next w:val="a3"/>
    <w:autoRedefine/>
    <w:unhideWhenUsed/>
    <w:qFormat/>
    <w:rsid w:val="00F62E73"/>
    <w:pPr>
      <w:spacing w:after="0" w:line="240" w:lineRule="auto"/>
      <w:ind w:left="1400"/>
    </w:pPr>
    <w:rPr>
      <w:rFonts w:eastAsia="Times New Roman" w:cs="Calibri"/>
      <w:sz w:val="20"/>
      <w:szCs w:val="20"/>
      <w:lang w:eastAsia="ru-RU"/>
    </w:rPr>
  </w:style>
  <w:style w:type="paragraph" w:customStyle="1" w:styleId="81">
    <w:name w:val="Оглавление 81"/>
    <w:basedOn w:val="a3"/>
    <w:next w:val="a3"/>
    <w:autoRedefine/>
    <w:unhideWhenUsed/>
    <w:qFormat/>
    <w:rsid w:val="00F62E73"/>
    <w:pPr>
      <w:spacing w:after="0" w:line="240" w:lineRule="auto"/>
      <w:ind w:left="1680"/>
    </w:pPr>
    <w:rPr>
      <w:rFonts w:eastAsia="Times New Roman" w:cs="Calibri"/>
      <w:sz w:val="20"/>
      <w:szCs w:val="20"/>
      <w:lang w:eastAsia="ru-RU"/>
    </w:rPr>
  </w:style>
  <w:style w:type="paragraph" w:styleId="3a">
    <w:name w:val="toc 3"/>
    <w:basedOn w:val="a3"/>
    <w:next w:val="a3"/>
    <w:autoRedefine/>
    <w:uiPriority w:val="39"/>
    <w:unhideWhenUsed/>
    <w:rsid w:val="00F62E73"/>
    <w:pPr>
      <w:shd w:val="clear" w:color="auto" w:fill="B2B2B2"/>
      <w:spacing w:after="100"/>
      <w:ind w:left="680"/>
    </w:pPr>
  </w:style>
  <w:style w:type="paragraph" w:styleId="42">
    <w:name w:val="toc 4"/>
    <w:basedOn w:val="a3"/>
    <w:next w:val="a3"/>
    <w:autoRedefine/>
    <w:uiPriority w:val="39"/>
    <w:unhideWhenUsed/>
    <w:rsid w:val="00F62E73"/>
    <w:pPr>
      <w:shd w:val="clear" w:color="auto" w:fill="B2B2B2"/>
      <w:spacing w:after="100" w:line="204" w:lineRule="auto"/>
      <w:ind w:left="660"/>
    </w:pPr>
  </w:style>
  <w:style w:type="paragraph" w:customStyle="1" w:styleId="affffa">
    <w:name w:val="Содержимое врезки"/>
    <w:basedOn w:val="a3"/>
    <w:qFormat/>
  </w:style>
  <w:style w:type="paragraph" w:customStyle="1" w:styleId="affffb">
    <w:name w:val="Содержимое таблицы"/>
    <w:basedOn w:val="a3"/>
    <w:qFormat/>
    <w:pPr>
      <w:widowControl w:val="0"/>
      <w:suppressLineNumbers/>
    </w:pPr>
  </w:style>
  <w:style w:type="paragraph" w:customStyle="1" w:styleId="affffc">
    <w:name w:val="Заголовок таблицы"/>
    <w:basedOn w:val="affffb"/>
    <w:qFormat/>
    <w:pPr>
      <w:jc w:val="center"/>
    </w:pPr>
    <w:rPr>
      <w:b/>
      <w:bCs/>
    </w:rPr>
  </w:style>
  <w:style w:type="paragraph" w:customStyle="1" w:styleId="2e">
    <w:name w:val="Стиль2"/>
    <w:basedOn w:val="a3"/>
    <w:qFormat/>
    <w:pPr>
      <w:tabs>
        <w:tab w:val="left" w:pos="360"/>
        <w:tab w:val="left" w:pos="900"/>
      </w:tabs>
      <w:jc w:val="both"/>
    </w:pPr>
    <w:rPr>
      <w:rFonts w:ascii="Calibri" w:eastAsia="Calibri" w:hAnsi="Calibri"/>
      <w:sz w:val="24"/>
      <w:szCs w:val="24"/>
    </w:rPr>
  </w:style>
  <w:style w:type="paragraph" w:styleId="2f">
    <w:name w:val="toc 2"/>
    <w:basedOn w:val="a3"/>
    <w:next w:val="a3"/>
    <w:uiPriority w:val="39"/>
    <w:pPr>
      <w:spacing w:before="240" w:after="0"/>
    </w:pPr>
    <w:rPr>
      <w:rFonts w:cstheme="minorHAnsi"/>
      <w:b/>
      <w:bCs/>
      <w:sz w:val="20"/>
      <w:szCs w:val="20"/>
    </w:rPr>
  </w:style>
  <w:style w:type="paragraph" w:customStyle="1" w:styleId="111">
    <w:name w:val="111"/>
    <w:basedOn w:val="a3"/>
    <w:qFormat/>
    <w:pPr>
      <w:tabs>
        <w:tab w:val="left" w:pos="360"/>
        <w:tab w:val="left" w:pos="2700"/>
      </w:tabs>
      <w:spacing w:line="360" w:lineRule="auto"/>
      <w:ind w:left="360" w:hanging="360"/>
    </w:pPr>
    <w:rPr>
      <w:rFonts w:ascii="Times New Roman" w:hAnsi="Times New Roman"/>
      <w:b/>
      <w:color w:val="000000" w:themeColor="text1"/>
      <w:sz w:val="28"/>
      <w:szCs w:val="28"/>
    </w:rPr>
  </w:style>
  <w:style w:type="paragraph" w:customStyle="1" w:styleId="222">
    <w:name w:val="222"/>
    <w:basedOn w:val="111"/>
    <w:qFormat/>
    <w:pPr>
      <w:tabs>
        <w:tab w:val="clear" w:pos="360"/>
      </w:tabs>
      <w:ind w:left="867" w:firstLine="0"/>
    </w:pPr>
  </w:style>
  <w:style w:type="paragraph" w:customStyle="1" w:styleId="-1">
    <w:name w:val="Таблица - список 1"/>
    <w:basedOn w:val="affc"/>
    <w:qFormat/>
    <w:rsid w:val="00EE0F0C"/>
    <w:pPr>
      <w:numPr>
        <w:numId w:val="14"/>
      </w:numPr>
      <w:jc w:val="both"/>
    </w:pPr>
    <w:rPr>
      <w:rFonts w:eastAsia="Times New Roman" w:cs="SimSun"/>
      <w:kern w:val="2"/>
      <w:sz w:val="20"/>
      <w:lang w:eastAsia="en-US"/>
      <w14:ligatures w14:val="standardContextual"/>
    </w:rPr>
  </w:style>
  <w:style w:type="paragraph" w:customStyle="1" w:styleId="-3">
    <w:name w:val="Таблица - список 3"/>
    <w:basedOn w:val="a3"/>
    <w:link w:val="-30"/>
    <w:qFormat/>
    <w:rsid w:val="00E13FB3"/>
    <w:pPr>
      <w:numPr>
        <w:numId w:val="2"/>
      </w:numPr>
      <w:spacing w:after="0" w:line="240" w:lineRule="auto"/>
      <w:contextualSpacing/>
      <w:jc w:val="both"/>
    </w:pPr>
    <w:rPr>
      <w:sz w:val="20"/>
    </w:rPr>
  </w:style>
  <w:style w:type="numbering" w:customStyle="1" w:styleId="1c">
    <w:name w:val="Нет списка1"/>
    <w:uiPriority w:val="99"/>
    <w:semiHidden/>
    <w:unhideWhenUsed/>
    <w:qFormat/>
    <w:rsid w:val="00F62E73"/>
  </w:style>
  <w:style w:type="numbering" w:customStyle="1" w:styleId="1d">
    <w:name w:val="Стиль1"/>
    <w:uiPriority w:val="99"/>
    <w:qFormat/>
    <w:rsid w:val="00F62E73"/>
  </w:style>
  <w:style w:type="numbering" w:customStyle="1" w:styleId="211">
    <w:name w:val="Стиль21"/>
    <w:uiPriority w:val="99"/>
    <w:qFormat/>
    <w:rsid w:val="00F62E73"/>
  </w:style>
  <w:style w:type="table" w:styleId="affffd">
    <w:name w:val="Table Grid"/>
    <w:basedOn w:val="a5"/>
    <w:uiPriority w:val="39"/>
    <w:rsid w:val="00F62E73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e">
    <w:name w:val="Сетка таблицы1"/>
    <w:basedOn w:val="a5"/>
    <w:uiPriority w:val="39"/>
    <w:rsid w:val="00F62E73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0">
    <w:name w:val="Сетка таблицы2"/>
    <w:basedOn w:val="a5"/>
    <w:uiPriority w:val="39"/>
    <w:rsid w:val="00926045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b">
    <w:name w:val="Сетка таблицы3"/>
    <w:basedOn w:val="a5"/>
    <w:uiPriority w:val="39"/>
    <w:rsid w:val="00BF48F2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5"/>
    <w:uiPriority w:val="39"/>
    <w:rsid w:val="001F2D84"/>
    <w:pPr>
      <w:spacing w:before="120" w:after="120"/>
      <w:jc w:val="both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5"/>
    <w:uiPriority w:val="39"/>
    <w:rsid w:val="008E1B90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image" Target="media/image3.e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package" Target="embeddings/_________Microsoft_Word1.docx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oleObject" Target="embeddings/oleObject2.bin"/><Relationship Id="rId25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image" Target="media/image2.emf"/><Relationship Id="rId20" Type="http://schemas.openxmlformats.org/officeDocument/2006/relationships/image" Target="media/image4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5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23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package" Target="embeddings/_________Microsoft_Word.docx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1.emf"/><Relationship Id="rId22" Type="http://schemas.openxmlformats.org/officeDocument/2006/relationships/header" Target="header4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EE15A-8620-4E69-A291-3C6B69FDA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2549</Words>
  <Characters>14530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17045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Муратова Светлана Витальевна</dc:creator>
  <dc:description/>
  <cp:lastModifiedBy>Сучанжи Алексей Владимирович</cp:lastModifiedBy>
  <cp:revision>2</cp:revision>
  <cp:lastPrinted>2023-03-17T09:24:00Z</cp:lastPrinted>
  <dcterms:created xsi:type="dcterms:W3CDTF">2026-10-05T13:27:00Z</dcterms:created>
  <dcterms:modified xsi:type="dcterms:W3CDTF">2026-10-05T13:27:00Z</dcterms:modified>
  <dc:language>ru-RU</dc:language>
</cp:coreProperties>
</file>