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Cs/>
          <w:caps/>
          <w:color w:val="00000A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caps/>
          <w:color w:val="00000A"/>
          <w:sz w:val="24"/>
          <w:szCs w:val="24"/>
          <w:lang w:eastAsia="ru-RU"/>
        </w:rPr>
        <w:t>Приложение № 1 к Техническим требованиям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Cs/>
          <w:caps/>
          <w:color w:val="00000A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color w:val="00000A"/>
          <w:sz w:val="26"/>
          <w:szCs w:val="26"/>
          <w:lang w:eastAsia="ru-RU"/>
        </w:rPr>
        <w:t xml:space="preserve">                                                                                      </w:t>
      </w:r>
      <w:r>
        <w:rPr>
          <w:rFonts w:eastAsia="Calibri" w:cs="Times New Roman" w:ascii="Times New Roman" w:hAnsi="Times New Roman"/>
          <w:color w:val="00000A"/>
          <w:sz w:val="26"/>
          <w:szCs w:val="26"/>
          <w:lang w:eastAsia="ru-RU"/>
        </w:rPr>
        <w:t>28.13.32.120 Поставка запасных частей для ремонта компрессорного оборудования Филиала ПАО "РусГидро"-"Жигулевская ГЭС" (компрессоры 3ВШ 1,6-3/46М3)</w:t>
      </w:r>
    </w:p>
    <w:p>
      <w:pPr>
        <w:pStyle w:val="Normal"/>
        <w:spacing w:lineRule="auto" w:line="240" w:before="0" w:after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color w:val="00000A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A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eastAsia="ru-RU"/>
        </w:rPr>
        <w:t>Спецификация поставляемой продукции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color w:val="00000A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28.13.32.120 Поставка запасных частей для ремонта компрессорного оборудования Филиала ПАО "РусГидро"-"Жигулевская ГЭС" </w:t>
        <w:br/>
        <w:t>(компрессоры 3ВШ 1,6-3/46М3)</w:t>
      </w:r>
    </w:p>
    <w:tbl>
      <w:tblPr>
        <w:tblW w:w="14763" w:type="dxa"/>
        <w:jc w:val="left"/>
        <w:tblInd w:w="217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4"/>
        <w:gridCol w:w="1801"/>
        <w:gridCol w:w="852"/>
        <w:gridCol w:w="1559"/>
        <w:gridCol w:w="1275"/>
        <w:gridCol w:w="1515"/>
        <w:gridCol w:w="753"/>
        <w:gridCol w:w="709"/>
        <w:gridCol w:w="1275"/>
        <w:gridCol w:w="1277"/>
        <w:gridCol w:w="1522"/>
        <w:gridCol w:w="1730"/>
      </w:tblGrid>
      <w:tr>
        <w:trPr>
          <w:trHeight w:val="100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п/п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Наименование оборудования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Тип, марка, артикул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Изготовитель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Страна происхождения</w:t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Технические характеристики (описание)</w:t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 xml:space="preserve">Стоимость ед. (руб. без НДС)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*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Общая стоимость (руб. без НДС)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Срок поставки</w:t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8"/>
                <w:lang w:eastAsia="ru-RU"/>
              </w:rPr>
              <w:t>Перечень документов, подтверждающих качество Оборудования</w:t>
            </w:r>
          </w:p>
        </w:tc>
      </w:tr>
      <w:tr>
        <w:trPr>
          <w:trHeight w:val="240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430" w:hanging="43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10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11</w:t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8"/>
                <w:lang w:eastAsia="ru-RU"/>
              </w:rPr>
              <w:t>12</w:t>
            </w:r>
          </w:p>
        </w:tc>
      </w:tr>
      <w:tr>
        <w:trPr>
          <w:trHeight w:val="109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4" w:hRule="atLeast"/>
        </w:trPr>
        <w:tc>
          <w:tcPr>
            <w:tcW w:w="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  <w:lang w:eastAsia="ru-RU"/>
        </w:rPr>
        <w:t>Примечание: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eastAsia="ru-RU"/>
        </w:rPr>
        <w:t xml:space="preserve"> в случае закупки оборудования (материалов) комплектом, в спецификации 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eastAsia="ru-RU"/>
        </w:rPr>
        <w:t>*В случае включения в спецификацию стоимости за единицу оборудования, МТР с учетом доставки, указать данное условие.</w:t>
      </w:r>
    </w:p>
    <w:sectPr>
      <w:headerReference w:type="default" r:id="rId2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>
        <w:sz w:val="18"/>
      </w:r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semiHidden/>
    <w:qFormat/>
    <w:rsid w:val="00b211ac"/>
    <w:rPr/>
  </w:style>
  <w:style w:type="character" w:styleId="Style10" w:customStyle="1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-" w:customStyle="1">
    <w:name w:val="УРОВЕНЬ_-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11" w:customStyle="1">
    <w:name w:val="УРОВЕНЬ_1.1. Знак"/>
    <w:qFormat/>
    <w:rPr>
      <w:rFonts w:ascii="Times New Roman" w:hAnsi="Times New Roman" w:eastAsia="Calibri" w:cs="Times New Roman"/>
      <w:b/>
      <w:sz w:val="26"/>
      <w:szCs w:val="28"/>
    </w:rPr>
  </w:style>
  <w:style w:type="character" w:styleId="3" w:customStyle="1">
    <w:name w:val="УРОВЕНЬ_Абзац_тип3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2" w:customStyle="1">
    <w:name w:val="УРОВЕНЬ_Абзац_тип2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semiHidden/>
    <w:unhideWhenUsed/>
    <w:rsid w:val="00b211a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1" w:customStyle="1">
    <w:name w:val="УРОВЕНЬ_Абзац_тип1"/>
    <w:basedOn w:val="ListParagraph"/>
    <w:qFormat/>
    <w:pPr>
      <w:numPr>
        <w:ilvl w:val="5"/>
        <w:numId w:val="3"/>
      </w:numPr>
      <w:spacing w:lineRule="exact" w:line="360" w:before="120" w:after="0"/>
      <w:contextualSpacing w:val="false"/>
    </w:pPr>
    <w:rPr>
      <w:rFonts w:eastAsia="Calibri"/>
      <w:sz w:val="26"/>
    </w:rPr>
  </w:style>
  <w:style w:type="paragraph" w:styleId="111" w:customStyle="1">
    <w:name w:val="УРОВЕНЬ_1.1.1."/>
    <w:basedOn w:val="ListParagraph"/>
    <w:qFormat/>
    <w:pPr>
      <w:numPr>
        <w:ilvl w:val="2"/>
        <w:numId w:val="3"/>
      </w:numPr>
      <w:spacing w:lineRule="exact" w:line="360" w:before="120" w:after="0"/>
      <w:contextualSpacing w:val="false"/>
      <w:outlineLvl w:val="2"/>
    </w:pPr>
    <w:rPr>
      <w:rFonts w:eastAsia="Calibri"/>
      <w:sz w:val="26"/>
    </w:rPr>
  </w:style>
  <w:style w:type="paragraph" w:styleId="112" w:customStyle="1">
    <w:name w:val="УРОВЕНЬ_1.1."/>
    <w:basedOn w:val="ListParagraph"/>
    <w:qFormat/>
    <w:pPr>
      <w:keepNext w:val="true"/>
      <w:numPr>
        <w:ilvl w:val="1"/>
        <w:numId w:val="3"/>
      </w:numPr>
      <w:spacing w:lineRule="exact" w:line="360" w:before="240" w:after="0"/>
      <w:contextualSpacing w:val="false"/>
      <w:outlineLvl w:val="1"/>
    </w:pPr>
    <w:rPr>
      <w:rFonts w:eastAsia="Calibri"/>
      <w:b/>
      <w:sz w:val="26"/>
    </w:rPr>
  </w:style>
  <w:style w:type="paragraph" w:styleId="12" w:customStyle="1">
    <w:name w:val="УРОВЕНЬ_1."/>
    <w:basedOn w:val="ListParagraph"/>
    <w:qFormat/>
    <w:pPr>
      <w:keepNext w:val="true"/>
      <w:numPr>
        <w:ilvl w:val="0"/>
        <w:numId w:val="3"/>
      </w:numPr>
      <w:spacing w:lineRule="exact" w:line="360" w:before="360" w:after="0"/>
      <w:contextualSpacing w:val="false"/>
      <w:outlineLvl w:val="0"/>
    </w:pPr>
    <w:rPr>
      <w:rFonts w:eastAsia="Calibri"/>
      <w:b/>
      <w:caps/>
      <w:sz w:val="26"/>
    </w:rPr>
  </w:style>
  <w:style w:type="paragraph" w:styleId="ListParagraph">
    <w:name w:val="List Paragraph"/>
    <w:basedOn w:val="Normal"/>
    <w:qFormat/>
    <w:pPr>
      <w:spacing w:before="0" w:after="0"/>
      <w:ind w:left="720" w:firstLine="567"/>
      <w:contextualSpacing/>
    </w:pPr>
    <w:rPr/>
  </w:style>
  <w:style w:type="paragraph" w:styleId="Style14" w:customStyle="1">
    <w:name w:val="УРОВЕНЬ_Подпись"/>
    <w:basedOn w:val="ListParagraph"/>
    <w:qFormat/>
    <w:pPr>
      <w:keepNext w:val="true"/>
      <w:numPr>
        <w:ilvl w:val="5"/>
        <w:numId w:val="2"/>
      </w:numPr>
      <w:tabs>
        <w:tab w:val="clear" w:pos="708"/>
        <w:tab w:val="left" w:pos="360" w:leader="none"/>
        <w:tab w:val="left" w:pos="1985" w:leader="none"/>
      </w:tabs>
      <w:spacing w:lineRule="exact" w:line="360" w:before="120" w:after="120"/>
      <w:ind w:left="720" w:firstLine="567"/>
      <w:contextualSpacing w:val="false"/>
      <w:jc w:val="right"/>
      <w:outlineLvl w:val="3"/>
    </w:pPr>
    <w:rPr>
      <w:rFonts w:eastAsia="Calibri"/>
      <w:sz w:val="26"/>
    </w:rPr>
  </w:style>
  <w:style w:type="paragraph" w:styleId="31" w:customStyle="1">
    <w:name w:val="УРОВЕНЬ_Абзац_тип3"/>
    <w:basedOn w:val="ListParagraph"/>
    <w:qFormat/>
    <w:pPr>
      <w:numPr>
        <w:ilvl w:val="7"/>
        <w:numId w:val="2"/>
      </w:numPr>
      <w:tabs>
        <w:tab w:val="clear" w:pos="708"/>
        <w:tab w:val="left" w:pos="360" w:leader="none"/>
        <w:tab w:val="left" w:pos="5400" w:leader="none"/>
      </w:tabs>
      <w:spacing w:lineRule="exact" w:line="360" w:before="120" w:after="160"/>
      <w:ind w:left="720" w:firstLine="567"/>
      <w:contextualSpacing w:val="false"/>
    </w:pPr>
    <w:rPr>
      <w:rFonts w:eastAsia="Calibri"/>
      <w:sz w:val="26"/>
    </w:rPr>
  </w:style>
  <w:style w:type="paragraph" w:styleId="21" w:customStyle="1">
    <w:name w:val="УРОВЕНЬ_Абзац_тип2"/>
    <w:basedOn w:val="ListParagraph"/>
    <w:qFormat/>
    <w:pPr>
      <w:numPr>
        <w:ilvl w:val="6"/>
        <w:numId w:val="2"/>
      </w:numPr>
      <w:tabs>
        <w:tab w:val="clear" w:pos="708"/>
        <w:tab w:val="left" w:pos="360" w:leader="none"/>
      </w:tabs>
      <w:spacing w:lineRule="exact" w:line="360" w:before="120" w:after="160"/>
      <w:ind w:left="720" w:firstLine="567"/>
      <w:contextualSpacing w:val="false"/>
    </w:pPr>
    <w:rPr>
      <w:rFonts w:eastAsia="Calibri"/>
      <w:sz w:val="26"/>
    </w:rPr>
  </w:style>
  <w:style w:type="paragraph" w:styleId="-1" w:customStyle="1">
    <w:name w:val="УРОВЕНЬ_-"/>
    <w:basedOn w:val="ListParagraph"/>
    <w:qFormat/>
    <w:pPr>
      <w:numPr>
        <w:ilvl w:val="4"/>
        <w:numId w:val="2"/>
      </w:numPr>
      <w:tabs>
        <w:tab w:val="clear" w:pos="708"/>
        <w:tab w:val="left" w:pos="360" w:leader="none"/>
        <w:tab w:val="left" w:pos="1418" w:leader="none"/>
      </w:tabs>
      <w:spacing w:lineRule="exact" w:line="360" w:before="120" w:after="160"/>
      <w:ind w:left="720" w:hanging="0"/>
      <w:contextualSpacing w:val="false"/>
      <w:outlineLvl w:val="4"/>
    </w:pPr>
    <w:rPr>
      <w:rFonts w:eastAsia="Calibri"/>
      <w:sz w:val="26"/>
    </w:rPr>
  </w:style>
  <w:style w:type="paragraph" w:styleId="Style15" w:customStyle="1">
    <w:name w:val="УРОВЕНЬ_(а)"/>
    <w:basedOn w:val="ListParagraph"/>
    <w:qFormat/>
    <w:pPr>
      <w:numPr>
        <w:ilvl w:val="3"/>
        <w:numId w:val="2"/>
      </w:numPr>
      <w:tabs>
        <w:tab w:val="clear" w:pos="708"/>
        <w:tab w:val="left" w:pos="360" w:leader="none"/>
        <w:tab w:val="left" w:pos="1418" w:leader="none"/>
      </w:tabs>
      <w:spacing w:lineRule="exact" w:line="360" w:before="120" w:after="160"/>
      <w:ind w:left="720" w:hanging="0"/>
      <w:contextualSpacing w:val="false"/>
      <w:outlineLvl w:val="3"/>
    </w:pPr>
    <w:rPr>
      <w:rFonts w:eastAsia="Calibri"/>
      <w:sz w:val="26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AlterOffice/3.4.0.9$Linux_X86_64 LibreOffice_project/b8daf9e823b1a5463a2f48435ddc2e8696e7d4fc</Application>
  <AppVersion>15.0000</AppVersion>
  <Pages>1</Pages>
  <Words>140</Words>
  <Characters>939</Characters>
  <CharactersWithSpaces>1127</CharactersWithSpaces>
  <Paragraphs>39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2023-03-31T10:30:00Z</dcterms:created>
  <dc:creator>Борисов Василий Алексеевич</dc:creator>
  <dc:description/>
  <dc:language>ru-RU</dc:language>
  <cp:lastModifiedBy>ilyichevdu@corp.gidroogk.com</cp:lastModifiedBy>
  <dcterms:modified xsi:type="dcterms:W3CDTF">2026-06-10T16:55:52Z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