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коммерческих предложений на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ОКПД2 71.12.40.120.  Организаци</w:t>
      </w:r>
      <w:r>
        <w:rPr>
          <w:rFonts w:eastAsia="Calibri"/>
          <w:b/>
          <w:bCs/>
          <w:sz w:val="26"/>
          <w:szCs w:val="26"/>
        </w:rPr>
        <w:t>ю</w:t>
      </w:r>
      <w:r>
        <w:rPr>
          <w:rFonts w:eastAsia="Calibri"/>
          <w:b/>
          <w:bCs/>
          <w:sz w:val="26"/>
          <w:szCs w:val="26"/>
        </w:rPr>
        <w:t xml:space="preserve"> поверки автоматизированной информационно-измерительной системы коммерческого учета электроэнергии (АИИС КУЭ) Филиала ПАО «РусГидро» - «Бурейская ГЭС, ПС 220/35/6 кВ «Куруктачи», трансформаторов тока ВСТ и ТВ-220»</w:t>
      </w:r>
    </w:p>
    <w:p>
      <w:pPr>
        <w:pStyle w:val="Normal"/>
        <w:spacing w:lineRule="auto" w:line="24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коммерческих предложений потенциальных исполнителей   на  </w:t>
      </w:r>
      <w:r>
        <w:rPr>
          <w:rFonts w:eastAsia="Calibri"/>
          <w:b/>
          <w:bCs/>
          <w:sz w:val="26"/>
          <w:szCs w:val="26"/>
        </w:rPr>
        <w:t>ОКПД2 71.12.40.120.  Организаци</w:t>
      </w:r>
      <w:r>
        <w:rPr>
          <w:rFonts w:eastAsia="Calibri"/>
          <w:b/>
          <w:bCs/>
          <w:sz w:val="26"/>
          <w:szCs w:val="26"/>
        </w:rPr>
        <w:t>ю</w:t>
      </w:r>
      <w:r>
        <w:rPr>
          <w:rFonts w:eastAsia="Calibri"/>
          <w:b/>
          <w:bCs/>
          <w:sz w:val="26"/>
          <w:szCs w:val="26"/>
        </w:rPr>
        <w:t xml:space="preserve"> поверки автоматизированной информационно-измерительной системы коммерческого учета электроэнергии (АИИС КУЭ) Филиала ПАО «РусГидро» - «Бурейская ГЭС, ПС 220/35/6 кВ «Куруктачи», трансформаторов тока ВСТ и ТВ-220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контактные данные: номер телефона, e-mail,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  <w:shd w:fill="FFFF00" w:val="clear"/>
        </w:rPr>
        <w:t xml:space="preserve">6. Срок подачи коммерческих предложений: до 09:00 (МСК) </w:t>
      </w:r>
      <w:r>
        <w:rPr>
          <w:sz w:val="26"/>
          <w:szCs w:val="26"/>
          <w:shd w:fill="FFFF00" w:val="clear"/>
        </w:rPr>
        <w:t>12.10.2026 года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1. Техническое задание;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AlterOffice/2026.2.1.0$Linux_X86_64 LibreOffice_project/f008988ffacaa0b2bf57911c2759d08ca79831df</Application>
  <AppVersion>15.0000</AppVersion>
  <Pages>1</Pages>
  <Words>261</Words>
  <Characters>1822</Characters>
  <CharactersWithSpaces>2076</CharactersWithSpaces>
  <Paragraphs>16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lysenkoea@corp.gidroogk.com</cp:lastModifiedBy>
  <dcterms:modified xsi:type="dcterms:W3CDTF">2026-10-06T16:18:43Z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