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323" w:rsidRDefault="00826323" w:rsidP="000F4A4D">
      <w:pPr>
        <w:shd w:val="clear" w:color="auto" w:fill="FFFFFF"/>
        <w:tabs>
          <w:tab w:val="left" w:pos="3148"/>
          <w:tab w:val="center" w:pos="4818"/>
          <w:tab w:val="left" w:pos="6926"/>
        </w:tabs>
        <w:spacing w:line="240" w:lineRule="auto"/>
        <w:ind w:firstLine="0"/>
        <w:jc w:val="center"/>
        <w:rPr>
          <w:b/>
          <w:bCs/>
          <w:color w:val="000000"/>
          <w:sz w:val="24"/>
          <w:szCs w:val="24"/>
        </w:rPr>
      </w:pPr>
      <w:r>
        <w:rPr>
          <w:bCs/>
          <w:color w:val="000000"/>
          <w:sz w:val="24"/>
          <w:szCs w:val="24"/>
        </w:rPr>
        <w:tab/>
      </w:r>
      <w:r>
        <w:rPr>
          <w:bCs/>
          <w:color w:val="000000"/>
          <w:sz w:val="24"/>
          <w:szCs w:val="24"/>
        </w:rPr>
        <w:tab/>
      </w:r>
      <w:r>
        <w:rPr>
          <w:bCs/>
          <w:color w:val="000000"/>
          <w:sz w:val="24"/>
          <w:szCs w:val="24"/>
        </w:rPr>
        <w:tab/>
      </w:r>
    </w:p>
    <w:p w:rsidR="00826323" w:rsidRDefault="00826323">
      <w:pPr>
        <w:shd w:val="clear" w:color="auto" w:fill="FFFFFF"/>
        <w:tabs>
          <w:tab w:val="left" w:pos="3148"/>
          <w:tab w:val="center" w:pos="4818"/>
          <w:tab w:val="left" w:pos="6926"/>
        </w:tabs>
        <w:spacing w:line="240" w:lineRule="auto"/>
        <w:ind w:firstLine="0"/>
        <w:jc w:val="center"/>
        <w:rPr>
          <w:b/>
          <w:bCs/>
          <w:color w:val="000000"/>
          <w:sz w:val="24"/>
          <w:szCs w:val="24"/>
        </w:rPr>
      </w:pPr>
      <w:r>
        <w:rPr>
          <w:b/>
          <w:bCs/>
          <w:color w:val="000000"/>
          <w:sz w:val="24"/>
          <w:szCs w:val="24"/>
        </w:rPr>
        <w:t>Договор подряда № ____</w:t>
      </w:r>
    </w:p>
    <w:p w:rsidR="00826323" w:rsidRDefault="00826323">
      <w:pPr>
        <w:shd w:val="clear" w:color="auto" w:fill="FFFFFF"/>
        <w:spacing w:line="240" w:lineRule="auto"/>
        <w:ind w:firstLine="0"/>
        <w:rPr>
          <w:b/>
          <w:bCs/>
          <w:color w:val="000000"/>
          <w:sz w:val="24"/>
          <w:szCs w:val="24"/>
        </w:rPr>
      </w:pPr>
    </w:p>
    <w:p w:rsidR="00826323" w:rsidRDefault="00826323">
      <w:pPr>
        <w:shd w:val="clear" w:color="auto" w:fill="FFFFFF"/>
        <w:tabs>
          <w:tab w:val="right" w:pos="993"/>
        </w:tabs>
        <w:spacing w:line="240" w:lineRule="auto"/>
        <w:ind w:firstLine="0"/>
        <w:rPr>
          <w:bCs/>
          <w:color w:val="000000"/>
          <w:sz w:val="24"/>
          <w:szCs w:val="24"/>
        </w:rPr>
      </w:pPr>
      <w:r>
        <w:rPr>
          <w:bCs/>
          <w:color w:val="000000"/>
          <w:sz w:val="24"/>
          <w:szCs w:val="24"/>
        </w:rPr>
        <w:t>г. _________</w:t>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r>
      <w:r>
        <w:rPr>
          <w:bCs/>
          <w:color w:val="000000"/>
          <w:sz w:val="24"/>
          <w:szCs w:val="24"/>
        </w:rPr>
        <w:tab/>
        <w:t xml:space="preserve">                        «___» _________ 20__ г.</w:t>
      </w:r>
    </w:p>
    <w:p w:rsidR="00826323" w:rsidRDefault="00826323">
      <w:pPr>
        <w:shd w:val="clear" w:color="auto" w:fill="FFFFFF"/>
        <w:tabs>
          <w:tab w:val="right" w:pos="9639"/>
        </w:tabs>
        <w:spacing w:line="240" w:lineRule="auto"/>
        <w:ind w:firstLine="0"/>
        <w:rPr>
          <w:bCs/>
          <w:color w:val="000000"/>
          <w:sz w:val="24"/>
          <w:szCs w:val="24"/>
        </w:rPr>
      </w:pPr>
    </w:p>
    <w:p w:rsidR="00826323" w:rsidRDefault="00826323">
      <w:pPr>
        <w:pStyle w:val="310"/>
        <w:ind w:firstLine="708"/>
        <w:rPr>
          <w:color w:val="00000A"/>
        </w:rPr>
      </w:pPr>
      <w:r>
        <w:rPr>
          <w:b/>
          <w:color w:val="00000A"/>
        </w:rPr>
        <w:t xml:space="preserve">Акционерное общество «Дальневосточная распределительная сетевая компания» </w:t>
      </w:r>
      <w:r>
        <w:rPr>
          <w:color w:val="00000A"/>
        </w:rPr>
        <w:t xml:space="preserve">(АО «ДРСК») (далее – «Заказчик»), в лице _______________ действующего на основании ______________, с одной стороны, и </w:t>
      </w:r>
    </w:p>
    <w:p w:rsidR="00826323" w:rsidRPr="000F4A4D" w:rsidRDefault="00826323">
      <w:pPr>
        <w:pStyle w:val="310"/>
        <w:ind w:firstLine="708"/>
        <w:rPr>
          <w:color w:val="00000A"/>
        </w:rPr>
      </w:pPr>
      <w:r>
        <w:rPr>
          <w:color w:val="00000A"/>
        </w:rPr>
        <w:t>________________________ (</w:t>
      </w:r>
      <w:r w:rsidRPr="000F4A4D">
        <w:rPr>
          <w:color w:val="00000A"/>
        </w:rPr>
        <w:t xml:space="preserve">далее – «Подрядчик»), в лице ________________, действующего на основании ______________, с другой стороны, </w:t>
      </w:r>
    </w:p>
    <w:p w:rsidR="00826323" w:rsidRPr="000F4A4D" w:rsidRDefault="00826323">
      <w:pPr>
        <w:pStyle w:val="310"/>
        <w:ind w:firstLine="708"/>
        <w:rPr>
          <w:color w:val="00000A"/>
        </w:rPr>
      </w:pPr>
      <w:r w:rsidRPr="000F4A4D">
        <w:rPr>
          <w:color w:val="00000A"/>
        </w:rPr>
        <w:t xml:space="preserve">совместно в дальнейшем именуемые «Стороны», а по отдельности – «Сторона», </w:t>
      </w:r>
      <w:r w:rsidRPr="000F4A4D">
        <w:rPr>
          <w:color w:val="00000A"/>
        </w:rPr>
        <w:br/>
        <w:t>по результатам проведенной Заказчиком конкурентной процедуры по лоту №_________</w:t>
      </w:r>
      <w:r w:rsidRPr="000F4A4D">
        <w:rPr>
          <w:bCs/>
          <w:color w:val="00000A"/>
        </w:rPr>
        <w:t>,</w:t>
      </w:r>
      <w:r w:rsidRPr="000F4A4D">
        <w:t xml:space="preserve"> </w:t>
      </w:r>
      <w:r w:rsidRPr="000F4A4D">
        <w:br/>
      </w:r>
      <w:r w:rsidRPr="000F4A4D">
        <w:rPr>
          <w:color w:val="00000A"/>
        </w:rPr>
        <w:t>и</w:t>
      </w:r>
      <w:r w:rsidRPr="000F4A4D">
        <w:t xml:space="preserve"> </w:t>
      </w:r>
      <w:r w:rsidRPr="000F4A4D">
        <w:rPr>
          <w:bCs/>
          <w:color w:val="00000A"/>
        </w:rPr>
        <w:t xml:space="preserve">на основании протокола  №__________ от «___»__________ г.  </w:t>
      </w:r>
    </w:p>
    <w:p w:rsidR="00826323" w:rsidRPr="000F4A4D" w:rsidRDefault="00826323">
      <w:pPr>
        <w:pStyle w:val="310"/>
        <w:ind w:firstLine="708"/>
        <w:rPr>
          <w:color w:val="00000A"/>
        </w:rPr>
      </w:pPr>
      <w:r w:rsidRPr="000F4A4D">
        <w:rPr>
          <w:color w:val="00000A"/>
        </w:rPr>
        <w:t>заключили настоящий договор (далее – «Договор») о нижеследующем:</w:t>
      </w:r>
    </w:p>
    <w:p w:rsidR="00826323" w:rsidRPr="000F4A4D" w:rsidRDefault="00826323">
      <w:pPr>
        <w:pStyle w:val="310"/>
        <w:ind w:firstLine="708"/>
        <w:rPr>
          <w:color w:val="00000A"/>
        </w:rPr>
      </w:pPr>
    </w:p>
    <w:p w:rsidR="00826323" w:rsidRPr="000F4A4D" w:rsidRDefault="00826323">
      <w:pPr>
        <w:pStyle w:val="18"/>
        <w:shd w:val="clear" w:color="auto" w:fill="FFFFFF"/>
        <w:tabs>
          <w:tab w:val="left" w:pos="284"/>
        </w:tabs>
        <w:ind w:left="0"/>
        <w:jc w:val="center"/>
      </w:pPr>
      <w:r w:rsidRPr="000F4A4D">
        <w:rPr>
          <w:b/>
          <w:bCs/>
        </w:rPr>
        <w:t>Термины и определения</w:t>
      </w:r>
    </w:p>
    <w:p w:rsidR="00826323" w:rsidRPr="000F4A4D" w:rsidRDefault="00826323">
      <w:pPr>
        <w:pStyle w:val="310"/>
        <w:ind w:firstLine="708"/>
        <w:rPr>
          <w:b/>
        </w:rPr>
      </w:pPr>
      <w:r w:rsidRPr="000F4A4D">
        <w:rPr>
          <w:color w:val="00000A"/>
        </w:rPr>
        <w:t xml:space="preserve">Термины и определения, приведенные в настоящем разделе, предназначены </w:t>
      </w:r>
      <w:r w:rsidRPr="000F4A4D">
        <w:rPr>
          <w:color w:val="00000A"/>
        </w:rPr>
        <w:br/>
        <w:t>для однозначного понимания формулировок Договора, и будут иметь по тексту Договора следующие значения, если иное прямо не указано в Договоре:</w:t>
      </w:r>
    </w:p>
    <w:p w:rsidR="00826323" w:rsidRPr="000F4A4D" w:rsidRDefault="00826323">
      <w:pPr>
        <w:pStyle w:val="18"/>
        <w:ind w:left="0" w:firstLine="708"/>
        <w:jc w:val="both"/>
        <w:rPr>
          <w:lang w:eastAsia="en-US"/>
        </w:rPr>
      </w:pPr>
      <w:r w:rsidRPr="000F4A4D">
        <w:rPr>
          <w:b/>
          <w:lang w:eastAsia="en-US"/>
        </w:rPr>
        <w:t xml:space="preserve">«Акт КС-2», «Справка КС-3» </w:t>
      </w:r>
      <w:r w:rsidRPr="000F4A4D">
        <w:rPr>
          <w:lang w:eastAsia="en-US"/>
        </w:rPr>
        <w:t>–</w:t>
      </w:r>
      <w:r w:rsidRPr="000F4A4D">
        <w:rPr>
          <w:b/>
          <w:lang w:eastAsia="en-US"/>
        </w:rPr>
        <w:t xml:space="preserve"> </w:t>
      </w:r>
      <w:r w:rsidRPr="000F4A4D">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rsidR="00826323" w:rsidRPr="000F4A4D" w:rsidRDefault="00826323">
      <w:pPr>
        <w:pStyle w:val="18"/>
        <w:ind w:left="0" w:firstLine="708"/>
        <w:jc w:val="both"/>
        <w:rPr>
          <w:b/>
          <w:lang w:eastAsia="en-US"/>
        </w:rPr>
      </w:pPr>
      <w:r w:rsidRPr="000F4A4D">
        <w:rPr>
          <w:lang w:eastAsia="en-US"/>
        </w:rPr>
        <w:t>Акт КС-2 подписывается Сторонами в</w:t>
      </w:r>
      <w:r w:rsidRPr="000F4A4D">
        <w:rPr>
          <w:bCs/>
        </w:rPr>
        <w:t xml:space="preserve"> целях сдачи-приемки выполненных Работ по завершении выполнения Работ по каждому Этапу Работ, предусмотренному Договором.</w:t>
      </w:r>
    </w:p>
    <w:p w:rsidR="00826323" w:rsidRPr="000F4A4D" w:rsidRDefault="00826323">
      <w:pPr>
        <w:pStyle w:val="18"/>
        <w:ind w:left="0" w:firstLine="708"/>
        <w:jc w:val="both"/>
        <w:rPr>
          <w:b/>
          <w:lang w:eastAsia="en-US"/>
        </w:rPr>
      </w:pPr>
      <w:r w:rsidRPr="000F4A4D">
        <w:rPr>
          <w:b/>
          <w:lang w:eastAsia="en-US"/>
        </w:rPr>
        <w:t>«Акт КС-11», «Акт КС-14»</w:t>
      </w:r>
      <w:r w:rsidRPr="000F4A4D">
        <w:rPr>
          <w:lang w:eastAsia="en-US"/>
        </w:rPr>
        <w:t xml:space="preserve"> – документы, оформляемые по унифицированной(ым) форме(ам) № КС-11 «Акт приемки законченного строительством объекта» и № КС-14 «Акт приемки законченного строительством объекта приемочной комиссией» (соответственно)</w:t>
      </w:r>
      <w:r w:rsidRPr="000F4A4D">
        <w:t xml:space="preserve">, утвержденной(ым) постановлением </w:t>
      </w:r>
      <w:r w:rsidRPr="000F4A4D">
        <w:rPr>
          <w:lang w:eastAsia="en-US"/>
        </w:rPr>
        <w:t>Госкомстата РФ от 30.10.1997 № 71а, подписываемые Сторонами по окончании всех Работ, предусмотренных Договором.</w:t>
      </w:r>
    </w:p>
    <w:p w:rsidR="00826323" w:rsidRDefault="00826323">
      <w:pPr>
        <w:pStyle w:val="18"/>
        <w:ind w:left="0" w:firstLine="708"/>
        <w:jc w:val="both"/>
        <w:rPr>
          <w:b/>
          <w:lang w:eastAsia="en-US"/>
        </w:rPr>
      </w:pPr>
      <w:r w:rsidRPr="000F4A4D">
        <w:rPr>
          <w:b/>
          <w:lang w:eastAsia="en-US"/>
        </w:rPr>
        <w:t>«Акт ОС-15»</w:t>
      </w:r>
      <w:r w:rsidRPr="000F4A4D">
        <w:rPr>
          <w:b/>
        </w:rPr>
        <w:t xml:space="preserve"> </w:t>
      </w:r>
      <w:r w:rsidRPr="000F4A4D">
        <w:rPr>
          <w:lang w:eastAsia="en-US"/>
        </w:rPr>
        <w:t xml:space="preserve">– документ, оформляемый по унифицированной форме № ОС-15 «Акт </w:t>
      </w:r>
      <w:r w:rsidRPr="000F4A4D">
        <w:rPr>
          <w:lang w:eastAsia="en-US"/>
        </w:rPr>
        <w:br/>
        <w:t>о приемке-передаче оборудования в монтаж», утвержденной</w:t>
      </w:r>
      <w:r>
        <w:rPr>
          <w:lang w:eastAsia="en-US"/>
        </w:rPr>
        <w:t xml:space="preserve"> постановлением Госкомстата РФ от 21.01.2003 № 7, подписываемый Сторонами при передаче поставленного Оборудования Подрядчику для выполнения работ по его монтажу.</w:t>
      </w:r>
    </w:p>
    <w:p w:rsidR="00826323" w:rsidRDefault="00826323">
      <w:pPr>
        <w:pStyle w:val="18"/>
        <w:ind w:left="0" w:firstLine="708"/>
        <w:jc w:val="both"/>
        <w:rPr>
          <w:lang w:eastAsia="en-US"/>
        </w:rPr>
      </w:pPr>
      <w:r>
        <w:rPr>
          <w:b/>
          <w:lang w:eastAsia="en-US"/>
        </w:rPr>
        <w:t>«Акт освидетельствования выполненных работ»</w:t>
      </w:r>
      <w:r>
        <w:rPr>
          <w:lang w:eastAsia="en-US"/>
        </w:rPr>
        <w:t xml:space="preserve"> – документ, оформляемый по форме, установленной Договором, подписываемый Сторонами </w:t>
      </w:r>
      <w:r>
        <w:rPr>
          <w:bCs/>
        </w:rPr>
        <w:t>в целях промежуточного контроля объемов выполнения Работ и осуществления Сторонами расчетов по Договору</w:t>
      </w:r>
      <w:r>
        <w:rPr>
          <w:lang w:eastAsia="en-US"/>
        </w:rPr>
        <w:t xml:space="preserve">. </w:t>
      </w:r>
    </w:p>
    <w:p w:rsidR="00826323" w:rsidRDefault="00826323">
      <w:pPr>
        <w:pStyle w:val="18"/>
        <w:ind w:left="0" w:firstLine="708"/>
        <w:jc w:val="both"/>
        <w:rPr>
          <w:b/>
          <w:lang w:eastAsia="en-US"/>
        </w:rPr>
      </w:pPr>
      <w:r>
        <w:rPr>
          <w:lang w:eastAsia="en-US"/>
        </w:rPr>
        <w:t xml:space="preserve">Акт освидетельствования выполненных работ не является документом, свидетельствующим о приемке Заказчиком Работ, в том числе переходе к Заказчику рисков случайной гибели / повреждения результатов выполненных Работ (пункт 3 статьи 753 Гражданского кодекса Российской Федерации (далее </w:t>
      </w:r>
      <w:r>
        <w:t>– «ГК РФ»</w:t>
      </w:r>
      <w:r>
        <w:rPr>
          <w:lang w:eastAsia="en-US"/>
        </w:rPr>
        <w:t>), и его подписание не освобождает Подрядчика от ответственности за выявленные недостатки, несоответствия и / или дефекты в результатах выполненных Работ.</w:t>
      </w:r>
    </w:p>
    <w:p w:rsidR="00826323" w:rsidRDefault="00826323">
      <w:pPr>
        <w:pStyle w:val="18"/>
        <w:widowControl w:val="0"/>
        <w:shd w:val="clear" w:color="auto" w:fill="FFFFFF"/>
        <w:tabs>
          <w:tab w:val="left" w:pos="567"/>
          <w:tab w:val="left" w:pos="1134"/>
        </w:tabs>
        <w:ind w:left="0" w:firstLine="709"/>
        <w:jc w:val="both"/>
        <w:textAlignment w:val="baseline"/>
        <w:rPr>
          <w:b/>
          <w:shd w:val="clear" w:color="auto" w:fill="FFFFFF"/>
          <w:lang w:eastAsia="en-US"/>
        </w:rPr>
      </w:pPr>
      <w:r>
        <w:rPr>
          <w:b/>
          <w:lang w:eastAsia="en-US"/>
        </w:rPr>
        <w:t>«Акт рекламации»</w:t>
      </w:r>
      <w:r>
        <w:rPr>
          <w:lang w:eastAsia="en-US"/>
        </w:rPr>
        <w:t xml:space="preserve"> – документ, оформляемый по унифицированным формам </w:t>
      </w:r>
      <w:r>
        <w:rPr>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Оборудования.</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shd w:val="clear" w:color="auto" w:fill="FFFFFF"/>
          <w:lang w:eastAsia="en-US"/>
        </w:rPr>
        <w:t>«Банковская гарантия»</w:t>
      </w:r>
      <w:r>
        <w:rPr>
          <w:shd w:val="clear" w:color="auto" w:fill="FFFFFF"/>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w:t>
      </w:r>
      <w:r>
        <w:rPr>
          <w:shd w:val="clear" w:color="auto" w:fill="FFFFFF"/>
          <w:lang w:eastAsia="en-US"/>
        </w:rPr>
        <w:lastRenderedPageBreak/>
        <w:t>которая регулируется Унифицированными правилами для гарантий по требованию, включая типовые формы (URDG 758) (публикация Международной торговой палаты № 758), в той мере, в какой указанные правила не противоречат законодательству Российской Федерации и условиям Договора.</w:t>
      </w:r>
    </w:p>
    <w:p w:rsidR="00826323" w:rsidRPr="000F4A4D" w:rsidRDefault="00826323">
      <w:pPr>
        <w:pStyle w:val="18"/>
        <w:widowControl w:val="0"/>
        <w:shd w:val="clear" w:color="auto" w:fill="FFFFFF"/>
        <w:tabs>
          <w:tab w:val="left" w:pos="567"/>
          <w:tab w:val="left" w:pos="1134"/>
        </w:tabs>
        <w:ind w:left="0" w:firstLine="708"/>
        <w:jc w:val="both"/>
        <w:textAlignment w:val="baseline"/>
        <w:rPr>
          <w:b/>
          <w:lang w:eastAsia="en-US"/>
        </w:rPr>
      </w:pPr>
      <w:r>
        <w:rPr>
          <w:b/>
          <w:lang w:eastAsia="en-US"/>
        </w:rPr>
        <w:t>«Гарантийный срок»</w:t>
      </w:r>
      <w:r>
        <w:t xml:space="preserve"> </w:t>
      </w:r>
      <w:r>
        <w:rPr>
          <w:lang w:eastAsia="en-US"/>
        </w:rPr>
        <w:t xml:space="preserve">– период, в течение которого качество выполненных Работ, поставленного Оборудования и использованных Материально-технических ресурсов должно соответствовать требованиям Договора, Проектной документации, Рабочей документации </w:t>
      </w:r>
      <w:r>
        <w:rPr>
          <w:lang w:eastAsia="en-US"/>
        </w:rPr>
        <w:br/>
        <w:t>и Применимого права, и Подрядчик обязуется устранять все выявленные Заказчиком недостатки</w:t>
      </w:r>
      <w:r w:rsidRPr="000F4A4D">
        <w:rPr>
          <w:lang w:eastAsia="en-US"/>
        </w:rPr>
        <w:t>, несоответствия и / или дефекты за свой счет. Гарантийный срок, если иное прямо не предусмотрено Договором, распространяется на все составляющие Результата Работ.</w:t>
      </w:r>
    </w:p>
    <w:p w:rsidR="00826323" w:rsidRPr="000F4A4D" w:rsidRDefault="00826323">
      <w:pPr>
        <w:pStyle w:val="18"/>
        <w:widowControl w:val="0"/>
        <w:shd w:val="clear" w:color="auto" w:fill="FFFFFF"/>
        <w:tabs>
          <w:tab w:val="left" w:pos="567"/>
          <w:tab w:val="left" w:pos="1134"/>
        </w:tabs>
        <w:ind w:left="0" w:firstLine="708"/>
        <w:jc w:val="both"/>
        <w:textAlignment w:val="baseline"/>
        <w:rPr>
          <w:b/>
          <w:lang w:eastAsia="en-US"/>
        </w:rPr>
      </w:pPr>
      <w:r w:rsidRPr="000F4A4D">
        <w:rPr>
          <w:b/>
          <w:lang w:eastAsia="en-US"/>
        </w:rPr>
        <w:t>«Гарантированные показатели»</w:t>
      </w:r>
      <w:r w:rsidRPr="000F4A4D">
        <w:rPr>
          <w:lang w:eastAsia="en-US"/>
        </w:rPr>
        <w:t xml:space="preserve"> – важные для Заказчика характеристики Объекта, которые могут быть измерены арифметически (количественно).</w:t>
      </w:r>
    </w:p>
    <w:p w:rsidR="00826323" w:rsidRPr="000F4A4D" w:rsidRDefault="00826323">
      <w:pPr>
        <w:pStyle w:val="18"/>
        <w:widowControl w:val="0"/>
        <w:shd w:val="clear" w:color="auto" w:fill="FFFFFF"/>
        <w:tabs>
          <w:tab w:val="left" w:pos="567"/>
          <w:tab w:val="left" w:pos="1134"/>
        </w:tabs>
        <w:ind w:left="0" w:firstLine="708"/>
        <w:jc w:val="both"/>
        <w:textAlignment w:val="baseline"/>
        <w:rPr>
          <w:b/>
          <w:lang w:eastAsia="en-US"/>
        </w:rPr>
      </w:pPr>
      <w:r w:rsidRPr="000F4A4D">
        <w:rPr>
          <w:b/>
          <w:lang w:eastAsia="en-US"/>
        </w:rPr>
        <w:t>«Давальческие материалы и запасные части»</w:t>
      </w:r>
      <w:r w:rsidRPr="000F4A4D">
        <w:rPr>
          <w:lang w:eastAsia="en-US"/>
        </w:rPr>
        <w:t xml:space="preserve"> – материалы (запасные части), </w:t>
      </w:r>
      <w:r w:rsidRPr="000F4A4D">
        <w:t xml:space="preserve">которые будут являться составной частью Результата Работ по Договору, </w:t>
      </w:r>
      <w:r w:rsidRPr="000F4A4D">
        <w:rPr>
          <w:lang w:eastAsia="en-US"/>
        </w:rPr>
        <w:t xml:space="preserve">подлежащие приемке Подрядчиком от Заказчика для выполнения Работ по Договору без оплаты стоимости таких материалов (запасных частей), с обязательством их использования </w:t>
      </w:r>
      <w:r w:rsidRPr="000F4A4D">
        <w:rPr>
          <w:lang w:eastAsia="en-US"/>
        </w:rPr>
        <w:br/>
        <w:t>при выполнении Работ и полного возврата Заказчику неиспользованных остатков. Перечень Давальческих материалов и запасных частей определяется в приложении к Договору.</w:t>
      </w:r>
    </w:p>
    <w:p w:rsidR="00826323" w:rsidRDefault="00826323">
      <w:pPr>
        <w:pStyle w:val="18"/>
        <w:widowControl w:val="0"/>
        <w:shd w:val="clear" w:color="auto" w:fill="FFFFFF"/>
        <w:tabs>
          <w:tab w:val="left" w:pos="567"/>
          <w:tab w:val="left" w:pos="1134"/>
        </w:tabs>
        <w:ind w:left="0" w:firstLine="708"/>
        <w:jc w:val="both"/>
        <w:textAlignment w:val="baseline"/>
        <w:rPr>
          <w:b/>
          <w:shd w:val="clear" w:color="auto" w:fill="FFFFFF"/>
          <w:lang w:eastAsia="en-US"/>
        </w:rPr>
      </w:pPr>
      <w:r w:rsidRPr="000F4A4D">
        <w:rPr>
          <w:b/>
          <w:lang w:eastAsia="en-US"/>
        </w:rPr>
        <w:t>«Договор»</w:t>
      </w:r>
      <w:r w:rsidRPr="000F4A4D">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w:t>
      </w:r>
      <w:r w:rsidRPr="000F4A4D">
        <w:rPr>
          <w:lang w:eastAsia="en-US"/>
        </w:rPr>
        <w:br/>
        <w:t>что они заключены надлежащим</w:t>
      </w:r>
      <w:r>
        <w:rPr>
          <w:lang w:eastAsia="en-US"/>
        </w:rPr>
        <w:t xml:space="preserve"> образом, и из них явно следует, что они составляют часть Договора.</w:t>
      </w:r>
    </w:p>
    <w:p w:rsidR="00826323" w:rsidRDefault="00826323">
      <w:pPr>
        <w:pStyle w:val="18"/>
        <w:widowControl w:val="0"/>
        <w:shd w:val="clear" w:color="auto" w:fill="FFFFFF"/>
        <w:tabs>
          <w:tab w:val="left" w:pos="567"/>
          <w:tab w:val="left" w:pos="1134"/>
        </w:tabs>
        <w:ind w:left="0" w:firstLine="708"/>
        <w:jc w:val="both"/>
        <w:textAlignment w:val="baseline"/>
        <w:rPr>
          <w:b/>
          <w:lang w:eastAsia="en-US"/>
        </w:rPr>
      </w:pPr>
      <w:r>
        <w:rPr>
          <w:b/>
          <w:shd w:val="clear" w:color="auto" w:fill="FFFFFF"/>
          <w:lang w:eastAsia="en-US"/>
        </w:rPr>
        <w:t xml:space="preserve">«Исполнительная документация» – </w:t>
      </w:r>
      <w:r>
        <w:rPr>
          <w:shd w:val="clear" w:color="auto" w:fill="FFFFFF"/>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lang w:eastAsia="en-US"/>
        </w:rPr>
        <w:t>«Коммерческая тайна»</w:t>
      </w:r>
      <w:r>
        <w:rPr>
          <w:lang w:eastAsia="en-US"/>
        </w:rPr>
        <w:t xml:space="preserve"> – режим конфиденциальности информации, позволяющий </w:t>
      </w:r>
      <w:r>
        <w:rPr>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lang w:eastAsia="en-US"/>
        </w:rPr>
        <w:br/>
        <w:t xml:space="preserve">или получить иную коммерческую выгоду. </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lang w:eastAsia="en-US"/>
        </w:rPr>
        <w:t>«Лимит на временные здания и сооружения»</w:t>
      </w:r>
      <w:r>
        <w:rPr>
          <w:lang w:eastAsia="en-US"/>
        </w:rPr>
        <w:t xml:space="preserve"> – резерв средств на строительство </w:t>
      </w:r>
      <w:r>
        <w:rPr>
          <w:lang w:eastAsia="en-US"/>
        </w:rPr>
        <w:br/>
        <w:t xml:space="preserve">и разборку титульных временных зданий и сооружений, специально возводимых </w:t>
      </w:r>
      <w:r>
        <w:rPr>
          <w:lang w:eastAsia="en-US"/>
        </w:rPr>
        <w:br/>
        <w:t>или приспособляемых на период выполнения Работ и необходимых для производства Работ в отношении Объекта.</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lang w:eastAsia="en-US"/>
        </w:rPr>
        <w:t>«Лимит на непредвиденные работы и затраты»</w:t>
      </w:r>
      <w:r>
        <w:rPr>
          <w:lang w:eastAsia="en-US"/>
        </w:rPr>
        <w:t xml:space="preserve"> – резерв средств на работы </w:t>
      </w:r>
      <w:r>
        <w:rPr>
          <w:lang w:eastAsia="en-US"/>
        </w:rPr>
        <w:br/>
        <w:t xml:space="preserve">и затраты, предназначенный для возмещения стоимости работ и затрат, потребность </w:t>
      </w:r>
      <w:r>
        <w:rPr>
          <w:lang w:eastAsia="en-US"/>
        </w:rPr>
        <w:br/>
        <w:t>в которых возникает у Подрядчика в процессе выполнения Работ по Договору в результате уточнения проектных решений и / или условий выполнения Работ.</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lang w:eastAsia="en-US"/>
        </w:rPr>
        <w:t>«Материально-технические ресурсы»</w:t>
      </w:r>
      <w:r>
        <w:rPr>
          <w:lang w:eastAsia="en-US"/>
        </w:rPr>
        <w:t xml:space="preserve"> – всевозможные материалы, строительные конструкции, детали, комплектующие изделия (за исключением входящих в состав Оборудования),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w:t>
      </w:r>
      <w:r>
        <w:rPr>
          <w:lang w:eastAsia="en-US"/>
        </w:rPr>
        <w:br/>
        <w:t>и последующей нормальной и надежной эксплуатации Объекта.</w:t>
      </w:r>
    </w:p>
    <w:p w:rsidR="00826323" w:rsidRDefault="000F4A4D">
      <w:pPr>
        <w:pStyle w:val="18"/>
        <w:widowControl w:val="0"/>
        <w:shd w:val="clear" w:color="auto" w:fill="FFFFFF"/>
        <w:tabs>
          <w:tab w:val="left" w:pos="567"/>
          <w:tab w:val="left" w:pos="1134"/>
        </w:tabs>
        <w:ind w:left="0" w:firstLine="709"/>
        <w:jc w:val="both"/>
        <w:textAlignment w:val="baseline"/>
        <w:rPr>
          <w:b/>
          <w:lang w:eastAsia="en-US"/>
        </w:rPr>
      </w:pPr>
      <w:r w:rsidRPr="000F4A4D">
        <w:rPr>
          <w:b/>
          <w:lang w:eastAsia="en-US"/>
        </w:rPr>
        <w:t xml:space="preserve"> </w:t>
      </w:r>
      <w:r w:rsidR="00826323" w:rsidRPr="000F4A4D">
        <w:rPr>
          <w:b/>
          <w:lang w:eastAsia="en-US"/>
        </w:rPr>
        <w:t>«Обеспечительный платеж»</w:t>
      </w:r>
      <w:r w:rsidR="00826323" w:rsidRPr="000F4A4D">
        <w:rPr>
          <w:lang w:eastAsia="en-US"/>
        </w:rPr>
        <w:t xml:space="preserve"> – платеж в размере 10 (десяти) процентов от Цены Договора, который удерживается Заказчиком в качестве гарантийного резервирования в случае непредставления Подрядчиком Банковской гарантии надлежащего исполнения Договора в соответствии с требованиями</w:t>
      </w:r>
      <w:r w:rsidR="00826323">
        <w:rPr>
          <w:lang w:eastAsia="en-US"/>
        </w:rPr>
        <w:t xml:space="preserve">, установленными Договором. </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lang w:eastAsia="en-US"/>
        </w:rPr>
        <w:t>«Оборудование»</w:t>
      </w:r>
      <w:r>
        <w:rPr>
          <w:lang w:eastAsia="en-US"/>
        </w:rPr>
        <w:t xml:space="preserve"> – механизмы, машины, устройства, приборы, подлежащие поставке </w:t>
      </w:r>
      <w:r>
        <w:rPr>
          <w:lang w:eastAsia="en-US"/>
        </w:rPr>
        <w:lastRenderedPageBreak/>
        <w:t xml:space="preserve">Подрядчиком в соответствии с условиями Договора на основании Технического задания </w:t>
      </w:r>
      <w:r>
        <w:rPr>
          <w:lang w:eastAsia="en-US"/>
        </w:rPr>
        <w:br/>
        <w:t>и Спецификации Оборудования, являющихся приложениями к Договору.</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lang w:eastAsia="en-US"/>
        </w:rPr>
        <w:t>«Оборудование Заказчика»</w:t>
      </w:r>
      <w:r>
        <w:rPr>
          <w:lang w:eastAsia="en-US"/>
        </w:rPr>
        <w:t xml:space="preserve"> – Оборудование, требующее монтажа, подлежащее приемке Подрядчиком от Заказчика для выполнения Работ по Договору без оплаты стоимости такого Оборудования, с обязательством осуществления его монтажа </w:t>
      </w:r>
      <w:r>
        <w:rPr>
          <w:lang w:eastAsia="en-US"/>
        </w:rPr>
        <w:br/>
        <w:t>при выполнении Работ и полного возврата Заказчику неиспользованных остатков. Перечень Оборудования Заказчика определяется в приложении к Договору.</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lang w:eastAsia="en-US"/>
        </w:rPr>
        <w:t>«Объект»</w:t>
      </w:r>
      <w:r>
        <w:rPr>
          <w:lang w:eastAsia="en-US"/>
        </w:rPr>
        <w:t xml:space="preserve"> – </w:t>
      </w:r>
      <w:r w:rsidR="00E33F47" w:rsidRPr="00E33F47">
        <w:rPr>
          <w:i/>
        </w:rPr>
        <w:t xml:space="preserve">ОКПД2 42.22.12.110 Выполнение проектных, строительно-монтажных работ для технологического присоединения к электрическим сетям заявителя ООО «ДЭСК» </w:t>
      </w:r>
      <w:r w:rsidR="00E33F47" w:rsidRPr="00E33F47">
        <w:rPr>
          <w:i/>
        </w:rPr>
        <w:br/>
        <w:t>(Q_25-ПЭС-6075 ТП НС) в Приморском крае, г. Артем</w:t>
      </w:r>
      <w:r>
        <w:rPr>
          <w:i/>
          <w:lang w:eastAsia="en-US"/>
        </w:rPr>
        <w:t>.</w:t>
      </w:r>
    </w:p>
    <w:p w:rsidR="00826323" w:rsidRDefault="00826323">
      <w:pPr>
        <w:pStyle w:val="18"/>
        <w:widowControl w:val="0"/>
        <w:shd w:val="clear" w:color="auto" w:fill="FFFFFF"/>
        <w:tabs>
          <w:tab w:val="left" w:pos="567"/>
          <w:tab w:val="left" w:pos="1134"/>
        </w:tabs>
        <w:ind w:left="0" w:firstLine="709"/>
        <w:jc w:val="both"/>
        <w:textAlignment w:val="baseline"/>
        <w:rPr>
          <w:b/>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826323" w:rsidRDefault="00826323">
      <w:pPr>
        <w:pStyle w:val="18"/>
        <w:widowControl w:val="0"/>
        <w:shd w:val="clear" w:color="auto" w:fill="FFFFFF"/>
        <w:tabs>
          <w:tab w:val="left" w:pos="567"/>
          <w:tab w:val="left" w:pos="1134"/>
        </w:tabs>
        <w:ind w:left="0" w:firstLine="709"/>
        <w:jc w:val="both"/>
        <w:textAlignment w:val="baseline"/>
        <w:rPr>
          <w:b/>
          <w:bCs/>
          <w:color w:val="000000"/>
          <w:lang w:eastAsia="en-US"/>
        </w:rPr>
      </w:pPr>
      <w:r>
        <w:rPr>
          <w:b/>
          <w:lang w:eastAsia="en-US"/>
        </w:rPr>
        <w:t>«Партия Оборудования»</w:t>
      </w:r>
      <w:r>
        <w:rPr>
          <w:lang w:eastAsia="en-US"/>
        </w:rPr>
        <w:t xml:space="preserve"> – часть Оборудования, единовременно поставляемая Заказчику Подрядчиком, объем и состав которой определяется Спецификацией Оборудования, являющейся приложением к Договору.</w:t>
      </w:r>
    </w:p>
    <w:p w:rsidR="00826323" w:rsidRDefault="00826323">
      <w:pPr>
        <w:pStyle w:val="af7"/>
        <w:spacing w:after="0" w:line="240" w:lineRule="auto"/>
        <w:ind w:firstLine="709"/>
        <w:rPr>
          <w:sz w:val="24"/>
          <w:szCs w:val="24"/>
          <w:lang w:eastAsia="en-US"/>
        </w:rPr>
      </w:pPr>
      <w:r>
        <w:rPr>
          <w:b/>
          <w:bCs/>
          <w:color w:val="000000"/>
          <w:sz w:val="24"/>
          <w:szCs w:val="24"/>
          <w:lang w:eastAsia="en-US"/>
        </w:rPr>
        <w:t>«ППР»</w:t>
      </w:r>
      <w:r>
        <w:rPr>
          <w:color w:val="000000"/>
          <w:sz w:val="24"/>
          <w:szCs w:val="24"/>
          <w:lang w:eastAsia="en-US"/>
        </w:rPr>
        <w:t xml:space="preserve"> — проект производства работ, составляемый Подрядчиком в соответствии с условиями Технического задания к Договору, обязательно согласовывается с Заказчиком;</w:t>
      </w:r>
    </w:p>
    <w:p w:rsidR="00826323" w:rsidRDefault="00826323">
      <w:pPr>
        <w:pStyle w:val="3"/>
        <w:widowControl w:val="0"/>
        <w:tabs>
          <w:tab w:val="left" w:pos="567"/>
        </w:tabs>
        <w:spacing w:before="0" w:after="0"/>
        <w:ind w:firstLine="709"/>
        <w:jc w:val="both"/>
        <w:textAlignment w:val="baseline"/>
        <w:rPr>
          <w:lang w:eastAsia="en-US"/>
        </w:rPr>
      </w:pPr>
      <w:r>
        <w:rPr>
          <w:sz w:val="24"/>
          <w:szCs w:val="24"/>
          <w:lang w:eastAsia="en-US"/>
        </w:rPr>
        <w:t>«Применимое право»</w:t>
      </w:r>
      <w:r>
        <w:rPr>
          <w:b w:val="0"/>
          <w:sz w:val="24"/>
          <w:szCs w:val="24"/>
          <w:lang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w:t>
      </w:r>
      <w:r>
        <w:rPr>
          <w:b w:val="0"/>
          <w:sz w:val="24"/>
          <w:szCs w:val="24"/>
          <w:lang w:eastAsia="en-US"/>
        </w:rPr>
        <w:br/>
        <w:t xml:space="preserve">документация в строительстве (МДС), руководящие документы (РД), своды правил </w:t>
      </w:r>
      <w:r>
        <w:rPr>
          <w:b w:val="0"/>
          <w:sz w:val="24"/>
          <w:szCs w:val="24"/>
          <w:lang w:eastAsia="en-US"/>
        </w:rPr>
        <w:br/>
        <w:t xml:space="preserve">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w:t>
      </w:r>
      <w:r>
        <w:rPr>
          <w:b w:val="0"/>
          <w:sz w:val="24"/>
          <w:szCs w:val="24"/>
          <w:lang w:eastAsia="en-US"/>
        </w:rPr>
        <w:br/>
        <w:t>и охраны труда персонала, относящиеся к Работам, включая Оборудование, и Объекту.</w:t>
      </w:r>
    </w:p>
    <w:p w:rsidR="00826323" w:rsidRDefault="00826323">
      <w:pPr>
        <w:pStyle w:val="18"/>
        <w:widowControl w:val="0"/>
        <w:shd w:val="clear" w:color="auto" w:fill="FFFFFF"/>
        <w:tabs>
          <w:tab w:val="left" w:pos="567"/>
          <w:tab w:val="left" w:pos="1134"/>
        </w:tabs>
        <w:ind w:left="0" w:firstLine="709"/>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w:t>
      </w:r>
      <w:r>
        <w:rPr>
          <w:lang w:eastAsia="en-US"/>
        </w:rPr>
        <w:br/>
        <w:t xml:space="preserve">на заключительном этапе выполнения Работ. </w:t>
      </w:r>
    </w:p>
    <w:p w:rsidR="00826323" w:rsidRDefault="00826323">
      <w:pPr>
        <w:pStyle w:val="18"/>
        <w:widowControl w:val="0"/>
        <w:shd w:val="clear" w:color="auto" w:fill="FFFFFF"/>
        <w:tabs>
          <w:tab w:val="left" w:pos="567"/>
          <w:tab w:val="left" w:pos="1134"/>
        </w:tabs>
        <w:ind w:left="0" w:firstLine="709"/>
        <w:jc w:val="both"/>
        <w:textAlignment w:val="baseline"/>
        <w:rPr>
          <w:lang w:eastAsia="en-US"/>
        </w:rPr>
      </w:pPr>
      <w:r>
        <w:rPr>
          <w:lang w:eastAsia="en-US"/>
        </w:rPr>
        <w:t>К приемо-сдаточной документации относятся:</w:t>
      </w:r>
    </w:p>
    <w:p w:rsidR="00826323" w:rsidRDefault="00826323" w:rsidP="00D10E51">
      <w:pPr>
        <w:pStyle w:val="18"/>
        <w:widowControl w:val="0"/>
        <w:numPr>
          <w:ilvl w:val="0"/>
          <w:numId w:val="6"/>
        </w:numPr>
        <w:shd w:val="clear" w:color="auto" w:fill="FFFFFF"/>
        <w:tabs>
          <w:tab w:val="left" w:pos="567"/>
          <w:tab w:val="left" w:pos="1134"/>
        </w:tabs>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rsidR="00826323" w:rsidRDefault="00826323" w:rsidP="00D10E51">
      <w:pPr>
        <w:pStyle w:val="18"/>
        <w:widowControl w:val="0"/>
        <w:numPr>
          <w:ilvl w:val="0"/>
          <w:numId w:val="6"/>
        </w:numPr>
        <w:shd w:val="clear" w:color="auto" w:fill="FFFFFF"/>
        <w:tabs>
          <w:tab w:val="left" w:pos="567"/>
          <w:tab w:val="left" w:pos="1134"/>
        </w:tabs>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 и Оборудования;</w:t>
      </w:r>
    </w:p>
    <w:p w:rsidR="00826323" w:rsidRDefault="00826323" w:rsidP="00D10E51">
      <w:pPr>
        <w:pStyle w:val="18"/>
        <w:widowControl w:val="0"/>
        <w:numPr>
          <w:ilvl w:val="0"/>
          <w:numId w:val="6"/>
        </w:numPr>
        <w:shd w:val="clear" w:color="auto" w:fill="FFFFFF"/>
        <w:tabs>
          <w:tab w:val="left" w:pos="567"/>
          <w:tab w:val="left" w:pos="1134"/>
        </w:tabs>
        <w:ind w:left="0" w:firstLine="709"/>
        <w:jc w:val="both"/>
        <w:textAlignment w:val="baseline"/>
        <w:rPr>
          <w:lang w:eastAsia="en-US"/>
        </w:rPr>
      </w:pPr>
      <w:r>
        <w:rPr>
          <w:lang w:eastAsia="en-US"/>
        </w:rPr>
        <w:t xml:space="preserve">Пофамильные списки персонала, задействованного при производстве Работ, </w:t>
      </w:r>
      <w:r>
        <w:rPr>
          <w:lang w:eastAsia="en-US"/>
        </w:rPr>
        <w:br/>
        <w:t>а также копии всех документов, подтверждающих его квалификацию.</w:t>
      </w:r>
    </w:p>
    <w:p w:rsidR="00826323" w:rsidRDefault="00826323">
      <w:pPr>
        <w:pStyle w:val="18"/>
        <w:widowControl w:val="0"/>
        <w:shd w:val="clear" w:color="auto" w:fill="FFFFFF"/>
        <w:tabs>
          <w:tab w:val="left" w:pos="567"/>
          <w:tab w:val="left" w:pos="1134"/>
        </w:tabs>
        <w:ind w:left="0" w:firstLine="709"/>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826323" w:rsidRDefault="00826323">
      <w:pPr>
        <w:pStyle w:val="3"/>
        <w:keepNext w:val="0"/>
        <w:widowControl w:val="0"/>
        <w:tabs>
          <w:tab w:val="left" w:pos="567"/>
        </w:tabs>
        <w:spacing w:before="0" w:after="0"/>
        <w:ind w:firstLine="709"/>
        <w:jc w:val="both"/>
        <w:textAlignment w:val="baseline"/>
        <w:rPr>
          <w:b w:val="0"/>
          <w:sz w:val="24"/>
          <w:szCs w:val="24"/>
          <w:lang w:eastAsia="en-US"/>
        </w:rPr>
      </w:pPr>
      <w:r>
        <w:rPr>
          <w:sz w:val="24"/>
          <w:szCs w:val="24"/>
          <w:lang w:eastAsia="en-US"/>
        </w:rPr>
        <w:t>«Проектная документация»</w:t>
      </w:r>
      <w:r>
        <w:rPr>
          <w:b w:val="0"/>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объектов капитального строительства. </w:t>
      </w:r>
    </w:p>
    <w:p w:rsidR="00826323" w:rsidRDefault="00826323">
      <w:pPr>
        <w:pStyle w:val="3"/>
        <w:keepNext w:val="0"/>
        <w:widowControl w:val="0"/>
        <w:tabs>
          <w:tab w:val="left" w:pos="567"/>
        </w:tabs>
        <w:spacing w:before="0" w:after="0"/>
        <w:ind w:firstLine="709"/>
        <w:jc w:val="both"/>
        <w:textAlignment w:val="baseline"/>
        <w:rPr>
          <w:b w:val="0"/>
          <w:sz w:val="24"/>
          <w:szCs w:val="24"/>
          <w:lang w:eastAsia="en-US"/>
        </w:rPr>
      </w:pPr>
      <w:r>
        <w:rPr>
          <w:b w:val="0"/>
          <w:sz w:val="24"/>
          <w:szCs w:val="24"/>
          <w:lang w:eastAsia="en-US"/>
        </w:rPr>
        <w:t xml:space="preserve">Состав разделов Проектной документации определяется Применимым правом. </w:t>
      </w:r>
    </w:p>
    <w:p w:rsidR="00826323" w:rsidRDefault="00826323">
      <w:pPr>
        <w:pStyle w:val="3"/>
        <w:keepNext w:val="0"/>
        <w:widowControl w:val="0"/>
        <w:tabs>
          <w:tab w:val="left" w:pos="567"/>
        </w:tabs>
        <w:spacing w:before="0" w:after="0"/>
        <w:ind w:firstLine="709"/>
        <w:jc w:val="both"/>
        <w:textAlignment w:val="baseline"/>
        <w:rPr>
          <w:sz w:val="24"/>
          <w:szCs w:val="24"/>
          <w:lang w:eastAsia="en-US"/>
        </w:rPr>
      </w:pPr>
      <w:r>
        <w:rPr>
          <w:b w:val="0"/>
          <w:sz w:val="24"/>
          <w:szCs w:val="24"/>
          <w:lang w:eastAsia="en-US"/>
        </w:rPr>
        <w:t xml:space="preserve">В состав Проектной документации может включаться также иная документация, необходимая для выполнения Работ и эксплуатации Объекта, разработанная, в том числе, </w:t>
      </w:r>
      <w:r>
        <w:rPr>
          <w:b w:val="0"/>
          <w:sz w:val="24"/>
          <w:szCs w:val="24"/>
          <w:lang w:eastAsia="en-US"/>
        </w:rPr>
        <w:br/>
        <w:t>на основании Технического задания Заказчика.</w:t>
      </w:r>
    </w:p>
    <w:p w:rsidR="00826323" w:rsidRDefault="00826323">
      <w:pPr>
        <w:pStyle w:val="3"/>
        <w:keepNext w:val="0"/>
        <w:widowControl w:val="0"/>
        <w:tabs>
          <w:tab w:val="left" w:pos="567"/>
        </w:tabs>
        <w:spacing w:before="0" w:after="0"/>
        <w:ind w:firstLine="709"/>
        <w:jc w:val="both"/>
        <w:textAlignment w:val="baseline"/>
        <w:rPr>
          <w:sz w:val="24"/>
          <w:szCs w:val="24"/>
        </w:rPr>
      </w:pPr>
      <w:r>
        <w:rPr>
          <w:sz w:val="24"/>
          <w:szCs w:val="24"/>
          <w:lang w:eastAsia="en-US"/>
        </w:rPr>
        <w:t>«Работы»</w:t>
      </w:r>
      <w:r>
        <w:rPr>
          <w:b w:val="0"/>
          <w:sz w:val="24"/>
          <w:szCs w:val="24"/>
          <w:lang w:eastAsia="en-US"/>
        </w:rPr>
        <w:t xml:space="preserve"> – все производимые / выполняемые Подрядчиком на свой риск, </w:t>
      </w:r>
      <w:r>
        <w:rPr>
          <w:b w:val="0"/>
          <w:sz w:val="24"/>
          <w:szCs w:val="24"/>
          <w:lang w:eastAsia="en-US"/>
        </w:rPr>
        <w:br/>
        <w:t xml:space="preserve">с использованием своих и / </w:t>
      </w:r>
      <w:r w:rsidRPr="000F4A4D">
        <w:rPr>
          <w:b w:val="0"/>
          <w:sz w:val="24"/>
          <w:szCs w:val="24"/>
          <w:lang w:eastAsia="en-US"/>
        </w:rPr>
        <w:t>или привлеченных за свой счет сил и средств (материалов, Оборудования, инструмента), Давальческих материалов и запасных частей и Оборудования Заказчика в соответствии с условиями</w:t>
      </w:r>
      <w:r>
        <w:rPr>
          <w:b w:val="0"/>
          <w:sz w:val="24"/>
          <w:szCs w:val="24"/>
          <w:lang w:eastAsia="en-US"/>
        </w:rPr>
        <w:t xml:space="preserve"> Договора, Проектной документацией, Рабочей документацией и Применимым правом работы, в том числе строительно-монтажные, </w:t>
      </w:r>
      <w:r>
        <w:rPr>
          <w:b w:val="0"/>
          <w:sz w:val="24"/>
          <w:szCs w:val="24"/>
          <w:lang w:eastAsia="en-US"/>
        </w:rPr>
        <w:lastRenderedPageBreak/>
        <w:t>пусконаладочные и прочие неразрывно связанные с ними работы, поставка Оборудования, работы по исправлению</w:t>
      </w:r>
      <w:r>
        <w:rPr>
          <w:sz w:val="24"/>
          <w:szCs w:val="24"/>
        </w:rPr>
        <w:t xml:space="preserve"> </w:t>
      </w:r>
      <w:r>
        <w:rPr>
          <w:b w:val="0"/>
          <w:sz w:val="24"/>
          <w:szCs w:val="24"/>
        </w:rPr>
        <w:t>выявленных</w:t>
      </w:r>
      <w:r>
        <w:rPr>
          <w:sz w:val="24"/>
          <w:szCs w:val="24"/>
        </w:rPr>
        <w:t xml:space="preserve"> </w:t>
      </w:r>
      <w:r>
        <w:rPr>
          <w:b w:val="0"/>
          <w:sz w:val="24"/>
          <w:szCs w:val="24"/>
        </w:rPr>
        <w:t>недостатков, несоответствий и / или дефектов в Результате Работ, а также любые иные работы (в том числе приобретение Материально-технических ресурсов), необходимые для выполнения Подрядчиком своих обязательств по Договору, независимо от их прямого указания в Договоре.</w:t>
      </w:r>
      <w:r>
        <w:rPr>
          <w:sz w:val="24"/>
          <w:szCs w:val="24"/>
        </w:rPr>
        <w:t xml:space="preserve"> </w:t>
      </w:r>
    </w:p>
    <w:p w:rsidR="00826323" w:rsidRDefault="00826323">
      <w:pPr>
        <w:widowControl w:val="0"/>
        <w:tabs>
          <w:tab w:val="left" w:pos="567"/>
        </w:tabs>
        <w:spacing w:line="240" w:lineRule="auto"/>
        <w:ind w:firstLine="709"/>
        <w:rPr>
          <w:b/>
          <w:sz w:val="24"/>
          <w:szCs w:val="24"/>
          <w:lang w:eastAsia="en-US"/>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rsidR="00826323" w:rsidRDefault="00826323">
      <w:pPr>
        <w:widowControl w:val="0"/>
        <w:tabs>
          <w:tab w:val="left" w:pos="567"/>
        </w:tabs>
        <w:spacing w:line="240" w:lineRule="auto"/>
        <w:ind w:firstLine="709"/>
        <w:rPr>
          <w:lang w:eastAsia="en-US"/>
        </w:rPr>
      </w:pPr>
      <w:r>
        <w:rPr>
          <w:b/>
          <w:sz w:val="24"/>
          <w:szCs w:val="24"/>
          <w:lang w:eastAsia="en-US"/>
        </w:rPr>
        <w:t xml:space="preserve">«Рабочая документация» </w:t>
      </w:r>
      <w:r>
        <w:rPr>
          <w:sz w:val="24"/>
          <w:szCs w:val="24"/>
          <w:lang w:eastAsia="en-US"/>
        </w:rPr>
        <w:t>–</w:t>
      </w:r>
      <w:r>
        <w:rPr>
          <w:b/>
          <w:sz w:val="24"/>
          <w:szCs w:val="24"/>
          <w:lang w:eastAsia="en-US"/>
        </w:rPr>
        <w:t xml:space="preserve"> </w:t>
      </w:r>
      <w:r>
        <w:rPr>
          <w:sz w:val="24"/>
          <w:szCs w:val="24"/>
          <w:lang w:eastAsia="en-US"/>
        </w:rPr>
        <w:t xml:space="preserve">совокупность текстовых и графических документов </w:t>
      </w:r>
      <w:r>
        <w:rPr>
          <w:sz w:val="24"/>
          <w:szCs w:val="24"/>
          <w:lang w:eastAsia="en-US"/>
        </w:rPr>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r>
      <w:r>
        <w:rPr>
          <w:sz w:val="24"/>
          <w:szCs w:val="24"/>
          <w:lang w:eastAsia="en-US"/>
        </w:rPr>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w:t>
      </w:r>
      <w:r>
        <w:rPr>
          <w:sz w:val="24"/>
          <w:szCs w:val="24"/>
        </w:rPr>
        <w:t xml:space="preserve">одержащая: </w:t>
      </w:r>
    </w:p>
    <w:p w:rsidR="00826323" w:rsidRDefault="00826323" w:rsidP="00D10E51">
      <w:pPr>
        <w:pStyle w:val="18"/>
        <w:widowControl w:val="0"/>
        <w:numPr>
          <w:ilvl w:val="0"/>
          <w:numId w:val="6"/>
        </w:numPr>
        <w:shd w:val="clear" w:color="auto" w:fill="FFFFFF"/>
        <w:tabs>
          <w:tab w:val="left" w:pos="567"/>
          <w:tab w:val="left" w:pos="1134"/>
        </w:tabs>
        <w:ind w:left="0" w:firstLine="709"/>
        <w:jc w:val="both"/>
        <w:textAlignment w:val="baseline"/>
        <w:rPr>
          <w:lang w:eastAsia="en-US"/>
        </w:rPr>
      </w:pPr>
      <w:r>
        <w:rPr>
          <w:lang w:eastAsia="en-US"/>
        </w:rPr>
        <w:t>рабочие чертежи основного комплекта, спецификации оборудования и изделий;</w:t>
      </w:r>
    </w:p>
    <w:p w:rsidR="00826323" w:rsidRDefault="00826323" w:rsidP="00D10E51">
      <w:pPr>
        <w:pStyle w:val="18"/>
        <w:widowControl w:val="0"/>
        <w:numPr>
          <w:ilvl w:val="0"/>
          <w:numId w:val="6"/>
        </w:numPr>
        <w:shd w:val="clear" w:color="auto" w:fill="FFFFFF"/>
        <w:tabs>
          <w:tab w:val="left" w:pos="567"/>
          <w:tab w:val="left" w:pos="1134"/>
        </w:tabs>
        <w:ind w:left="0" w:firstLine="709"/>
        <w:jc w:val="both"/>
        <w:textAlignment w:val="baseline"/>
        <w:rPr>
          <w:lang w:eastAsia="en-US"/>
        </w:rPr>
      </w:pPr>
      <w:r>
        <w:rPr>
          <w:lang w:eastAsia="en-US"/>
        </w:rPr>
        <w:t>документы, разработанные в дополнение к рабочим чертежам основного комплекта;</w:t>
      </w:r>
    </w:p>
    <w:p w:rsidR="00826323" w:rsidRDefault="00826323" w:rsidP="00D10E51">
      <w:pPr>
        <w:pStyle w:val="18"/>
        <w:widowControl w:val="0"/>
        <w:numPr>
          <w:ilvl w:val="0"/>
          <w:numId w:val="6"/>
        </w:numPr>
        <w:shd w:val="clear" w:color="auto" w:fill="FFFFFF"/>
        <w:tabs>
          <w:tab w:val="left" w:pos="567"/>
          <w:tab w:val="left" w:pos="1134"/>
        </w:tabs>
        <w:ind w:left="0" w:firstLine="709"/>
        <w:jc w:val="both"/>
        <w:textAlignment w:val="baseline"/>
        <w:rPr>
          <w:b/>
          <w:lang w:eastAsia="en-US"/>
        </w:rPr>
      </w:pPr>
      <w:r>
        <w:rPr>
          <w:lang w:eastAsia="en-US"/>
        </w:rPr>
        <w:t xml:space="preserve">сметную документацию, определяющую полную стоимость Работ по Рабочей документации. </w:t>
      </w:r>
    </w:p>
    <w:p w:rsidR="00826323" w:rsidRDefault="00826323">
      <w:pPr>
        <w:widowControl w:val="0"/>
        <w:tabs>
          <w:tab w:val="left" w:pos="567"/>
        </w:tabs>
        <w:spacing w:line="240" w:lineRule="auto"/>
        <w:ind w:firstLine="709"/>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826323" w:rsidRPr="000F4A4D" w:rsidRDefault="00826323">
      <w:pPr>
        <w:pStyle w:val="3"/>
        <w:keepNext w:val="0"/>
        <w:widowControl w:val="0"/>
        <w:tabs>
          <w:tab w:val="left" w:pos="567"/>
        </w:tabs>
        <w:spacing w:before="0" w:after="0"/>
        <w:ind w:firstLine="709"/>
        <w:jc w:val="both"/>
        <w:textAlignment w:val="baseline"/>
        <w:rPr>
          <w:sz w:val="24"/>
          <w:szCs w:val="24"/>
          <w:lang w:eastAsia="en-US"/>
        </w:rPr>
      </w:pPr>
      <w:r>
        <w:rPr>
          <w:sz w:val="24"/>
          <w:szCs w:val="24"/>
          <w:lang w:eastAsia="en-US"/>
        </w:rPr>
        <w:t>«Разрешительная документация»</w:t>
      </w:r>
      <w:r>
        <w:rPr>
          <w:b w:val="0"/>
          <w:sz w:val="24"/>
          <w:szCs w:val="24"/>
          <w:lang w:eastAsia="en-US"/>
        </w:rPr>
        <w:t xml:space="preserve"> – совокупность документов, оформляемых </w:t>
      </w:r>
      <w:r>
        <w:rPr>
          <w:b w:val="0"/>
          <w:sz w:val="24"/>
          <w:szCs w:val="24"/>
          <w:lang w:eastAsia="en-US"/>
        </w:rPr>
        <w:br/>
        <w:t xml:space="preserve">в соответствии с требованиями Применимого права с участием компетентных органов государственной власти и местного самоуправления и / или других организаций </w:t>
      </w:r>
      <w:r>
        <w:rPr>
          <w:b w:val="0"/>
          <w:sz w:val="24"/>
          <w:szCs w:val="24"/>
          <w:lang w:eastAsia="en-US"/>
        </w:rPr>
        <w:br/>
        <w:t xml:space="preserve">для обеспечения строительства и </w:t>
      </w:r>
      <w:r w:rsidRPr="000F4A4D">
        <w:rPr>
          <w:b w:val="0"/>
          <w:sz w:val="24"/>
          <w:szCs w:val="24"/>
          <w:lang w:eastAsia="en-US"/>
        </w:rPr>
        <w:t xml:space="preserve">последующего ввода в эксплуатацию Объекта. </w:t>
      </w:r>
    </w:p>
    <w:p w:rsidR="00826323" w:rsidRPr="000F4A4D" w:rsidRDefault="00826323">
      <w:pPr>
        <w:pStyle w:val="3"/>
        <w:keepNext w:val="0"/>
        <w:widowControl w:val="0"/>
        <w:tabs>
          <w:tab w:val="left" w:pos="567"/>
        </w:tabs>
        <w:spacing w:before="0" w:after="0"/>
        <w:ind w:firstLine="708"/>
        <w:jc w:val="both"/>
        <w:textAlignment w:val="baseline"/>
        <w:rPr>
          <w:sz w:val="24"/>
          <w:szCs w:val="24"/>
          <w:lang w:eastAsia="en-US"/>
        </w:rPr>
      </w:pPr>
      <w:r w:rsidRPr="000F4A4D">
        <w:rPr>
          <w:sz w:val="24"/>
          <w:szCs w:val="24"/>
          <w:lang w:eastAsia="en-US"/>
        </w:rPr>
        <w:t>«Результат Работ»</w:t>
      </w:r>
      <w:r w:rsidRPr="000F4A4D">
        <w:rPr>
          <w:b w:val="0"/>
          <w:sz w:val="24"/>
          <w:szCs w:val="24"/>
          <w:lang w:eastAsia="en-US"/>
        </w:rPr>
        <w:t xml:space="preserve"> – готовый к эксплуатации Объект, принятый Заказчиком </w:t>
      </w:r>
      <w:r w:rsidRPr="000F4A4D">
        <w:rPr>
          <w:b w:val="0"/>
          <w:sz w:val="24"/>
          <w:szCs w:val="24"/>
          <w:lang w:eastAsia="en-US"/>
        </w:rPr>
        <w:br/>
        <w:t>в Гарантийную эксплуатацию по Акту КС-11 и / или Акту КС-14</w:t>
      </w:r>
      <w:r w:rsidRPr="000F4A4D">
        <w:rPr>
          <w:sz w:val="24"/>
          <w:szCs w:val="24"/>
        </w:rPr>
        <w:t xml:space="preserve"> </w:t>
      </w:r>
      <w:r w:rsidRPr="000F4A4D">
        <w:rPr>
          <w:b w:val="0"/>
          <w:sz w:val="24"/>
          <w:szCs w:val="24"/>
        </w:rPr>
        <w:t>(</w:t>
      </w:r>
      <w:r w:rsidRPr="000F4A4D">
        <w:rPr>
          <w:b w:val="0"/>
          <w:sz w:val="24"/>
          <w:szCs w:val="24"/>
          <w:lang w:eastAsia="en-US"/>
        </w:rPr>
        <w:t xml:space="preserve">в случае необходимости комиссионной приемки Объекта), соответствующий требованиям, изложенным </w:t>
      </w:r>
      <w:r w:rsidRPr="000F4A4D">
        <w:rPr>
          <w:b w:val="0"/>
          <w:sz w:val="24"/>
          <w:szCs w:val="24"/>
          <w:lang w:eastAsia="en-US"/>
        </w:rPr>
        <w:br/>
        <w:t>в Техническом задании (Приложение № 1 к Договору).</w:t>
      </w:r>
    </w:p>
    <w:p w:rsidR="00826323" w:rsidRDefault="00826323">
      <w:pPr>
        <w:spacing w:line="240" w:lineRule="auto"/>
        <w:ind w:firstLine="709"/>
        <w:rPr>
          <w:sz w:val="24"/>
          <w:szCs w:val="24"/>
          <w:lang w:eastAsia="en-US"/>
        </w:rPr>
      </w:pPr>
      <w:r w:rsidRPr="000F4A4D">
        <w:rPr>
          <w:b/>
          <w:sz w:val="24"/>
          <w:szCs w:val="24"/>
          <w:lang w:eastAsia="en-US"/>
        </w:rPr>
        <w:t>«Скрытые работы»</w:t>
      </w:r>
      <w:r w:rsidRPr="000F4A4D">
        <w:rPr>
          <w:sz w:val="24"/>
          <w:szCs w:val="24"/>
          <w:lang w:eastAsia="en-US"/>
        </w:rPr>
        <w:t xml:space="preserve"> – </w:t>
      </w:r>
      <w:r w:rsidRPr="000F4A4D">
        <w:rPr>
          <w:sz w:val="24"/>
          <w:szCs w:val="24"/>
        </w:rPr>
        <w:t>отдельные</w:t>
      </w:r>
      <w:r>
        <w:rPr>
          <w:sz w:val="24"/>
          <w:szCs w:val="24"/>
        </w:rPr>
        <w:t xml:space="preserve">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w:t>
      </w:r>
      <w:bookmarkStart w:id="0" w:name="_GoBack"/>
      <w:bookmarkEnd w:id="0"/>
      <w:r>
        <w:rPr>
          <w:bCs/>
          <w:sz w:val="24"/>
          <w:szCs w:val="24"/>
        </w:rPr>
        <w:t>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rsidR="00826323" w:rsidRPr="000F4A4D" w:rsidRDefault="00826323">
      <w:pPr>
        <w:pStyle w:val="3"/>
        <w:keepNext w:val="0"/>
        <w:widowControl w:val="0"/>
        <w:tabs>
          <w:tab w:val="left" w:pos="567"/>
        </w:tabs>
        <w:spacing w:before="0" w:after="0"/>
        <w:ind w:firstLine="708"/>
        <w:jc w:val="both"/>
        <w:textAlignment w:val="baseline"/>
        <w:rPr>
          <w:sz w:val="24"/>
          <w:szCs w:val="24"/>
          <w:lang w:eastAsia="en-US"/>
        </w:rPr>
      </w:pPr>
      <w:r>
        <w:rPr>
          <w:b w:val="0"/>
          <w:sz w:val="24"/>
          <w:szCs w:val="24"/>
          <w:lang w:eastAsia="en-US"/>
        </w:rPr>
        <w:t>Скрытые работы пр</w:t>
      </w:r>
      <w:r w:rsidRPr="000F4A4D">
        <w:rPr>
          <w:b w:val="0"/>
          <w:sz w:val="24"/>
          <w:szCs w:val="24"/>
          <w:lang w:eastAsia="en-US"/>
        </w:rPr>
        <w:t>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p>
    <w:p w:rsidR="00826323" w:rsidRPr="000F4A4D" w:rsidRDefault="00826323">
      <w:pPr>
        <w:pStyle w:val="3"/>
        <w:keepNext w:val="0"/>
        <w:widowControl w:val="0"/>
        <w:tabs>
          <w:tab w:val="left" w:pos="567"/>
        </w:tabs>
        <w:spacing w:before="0" w:after="0"/>
        <w:ind w:firstLine="708"/>
        <w:jc w:val="both"/>
        <w:textAlignment w:val="baseline"/>
        <w:rPr>
          <w:sz w:val="24"/>
          <w:szCs w:val="24"/>
          <w:lang w:eastAsia="en-US"/>
        </w:rPr>
      </w:pPr>
      <w:r w:rsidRPr="000F4A4D">
        <w:rPr>
          <w:sz w:val="24"/>
          <w:szCs w:val="24"/>
          <w:lang w:eastAsia="en-US"/>
        </w:rPr>
        <w:t>«Строительная площадка»</w:t>
      </w:r>
      <w:r w:rsidRPr="000F4A4D">
        <w:rPr>
          <w:b w:val="0"/>
          <w:sz w:val="24"/>
          <w:szCs w:val="24"/>
          <w:lang w:eastAsia="en-US"/>
        </w:rPr>
        <w:t xml:space="preserve"> или </w:t>
      </w:r>
      <w:r w:rsidRPr="000F4A4D">
        <w:rPr>
          <w:sz w:val="24"/>
          <w:szCs w:val="24"/>
          <w:lang w:eastAsia="en-US"/>
        </w:rPr>
        <w:t>«Стройплощадка»</w:t>
      </w:r>
      <w:r w:rsidRPr="000F4A4D">
        <w:rPr>
          <w:b w:val="0"/>
          <w:sz w:val="24"/>
          <w:szCs w:val="24"/>
          <w:lang w:eastAsia="en-US"/>
        </w:rPr>
        <w:t xml:space="preserve"> – предоставляемая Подрядчику по акту для выполнения Работ территория в месте выполнения Работ, расположенном </w:t>
      </w:r>
      <w:r w:rsidRPr="000F4A4D">
        <w:rPr>
          <w:b w:val="0"/>
          <w:sz w:val="24"/>
          <w:szCs w:val="24"/>
          <w:lang w:eastAsia="en-US"/>
        </w:rPr>
        <w:br/>
        <w:t xml:space="preserve">по адресу: </w:t>
      </w:r>
      <w:r w:rsidR="00CA1EA3" w:rsidRPr="00CA1EA3">
        <w:rPr>
          <w:i/>
          <w:iCs/>
          <w:sz w:val="24"/>
          <w:szCs w:val="24"/>
        </w:rPr>
        <w:t>Приморский край, г. Артем</w:t>
      </w:r>
      <w:r w:rsidR="000F4A4D" w:rsidRPr="000F4A4D">
        <w:rPr>
          <w:i/>
          <w:iCs/>
          <w:sz w:val="24"/>
          <w:szCs w:val="24"/>
        </w:rPr>
        <w:t>.</w:t>
      </w:r>
    </w:p>
    <w:p w:rsidR="00826323" w:rsidRPr="000F4A4D" w:rsidRDefault="00826323">
      <w:pPr>
        <w:spacing w:line="240" w:lineRule="auto"/>
        <w:ind w:firstLine="708"/>
        <w:rPr>
          <w:sz w:val="24"/>
          <w:szCs w:val="24"/>
          <w:lang w:eastAsia="en-US"/>
        </w:rPr>
      </w:pPr>
      <w:r w:rsidRPr="000F4A4D">
        <w:rPr>
          <w:b/>
          <w:sz w:val="24"/>
          <w:szCs w:val="24"/>
          <w:lang w:eastAsia="en-US"/>
        </w:rPr>
        <w:t>«Субъект МСП»</w:t>
      </w:r>
      <w:r w:rsidRPr="000F4A4D">
        <w:rPr>
          <w:sz w:val="24"/>
          <w:szCs w:val="24"/>
          <w:lang w:eastAsia="en-US"/>
        </w:rPr>
        <w:t xml:space="preserve"> – субъект малого и среднего предпринимательства.</w:t>
      </w:r>
    </w:p>
    <w:p w:rsidR="00826323" w:rsidRDefault="00826323">
      <w:pPr>
        <w:pStyle w:val="3"/>
        <w:keepNext w:val="0"/>
        <w:widowControl w:val="0"/>
        <w:tabs>
          <w:tab w:val="left" w:pos="567"/>
        </w:tabs>
        <w:spacing w:before="0" w:after="0"/>
        <w:ind w:firstLine="708"/>
        <w:jc w:val="both"/>
        <w:textAlignment w:val="baseline"/>
        <w:rPr>
          <w:sz w:val="24"/>
          <w:szCs w:val="24"/>
          <w:lang w:eastAsia="en-US"/>
        </w:rPr>
      </w:pPr>
      <w:r w:rsidRPr="000F4A4D">
        <w:rPr>
          <w:sz w:val="24"/>
          <w:szCs w:val="24"/>
          <w:lang w:eastAsia="en-US"/>
        </w:rPr>
        <w:t>«Субподрядчик»</w:t>
      </w:r>
      <w:r w:rsidRPr="000F4A4D">
        <w:rPr>
          <w:b w:val="0"/>
          <w:sz w:val="24"/>
          <w:szCs w:val="24"/>
          <w:lang w:eastAsia="en-US"/>
        </w:rPr>
        <w:t xml:space="preserve"> – юридическое</w:t>
      </w:r>
      <w:r>
        <w:rPr>
          <w:b w:val="0"/>
          <w:sz w:val="24"/>
          <w:szCs w:val="24"/>
          <w:lang w:eastAsia="en-US"/>
        </w:rPr>
        <w:t xml:space="preserve">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w:t>
      </w:r>
      <w:r>
        <w:rPr>
          <w:b w:val="0"/>
          <w:sz w:val="24"/>
          <w:szCs w:val="24"/>
          <w:lang w:eastAsia="en-US"/>
        </w:rPr>
        <w:br/>
        <w:t>по Договору.</w:t>
      </w:r>
    </w:p>
    <w:p w:rsidR="00826323" w:rsidRDefault="00826323">
      <w:pPr>
        <w:pStyle w:val="3"/>
        <w:keepNext w:val="0"/>
        <w:widowControl w:val="0"/>
        <w:tabs>
          <w:tab w:val="left" w:pos="567"/>
        </w:tabs>
        <w:spacing w:before="0" w:after="0"/>
        <w:ind w:firstLine="708"/>
        <w:jc w:val="both"/>
        <w:textAlignment w:val="baseline"/>
        <w:rPr>
          <w:rFonts w:ascii="Liberation Serif" w:hAnsi="Liberation Serif"/>
          <w:bCs/>
          <w:sz w:val="24"/>
          <w:szCs w:val="24"/>
          <w:shd w:val="clear" w:color="auto" w:fill="FFFF00"/>
          <w:lang w:eastAsia="en-US"/>
        </w:rPr>
      </w:pPr>
      <w:r>
        <w:rPr>
          <w:sz w:val="24"/>
          <w:szCs w:val="24"/>
          <w:lang w:eastAsia="en-US"/>
        </w:rPr>
        <w:t>«Техническое задание»</w:t>
      </w:r>
      <w:r>
        <w:rPr>
          <w:b w:val="0"/>
          <w:sz w:val="24"/>
          <w:szCs w:val="24"/>
          <w:lang w:eastAsia="en-US"/>
        </w:rPr>
        <w:t xml:space="preserve"> – документ, содержащий объем и состав Работ по Договору, перечень необходимого Оборудования и требования Заказчика к выполнению Подрядчиком Работ по Договору в целом.</w:t>
      </w:r>
    </w:p>
    <w:p w:rsidR="00826323" w:rsidRDefault="00826323">
      <w:pPr>
        <w:pStyle w:val="3"/>
        <w:widowControl w:val="0"/>
        <w:tabs>
          <w:tab w:val="left" w:pos="567"/>
        </w:tabs>
        <w:spacing w:before="0" w:after="0"/>
        <w:ind w:firstLine="708"/>
        <w:jc w:val="both"/>
        <w:textAlignment w:val="baseline"/>
        <w:rPr>
          <w:sz w:val="24"/>
          <w:szCs w:val="24"/>
          <w:lang w:eastAsia="en-US"/>
        </w:rPr>
      </w:pPr>
      <w:r>
        <w:rPr>
          <w:rFonts w:ascii="Liberation Serif" w:hAnsi="Liberation Serif"/>
          <w:bCs/>
          <w:sz w:val="24"/>
          <w:szCs w:val="24"/>
          <w:shd w:val="clear" w:color="auto" w:fill="FFFF00"/>
          <w:lang w:eastAsia="en-US"/>
        </w:rPr>
        <w:t xml:space="preserve">«Универсальный передаточный документ (УПД)» </w:t>
      </w:r>
      <w:r>
        <w:rPr>
          <w:rFonts w:ascii="Liberation Serif" w:hAnsi="Liberation Serif"/>
          <w:b w:val="0"/>
          <w:sz w:val="24"/>
          <w:szCs w:val="24"/>
          <w:shd w:val="clear" w:color="auto" w:fill="FFFF00"/>
          <w:lang w:eastAsia="en-US"/>
        </w:rPr>
        <w:t xml:space="preserve">– форма документа, рекомендованная для применения письмом ФНС России от 21.10.2013 No ММВ-20-3/96@ (объединяет реквизиты счета-фактуры и первичного документа о передаче товаров, работ, </w:t>
      </w:r>
      <w:r>
        <w:rPr>
          <w:rFonts w:ascii="Liberation Serif" w:hAnsi="Liberation Serif"/>
          <w:b w:val="0"/>
          <w:sz w:val="24"/>
          <w:szCs w:val="24"/>
          <w:shd w:val="clear" w:color="auto" w:fill="FFFF00"/>
          <w:lang w:eastAsia="en-US"/>
        </w:rPr>
        <w:lastRenderedPageBreak/>
        <w:t>услуг).</w:t>
      </w:r>
    </w:p>
    <w:p w:rsidR="00826323" w:rsidRDefault="00826323">
      <w:pPr>
        <w:pStyle w:val="3"/>
        <w:keepNext w:val="0"/>
        <w:widowControl w:val="0"/>
        <w:tabs>
          <w:tab w:val="left" w:pos="567"/>
        </w:tabs>
        <w:spacing w:before="0" w:after="0"/>
        <w:ind w:firstLine="708"/>
        <w:jc w:val="both"/>
        <w:textAlignment w:val="baseline"/>
        <w:rPr>
          <w:sz w:val="24"/>
          <w:szCs w:val="24"/>
          <w:lang w:eastAsia="en-US"/>
        </w:rPr>
      </w:pPr>
      <w:r>
        <w:rPr>
          <w:sz w:val="24"/>
          <w:szCs w:val="24"/>
          <w:lang w:eastAsia="en-US"/>
        </w:rPr>
        <w:t xml:space="preserve"> «Цена Договора»</w:t>
      </w:r>
      <w:r>
        <w:rPr>
          <w:b w:val="0"/>
          <w:sz w:val="24"/>
          <w:szCs w:val="24"/>
          <w:lang w:eastAsia="en-US"/>
        </w:rPr>
        <w:t xml:space="preserve"> – определяемая в соответствии с разделом 4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0"/>
          <w:sz w:val="24"/>
          <w:szCs w:val="24"/>
          <w:lang w:eastAsia="en-US"/>
        </w:rPr>
        <w:t xml:space="preserve">на весь период действия Договора.  </w:t>
      </w:r>
    </w:p>
    <w:p w:rsidR="00826323" w:rsidRDefault="00826323">
      <w:pPr>
        <w:pStyle w:val="3"/>
        <w:keepNext w:val="0"/>
        <w:widowControl w:val="0"/>
        <w:tabs>
          <w:tab w:val="left" w:pos="567"/>
        </w:tabs>
        <w:spacing w:before="0" w:after="0"/>
        <w:ind w:firstLine="708"/>
        <w:jc w:val="both"/>
        <w:textAlignment w:val="baseline"/>
        <w:rPr>
          <w:b w:val="0"/>
          <w:sz w:val="24"/>
          <w:szCs w:val="24"/>
          <w:lang w:eastAsia="en-US"/>
        </w:rPr>
      </w:pPr>
      <w:r>
        <w:rPr>
          <w:sz w:val="24"/>
          <w:szCs w:val="24"/>
          <w:lang w:eastAsia="en-US"/>
        </w:rPr>
        <w:t>«Этап Работ»</w:t>
      </w:r>
      <w:r>
        <w:rPr>
          <w:b w:val="0"/>
          <w:sz w:val="24"/>
          <w:szCs w:val="24"/>
          <w:lang w:eastAsia="en-US"/>
        </w:rPr>
        <w:t xml:space="preserve"> – технологически законченный объем Работ, предусмотренный Календарным графиком поставки Оборудования и выполнения Работ, который обладает признаками завершенности и позволяет по технологии строительства перейти к выполнению других видов Работ (следующего Этапа Работ). </w:t>
      </w:r>
    </w:p>
    <w:p w:rsidR="00826323" w:rsidRDefault="00826323">
      <w:pPr>
        <w:pStyle w:val="3"/>
        <w:keepNext w:val="0"/>
        <w:widowControl w:val="0"/>
        <w:tabs>
          <w:tab w:val="left" w:pos="567"/>
        </w:tabs>
        <w:spacing w:before="0" w:after="0"/>
        <w:ind w:firstLine="708"/>
        <w:jc w:val="both"/>
        <w:textAlignment w:val="baseline"/>
      </w:pPr>
      <w:r>
        <w:rPr>
          <w:b w:val="0"/>
          <w:sz w:val="24"/>
          <w:szCs w:val="24"/>
          <w:lang w:eastAsia="en-US"/>
        </w:rPr>
        <w:t xml:space="preserve">Этап как технологически обособленная часть Работ, в отношении которой Сторонами в Календарном графике поставки Оборудования и выполнения Работ согласованы сроки выполнения и требования к результатам, считается выделенным в рамках общего объема Работ и подлежит отдельной приемке Заказчиком в соответствии с разделом 5 Договора. </w:t>
      </w:r>
      <w:r>
        <w:rPr>
          <w:b w:val="0"/>
          <w:sz w:val="24"/>
          <w:szCs w:val="24"/>
          <w:lang w:eastAsia="en-US"/>
        </w:rPr>
        <w:br/>
        <w:t>В ином случае считается, что приемке Заказчиком подлежит только Результат Работ в целом</w:t>
      </w:r>
      <w:r>
        <w:rPr>
          <w:b w:val="0"/>
          <w:sz w:val="24"/>
          <w:szCs w:val="24"/>
        </w:rPr>
        <w:t xml:space="preserve">. </w:t>
      </w:r>
      <w:r>
        <w:rPr>
          <w:bCs/>
        </w:rPr>
        <w:t xml:space="preserve"> </w:t>
      </w:r>
    </w:p>
    <w:p w:rsidR="00826323" w:rsidRDefault="00826323">
      <w:pPr>
        <w:spacing w:line="240" w:lineRule="auto"/>
      </w:pPr>
    </w:p>
    <w:p w:rsidR="00826323" w:rsidRDefault="00826323">
      <w:pPr>
        <w:pStyle w:val="18"/>
        <w:numPr>
          <w:ilvl w:val="0"/>
          <w:numId w:val="1"/>
        </w:numPr>
        <w:shd w:val="clear" w:color="auto" w:fill="FFFFFF"/>
        <w:tabs>
          <w:tab w:val="left" w:pos="284"/>
        </w:tabs>
        <w:ind w:left="0" w:firstLine="0"/>
        <w:jc w:val="center"/>
        <w:rPr>
          <w:bCs/>
        </w:rPr>
      </w:pPr>
      <w:r>
        <w:rPr>
          <w:b/>
          <w:bCs/>
        </w:rPr>
        <w:t>Предмет Договора</w:t>
      </w:r>
    </w:p>
    <w:p w:rsidR="00826323" w:rsidRPr="000F4A4D" w:rsidRDefault="00826323" w:rsidP="005B67C0">
      <w:pPr>
        <w:pStyle w:val="18"/>
        <w:numPr>
          <w:ilvl w:val="1"/>
          <w:numId w:val="1"/>
        </w:numPr>
        <w:shd w:val="clear" w:color="auto" w:fill="FFFFFF"/>
        <w:tabs>
          <w:tab w:val="left" w:pos="1134"/>
        </w:tabs>
        <w:ind w:left="0" w:firstLine="709"/>
        <w:jc w:val="both"/>
        <w:rPr>
          <w:bCs/>
        </w:rPr>
      </w:pPr>
      <w:bookmarkStart w:id="1" w:name="_Ref361410951"/>
      <w:bookmarkEnd w:id="1"/>
      <w:r>
        <w:rPr>
          <w:bCs/>
        </w:rPr>
        <w:t xml:space="preserve">Подрядчик обязуется по заданию Заказчика в соответствии с Техническим заданием (Приложение № 1 к Договору) выполнить работы по строительству </w:t>
      </w:r>
      <w:r w:rsidRPr="00E33F47">
        <w:rPr>
          <w:b/>
          <w:bCs/>
          <w:i/>
        </w:rPr>
        <w:t>Объекта</w:t>
      </w:r>
      <w:r w:rsidR="000F4A4D" w:rsidRPr="00E33F47">
        <w:rPr>
          <w:b/>
          <w:bCs/>
          <w:i/>
        </w:rPr>
        <w:t>:</w:t>
      </w:r>
      <w:r w:rsidRPr="00E33F47">
        <w:rPr>
          <w:b/>
          <w:bCs/>
          <w:i/>
        </w:rPr>
        <w:t xml:space="preserve"> </w:t>
      </w:r>
      <w:r w:rsidR="00E33F47" w:rsidRPr="00E33F47">
        <w:rPr>
          <w:b/>
          <w:i/>
        </w:rPr>
        <w:t xml:space="preserve">ОКПД2 42.22.12.110 Выполнение проектных, строительно-монтажных работ для технологического присоединения к электрическим сетям заявителя ООО «ДЭСК» </w:t>
      </w:r>
      <w:r w:rsidR="00E33F47" w:rsidRPr="00E33F47">
        <w:rPr>
          <w:b/>
          <w:i/>
        </w:rPr>
        <w:br/>
        <w:t>(Q_25-ПЭС-6075 ТП НС) в Приморском крае, г. Артем</w:t>
      </w:r>
      <w:r w:rsidR="00E33F47">
        <w:rPr>
          <w:bCs/>
        </w:rPr>
        <w:t xml:space="preserve"> </w:t>
      </w:r>
      <w:r>
        <w:rPr>
          <w:bCs/>
        </w:rPr>
        <w:t xml:space="preserve">(далее по тексту – «Работы»), в том числе осуществить поставку Оборудования, а также сдать Результат Работ Заказчику, а Заказчик обязуется осуществить приемку поставленного Подрядчиком </w:t>
      </w:r>
      <w:r w:rsidRPr="000F4A4D">
        <w:rPr>
          <w:bCs/>
        </w:rPr>
        <w:t>Оборудования, создать Подрядчику указанные в Договоре условия для выполнения Работ, принять Результат Работ и уплатить Цену Договора.</w:t>
      </w:r>
    </w:p>
    <w:p w:rsidR="00826323" w:rsidRPr="000F4A4D" w:rsidRDefault="00826323" w:rsidP="005B67C0">
      <w:pPr>
        <w:pStyle w:val="18"/>
        <w:numPr>
          <w:ilvl w:val="1"/>
          <w:numId w:val="1"/>
        </w:numPr>
        <w:shd w:val="clear" w:color="auto" w:fill="FFFFFF"/>
        <w:tabs>
          <w:tab w:val="left" w:pos="1134"/>
        </w:tabs>
        <w:ind w:left="0" w:firstLine="709"/>
        <w:jc w:val="both"/>
        <w:rPr>
          <w:bCs/>
        </w:rPr>
      </w:pPr>
      <w:r w:rsidRPr="000F4A4D">
        <w:rPr>
          <w:bCs/>
        </w:rPr>
        <w:t>В состав Работ по Договору входят:</w:t>
      </w:r>
    </w:p>
    <w:p w:rsidR="00CA1EA3" w:rsidRDefault="00CA1EA3" w:rsidP="00CA1EA3">
      <w:pPr>
        <w:pStyle w:val="18"/>
        <w:numPr>
          <w:ilvl w:val="2"/>
          <w:numId w:val="1"/>
        </w:numPr>
        <w:shd w:val="clear" w:color="auto" w:fill="FFFFFF"/>
        <w:tabs>
          <w:tab w:val="clear" w:pos="0"/>
          <w:tab w:val="num" w:pos="142"/>
          <w:tab w:val="left" w:pos="1418"/>
        </w:tabs>
        <w:ind w:left="0" w:firstLine="709"/>
        <w:jc w:val="both"/>
        <w:rPr>
          <w:bCs/>
        </w:rPr>
      </w:pPr>
      <w:r>
        <w:rPr>
          <w:bCs/>
        </w:rPr>
        <w:t>Оформление правоустанавливающих документов на использование земельных участков;</w:t>
      </w:r>
    </w:p>
    <w:p w:rsidR="00826323" w:rsidRPr="000F4A4D" w:rsidRDefault="000F4A4D" w:rsidP="00CA1EA3">
      <w:pPr>
        <w:pStyle w:val="18"/>
        <w:numPr>
          <w:ilvl w:val="2"/>
          <w:numId w:val="1"/>
        </w:numPr>
        <w:shd w:val="clear" w:color="auto" w:fill="FFFFFF"/>
        <w:tabs>
          <w:tab w:val="clear" w:pos="0"/>
          <w:tab w:val="num" w:pos="142"/>
          <w:tab w:val="left" w:pos="1418"/>
        </w:tabs>
        <w:ind w:left="0" w:firstLine="709"/>
        <w:jc w:val="both"/>
        <w:rPr>
          <w:bCs/>
        </w:rPr>
      </w:pPr>
      <w:r w:rsidRPr="000F4A4D">
        <w:rPr>
          <w:bCs/>
        </w:rPr>
        <w:t>Выполнение проектно-изыскательских работ</w:t>
      </w:r>
      <w:r w:rsidR="00826323" w:rsidRPr="000F4A4D">
        <w:rPr>
          <w:bCs/>
        </w:rPr>
        <w:t>;</w:t>
      </w:r>
    </w:p>
    <w:p w:rsidR="00826323" w:rsidRPr="000F4A4D" w:rsidRDefault="000F4A4D" w:rsidP="00CA1EA3">
      <w:pPr>
        <w:pStyle w:val="18"/>
        <w:numPr>
          <w:ilvl w:val="2"/>
          <w:numId w:val="1"/>
        </w:numPr>
        <w:shd w:val="clear" w:color="auto" w:fill="FFFFFF"/>
        <w:tabs>
          <w:tab w:val="clear" w:pos="0"/>
          <w:tab w:val="num" w:pos="142"/>
          <w:tab w:val="left" w:pos="1418"/>
        </w:tabs>
        <w:ind w:left="0" w:firstLine="709"/>
        <w:jc w:val="both"/>
        <w:rPr>
          <w:bCs/>
        </w:rPr>
      </w:pPr>
      <w:r w:rsidRPr="000F4A4D">
        <w:rPr>
          <w:bCs/>
        </w:rPr>
        <w:t>Выполнение строительно-монтажных работ</w:t>
      </w:r>
      <w:r w:rsidR="00826323" w:rsidRPr="000F4A4D">
        <w:rPr>
          <w:bCs/>
        </w:rPr>
        <w:t>.</w:t>
      </w:r>
    </w:p>
    <w:p w:rsidR="00826323" w:rsidRDefault="00826323" w:rsidP="00CA1EA3">
      <w:pPr>
        <w:pStyle w:val="18"/>
        <w:numPr>
          <w:ilvl w:val="1"/>
          <w:numId w:val="1"/>
        </w:numPr>
        <w:shd w:val="clear" w:color="auto" w:fill="FFFFFF"/>
        <w:tabs>
          <w:tab w:val="clear" w:pos="0"/>
          <w:tab w:val="num" w:pos="142"/>
          <w:tab w:val="left" w:pos="1134"/>
        </w:tabs>
        <w:ind w:left="0" w:firstLine="709"/>
        <w:jc w:val="both"/>
        <w:rPr>
          <w:bCs/>
        </w:rPr>
      </w:pPr>
      <w:r w:rsidRPr="000F4A4D">
        <w:rPr>
          <w:bCs/>
        </w:rPr>
        <w:t>Объем и состав Работ по Договору определяется Техническим заданием (Приложение № 1 к Договору). Работы по</w:t>
      </w:r>
      <w:r>
        <w:rPr>
          <w:bCs/>
        </w:rPr>
        <w:t xml:space="preserve"> Договору подлежат выполнению Подрядчиком </w:t>
      </w:r>
      <w:r>
        <w:rPr>
          <w:bCs/>
        </w:rPr>
        <w:br/>
        <w:t>в строгом соответствии с Проектной и Рабочей документацией, требованиями Применимого права и указаниями Заказчика.</w:t>
      </w:r>
    </w:p>
    <w:p w:rsidR="00826323" w:rsidRPr="00B223C2" w:rsidRDefault="00826323" w:rsidP="00CA1EA3">
      <w:pPr>
        <w:pStyle w:val="18"/>
        <w:numPr>
          <w:ilvl w:val="1"/>
          <w:numId w:val="1"/>
        </w:numPr>
        <w:shd w:val="clear" w:color="auto" w:fill="FFFFFF"/>
        <w:tabs>
          <w:tab w:val="clear" w:pos="0"/>
          <w:tab w:val="num" w:pos="142"/>
          <w:tab w:val="left" w:pos="1134"/>
        </w:tabs>
        <w:ind w:left="0" w:firstLine="709"/>
        <w:jc w:val="both"/>
        <w:rPr>
          <w:bCs/>
        </w:rPr>
      </w:pPr>
      <w:r>
        <w:rPr>
          <w:bCs/>
        </w:rPr>
        <w:t xml:space="preserve">Работы по Договору выполняются </w:t>
      </w:r>
      <w:r w:rsidRPr="00B223C2">
        <w:rPr>
          <w:bCs/>
        </w:rPr>
        <w:t xml:space="preserve">для нужд </w:t>
      </w:r>
      <w:r w:rsidR="00B223C2" w:rsidRPr="00B223C2">
        <w:rPr>
          <w:bCs/>
        </w:rPr>
        <w:t>филиала АО «ДРСК» «Приморские электрические сети»</w:t>
      </w:r>
      <w:r w:rsidRPr="00B223C2">
        <w:rPr>
          <w:bCs/>
        </w:rPr>
        <w:t xml:space="preserve">. </w:t>
      </w:r>
    </w:p>
    <w:p w:rsidR="00826323" w:rsidRPr="00B223C2" w:rsidRDefault="00826323" w:rsidP="00CA1EA3">
      <w:pPr>
        <w:pStyle w:val="18"/>
        <w:numPr>
          <w:ilvl w:val="1"/>
          <w:numId w:val="1"/>
        </w:numPr>
        <w:shd w:val="clear" w:color="auto" w:fill="FFFFFF"/>
        <w:tabs>
          <w:tab w:val="clear" w:pos="0"/>
          <w:tab w:val="num" w:pos="142"/>
          <w:tab w:val="left" w:pos="1134"/>
        </w:tabs>
        <w:ind w:left="0" w:firstLine="709"/>
        <w:jc w:val="both"/>
        <w:rPr>
          <w:bCs/>
        </w:rPr>
      </w:pPr>
      <w:r w:rsidRPr="00B223C2">
        <w:rPr>
          <w:bCs/>
        </w:rPr>
        <w:t xml:space="preserve">Место выполнения Работ и Место поставки Оборудования: </w:t>
      </w:r>
      <w:r w:rsidR="00CA1EA3" w:rsidRPr="00CA1EA3">
        <w:rPr>
          <w:iCs/>
        </w:rPr>
        <w:t>Приморский край, г. Артем</w:t>
      </w:r>
      <w:r w:rsidRPr="00B223C2">
        <w:t>.</w:t>
      </w:r>
    </w:p>
    <w:p w:rsidR="00826323" w:rsidRPr="00B223C2" w:rsidRDefault="00826323" w:rsidP="00CA1EA3">
      <w:pPr>
        <w:pStyle w:val="18"/>
        <w:numPr>
          <w:ilvl w:val="1"/>
          <w:numId w:val="1"/>
        </w:numPr>
        <w:shd w:val="clear" w:color="auto" w:fill="FFFFFF"/>
        <w:tabs>
          <w:tab w:val="clear" w:pos="0"/>
          <w:tab w:val="num" w:pos="142"/>
          <w:tab w:val="left" w:pos="1134"/>
        </w:tabs>
        <w:ind w:left="0" w:firstLine="709"/>
        <w:jc w:val="both"/>
        <w:rPr>
          <w:bCs/>
        </w:rPr>
      </w:pPr>
      <w:bookmarkStart w:id="2" w:name="_Ref361320424"/>
      <w:bookmarkEnd w:id="2"/>
      <w:r w:rsidRPr="00B223C2">
        <w:rPr>
          <w:bCs/>
        </w:rPr>
        <w:t>Работы выполняются Подрядчиком в следующие сроки:</w:t>
      </w:r>
    </w:p>
    <w:p w:rsidR="00826323" w:rsidRPr="00B223C2" w:rsidRDefault="00826323" w:rsidP="00CA1EA3">
      <w:pPr>
        <w:pStyle w:val="18"/>
        <w:numPr>
          <w:ilvl w:val="2"/>
          <w:numId w:val="1"/>
        </w:numPr>
        <w:shd w:val="clear" w:color="auto" w:fill="FFFFFF"/>
        <w:tabs>
          <w:tab w:val="clear" w:pos="0"/>
          <w:tab w:val="num" w:pos="142"/>
          <w:tab w:val="left" w:pos="1418"/>
        </w:tabs>
        <w:ind w:left="0" w:firstLine="709"/>
        <w:jc w:val="both"/>
        <w:rPr>
          <w:bCs/>
        </w:rPr>
      </w:pPr>
      <w:r w:rsidRPr="00B223C2">
        <w:rPr>
          <w:bCs/>
        </w:rPr>
        <w:t xml:space="preserve">начало выполнения Работ: </w:t>
      </w:r>
      <w:r w:rsidR="00CA1EA3" w:rsidRPr="00CA1EA3">
        <w:rPr>
          <w:b/>
          <w:bCs/>
          <w:i/>
        </w:rPr>
        <w:t>с</w:t>
      </w:r>
      <w:r w:rsidR="00CA1EA3" w:rsidRPr="00CA1EA3">
        <w:rPr>
          <w:b/>
          <w:i/>
          <w:iCs/>
        </w:rPr>
        <w:t xml:space="preserve"> начала действия договора подряда</w:t>
      </w:r>
      <w:r w:rsidRPr="00B223C2">
        <w:rPr>
          <w:b/>
          <w:i/>
        </w:rPr>
        <w:t>;</w:t>
      </w:r>
    </w:p>
    <w:p w:rsidR="00826323" w:rsidRPr="00B223C2" w:rsidRDefault="00826323" w:rsidP="00CA1EA3">
      <w:pPr>
        <w:pStyle w:val="18"/>
        <w:numPr>
          <w:ilvl w:val="2"/>
          <w:numId w:val="1"/>
        </w:numPr>
        <w:shd w:val="clear" w:color="auto" w:fill="FFFFFF"/>
        <w:tabs>
          <w:tab w:val="clear" w:pos="0"/>
          <w:tab w:val="num" w:pos="142"/>
          <w:tab w:val="left" w:pos="1418"/>
        </w:tabs>
        <w:ind w:left="0" w:firstLine="709"/>
        <w:jc w:val="both"/>
        <w:rPr>
          <w:bCs/>
        </w:rPr>
      </w:pPr>
      <w:r w:rsidRPr="00B223C2">
        <w:rPr>
          <w:bCs/>
        </w:rPr>
        <w:t xml:space="preserve">окончание выполнения Работ: </w:t>
      </w:r>
      <w:r w:rsidR="00E63EAC">
        <w:rPr>
          <w:b/>
          <w:i/>
          <w:color w:val="000000"/>
        </w:rPr>
        <w:t>в те</w:t>
      </w:r>
      <w:r w:rsidR="005B67C0">
        <w:rPr>
          <w:b/>
          <w:i/>
          <w:color w:val="000000"/>
        </w:rPr>
        <w:t xml:space="preserve">чение </w:t>
      </w:r>
      <w:r w:rsidR="00E33F47">
        <w:rPr>
          <w:b/>
          <w:i/>
          <w:color w:val="000000"/>
        </w:rPr>
        <w:t>90</w:t>
      </w:r>
      <w:r w:rsidR="00CA1EA3">
        <w:rPr>
          <w:b/>
          <w:i/>
          <w:color w:val="000000"/>
        </w:rPr>
        <w:t xml:space="preserve"> </w:t>
      </w:r>
      <w:r w:rsidR="00B223C2" w:rsidRPr="00B223C2">
        <w:rPr>
          <w:b/>
          <w:i/>
          <w:color w:val="000000"/>
        </w:rPr>
        <w:t>календарных дней</w:t>
      </w:r>
      <w:r w:rsidRPr="00B223C2">
        <w:rPr>
          <w:b/>
        </w:rPr>
        <w:t>.</w:t>
      </w:r>
    </w:p>
    <w:p w:rsidR="00826323" w:rsidRPr="00B223C2" w:rsidRDefault="00826323" w:rsidP="00CA1EA3">
      <w:pPr>
        <w:pStyle w:val="18"/>
        <w:numPr>
          <w:ilvl w:val="1"/>
          <w:numId w:val="1"/>
        </w:numPr>
        <w:shd w:val="clear" w:color="auto" w:fill="FFFFFF"/>
        <w:tabs>
          <w:tab w:val="clear" w:pos="0"/>
          <w:tab w:val="num" w:pos="142"/>
          <w:tab w:val="left" w:pos="1134"/>
        </w:tabs>
        <w:ind w:left="0" w:firstLine="709"/>
        <w:jc w:val="both"/>
        <w:rPr>
          <w:bCs/>
        </w:rPr>
      </w:pPr>
      <w:r w:rsidRPr="00B223C2">
        <w:rPr>
          <w:bCs/>
        </w:rPr>
        <w:t>Выполнени</w:t>
      </w:r>
      <w:r w:rsidR="00451FA9">
        <w:rPr>
          <w:bCs/>
        </w:rPr>
        <w:t>е Работ осуществляется поэтапно</w:t>
      </w:r>
      <w:r w:rsidRPr="00B223C2">
        <w:rPr>
          <w:bCs/>
        </w:rPr>
        <w:t xml:space="preserve">. </w:t>
      </w:r>
      <w:r w:rsidRPr="00B223C2">
        <w:rPr>
          <w:bCs/>
          <w:lang w:val="en-US"/>
        </w:rPr>
        <w:t>C</w:t>
      </w:r>
      <w:r w:rsidRPr="00B223C2">
        <w:rPr>
          <w:bCs/>
        </w:rPr>
        <w:t>роки выполнения отдельных Этапов Работ Календарным графиком выполнен</w:t>
      </w:r>
      <w:r w:rsidR="00451FA9">
        <w:rPr>
          <w:bCs/>
        </w:rPr>
        <w:t>ия Работ (Приложение № 2</w:t>
      </w:r>
      <w:r w:rsidRPr="00B223C2">
        <w:rPr>
          <w:bCs/>
        </w:rPr>
        <w:t xml:space="preserve"> к Договору) в рамках общих сроков, указанных в пункте 1.6 Договора. </w:t>
      </w:r>
    </w:p>
    <w:p w:rsidR="00B223C2" w:rsidRPr="00B223C2" w:rsidRDefault="00B223C2" w:rsidP="00B223C2">
      <w:pPr>
        <w:pStyle w:val="18"/>
        <w:shd w:val="clear" w:color="auto" w:fill="FFFFFF"/>
        <w:tabs>
          <w:tab w:val="num" w:pos="142"/>
          <w:tab w:val="left" w:pos="1134"/>
        </w:tabs>
        <w:ind w:left="0" w:firstLine="709"/>
        <w:rPr>
          <w:bCs/>
        </w:rPr>
      </w:pPr>
      <w:r w:rsidRPr="00B223C2">
        <w:rPr>
          <w:bCs/>
        </w:rPr>
        <w:t>1.8.</w:t>
      </w:r>
      <w:r w:rsidRPr="00B223C2">
        <w:rPr>
          <w:bCs/>
        </w:rPr>
        <w:tab/>
        <w:t>Настоящий Договор заключается для выполнения мероприятий по реализации инвестиционного проекта:</w:t>
      </w:r>
    </w:p>
    <w:p w:rsidR="00B223C2" w:rsidRPr="00B223C2" w:rsidRDefault="00B223C2" w:rsidP="00B223C2">
      <w:pPr>
        <w:pStyle w:val="18"/>
        <w:shd w:val="clear" w:color="auto" w:fill="FFFFFF"/>
        <w:tabs>
          <w:tab w:val="num" w:pos="142"/>
          <w:tab w:val="left" w:pos="1134"/>
        </w:tabs>
        <w:ind w:left="0" w:firstLine="709"/>
        <w:rPr>
          <w:bCs/>
        </w:rPr>
      </w:pPr>
      <w:r w:rsidRPr="00B223C2">
        <w:rPr>
          <w:bCs/>
        </w:rPr>
        <w:t xml:space="preserve">-  </w:t>
      </w:r>
      <w:r w:rsidR="00E33F47" w:rsidRPr="00E33F47">
        <w:rPr>
          <w:bCs/>
        </w:rPr>
        <w:t>Q_25-ПЭС-6075 ТП НС</w:t>
      </w:r>
      <w:r w:rsidR="00CA1EA3" w:rsidRPr="00CA1EA3">
        <w:rPr>
          <w:bCs/>
        </w:rPr>
        <w:t xml:space="preserve"> </w:t>
      </w:r>
      <w:r w:rsidR="005B67C0" w:rsidRPr="005B67C0">
        <w:rPr>
          <w:bCs/>
        </w:rPr>
        <w:t>«</w:t>
      </w:r>
      <w:r w:rsidR="00E33F47" w:rsidRPr="00E33F47">
        <w:rPr>
          <w:bCs/>
        </w:rPr>
        <w:t>Строительство перемычки между ВЛ 6 кВ Ф-6 кВ №11 и №19 ПС 110 кВ Кролевцы длиной 0,09 км, КЛ от линейной ячейки №11 ПС 110 кВ Кролевцы длиной 0,1 км, монтаж ПКУ 6 кВ - 1 шт. для заявителя ООО ДЭСК</w:t>
      </w:r>
      <w:r w:rsidR="005B67C0" w:rsidRPr="005B67C0">
        <w:rPr>
          <w:bCs/>
        </w:rPr>
        <w:t>»</w:t>
      </w:r>
      <w:r w:rsidRPr="00B223C2">
        <w:rPr>
          <w:bCs/>
        </w:rPr>
        <w:t>.</w:t>
      </w:r>
    </w:p>
    <w:p w:rsidR="00B223C2" w:rsidRPr="00B223C2" w:rsidRDefault="00B223C2" w:rsidP="00B223C2">
      <w:pPr>
        <w:pStyle w:val="18"/>
        <w:shd w:val="clear" w:color="auto" w:fill="FFFFFF"/>
        <w:tabs>
          <w:tab w:val="num" w:pos="142"/>
          <w:tab w:val="left" w:pos="1134"/>
        </w:tabs>
        <w:ind w:left="0" w:firstLine="709"/>
        <w:rPr>
          <w:bCs/>
        </w:rPr>
      </w:pPr>
      <w:r w:rsidRPr="00B223C2">
        <w:rPr>
          <w:bCs/>
        </w:rPr>
        <w:t>1.9. Настоящий Договор заключается в целях исполнения обязательств Заказчика по технологическому присоединению к электрическим сетям АО «ДРСК» объекта Заявителя:</w:t>
      </w:r>
    </w:p>
    <w:p w:rsidR="00826323" w:rsidRDefault="00B223C2" w:rsidP="00B223C2">
      <w:pPr>
        <w:pStyle w:val="18"/>
        <w:shd w:val="clear" w:color="auto" w:fill="FFFFFF"/>
        <w:tabs>
          <w:tab w:val="num" w:pos="142"/>
          <w:tab w:val="left" w:pos="1134"/>
        </w:tabs>
        <w:ind w:left="0" w:firstLine="709"/>
        <w:jc w:val="both"/>
        <w:rPr>
          <w:bCs/>
        </w:rPr>
      </w:pPr>
      <w:r w:rsidRPr="00B223C2">
        <w:rPr>
          <w:bCs/>
        </w:rPr>
        <w:lastRenderedPageBreak/>
        <w:t xml:space="preserve">-  </w:t>
      </w:r>
      <w:r w:rsidR="00E33F47">
        <w:t>Договор №24-2098 от 20.12.24 с ООО «ДЭСК»</w:t>
      </w:r>
      <w:r w:rsidR="00E33F47">
        <w:rPr>
          <w:color w:val="000000" w:themeColor="text1"/>
        </w:rPr>
        <w:t xml:space="preserve"> </w:t>
      </w:r>
      <w:r w:rsidR="00E33F47">
        <w:t xml:space="preserve">- технологическое присоединение: энергопринимающих устройств на земельном участке </w:t>
      </w:r>
      <w:r w:rsidR="00E33F47">
        <w:rPr>
          <w:color w:val="000000" w:themeColor="text1"/>
        </w:rPr>
        <w:t>по адресу: Приморский край, г. Артем, в р-не ул. 70 лет Октября, 32;</w:t>
      </w:r>
      <w:r w:rsidR="00E33F47">
        <w:rPr>
          <w:color w:val="000000" w:themeColor="text1"/>
        </w:rPr>
        <w:t xml:space="preserve"> </w:t>
      </w:r>
      <w:r w:rsidR="00E33F47">
        <w:rPr>
          <w:color w:val="000000" w:themeColor="text1"/>
        </w:rPr>
        <w:t>920 кВт (в том числе 320 кВт существующая мощность), 6 кВ</w:t>
      </w:r>
      <w:r w:rsidRPr="00B223C2">
        <w:rPr>
          <w:bCs/>
        </w:rPr>
        <w:t>.</w:t>
      </w:r>
    </w:p>
    <w:p w:rsidR="00B223C2" w:rsidRDefault="00B223C2" w:rsidP="00B223C2">
      <w:pPr>
        <w:pStyle w:val="18"/>
        <w:shd w:val="clear" w:color="auto" w:fill="FFFFFF"/>
        <w:tabs>
          <w:tab w:val="left" w:pos="1134"/>
        </w:tabs>
        <w:ind w:left="0"/>
        <w:jc w:val="both"/>
        <w:rPr>
          <w:bCs/>
        </w:rPr>
      </w:pPr>
    </w:p>
    <w:p w:rsidR="00826323" w:rsidRDefault="00826323">
      <w:pPr>
        <w:pStyle w:val="18"/>
        <w:numPr>
          <w:ilvl w:val="0"/>
          <w:numId w:val="1"/>
        </w:numPr>
        <w:shd w:val="clear" w:color="auto" w:fill="FFFFFF"/>
        <w:tabs>
          <w:tab w:val="left" w:pos="284"/>
        </w:tabs>
        <w:ind w:left="0" w:firstLine="0"/>
        <w:jc w:val="center"/>
        <w:rPr>
          <w:bCs/>
        </w:rPr>
      </w:pPr>
      <w:r>
        <w:rPr>
          <w:b/>
          <w:bCs/>
        </w:rPr>
        <w:t>Поставка Оборудования</w:t>
      </w:r>
    </w:p>
    <w:p w:rsidR="00826323" w:rsidRDefault="00826323">
      <w:pPr>
        <w:pStyle w:val="18"/>
        <w:numPr>
          <w:ilvl w:val="1"/>
          <w:numId w:val="1"/>
        </w:numPr>
        <w:shd w:val="clear" w:color="auto" w:fill="FFFFFF"/>
        <w:tabs>
          <w:tab w:val="left" w:pos="1134"/>
        </w:tabs>
        <w:ind w:left="0" w:firstLine="709"/>
        <w:jc w:val="both"/>
        <w:rPr>
          <w:bCs/>
        </w:rPr>
      </w:pPr>
      <w:r>
        <w:rPr>
          <w:bCs/>
        </w:rPr>
        <w:t>Качество, комплектность, количество и ассортимент поставляемого по Договору Оборудования должны соответствовать Проектной и Рабочей документации, тр</w:t>
      </w:r>
      <w:r w:rsidR="00451FA9">
        <w:rPr>
          <w:bCs/>
        </w:rPr>
        <w:t>ебованиям Договора и Заказчика</w:t>
      </w:r>
      <w:r>
        <w:rPr>
          <w:bCs/>
        </w:rPr>
        <w:t>, а также Применимого права.</w:t>
      </w:r>
    </w:p>
    <w:p w:rsidR="00826323" w:rsidRDefault="00826323">
      <w:pPr>
        <w:shd w:val="clear" w:color="auto" w:fill="FFFFFF"/>
        <w:tabs>
          <w:tab w:val="left" w:pos="851"/>
          <w:tab w:val="left" w:pos="1134"/>
        </w:tabs>
        <w:spacing w:line="240" w:lineRule="auto"/>
        <w:ind w:firstLine="709"/>
        <w:rPr>
          <w:bCs/>
        </w:rPr>
      </w:pPr>
      <w:r>
        <w:rPr>
          <w:bCs/>
          <w:sz w:val="24"/>
          <w:szCs w:val="24"/>
        </w:rPr>
        <w:t>Подрядчик не вправе производить замену Оборудования, содержащегося в одном из реестров, предусмотренных пунктом 3 постановления Правительства РФ от 23.12.2024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иное Оборудование, не включенное в такие реестры.</w:t>
      </w:r>
    </w:p>
    <w:p w:rsidR="00826323" w:rsidRDefault="00826323">
      <w:pPr>
        <w:pStyle w:val="18"/>
        <w:numPr>
          <w:ilvl w:val="1"/>
          <w:numId w:val="1"/>
        </w:numPr>
        <w:shd w:val="clear" w:color="auto" w:fill="FFFFFF"/>
        <w:tabs>
          <w:tab w:val="left" w:pos="1134"/>
        </w:tabs>
        <w:ind w:left="0" w:firstLine="709"/>
        <w:jc w:val="both"/>
        <w:rPr>
          <w:bCs/>
        </w:rPr>
      </w:pPr>
      <w:r>
        <w:rPr>
          <w:bCs/>
        </w:rPr>
        <w:t xml:space="preserve">Поставляемое Оборудование должно </w:t>
      </w:r>
      <w:r>
        <w:rPr>
          <w:bCs/>
          <w:shd w:val="clear" w:color="auto" w:fill="FFFFFF"/>
        </w:rPr>
        <w:t xml:space="preserve">быть </w:t>
      </w:r>
      <w:r>
        <w:rPr>
          <w:bCs/>
        </w:rPr>
        <w:t xml:space="preserve">новым, не бывшим в употреблении, пригодным для использования по своему назначению. Подрядчик гарантирует, </w:t>
      </w:r>
      <w:r>
        <w:rPr>
          <w:bCs/>
        </w:rPr>
        <w:br/>
        <w:t>что Оборудование принадлежит ему на законном основании, в споре, залоге или под арестом не состоит, и не обременено правами третьих лиц.</w:t>
      </w:r>
    </w:p>
    <w:p w:rsidR="00826323" w:rsidRDefault="00826323">
      <w:pPr>
        <w:pStyle w:val="18"/>
        <w:numPr>
          <w:ilvl w:val="1"/>
          <w:numId w:val="1"/>
        </w:numPr>
        <w:shd w:val="clear" w:color="auto" w:fill="FFFFFF"/>
        <w:tabs>
          <w:tab w:val="left" w:pos="1134"/>
        </w:tabs>
        <w:ind w:left="0" w:firstLine="709"/>
        <w:jc w:val="both"/>
        <w:rPr>
          <w:color w:val="000000"/>
        </w:rPr>
      </w:pPr>
      <w:bookmarkStart w:id="3" w:name="_Ref361408377"/>
      <w:r>
        <w:rPr>
          <w:bCs/>
        </w:rPr>
        <w:t>Одновременно с передачей Оборудования Подрядчик обязан передать Заказчику оригиналы следующих относящихся к нему документов:</w:t>
      </w:r>
      <w:bookmarkEnd w:id="3"/>
      <w:r>
        <w:rPr>
          <w:bCs/>
        </w:rPr>
        <w:t xml:space="preserve"> </w:t>
      </w:r>
    </w:p>
    <w:p w:rsidR="00826323" w:rsidRDefault="00826323">
      <w:pPr>
        <w:widowControl w:val="0"/>
        <w:numPr>
          <w:ilvl w:val="0"/>
          <w:numId w:val="5"/>
        </w:numPr>
        <w:shd w:val="clear" w:color="auto" w:fill="FFFFFF"/>
        <w:tabs>
          <w:tab w:val="left" w:pos="1134"/>
        </w:tabs>
        <w:spacing w:line="240" w:lineRule="auto"/>
        <w:ind w:left="0" w:firstLine="709"/>
        <w:rPr>
          <w:color w:val="000000"/>
          <w:sz w:val="24"/>
          <w:szCs w:val="24"/>
        </w:rPr>
      </w:pPr>
      <w:r>
        <w:rPr>
          <w:color w:val="000000"/>
          <w:sz w:val="24"/>
          <w:szCs w:val="24"/>
        </w:rPr>
        <w:t>сертификат качества;</w:t>
      </w:r>
    </w:p>
    <w:p w:rsidR="00826323" w:rsidRDefault="00826323">
      <w:pPr>
        <w:widowControl w:val="0"/>
        <w:numPr>
          <w:ilvl w:val="0"/>
          <w:numId w:val="5"/>
        </w:numPr>
        <w:shd w:val="clear" w:color="auto" w:fill="FFFFFF"/>
        <w:tabs>
          <w:tab w:val="left" w:pos="1134"/>
        </w:tabs>
        <w:spacing w:line="240" w:lineRule="auto"/>
        <w:ind w:left="0" w:firstLine="709"/>
        <w:rPr>
          <w:color w:val="000000"/>
          <w:sz w:val="24"/>
          <w:szCs w:val="24"/>
        </w:rPr>
      </w:pPr>
      <w:r>
        <w:rPr>
          <w:color w:val="000000"/>
          <w:sz w:val="24"/>
          <w:szCs w:val="24"/>
        </w:rPr>
        <w:t>технический паспорт на русском языке;</w:t>
      </w:r>
    </w:p>
    <w:p w:rsidR="00826323" w:rsidRDefault="00826323">
      <w:pPr>
        <w:widowControl w:val="0"/>
        <w:numPr>
          <w:ilvl w:val="0"/>
          <w:numId w:val="5"/>
        </w:numPr>
        <w:shd w:val="clear" w:color="auto" w:fill="FFFFFF"/>
        <w:tabs>
          <w:tab w:val="left" w:pos="1134"/>
        </w:tabs>
        <w:spacing w:line="240" w:lineRule="auto"/>
        <w:ind w:left="0" w:firstLine="709"/>
        <w:rPr>
          <w:color w:val="000000"/>
          <w:sz w:val="24"/>
          <w:szCs w:val="24"/>
        </w:rPr>
      </w:pPr>
      <w:r>
        <w:rPr>
          <w:color w:val="000000"/>
          <w:sz w:val="24"/>
          <w:szCs w:val="24"/>
        </w:rPr>
        <w:t>инструкция по эксплуатации на русском языке;</w:t>
      </w:r>
    </w:p>
    <w:p w:rsidR="00826323" w:rsidRDefault="00826323">
      <w:pPr>
        <w:widowControl w:val="0"/>
        <w:numPr>
          <w:ilvl w:val="0"/>
          <w:numId w:val="5"/>
        </w:numPr>
        <w:shd w:val="clear" w:color="auto" w:fill="FFFFFF"/>
        <w:tabs>
          <w:tab w:val="left" w:pos="1134"/>
        </w:tabs>
        <w:spacing w:line="240" w:lineRule="auto"/>
        <w:ind w:left="0" w:firstLine="709"/>
        <w:rPr>
          <w:color w:val="000000"/>
          <w:sz w:val="24"/>
          <w:szCs w:val="24"/>
        </w:rPr>
      </w:pPr>
      <w:r>
        <w:rPr>
          <w:color w:val="000000"/>
          <w:sz w:val="24"/>
          <w:szCs w:val="24"/>
        </w:rPr>
        <w:t>упаковочный лист;</w:t>
      </w:r>
    </w:p>
    <w:p w:rsidR="00826323" w:rsidRDefault="00826323">
      <w:pPr>
        <w:widowControl w:val="0"/>
        <w:numPr>
          <w:ilvl w:val="0"/>
          <w:numId w:val="4"/>
        </w:numPr>
        <w:shd w:val="clear" w:color="auto" w:fill="FFFFFF"/>
        <w:tabs>
          <w:tab w:val="left" w:pos="1134"/>
        </w:tabs>
        <w:spacing w:line="240" w:lineRule="auto"/>
        <w:ind w:left="0" w:firstLine="709"/>
        <w:rPr>
          <w:color w:val="000000"/>
          <w:sz w:val="24"/>
          <w:szCs w:val="24"/>
        </w:rPr>
      </w:pPr>
      <w:r>
        <w:rPr>
          <w:color w:val="000000"/>
          <w:sz w:val="24"/>
          <w:szCs w:val="24"/>
        </w:rPr>
        <w:t>иные документы (сертификат соответствия, сертификат безопасности, сертификат по</w:t>
      </w:r>
      <w:r w:rsidRPr="001A0C31">
        <w:rPr>
          <w:color w:val="000000"/>
          <w:sz w:val="24"/>
          <w:szCs w:val="24"/>
        </w:rPr>
        <w:t>жаробезопасности, сертификат радиологической безопасности, санитарный сертификат, сертификат о происхождении товара и</w:t>
      </w:r>
      <w:r>
        <w:rPr>
          <w:color w:val="000000"/>
          <w:sz w:val="24"/>
          <w:szCs w:val="24"/>
        </w:rPr>
        <w:t xml:space="preserve"> т.п.) в зависимости от номенклатуры поставляемого Оборудования;</w:t>
      </w:r>
    </w:p>
    <w:p w:rsidR="00826323" w:rsidRDefault="00826323">
      <w:pPr>
        <w:widowControl w:val="0"/>
        <w:numPr>
          <w:ilvl w:val="0"/>
          <w:numId w:val="4"/>
        </w:numPr>
        <w:shd w:val="clear" w:color="auto" w:fill="FFFFFF"/>
        <w:tabs>
          <w:tab w:val="left" w:pos="1134"/>
        </w:tabs>
        <w:spacing w:line="240" w:lineRule="auto"/>
        <w:ind w:left="0" w:firstLine="709"/>
        <w:rPr>
          <w:color w:val="000000"/>
          <w:sz w:val="24"/>
          <w:szCs w:val="24"/>
        </w:rPr>
      </w:pPr>
      <w:r>
        <w:rPr>
          <w:color w:val="000000"/>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w:t>
      </w:r>
    </w:p>
    <w:p w:rsidR="00826323" w:rsidRDefault="00826323">
      <w:pPr>
        <w:pStyle w:val="18"/>
        <w:numPr>
          <w:ilvl w:val="1"/>
          <w:numId w:val="1"/>
        </w:numPr>
        <w:shd w:val="clear" w:color="auto" w:fill="FFFFFF"/>
        <w:tabs>
          <w:tab w:val="left" w:pos="1134"/>
          <w:tab w:val="left" w:pos="1418"/>
        </w:tabs>
        <w:ind w:left="0" w:firstLine="709"/>
        <w:jc w:val="both"/>
        <w:rPr>
          <w:bCs/>
        </w:rPr>
      </w:pPr>
      <w:r>
        <w:rPr>
          <w:bCs/>
        </w:rPr>
        <w:t xml:space="preserve">Подрядчик обязан обеспечить присутствие во время приемки Оборудования </w:t>
      </w:r>
      <w:r>
        <w:rPr>
          <w:bCs/>
        </w:rPr>
        <w:br/>
        <w:t xml:space="preserve">и в Месте поставки Оборудования своего представителя, уполномоченного надлежащим образом оформленной доверенностью на передачу Оборудования Заказчику, подписание Акта рекламации и получение Оборудования в монтаж. При отсутствии представителя Подрядчика или отсутствии у такого представителя надлежащим образом оформленной доверенности Заказчик вправе отказаться от приемки Оборудования, при этом такой отказ не будет являться нарушением обязательств Заказчика по Договору. Стороны будут рассматривать неявку представителя Подрядчика как просрочку поставки Оборудования. </w:t>
      </w:r>
    </w:p>
    <w:p w:rsidR="00826323" w:rsidRDefault="00826323">
      <w:pPr>
        <w:pStyle w:val="18"/>
        <w:shd w:val="clear" w:color="auto" w:fill="FFFFFF"/>
        <w:tabs>
          <w:tab w:val="left" w:pos="1134"/>
          <w:tab w:val="left" w:pos="1418"/>
        </w:tabs>
        <w:ind w:left="0" w:firstLine="709"/>
        <w:jc w:val="both"/>
        <w:rPr>
          <w:bCs/>
        </w:rPr>
      </w:pPr>
      <w:r>
        <w:rPr>
          <w:bCs/>
        </w:rPr>
        <w:t>Оригинал доверенности представителя Подрядчика подлежит передаче Заказчику.</w:t>
      </w:r>
    </w:p>
    <w:p w:rsidR="00826323" w:rsidRDefault="00826323">
      <w:pPr>
        <w:pStyle w:val="18"/>
        <w:numPr>
          <w:ilvl w:val="1"/>
          <w:numId w:val="1"/>
        </w:numPr>
        <w:shd w:val="clear" w:color="auto" w:fill="FFFFFF"/>
        <w:tabs>
          <w:tab w:val="left" w:pos="1134"/>
          <w:tab w:val="left" w:pos="1418"/>
        </w:tabs>
        <w:ind w:left="0" w:firstLine="709"/>
        <w:jc w:val="both"/>
        <w:rPr>
          <w:bCs/>
        </w:rPr>
      </w:pPr>
      <w:r>
        <w:rPr>
          <w:bCs/>
        </w:rPr>
        <w:t xml:space="preserve">В случае неявки представителя Подрядчика и / или его отказа от подписания Акта рекламации при приемке Оборудования, составленный и подписанный Заказчиком </w:t>
      </w:r>
      <w:r>
        <w:rPr>
          <w:bCs/>
        </w:rPr>
        <w:br/>
        <w:t xml:space="preserve">в одностороннем порядке Акт рекламации будет являться достаточным основанием </w:t>
      </w:r>
      <w:r>
        <w:rPr>
          <w:bCs/>
        </w:rPr>
        <w:br/>
        <w:t>для применения к Подрядчику мер ответственности, установленных Договором.</w:t>
      </w:r>
    </w:p>
    <w:p w:rsidR="00826323" w:rsidRPr="00B223C2" w:rsidRDefault="00826323">
      <w:pPr>
        <w:pStyle w:val="18"/>
        <w:numPr>
          <w:ilvl w:val="1"/>
          <w:numId w:val="1"/>
        </w:numPr>
        <w:shd w:val="clear" w:color="auto" w:fill="FFFFFF"/>
        <w:tabs>
          <w:tab w:val="left" w:pos="1134"/>
          <w:tab w:val="left" w:pos="1418"/>
        </w:tabs>
        <w:ind w:left="0" w:firstLine="709"/>
        <w:jc w:val="both"/>
        <w:rPr>
          <w:bCs/>
        </w:rPr>
      </w:pPr>
      <w:bookmarkStart w:id="4" w:name="_Ref361408474"/>
      <w:r>
        <w:rPr>
          <w:bCs/>
        </w:rPr>
        <w:t>Оборудование должно отгружаться Подрядчиком в таре и упаковке, обеспечивающих его полную сохранность от всякого рода повреждений и порчи, с учетом возможных перегрузок и длительного хранения.</w:t>
      </w:r>
      <w:bookmarkEnd w:id="4"/>
      <w:r>
        <w:rPr>
          <w:bCs/>
        </w:rPr>
        <w:t xml:space="preserve"> Подрядчик обязан сообщить Заказчику условия длительного хранения поставленного Оборудования (допускается определение условий хранения в </w:t>
      </w:r>
      <w:r w:rsidRPr="00B223C2">
        <w:rPr>
          <w:bCs/>
        </w:rPr>
        <w:t xml:space="preserve">сопроводительных документах). </w:t>
      </w:r>
    </w:p>
    <w:p w:rsidR="00826323" w:rsidRPr="00B223C2" w:rsidRDefault="00826323">
      <w:pPr>
        <w:pStyle w:val="18"/>
        <w:shd w:val="clear" w:color="auto" w:fill="FFFFFF"/>
        <w:tabs>
          <w:tab w:val="left" w:pos="1134"/>
          <w:tab w:val="left" w:pos="1418"/>
        </w:tabs>
        <w:ind w:left="0" w:firstLine="709"/>
        <w:jc w:val="both"/>
      </w:pPr>
      <w:r w:rsidRPr="00B223C2">
        <w:rPr>
          <w:bCs/>
        </w:rPr>
        <w:t xml:space="preserve">Стоимость тары и упаковки включена в Цену Договора. Тара и упаковка возврату </w:t>
      </w:r>
      <w:r w:rsidRPr="00B223C2">
        <w:rPr>
          <w:bCs/>
        </w:rPr>
        <w:br/>
        <w:t xml:space="preserve">не подлежат. </w:t>
      </w:r>
    </w:p>
    <w:p w:rsidR="00826323" w:rsidRPr="00B223C2" w:rsidRDefault="00826323">
      <w:pPr>
        <w:pStyle w:val="18"/>
        <w:numPr>
          <w:ilvl w:val="1"/>
          <w:numId w:val="1"/>
        </w:numPr>
        <w:shd w:val="clear" w:color="auto" w:fill="FFFFFF"/>
        <w:tabs>
          <w:tab w:val="left" w:pos="1134"/>
          <w:tab w:val="left" w:pos="1418"/>
        </w:tabs>
        <w:ind w:left="0" w:firstLine="709"/>
        <w:jc w:val="both"/>
      </w:pPr>
      <w:r w:rsidRPr="00B223C2">
        <w:lastRenderedPageBreak/>
        <w:t xml:space="preserve">Погрузка, доставка, разгрузка и перемещение Оборудования (в том числе </w:t>
      </w:r>
      <w:r w:rsidRPr="00B223C2">
        <w:br/>
        <w:t xml:space="preserve">по территории Заказчика) осуществляется Подрядчиком. </w:t>
      </w:r>
    </w:p>
    <w:p w:rsidR="00826323" w:rsidRDefault="00826323">
      <w:pPr>
        <w:pStyle w:val="18"/>
        <w:numPr>
          <w:ilvl w:val="1"/>
          <w:numId w:val="1"/>
        </w:numPr>
        <w:shd w:val="clear" w:color="auto" w:fill="FFFFFF"/>
        <w:tabs>
          <w:tab w:val="left" w:pos="1134"/>
          <w:tab w:val="left" w:pos="1418"/>
        </w:tabs>
        <w:ind w:left="0" w:firstLine="709"/>
        <w:jc w:val="both"/>
      </w:pPr>
      <w:r w:rsidRPr="00B223C2">
        <w:t>Досрочная поставка Оборудования</w:t>
      </w:r>
      <w:r>
        <w:t xml:space="preserve"> допускается только при условии получения Подрядчиком предварительного письменного согласия Заказчика. </w:t>
      </w:r>
    </w:p>
    <w:p w:rsidR="00826323" w:rsidRDefault="00826323">
      <w:pPr>
        <w:widowControl w:val="0"/>
        <w:shd w:val="clear" w:color="auto" w:fill="FFFFFF"/>
        <w:spacing w:line="240" w:lineRule="auto"/>
        <w:ind w:firstLine="0"/>
        <w:rPr>
          <w:sz w:val="24"/>
          <w:szCs w:val="24"/>
        </w:rPr>
      </w:pPr>
    </w:p>
    <w:p w:rsidR="00826323" w:rsidRDefault="00826323">
      <w:pPr>
        <w:pStyle w:val="18"/>
        <w:numPr>
          <w:ilvl w:val="0"/>
          <w:numId w:val="1"/>
        </w:numPr>
        <w:shd w:val="clear" w:color="auto" w:fill="FFFFFF"/>
        <w:tabs>
          <w:tab w:val="left" w:pos="284"/>
        </w:tabs>
        <w:ind w:left="0" w:firstLine="0"/>
        <w:jc w:val="center"/>
        <w:rPr>
          <w:bCs/>
          <w:u w:val="single"/>
        </w:rPr>
      </w:pPr>
      <w:r>
        <w:rPr>
          <w:b/>
          <w:bCs/>
        </w:rPr>
        <w:t xml:space="preserve">Права и обязанности Сторон </w:t>
      </w:r>
    </w:p>
    <w:p w:rsidR="00826323" w:rsidRDefault="00826323">
      <w:pPr>
        <w:pStyle w:val="18"/>
        <w:numPr>
          <w:ilvl w:val="1"/>
          <w:numId w:val="1"/>
        </w:numPr>
        <w:shd w:val="clear" w:color="auto" w:fill="FFFFFF"/>
        <w:tabs>
          <w:tab w:val="left" w:pos="1134"/>
        </w:tabs>
        <w:ind w:left="0" w:firstLine="709"/>
        <w:jc w:val="both"/>
        <w:rPr>
          <w:bCs/>
        </w:rPr>
      </w:pPr>
      <w:r>
        <w:rPr>
          <w:bCs/>
          <w:u w:val="single"/>
        </w:rPr>
        <w:t>Заказчик обязан</w:t>
      </w:r>
      <w:r>
        <w:rPr>
          <w:bCs/>
        </w:rPr>
        <w:t>:</w:t>
      </w:r>
    </w:p>
    <w:p w:rsidR="00826323" w:rsidRPr="00B223C2" w:rsidRDefault="00826323">
      <w:pPr>
        <w:pStyle w:val="18"/>
        <w:numPr>
          <w:ilvl w:val="2"/>
          <w:numId w:val="1"/>
        </w:numPr>
        <w:shd w:val="clear" w:color="auto" w:fill="FFFFFF"/>
        <w:tabs>
          <w:tab w:val="left" w:pos="1418"/>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w:t>
      </w:r>
      <w:r w:rsidRPr="00B223C2">
        <w:rPr>
          <w:bCs/>
        </w:rPr>
        <w:t xml:space="preserve">связанных с выполнением Работ. </w:t>
      </w:r>
    </w:p>
    <w:p w:rsidR="00826323" w:rsidRPr="00B223C2" w:rsidRDefault="00826323">
      <w:pPr>
        <w:pStyle w:val="18"/>
        <w:numPr>
          <w:ilvl w:val="2"/>
          <w:numId w:val="1"/>
        </w:numPr>
        <w:shd w:val="clear" w:color="auto" w:fill="FFFFFF"/>
        <w:tabs>
          <w:tab w:val="left" w:pos="1418"/>
        </w:tabs>
        <w:ind w:left="0" w:firstLine="709"/>
        <w:jc w:val="both"/>
      </w:pPr>
      <w:bookmarkStart w:id="5" w:name="_Ref361320734"/>
      <w:bookmarkStart w:id="6" w:name="_Ref361396847"/>
      <w:bookmarkStart w:id="7" w:name="_Ref361401696"/>
      <w:r w:rsidRPr="00B223C2">
        <w:rPr>
          <w:bCs/>
        </w:rPr>
        <w:t xml:space="preserve">В течение 3 (трех) рабочих дней с даты вступления Договора в силу, </w:t>
      </w:r>
      <w:r w:rsidRPr="00B223C2">
        <w:rPr>
          <w:bCs/>
        </w:rPr>
        <w:br/>
        <w:t>но не ранее получения соответствующего письменного запроса Подрядчика, передать (предоставить) последнему:</w:t>
      </w:r>
    </w:p>
    <w:p w:rsidR="00826323" w:rsidRPr="00B223C2" w:rsidRDefault="00826323" w:rsidP="00D10E51">
      <w:pPr>
        <w:pStyle w:val="18"/>
        <w:numPr>
          <w:ilvl w:val="0"/>
          <w:numId w:val="7"/>
        </w:numPr>
        <w:shd w:val="clear" w:color="auto" w:fill="FFFFFF"/>
        <w:tabs>
          <w:tab w:val="left" w:pos="709"/>
          <w:tab w:val="left" w:pos="1134"/>
        </w:tabs>
        <w:ind w:left="0" w:firstLine="709"/>
        <w:jc w:val="both"/>
        <w:rPr>
          <w:bCs/>
        </w:rPr>
      </w:pPr>
      <w:r w:rsidRPr="00B223C2">
        <w:t xml:space="preserve">место производства Работ, место (помещение) для складирования материалов </w:t>
      </w:r>
      <w:r w:rsidRPr="00B223C2">
        <w:br/>
        <w:t>и Оборудования по соответствующим актам сдачи-приемки (Приложение № 5.1 к Договору);</w:t>
      </w:r>
    </w:p>
    <w:p w:rsidR="00826323" w:rsidRPr="00B223C2" w:rsidRDefault="00826323" w:rsidP="00D10E51">
      <w:pPr>
        <w:pStyle w:val="18"/>
        <w:numPr>
          <w:ilvl w:val="0"/>
          <w:numId w:val="7"/>
        </w:numPr>
        <w:shd w:val="clear" w:color="auto" w:fill="FFFFFF"/>
        <w:tabs>
          <w:tab w:val="left" w:pos="709"/>
          <w:tab w:val="left" w:pos="1134"/>
        </w:tabs>
        <w:ind w:left="0" w:firstLine="709"/>
        <w:jc w:val="both"/>
        <w:rPr>
          <w:bCs/>
        </w:rPr>
      </w:pPr>
      <w:r w:rsidRPr="00B223C2">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5.2 к Договору);</w:t>
      </w:r>
      <w:r w:rsidRPr="00B223C2">
        <w:t xml:space="preserve"> </w:t>
      </w:r>
    </w:p>
    <w:bookmarkEnd w:id="5"/>
    <w:bookmarkEnd w:id="6"/>
    <w:bookmarkEnd w:id="7"/>
    <w:p w:rsidR="00826323" w:rsidRDefault="00826323">
      <w:pPr>
        <w:pStyle w:val="18"/>
        <w:numPr>
          <w:ilvl w:val="2"/>
          <w:numId w:val="1"/>
        </w:numPr>
        <w:shd w:val="clear" w:color="auto" w:fill="FFFFFF"/>
        <w:tabs>
          <w:tab w:val="left" w:pos="1418"/>
        </w:tabs>
        <w:ind w:left="0" w:firstLine="709"/>
        <w:jc w:val="both"/>
        <w:rPr>
          <w:bCs/>
        </w:rPr>
      </w:pPr>
      <w:r>
        <w:rPr>
          <w:bCs/>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rsidR="00826323" w:rsidRPr="001A0C31" w:rsidRDefault="00826323" w:rsidP="00B223C2">
      <w:pPr>
        <w:pStyle w:val="18"/>
        <w:tabs>
          <w:tab w:val="left" w:pos="1418"/>
        </w:tabs>
        <w:ind w:left="0" w:firstLine="709"/>
        <w:jc w:val="both"/>
        <w:rPr>
          <w:bCs/>
        </w:rPr>
      </w:pPr>
      <w:r>
        <w:rPr>
          <w:bCs/>
        </w:rPr>
        <w:t xml:space="preserve">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w:t>
      </w:r>
      <w:r w:rsidRPr="001A0C31">
        <w:rPr>
          <w:bCs/>
        </w:rPr>
        <w:t>исполнения Подрядчиком обязательств по Договору (Приложение № 13 к Договору). Предоставленные Заказчиком ресурсы и услуги используются Подрядчиком в целях исполнения обязательств по Договору.</w:t>
      </w:r>
    </w:p>
    <w:p w:rsidR="00826323" w:rsidRPr="001A0C31" w:rsidRDefault="00826323" w:rsidP="00B223C2">
      <w:pPr>
        <w:pStyle w:val="18"/>
        <w:numPr>
          <w:ilvl w:val="2"/>
          <w:numId w:val="1"/>
        </w:numPr>
        <w:tabs>
          <w:tab w:val="left" w:pos="1418"/>
        </w:tabs>
        <w:ind w:left="0" w:firstLine="709"/>
        <w:jc w:val="both"/>
      </w:pPr>
      <w:r w:rsidRPr="001A0C31">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rsidR="00826323" w:rsidRPr="001A0C31" w:rsidRDefault="00826323" w:rsidP="00B223C2">
      <w:pPr>
        <w:pStyle w:val="18"/>
        <w:numPr>
          <w:ilvl w:val="2"/>
          <w:numId w:val="1"/>
        </w:numPr>
        <w:tabs>
          <w:tab w:val="left" w:pos="1418"/>
        </w:tabs>
        <w:ind w:left="0" w:firstLine="709"/>
        <w:jc w:val="both"/>
        <w:rPr>
          <w:bCs/>
        </w:rPr>
      </w:pPr>
      <w:r w:rsidRPr="001A0C31">
        <w:t xml:space="preserve">Предоставить Подрядчику в порядке, установленном Приложением № 11 </w:t>
      </w:r>
      <w:r w:rsidRPr="001A0C31">
        <w:br/>
        <w:t xml:space="preserve">к Договору, необходимое Оборудование Заказчика, перечень которого указан в Приложении </w:t>
      </w:r>
      <w:r w:rsidRPr="001A0C31">
        <w:br/>
        <w:t>№ 10 к Договору.</w:t>
      </w:r>
    </w:p>
    <w:p w:rsidR="00826323" w:rsidRPr="001A0C31" w:rsidRDefault="00826323">
      <w:pPr>
        <w:pStyle w:val="18"/>
        <w:numPr>
          <w:ilvl w:val="2"/>
          <w:numId w:val="1"/>
        </w:numPr>
        <w:shd w:val="clear" w:color="auto" w:fill="FFFFFF"/>
        <w:tabs>
          <w:tab w:val="left" w:pos="709"/>
        </w:tabs>
        <w:ind w:left="0" w:firstLine="709"/>
        <w:jc w:val="both"/>
        <w:rPr>
          <w:bCs/>
        </w:rPr>
      </w:pPr>
      <w:r w:rsidRPr="001A0C31">
        <w:rPr>
          <w:bCs/>
        </w:rPr>
        <w:t xml:space="preserve">Принять и оплатить выполненные Подрядчиком Работы на условиях, по цене </w:t>
      </w:r>
      <w:r w:rsidRPr="001A0C31">
        <w:rPr>
          <w:bCs/>
        </w:rPr>
        <w:br/>
        <w:t>и в сроки, предусмотренные Договором.</w:t>
      </w:r>
    </w:p>
    <w:p w:rsidR="00826323" w:rsidRDefault="00826323">
      <w:pPr>
        <w:pStyle w:val="18"/>
        <w:numPr>
          <w:ilvl w:val="2"/>
          <w:numId w:val="1"/>
        </w:numPr>
        <w:tabs>
          <w:tab w:val="left" w:pos="709"/>
        </w:tabs>
        <w:ind w:left="0" w:firstLine="709"/>
        <w:jc w:val="both"/>
        <w:rPr>
          <w:bCs/>
        </w:rPr>
      </w:pPr>
      <w:r w:rsidRPr="001A0C31">
        <w:rPr>
          <w:bCs/>
        </w:rPr>
        <w:t>Производить освидетельствование</w:t>
      </w:r>
      <w:r>
        <w:rPr>
          <w:bCs/>
        </w:rPr>
        <w:t xml:space="preserve"> (приемку) Скрытых работ.</w:t>
      </w:r>
    </w:p>
    <w:p w:rsidR="00826323" w:rsidRDefault="00826323">
      <w:pPr>
        <w:pStyle w:val="18"/>
        <w:numPr>
          <w:ilvl w:val="2"/>
          <w:numId w:val="1"/>
        </w:numPr>
        <w:shd w:val="clear" w:color="auto" w:fill="FFFFFF"/>
        <w:tabs>
          <w:tab w:val="left" w:pos="709"/>
        </w:tabs>
        <w:ind w:left="0" w:firstLine="709"/>
        <w:jc w:val="both"/>
      </w:pPr>
      <w:r>
        <w:rPr>
          <w:bCs/>
        </w:rPr>
        <w:t>Выполнять иные обязанности, предусмотренные Договором.</w:t>
      </w:r>
    </w:p>
    <w:p w:rsidR="00826323" w:rsidRDefault="00826323">
      <w:pPr>
        <w:pStyle w:val="18"/>
        <w:numPr>
          <w:ilvl w:val="2"/>
          <w:numId w:val="1"/>
        </w:numPr>
        <w:shd w:val="clear" w:color="auto" w:fill="FFFFFF"/>
        <w:tabs>
          <w:tab w:val="left" w:pos="709"/>
        </w:tabs>
        <w:ind w:left="0" w:firstLine="709"/>
        <w:jc w:val="both"/>
      </w:pPr>
      <w:r>
        <w:t xml:space="preserve">Не позднее 2 рабочих дней с момента получения от Подрядчика уведомления, указанного в пункте 3.3.10. настоящего Договора, Заказчик обязан оформить и передать Подрядчику указание о предоставлении прав персоналу Подрядчика для ведения работ по договору. </w:t>
      </w:r>
    </w:p>
    <w:p w:rsidR="00826323" w:rsidRDefault="00826323">
      <w:pPr>
        <w:pStyle w:val="18"/>
        <w:numPr>
          <w:ilvl w:val="2"/>
          <w:numId w:val="1"/>
        </w:numPr>
        <w:shd w:val="clear" w:color="auto" w:fill="FFFFFF"/>
        <w:tabs>
          <w:tab w:val="left" w:pos="709"/>
        </w:tabs>
        <w:ind w:left="0" w:firstLine="709"/>
        <w:jc w:val="both"/>
        <w:rPr>
          <w:b/>
        </w:rPr>
      </w:pPr>
      <w:r>
        <w:t>Рассмотреть и подписать полученную от Подрядчика оферту дополнительного соглашения о корректировке Календарного графика (Приложение №</w:t>
      </w:r>
      <w:r w:rsidR="00451FA9">
        <w:t xml:space="preserve"> 2</w:t>
      </w:r>
      <w:r>
        <w:t xml:space="preserve"> к Договору), подготовленную Подря</w:t>
      </w:r>
      <w:r w:rsidR="0018197E">
        <w:t>дчиком в соответствии с п.3.3.37</w:t>
      </w:r>
      <w:r>
        <w:t xml:space="preserve"> Договора, в течение 30 (тридцати) календарных дней с момента получения оферты от Подрядчика.</w:t>
      </w:r>
    </w:p>
    <w:p w:rsidR="00826323" w:rsidRDefault="00826323">
      <w:pPr>
        <w:tabs>
          <w:tab w:val="left" w:pos="709"/>
        </w:tabs>
        <w:spacing w:line="240" w:lineRule="auto"/>
        <w:ind w:firstLine="0"/>
        <w:rPr>
          <w:b/>
          <w:sz w:val="24"/>
          <w:szCs w:val="24"/>
        </w:rPr>
      </w:pPr>
    </w:p>
    <w:p w:rsidR="00826323" w:rsidRDefault="00826323">
      <w:pPr>
        <w:pStyle w:val="18"/>
        <w:numPr>
          <w:ilvl w:val="1"/>
          <w:numId w:val="1"/>
        </w:numPr>
        <w:shd w:val="clear" w:color="auto" w:fill="FFFFFF"/>
        <w:tabs>
          <w:tab w:val="left" w:pos="1134"/>
        </w:tabs>
        <w:ind w:left="0" w:firstLine="709"/>
        <w:jc w:val="both"/>
        <w:rPr>
          <w:bCs/>
        </w:rPr>
      </w:pPr>
      <w:r>
        <w:rPr>
          <w:bCs/>
          <w:u w:val="single"/>
        </w:rPr>
        <w:t>Заказчик имеет право</w:t>
      </w:r>
      <w:r>
        <w:rPr>
          <w:bCs/>
        </w:rPr>
        <w:t>:</w:t>
      </w:r>
    </w:p>
    <w:p w:rsidR="00826323" w:rsidRDefault="00826323">
      <w:pPr>
        <w:pStyle w:val="18"/>
        <w:numPr>
          <w:ilvl w:val="2"/>
          <w:numId w:val="1"/>
        </w:numPr>
        <w:shd w:val="clear" w:color="auto" w:fill="FFFFFF"/>
        <w:tabs>
          <w:tab w:val="left" w:pos="1418"/>
        </w:tabs>
        <w:ind w:left="0" w:firstLine="709"/>
        <w:jc w:val="both"/>
        <w:rPr>
          <w:bCs/>
        </w:rPr>
      </w:pPr>
      <w:r>
        <w:rPr>
          <w:bCs/>
        </w:rPr>
        <w:t xml:space="preserve">Самостоятельно или с привлечением третьих лиц осуществлять контроль, </w:t>
      </w:r>
      <w:r>
        <w:rPr>
          <w:bCs/>
        </w:rPr>
        <w:br/>
        <w:t xml:space="preserve">в том числе строительный, и надзор за ходом и качеством выполняемых Подрядчиком </w:t>
      </w:r>
      <w:r>
        <w:rPr>
          <w:bCs/>
        </w:rPr>
        <w:br/>
      </w:r>
      <w:r>
        <w:rPr>
          <w:bCs/>
        </w:rPr>
        <w:lastRenderedPageBreak/>
        <w:t xml:space="preserve">и Субподрядчиками по Договору Работ, соблюдением сроков их выполнения, </w:t>
      </w:r>
      <w:r>
        <w:rPr>
          <w:bCs/>
        </w:rPr>
        <w:br/>
        <w:t>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rsidR="00826323" w:rsidRDefault="00826323">
      <w:pPr>
        <w:pStyle w:val="18"/>
        <w:numPr>
          <w:ilvl w:val="2"/>
          <w:numId w:val="1"/>
        </w:numPr>
        <w:shd w:val="clear" w:color="auto" w:fill="FFFFFF"/>
        <w:tabs>
          <w:tab w:val="left" w:pos="1418"/>
        </w:tabs>
        <w:ind w:left="0" w:firstLine="709"/>
        <w:jc w:val="both"/>
        <w:rPr>
          <w:bCs/>
        </w:rPr>
      </w:pPr>
      <w:r>
        <w:rPr>
          <w:bCs/>
        </w:rPr>
        <w:t xml:space="preserve">Круглосуточно осуществлять доступ к месту производства Работ, месту (помещению) для складирования материалов и Оборудования. В случае предоставления Подрядчику отдельного помещения для складирования материалов, Оборудования, осуществлять осмотр такого помещения по первому требованию и в присутствии представителя Подрядчика. </w:t>
      </w:r>
    </w:p>
    <w:p w:rsidR="00826323" w:rsidRDefault="00826323">
      <w:pPr>
        <w:pStyle w:val="18"/>
        <w:numPr>
          <w:ilvl w:val="2"/>
          <w:numId w:val="1"/>
        </w:numPr>
        <w:shd w:val="clear" w:color="auto" w:fill="FFFFFF"/>
        <w:tabs>
          <w:tab w:val="left" w:pos="1418"/>
        </w:tabs>
        <w:ind w:left="0" w:firstLine="709"/>
        <w:jc w:val="both"/>
        <w:rPr>
          <w:bCs/>
        </w:rPr>
      </w:pPr>
      <w:bookmarkStart w:id="8"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Проектной, Рабочей и иной документации,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8"/>
      <w:r>
        <w:rPr>
          <w:bCs/>
        </w:rPr>
        <w:t xml:space="preserve"> </w:t>
      </w:r>
    </w:p>
    <w:p w:rsidR="00826323" w:rsidRDefault="00826323">
      <w:pPr>
        <w:pStyle w:val="18"/>
        <w:numPr>
          <w:ilvl w:val="2"/>
          <w:numId w:val="1"/>
        </w:numPr>
        <w:shd w:val="clear" w:color="auto" w:fill="FFFFFF"/>
        <w:tabs>
          <w:tab w:val="left" w:pos="1418"/>
        </w:tabs>
        <w:ind w:left="0" w:firstLine="709"/>
        <w:jc w:val="both"/>
        <w:rPr>
          <w:bCs/>
        </w:rPr>
      </w:pPr>
      <w:bookmarkStart w:id="9" w:name="_Ref361334468"/>
      <w:bookmarkEnd w:id="9"/>
      <w:r>
        <w:rPr>
          <w:bCs/>
        </w:rPr>
        <w:t xml:space="preserve">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w:t>
      </w:r>
      <w:r>
        <w:rPr>
          <w:bCs/>
        </w:rPr>
        <w:br/>
        <w:t>до принятия совместного решения Сторон о возобновлении допуска.</w:t>
      </w:r>
    </w:p>
    <w:p w:rsidR="00826323" w:rsidRDefault="00826323">
      <w:pPr>
        <w:pStyle w:val="18"/>
        <w:numPr>
          <w:ilvl w:val="2"/>
          <w:numId w:val="1"/>
        </w:numPr>
        <w:ind w:left="0" w:firstLine="709"/>
        <w:jc w:val="both"/>
        <w:rPr>
          <w:bCs/>
        </w:rPr>
      </w:pPr>
      <w:bookmarkStart w:id="10"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0"/>
      <w:r>
        <w:rPr>
          <w:bCs/>
        </w:rPr>
        <w:t xml:space="preserve"> </w:t>
      </w:r>
    </w:p>
    <w:p w:rsidR="00826323" w:rsidRDefault="00826323">
      <w:pPr>
        <w:pStyle w:val="18"/>
        <w:numPr>
          <w:ilvl w:val="2"/>
          <w:numId w:val="1"/>
        </w:numPr>
        <w:shd w:val="clear" w:color="auto" w:fill="FFFFFF"/>
        <w:tabs>
          <w:tab w:val="left" w:pos="1418"/>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826323" w:rsidRDefault="00826323">
      <w:pPr>
        <w:pStyle w:val="18"/>
        <w:numPr>
          <w:ilvl w:val="2"/>
          <w:numId w:val="1"/>
        </w:numPr>
        <w:shd w:val="clear" w:color="auto" w:fill="FFFFFF"/>
        <w:tabs>
          <w:tab w:val="left" w:pos="1418"/>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rsidR="00826323" w:rsidRDefault="00826323">
      <w:pPr>
        <w:pStyle w:val="18"/>
        <w:numPr>
          <w:ilvl w:val="2"/>
          <w:numId w:val="1"/>
        </w:numPr>
        <w:shd w:val="clear" w:color="auto" w:fill="FFFFFF"/>
        <w:tabs>
          <w:tab w:val="left" w:pos="567"/>
          <w:tab w:val="left" w:pos="1418"/>
        </w:tabs>
        <w:ind w:left="0" w:firstLine="709"/>
        <w:jc w:val="both"/>
        <w:rPr>
          <w:bCs/>
        </w:rPr>
      </w:pPr>
      <w:r>
        <w:rPr>
          <w:bCs/>
        </w:rPr>
        <w:t xml:space="preserve">В случае необходимости приостановки Работ по Договору давать Подрядчику распоряжение о консервации результата фактически выполненных Работ. </w:t>
      </w:r>
    </w:p>
    <w:p w:rsidR="00826323" w:rsidRDefault="00826323">
      <w:pPr>
        <w:pStyle w:val="18"/>
        <w:shd w:val="clear" w:color="auto" w:fill="FFFFFF"/>
        <w:tabs>
          <w:tab w:val="left" w:pos="567"/>
          <w:tab w:val="left" w:pos="1418"/>
        </w:tabs>
        <w:ind w:left="0" w:firstLine="709"/>
        <w:jc w:val="both"/>
        <w:rPr>
          <w:bCs/>
        </w:rPr>
      </w:pPr>
      <w:r>
        <w:rPr>
          <w:bCs/>
        </w:rPr>
        <w:t xml:space="preserve">Получив указанное распоряжение, Подрядчик обязан незамедлительно принять все возможные меры по обеспечению сохранности результата фактически выполненных Работ </w:t>
      </w:r>
      <w:r>
        <w:rPr>
          <w:bCs/>
        </w:rPr>
        <w:br/>
        <w:t xml:space="preserve">на период, достаточный для согласования и заключения Сторонами дополнительного соглашения к Договору, устанавливающего порядок, сроки и стоимость консервации результата фактически выполненных Работ, обеспечивающие его долговременную сохранность. </w:t>
      </w:r>
    </w:p>
    <w:p w:rsidR="00826323" w:rsidRDefault="00826323">
      <w:pPr>
        <w:pStyle w:val="18"/>
        <w:numPr>
          <w:ilvl w:val="2"/>
          <w:numId w:val="1"/>
        </w:numPr>
        <w:shd w:val="clear" w:color="auto" w:fill="FFFFFF"/>
        <w:tabs>
          <w:tab w:val="left" w:pos="709"/>
          <w:tab w:val="left" w:pos="1418"/>
        </w:tabs>
        <w:ind w:left="0" w:firstLine="709"/>
        <w:jc w:val="both"/>
        <w:rPr>
          <w:bCs/>
        </w:rPr>
      </w:pPr>
      <w:r>
        <w:rPr>
          <w:bCs/>
        </w:rPr>
        <w:t>В случае нарушения Подрядчиком п.3.3.10 настоящего договора Заказчик имеет право:</w:t>
      </w:r>
    </w:p>
    <w:p w:rsidR="00826323" w:rsidRDefault="00826323">
      <w:pPr>
        <w:spacing w:line="240" w:lineRule="auto"/>
        <w:rPr>
          <w:bCs/>
          <w:sz w:val="24"/>
          <w:szCs w:val="24"/>
        </w:rPr>
      </w:pPr>
      <w:r>
        <w:rPr>
          <w:bCs/>
          <w:sz w:val="24"/>
          <w:szCs w:val="24"/>
        </w:rPr>
        <w:lastRenderedPageBreak/>
        <w:t>-о</w:t>
      </w:r>
      <w:r>
        <w:rPr>
          <w:sz w:val="24"/>
          <w:szCs w:val="24"/>
        </w:rPr>
        <w:t xml:space="preserve">тказать в допуске к работам </w:t>
      </w:r>
      <w:r>
        <w:rPr>
          <w:bCs/>
          <w:sz w:val="24"/>
          <w:szCs w:val="24"/>
        </w:rPr>
        <w:t>работников Подрядчика и / или привлеченных им Субподрядчиков до момента исполнения Подрядчиком всех обязанностей, предусмотренных п. 3.3.10 договора,</w:t>
      </w:r>
    </w:p>
    <w:p w:rsidR="00826323" w:rsidRDefault="00826323">
      <w:pPr>
        <w:spacing w:line="240" w:lineRule="auto"/>
        <w:rPr>
          <w:bCs/>
          <w:sz w:val="24"/>
          <w:szCs w:val="24"/>
        </w:rPr>
      </w:pPr>
      <w:r>
        <w:rPr>
          <w:bCs/>
          <w:sz w:val="24"/>
          <w:szCs w:val="24"/>
        </w:rPr>
        <w:t>либо</w:t>
      </w:r>
    </w:p>
    <w:p w:rsidR="00826323" w:rsidRDefault="00826323">
      <w:pPr>
        <w:spacing w:line="240" w:lineRule="auto"/>
        <w:rPr>
          <w:b/>
          <w:bCs/>
          <w:sz w:val="24"/>
          <w:szCs w:val="24"/>
        </w:rPr>
      </w:pPr>
      <w:r>
        <w:rPr>
          <w:bCs/>
          <w:sz w:val="24"/>
          <w:szCs w:val="24"/>
        </w:rPr>
        <w:t>- допустить работников Подрядчика к р</w:t>
      </w:r>
      <w:r w:rsidR="00B223C2">
        <w:rPr>
          <w:bCs/>
          <w:sz w:val="24"/>
          <w:szCs w:val="24"/>
        </w:rPr>
        <w:t>аботам в соответствии с п.3.1.9</w:t>
      </w:r>
      <w:r>
        <w:rPr>
          <w:sz w:val="24"/>
          <w:szCs w:val="24"/>
        </w:rPr>
        <w:t xml:space="preserve"> и предъявить Подрядчику требование об уплате штрафа в размере суммы исчисленного НДС от стоимости работ, указанных в уведомлении о допуске и фактически принятых Заказчиком. Удержание штрафа, подлежащего уплате Подрядчиком, может быть произведено, по усмотрению Заказчика, путем вычета суммы штрафа </w:t>
      </w:r>
      <w:r w:rsidR="00B223C2">
        <w:rPr>
          <w:sz w:val="24"/>
          <w:szCs w:val="24"/>
        </w:rPr>
        <w:t>из стоимости</w:t>
      </w:r>
      <w:r>
        <w:rPr>
          <w:sz w:val="24"/>
          <w:szCs w:val="24"/>
        </w:rPr>
        <w:t xml:space="preserve"> фактически выполненных Подрядчиком и принятых Заказчиком работ.</w:t>
      </w:r>
    </w:p>
    <w:p w:rsidR="00826323" w:rsidRDefault="00826323">
      <w:pPr>
        <w:pStyle w:val="af7"/>
        <w:spacing w:after="0" w:line="240" w:lineRule="auto"/>
        <w:ind w:left="113" w:right="113" w:firstLine="624"/>
        <w:rPr>
          <w:bCs/>
          <w:color w:val="FF0000"/>
        </w:rPr>
      </w:pPr>
      <w:r w:rsidRPr="001A0C31">
        <w:rPr>
          <w:bCs/>
          <w:sz w:val="24"/>
          <w:szCs w:val="24"/>
        </w:rPr>
        <w:t>3.2.10.</w:t>
      </w:r>
      <w:r>
        <w:rPr>
          <w:sz w:val="24"/>
          <w:szCs w:val="24"/>
        </w:rPr>
        <w:t xml:space="preserve"> В любое время т</w:t>
      </w:r>
      <w:r>
        <w:rPr>
          <w:bCs/>
          <w:sz w:val="24"/>
          <w:szCs w:val="24"/>
        </w:rPr>
        <w:t xml:space="preserve">ребовать от Подрядчика представления информации о наличии </w:t>
      </w:r>
      <w:r>
        <w:rPr>
          <w:sz w:val="24"/>
          <w:szCs w:val="24"/>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w:t>
      </w:r>
      <w:r>
        <w:rPr>
          <w:bCs/>
          <w:sz w:val="24"/>
          <w:szCs w:val="24"/>
        </w:rPr>
        <w:t>.</w:t>
      </w:r>
    </w:p>
    <w:p w:rsidR="00826323" w:rsidRDefault="00826323">
      <w:pPr>
        <w:pStyle w:val="18"/>
        <w:shd w:val="clear" w:color="auto" w:fill="FFFFFF"/>
        <w:tabs>
          <w:tab w:val="left" w:pos="567"/>
        </w:tabs>
        <w:ind w:left="0" w:firstLine="567"/>
        <w:jc w:val="both"/>
        <w:rPr>
          <w:bCs/>
          <w:color w:val="FF0000"/>
        </w:rPr>
      </w:pPr>
    </w:p>
    <w:p w:rsidR="00826323" w:rsidRDefault="00826323">
      <w:pPr>
        <w:pStyle w:val="18"/>
        <w:numPr>
          <w:ilvl w:val="1"/>
          <w:numId w:val="1"/>
        </w:numPr>
        <w:shd w:val="clear" w:color="auto" w:fill="FFFFFF"/>
        <w:tabs>
          <w:tab w:val="left" w:pos="1134"/>
          <w:tab w:val="left" w:pos="1418"/>
        </w:tabs>
        <w:ind w:left="0" w:firstLine="709"/>
        <w:jc w:val="both"/>
        <w:rPr>
          <w:bCs/>
        </w:rPr>
      </w:pPr>
      <w:r>
        <w:rPr>
          <w:bCs/>
          <w:u w:val="single"/>
        </w:rPr>
        <w:t>Подрядчик обязан</w:t>
      </w:r>
      <w:r>
        <w:rPr>
          <w:bCs/>
        </w:rPr>
        <w:t>:</w:t>
      </w:r>
    </w:p>
    <w:p w:rsidR="00826323" w:rsidRDefault="00826323">
      <w:pPr>
        <w:pStyle w:val="18"/>
        <w:numPr>
          <w:ilvl w:val="2"/>
          <w:numId w:val="1"/>
        </w:numPr>
        <w:shd w:val="clear" w:color="auto" w:fill="FFFFFF"/>
        <w:tabs>
          <w:tab w:val="left" w:pos="1418"/>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t xml:space="preserve"> </w:t>
      </w:r>
      <w:r>
        <w:rPr>
          <w:bCs/>
        </w:rPr>
        <w:t>и сдать их результат Заказчику.</w:t>
      </w:r>
    </w:p>
    <w:p w:rsidR="00826323" w:rsidRPr="00B223C2" w:rsidRDefault="00826323">
      <w:pPr>
        <w:pStyle w:val="18"/>
        <w:numPr>
          <w:ilvl w:val="2"/>
          <w:numId w:val="1"/>
        </w:numPr>
        <w:shd w:val="clear" w:color="auto" w:fill="FFFFFF"/>
        <w:tabs>
          <w:tab w:val="left" w:pos="1418"/>
        </w:tabs>
        <w:ind w:left="0" w:firstLine="709"/>
        <w:jc w:val="both"/>
        <w:rPr>
          <w:bCs/>
        </w:rPr>
      </w:pPr>
      <w:r>
        <w:rPr>
          <w:bCs/>
        </w:rPr>
        <w:t xml:space="preserve">В срок, указанный в пункте 3.1.2 Договора, принять от Заказчика на время выполнения </w:t>
      </w:r>
      <w:r w:rsidRPr="00B223C2">
        <w:rPr>
          <w:bCs/>
        </w:rPr>
        <w:t xml:space="preserve">Работ по Договору: </w:t>
      </w:r>
    </w:p>
    <w:p w:rsidR="00826323" w:rsidRPr="00B223C2" w:rsidRDefault="00826323" w:rsidP="00D10E51">
      <w:pPr>
        <w:pStyle w:val="18"/>
        <w:numPr>
          <w:ilvl w:val="0"/>
          <w:numId w:val="17"/>
        </w:numPr>
        <w:shd w:val="clear" w:color="auto" w:fill="FFFFFF"/>
        <w:tabs>
          <w:tab w:val="left" w:pos="993"/>
        </w:tabs>
        <w:ind w:left="0" w:firstLine="709"/>
        <w:jc w:val="both"/>
        <w:rPr>
          <w:bCs/>
        </w:rPr>
      </w:pPr>
      <w:r w:rsidRPr="00B223C2">
        <w:rPr>
          <w:bCs/>
        </w:rPr>
        <w:t>место производства Работ,</w:t>
      </w:r>
      <w:r w:rsidRPr="00B223C2">
        <w:rPr>
          <w:bCs/>
          <w:color w:val="FF0000"/>
        </w:rPr>
        <w:t xml:space="preserve"> </w:t>
      </w:r>
      <w:r w:rsidRPr="00B223C2">
        <w:rPr>
          <w:bCs/>
        </w:rPr>
        <w:t xml:space="preserve">место (помещение) для складирования материалов </w:t>
      </w:r>
      <w:r w:rsidRPr="00B223C2">
        <w:rPr>
          <w:bCs/>
        </w:rPr>
        <w:br/>
        <w:t>и Оборудования по соответствующим актам сдачи-приемки (Приложение № 5.1 к Договору);</w:t>
      </w:r>
    </w:p>
    <w:p w:rsidR="00826323" w:rsidRPr="00B223C2" w:rsidRDefault="00826323" w:rsidP="00D10E51">
      <w:pPr>
        <w:pStyle w:val="18"/>
        <w:numPr>
          <w:ilvl w:val="0"/>
          <w:numId w:val="17"/>
        </w:numPr>
        <w:shd w:val="clear" w:color="auto" w:fill="FFFFFF"/>
        <w:tabs>
          <w:tab w:val="left" w:pos="993"/>
        </w:tabs>
        <w:ind w:left="0" w:firstLine="709"/>
        <w:jc w:val="both"/>
      </w:pPr>
      <w:r w:rsidRPr="00B223C2">
        <w:rPr>
          <w:bCs/>
        </w:rPr>
        <w:t xml:space="preserve">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5.2 к Договору); </w:t>
      </w:r>
    </w:p>
    <w:p w:rsidR="00826323" w:rsidRPr="00B223C2" w:rsidRDefault="00826323">
      <w:pPr>
        <w:pStyle w:val="18"/>
        <w:numPr>
          <w:ilvl w:val="2"/>
          <w:numId w:val="1"/>
        </w:numPr>
        <w:shd w:val="clear" w:color="auto" w:fill="FFFFFF"/>
        <w:tabs>
          <w:tab w:val="left" w:pos="1418"/>
        </w:tabs>
        <w:ind w:left="0" w:firstLine="709"/>
        <w:jc w:val="both"/>
        <w:rPr>
          <w:bCs/>
        </w:rPr>
      </w:pPr>
      <w:r w:rsidRPr="00B223C2">
        <w:rPr>
          <w:bCs/>
        </w:rPr>
        <w:t>При приемке места производства Работ, места (помещения) для складирования материалов и Оборудования, а также оборудования и инструмента,</w:t>
      </w:r>
      <w:r w:rsidRPr="00B223C2">
        <w:t xml:space="preserve"> которые не будут являться составной частью Результата Работ,</w:t>
      </w:r>
      <w:r w:rsidRPr="00B223C2">
        <w:rPr>
          <w:bCs/>
        </w:rPr>
        <w:t xml:space="preserve">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w:t>
      </w:r>
      <w:r w:rsidR="00B223C2" w:rsidRPr="00B223C2">
        <w:rPr>
          <w:bCs/>
        </w:rPr>
        <w:t>уемых материалов и Оборудования</w:t>
      </w:r>
      <w:r w:rsidRPr="00B223C2">
        <w:rPr>
          <w:bCs/>
        </w:rPr>
        <w:t xml:space="preserve">. </w:t>
      </w:r>
    </w:p>
    <w:p w:rsidR="00826323" w:rsidRPr="00B223C2" w:rsidRDefault="00826323">
      <w:pPr>
        <w:pStyle w:val="18"/>
        <w:shd w:val="clear" w:color="auto" w:fill="FFFFFF"/>
        <w:tabs>
          <w:tab w:val="left" w:pos="1418"/>
        </w:tabs>
        <w:ind w:left="0" w:firstLine="709"/>
        <w:jc w:val="both"/>
        <w:rPr>
          <w:bCs/>
        </w:rPr>
      </w:pPr>
      <w:r w:rsidRPr="00B223C2">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rsidR="00826323" w:rsidRDefault="00826323">
      <w:pPr>
        <w:pStyle w:val="18"/>
        <w:numPr>
          <w:ilvl w:val="2"/>
          <w:numId w:val="1"/>
        </w:numPr>
        <w:shd w:val="clear" w:color="auto" w:fill="FFFFFF"/>
        <w:tabs>
          <w:tab w:val="left" w:pos="1418"/>
        </w:tabs>
        <w:ind w:left="0" w:firstLine="709"/>
        <w:jc w:val="both"/>
        <w:rPr>
          <w:bCs/>
        </w:rPr>
      </w:pPr>
      <w:r w:rsidRPr="00B223C2">
        <w:rPr>
          <w:bCs/>
        </w:rPr>
        <w:t>Выдать замечания в отношении технической и иной документации, предоставленной Заказчиком, в течение 5 (пяти) рабочих дней с даты принятия ее по Акту сдачи-приемки технической и иной документации</w:t>
      </w:r>
      <w:r>
        <w:rPr>
          <w:bCs/>
        </w:rPr>
        <w:t xml:space="preserve"> (Приложение № 5.2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826323" w:rsidRDefault="00826323">
      <w:pPr>
        <w:pStyle w:val="18"/>
        <w:numPr>
          <w:ilvl w:val="2"/>
          <w:numId w:val="1"/>
        </w:numPr>
        <w:shd w:val="clear" w:color="auto" w:fill="FFFFFF"/>
        <w:tabs>
          <w:tab w:val="left" w:pos="1418"/>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w:t>
      </w:r>
      <w:r>
        <w:rPr>
          <w:bCs/>
        </w:rPr>
        <w:br/>
        <w:t xml:space="preserve">в соответствии с пунктом 3.1.3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rsidR="00826323" w:rsidRDefault="00826323">
      <w:pPr>
        <w:pStyle w:val="18"/>
        <w:numPr>
          <w:ilvl w:val="2"/>
          <w:numId w:val="1"/>
        </w:numPr>
        <w:shd w:val="clear" w:color="auto" w:fill="FFFFFF"/>
        <w:tabs>
          <w:tab w:val="left" w:pos="1418"/>
        </w:tabs>
        <w:ind w:left="0" w:firstLine="709"/>
        <w:jc w:val="both"/>
        <w:rPr>
          <w:bCs/>
        </w:rPr>
      </w:pPr>
      <w:r>
        <w:rPr>
          <w:bCs/>
        </w:rPr>
        <w:t>До фактического начала выполнения Работ предоставить Заказчику:</w:t>
      </w:r>
    </w:p>
    <w:p w:rsidR="00826323" w:rsidRDefault="00826323" w:rsidP="00D10E51">
      <w:pPr>
        <w:pStyle w:val="18"/>
        <w:numPr>
          <w:ilvl w:val="0"/>
          <w:numId w:val="14"/>
        </w:numPr>
        <w:shd w:val="clear" w:color="auto" w:fill="FFFFFF"/>
        <w:tabs>
          <w:tab w:val="left" w:pos="1418"/>
        </w:tabs>
        <w:ind w:left="0" w:firstLine="709"/>
        <w:jc w:val="both"/>
        <w:rPr>
          <w:bCs/>
        </w:rPr>
      </w:pPr>
      <w:r>
        <w:rPr>
          <w:bCs/>
        </w:rPr>
        <w:t xml:space="preserve">контакты и должность представителей Подрядчика, уполномоченных </w:t>
      </w:r>
      <w:r>
        <w:rPr>
          <w:bCs/>
        </w:rPr>
        <w:br/>
        <w:t xml:space="preserve">на оперативное рассмотрение и решение технических и организационных вопросов, связанных с выполнением Работ; </w:t>
      </w:r>
    </w:p>
    <w:p w:rsidR="00826323" w:rsidRDefault="00826323" w:rsidP="00D10E51">
      <w:pPr>
        <w:pStyle w:val="18"/>
        <w:numPr>
          <w:ilvl w:val="0"/>
          <w:numId w:val="14"/>
        </w:numPr>
        <w:shd w:val="clear" w:color="auto" w:fill="FFFFFF"/>
        <w:tabs>
          <w:tab w:val="left" w:pos="709"/>
          <w:tab w:val="left" w:pos="1418"/>
        </w:tabs>
        <w:ind w:left="0" w:firstLine="709"/>
        <w:jc w:val="both"/>
        <w:rPr>
          <w:b/>
          <w:bCs/>
        </w:rPr>
      </w:pPr>
      <w:r>
        <w:rPr>
          <w:bCs/>
        </w:rPr>
        <w:t xml:space="preserve">контакты и должность представителя Подрядчика, ответственного </w:t>
      </w:r>
      <w:r>
        <w:rPr>
          <w:bCs/>
        </w:rPr>
        <w:br/>
        <w:t xml:space="preserve">за соблюдение норм и правил в области охраны труда, электробезопасности, пожарной </w:t>
      </w:r>
      <w:r>
        <w:rPr>
          <w:bCs/>
        </w:rPr>
        <w:br/>
        <w:t xml:space="preserve">и промышленной безопасности, природоохранного законодательства в месте производства </w:t>
      </w:r>
      <w:r>
        <w:rPr>
          <w:bCs/>
        </w:rPr>
        <w:lastRenderedPageBreak/>
        <w:t>Работ. Подрядчик обязан обеспечить присутствие указанного лица в месте производства Работ в течение всего срока их выполнения;</w:t>
      </w:r>
    </w:p>
    <w:p w:rsidR="00826323" w:rsidRDefault="00826323" w:rsidP="00D10E51">
      <w:pPr>
        <w:pStyle w:val="18"/>
        <w:keepNext/>
        <w:keepLines/>
        <w:numPr>
          <w:ilvl w:val="0"/>
          <w:numId w:val="14"/>
        </w:numPr>
        <w:shd w:val="clear" w:color="auto" w:fill="FFFFFF"/>
        <w:tabs>
          <w:tab w:val="left" w:pos="709"/>
          <w:tab w:val="left" w:pos="1069"/>
        </w:tabs>
        <w:ind w:left="0" w:firstLine="709"/>
        <w:jc w:val="both"/>
        <w:rPr>
          <w:bCs/>
        </w:rPr>
      </w:pPr>
      <w:r>
        <w:rPr>
          <w:b/>
          <w:bCs/>
        </w:rPr>
        <w:t xml:space="preserve">контакты и должность представителей Подрядчика, ответственных за пожарную безопасность помещений, переданных Заказчиком Подрядчику по </w:t>
      </w:r>
      <w:r>
        <w:rPr>
          <w:b/>
        </w:rPr>
        <w:t>соответствующим актам сдачи-приемки (Приложение № 5.1 к Договору) в соответствии с пунктами 3.1.2 и 3.1.3 Договора;</w:t>
      </w:r>
    </w:p>
    <w:p w:rsidR="00826323" w:rsidRDefault="00826323" w:rsidP="00D10E51">
      <w:pPr>
        <w:pStyle w:val="18"/>
        <w:numPr>
          <w:ilvl w:val="0"/>
          <w:numId w:val="14"/>
        </w:numPr>
        <w:shd w:val="clear" w:color="auto" w:fill="FFFFFF"/>
        <w:tabs>
          <w:tab w:val="left" w:pos="709"/>
          <w:tab w:val="left" w:pos="1418"/>
        </w:tabs>
        <w:ind w:left="0" w:firstLine="709"/>
        <w:jc w:val="both"/>
        <w:rPr>
          <w:bCs/>
        </w:rPr>
      </w:pPr>
      <w:r>
        <w:rPr>
          <w:bCs/>
        </w:rPr>
        <w:t>контакты и должность, реквизиты доверенностей</w:t>
      </w:r>
      <w:r>
        <w:t xml:space="preserve"> </w:t>
      </w:r>
      <w:r>
        <w:rPr>
          <w:bCs/>
        </w:rPr>
        <w:t>представителей Подрядчика, уполномоченных на совершение действий, предусмотренных пунктом 2.4 Договора.</w:t>
      </w:r>
    </w:p>
    <w:p w:rsidR="00826323" w:rsidRDefault="00826323">
      <w:pPr>
        <w:pStyle w:val="18"/>
        <w:numPr>
          <w:ilvl w:val="2"/>
          <w:numId w:val="1"/>
        </w:numPr>
        <w:shd w:val="clear" w:color="auto" w:fill="FFFFFF"/>
        <w:tabs>
          <w:tab w:val="left" w:pos="1418"/>
          <w:tab w:val="left" w:pos="4820"/>
        </w:tabs>
        <w:ind w:left="0" w:firstLine="709"/>
        <w:jc w:val="both"/>
      </w:pPr>
      <w:r>
        <w:rPr>
          <w:bCs/>
        </w:rPr>
        <w:t xml:space="preserve">Обеспечить сохранность переданных Заказчиком по соответствующим актам сдачи-приемки мест (помещений), технической и иной </w:t>
      </w:r>
      <w:r w:rsidRPr="00B223C2">
        <w:rPr>
          <w:bCs/>
        </w:rPr>
        <w:t xml:space="preserve">документации, оборудования </w:t>
      </w:r>
      <w:r w:rsidRPr="00B223C2">
        <w:rPr>
          <w:bCs/>
        </w:rPr>
        <w:br/>
        <w:t>и инструмента, а также возврат их Заказчику в первоначальном состоянии</w:t>
      </w:r>
      <w:r>
        <w:rPr>
          <w:bCs/>
        </w:rPr>
        <w:t xml:space="preserve"> с учетом естественного износа не позднее даты окончания выполнения Работ, указанной в пункте 1.6.2 Договора, либо, в случаях прекращения (расторжения) Договора, указанных в пункте 3.2.3 и разделе 17 Договора, не позднее 3 (трех) рабочих дней с даты получения соответствующего требования Заказчика. </w:t>
      </w:r>
    </w:p>
    <w:p w:rsidR="00826323" w:rsidRDefault="00826323">
      <w:pPr>
        <w:pStyle w:val="18"/>
        <w:numPr>
          <w:ilvl w:val="2"/>
          <w:numId w:val="1"/>
        </w:numPr>
        <w:shd w:val="clear" w:color="auto" w:fill="FFFFFF"/>
        <w:tabs>
          <w:tab w:val="left" w:pos="1418"/>
        </w:tabs>
        <w:ind w:left="0" w:firstLine="709"/>
        <w:jc w:val="both"/>
      </w:pPr>
      <w:r>
        <w:t xml:space="preserve">Обеспечить наличие допусков, разрешений и лицензий, необходимых </w:t>
      </w:r>
      <w:r>
        <w:br/>
        <w:t>для производства Работ.</w:t>
      </w:r>
    </w:p>
    <w:p w:rsidR="00826323" w:rsidRDefault="00826323">
      <w:pPr>
        <w:pStyle w:val="18"/>
        <w:shd w:val="clear" w:color="auto" w:fill="FFFFFF"/>
        <w:tabs>
          <w:tab w:val="left" w:pos="1418"/>
        </w:tabs>
        <w:ind w:left="0" w:firstLine="709"/>
        <w:jc w:val="both"/>
      </w:pPr>
      <w:r>
        <w:t xml:space="preserve">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w:t>
      </w:r>
      <w:r>
        <w:br/>
        <w:t xml:space="preserve">об отзыве, прекращении, приостановлении действия, признании недействительными </w:t>
      </w:r>
      <w:r>
        <w:br/>
        <w:t xml:space="preserve">или утрате по другим основаниям допусков, разрешений и лицензий, необходимых </w:t>
      </w:r>
      <w:r>
        <w:br/>
        <w:t>для надлежащего исполнения Подрядчиком своих обязательств по Договору</w:t>
      </w:r>
      <w:r>
        <w:rPr>
          <w:bCs/>
        </w:rPr>
        <w:t>, в том числе указанных в Приложении № 6 к Договору</w:t>
      </w:r>
      <w: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rsidR="00826323" w:rsidRDefault="00826323">
      <w:pPr>
        <w:pStyle w:val="18"/>
        <w:shd w:val="clear" w:color="auto" w:fill="FFFFFF"/>
        <w:tabs>
          <w:tab w:val="left" w:pos="1418"/>
        </w:tabs>
        <w:ind w:left="0" w:firstLine="709"/>
        <w:jc w:val="both"/>
      </w:pPr>
      <w: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rsidR="00826323" w:rsidRDefault="00826323">
      <w:pPr>
        <w:pStyle w:val="18"/>
        <w:shd w:val="clear" w:color="auto" w:fill="FFFFFF"/>
        <w:tabs>
          <w:tab w:val="left" w:pos="1418"/>
        </w:tabs>
        <w:ind w:left="0" w:firstLine="709"/>
        <w:jc w:val="both"/>
      </w:pPr>
      <w: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14.1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826323" w:rsidRDefault="00826323">
      <w:pPr>
        <w:pStyle w:val="18"/>
        <w:numPr>
          <w:ilvl w:val="2"/>
          <w:numId w:val="1"/>
        </w:numPr>
        <w:shd w:val="clear" w:color="auto" w:fill="FFFFFF"/>
        <w:tabs>
          <w:tab w:val="left" w:pos="1418"/>
        </w:tabs>
        <w:ind w:left="0" w:firstLine="709"/>
        <w:jc w:val="both"/>
        <w:rPr>
          <w:bCs/>
        </w:rPr>
      </w:pPr>
      <w:r>
        <w:t>Обеспечить:</w:t>
      </w:r>
    </w:p>
    <w:p w:rsidR="00826323" w:rsidRDefault="00826323" w:rsidP="00D10E51">
      <w:pPr>
        <w:pStyle w:val="18"/>
        <w:numPr>
          <w:ilvl w:val="0"/>
          <w:numId w:val="15"/>
        </w:numPr>
        <w:shd w:val="clear" w:color="auto" w:fill="FFFFFF"/>
        <w:tabs>
          <w:tab w:val="left" w:pos="567"/>
          <w:tab w:val="left" w:pos="1418"/>
        </w:tabs>
        <w:ind w:left="0" w:firstLine="709"/>
        <w:jc w:val="both"/>
        <w:rPr>
          <w:bCs/>
        </w:rPr>
      </w:pPr>
      <w:r>
        <w:rPr>
          <w:bCs/>
        </w:rPr>
        <w:t>участие Подрядчика в саморегулируемой организации (СРО), основанной на членстве лиц,</w:t>
      </w:r>
      <w:r>
        <w:t xml:space="preserve"> осуществляющих строительство </w:t>
      </w:r>
      <w:r>
        <w:rPr>
          <w:bCs/>
        </w:rPr>
        <w:t>(с учетом исключений, предусмотренных законодательством Российской Федерации</w:t>
      </w:r>
      <w:r>
        <w:rPr>
          <w:rStyle w:val="a7"/>
          <w:bCs/>
        </w:rPr>
        <w:footnoteReference w:id="1"/>
      </w:r>
      <w:r>
        <w:rPr>
          <w:bCs/>
        </w:rPr>
        <w:t>);</w:t>
      </w:r>
    </w:p>
    <w:p w:rsidR="00826323" w:rsidRDefault="00826323" w:rsidP="00D10E51">
      <w:pPr>
        <w:pStyle w:val="18"/>
        <w:numPr>
          <w:ilvl w:val="0"/>
          <w:numId w:val="15"/>
        </w:numPr>
        <w:shd w:val="clear" w:color="auto" w:fill="FFFFFF"/>
        <w:tabs>
          <w:tab w:val="left" w:pos="567"/>
          <w:tab w:val="left" w:pos="1418"/>
        </w:tabs>
        <w:ind w:left="0" w:firstLine="709"/>
        <w:jc w:val="both"/>
        <w:rPr>
          <w:bCs/>
        </w:rPr>
      </w:pPr>
      <w:r>
        <w:rPr>
          <w:bCs/>
        </w:rPr>
        <w:t xml:space="preserve">соответствие уровня имущественной ответственности Подрядчика </w:t>
      </w:r>
      <w:r>
        <w:rPr>
          <w:bCs/>
        </w:rPr>
        <w:br/>
        <w:t>по компенсационному фонду возмещения вреда и компенсационному фонду обеспечения договорных обязательств</w:t>
      </w:r>
      <w:r>
        <w:t xml:space="preserve"> </w:t>
      </w:r>
      <w:r>
        <w:rPr>
          <w:bCs/>
        </w:rPr>
        <w:t>стоимости выполнения Работ по Договору;</w:t>
      </w:r>
    </w:p>
    <w:p w:rsidR="00826323" w:rsidRDefault="00826323" w:rsidP="00D10E51">
      <w:pPr>
        <w:pStyle w:val="18"/>
        <w:numPr>
          <w:ilvl w:val="0"/>
          <w:numId w:val="15"/>
        </w:numPr>
        <w:tabs>
          <w:tab w:val="left" w:pos="567"/>
          <w:tab w:val="left" w:pos="1418"/>
        </w:tabs>
        <w:ind w:left="0" w:firstLine="709"/>
        <w:jc w:val="both"/>
      </w:pPr>
      <w:r>
        <w:rPr>
          <w:bCs/>
        </w:rPr>
        <w:t xml:space="preserve">организацию выполнения Работ по Договору лицом (лицами), сведения </w:t>
      </w:r>
      <w:r>
        <w:rPr>
          <w:bCs/>
        </w:rPr>
        <w:br/>
        <w:t>о которых включены в Национальный реестр специалистов в области строительства.</w:t>
      </w:r>
    </w:p>
    <w:p w:rsidR="00826323" w:rsidRDefault="00826323">
      <w:pPr>
        <w:pStyle w:val="18"/>
        <w:numPr>
          <w:ilvl w:val="2"/>
          <w:numId w:val="1"/>
        </w:numPr>
        <w:shd w:val="clear" w:color="auto" w:fill="FFFFFF"/>
        <w:tabs>
          <w:tab w:val="left" w:pos="1418"/>
        </w:tabs>
        <w:ind w:left="0" w:firstLine="709"/>
        <w:jc w:val="both"/>
        <w:rPr>
          <w:bCs/>
          <w:szCs w:val="23"/>
        </w:rPr>
      </w:pPr>
      <w:r>
        <w:lastRenderedPageBreak/>
        <w:t>Выполнять</w:t>
      </w:r>
      <w:r>
        <w:rPr>
          <w:bCs/>
        </w:rPr>
        <w:t xml:space="preserve"> Работы силами квалифицированных специалистов (в том числе </w:t>
      </w:r>
      <w:r>
        <w:rPr>
          <w:bCs/>
        </w:rPr>
        <w:br/>
        <w:t xml:space="preserve">с учетом требований пункта 3.3.9 Договора), прошедших соответствующую подготовку, квалификация, опыт и компетенция которых позволяет обеспечить надлежащее </w:t>
      </w:r>
      <w:r>
        <w:rPr>
          <w:bCs/>
        </w:rPr>
        <w:br/>
        <w:t xml:space="preserve">и качественное выполнение Работ. </w:t>
      </w:r>
    </w:p>
    <w:p w:rsidR="00826323" w:rsidRDefault="00826323">
      <w:pPr>
        <w:shd w:val="clear" w:color="auto" w:fill="FFFFFF"/>
        <w:tabs>
          <w:tab w:val="left" w:pos="709"/>
          <w:tab w:val="left" w:pos="1418"/>
        </w:tabs>
        <w:spacing w:line="240" w:lineRule="auto"/>
        <w:ind w:firstLine="709"/>
        <w:rPr>
          <w:sz w:val="24"/>
        </w:rPr>
      </w:pPr>
      <w:r>
        <w:rPr>
          <w:bCs/>
          <w:sz w:val="24"/>
          <w:szCs w:val="23"/>
        </w:rPr>
        <w:t xml:space="preserve">Не более чем за </w:t>
      </w:r>
      <w:r w:rsidR="00B223C2" w:rsidRPr="00B223C2">
        <w:rPr>
          <w:bCs/>
          <w:sz w:val="24"/>
          <w:szCs w:val="23"/>
        </w:rPr>
        <w:t>8</w:t>
      </w:r>
      <w:r>
        <w:rPr>
          <w:bCs/>
          <w:sz w:val="24"/>
          <w:szCs w:val="23"/>
        </w:rPr>
        <w:t xml:space="preserve"> рабочих дня до начала выполнения работ (вида работ) Подрядчик обязан направить в адрес Заказчика </w:t>
      </w:r>
      <w:r>
        <w:rPr>
          <w:sz w:val="24"/>
          <w:szCs w:val="23"/>
        </w:rPr>
        <w:t xml:space="preserve">уведомление о допуске персонала Подрядчика </w:t>
      </w:r>
      <w:r>
        <w:rPr>
          <w:sz w:val="24"/>
          <w:szCs w:val="23"/>
          <w:shd w:val="clear" w:color="auto" w:fill="FFFFFF"/>
        </w:rPr>
        <w:t>и/или</w:t>
      </w:r>
      <w:r>
        <w:rPr>
          <w:sz w:val="24"/>
          <w:szCs w:val="23"/>
        </w:rPr>
        <w:t xml:space="preserve"> Субподрядчика к выполнению работ </w:t>
      </w:r>
      <w:r>
        <w:rPr>
          <w:bCs/>
          <w:sz w:val="24"/>
          <w:szCs w:val="23"/>
        </w:rPr>
        <w:t xml:space="preserve">(вида работ) с указанием </w:t>
      </w:r>
      <w:r>
        <w:rPr>
          <w:bCs/>
          <w:sz w:val="24"/>
          <w:szCs w:val="23"/>
          <w:shd w:val="clear" w:color="auto" w:fill="FFFFFF"/>
        </w:rPr>
        <w:t>в нем</w:t>
      </w:r>
      <w:r>
        <w:rPr>
          <w:bCs/>
          <w:sz w:val="24"/>
          <w:szCs w:val="23"/>
        </w:rPr>
        <w:t xml:space="preserve"> объема работы, Ф.И.О., должности, паспортных данных, группы по электробезопасности работников, а также с приложением согласия персонала на обработку персональных данных, копий приказов о приеме на работу </w:t>
      </w:r>
      <w:r>
        <w:rPr>
          <w:bCs/>
          <w:sz w:val="24"/>
          <w:szCs w:val="23"/>
          <w:shd w:val="clear" w:color="auto" w:fill="FFFFFF"/>
        </w:rPr>
        <w:t>и трудовых договоров,</w:t>
      </w:r>
      <w:r>
        <w:rPr>
          <w:bCs/>
          <w:sz w:val="24"/>
          <w:szCs w:val="23"/>
        </w:rPr>
        <w:t xml:space="preserve"> </w:t>
      </w:r>
      <w:r>
        <w:rPr>
          <w:bCs/>
          <w:sz w:val="24"/>
          <w:szCs w:val="23"/>
          <w:shd w:val="clear" w:color="auto" w:fill="FFFFFF"/>
        </w:rPr>
        <w:t>с</w:t>
      </w:r>
      <w:r>
        <w:rPr>
          <w:bCs/>
          <w:color w:val="000000"/>
          <w:sz w:val="24"/>
          <w:szCs w:val="24"/>
          <w:shd w:val="clear" w:color="auto" w:fill="FFFFFF"/>
        </w:rPr>
        <w:t xml:space="preserve">ведений о трудовой (иной) деятельности Подрядчика и/или Субподрядчика по форме подраздела 1.1 Раздела 1 отчета ЕФС-1 (с уведомлением/ отметкой о получении/сдачи сведений  территориальным органом СФР) </w:t>
      </w:r>
      <w:r>
        <w:rPr>
          <w:bCs/>
          <w:sz w:val="24"/>
          <w:szCs w:val="23"/>
        </w:rPr>
        <w:t xml:space="preserve">и иных документов, подтверждающих договорные отношения персонала с Подрядчиком. </w:t>
      </w:r>
      <w:r>
        <w:rPr>
          <w:bCs/>
          <w:sz w:val="24"/>
        </w:rPr>
        <w:t>Если при выполнении работ используется техника, то в уведомлении о допуске Подрядчик указывает наименование техники и ее гос.номер, с обязательным приложением копий ПТС или ПСМ либо копии документов, подтверждающих право аренды техникой или владение ей на ином законном основании.</w:t>
      </w:r>
    </w:p>
    <w:p w:rsidR="00826323" w:rsidRDefault="00826323">
      <w:pPr>
        <w:shd w:val="clear" w:color="auto" w:fill="FFFFFF"/>
        <w:tabs>
          <w:tab w:val="left" w:pos="1418"/>
        </w:tabs>
        <w:spacing w:line="240" w:lineRule="auto"/>
        <w:ind w:firstLine="709"/>
        <w:rPr>
          <w:bCs/>
        </w:rPr>
      </w:pPr>
      <w:r>
        <w:rPr>
          <w:sz w:val="24"/>
        </w:rPr>
        <w:t>После получения от Заказчика указания о предоставлении прав для ведения работ, оформленного в соответствии с пу</w:t>
      </w:r>
      <w:r w:rsidR="00B223C2">
        <w:rPr>
          <w:sz w:val="24"/>
        </w:rPr>
        <w:t>нктом 3.1.9</w:t>
      </w:r>
      <w:r>
        <w:rPr>
          <w:sz w:val="24"/>
        </w:rPr>
        <w:t xml:space="preserve"> настоящего Договора, Подрядчик не позднее 1 рабочего дня до начала выполнения работ обязан направить получивших допуск работников для прохождения вводного, первичного инструктажа по охране труда в соответствии с Правилами по охране труда при эксплуатации электроустановок, утвержденными Приказом Минтруда РФ от 15.12.2020 № 903н, в указанное Заказчиком структурное подразделение.</w:t>
      </w:r>
    </w:p>
    <w:p w:rsidR="00826323" w:rsidRDefault="00826323">
      <w:pPr>
        <w:pStyle w:val="18"/>
        <w:numPr>
          <w:ilvl w:val="2"/>
          <w:numId w:val="1"/>
        </w:numPr>
        <w:shd w:val="clear" w:color="auto" w:fill="FFFFFF"/>
        <w:tabs>
          <w:tab w:val="left" w:pos="1418"/>
        </w:tabs>
        <w:ind w:left="0" w:firstLine="709"/>
        <w:jc w:val="both"/>
        <w:rPr>
          <w:bCs/>
        </w:rPr>
      </w:pPr>
      <w:r>
        <w:rPr>
          <w:bCs/>
        </w:rPr>
        <w:t>Обеспечить погрузку,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rsidR="00826323" w:rsidRDefault="00826323">
      <w:pPr>
        <w:pStyle w:val="18"/>
        <w:numPr>
          <w:ilvl w:val="2"/>
          <w:numId w:val="1"/>
        </w:numPr>
        <w:shd w:val="clear" w:color="auto" w:fill="FFFFFF"/>
        <w:tabs>
          <w:tab w:val="left" w:pos="1418"/>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w:t>
      </w:r>
      <w:r>
        <w:rPr>
          <w:bCs/>
        </w:rPr>
        <w:br/>
        <w:t xml:space="preserve">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rsidR="00826323" w:rsidRDefault="00826323">
      <w:pPr>
        <w:pStyle w:val="18"/>
        <w:shd w:val="clear" w:color="auto" w:fill="FFFFFF"/>
        <w:tabs>
          <w:tab w:val="left" w:pos="1418"/>
        </w:tabs>
        <w:ind w:left="0" w:firstLine="709"/>
        <w:jc w:val="both"/>
        <w:rPr>
          <w:bCs/>
        </w:rPr>
      </w:pPr>
      <w:r>
        <w:rPr>
          <w:bCs/>
        </w:rPr>
        <w:t xml:space="preserve">Подрядчик обязуется письменно согласовать с Заказчиком планируемые </w:t>
      </w:r>
      <w:r>
        <w:rPr>
          <w:bCs/>
        </w:rPr>
        <w:br/>
        <w:t>к использованию Материально-технические ресурсы до начала производства Работ в случае, если они не соответствуют условиям Договора.</w:t>
      </w:r>
    </w:p>
    <w:p w:rsidR="00826323" w:rsidRDefault="00826323">
      <w:pPr>
        <w:pStyle w:val="18"/>
        <w:numPr>
          <w:ilvl w:val="2"/>
          <w:numId w:val="1"/>
        </w:numPr>
        <w:shd w:val="clear" w:color="auto" w:fill="FFFFFF"/>
        <w:tabs>
          <w:tab w:val="left" w:pos="1418"/>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rsidR="00826323" w:rsidRDefault="00826323">
      <w:pPr>
        <w:pStyle w:val="18"/>
        <w:numPr>
          <w:ilvl w:val="2"/>
          <w:numId w:val="1"/>
        </w:numPr>
        <w:shd w:val="clear" w:color="auto" w:fill="FFFFFF"/>
        <w:tabs>
          <w:tab w:val="left" w:pos="1418"/>
        </w:tabs>
        <w:ind w:left="0" w:firstLine="709"/>
        <w:jc w:val="both"/>
        <w:rPr>
          <w:bCs/>
        </w:rPr>
      </w:pPr>
      <w:r>
        <w:rPr>
          <w:bCs/>
        </w:rPr>
        <w:t>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w:t>
      </w:r>
      <w:r>
        <w:rPr>
          <w:bCs/>
        </w:rPr>
        <w:br/>
        <w:t xml:space="preserve">и требований локальных нормативных актов Заказчика. </w:t>
      </w:r>
    </w:p>
    <w:p w:rsidR="00826323" w:rsidRDefault="00826323">
      <w:pPr>
        <w:pStyle w:val="18"/>
        <w:numPr>
          <w:ilvl w:val="2"/>
          <w:numId w:val="1"/>
        </w:numPr>
        <w:shd w:val="clear" w:color="auto" w:fill="FFFFFF"/>
        <w:tabs>
          <w:tab w:val="left" w:pos="1418"/>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на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rsidR="00826323" w:rsidRDefault="00826323">
      <w:pPr>
        <w:pStyle w:val="18"/>
        <w:numPr>
          <w:ilvl w:val="2"/>
          <w:numId w:val="1"/>
        </w:numPr>
        <w:shd w:val="clear" w:color="auto" w:fill="FFFFFF"/>
        <w:tabs>
          <w:tab w:val="left" w:pos="1418"/>
        </w:tabs>
        <w:ind w:left="0" w:firstLine="709"/>
        <w:jc w:val="both"/>
        <w:rPr>
          <w:bCs/>
        </w:rPr>
      </w:pPr>
      <w:r>
        <w:rPr>
          <w:bCs/>
        </w:rPr>
        <w:t xml:space="preserve"> В случае применения контролирующими органами штрафных санкций </w:t>
      </w:r>
      <w:r>
        <w:rPr>
          <w:bCs/>
        </w:rPr>
        <w:br/>
        <w:t xml:space="preserve">к Заказчику по фактам нарушения Подрядчиком требований охраны труда, </w:t>
      </w:r>
      <w:r>
        <w:rPr>
          <w:bCs/>
        </w:rPr>
        <w:lastRenderedPageBreak/>
        <w:t>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826323" w:rsidRDefault="00826323">
      <w:pPr>
        <w:pStyle w:val="18"/>
        <w:numPr>
          <w:ilvl w:val="2"/>
          <w:numId w:val="1"/>
        </w:numPr>
        <w:shd w:val="clear" w:color="auto" w:fill="FFFFFF"/>
        <w:tabs>
          <w:tab w:val="left" w:pos="1418"/>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t xml:space="preserve"> </w:t>
      </w:r>
      <w:r>
        <w:rPr>
          <w:bCs/>
        </w:rPr>
        <w:t xml:space="preserve">в 3 (трех) экземплярах. </w:t>
      </w:r>
    </w:p>
    <w:p w:rsidR="00826323" w:rsidRDefault="00826323">
      <w:pPr>
        <w:pStyle w:val="18"/>
        <w:shd w:val="clear" w:color="auto" w:fill="FFFFFF"/>
        <w:tabs>
          <w:tab w:val="left" w:pos="1418"/>
        </w:tabs>
        <w:ind w:left="0" w:firstLine="709"/>
        <w:jc w:val="both"/>
        <w:rPr>
          <w:bCs/>
          <w:shd w:val="clear" w:color="auto" w:fill="DDDDDD"/>
        </w:rPr>
      </w:pPr>
      <w:r>
        <w:rPr>
          <w:bCs/>
        </w:rPr>
        <w:t>Исполнительная документация должна обеспечивать достоверность и полноту сведений о фактически выполненных Работах.</w:t>
      </w:r>
    </w:p>
    <w:p w:rsidR="00826323" w:rsidRDefault="00826323">
      <w:pPr>
        <w:pStyle w:val="18"/>
        <w:shd w:val="clear" w:color="auto" w:fill="FFFFFF"/>
        <w:tabs>
          <w:tab w:val="left" w:pos="1418"/>
        </w:tabs>
        <w:ind w:left="0" w:firstLine="709"/>
        <w:jc w:val="both"/>
        <w:rPr>
          <w:bCs/>
        </w:rPr>
      </w:pPr>
      <w:r w:rsidRPr="00B223C2">
        <w:rPr>
          <w:bCs/>
        </w:rPr>
        <w:t xml:space="preserve">В целях проведения освидетельствования и/или приемки исполнительной документации Стороны устанавливают специальный порядок </w:t>
      </w:r>
      <w:r w:rsidRPr="00B223C2">
        <w:t>представления и согласования исполнительной документации на выполненные работы в соответствии с Приложением №1</w:t>
      </w:r>
      <w:r>
        <w:t>4</w:t>
      </w:r>
      <w:r w:rsidRPr="00B223C2">
        <w:t xml:space="preserve"> к настоящему Договору.</w:t>
      </w:r>
    </w:p>
    <w:p w:rsidR="00826323" w:rsidRDefault="00826323">
      <w:pPr>
        <w:pStyle w:val="18"/>
        <w:numPr>
          <w:ilvl w:val="2"/>
          <w:numId w:val="1"/>
        </w:numPr>
        <w:shd w:val="clear" w:color="auto" w:fill="FFFFFF"/>
        <w:tabs>
          <w:tab w:val="left" w:pos="1418"/>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самостоятельно определить места складирования и вывоза грунта, мусора, а также строительных отходов, материалов от разборки зданий и сооружений, вырубленных насаждений, непригодных для вторичного использования. </w:t>
      </w:r>
    </w:p>
    <w:p w:rsidR="00826323" w:rsidRDefault="00826323">
      <w:pPr>
        <w:pStyle w:val="18"/>
        <w:shd w:val="clear" w:color="auto" w:fill="FFFFFF"/>
        <w:tabs>
          <w:tab w:val="left" w:pos="1418"/>
        </w:tabs>
        <w:ind w:left="0" w:firstLine="709"/>
        <w:jc w:val="both"/>
        <w:rPr>
          <w:bCs/>
        </w:rPr>
      </w:pPr>
      <w:r>
        <w:rPr>
          <w:bCs/>
        </w:rPr>
        <w:t>Расходы по вывозу и складированию указанных материалов, в том числе стоимость услуг специальных площадок для их хранения, несет Подрядчик.</w:t>
      </w:r>
    </w:p>
    <w:p w:rsidR="00826323" w:rsidRDefault="00826323">
      <w:pPr>
        <w:pStyle w:val="18"/>
        <w:numPr>
          <w:ilvl w:val="2"/>
          <w:numId w:val="1"/>
        </w:numPr>
        <w:shd w:val="clear" w:color="auto" w:fill="FFFFFF"/>
        <w:tabs>
          <w:tab w:val="left" w:pos="1418"/>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rsidR="00826323" w:rsidRDefault="00826323">
      <w:pPr>
        <w:pStyle w:val="18"/>
        <w:numPr>
          <w:ilvl w:val="2"/>
          <w:numId w:val="1"/>
        </w:numPr>
        <w:shd w:val="clear" w:color="auto" w:fill="FFFFFF"/>
        <w:tabs>
          <w:tab w:val="left" w:pos="1418"/>
        </w:tabs>
        <w:ind w:left="0" w:firstLine="709"/>
        <w:jc w:val="both"/>
        <w:rPr>
          <w:bCs/>
        </w:rPr>
      </w:pPr>
      <w:r>
        <w:rPr>
          <w:bCs/>
        </w:rPr>
        <w:t xml:space="preserve"> Передать Заказчику в полном объеме</w:t>
      </w:r>
      <w:r>
        <w:t xml:space="preserve"> лом и отходы черных и цветных металлов, </w:t>
      </w:r>
      <w:r>
        <w:rPr>
          <w:bCs/>
        </w:rPr>
        <w:t>образовавшиеся в ходе выполнения Работ.</w:t>
      </w:r>
    </w:p>
    <w:p w:rsidR="00826323" w:rsidRDefault="00826323">
      <w:pPr>
        <w:pStyle w:val="18"/>
        <w:numPr>
          <w:ilvl w:val="2"/>
          <w:numId w:val="1"/>
        </w:numPr>
        <w:shd w:val="clear" w:color="auto" w:fill="FFFFFF"/>
        <w:tabs>
          <w:tab w:val="left" w:pos="1418"/>
        </w:tabs>
        <w:ind w:left="0" w:firstLine="709"/>
        <w:jc w:val="both"/>
        <w:rPr>
          <w:bCs/>
        </w:rPr>
      </w:pPr>
      <w:r>
        <w:rPr>
          <w:bCs/>
        </w:rPr>
        <w:t>Выполнять полученные в ходе исполнения Договора указания Заказчика</w:t>
      </w:r>
      <w: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rsidR="00826323" w:rsidRDefault="00826323">
      <w:pPr>
        <w:shd w:val="clear" w:color="auto" w:fill="FFFFFF"/>
        <w:tabs>
          <w:tab w:val="left" w:pos="1418"/>
        </w:tabs>
        <w:spacing w:line="240" w:lineRule="auto"/>
        <w:ind w:firstLine="709"/>
        <w:rPr>
          <w:bCs/>
          <w:sz w:val="24"/>
          <w:szCs w:val="24"/>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rsidR="00826323" w:rsidRDefault="00826323">
      <w:pPr>
        <w:shd w:val="clear" w:color="auto" w:fill="FFFFFF"/>
        <w:tabs>
          <w:tab w:val="left" w:pos="1418"/>
        </w:tabs>
        <w:spacing w:line="240" w:lineRule="auto"/>
        <w:ind w:firstLine="709"/>
        <w:rPr>
          <w:bCs/>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w:t>
      </w:r>
      <w:r>
        <w:rPr>
          <w:bCs/>
          <w:sz w:val="24"/>
          <w:szCs w:val="24"/>
        </w:rPr>
        <w:br/>
        <w:t xml:space="preserve">о возможных негативных последствиях исполнения таких указаний в соответствии </w:t>
      </w:r>
      <w:r>
        <w:rPr>
          <w:bCs/>
          <w:sz w:val="24"/>
          <w:szCs w:val="24"/>
        </w:rPr>
        <w:br/>
        <w:t xml:space="preserve">с пунктом 3.3.22.1 Договора. </w:t>
      </w:r>
    </w:p>
    <w:p w:rsidR="00826323" w:rsidRDefault="00826323">
      <w:pPr>
        <w:pStyle w:val="18"/>
        <w:shd w:val="clear" w:color="auto" w:fill="FFFFFF"/>
        <w:tabs>
          <w:tab w:val="left" w:pos="1418"/>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3.3.22.1 Договора. </w:t>
      </w:r>
    </w:p>
    <w:p w:rsidR="00826323" w:rsidRDefault="00826323">
      <w:pPr>
        <w:pStyle w:val="18"/>
        <w:numPr>
          <w:ilvl w:val="2"/>
          <w:numId w:val="1"/>
        </w:numPr>
        <w:shd w:val="clear" w:color="auto" w:fill="FFFFFF"/>
        <w:tabs>
          <w:tab w:val="left" w:pos="1418"/>
        </w:tabs>
        <w:ind w:left="0" w:firstLine="709"/>
        <w:jc w:val="both"/>
        <w:rPr>
          <w:bCs/>
        </w:rPr>
      </w:pPr>
      <w:r>
        <w:rPr>
          <w:bCs/>
        </w:rPr>
        <w:t xml:space="preserve"> Письменно известить Заказчика и до получения от него необходимых указаний приостановить Работу при обнаружении:</w:t>
      </w:r>
    </w:p>
    <w:p w:rsidR="00826323" w:rsidRDefault="00826323">
      <w:pPr>
        <w:pStyle w:val="18"/>
        <w:numPr>
          <w:ilvl w:val="3"/>
          <w:numId w:val="1"/>
        </w:numPr>
        <w:shd w:val="clear" w:color="auto" w:fill="FFFFFF"/>
        <w:tabs>
          <w:tab w:val="left" w:pos="1418"/>
          <w:tab w:val="left" w:pos="1701"/>
        </w:tabs>
        <w:ind w:left="0" w:firstLine="709"/>
        <w:jc w:val="both"/>
        <w:rPr>
          <w:bCs/>
        </w:rPr>
      </w:pPr>
      <w:r>
        <w:rPr>
          <w:bCs/>
        </w:rPr>
        <w:t xml:space="preserve">Возможных неблагоприятных для Заказчика последствий выполнения </w:t>
      </w:r>
      <w:r>
        <w:rPr>
          <w:bCs/>
        </w:rPr>
        <w:br/>
        <w:t xml:space="preserve">его указаний – в любом случае не позднее момента начала выполнения таких указаний. </w:t>
      </w:r>
    </w:p>
    <w:p w:rsidR="00826323" w:rsidRDefault="00826323">
      <w:pPr>
        <w:pStyle w:val="18"/>
        <w:numPr>
          <w:ilvl w:val="3"/>
          <w:numId w:val="1"/>
        </w:numPr>
        <w:shd w:val="clear" w:color="auto" w:fill="FFFFFF"/>
        <w:tabs>
          <w:tab w:val="left" w:pos="1418"/>
          <w:tab w:val="left" w:pos="1701"/>
        </w:tabs>
        <w:ind w:left="0" w:firstLine="709"/>
        <w:jc w:val="both"/>
        <w:rPr>
          <w:bCs/>
        </w:rPr>
      </w:pPr>
      <w:r>
        <w:rPr>
          <w:bCs/>
        </w:rPr>
        <w:t xml:space="preserve">Отклонения от требований действующих норм и правил, технической </w:t>
      </w:r>
      <w:r>
        <w:rPr>
          <w:bCs/>
        </w:rPr>
        <w:br/>
        <w:t>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rsidR="00826323" w:rsidRDefault="00826323">
      <w:pPr>
        <w:pStyle w:val="18"/>
        <w:numPr>
          <w:ilvl w:val="3"/>
          <w:numId w:val="1"/>
        </w:numPr>
        <w:shd w:val="clear" w:color="auto" w:fill="FFFFFF"/>
        <w:tabs>
          <w:tab w:val="left" w:pos="1418"/>
          <w:tab w:val="left" w:pos="1701"/>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rsidR="00826323" w:rsidRDefault="00826323">
      <w:pPr>
        <w:pStyle w:val="18"/>
        <w:shd w:val="clear" w:color="auto" w:fill="FFFFFF"/>
        <w:tabs>
          <w:tab w:val="left" w:pos="567"/>
          <w:tab w:val="left" w:pos="1418"/>
        </w:tabs>
        <w:ind w:left="0" w:firstLine="709"/>
        <w:jc w:val="both"/>
        <w:rPr>
          <w:bCs/>
        </w:rPr>
      </w:pPr>
      <w:r>
        <w:rPr>
          <w:bCs/>
        </w:rPr>
        <w:lastRenderedPageBreak/>
        <w:t>Невыполнение Подрядчиком требований пункта 3.3.22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826323" w:rsidRDefault="00826323">
      <w:pPr>
        <w:pStyle w:val="18"/>
        <w:numPr>
          <w:ilvl w:val="2"/>
          <w:numId w:val="1"/>
        </w:numPr>
        <w:shd w:val="clear" w:color="auto" w:fill="FFFFFF"/>
        <w:tabs>
          <w:tab w:val="left" w:pos="1418"/>
        </w:tabs>
        <w:ind w:left="0" w:firstLine="709"/>
        <w:jc w:val="both"/>
      </w:pPr>
      <w:r>
        <w:rPr>
          <w:bCs/>
        </w:rPr>
        <w:t xml:space="preserve"> Письменно уведомлять</w:t>
      </w:r>
      <w:r>
        <w:t xml:space="preserve"> Заказчика о любых внеплановых событиях </w:t>
      </w:r>
      <w:r>
        <w:br/>
        <w:t>и происшествиях, возникших в ходе исполнения Договора, включая, но не ограничиваясь:</w:t>
      </w:r>
    </w:p>
    <w:p w:rsidR="00826323" w:rsidRDefault="00826323" w:rsidP="00D10E51">
      <w:pPr>
        <w:pStyle w:val="18"/>
        <w:numPr>
          <w:ilvl w:val="0"/>
          <w:numId w:val="16"/>
        </w:numPr>
        <w:tabs>
          <w:tab w:val="left" w:pos="1418"/>
        </w:tabs>
        <w:ind w:left="0" w:firstLine="709"/>
        <w:jc w:val="both"/>
      </w:pPr>
      <w:r>
        <w:t>аварии – в течение 2 (двух) часов;</w:t>
      </w:r>
    </w:p>
    <w:p w:rsidR="00826323" w:rsidRDefault="00826323" w:rsidP="00D10E51">
      <w:pPr>
        <w:pStyle w:val="18"/>
        <w:numPr>
          <w:ilvl w:val="0"/>
          <w:numId w:val="16"/>
        </w:numPr>
        <w:tabs>
          <w:tab w:val="left" w:pos="1418"/>
        </w:tabs>
        <w:ind w:left="0" w:firstLine="709"/>
        <w:jc w:val="both"/>
      </w:pPr>
      <w:r>
        <w:t>любом несчастном случае независимо от степени его тяжести – в течение суток по форме, установленно</w:t>
      </w:r>
      <w:r>
        <w:rPr>
          <w:color w:val="000000"/>
        </w:rPr>
        <w:t xml:space="preserve">й </w:t>
      </w:r>
      <w:r>
        <w:rPr>
          <w:color w:val="000000"/>
          <w:shd w:val="clear" w:color="auto" w:fill="FFFFFF"/>
        </w:rPr>
        <w:t>приказом</w:t>
      </w:r>
      <w:r>
        <w:rPr>
          <w:bCs/>
          <w:color w:val="000000"/>
        </w:rPr>
        <w:t xml:space="preserve"> Минтруда России от 20.04.2022 № 223н</w:t>
      </w:r>
      <w:r>
        <w:rPr>
          <w:color w:val="000000"/>
        </w:rPr>
        <w:t>, а после окончания расследования п</w:t>
      </w:r>
      <w:r>
        <w:t>редоставлять копии соответствующих материалов;</w:t>
      </w:r>
    </w:p>
    <w:p w:rsidR="00826323" w:rsidRDefault="00826323" w:rsidP="00D10E51">
      <w:pPr>
        <w:pStyle w:val="18"/>
        <w:numPr>
          <w:ilvl w:val="0"/>
          <w:numId w:val="16"/>
        </w:numPr>
        <w:tabs>
          <w:tab w:val="left" w:pos="1418"/>
        </w:tabs>
        <w:ind w:left="0" w:firstLine="709"/>
        <w:jc w:val="both"/>
      </w:pPr>
      <w:r>
        <w:t>хищении и иных противоправных действиях – в течение 24 (двадцати четырех) часов;</w:t>
      </w:r>
    </w:p>
    <w:p w:rsidR="00826323" w:rsidRDefault="00826323" w:rsidP="00D10E51">
      <w:pPr>
        <w:pStyle w:val="18"/>
        <w:numPr>
          <w:ilvl w:val="0"/>
          <w:numId w:val="16"/>
        </w:numPr>
        <w:tabs>
          <w:tab w:val="left" w:pos="1418"/>
        </w:tabs>
        <w:ind w:left="0" w:firstLine="709"/>
        <w:jc w:val="both"/>
      </w:pPr>
      <w:r>
        <w:t xml:space="preserve">аресте и / или блокировании счетов и / или иных обстоятельствах, влияющих </w:t>
      </w:r>
      <w:r>
        <w:br/>
        <w:t>на осуществление расчетов между Сторонами – в течение 24 (двадцати четырех) часов;</w:t>
      </w:r>
    </w:p>
    <w:p w:rsidR="00826323" w:rsidRDefault="00826323" w:rsidP="00D10E51">
      <w:pPr>
        <w:pStyle w:val="18"/>
        <w:numPr>
          <w:ilvl w:val="0"/>
          <w:numId w:val="16"/>
        </w:numPr>
        <w:tabs>
          <w:tab w:val="left" w:pos="1418"/>
        </w:tabs>
        <w:ind w:left="0" w:firstLine="709"/>
        <w:jc w:val="both"/>
      </w:pPr>
      <w:r>
        <w:t>забастовке персонала Подрядчика,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rsidR="00826323" w:rsidRDefault="00826323" w:rsidP="00D10E51">
      <w:pPr>
        <w:pStyle w:val="18"/>
        <w:numPr>
          <w:ilvl w:val="0"/>
          <w:numId w:val="16"/>
        </w:numPr>
        <w:tabs>
          <w:tab w:val="left" w:pos="1418"/>
        </w:tabs>
        <w:ind w:left="0" w:firstLine="709"/>
        <w:jc w:val="both"/>
      </w:pPr>
      <w:r>
        <w:t>иных обстоятельствах, фактах, сообщениях в средствах массовой информации – в течение 24 (двадцати четырех) часов.</w:t>
      </w:r>
    </w:p>
    <w:p w:rsidR="00826323" w:rsidRDefault="00826323">
      <w:pPr>
        <w:pStyle w:val="18"/>
        <w:numPr>
          <w:ilvl w:val="2"/>
          <w:numId w:val="1"/>
        </w:numPr>
        <w:shd w:val="clear" w:color="auto" w:fill="FFFFFF"/>
        <w:tabs>
          <w:tab w:val="left" w:pos="1418"/>
        </w:tabs>
        <w:ind w:left="0" w:firstLine="709"/>
        <w:jc w:val="both"/>
      </w:pPr>
      <w:r>
        <w:t xml:space="preserve">Нести риск </w:t>
      </w:r>
      <w:r w:rsidRPr="0018197E">
        <w:t>случайной гибели и случайного повреждения мест (помещений), оборудования и инструмента,</w:t>
      </w:r>
      <w:r>
        <w:t xml:space="preserve"> принятых от Заказчика в соответствии с пунктом 3.3.2 Договора, до момента их передачи (возврата) Заказчику по соответствующим актам сдачи-приемки (Приложения №№ 5.1, к Договору).</w:t>
      </w:r>
    </w:p>
    <w:p w:rsidR="00826323" w:rsidRDefault="00826323">
      <w:pPr>
        <w:pStyle w:val="18"/>
        <w:numPr>
          <w:ilvl w:val="2"/>
          <w:numId w:val="1"/>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rsidR="00826323" w:rsidRDefault="00826323">
      <w:pPr>
        <w:pStyle w:val="18"/>
        <w:shd w:val="clear" w:color="auto" w:fill="FFFFFF"/>
        <w:tabs>
          <w:tab w:val="left" w:pos="1418"/>
        </w:tabs>
        <w:ind w:left="0" w:firstLine="709"/>
        <w:jc w:val="both"/>
      </w:pPr>
      <w:r>
        <w:t>Подрядчик обязан незамедлительно приступать к устранению недостатков, о которых ему стало известно.</w:t>
      </w:r>
    </w:p>
    <w:p w:rsidR="00826323" w:rsidRDefault="00826323">
      <w:pPr>
        <w:pStyle w:val="18"/>
        <w:numPr>
          <w:ilvl w:val="2"/>
          <w:numId w:val="1"/>
        </w:numPr>
        <w:shd w:val="clear" w:color="auto" w:fill="FFFFFF"/>
        <w:tabs>
          <w:tab w:val="left" w:pos="1418"/>
        </w:tabs>
        <w:ind w:left="0" w:firstLine="709"/>
        <w:jc w:val="both"/>
      </w:pPr>
      <w:r>
        <w:t xml:space="preserve">Письменно уведомлять Заказчика о необходимости проведения освидетельствования и / или приемки Скрытых работ. </w:t>
      </w:r>
    </w:p>
    <w:p w:rsidR="00826323" w:rsidRDefault="00826323">
      <w:pPr>
        <w:pStyle w:val="18"/>
        <w:shd w:val="clear" w:color="auto" w:fill="FFFFFF"/>
        <w:tabs>
          <w:tab w:val="left" w:pos="1418"/>
        </w:tabs>
        <w:ind w:left="0" w:firstLine="709"/>
        <w:jc w:val="both"/>
        <w:rPr>
          <w:bCs/>
          <w:shd w:val="clear" w:color="auto" w:fill="CCCCCC"/>
        </w:rPr>
      </w:pPr>
      <w:r>
        <w:t xml:space="preserve">Указанное </w:t>
      </w:r>
      <w:r w:rsidRPr="0018197E">
        <w:t>уведомление должно быть получено Заказчиком заблаговременно</w:t>
      </w:r>
      <w:r w:rsidRPr="0018197E">
        <w:rPr>
          <w:bCs/>
        </w:rPr>
        <w:t xml:space="preserve">, </w:t>
      </w:r>
      <w:r w:rsidRPr="0018197E">
        <w:rPr>
          <w:bCs/>
        </w:rPr>
        <w:br/>
        <w:t xml:space="preserve">но не позднее, чем за </w:t>
      </w:r>
      <w:r w:rsidRPr="0018197E">
        <w:t>5 (пять)</w:t>
      </w:r>
      <w:r w:rsidRPr="0018197E">
        <w:rPr>
          <w:bCs/>
        </w:rPr>
        <w:t xml:space="preserve"> рабочих</w:t>
      </w:r>
      <w:r>
        <w:rPr>
          <w:bCs/>
        </w:rPr>
        <w:t xml:space="preserve">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 / или приемки Скрытых работ.</w:t>
      </w:r>
    </w:p>
    <w:p w:rsidR="00826323" w:rsidRDefault="00826323">
      <w:pPr>
        <w:pStyle w:val="18"/>
        <w:shd w:val="clear" w:color="auto" w:fill="FFFFFF"/>
        <w:tabs>
          <w:tab w:val="left" w:pos="1418"/>
        </w:tabs>
        <w:ind w:left="0" w:firstLine="709"/>
        <w:jc w:val="both"/>
        <w:rPr>
          <w:bCs/>
        </w:rPr>
      </w:pPr>
      <w:r w:rsidRPr="0018197E">
        <w:rPr>
          <w:bCs/>
        </w:rPr>
        <w:t xml:space="preserve">В целях проведения освидетельствования и/или приемки Скрытых работ в части приемки исполнительной документации Стороны устанавливают специальный порядок </w:t>
      </w:r>
      <w:r w:rsidRPr="0018197E">
        <w:t xml:space="preserve">представления и согласования исполнительной документации на выполненные работы </w:t>
      </w:r>
      <w:r>
        <w:t>в соответствии с Приложением №14</w:t>
      </w:r>
      <w:r w:rsidRPr="0018197E">
        <w:t xml:space="preserve"> к настоящему Договору.</w:t>
      </w:r>
    </w:p>
    <w:p w:rsidR="00826323" w:rsidRDefault="00826323">
      <w:pPr>
        <w:pStyle w:val="18"/>
        <w:numPr>
          <w:ilvl w:val="2"/>
          <w:numId w:val="1"/>
        </w:numPr>
        <w:shd w:val="clear" w:color="auto" w:fill="FFFFFF"/>
        <w:tabs>
          <w:tab w:val="left" w:pos="567"/>
          <w:tab w:val="left" w:pos="1418"/>
        </w:tabs>
        <w:ind w:left="0" w:firstLine="709"/>
        <w:jc w:val="both"/>
        <w:rPr>
          <w:bCs/>
        </w:rPr>
      </w:pPr>
      <w:r>
        <w:rPr>
          <w:bCs/>
        </w:rPr>
        <w:t xml:space="preserve">В соответствии с Методикой </w:t>
      </w:r>
      <w:r>
        <w:rPr>
          <w:rFonts w:eastAsia="Calibri"/>
          <w:lang w:eastAsia="en-US"/>
        </w:rPr>
        <w:t>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w:t>
      </w:r>
      <w:r>
        <w:rPr>
          <w:bCs/>
        </w:rPr>
        <w:t xml:space="preserve">, утвержденной </w:t>
      </w:r>
      <w:r>
        <w:rPr>
          <w:rFonts w:eastAsia="Calibri"/>
          <w:lang w:eastAsia="en-US"/>
        </w:rPr>
        <w:t>Приказом Минстроя России от 04.08.2020 № 421/пр</w:t>
      </w:r>
      <w:r>
        <w:rPr>
          <w:bCs/>
        </w:rPr>
        <w:t>, обеспечить в счет Цены Договора:</w:t>
      </w:r>
    </w:p>
    <w:p w:rsidR="00826323" w:rsidRDefault="00826323" w:rsidP="00D10E51">
      <w:pPr>
        <w:pStyle w:val="18"/>
        <w:numPr>
          <w:ilvl w:val="0"/>
          <w:numId w:val="22"/>
        </w:numPr>
        <w:shd w:val="clear" w:color="auto" w:fill="FFFFFF"/>
        <w:tabs>
          <w:tab w:val="left" w:pos="567"/>
          <w:tab w:val="left" w:pos="1418"/>
        </w:tabs>
        <w:ind w:left="0" w:firstLine="709"/>
        <w:jc w:val="both"/>
        <w:rPr>
          <w:bCs/>
        </w:rPr>
      </w:pPr>
      <w:r>
        <w:rPr>
          <w:bCs/>
        </w:rPr>
        <w:t xml:space="preserve">на время проведения пусконаладочных работ «вхолостую» </w:t>
      </w:r>
      <w:r>
        <w:t xml:space="preserve">– </w:t>
      </w:r>
      <w:r>
        <w:rPr>
          <w:bCs/>
        </w:rPr>
        <w:t xml:space="preserve">ресурсы, необходимые для проведения таких работ, в полном объеме, в том числе, но не ограничиваясь: топливо, электроэнергию, расходные материалы, масла, катализаторы, химикаты, воду, </w:t>
      </w:r>
      <w:r>
        <w:rPr>
          <w:bCs/>
        </w:rPr>
        <w:lastRenderedPageBreak/>
        <w:t xml:space="preserve">воздух, механизмы и контрольно-измерительные приборы, за исключением эксплуатационного персонала, предоставляемого Заказчиком; </w:t>
      </w:r>
    </w:p>
    <w:p w:rsidR="00826323" w:rsidRDefault="00826323" w:rsidP="00D10E51">
      <w:pPr>
        <w:pStyle w:val="18"/>
        <w:numPr>
          <w:ilvl w:val="0"/>
          <w:numId w:val="22"/>
        </w:numPr>
        <w:shd w:val="clear" w:color="auto" w:fill="FFFFFF"/>
        <w:tabs>
          <w:tab w:val="left" w:pos="567"/>
          <w:tab w:val="left" w:pos="1418"/>
        </w:tabs>
        <w:ind w:left="0" w:firstLine="709"/>
        <w:jc w:val="both"/>
        <w:rPr>
          <w:bCs/>
        </w:rPr>
      </w:pPr>
      <w:r>
        <w:rPr>
          <w:bCs/>
        </w:rPr>
        <w:t xml:space="preserve">на время проведения пусконаладочных работ «под нагрузкой» </w:t>
      </w:r>
      <w:r>
        <w:t>–</w:t>
      </w:r>
      <w:r>
        <w:rPr>
          <w:bCs/>
        </w:rPr>
        <w:t xml:space="preserve"> ресурсы, необходимые для проведения таких работ, в полном объеме, за исключением топлива, электроэнергии, воды и эксплуатационного персонала, предоставляемых Заказчиком.</w:t>
      </w:r>
    </w:p>
    <w:p w:rsidR="00826323" w:rsidRDefault="00826323">
      <w:pPr>
        <w:pStyle w:val="18"/>
        <w:numPr>
          <w:ilvl w:val="2"/>
          <w:numId w:val="1"/>
        </w:numPr>
        <w:shd w:val="clear" w:color="auto" w:fill="FFFFFF"/>
        <w:tabs>
          <w:tab w:val="left" w:pos="567"/>
          <w:tab w:val="left" w:pos="709"/>
          <w:tab w:val="left" w:pos="1418"/>
        </w:tabs>
        <w:ind w:left="0" w:firstLine="709"/>
        <w:jc w:val="both"/>
        <w:rPr>
          <w:bCs/>
        </w:rPr>
      </w:pPr>
      <w:r>
        <w:rPr>
          <w:bCs/>
        </w:rPr>
        <w:t>Обеспечить наличие всех измерительных приборов, необходимых для определения Гарантированных показателей во время гарантийных испытаний.</w:t>
      </w:r>
    </w:p>
    <w:p w:rsidR="00826323" w:rsidRDefault="00826323">
      <w:pPr>
        <w:pStyle w:val="18"/>
        <w:numPr>
          <w:ilvl w:val="2"/>
          <w:numId w:val="1"/>
        </w:numPr>
        <w:shd w:val="clear" w:color="auto" w:fill="FFFFFF"/>
        <w:tabs>
          <w:tab w:val="left" w:pos="1418"/>
        </w:tabs>
        <w:ind w:left="0" w:firstLine="709"/>
        <w:jc w:val="both"/>
        <w:rPr>
          <w:bCs/>
        </w:rPr>
      </w:pPr>
      <w:r>
        <w:rPr>
          <w:bCs/>
        </w:rPr>
        <w:t xml:space="preserve">Осуществлять мероприятия строительного контроля, возложенные </w:t>
      </w:r>
      <w:r>
        <w:rPr>
          <w:bCs/>
        </w:rPr>
        <w:br/>
        <w:t>на Подрядчика Положением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утвержденным постановлением Правительства Российской Федерации от 21.06.2010 № 468.</w:t>
      </w:r>
    </w:p>
    <w:p w:rsidR="00826323" w:rsidRDefault="00826323">
      <w:pPr>
        <w:pStyle w:val="18"/>
        <w:numPr>
          <w:ilvl w:val="2"/>
          <w:numId w:val="1"/>
        </w:numPr>
        <w:shd w:val="clear" w:color="auto" w:fill="FFFFFF"/>
        <w:tabs>
          <w:tab w:val="left" w:pos="1418"/>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Pr>
          <w:bCs/>
        </w:rPr>
        <w:t>без какого-либо ограничения размера такого возмещения.</w:t>
      </w:r>
    </w:p>
    <w:p w:rsidR="00826323" w:rsidRDefault="00826323">
      <w:pPr>
        <w:pStyle w:val="18"/>
        <w:shd w:val="clear" w:color="auto" w:fill="FFFFFF"/>
        <w:tabs>
          <w:tab w:val="left" w:pos="1418"/>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rsidR="00826323" w:rsidRPr="0018197E" w:rsidRDefault="00826323">
      <w:pPr>
        <w:pStyle w:val="18"/>
        <w:numPr>
          <w:ilvl w:val="2"/>
          <w:numId w:val="1"/>
        </w:numPr>
        <w:shd w:val="clear" w:color="auto" w:fill="FFFFFF"/>
        <w:tabs>
          <w:tab w:val="left" w:pos="1418"/>
        </w:tabs>
        <w:ind w:left="0" w:firstLine="709"/>
        <w:jc w:val="both"/>
        <w:rPr>
          <w:color w:val="000000"/>
        </w:rPr>
      </w:pPr>
      <w:r>
        <w:rPr>
          <w:bCs/>
        </w:rPr>
        <w:t xml:space="preserve">В случае предъявления налоговыми органами претензий и требований </w:t>
      </w:r>
      <w:r>
        <w:rPr>
          <w:bCs/>
        </w:rPr>
        <w:br/>
        <w:t>к Заказчику, связанных с</w:t>
      </w:r>
      <w:r>
        <w:rPr>
          <w:b/>
          <w:bCs/>
        </w:rPr>
        <w:t xml:space="preserve"> </w:t>
      </w:r>
      <w:r>
        <w:rPr>
          <w:bCs/>
        </w:rPr>
        <w:t>предоставлением Подрядчиком недостоверных документов или информации либо с недобросовестностью Субподрядчиков (любого лица из цепочки субподрядчиков),</w:t>
      </w:r>
      <w:r>
        <w:t xml:space="preserve"> </w:t>
      </w:r>
      <w:r>
        <w:rPr>
          <w:bCs/>
        </w:rPr>
        <w:t xml:space="preserve">в том числе поставщиков Оборудования и материалов, привлеченных Подрядчиком к выполнению Работ по Договору, компенсировать все убытки Заказчика, </w:t>
      </w:r>
      <w:r w:rsidRPr="0018197E">
        <w:rPr>
          <w:bCs/>
        </w:rPr>
        <w:t xml:space="preserve">вызванные такими претензиями и требованиями.  </w:t>
      </w:r>
    </w:p>
    <w:p w:rsidR="00826323" w:rsidRPr="0018197E" w:rsidRDefault="00826323">
      <w:pPr>
        <w:pStyle w:val="18"/>
        <w:numPr>
          <w:ilvl w:val="2"/>
          <w:numId w:val="1"/>
        </w:numPr>
        <w:shd w:val="clear" w:color="auto" w:fill="FFFFFF"/>
        <w:tabs>
          <w:tab w:val="left" w:pos="1418"/>
        </w:tabs>
        <w:ind w:left="0" w:firstLine="709"/>
        <w:jc w:val="both"/>
      </w:pPr>
      <w:r w:rsidRPr="0018197E">
        <w:t>Принять у Заказчика в порядке, установленном Приложением № 1</w:t>
      </w:r>
      <w:r>
        <w:t>1</w:t>
      </w:r>
      <w:r w:rsidRPr="0018197E">
        <w:t xml:space="preserve"> </w:t>
      </w:r>
      <w:r w:rsidRPr="0018197E">
        <w:br/>
        <w:t>к Договору, необходимое Оборудование Заказчика, перечень к</w:t>
      </w:r>
      <w:r>
        <w:t>оторого указан в Приложении № 10</w:t>
      </w:r>
      <w:r w:rsidRPr="0018197E">
        <w:t xml:space="preserve"> к Договору.</w:t>
      </w:r>
    </w:p>
    <w:p w:rsidR="00826323" w:rsidRPr="0018197E" w:rsidRDefault="00826323">
      <w:pPr>
        <w:pStyle w:val="18"/>
        <w:numPr>
          <w:ilvl w:val="2"/>
          <w:numId w:val="1"/>
        </w:numPr>
        <w:shd w:val="clear" w:color="auto" w:fill="FFFFFF"/>
        <w:tabs>
          <w:tab w:val="left" w:pos="1418"/>
        </w:tabs>
        <w:ind w:left="0" w:firstLine="709"/>
        <w:jc w:val="both"/>
        <w:rPr>
          <w:color w:val="000000"/>
        </w:rPr>
      </w:pPr>
      <w:r w:rsidRPr="0018197E">
        <w:t>Обеспечить надлежащее хранение и использование Оборудования Заказчика, полученного от Заказчика, для целей реализации Договора, а также обеспечить исполнение иных обязатель</w:t>
      </w:r>
      <w:r>
        <w:t>ств, указанных в Приложении № 11</w:t>
      </w:r>
      <w:r w:rsidRPr="0018197E">
        <w:t xml:space="preserve"> к Договору.</w:t>
      </w:r>
    </w:p>
    <w:p w:rsidR="00826323" w:rsidRDefault="00826323">
      <w:pPr>
        <w:pStyle w:val="18"/>
        <w:numPr>
          <w:ilvl w:val="2"/>
          <w:numId w:val="1"/>
        </w:numPr>
        <w:tabs>
          <w:tab w:val="left" w:pos="1418"/>
        </w:tabs>
        <w:ind w:left="0" w:firstLine="709"/>
        <w:jc w:val="both"/>
      </w:pPr>
      <w:r>
        <w:rPr>
          <w:color w:val="000000"/>
        </w:rPr>
        <w:t>Предоставить Заказчику Банковские гарантии в соответствии с разделом 7 Договора.</w:t>
      </w:r>
    </w:p>
    <w:p w:rsidR="00826323" w:rsidRDefault="00826323">
      <w:pPr>
        <w:pStyle w:val="18"/>
        <w:numPr>
          <w:ilvl w:val="2"/>
          <w:numId w:val="1"/>
        </w:numPr>
        <w:shd w:val="clear" w:color="auto" w:fill="FFFFFF"/>
        <w:tabs>
          <w:tab w:val="left" w:pos="1418"/>
        </w:tabs>
        <w:ind w:left="0" w:firstLine="709"/>
        <w:jc w:val="both"/>
        <w:rPr>
          <w:rFonts w:eastAsia="Calibri"/>
          <w:lang w:eastAsia="en-US"/>
        </w:rPr>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rsidR="00826323" w:rsidRDefault="00826323">
      <w:pPr>
        <w:pStyle w:val="18"/>
        <w:numPr>
          <w:ilvl w:val="2"/>
          <w:numId w:val="1"/>
        </w:numPr>
        <w:shd w:val="clear" w:color="auto" w:fill="FFFFFF"/>
        <w:tabs>
          <w:tab w:val="left" w:pos="1418"/>
        </w:tabs>
        <w:ind w:left="0" w:firstLine="737"/>
        <w:jc w:val="both"/>
        <w:rPr>
          <w:rFonts w:eastAsia="Calibri"/>
          <w:lang w:eastAsia="en-US"/>
        </w:rPr>
      </w:pPr>
      <w:r>
        <w:rPr>
          <w:rFonts w:eastAsia="Calibri"/>
          <w:lang w:eastAsia="en-US"/>
        </w:rPr>
        <w:t>Обеспечить своих работников, выполняющих работы на территории Заказчика, средствами индивидуальной защиты. Средства индивидуальной защиты (специальная одежда, каски) работников Подрядчика должны иметь специальные фирменные логотипы с указанием наименования Подрядчика.</w:t>
      </w:r>
    </w:p>
    <w:p w:rsidR="00826323" w:rsidRDefault="00826323">
      <w:pPr>
        <w:pStyle w:val="18"/>
        <w:numPr>
          <w:ilvl w:val="2"/>
          <w:numId w:val="1"/>
        </w:numPr>
        <w:shd w:val="clear" w:color="auto" w:fill="FFFFFF"/>
        <w:tabs>
          <w:tab w:val="left" w:pos="-407"/>
          <w:tab w:val="left" w:pos="739"/>
          <w:tab w:val="left" w:pos="1418"/>
        </w:tabs>
        <w:ind w:left="0" w:firstLine="680"/>
        <w:jc w:val="both"/>
      </w:pPr>
      <w:r>
        <w:rPr>
          <w:rFonts w:eastAsia="Calibri"/>
          <w:lang w:eastAsia="en-US"/>
        </w:rPr>
        <w:t xml:space="preserve">В течение 3 (трех) календарных дней с момента согласования Заказчиком ППР, включая детализированный календарный график работ, предоставить Заказчику оферту </w:t>
      </w:r>
      <w:r>
        <w:rPr>
          <w:rFonts w:eastAsia="Calibri"/>
          <w:lang w:eastAsia="en-US"/>
        </w:rPr>
        <w:lastRenderedPageBreak/>
        <w:t>дополнительного соглашения, предусматривающую уточнение (корректировку) Кал</w:t>
      </w:r>
      <w:r w:rsidR="00451FA9">
        <w:rPr>
          <w:rFonts w:eastAsia="Calibri"/>
          <w:lang w:eastAsia="en-US"/>
        </w:rPr>
        <w:t>ендарного графика (Приложение № 2</w:t>
      </w:r>
      <w:r>
        <w:rPr>
          <w:rFonts w:eastAsia="Calibri"/>
          <w:lang w:eastAsia="en-US"/>
        </w:rPr>
        <w:t xml:space="preserve"> к Договору) на основании согласованного Сторонами ППР.</w:t>
      </w:r>
    </w:p>
    <w:p w:rsidR="00826323" w:rsidRDefault="00826323">
      <w:pPr>
        <w:pStyle w:val="18"/>
        <w:numPr>
          <w:ilvl w:val="2"/>
          <w:numId w:val="1"/>
        </w:numPr>
        <w:shd w:val="clear" w:color="auto" w:fill="FFFFFF"/>
        <w:tabs>
          <w:tab w:val="left" w:pos="-407"/>
          <w:tab w:val="left" w:pos="739"/>
          <w:tab w:val="left" w:pos="1418"/>
        </w:tabs>
        <w:ind w:left="0" w:firstLine="680"/>
        <w:jc w:val="both"/>
        <w:rPr>
          <w:rFonts w:eastAsia="Calibri"/>
          <w:lang w:eastAsia="en-US"/>
        </w:rPr>
      </w:pPr>
      <w:r>
        <w:t xml:space="preserve">Соблюдать требования, установленные в Техническом задании (Приложение №1), в том числе о </w:t>
      </w:r>
      <w:r>
        <w:rPr>
          <w:bCs/>
        </w:rPr>
        <w:t xml:space="preserve">наличии </w:t>
      </w:r>
      <w:r>
        <w:t>необходимых для выполнения работ кадровых ресурсов (персонала), техники и материально-технических ресурсов.</w:t>
      </w:r>
    </w:p>
    <w:p w:rsidR="00826323" w:rsidRDefault="00826323">
      <w:pPr>
        <w:pStyle w:val="18"/>
        <w:numPr>
          <w:ilvl w:val="2"/>
          <w:numId w:val="1"/>
        </w:numPr>
        <w:shd w:val="clear" w:color="auto" w:fill="FFFFFF"/>
        <w:tabs>
          <w:tab w:val="left" w:pos="-407"/>
          <w:tab w:val="left" w:pos="739"/>
          <w:tab w:val="left" w:pos="1418"/>
        </w:tabs>
        <w:ind w:left="0" w:firstLine="680"/>
        <w:jc w:val="both"/>
      </w:pPr>
      <w:r>
        <w:rPr>
          <w:rFonts w:eastAsia="Calibri"/>
          <w:lang w:eastAsia="en-US"/>
        </w:rPr>
        <w:t xml:space="preserve">В течение 5 (пяти) рабочих дней с момента заключения договора, а также в случае получения требования Заказчика, указанного в п.3.2.10 Договора, предоставить Заказчику полную информацию о </w:t>
      </w:r>
      <w:r>
        <w:rPr>
          <w:rFonts w:eastAsia="Calibri"/>
          <w:bCs/>
          <w:lang w:eastAsia="en-US"/>
        </w:rPr>
        <w:t xml:space="preserve">наличии </w:t>
      </w:r>
      <w:r>
        <w:rPr>
          <w:rFonts w:eastAsia="Calibri"/>
          <w:lang w:eastAsia="en-US"/>
        </w:rPr>
        <w:t>необходимых для выполнения работ кадровых ресурсов (персонала), техники и материально-технических ресурсов с предоставлением подтверждающих документов, в том числе указанных в требовании Заказчика</w:t>
      </w:r>
      <w:r>
        <w:rPr>
          <w:rFonts w:eastAsia="Calibri"/>
          <w:bCs/>
          <w:lang w:eastAsia="en-US"/>
        </w:rPr>
        <w:t>.</w:t>
      </w:r>
    </w:p>
    <w:p w:rsidR="00826323" w:rsidRDefault="00826323">
      <w:pPr>
        <w:pStyle w:val="18"/>
        <w:numPr>
          <w:ilvl w:val="2"/>
          <w:numId w:val="1"/>
        </w:numPr>
        <w:shd w:val="clear" w:color="auto" w:fill="FFFFFF"/>
        <w:tabs>
          <w:tab w:val="left" w:pos="1418"/>
        </w:tabs>
        <w:ind w:left="0" w:firstLine="709"/>
        <w:jc w:val="both"/>
      </w:pPr>
      <w:bookmarkStart w:id="11" w:name="_GoBack1"/>
      <w:bookmarkEnd w:id="11"/>
      <w:r>
        <w:t xml:space="preserve">Исполнять иные обязанности, предусмотренные Договором </w:t>
      </w:r>
      <w:r>
        <w:br/>
        <w:t xml:space="preserve">и </w:t>
      </w:r>
      <w:r>
        <w:rPr>
          <w:bCs/>
        </w:rPr>
        <w:t>законодательством Российской Федерации.</w:t>
      </w:r>
      <w:r>
        <w:t xml:space="preserve"> </w:t>
      </w:r>
    </w:p>
    <w:p w:rsidR="00826323" w:rsidRDefault="00826323">
      <w:pPr>
        <w:spacing w:line="240" w:lineRule="auto"/>
        <w:rPr>
          <w:sz w:val="24"/>
          <w:szCs w:val="24"/>
        </w:rPr>
      </w:pPr>
    </w:p>
    <w:p w:rsidR="00826323" w:rsidRDefault="00826323">
      <w:pPr>
        <w:pStyle w:val="18"/>
        <w:numPr>
          <w:ilvl w:val="1"/>
          <w:numId w:val="1"/>
        </w:numPr>
        <w:shd w:val="clear" w:color="auto" w:fill="FFFFFF"/>
        <w:tabs>
          <w:tab w:val="left" w:pos="1134"/>
        </w:tabs>
        <w:ind w:left="0" w:firstLine="709"/>
        <w:jc w:val="both"/>
        <w:rPr>
          <w:bCs/>
        </w:rPr>
      </w:pPr>
      <w:r>
        <w:rPr>
          <w:bCs/>
          <w:u w:val="single"/>
        </w:rPr>
        <w:t>Подрядчик имеет право</w:t>
      </w:r>
      <w:r>
        <w:rPr>
          <w:bCs/>
        </w:rPr>
        <w:t>:</w:t>
      </w:r>
    </w:p>
    <w:p w:rsidR="00826323" w:rsidRDefault="00826323">
      <w:pPr>
        <w:pStyle w:val="18"/>
        <w:numPr>
          <w:ilvl w:val="2"/>
          <w:numId w:val="1"/>
        </w:numPr>
        <w:shd w:val="clear" w:color="auto" w:fill="FFFFFF"/>
        <w:tabs>
          <w:tab w:val="left" w:pos="1418"/>
        </w:tabs>
        <w:ind w:left="0" w:firstLine="709"/>
        <w:jc w:val="both"/>
        <w:rPr>
          <w:bCs/>
        </w:rPr>
      </w:pPr>
      <w:r>
        <w:rPr>
          <w:bCs/>
        </w:rPr>
        <w:t>Самостоятельно организовать выполнение Работ.</w:t>
      </w:r>
    </w:p>
    <w:p w:rsidR="00826323" w:rsidRDefault="00826323">
      <w:pPr>
        <w:pStyle w:val="18"/>
        <w:numPr>
          <w:ilvl w:val="2"/>
          <w:numId w:val="1"/>
        </w:numPr>
        <w:shd w:val="clear" w:color="auto" w:fill="FFFFFF"/>
        <w:tabs>
          <w:tab w:val="left" w:pos="1418"/>
        </w:tabs>
        <w:ind w:left="0" w:firstLine="709"/>
        <w:jc w:val="both"/>
        <w:rPr>
          <w:bCs/>
        </w:rPr>
      </w:pPr>
      <w:r>
        <w:rPr>
          <w:bCs/>
        </w:rPr>
        <w:t>В процессе выполнения Работ предлагать внесение изменений в техническую и иную документацию, предоставленную Заказчиком, характеристики Оборудования. Корректировка Рабочей документации, обусловленная такими изменениями, согласованными Заказчиком, осуществляется силами и за счет Подрядчика. При этом внесение изменений в Рабочую документацию не является основанием для продления сроков выполнения Работ по Договору.</w:t>
      </w:r>
    </w:p>
    <w:p w:rsidR="00826323" w:rsidRPr="0018197E" w:rsidRDefault="00826323">
      <w:pPr>
        <w:pStyle w:val="18"/>
        <w:numPr>
          <w:ilvl w:val="2"/>
          <w:numId w:val="1"/>
        </w:numPr>
        <w:shd w:val="clear" w:color="auto" w:fill="FFFFFF"/>
        <w:tabs>
          <w:tab w:val="left" w:pos="1418"/>
        </w:tabs>
        <w:ind w:left="0" w:firstLine="709"/>
        <w:jc w:val="both"/>
        <w:rPr>
          <w:bCs/>
        </w:rPr>
      </w:pPr>
      <w:r>
        <w:rPr>
          <w:bCs/>
        </w:rPr>
        <w:t xml:space="preserve">При </w:t>
      </w:r>
      <w:r w:rsidRPr="0018197E">
        <w:rPr>
          <w:bCs/>
        </w:rPr>
        <w:t xml:space="preserve">необходимости по предварительному письменному согласованию </w:t>
      </w:r>
      <w:r w:rsidRPr="0018197E">
        <w:rPr>
          <w:bCs/>
        </w:rPr>
        <w:br/>
        <w:t xml:space="preserve">с Заказчиком заключать договоры субподряда в совокупности не более чем на __  (_______) процентов) от Цены Договора, неся при этом ответственность за действия Субподрядчиков, как за свои собственные. </w:t>
      </w:r>
    </w:p>
    <w:p w:rsidR="00826323" w:rsidRDefault="00826323">
      <w:pPr>
        <w:pStyle w:val="18"/>
        <w:shd w:val="clear" w:color="auto" w:fill="FFFFFF"/>
        <w:tabs>
          <w:tab w:val="left" w:pos="1418"/>
        </w:tabs>
        <w:ind w:left="0" w:firstLine="709"/>
        <w:jc w:val="both"/>
        <w:rPr>
          <w:bCs/>
        </w:rPr>
      </w:pPr>
      <w:r>
        <w:rPr>
          <w:bCs/>
        </w:rPr>
        <w:t xml:space="preserve">При согласовании привлечения Субподрядчика Подрядчик представляет Заказчику: </w:t>
      </w:r>
    </w:p>
    <w:p w:rsidR="00826323" w:rsidRDefault="00826323" w:rsidP="00D10E51">
      <w:pPr>
        <w:pStyle w:val="18"/>
        <w:numPr>
          <w:ilvl w:val="0"/>
          <w:numId w:val="18"/>
        </w:numPr>
        <w:shd w:val="clear" w:color="auto" w:fill="FFFFFF"/>
        <w:tabs>
          <w:tab w:val="left" w:pos="709"/>
        </w:tabs>
        <w:ind w:left="0" w:firstLine="709"/>
        <w:jc w:val="both"/>
        <w:rPr>
          <w:bCs/>
        </w:rPr>
      </w:pPr>
      <w:r>
        <w:rPr>
          <w:bCs/>
        </w:rPr>
        <w:t xml:space="preserve">проект договора с Субподрядчиком; </w:t>
      </w:r>
    </w:p>
    <w:p w:rsidR="00826323" w:rsidRDefault="00826323" w:rsidP="00D10E51">
      <w:pPr>
        <w:pStyle w:val="18"/>
        <w:numPr>
          <w:ilvl w:val="0"/>
          <w:numId w:val="18"/>
        </w:numPr>
        <w:shd w:val="clear" w:color="auto" w:fill="FFFFFF"/>
        <w:tabs>
          <w:tab w:val="left" w:pos="709"/>
        </w:tabs>
        <w:ind w:left="0" w:firstLine="709"/>
        <w:jc w:val="both"/>
        <w:rPr>
          <w:bCs/>
        </w:rPr>
      </w:pPr>
      <w:r>
        <w:rPr>
          <w:bCs/>
        </w:rPr>
        <w:t xml:space="preserve">сведения об объемах выполнения работ Субподрядчиком; </w:t>
      </w:r>
    </w:p>
    <w:p w:rsidR="00826323" w:rsidRDefault="00826323" w:rsidP="00D10E51">
      <w:pPr>
        <w:pStyle w:val="18"/>
        <w:numPr>
          <w:ilvl w:val="0"/>
          <w:numId w:val="18"/>
        </w:numPr>
        <w:shd w:val="clear" w:color="auto" w:fill="FFFFFF"/>
        <w:tabs>
          <w:tab w:val="left" w:pos="709"/>
        </w:tabs>
        <w:ind w:left="0" w:firstLine="709"/>
        <w:jc w:val="both"/>
        <w:rPr>
          <w:bCs/>
        </w:rPr>
      </w:pPr>
      <w:r>
        <w:rPr>
          <w:bCs/>
        </w:rPr>
        <w:t xml:space="preserve">пофамильный перечень персонала Субподрядчика, который будет задействован при производстве работ с указанием их паспортных данных, </w:t>
      </w:r>
      <w:r>
        <w:rPr>
          <w:bCs/>
          <w:shd w:val="clear" w:color="auto" w:fill="FFFFFF"/>
        </w:rPr>
        <w:t>г</w:t>
      </w:r>
      <w:r>
        <w:rPr>
          <w:bCs/>
          <w:szCs w:val="23"/>
          <w:shd w:val="clear" w:color="auto" w:fill="FFFFFF"/>
        </w:rPr>
        <w:t>руппы по электробезопасности работников, а также с приложением согласия персонала на обработку персональных данных, копий приказов о приеме на работу и трудовых договоров, с</w:t>
      </w:r>
      <w:r>
        <w:rPr>
          <w:bCs/>
          <w:color w:val="000000"/>
          <w:shd w:val="clear" w:color="auto" w:fill="FFFFFF"/>
        </w:rPr>
        <w:t xml:space="preserve">ведений о трудовой (иной) деятельности  Подрядчика по форме подраздела 1.1 Раздела 1 отчета ЕФС-1 (с уведомлением/ отметкой о получении/сдачи сведений  территориальным органом СФР) </w:t>
      </w:r>
      <w:r>
        <w:rPr>
          <w:bCs/>
          <w:szCs w:val="23"/>
          <w:shd w:val="clear" w:color="auto" w:fill="FFFFFF"/>
        </w:rPr>
        <w:t>и иных документов, подтверждающих договорные отношения персонала с Субподрядчиком;</w:t>
      </w:r>
      <w:r>
        <w:rPr>
          <w:bCs/>
        </w:rPr>
        <w:t xml:space="preserve"> </w:t>
      </w:r>
    </w:p>
    <w:p w:rsidR="00826323" w:rsidRDefault="00826323" w:rsidP="00D10E51">
      <w:pPr>
        <w:pStyle w:val="18"/>
        <w:numPr>
          <w:ilvl w:val="0"/>
          <w:numId w:val="18"/>
        </w:numPr>
        <w:shd w:val="clear" w:color="auto" w:fill="FFFFFF"/>
        <w:tabs>
          <w:tab w:val="left" w:pos="709"/>
        </w:tabs>
        <w:ind w:left="0" w:firstLine="709"/>
        <w:jc w:val="both"/>
        <w:rPr>
          <w:bCs/>
          <w:shd w:val="clear" w:color="auto" w:fill="CCCCCC"/>
        </w:rPr>
      </w:pPr>
      <w:r>
        <w:rPr>
          <w:bCs/>
        </w:rPr>
        <w:t xml:space="preserve">копии документов, подтверждающих наличие у Субподрядчика и его персонала допусков, разрешений и лицензий, необходимых для выполнения Работ. </w:t>
      </w:r>
    </w:p>
    <w:p w:rsidR="00826323" w:rsidRDefault="00826323">
      <w:pPr>
        <w:shd w:val="clear" w:color="auto" w:fill="FFFFFF"/>
        <w:tabs>
          <w:tab w:val="left" w:pos="851"/>
        </w:tabs>
        <w:spacing w:line="240" w:lineRule="auto"/>
        <w:ind w:firstLine="709"/>
        <w:rPr>
          <w:bCs/>
        </w:rPr>
      </w:pPr>
      <w:r>
        <w:rPr>
          <w:bCs/>
          <w:sz w:val="24"/>
          <w:shd w:val="clear" w:color="auto" w:fill="CCCCCC"/>
        </w:rPr>
        <w:t>3.4.4. Подрядчик не позднее дня, следующего за днем заключения договора с каждым соответствующим Субподрядчиком, обязан представить Заказчику справку обо всех договорах, заключенных в рамках исполнения Договора, составленную по форме Приложения № 9 к Договору</w:t>
      </w:r>
      <w:r>
        <w:rPr>
          <w:rStyle w:val="a7"/>
          <w:bCs/>
          <w:sz w:val="24"/>
          <w:shd w:val="clear" w:color="auto" w:fill="CCCCCC"/>
        </w:rPr>
        <w:footnoteReference w:id="2"/>
      </w:r>
      <w:r>
        <w:rPr>
          <w:bCs/>
          <w:sz w:val="24"/>
          <w:shd w:val="clear" w:color="auto" w:fill="CCCCCC"/>
        </w:rPr>
        <w:t>.</w:t>
      </w:r>
    </w:p>
    <w:p w:rsidR="00826323" w:rsidRDefault="00826323">
      <w:pPr>
        <w:pStyle w:val="18"/>
        <w:shd w:val="clear" w:color="auto" w:fill="FFFFFF"/>
        <w:tabs>
          <w:tab w:val="left" w:pos="1418"/>
        </w:tabs>
        <w:ind w:left="0" w:firstLine="426"/>
        <w:jc w:val="both"/>
      </w:pPr>
    </w:p>
    <w:p w:rsidR="00826323" w:rsidRDefault="00826323">
      <w:pPr>
        <w:pStyle w:val="18"/>
        <w:numPr>
          <w:ilvl w:val="0"/>
          <w:numId w:val="1"/>
        </w:numPr>
        <w:shd w:val="clear" w:color="auto" w:fill="FFFFFF"/>
        <w:tabs>
          <w:tab w:val="left" w:pos="284"/>
        </w:tabs>
        <w:ind w:left="0" w:firstLine="0"/>
        <w:jc w:val="center"/>
        <w:rPr>
          <w:bCs/>
        </w:rPr>
      </w:pPr>
      <w:r>
        <w:rPr>
          <w:b/>
          <w:bCs/>
        </w:rPr>
        <w:t>Цена Договора и порядок расчетов</w:t>
      </w:r>
    </w:p>
    <w:p w:rsidR="00826323" w:rsidRPr="0018197E" w:rsidRDefault="00826323" w:rsidP="0018197E">
      <w:pPr>
        <w:pStyle w:val="18"/>
        <w:numPr>
          <w:ilvl w:val="1"/>
          <w:numId w:val="1"/>
        </w:numPr>
        <w:shd w:val="clear" w:color="auto" w:fill="FFFFFF"/>
        <w:tabs>
          <w:tab w:val="clear" w:pos="0"/>
          <w:tab w:val="num" w:pos="142"/>
          <w:tab w:val="left" w:pos="1134"/>
        </w:tabs>
        <w:ind w:left="0" w:firstLine="709"/>
        <w:jc w:val="both"/>
      </w:pPr>
      <w:r>
        <w:rPr>
          <w:bCs/>
        </w:rPr>
        <w:t xml:space="preserve">Цена </w:t>
      </w:r>
      <w:r w:rsidRPr="0018197E">
        <w:t xml:space="preserve">Договора </w:t>
      </w:r>
      <w:r w:rsidRPr="0018197E">
        <w:rPr>
          <w:bCs/>
        </w:rPr>
        <w:t xml:space="preserve">в соответствии со </w:t>
      </w:r>
      <w:r w:rsidR="0018197E" w:rsidRPr="00C574A4">
        <w:rPr>
          <w:bCs/>
        </w:rPr>
        <w:t xml:space="preserve">Сводной таблицей стоимости работ </w:t>
      </w:r>
      <w:r>
        <w:rPr>
          <w:bCs/>
        </w:rPr>
        <w:t>(Приложение № 3</w:t>
      </w:r>
      <w:r w:rsidRPr="0018197E">
        <w:rPr>
          <w:bCs/>
        </w:rPr>
        <w:t xml:space="preserve"> к Договору) является предельной и составляет </w:t>
      </w:r>
      <w:r w:rsidRPr="0018197E">
        <w:t>_______</w:t>
      </w:r>
      <w:r w:rsidRPr="0018197E">
        <w:rPr>
          <w:bCs/>
        </w:rPr>
        <w:t xml:space="preserve"> (</w:t>
      </w:r>
      <w:r w:rsidRPr="0018197E">
        <w:t>__________________</w:t>
      </w:r>
      <w:r w:rsidRPr="0018197E">
        <w:rPr>
          <w:bCs/>
        </w:rPr>
        <w:t xml:space="preserve">) рублей </w:t>
      </w:r>
      <w:r w:rsidRPr="0018197E">
        <w:t>___</w:t>
      </w:r>
      <w:r w:rsidRPr="0018197E">
        <w:rPr>
          <w:bCs/>
        </w:rPr>
        <w:t xml:space="preserve"> копеек без учета НДС, при этом НДС исчисляется дополнительно по ставке, установленной статьей 164 Налогового кодекса Российской Федерации (далее </w:t>
      </w:r>
      <w:r w:rsidRPr="0018197E">
        <w:t>– «НК РФ»)</w:t>
      </w:r>
      <w:r w:rsidRPr="0018197E">
        <w:rPr>
          <w:bCs/>
        </w:rPr>
        <w:t xml:space="preserve">. </w:t>
      </w:r>
    </w:p>
    <w:p w:rsidR="00826323" w:rsidRPr="0018197E" w:rsidRDefault="0018197E" w:rsidP="0018197E">
      <w:pPr>
        <w:pStyle w:val="18"/>
        <w:numPr>
          <w:ilvl w:val="1"/>
          <w:numId w:val="1"/>
        </w:numPr>
        <w:shd w:val="clear" w:color="auto" w:fill="FFFFFF"/>
        <w:tabs>
          <w:tab w:val="clear" w:pos="0"/>
          <w:tab w:val="num" w:pos="142"/>
          <w:tab w:val="left" w:pos="1134"/>
        </w:tabs>
        <w:ind w:left="0" w:firstLine="709"/>
        <w:jc w:val="both"/>
        <w:rPr>
          <w:bCs/>
          <w:i/>
        </w:rPr>
      </w:pPr>
      <w:bookmarkStart w:id="12" w:name="_Ref361834605"/>
      <w:r w:rsidRPr="00C574A4">
        <w:rPr>
          <w:bCs/>
        </w:rPr>
        <w:lastRenderedPageBreak/>
        <w:t xml:space="preserve">Локальные сметные расчеты подлежат согласованию Сторонами не позднее истечения </w:t>
      </w:r>
      <w:r w:rsidRPr="00C574A4">
        <w:t>30</w:t>
      </w:r>
      <w:r w:rsidRPr="00C574A4">
        <w:rPr>
          <w:bCs/>
        </w:rPr>
        <w:t xml:space="preserve"> (</w:t>
      </w:r>
      <w:r w:rsidRPr="00C574A4">
        <w:t>тридцати</w:t>
      </w:r>
      <w:r w:rsidRPr="00C574A4">
        <w:rPr>
          <w:bCs/>
        </w:rPr>
        <w:t>)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сметных расчетов Стороны обязаны уточнить Сводную таблицу стоимости работ (Приложение № 3 к Договору) путем заключения дополнительного соглашения к Договору</w:t>
      </w:r>
      <w:r w:rsidR="00826323" w:rsidRPr="0018197E">
        <w:rPr>
          <w:bCs/>
        </w:rPr>
        <w:t>.</w:t>
      </w:r>
      <w:bookmarkEnd w:id="12"/>
      <w:r w:rsidR="00826323" w:rsidRPr="0018197E">
        <w:rPr>
          <w:bCs/>
        </w:rPr>
        <w:t xml:space="preserve"> </w:t>
      </w:r>
    </w:p>
    <w:p w:rsidR="00826323" w:rsidRPr="0018197E" w:rsidRDefault="00826323" w:rsidP="0018197E">
      <w:pPr>
        <w:pStyle w:val="18"/>
        <w:numPr>
          <w:ilvl w:val="1"/>
          <w:numId w:val="1"/>
        </w:numPr>
        <w:shd w:val="clear" w:color="auto" w:fill="FFFFFF"/>
        <w:tabs>
          <w:tab w:val="clear" w:pos="0"/>
          <w:tab w:val="num" w:pos="142"/>
          <w:tab w:val="left" w:pos="1134"/>
        </w:tabs>
        <w:ind w:left="0" w:firstLine="709"/>
        <w:jc w:val="both"/>
        <w:rPr>
          <w:bCs/>
        </w:rPr>
      </w:pPr>
      <w:r w:rsidRPr="0018197E">
        <w:rPr>
          <w:bCs/>
        </w:rPr>
        <w:t xml:space="preserve">Цена Договора включает в себя прибыль Подрядчика, а также все расходы </w:t>
      </w:r>
      <w:r w:rsidRPr="0018197E">
        <w:rPr>
          <w:bCs/>
        </w:rPr>
        <w:br/>
        <w:t>и затраты Подрядчика на:</w:t>
      </w:r>
    </w:p>
    <w:p w:rsidR="00826323" w:rsidRPr="0018197E" w:rsidRDefault="00826323" w:rsidP="0018197E">
      <w:pPr>
        <w:pStyle w:val="18"/>
        <w:numPr>
          <w:ilvl w:val="2"/>
          <w:numId w:val="1"/>
        </w:numPr>
        <w:shd w:val="clear" w:color="auto" w:fill="FFFFFF"/>
        <w:tabs>
          <w:tab w:val="clear" w:pos="0"/>
          <w:tab w:val="num" w:pos="142"/>
          <w:tab w:val="left" w:pos="1418"/>
        </w:tabs>
        <w:ind w:left="0" w:firstLine="709"/>
        <w:jc w:val="both"/>
      </w:pPr>
      <w:r w:rsidRPr="0018197E">
        <w:rPr>
          <w:bCs/>
        </w:rPr>
        <w:t>Производство или приобретение Оборудования, его транспортировку до Места поставки Оборудования (в том числе перемещение по территории Заказчика), погрузку, разгрузку, стоимость тары и упаковки, монтаж и пусконаладочные работы,</w:t>
      </w:r>
      <w:r w:rsidRPr="0018197E">
        <w:t xml:space="preserve"> </w:t>
      </w:r>
      <w:r w:rsidRPr="0018197E">
        <w:rPr>
          <w:bCs/>
        </w:rPr>
        <w:t xml:space="preserve">включая стоимость необходимых для эксплуатации Оборудования лицензий. </w:t>
      </w:r>
    </w:p>
    <w:p w:rsidR="00826323" w:rsidRDefault="00826323" w:rsidP="0018197E">
      <w:pPr>
        <w:pStyle w:val="18"/>
        <w:numPr>
          <w:ilvl w:val="2"/>
          <w:numId w:val="1"/>
        </w:numPr>
        <w:shd w:val="clear" w:color="auto" w:fill="FFFFFF"/>
        <w:tabs>
          <w:tab w:val="clear" w:pos="0"/>
          <w:tab w:val="num" w:pos="142"/>
          <w:tab w:val="left" w:pos="1418"/>
        </w:tabs>
        <w:ind w:left="0" w:firstLine="709"/>
        <w:jc w:val="both"/>
      </w:pPr>
      <w:r w:rsidRPr="0018197E">
        <w:t>Поставку, разгрузку (в том числе перемещение по территории Заказчика), стоимость тары и упаковки, монтаж и пусконаладочные работы прочего оборудования, Материально-технических ресурсов, необходимых для выполнения Работ по Договору, включая стоимость необходимых для эксплуатации</w:t>
      </w:r>
      <w:r>
        <w:t xml:space="preserve"> такого оборудования лицензий.</w:t>
      </w:r>
    </w:p>
    <w:p w:rsidR="00826323" w:rsidRDefault="00826323" w:rsidP="0018197E">
      <w:pPr>
        <w:pStyle w:val="18"/>
        <w:numPr>
          <w:ilvl w:val="2"/>
          <w:numId w:val="1"/>
        </w:numPr>
        <w:shd w:val="clear" w:color="auto" w:fill="FFFFFF"/>
        <w:tabs>
          <w:tab w:val="clear" w:pos="0"/>
          <w:tab w:val="num" w:pos="142"/>
          <w:tab w:val="left" w:pos="1418"/>
        </w:tabs>
        <w:ind w:left="0" w:firstLine="709"/>
        <w:jc w:val="both"/>
      </w:pPr>
      <w:r>
        <w:t xml:space="preserve">Заработную плату, накладные и командировочные расходы, перемещение </w:t>
      </w:r>
      <w:r>
        <w:br/>
        <w:t xml:space="preserve">и размещение персонала Подрядчика. </w:t>
      </w:r>
    </w:p>
    <w:p w:rsidR="00826323" w:rsidRDefault="00826323" w:rsidP="0018197E">
      <w:pPr>
        <w:pStyle w:val="18"/>
        <w:numPr>
          <w:ilvl w:val="2"/>
          <w:numId w:val="1"/>
        </w:numPr>
        <w:shd w:val="clear" w:color="auto" w:fill="FFFFFF"/>
        <w:tabs>
          <w:tab w:val="clear" w:pos="0"/>
          <w:tab w:val="num" w:pos="142"/>
          <w:tab w:val="left" w:pos="1418"/>
        </w:tabs>
        <w:ind w:left="0" w:firstLine="709"/>
        <w:jc w:val="both"/>
      </w:pPr>
      <w:r>
        <w:t xml:space="preserve">Подлежащие уплате налоги, сборы и пошлины (в том числе по таможенному оформлению Оборудования и Материально-технических ресурсов, если применимо). </w:t>
      </w:r>
    </w:p>
    <w:p w:rsidR="00826323" w:rsidRDefault="00826323" w:rsidP="0018197E">
      <w:pPr>
        <w:pStyle w:val="18"/>
        <w:numPr>
          <w:ilvl w:val="2"/>
          <w:numId w:val="1"/>
        </w:numPr>
        <w:shd w:val="clear" w:color="auto" w:fill="FFFFFF"/>
        <w:tabs>
          <w:tab w:val="clear" w:pos="0"/>
          <w:tab w:val="num" w:pos="142"/>
          <w:tab w:val="left" w:pos="1418"/>
        </w:tabs>
        <w:ind w:left="0" w:firstLine="709"/>
        <w:jc w:val="both"/>
        <w:rPr>
          <w:bCs/>
        </w:rPr>
      </w:pPr>
      <w:r>
        <w:t xml:space="preserve">Все прочие затраты и расходы Подрядчика, связанные выполнением Работ, поставкой Оборудования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rsidR="00826323" w:rsidRDefault="00826323" w:rsidP="0018197E">
      <w:pPr>
        <w:pStyle w:val="18"/>
        <w:numPr>
          <w:ilvl w:val="1"/>
          <w:numId w:val="1"/>
        </w:numPr>
        <w:shd w:val="clear" w:color="auto" w:fill="FFFFFF"/>
        <w:tabs>
          <w:tab w:val="clear" w:pos="0"/>
          <w:tab w:val="num" w:pos="142"/>
          <w:tab w:val="left" w:pos="1134"/>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826323" w:rsidRDefault="00826323" w:rsidP="0018197E">
      <w:pPr>
        <w:pStyle w:val="18"/>
        <w:numPr>
          <w:ilvl w:val="1"/>
          <w:numId w:val="1"/>
        </w:numPr>
        <w:shd w:val="clear" w:color="auto" w:fill="FFFFFF"/>
        <w:tabs>
          <w:tab w:val="clear" w:pos="0"/>
          <w:tab w:val="num" w:pos="142"/>
          <w:tab w:val="left" w:pos="1134"/>
        </w:tabs>
        <w:ind w:left="0" w:firstLine="709"/>
        <w:jc w:val="both"/>
      </w:pPr>
      <w:bookmarkStart w:id="13" w:name="_Ref361834675"/>
      <w:bookmarkStart w:id="14" w:name="_Ref361858588"/>
      <w:r>
        <w:rPr>
          <w:bCs/>
        </w:rPr>
        <w:t>Оплата по Договору осуществляется Заказчиком в следующем порядке:</w:t>
      </w:r>
      <w:bookmarkEnd w:id="13"/>
      <w:bookmarkEnd w:id="14"/>
      <w:r>
        <w:rPr>
          <w:bCs/>
        </w:rPr>
        <w:t xml:space="preserve"> </w:t>
      </w:r>
    </w:p>
    <w:p w:rsidR="0018197E" w:rsidRDefault="00826323" w:rsidP="0018197E">
      <w:pPr>
        <w:pStyle w:val="18"/>
        <w:numPr>
          <w:ilvl w:val="2"/>
          <w:numId w:val="1"/>
        </w:numPr>
        <w:shd w:val="clear" w:color="auto" w:fill="FFFFFF"/>
        <w:tabs>
          <w:tab w:val="clear" w:pos="0"/>
          <w:tab w:val="num" w:pos="142"/>
          <w:tab w:val="left" w:pos="1418"/>
        </w:tabs>
        <w:ind w:left="0" w:firstLine="709"/>
        <w:jc w:val="both"/>
      </w:pPr>
      <w:bookmarkStart w:id="15" w:name="_Ref373242755"/>
      <w:bookmarkStart w:id="16" w:name="_Ref361335057"/>
      <w:bookmarkEnd w:id="15"/>
      <w:bookmarkEnd w:id="16"/>
      <w:r>
        <w:t>Подрядчик не позднее 3 (трех) рабочих дней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7 Договора и предварительно согласованную с Заказчиком.</w:t>
      </w:r>
    </w:p>
    <w:p w:rsidR="0018197E" w:rsidRDefault="0018197E" w:rsidP="0018197E">
      <w:pPr>
        <w:pStyle w:val="18"/>
        <w:numPr>
          <w:ilvl w:val="2"/>
          <w:numId w:val="1"/>
        </w:numPr>
        <w:shd w:val="clear" w:color="auto" w:fill="FFFFFF"/>
        <w:tabs>
          <w:tab w:val="clear" w:pos="0"/>
          <w:tab w:val="num" w:pos="142"/>
          <w:tab w:val="left" w:pos="1418"/>
        </w:tabs>
        <w:ind w:left="0" w:firstLine="709"/>
        <w:jc w:val="both"/>
      </w:pPr>
      <w:r>
        <w:t>Авансовые платежи в счет стоимости каждого Этапа Работ в размере 30  (тридцати) процентов от стоимости соответствующего Этапа Работ (за исключением непредвиденных работ и затрат, затрат на временные здания и сооружения) без учета НДС, кроме того НДС по ставке, установленной статьей 164 НК РФ на дату выплаты авансового платежа, выплачиваются в течение 30 (тридцати) календарных дней с даты получения Заказчиком счета, выставленного Подрядчиком, при условии согласования Сторонами сметной документации на соответствующий Этап Работ в соответствии с пунктом 4.2. Договора</w:t>
      </w:r>
      <w:r w:rsidR="00011B47" w:rsidRPr="00C574A4">
        <w:rPr>
          <w:rStyle w:val="1f1"/>
        </w:rPr>
        <w:footnoteReference w:id="3"/>
      </w:r>
      <w:r>
        <w:t>, но не ранее 30 (тридцати) календарных дней до даты его начала, определенной в соответствии с Календарным графиком выполнения Работ (Приложение № 2 к Договору), и с учетом пунктов 4.5.1, 4.5.5 Договора.</w:t>
      </w:r>
    </w:p>
    <w:p w:rsidR="0018197E" w:rsidRDefault="0018197E" w:rsidP="0018197E">
      <w:pPr>
        <w:pStyle w:val="18"/>
        <w:numPr>
          <w:ilvl w:val="2"/>
          <w:numId w:val="1"/>
        </w:numPr>
        <w:shd w:val="clear" w:color="auto" w:fill="FFFFFF"/>
        <w:tabs>
          <w:tab w:val="clear" w:pos="0"/>
          <w:tab w:val="num" w:pos="142"/>
          <w:tab w:val="left" w:pos="1418"/>
        </w:tabs>
        <w:ind w:left="0" w:firstLine="709"/>
        <w:jc w:val="both"/>
      </w:pPr>
      <w:r>
        <w:t>Последующие платежи в размере 70 (семидесяти) процентов от стоимости выполненных Работ, указанной в Акте сдачи-приемки Проектных работ, Акте сдачи-приемки (форма З-1), Акте освидетельствования выполненных работ, без учета НДС, кроме того НДС по ставке, установленной статьей 164 НК РФ на дату платежа, выплачиваются в течение 45 (сорока пяти) календарных дней / 7 (семи) рабочих дней</w:t>
      </w:r>
      <w:r w:rsidR="00011B47" w:rsidRPr="00C574A4">
        <w:rPr>
          <w:rStyle w:val="1f1"/>
        </w:rPr>
        <w:footnoteReference w:id="4"/>
      </w:r>
      <w:r>
        <w:t xml:space="preserve">  с даты подписания Сторонами </w:t>
      </w:r>
      <w:r>
        <w:lastRenderedPageBreak/>
        <w:t>документов, указанных в пункте 5.1-5.2. Договора, на основании счета, выставленного Подрядчиком, и с учетом пунктов 4.5.5, 4.5.6 Договора.</w:t>
      </w:r>
    </w:p>
    <w:p w:rsidR="0018197E" w:rsidRDefault="0018197E" w:rsidP="0018197E">
      <w:pPr>
        <w:pStyle w:val="18"/>
        <w:shd w:val="clear" w:color="auto" w:fill="FFFFFF"/>
        <w:tabs>
          <w:tab w:val="num" w:pos="142"/>
          <w:tab w:val="left" w:pos="1418"/>
        </w:tabs>
        <w:ind w:left="0" w:firstLine="709"/>
        <w:jc w:val="both"/>
      </w:pPr>
      <w:r>
        <w:t xml:space="preserve">Платеж, совершаемый на основании документа, указанного в пункте 5.2 Договора (Акт освидетельствования выполненных работ)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 </w:t>
      </w:r>
    </w:p>
    <w:p w:rsidR="0018197E" w:rsidRDefault="0018197E" w:rsidP="0018197E">
      <w:pPr>
        <w:pStyle w:val="18"/>
        <w:numPr>
          <w:ilvl w:val="2"/>
          <w:numId w:val="1"/>
        </w:numPr>
        <w:shd w:val="clear" w:color="auto" w:fill="FFFFFF"/>
        <w:tabs>
          <w:tab w:val="clear" w:pos="0"/>
          <w:tab w:val="num" w:pos="142"/>
          <w:tab w:val="left" w:pos="1418"/>
        </w:tabs>
        <w:ind w:left="0" w:firstLine="709"/>
        <w:jc w:val="both"/>
      </w:pPr>
      <w:r>
        <w:t>Окончательный расчет по Этапу Работ производится в следующем порядке:</w:t>
      </w:r>
    </w:p>
    <w:p w:rsidR="0018197E" w:rsidRDefault="0018197E" w:rsidP="00011B47">
      <w:pPr>
        <w:pStyle w:val="18"/>
        <w:numPr>
          <w:ilvl w:val="3"/>
          <w:numId w:val="1"/>
        </w:numPr>
        <w:shd w:val="clear" w:color="auto" w:fill="FFFFFF"/>
        <w:tabs>
          <w:tab w:val="clear" w:pos="0"/>
          <w:tab w:val="num" w:pos="142"/>
          <w:tab w:val="left" w:pos="1701"/>
        </w:tabs>
        <w:ind w:left="0" w:firstLine="709"/>
        <w:jc w:val="both"/>
      </w:pPr>
      <w:r>
        <w:t>Если стоимость Этапа Работ, определенная с учетом НДС по ставке, установленной статьей 164 НК РФ на дату подписания Сторонами документов, указанных в пункте 5.2 Договора, будет превышать сумму авансовых платежей, ранее уплаченных Заказчиком в соответствии с пунктами 4.5.2, 4.5.3 Договора, соответствующая разница выплачивается в течение 45 (сорока пяти) календарных дней / 7 (семи) рабочих дней</w:t>
      </w:r>
      <w:r w:rsidR="00011B47" w:rsidRPr="00C574A4">
        <w:rPr>
          <w:rStyle w:val="1f1"/>
        </w:rPr>
        <w:footnoteReference w:id="5"/>
      </w:r>
      <w:r w:rsidR="00011B47" w:rsidRPr="00C574A4">
        <w:t xml:space="preserve"> </w:t>
      </w:r>
      <w:r>
        <w:t xml:space="preserve"> с даты подписания Сторонами документов, указанных в пункте 5.3 Договора, на основании счета, выставленного Подрядчиком, и с учетом пунктов 4.5.5, 4.5.6 Договора.</w:t>
      </w:r>
    </w:p>
    <w:p w:rsidR="0018197E" w:rsidRDefault="0018197E" w:rsidP="00011B47">
      <w:pPr>
        <w:pStyle w:val="18"/>
        <w:numPr>
          <w:ilvl w:val="3"/>
          <w:numId w:val="1"/>
        </w:numPr>
        <w:shd w:val="clear" w:color="auto" w:fill="FFFFFF"/>
        <w:tabs>
          <w:tab w:val="clear" w:pos="0"/>
          <w:tab w:val="num" w:pos="142"/>
          <w:tab w:val="left" w:pos="1701"/>
        </w:tabs>
        <w:ind w:left="0" w:firstLine="709"/>
        <w:jc w:val="both"/>
      </w:pPr>
      <w:r>
        <w:t xml:space="preserve">Если стоимость Этапа Работ, определенная с учетом НДС по ставке, установленной статьей 164 НК РФ на дату подписания Сторонами документов, указанных в пункте 5.3 Договора, будет менее суммы авансовых платежей, ранее уплаченных Заказчиком в соответствии с пунктами 4.5.2, 4.5.3 Договора, соответствующая разница, определенная в том числе с учетом пункта 4.5.6 Договора, подлежит зачету в счет следующего платежа, причитающегося Подрядчику по Договору, либо возврату Подрядчиком или зачету на иных условиях, определяемых отдельным соглашением Сторон. </w:t>
      </w:r>
    </w:p>
    <w:p w:rsidR="0018197E" w:rsidRDefault="0018197E" w:rsidP="0018197E">
      <w:pPr>
        <w:pStyle w:val="18"/>
        <w:numPr>
          <w:ilvl w:val="2"/>
          <w:numId w:val="1"/>
        </w:numPr>
        <w:shd w:val="clear" w:color="auto" w:fill="FFFFFF"/>
        <w:tabs>
          <w:tab w:val="clear" w:pos="0"/>
          <w:tab w:val="num" w:pos="142"/>
          <w:tab w:val="left" w:pos="1134"/>
        </w:tabs>
        <w:ind w:left="0" w:firstLine="709"/>
        <w:jc w:val="both"/>
      </w:pPr>
      <w:r>
        <w:t>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rsidR="0018197E" w:rsidRDefault="0018197E" w:rsidP="0018197E">
      <w:pPr>
        <w:pStyle w:val="18"/>
        <w:numPr>
          <w:ilvl w:val="2"/>
          <w:numId w:val="1"/>
        </w:numPr>
        <w:shd w:val="clear" w:color="auto" w:fill="FFFFFF"/>
        <w:tabs>
          <w:tab w:val="clear" w:pos="0"/>
          <w:tab w:val="num" w:pos="142"/>
          <w:tab w:val="left" w:pos="1134"/>
        </w:tabs>
        <w:ind w:left="0" w:firstLine="709"/>
        <w:jc w:val="both"/>
      </w:pPr>
      <w:r>
        <w:t xml:space="preserve">Подрядчик обязан в течение 30 (тридцати) календарных дней с даты, следующей за датой начала выполнения Работ, указанной в пункте 1.6.1 Договора, предоставить Заказчику Банковскую гарантию надлежащего исполнения Договора, соответствующую требованиям, установленным разделом 7 Договора и предварительно согласованную с Заказчиком. </w:t>
      </w:r>
    </w:p>
    <w:p w:rsidR="0018197E" w:rsidRDefault="0018197E" w:rsidP="0018197E">
      <w:pPr>
        <w:pStyle w:val="18"/>
        <w:shd w:val="clear" w:color="auto" w:fill="FFFFFF"/>
        <w:tabs>
          <w:tab w:val="num" w:pos="142"/>
          <w:tab w:val="left" w:pos="1134"/>
        </w:tabs>
        <w:ind w:left="0" w:firstLine="709"/>
        <w:jc w:val="both"/>
      </w:pPr>
      <w:r>
        <w:t>В случае невыполнения данного обязательства и при отсутствии соглашения Сторон об ином Заказчик вправе удерживать 10 (десять) процентов от стоимости Партии Оборудования / выполненных Работ при каждом платеже, выплачиваемом Заказчиком Подрядчику в порядке, размерах и сроки, установленные пунктами 4.5.3 – 4.5.4, 4.8 Договора в качестве Обеспечительного платежа. При этом в счетах на оплату, выставленных Подрядчиком, должна быть отдельно выделена сумма Обеспечительного платежа.</w:t>
      </w:r>
    </w:p>
    <w:p w:rsidR="0018197E" w:rsidRDefault="0018197E" w:rsidP="0018197E">
      <w:pPr>
        <w:pStyle w:val="18"/>
        <w:shd w:val="clear" w:color="auto" w:fill="FFFFFF"/>
        <w:tabs>
          <w:tab w:val="num" w:pos="142"/>
          <w:tab w:val="left" w:pos="1134"/>
        </w:tabs>
        <w:ind w:left="0" w:firstLine="709"/>
        <w:jc w:val="both"/>
      </w:pPr>
      <w:r>
        <w:t xml:space="preserve">В период действия Договора Подрядчик вправе предоставить Заказчику Банковскую гарантию в обеспечение надлежащего исполнения обязательств по Договору, отвечающую требованиям, указанным в разделе 7 Договора на сумму, не менее 10 (десяти) % от Цены Договора. В течение 30 (тридцати) календарных дней после принятия Заказчиком Банковской гарантии надлежащего исполнения обязательств по Договору Подрядчику выплачивается </w:t>
      </w:r>
      <w:r>
        <w:lastRenderedPageBreak/>
        <w:t>часть Обеспечительного платежа, фактически удержанная Заказчиком на дату предоставления Банковской гарантии надлежащего исполнения обязательств по Договору на основании счета, выставленного Подрядчиком.</w:t>
      </w:r>
    </w:p>
    <w:p w:rsidR="0018197E" w:rsidRDefault="0018197E" w:rsidP="0018197E">
      <w:pPr>
        <w:pStyle w:val="18"/>
        <w:shd w:val="clear" w:color="auto" w:fill="FFFFFF"/>
        <w:tabs>
          <w:tab w:val="num" w:pos="142"/>
          <w:tab w:val="left" w:pos="1134"/>
        </w:tabs>
        <w:ind w:left="0" w:firstLine="709"/>
        <w:jc w:val="both"/>
      </w:pPr>
      <w:r>
        <w:t>Выплата Обеспечительного платежа производится в течение 30 (тридцати) календарных дней / 7 (семи) рабочих дней</w:t>
      </w:r>
      <w:r w:rsidR="00011B47" w:rsidRPr="00C574A4">
        <w:rPr>
          <w:rStyle w:val="1f1"/>
        </w:rPr>
        <w:footnoteReference w:id="6"/>
      </w:r>
      <w:r>
        <w:t xml:space="preserve"> с даты получения Заказчиком счета, выставленного Подрядчиком, но не ранее 70 (семидесяти) календарных дней с даты подписания Сторонами Акта КС-11 / Акта КС-14. В случае прекращения (расторжения) Договора (подписания Сторонами соглашения о расторжении Договора, получения Подрядчиком уведомления Заказчика об отказе от Договора (исполнения Договора) или иного документа, свидетельствующего о воле Стороны, направленной на расторжение Договора), выплата Обеспечительного платежа производится Заказчиком не ранее 70 (семидесяти) календарных дней с даты подписания Акта КС-11 / Акта КС-14, в случае если иное не установлено Сторонами в соответствующем соглашении о расторжении Договора. </w:t>
      </w:r>
    </w:p>
    <w:p w:rsidR="0018197E" w:rsidRDefault="0018197E" w:rsidP="0018197E">
      <w:pPr>
        <w:pStyle w:val="18"/>
        <w:shd w:val="clear" w:color="auto" w:fill="FFFFFF"/>
        <w:tabs>
          <w:tab w:val="num" w:pos="142"/>
          <w:tab w:val="left" w:pos="1134"/>
        </w:tabs>
        <w:ind w:left="0" w:firstLine="709"/>
        <w:jc w:val="both"/>
      </w:pPr>
      <w:r>
        <w:t>Любое требование Подрядчика о выплате Обеспечительного платежа до наступления установленного Договором срока не подлежит удовлетворению.</w:t>
      </w:r>
    </w:p>
    <w:p w:rsidR="0018197E" w:rsidRDefault="0018197E" w:rsidP="0018197E">
      <w:pPr>
        <w:pStyle w:val="18"/>
        <w:numPr>
          <w:ilvl w:val="2"/>
          <w:numId w:val="1"/>
        </w:numPr>
        <w:shd w:val="clear" w:color="auto" w:fill="FFFFFF"/>
        <w:tabs>
          <w:tab w:val="clear" w:pos="0"/>
          <w:tab w:val="num" w:pos="142"/>
          <w:tab w:val="left" w:pos="1134"/>
        </w:tabs>
        <w:ind w:left="0" w:firstLine="709"/>
        <w:jc w:val="both"/>
      </w:pPr>
      <w:r>
        <w:t xml:space="preserve">Заказчик вправе не выплачивать предварительную оплату (аванс), отказаться от Договора в одностороннем внесудебном порядке и предъявить требование о возмещении убытков в случае, если Подрядчик не предоставил Банковскую гарантию возврата авансового платежа в срок, установленный пунктом 4.5.1 Договора, и при этом не приступил к исполнению обязательств по Договору. </w:t>
      </w:r>
    </w:p>
    <w:p w:rsidR="0018197E" w:rsidRDefault="0018197E" w:rsidP="0018197E">
      <w:pPr>
        <w:pStyle w:val="18"/>
        <w:numPr>
          <w:ilvl w:val="1"/>
          <w:numId w:val="1"/>
        </w:numPr>
        <w:shd w:val="clear" w:color="auto" w:fill="FFFFFF"/>
        <w:tabs>
          <w:tab w:val="clear" w:pos="0"/>
          <w:tab w:val="num" w:pos="142"/>
          <w:tab w:val="left" w:pos="1134"/>
        </w:tabs>
        <w:ind w:left="0" w:firstLine="709"/>
        <w:jc w:val="both"/>
      </w:pPr>
      <w: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rsidR="0018197E" w:rsidRDefault="0018197E" w:rsidP="0018197E">
      <w:pPr>
        <w:pStyle w:val="18"/>
        <w:numPr>
          <w:ilvl w:val="1"/>
          <w:numId w:val="1"/>
        </w:numPr>
        <w:shd w:val="clear" w:color="auto" w:fill="FFFFFF"/>
        <w:tabs>
          <w:tab w:val="clear" w:pos="0"/>
          <w:tab w:val="num" w:pos="142"/>
          <w:tab w:val="left" w:pos="1134"/>
        </w:tabs>
        <w:ind w:left="0" w:firstLine="709"/>
        <w:jc w:val="both"/>
      </w:pPr>
      <w:r>
        <w:t xml:space="preserve">За исключением случая, указанного в пункте 3.3.21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18197E" w:rsidRDefault="0018197E" w:rsidP="0018197E">
      <w:pPr>
        <w:pStyle w:val="18"/>
        <w:numPr>
          <w:ilvl w:val="1"/>
          <w:numId w:val="1"/>
        </w:numPr>
        <w:shd w:val="clear" w:color="auto" w:fill="FFFFFF"/>
        <w:tabs>
          <w:tab w:val="clear" w:pos="0"/>
          <w:tab w:val="num" w:pos="142"/>
          <w:tab w:val="left" w:pos="1134"/>
        </w:tabs>
        <w:ind w:left="0" w:firstLine="709"/>
        <w:jc w:val="both"/>
      </w:pPr>
      <w:r>
        <w:t>Оплата затрат на временные здания и сооружения и непредвиденных работ и затрат осуществляется Заказчиком в следующем порядке:</w:t>
      </w:r>
    </w:p>
    <w:p w:rsidR="0018197E" w:rsidRDefault="0018197E" w:rsidP="0018197E">
      <w:pPr>
        <w:pStyle w:val="18"/>
        <w:numPr>
          <w:ilvl w:val="2"/>
          <w:numId w:val="1"/>
        </w:numPr>
        <w:shd w:val="clear" w:color="auto" w:fill="FFFFFF"/>
        <w:tabs>
          <w:tab w:val="clear" w:pos="0"/>
          <w:tab w:val="num" w:pos="142"/>
          <w:tab w:val="left" w:pos="1134"/>
        </w:tabs>
        <w:ind w:left="0" w:firstLine="709"/>
        <w:jc w:val="both"/>
      </w:pPr>
      <w:r>
        <w:t>Затраты на временные здания и сооружения оплачиваются за фактически построенные временные титульные здания и сооружения, на основании утвержденных Заказчиком локальных смет, в рамках Лимита на временные здания и сооружения, предусмотренного утвержденной Сводной таблицей стоимости работ с приложениями (Приложение № 3 к Договору). По окончании возведения каждого титульного временного здания и / или сооружения Стороны подписывают Акт КС-2 и Справку КС-3. Оплата в размере 100 (ста) процентов от стоимости временного здания и / или сооружения производится Заказчиком в течение 45 (сорока пяти) календарных дней / 7 (семи) рабочих дней</w:t>
      </w:r>
      <w:r w:rsidR="00011B47" w:rsidRPr="00C574A4">
        <w:rPr>
          <w:rStyle w:val="1f1"/>
        </w:rPr>
        <w:footnoteReference w:id="7"/>
      </w:r>
      <w:r>
        <w:t xml:space="preserve"> с даты подписания Сторонами Акта КС-2 и Справки КС-3 на основании счета, выставленного Подрядчиком, и с учетом пунктов 4.5.5, 4.5.6 Договора. Стоимость временных зданий и сооружений не включается в общую сумму Акта КС-2, подписываемого Сторонами в соответствии с пунктом 5.3 Договора.</w:t>
      </w:r>
    </w:p>
    <w:p w:rsidR="0018197E" w:rsidRPr="001A0C31" w:rsidRDefault="0018197E" w:rsidP="0018197E">
      <w:pPr>
        <w:pStyle w:val="18"/>
        <w:numPr>
          <w:ilvl w:val="2"/>
          <w:numId w:val="1"/>
        </w:numPr>
        <w:shd w:val="clear" w:color="auto" w:fill="FFFFFF"/>
        <w:tabs>
          <w:tab w:val="clear" w:pos="0"/>
          <w:tab w:val="num" w:pos="142"/>
          <w:tab w:val="left" w:pos="1134"/>
        </w:tabs>
        <w:ind w:left="0" w:firstLine="709"/>
        <w:jc w:val="both"/>
      </w:pPr>
      <w: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Сводной </w:t>
      </w:r>
      <w:r>
        <w:lastRenderedPageBreak/>
        <w:t xml:space="preserve">таблицей стоимости работ с приложениями (Приложение № 3 к Договору). Освидетельствование выполненного объема работ производится одновременно с Работами по Договору при подписании Сторонами Актов освидетельствования выполненных работ в соответствии c пунктом 5.2 Договора. Оплата в размере 100 (ста) процентов от стоимости непредвиденных работ и затрат производится Заказчиком в течение 45 (сорока пяти) календарных </w:t>
      </w:r>
      <w:r w:rsidRPr="001A0C31">
        <w:t>дней/ 7 (семи) рабочих дней</w:t>
      </w:r>
      <w:r w:rsidR="00011B47" w:rsidRPr="001A0C31">
        <w:rPr>
          <w:rStyle w:val="1f1"/>
        </w:rPr>
        <w:footnoteReference w:id="8"/>
      </w:r>
      <w:r w:rsidRPr="001A0C31">
        <w:t xml:space="preserve"> с даты подписания Сторонами Акта освидетельствования выполненных работ на основании счета, выставленного Подрядчиком, и с учетом пунктов 4.5.5, 4.5.6 Договора. Стоимость непредвиденных работ и затрат включается в общую сумму Акта КС-2, подписываемого Сторонами в соответствии с пунктом 5.3 Договора.</w:t>
      </w:r>
    </w:p>
    <w:p w:rsidR="0018197E" w:rsidRPr="001A0C31" w:rsidRDefault="0018197E" w:rsidP="0018197E">
      <w:pPr>
        <w:pStyle w:val="18"/>
        <w:shd w:val="clear" w:color="auto" w:fill="FFFFFF"/>
        <w:tabs>
          <w:tab w:val="num" w:pos="142"/>
          <w:tab w:val="left" w:pos="1134"/>
        </w:tabs>
        <w:ind w:left="0" w:firstLine="709"/>
        <w:jc w:val="both"/>
      </w:pPr>
      <w:r w:rsidRPr="001A0C31">
        <w:t>Платеж, совершаемый на основании документа, указанного в пункте 5.2 Договора (Акт освидетельствования выполненных работ), является предварительной оплатой (авансированием), при этом предоставление Подрядчиком финансового обеспечения исполнения обязательств по возврату предварительной оплаты (аванса) не требуется.</w:t>
      </w:r>
    </w:p>
    <w:p w:rsidR="00826323" w:rsidRPr="001A0C31" w:rsidRDefault="0018197E" w:rsidP="0018197E">
      <w:pPr>
        <w:pStyle w:val="18"/>
        <w:numPr>
          <w:ilvl w:val="1"/>
          <w:numId w:val="1"/>
        </w:numPr>
        <w:shd w:val="clear" w:color="auto" w:fill="FFFFFF"/>
        <w:tabs>
          <w:tab w:val="clear" w:pos="0"/>
          <w:tab w:val="num" w:pos="142"/>
          <w:tab w:val="left" w:pos="1134"/>
        </w:tabs>
        <w:ind w:left="0" w:firstLine="709"/>
        <w:jc w:val="both"/>
      </w:pPr>
      <w:r w:rsidRPr="001A0C31">
        <w:t>Командировочные расходы включаются в стоимость Этапов Работ в соответствии с расчетом, прилагаемым к Сводной таблице стоимости работ с приложениями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соответствующих Этапов Работ.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r w:rsidR="00826323" w:rsidRPr="001A0C31">
        <w:t>.</w:t>
      </w:r>
    </w:p>
    <w:p w:rsidR="00826323" w:rsidRPr="001A0C31" w:rsidRDefault="00826323" w:rsidP="0018197E">
      <w:pPr>
        <w:pStyle w:val="18"/>
        <w:numPr>
          <w:ilvl w:val="1"/>
          <w:numId w:val="1"/>
        </w:numPr>
        <w:shd w:val="clear" w:color="auto" w:fill="FFFFFF"/>
        <w:tabs>
          <w:tab w:val="clear" w:pos="0"/>
          <w:tab w:val="num" w:pos="142"/>
          <w:tab w:val="left" w:pos="1134"/>
        </w:tabs>
        <w:ind w:left="0" w:firstLine="709"/>
        <w:jc w:val="both"/>
      </w:pPr>
      <w:bookmarkStart w:id="17" w:name="_Ref361834251"/>
      <w:bookmarkStart w:id="18" w:name="_Ref361335023"/>
      <w:bookmarkEnd w:id="17"/>
      <w:bookmarkEnd w:id="18"/>
      <w:r w:rsidRPr="001A0C31">
        <w:t xml:space="preserve">Оборудование Заказчика, перечень которого указан в Приложении № 10 </w:t>
      </w:r>
      <w:r w:rsidRPr="001A0C31">
        <w:br/>
        <w:t>к Договору, в стоимости Работ по Договору не учитывается.</w:t>
      </w:r>
    </w:p>
    <w:p w:rsidR="00826323" w:rsidRPr="001A0C31" w:rsidRDefault="00826323" w:rsidP="0018197E">
      <w:pPr>
        <w:pStyle w:val="18"/>
        <w:numPr>
          <w:ilvl w:val="1"/>
          <w:numId w:val="1"/>
        </w:numPr>
        <w:shd w:val="clear" w:color="auto" w:fill="FFFFFF"/>
        <w:tabs>
          <w:tab w:val="clear" w:pos="0"/>
          <w:tab w:val="num" w:pos="142"/>
          <w:tab w:val="left" w:pos="1134"/>
        </w:tabs>
        <w:ind w:left="0" w:firstLine="709"/>
        <w:jc w:val="both"/>
        <w:rPr>
          <w:bCs/>
        </w:rPr>
      </w:pPr>
      <w:r w:rsidRPr="001A0C31">
        <w:t xml:space="preserve">Индексация Цены Договора не допускается. </w:t>
      </w:r>
    </w:p>
    <w:p w:rsidR="00826323" w:rsidRDefault="00826323" w:rsidP="0018197E">
      <w:pPr>
        <w:pStyle w:val="18"/>
        <w:numPr>
          <w:ilvl w:val="1"/>
          <w:numId w:val="1"/>
        </w:numPr>
        <w:shd w:val="clear" w:color="auto" w:fill="FFFFFF"/>
        <w:tabs>
          <w:tab w:val="clear" w:pos="0"/>
          <w:tab w:val="num" w:pos="142"/>
          <w:tab w:val="left" w:pos="1134"/>
        </w:tabs>
        <w:ind w:left="0" w:firstLine="709"/>
        <w:jc w:val="both"/>
        <w:rPr>
          <w:bCs/>
          <w:shd w:val="clear" w:color="auto" w:fill="FFFFFF"/>
        </w:rPr>
      </w:pPr>
      <w:r w:rsidRPr="001A0C31">
        <w:rPr>
          <w:bCs/>
        </w:rPr>
        <w:t>Заказчик вправе произвести сальдо взаимных обязательств сторон путем уменьшения сумм причитающихся</w:t>
      </w:r>
      <w:r>
        <w:rPr>
          <w:bCs/>
        </w:rPr>
        <w:t xml:space="preserve">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Pr>
          <w:bCs/>
          <w:shd w:val="clear" w:color="auto" w:fill="FFFFFF"/>
        </w:rPr>
        <w:t>выполненных Подрядчиком Работ и поставленного Подрядчиком Оборудования.</w:t>
      </w:r>
    </w:p>
    <w:p w:rsidR="00826323" w:rsidRDefault="00826323" w:rsidP="0018197E">
      <w:pPr>
        <w:pStyle w:val="18"/>
        <w:shd w:val="clear" w:color="auto" w:fill="FFFFFF"/>
        <w:tabs>
          <w:tab w:val="num" w:pos="142"/>
          <w:tab w:val="left" w:pos="1134"/>
        </w:tabs>
        <w:ind w:left="0" w:firstLine="709"/>
        <w:jc w:val="both"/>
        <w:rPr>
          <w:bCs/>
        </w:rPr>
      </w:pPr>
      <w:r>
        <w:rPr>
          <w:bCs/>
          <w:shd w:val="clear" w:color="auto" w:fill="FFFFFF"/>
        </w:rPr>
        <w:t>Заказчик направляет Подрядчику уведомление о проведении сальдо взаимных обязательств Сторон по Договору.</w:t>
      </w:r>
    </w:p>
    <w:p w:rsidR="00826323" w:rsidRDefault="00826323">
      <w:pPr>
        <w:pStyle w:val="18"/>
        <w:shd w:val="clear" w:color="auto" w:fill="FFFFFF"/>
        <w:tabs>
          <w:tab w:val="left" w:pos="1134"/>
          <w:tab w:val="left" w:pos="1418"/>
        </w:tabs>
        <w:ind w:left="0" w:firstLine="709"/>
        <w:jc w:val="both"/>
        <w:rPr>
          <w:bCs/>
        </w:rPr>
      </w:pPr>
    </w:p>
    <w:p w:rsidR="00826323" w:rsidRDefault="00826323" w:rsidP="0018197E">
      <w:pPr>
        <w:pStyle w:val="18"/>
        <w:numPr>
          <w:ilvl w:val="0"/>
          <w:numId w:val="1"/>
        </w:numPr>
        <w:shd w:val="clear" w:color="auto" w:fill="FFFFFF"/>
        <w:tabs>
          <w:tab w:val="left" w:pos="284"/>
        </w:tabs>
        <w:ind w:left="0" w:firstLine="0"/>
        <w:jc w:val="center"/>
      </w:pPr>
      <w:r>
        <w:rPr>
          <w:b/>
          <w:bCs/>
        </w:rPr>
        <w:t>Порядок сдачи-приемки Работ</w:t>
      </w:r>
    </w:p>
    <w:p w:rsidR="00011B47" w:rsidRPr="00011B47" w:rsidRDefault="00011B47" w:rsidP="00D10E51">
      <w:pPr>
        <w:pStyle w:val="aff7"/>
        <w:numPr>
          <w:ilvl w:val="1"/>
          <w:numId w:val="45"/>
        </w:numPr>
        <w:tabs>
          <w:tab w:val="left" w:pos="1134"/>
        </w:tabs>
        <w:spacing w:line="240" w:lineRule="auto"/>
        <w:ind w:left="0" w:firstLine="709"/>
        <w:contextualSpacing/>
        <w:rPr>
          <w:sz w:val="24"/>
          <w:szCs w:val="24"/>
        </w:rPr>
      </w:pPr>
      <w:bookmarkStart w:id="19" w:name="_Ref361336754"/>
      <w:bookmarkStart w:id="20" w:name="_Ref361335138"/>
      <w:bookmarkStart w:id="21" w:name="_Ref373242517"/>
      <w:r w:rsidRPr="00011B47">
        <w:rPr>
          <w:sz w:val="24"/>
          <w:szCs w:val="24"/>
        </w:rPr>
        <w:t>По завершении выполнения Работ по каждому этапу кадастровых работ, рабочей документации Подрядчик в течение 5 (пяти) рабочих дней представляет Заказчику подписанный со своей стороны в 3 (трех) экземплярах Акт сдачи-приемки Проектных работ по форме Приложения № 4.1 к Договору с приложением результата работ; Акт сдачи-приемки выполненных работ по форме З-1 (приложение № 4.2 к настоящему договору). Датой выполнения Этапа работ является дата подписания Сторонами Акта сдачи-приемки работ по соответствующему Этапу</w:t>
      </w:r>
    </w:p>
    <w:p w:rsidR="00011B47" w:rsidRPr="00011B47" w:rsidRDefault="00011B47" w:rsidP="00D10E51">
      <w:pPr>
        <w:pStyle w:val="aff7"/>
        <w:numPr>
          <w:ilvl w:val="1"/>
          <w:numId w:val="45"/>
        </w:numPr>
        <w:tabs>
          <w:tab w:val="left" w:pos="1134"/>
        </w:tabs>
        <w:spacing w:line="240" w:lineRule="auto"/>
        <w:ind w:left="0" w:firstLine="709"/>
        <w:contextualSpacing/>
        <w:rPr>
          <w:sz w:val="24"/>
          <w:szCs w:val="24"/>
        </w:rPr>
      </w:pPr>
      <w:r w:rsidRPr="00011B47">
        <w:rPr>
          <w:sz w:val="24"/>
          <w:szCs w:val="24"/>
        </w:rPr>
        <w:lastRenderedPageBreak/>
        <w:t xml:space="preserve">Подрядчик не позднее 25-го числа месяца, следующего за отчетным месяцем, представляет Заказчику подписанный(-ые) со своей стороны в 2 (двух) экземплярах Акт(-ы) освидетельствования выполненных работ за соответствующий отчетный месяц по форме Приложения № 8 к Договору с приложением Исполнительной документации в 2 (двух) экземплярах. </w:t>
      </w:r>
    </w:p>
    <w:p w:rsidR="00011B47" w:rsidRPr="00011B47" w:rsidRDefault="00011B47" w:rsidP="00D10E51">
      <w:pPr>
        <w:pStyle w:val="aff7"/>
        <w:numPr>
          <w:ilvl w:val="1"/>
          <w:numId w:val="45"/>
        </w:numPr>
        <w:shd w:val="clear" w:color="auto" w:fill="FFFFFF"/>
        <w:tabs>
          <w:tab w:val="left" w:pos="709"/>
          <w:tab w:val="left" w:pos="1134"/>
        </w:tabs>
        <w:spacing w:line="240" w:lineRule="auto"/>
        <w:ind w:left="0" w:firstLine="709"/>
        <w:contextualSpacing/>
        <w:rPr>
          <w:sz w:val="24"/>
          <w:szCs w:val="24"/>
        </w:rPr>
      </w:pPr>
      <w:r w:rsidRPr="00011B47">
        <w:rPr>
          <w:bCs/>
          <w:sz w:val="24"/>
          <w:szCs w:val="24"/>
        </w:rPr>
        <w:t>По завершении выполнения Работ по каждому Этапу Работ, указанному в Календарном графике выполнения Работ (Приложение № 2 к Договору), Подрядчик в течение 5</w:t>
      </w:r>
      <w:r w:rsidRPr="00011B47">
        <w:rPr>
          <w:sz w:val="24"/>
          <w:szCs w:val="24"/>
        </w:rPr>
        <w:t xml:space="preserve"> (пяти)</w:t>
      </w:r>
      <w:r w:rsidRPr="00011B47">
        <w:rPr>
          <w:bCs/>
          <w:sz w:val="24"/>
          <w:szCs w:val="24"/>
        </w:rPr>
        <w:t xml:space="preserve"> рабочих дней представляет Заказчику подписанные со своей стороны в 2 (двух) экземплярах Акт КС-2, Справку КС-3</w:t>
      </w:r>
      <w:bookmarkEnd w:id="19"/>
      <w:bookmarkEnd w:id="20"/>
      <w:bookmarkEnd w:id="21"/>
      <w:r w:rsidRPr="00011B47">
        <w:rPr>
          <w:bCs/>
          <w:sz w:val="24"/>
          <w:szCs w:val="24"/>
        </w:rPr>
        <w:t>, а также электронные версии Акта КС-2 и Справки КС-3 в формате *gsfx ПК «ГРАНД Сметы» на цифровом носителе.</w:t>
      </w:r>
    </w:p>
    <w:p w:rsidR="00011B47" w:rsidRPr="00011B47" w:rsidRDefault="00011B47" w:rsidP="00D10E51">
      <w:pPr>
        <w:pStyle w:val="aff7"/>
        <w:numPr>
          <w:ilvl w:val="1"/>
          <w:numId w:val="45"/>
        </w:numPr>
        <w:shd w:val="clear" w:color="auto" w:fill="FFFFFF"/>
        <w:tabs>
          <w:tab w:val="left" w:pos="1134"/>
        </w:tabs>
        <w:spacing w:line="240" w:lineRule="auto"/>
        <w:ind w:left="0" w:firstLine="709"/>
        <w:contextualSpacing/>
        <w:rPr>
          <w:sz w:val="24"/>
          <w:szCs w:val="24"/>
        </w:rPr>
      </w:pPr>
      <w:r w:rsidRPr="00011B47">
        <w:rPr>
          <w:bCs/>
          <w:sz w:val="24"/>
          <w:szCs w:val="24"/>
        </w:rPr>
        <w:t>По завершении выполнения всех предусмотренных Договором Работ и готовности Объекта к вводу в эксплуатацию Подрядчик в течение 3 (трех) рабочих дней представляет Заказчику подписанные со своей стороны:</w:t>
      </w:r>
    </w:p>
    <w:p w:rsidR="00011B47" w:rsidRPr="00011B47" w:rsidRDefault="00011B47" w:rsidP="00D10E51">
      <w:pPr>
        <w:pStyle w:val="aff7"/>
        <w:numPr>
          <w:ilvl w:val="0"/>
          <w:numId w:val="44"/>
        </w:numPr>
        <w:shd w:val="clear" w:color="auto" w:fill="FFFFFF"/>
        <w:tabs>
          <w:tab w:val="left" w:pos="1134"/>
        </w:tabs>
        <w:spacing w:line="240" w:lineRule="auto"/>
        <w:ind w:left="0" w:firstLine="709"/>
        <w:contextualSpacing/>
        <w:rPr>
          <w:sz w:val="24"/>
          <w:szCs w:val="24"/>
        </w:rPr>
      </w:pPr>
      <w:r w:rsidRPr="00011B47">
        <w:rPr>
          <w:bCs/>
          <w:sz w:val="24"/>
          <w:szCs w:val="24"/>
        </w:rPr>
        <w:t>А</w:t>
      </w:r>
      <w:r w:rsidRPr="00011B47">
        <w:rPr>
          <w:sz w:val="24"/>
          <w:szCs w:val="24"/>
        </w:rPr>
        <w:t>кт КС-11 в 2 (двух) экземплярах;</w:t>
      </w:r>
    </w:p>
    <w:p w:rsidR="00011B47" w:rsidRPr="00011B47" w:rsidRDefault="00011B47" w:rsidP="00D10E51">
      <w:pPr>
        <w:pStyle w:val="aff7"/>
        <w:numPr>
          <w:ilvl w:val="0"/>
          <w:numId w:val="44"/>
        </w:numPr>
        <w:shd w:val="clear" w:color="auto" w:fill="FFFFFF"/>
        <w:tabs>
          <w:tab w:val="left" w:pos="1134"/>
        </w:tabs>
        <w:spacing w:line="240" w:lineRule="auto"/>
        <w:ind w:left="0" w:firstLine="709"/>
        <w:contextualSpacing/>
        <w:rPr>
          <w:sz w:val="24"/>
          <w:szCs w:val="24"/>
        </w:rPr>
      </w:pPr>
      <w:bookmarkStart w:id="22" w:name="_Ref361336865"/>
      <w:r w:rsidRPr="00011B47">
        <w:rPr>
          <w:sz w:val="24"/>
          <w:szCs w:val="24"/>
        </w:rPr>
        <w:t>Акт КС-14 (при необходимости) в 2 (двух) экземплярах.</w:t>
      </w:r>
      <w:bookmarkEnd w:id="22"/>
    </w:p>
    <w:p w:rsidR="00011B47" w:rsidRPr="00011B47" w:rsidRDefault="00011B47" w:rsidP="00D10E51">
      <w:pPr>
        <w:pStyle w:val="aff7"/>
        <w:numPr>
          <w:ilvl w:val="0"/>
          <w:numId w:val="21"/>
        </w:numPr>
        <w:shd w:val="clear" w:color="auto" w:fill="FFFFFF"/>
        <w:tabs>
          <w:tab w:val="left" w:pos="568"/>
          <w:tab w:val="left" w:pos="1134"/>
        </w:tabs>
        <w:spacing w:line="240" w:lineRule="auto"/>
        <w:ind w:left="0" w:firstLine="709"/>
        <w:contextualSpacing/>
        <w:rPr>
          <w:bCs/>
          <w:vanish/>
          <w:sz w:val="24"/>
          <w:szCs w:val="24"/>
        </w:rPr>
      </w:pPr>
    </w:p>
    <w:p w:rsidR="00011B47" w:rsidRPr="00011B47" w:rsidRDefault="00011B47" w:rsidP="00D10E51">
      <w:pPr>
        <w:pStyle w:val="aff7"/>
        <w:numPr>
          <w:ilvl w:val="1"/>
          <w:numId w:val="21"/>
        </w:numPr>
        <w:shd w:val="clear" w:color="auto" w:fill="FFFFFF"/>
        <w:tabs>
          <w:tab w:val="left" w:pos="568"/>
          <w:tab w:val="left" w:pos="1134"/>
        </w:tabs>
        <w:spacing w:line="240" w:lineRule="auto"/>
        <w:ind w:left="0" w:firstLine="709"/>
        <w:contextualSpacing/>
        <w:rPr>
          <w:bCs/>
          <w:vanish/>
          <w:sz w:val="24"/>
          <w:szCs w:val="24"/>
        </w:rPr>
      </w:pPr>
    </w:p>
    <w:p w:rsidR="00011B47" w:rsidRPr="00011B47" w:rsidRDefault="00011B47" w:rsidP="00D10E51">
      <w:pPr>
        <w:pStyle w:val="aff7"/>
        <w:numPr>
          <w:ilvl w:val="1"/>
          <w:numId w:val="21"/>
        </w:numPr>
        <w:shd w:val="clear" w:color="auto" w:fill="FFFFFF"/>
        <w:tabs>
          <w:tab w:val="left" w:pos="568"/>
          <w:tab w:val="left" w:pos="1134"/>
        </w:tabs>
        <w:spacing w:line="240" w:lineRule="auto"/>
        <w:ind w:left="0" w:firstLine="709"/>
        <w:contextualSpacing/>
        <w:rPr>
          <w:bCs/>
          <w:vanish/>
          <w:sz w:val="24"/>
          <w:szCs w:val="24"/>
        </w:rPr>
      </w:pPr>
    </w:p>
    <w:p w:rsidR="00011B47" w:rsidRPr="00011B47" w:rsidRDefault="00011B47" w:rsidP="00D10E51">
      <w:pPr>
        <w:pStyle w:val="aff7"/>
        <w:numPr>
          <w:ilvl w:val="1"/>
          <w:numId w:val="21"/>
        </w:numPr>
        <w:shd w:val="clear" w:color="auto" w:fill="FFFFFF"/>
        <w:tabs>
          <w:tab w:val="left" w:pos="568"/>
          <w:tab w:val="left" w:pos="1134"/>
        </w:tabs>
        <w:spacing w:line="240" w:lineRule="auto"/>
        <w:ind w:left="0" w:firstLine="709"/>
        <w:contextualSpacing/>
        <w:rPr>
          <w:bCs/>
          <w:vanish/>
          <w:sz w:val="24"/>
          <w:szCs w:val="24"/>
        </w:rPr>
      </w:pPr>
    </w:p>
    <w:p w:rsidR="00011B47" w:rsidRPr="00011B47" w:rsidRDefault="00011B47" w:rsidP="00D10E51">
      <w:pPr>
        <w:pStyle w:val="aff7"/>
        <w:numPr>
          <w:ilvl w:val="1"/>
          <w:numId w:val="21"/>
        </w:numPr>
        <w:shd w:val="clear" w:color="auto" w:fill="FFFFFF"/>
        <w:tabs>
          <w:tab w:val="left" w:pos="568"/>
          <w:tab w:val="left" w:pos="1134"/>
        </w:tabs>
        <w:spacing w:line="240" w:lineRule="auto"/>
        <w:ind w:left="0" w:firstLine="709"/>
        <w:contextualSpacing/>
        <w:rPr>
          <w:bCs/>
          <w:vanish/>
          <w:sz w:val="24"/>
          <w:szCs w:val="24"/>
        </w:rPr>
      </w:pPr>
    </w:p>
    <w:p w:rsidR="00826323" w:rsidRPr="00011B47" w:rsidRDefault="00011B47" w:rsidP="00D10E51">
      <w:pPr>
        <w:pStyle w:val="18"/>
        <w:numPr>
          <w:ilvl w:val="1"/>
          <w:numId w:val="21"/>
        </w:numPr>
        <w:shd w:val="clear" w:color="auto" w:fill="FFFFFF"/>
        <w:tabs>
          <w:tab w:val="clear" w:pos="0"/>
          <w:tab w:val="num" w:pos="142"/>
          <w:tab w:val="left" w:pos="568"/>
          <w:tab w:val="left" w:pos="1134"/>
        </w:tabs>
        <w:ind w:left="0" w:firstLine="709"/>
        <w:jc w:val="both"/>
        <w:rPr>
          <w:bCs/>
        </w:rPr>
      </w:pPr>
      <w:r w:rsidRPr="00011B47">
        <w:rPr>
          <w:bCs/>
        </w:rPr>
        <w:t>В течение 15 (пятнадцати) рабочих дней с даты получения полного комплекта документов, указанных в пунктах 5.1 – 5.4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(Этапа Работ) (далее – «Ведомость замечаний»), в котором отражает недостатки, несоответствия и / или дефекты Работ (Этапа работ), а также срок на их устранение</w:t>
      </w:r>
      <w:r w:rsidR="00826323" w:rsidRPr="00011B47">
        <w:rPr>
          <w:bCs/>
        </w:rPr>
        <w:t xml:space="preserve">. </w:t>
      </w:r>
    </w:p>
    <w:p w:rsidR="00826323" w:rsidRPr="00011B47" w:rsidRDefault="00826323" w:rsidP="00D10E51">
      <w:pPr>
        <w:pStyle w:val="18"/>
        <w:numPr>
          <w:ilvl w:val="1"/>
          <w:numId w:val="21"/>
        </w:numPr>
        <w:shd w:val="clear" w:color="auto" w:fill="FFFFFF"/>
        <w:tabs>
          <w:tab w:val="left" w:pos="568"/>
          <w:tab w:val="left" w:pos="1134"/>
        </w:tabs>
        <w:ind w:left="0" w:firstLine="709"/>
        <w:jc w:val="both"/>
        <w:rPr>
          <w:bCs/>
        </w:rPr>
      </w:pPr>
      <w:r w:rsidRPr="00011B47">
        <w:rPr>
          <w:bCs/>
        </w:rPr>
        <w:t xml:space="preserve">Устранение указанных недостатков, несоответствий и /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(Этапа Работ) и не исключает ответственности Подрядчика за его нарушение. </w:t>
      </w:r>
    </w:p>
    <w:p w:rsidR="00826323" w:rsidRPr="00011B47" w:rsidRDefault="00826323" w:rsidP="00D10E51">
      <w:pPr>
        <w:pStyle w:val="18"/>
        <w:numPr>
          <w:ilvl w:val="1"/>
          <w:numId w:val="21"/>
        </w:numPr>
        <w:shd w:val="clear" w:color="auto" w:fill="FFFFFF"/>
        <w:tabs>
          <w:tab w:val="left" w:pos="1134"/>
        </w:tabs>
        <w:ind w:left="0" w:firstLine="709"/>
        <w:jc w:val="both"/>
        <w:rPr>
          <w:bCs/>
        </w:rPr>
      </w:pPr>
      <w:r w:rsidRPr="00011B47">
        <w:rPr>
          <w:bCs/>
        </w:rPr>
        <w:t>Повторная приемка Заказчиком выполненных Работ (Этапа Работ) после устранения недостатков, указанных в Ведомости замечаний, осуществляется в порядке, предусмотренном пунктами 5.1 – 5.</w:t>
      </w:r>
      <w:r w:rsidR="00011B47" w:rsidRPr="00011B47">
        <w:rPr>
          <w:bCs/>
        </w:rPr>
        <w:t>5</w:t>
      </w:r>
      <w:r w:rsidRPr="00011B47">
        <w:rPr>
          <w:bCs/>
        </w:rPr>
        <w:t xml:space="preserve"> Договора.</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011B47">
        <w:rPr>
          <w:bCs/>
        </w:rPr>
        <w:t>Если Подрядчик не устранит недостатки, несоответствия и / или дефекты Работ (Этапа Работ) в срок, установленный Заказчи</w:t>
      </w:r>
      <w:r w:rsidR="00011B47" w:rsidRPr="00011B47">
        <w:rPr>
          <w:bCs/>
        </w:rPr>
        <w:t>ком в соответствии с пунктом 5.5</w:t>
      </w:r>
      <w:r w:rsidRPr="00011B47">
        <w:rPr>
          <w:bCs/>
        </w:rPr>
        <w:t xml:space="preserve"> Договора, Заказчик вправе собственными силами и (или) силами третьих лиц выполнить работы </w:t>
      </w:r>
      <w:r w:rsidRPr="00011B47">
        <w:rPr>
          <w:bCs/>
        </w:rPr>
        <w:br/>
        <w:t xml:space="preserve">по устранению выявленных недостатков Работ с отнесением на Подрядчика соответствующих расходов. Стоимость расходов Заказчика на устранение выявленных недостатков, несоответствий и / или дефектов Работ (Этапа Работ) возмещается из суммы </w:t>
      </w:r>
      <w:r w:rsidRPr="001A0C31">
        <w:rPr>
          <w:bCs/>
        </w:rPr>
        <w:t>Обеспечительного платежа (при его наличии), а в случае, если размер расходов Заказчика превышает размер Обеспечительного платежа,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Досрочное выполнение Подрядчиком Работ по Договору допускается только при условии получения Подрядчиком предварительного письменного согласия Заказчика.</w:t>
      </w:r>
    </w:p>
    <w:p w:rsidR="00826323" w:rsidRPr="001A0C31" w:rsidRDefault="00826323" w:rsidP="00D10E51">
      <w:pPr>
        <w:pStyle w:val="18"/>
        <w:numPr>
          <w:ilvl w:val="1"/>
          <w:numId w:val="21"/>
        </w:numPr>
        <w:shd w:val="clear" w:color="auto" w:fill="FFFFFF"/>
        <w:tabs>
          <w:tab w:val="left" w:pos="1134"/>
        </w:tabs>
        <w:ind w:left="0" w:firstLine="709"/>
        <w:jc w:val="both"/>
        <w:rPr>
          <w:bCs/>
        </w:rPr>
      </w:pPr>
      <w:bookmarkStart w:id="23" w:name="_Ref361337635"/>
      <w:bookmarkEnd w:id="23"/>
      <w:r w:rsidRPr="001A0C31">
        <w:rPr>
          <w:bCs/>
        </w:rPr>
        <w:t>Подрядчик обязан представить Заказчику счета-фактуры (УПД),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(УПД)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(УПД),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p>
    <w:p w:rsidR="00826323" w:rsidRPr="001A0C31" w:rsidRDefault="00826323" w:rsidP="00D10E51">
      <w:pPr>
        <w:pStyle w:val="18"/>
        <w:numPr>
          <w:ilvl w:val="1"/>
          <w:numId w:val="21"/>
        </w:numPr>
        <w:shd w:val="clear" w:color="auto" w:fill="FFFFFF"/>
        <w:tabs>
          <w:tab w:val="left" w:pos="1134"/>
          <w:tab w:val="left" w:pos="1418"/>
        </w:tabs>
        <w:ind w:left="0" w:firstLine="709"/>
        <w:jc w:val="both"/>
        <w:rPr>
          <w:bCs/>
        </w:rPr>
      </w:pPr>
      <w:r w:rsidRPr="001A0C31">
        <w:rPr>
          <w:bCs/>
        </w:rPr>
        <w:lastRenderedPageBreak/>
        <w:t xml:space="preserve">Стоимость Оборудования Заказчика, указанного в Приложении № 10 </w:t>
      </w:r>
      <w:r w:rsidRPr="001A0C31">
        <w:rPr>
          <w:bCs/>
        </w:rPr>
        <w:br/>
        <w:t>к Договору, передаваемого Подрядчику, включается справочно в Акты КС-2 по стоимости, указанной в Акте ОС-15. При этом стоимость Оборудования Заказчика не включается в общую сумму Акта КС-2, подписываемого Сторонами в соответствии с пунктом 5.2 Договора.</w:t>
      </w:r>
    </w:p>
    <w:p w:rsidR="00826323" w:rsidRDefault="00826323">
      <w:pPr>
        <w:pStyle w:val="18"/>
        <w:shd w:val="clear" w:color="auto" w:fill="FFFFFF"/>
        <w:tabs>
          <w:tab w:val="left" w:pos="1134"/>
        </w:tabs>
        <w:ind w:left="0"/>
        <w:jc w:val="both"/>
        <w:rPr>
          <w:bCs/>
        </w:rPr>
      </w:pPr>
    </w:p>
    <w:p w:rsidR="00826323" w:rsidRDefault="00826323" w:rsidP="00D10E51">
      <w:pPr>
        <w:pStyle w:val="18"/>
        <w:numPr>
          <w:ilvl w:val="0"/>
          <w:numId w:val="21"/>
        </w:numPr>
        <w:shd w:val="clear" w:color="auto" w:fill="FFFFFF"/>
        <w:tabs>
          <w:tab w:val="left" w:pos="284"/>
        </w:tabs>
        <w:ind w:left="0" w:firstLine="0"/>
        <w:jc w:val="center"/>
        <w:rPr>
          <w:bCs/>
        </w:rPr>
      </w:pPr>
      <w:r>
        <w:rPr>
          <w:b/>
          <w:bCs/>
        </w:rPr>
        <w:t>Право собственности и переход рисков</w:t>
      </w:r>
    </w:p>
    <w:p w:rsidR="00826323" w:rsidRDefault="00826323" w:rsidP="00D10E51">
      <w:pPr>
        <w:pStyle w:val="18"/>
        <w:numPr>
          <w:ilvl w:val="1"/>
          <w:numId w:val="21"/>
        </w:numPr>
        <w:shd w:val="clear" w:color="auto" w:fill="FFFFFF"/>
        <w:tabs>
          <w:tab w:val="left" w:pos="1134"/>
        </w:tabs>
        <w:ind w:left="0" w:firstLine="709"/>
        <w:jc w:val="both"/>
        <w:rPr>
          <w:bCs/>
        </w:rPr>
      </w:pPr>
      <w:bookmarkStart w:id="24" w:name="_Ref361405028"/>
      <w:r>
        <w:rPr>
          <w:bCs/>
        </w:rPr>
        <w:t xml:space="preserve">Риск случайной гибели или повреждения результатов выполненных Работ, включая Оборудование (в том числе, переданное в монтаж) и Материально-технические ресурсы, переходит к Заказчику с момента подписания Акта </w:t>
      </w:r>
      <w:r>
        <w:t>КС-2</w:t>
      </w:r>
      <w:bookmarkEnd w:id="24"/>
      <w:r>
        <w:rPr>
          <w:bCs/>
        </w:rPr>
        <w:t>. До подписания Сторонами Акта КС-2 риск случайной гибели или повреждения результатов выполненных Работ, включая Оборудование (с учетом выполнения Сторонами требований, изложенных в пункте 2.14 Договора) и Материально-технические ресурсы, несет Подрядчик.</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 xml:space="preserve">Право собственности на результаты выполненных Работ возникает у Заказчика с момента подписания Сторонами Акта КС-2. </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 xml:space="preserve">Право собственности на вновь создаваемое недвижимое имущество, подлежащее государственной регистрации, возникает у Заказчика с момента такой регистрации. </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Подписание</w:t>
      </w:r>
      <w:r w:rsidRPr="001A0C31">
        <w:rPr>
          <w:iCs/>
        </w:rPr>
        <w:t xml:space="preserve"> Заказчиком </w:t>
      </w:r>
      <w:r w:rsidRPr="001A0C31">
        <w:rPr>
          <w:bCs/>
        </w:rPr>
        <w:t xml:space="preserve">Акта </w:t>
      </w:r>
      <w:r w:rsidRPr="001A0C31">
        <w:t xml:space="preserve">КС-11 / Акта КС-14 </w:t>
      </w:r>
      <w:r w:rsidRPr="001A0C31">
        <w:rPr>
          <w:iCs/>
        </w:rPr>
        <w:t xml:space="preserve">означает приемку выполненных Работ и вступление в силу положений Договора, касающихся гарантий качества. </w:t>
      </w:r>
      <w:r w:rsidRPr="001A0C31">
        <w:rPr>
          <w:iCs/>
        </w:rPr>
        <w:br/>
        <w:t>Во избежание сомнений, любое иное одобрение, утверждение, согласование или разрешение Заказчика, в том числе подписание Актов освидетельствования выполненных работ, приемка Работ (Этапов Работ), не освобождает Подрядчика от ответственности за Результат Работ по Договору в целом.</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 xml:space="preserve">Передача Заказчиком Оборудования Заказчика, указанного в Приложении № 10 </w:t>
      </w:r>
      <w:r w:rsidRPr="001A0C31">
        <w:rPr>
          <w:bCs/>
        </w:rPr>
        <w:br/>
        <w:t xml:space="preserve">к Договору, осуществляется без перехода права собственности на данное имущество </w:t>
      </w:r>
      <w:r w:rsidRPr="001A0C31">
        <w:rPr>
          <w:bCs/>
        </w:rPr>
        <w:br/>
        <w:t>к Подрядчику.</w:t>
      </w:r>
    </w:p>
    <w:p w:rsidR="00826323" w:rsidRDefault="00826323">
      <w:pPr>
        <w:pStyle w:val="18"/>
        <w:shd w:val="clear" w:color="auto" w:fill="FFFFFF"/>
        <w:tabs>
          <w:tab w:val="left" w:pos="0"/>
          <w:tab w:val="left" w:pos="1134"/>
        </w:tabs>
        <w:ind w:left="0" w:firstLine="709"/>
        <w:jc w:val="both"/>
        <w:rPr>
          <w:bCs/>
        </w:rPr>
      </w:pPr>
    </w:p>
    <w:p w:rsidR="00826323" w:rsidRDefault="00826323" w:rsidP="00D10E51">
      <w:pPr>
        <w:pStyle w:val="18"/>
        <w:numPr>
          <w:ilvl w:val="0"/>
          <w:numId w:val="21"/>
        </w:numPr>
        <w:shd w:val="clear" w:color="auto" w:fill="FFFFFF"/>
        <w:tabs>
          <w:tab w:val="left" w:pos="284"/>
        </w:tabs>
        <w:ind w:left="0" w:firstLine="0"/>
        <w:jc w:val="center"/>
        <w:rPr>
          <w:bCs/>
        </w:rPr>
      </w:pPr>
      <w:r>
        <w:rPr>
          <w:b/>
          <w:bCs/>
        </w:rPr>
        <w:t>Банковские гарантии</w:t>
      </w:r>
    </w:p>
    <w:p w:rsidR="00826323" w:rsidRDefault="00826323" w:rsidP="00D10E51">
      <w:pPr>
        <w:pStyle w:val="18"/>
        <w:numPr>
          <w:ilvl w:val="1"/>
          <w:numId w:val="21"/>
        </w:numPr>
        <w:shd w:val="clear" w:color="auto" w:fill="FFFFFF"/>
        <w:tabs>
          <w:tab w:val="left" w:pos="1134"/>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rsidR="00826323" w:rsidRDefault="00826323" w:rsidP="00D10E51">
      <w:pPr>
        <w:pStyle w:val="18"/>
        <w:numPr>
          <w:ilvl w:val="2"/>
          <w:numId w:val="21"/>
        </w:numPr>
        <w:shd w:val="clear" w:color="auto" w:fill="FFFFFF"/>
        <w:tabs>
          <w:tab w:val="left" w:pos="1418"/>
        </w:tabs>
        <w:ind w:left="0" w:firstLine="709"/>
        <w:jc w:val="both"/>
        <w:rPr>
          <w:bCs/>
        </w:rPr>
      </w:pPr>
      <w:r>
        <w:rPr>
          <w:bCs/>
        </w:rPr>
        <w:t xml:space="preserve">Банковская гарантия должна быть безотзывной и безусловной (гарантия </w:t>
      </w:r>
      <w:r>
        <w:rPr>
          <w:bCs/>
        </w:rPr>
        <w:br/>
        <w:t>по первому требованию).</w:t>
      </w:r>
    </w:p>
    <w:p w:rsidR="00826323" w:rsidRDefault="00826323" w:rsidP="00D10E51">
      <w:pPr>
        <w:pStyle w:val="18"/>
        <w:numPr>
          <w:ilvl w:val="2"/>
          <w:numId w:val="21"/>
        </w:numPr>
        <w:shd w:val="clear" w:color="auto" w:fill="FFFFFF"/>
        <w:tabs>
          <w:tab w:val="left" w:pos="1418"/>
        </w:tabs>
        <w:ind w:left="0" w:firstLine="709"/>
        <w:jc w:val="both"/>
        <w:rPr>
          <w:bCs/>
        </w:rPr>
      </w:pPr>
      <w:r>
        <w:rPr>
          <w:bCs/>
        </w:rPr>
        <w:t>Бенефициар по Банковской гарантии – Заказчик, принципал – Подрядчик.</w:t>
      </w:r>
    </w:p>
    <w:p w:rsidR="00826323" w:rsidRDefault="00826323" w:rsidP="00D10E51">
      <w:pPr>
        <w:pStyle w:val="18"/>
        <w:numPr>
          <w:ilvl w:val="2"/>
          <w:numId w:val="21"/>
        </w:numPr>
        <w:shd w:val="clear" w:color="auto" w:fill="FFFFFF"/>
        <w:tabs>
          <w:tab w:val="left" w:pos="1418"/>
        </w:tabs>
        <w:ind w:left="0" w:firstLine="709"/>
        <w:jc w:val="both"/>
        <w:rPr>
          <w:bCs/>
        </w:rPr>
      </w:pPr>
      <w:r>
        <w:rPr>
          <w:bCs/>
        </w:rPr>
        <w:t>Сумма Банковской гарантии – выражена в валюте расчетов по Договору.</w:t>
      </w:r>
    </w:p>
    <w:p w:rsidR="00826323" w:rsidRDefault="00826323" w:rsidP="00D10E51">
      <w:pPr>
        <w:pStyle w:val="18"/>
        <w:numPr>
          <w:ilvl w:val="2"/>
          <w:numId w:val="21"/>
        </w:numPr>
        <w:shd w:val="clear" w:color="auto" w:fill="FFFFFF"/>
        <w:tabs>
          <w:tab w:val="left" w:pos="1418"/>
        </w:tabs>
        <w:ind w:left="0" w:firstLine="709"/>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w:t>
      </w:r>
      <w:r>
        <w:rPr>
          <w:bCs/>
        </w:rPr>
        <w:br/>
        <w:t xml:space="preserve">в совокупной сумме с учетом ранее выплаченных Подрядчику и неотработанных авансовых платежей. </w:t>
      </w:r>
    </w:p>
    <w:p w:rsidR="00826323" w:rsidRDefault="00826323" w:rsidP="00D10E51">
      <w:pPr>
        <w:pStyle w:val="18"/>
        <w:numPr>
          <w:ilvl w:val="2"/>
          <w:numId w:val="21"/>
        </w:numPr>
        <w:shd w:val="clear" w:color="auto" w:fill="FFFFFF"/>
        <w:tabs>
          <w:tab w:val="left" w:pos="1418"/>
        </w:tabs>
        <w:ind w:left="0" w:firstLine="709"/>
        <w:jc w:val="both"/>
        <w:rPr>
          <w:bCs/>
        </w:rPr>
      </w:pPr>
      <w:r>
        <w:rPr>
          <w:bCs/>
        </w:rPr>
        <w:t>Сумма Банковской гарантии надлежащего исполнения обязательств по Договору – не менее 10 (десяти) процентов от Цены Договора.</w:t>
      </w:r>
    </w:p>
    <w:p w:rsidR="00826323" w:rsidRDefault="00826323" w:rsidP="00D10E51">
      <w:pPr>
        <w:pStyle w:val="18"/>
        <w:numPr>
          <w:ilvl w:val="2"/>
          <w:numId w:val="21"/>
        </w:numPr>
        <w:shd w:val="clear" w:color="auto" w:fill="FFFFFF"/>
        <w:tabs>
          <w:tab w:val="left" w:pos="1418"/>
        </w:tabs>
        <w:ind w:left="0" w:firstLine="709"/>
        <w:jc w:val="both"/>
        <w:rPr>
          <w:bCs/>
        </w:rPr>
      </w:pPr>
      <w:r>
        <w:rPr>
          <w:bCs/>
        </w:rPr>
        <w:t xml:space="preserve">Банковская гарантия должна предусматривать, что для истребования суммы обеспечения Заказчик направляет Банку-Гаранту только письменное требование </w:t>
      </w:r>
      <w:r>
        <w:rPr>
          <w:bCs/>
        </w:rPr>
        <w:br/>
        <w:t>о предъявлении суммы обеспечения к оплате</w:t>
      </w:r>
      <w:r>
        <w:t xml:space="preserve"> </w:t>
      </w:r>
      <w:r>
        <w:rPr>
          <w:bCs/>
        </w:rPr>
        <w:t xml:space="preserve">как полностью, так и частично, с указанием </w:t>
      </w:r>
      <w:r>
        <w:rPr>
          <w:bCs/>
        </w:rPr>
        <w:br/>
        <w:t>на существо допущенных Подрядчиком нарушений, в том числе в случаях:</w:t>
      </w:r>
    </w:p>
    <w:p w:rsidR="00826323" w:rsidRDefault="00826323">
      <w:pPr>
        <w:numPr>
          <w:ilvl w:val="0"/>
          <w:numId w:val="2"/>
        </w:numPr>
        <w:tabs>
          <w:tab w:val="left" w:pos="1418"/>
        </w:tabs>
        <w:spacing w:line="240" w:lineRule="auto"/>
        <w:ind w:left="0" w:firstLine="709"/>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rsidR="00826323" w:rsidRDefault="00826323">
      <w:pPr>
        <w:numPr>
          <w:ilvl w:val="0"/>
          <w:numId w:val="2"/>
        </w:numPr>
        <w:tabs>
          <w:tab w:val="left" w:pos="1418"/>
        </w:tabs>
        <w:spacing w:line="240" w:lineRule="auto"/>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rsidR="00826323" w:rsidRDefault="00826323">
      <w:pPr>
        <w:numPr>
          <w:ilvl w:val="0"/>
          <w:numId w:val="2"/>
        </w:numPr>
        <w:tabs>
          <w:tab w:val="left" w:pos="1418"/>
        </w:tabs>
        <w:spacing w:line="240" w:lineRule="auto"/>
        <w:ind w:left="0" w:firstLine="709"/>
        <w:rPr>
          <w:bCs/>
          <w:sz w:val="24"/>
          <w:szCs w:val="24"/>
        </w:rPr>
      </w:pPr>
      <w:r>
        <w:rPr>
          <w:bCs/>
          <w:sz w:val="24"/>
          <w:szCs w:val="24"/>
        </w:rPr>
        <w:t>нарушения Подрядчиком сроков</w:t>
      </w:r>
      <w:r>
        <w:t xml:space="preserve"> </w:t>
      </w:r>
      <w:r>
        <w:rPr>
          <w:bCs/>
          <w:sz w:val="24"/>
          <w:szCs w:val="24"/>
        </w:rPr>
        <w:t>выполнения Работ и поставки Оборудования, установленных Календарным графиком выполнения Работ (Пр</w:t>
      </w:r>
      <w:r w:rsidR="00451FA9">
        <w:rPr>
          <w:bCs/>
          <w:sz w:val="24"/>
          <w:szCs w:val="24"/>
        </w:rPr>
        <w:t>иложение № 2</w:t>
      </w:r>
      <w:r>
        <w:rPr>
          <w:bCs/>
          <w:sz w:val="24"/>
          <w:szCs w:val="24"/>
        </w:rPr>
        <w:t xml:space="preserve"> к Договору) более чем на 60 (шестьдесят) календарных дней;</w:t>
      </w:r>
    </w:p>
    <w:p w:rsidR="00826323" w:rsidRDefault="00826323">
      <w:pPr>
        <w:numPr>
          <w:ilvl w:val="0"/>
          <w:numId w:val="2"/>
        </w:numPr>
        <w:tabs>
          <w:tab w:val="left" w:pos="1418"/>
        </w:tabs>
        <w:spacing w:line="240" w:lineRule="auto"/>
        <w:ind w:left="0" w:firstLine="709"/>
        <w:rPr>
          <w:bCs/>
          <w:sz w:val="24"/>
          <w:szCs w:val="24"/>
        </w:rPr>
      </w:pPr>
      <w:r>
        <w:rPr>
          <w:bCs/>
          <w:sz w:val="24"/>
          <w:szCs w:val="24"/>
        </w:rPr>
        <w:lastRenderedPageBreak/>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rsidR="00826323" w:rsidRDefault="00826323">
      <w:pPr>
        <w:numPr>
          <w:ilvl w:val="0"/>
          <w:numId w:val="2"/>
        </w:numPr>
        <w:tabs>
          <w:tab w:val="left" w:pos="1418"/>
        </w:tabs>
        <w:spacing w:line="240" w:lineRule="auto"/>
        <w:ind w:left="0" w:firstLine="709"/>
        <w:rPr>
          <w:bCs/>
          <w:sz w:val="24"/>
          <w:szCs w:val="24"/>
        </w:rPr>
      </w:pPr>
      <w:r>
        <w:rPr>
          <w:bCs/>
          <w:sz w:val="24"/>
          <w:szCs w:val="24"/>
        </w:rPr>
        <w:t>прекращения членства Подрядчика в СРО, основанной на членстве лиц, осуществляющих строительство;</w:t>
      </w:r>
    </w:p>
    <w:p w:rsidR="00826323" w:rsidRDefault="00826323">
      <w:pPr>
        <w:numPr>
          <w:ilvl w:val="0"/>
          <w:numId w:val="2"/>
        </w:numPr>
        <w:tabs>
          <w:tab w:val="left" w:pos="1418"/>
        </w:tabs>
        <w:spacing w:line="240" w:lineRule="auto"/>
        <w:ind w:left="0" w:firstLine="709"/>
        <w:rPr>
          <w:bCs/>
          <w:sz w:val="24"/>
          <w:szCs w:val="24"/>
        </w:rPr>
      </w:pPr>
      <w:r>
        <w:rPr>
          <w:bCs/>
          <w:sz w:val="24"/>
          <w:szCs w:val="24"/>
        </w:rPr>
        <w:t>введения арбитражным судом процедуры несостоятельности (банкротства)</w:t>
      </w:r>
      <w:r>
        <w:t xml:space="preserve"> </w:t>
      </w:r>
      <w:r>
        <w:br/>
      </w:r>
      <w:r>
        <w:rPr>
          <w:bCs/>
          <w:sz w:val="24"/>
          <w:szCs w:val="24"/>
        </w:rPr>
        <w:t>в отношении Подрядчика;</w:t>
      </w:r>
    </w:p>
    <w:p w:rsidR="00826323" w:rsidRDefault="00826323">
      <w:pPr>
        <w:numPr>
          <w:ilvl w:val="0"/>
          <w:numId w:val="2"/>
        </w:numPr>
        <w:tabs>
          <w:tab w:val="left" w:pos="1418"/>
        </w:tabs>
        <w:spacing w:line="240" w:lineRule="auto"/>
        <w:ind w:left="0" w:firstLine="709"/>
        <w:rPr>
          <w:color w:val="000000"/>
          <w:sz w:val="24"/>
          <w:szCs w:val="24"/>
        </w:rPr>
      </w:pPr>
      <w:r>
        <w:rPr>
          <w:bCs/>
          <w:sz w:val="24"/>
          <w:szCs w:val="24"/>
        </w:rPr>
        <w:t xml:space="preserve">непредоставления Подрядчиком в срок не позднее 30 (тридцати)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w:t>
      </w:r>
      <w:r>
        <w:rPr>
          <w:bCs/>
          <w:sz w:val="24"/>
          <w:szCs w:val="24"/>
        </w:rPr>
        <w:br/>
        <w:t>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rsidR="00826323" w:rsidRDefault="00826323">
      <w:pPr>
        <w:numPr>
          <w:ilvl w:val="0"/>
          <w:numId w:val="2"/>
        </w:numPr>
        <w:tabs>
          <w:tab w:val="left" w:pos="1418"/>
        </w:tabs>
        <w:spacing w:line="240" w:lineRule="auto"/>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rsidR="00826323" w:rsidRDefault="00826323">
      <w:pPr>
        <w:numPr>
          <w:ilvl w:val="0"/>
          <w:numId w:val="2"/>
        </w:numPr>
        <w:tabs>
          <w:tab w:val="left" w:pos="1418"/>
        </w:tabs>
        <w:spacing w:line="240" w:lineRule="auto"/>
        <w:ind w:left="0" w:firstLine="709"/>
        <w:rPr>
          <w:bCs/>
        </w:rPr>
      </w:pPr>
      <w:r>
        <w:rPr>
          <w:bCs/>
          <w:sz w:val="24"/>
          <w:szCs w:val="24"/>
        </w:rPr>
        <w:t xml:space="preserve">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r>
      <w:r>
        <w:rPr>
          <w:bCs/>
          <w:sz w:val="24"/>
          <w:szCs w:val="24"/>
        </w:rPr>
        <w:br/>
        <w:t xml:space="preserve">а также недостоверности, неточности или неполноты заверений Подрядчика </w:t>
      </w:r>
      <w:r>
        <w:rPr>
          <w:bCs/>
          <w:sz w:val="24"/>
          <w:szCs w:val="24"/>
        </w:rPr>
        <w:br/>
        <w:t>об обстоятельствах, указанных в разделе 16 Договора, и имеющих существенное значение для его заключения и исполнения.</w:t>
      </w:r>
    </w:p>
    <w:p w:rsidR="00826323" w:rsidRDefault="00826323">
      <w:pPr>
        <w:pStyle w:val="18"/>
        <w:ind w:left="0" w:firstLine="709"/>
        <w:jc w:val="both"/>
        <w:rPr>
          <w:bCs/>
        </w:rPr>
      </w:pPr>
      <w:r>
        <w:rPr>
          <w:bCs/>
        </w:rPr>
        <w:t>Вместе с требованием о предъявлении суммы обеспечения к оплате Заказчик направляет Банку-Гаранту копию Банковской гарантии.</w:t>
      </w:r>
    </w:p>
    <w:p w:rsidR="00826323" w:rsidRPr="001A0C31" w:rsidRDefault="00826323">
      <w:pPr>
        <w:pStyle w:val="18"/>
        <w:shd w:val="clear" w:color="auto" w:fill="FFFFFF"/>
        <w:tabs>
          <w:tab w:val="left" w:pos="1418"/>
        </w:tabs>
        <w:ind w:left="0" w:firstLine="709"/>
        <w:jc w:val="both"/>
        <w:rPr>
          <w:bCs/>
          <w:shd w:val="clear" w:color="auto" w:fill="FFFFFF"/>
        </w:rPr>
      </w:pPr>
      <w:r>
        <w:rPr>
          <w:bCs/>
        </w:rPr>
        <w:t xml:space="preserve">Банковской гарантией возврата авансового платежа может быть предусмотрено условие о предоставлении вместе с </w:t>
      </w:r>
      <w:r w:rsidRPr="001A0C31">
        <w:rPr>
          <w:bCs/>
        </w:rPr>
        <w:t xml:space="preserve">требованием о предъявлении суммы обеспечения </w:t>
      </w:r>
      <w:r w:rsidRPr="001A0C31">
        <w:rPr>
          <w:bCs/>
        </w:rPr>
        <w:br/>
        <w:t xml:space="preserve">к оплате платежного поручения Заказчика, </w:t>
      </w:r>
      <w:r w:rsidRPr="001A0C31">
        <w:rPr>
          <w:bCs/>
          <w:shd w:val="clear" w:color="auto" w:fill="FFFFFF"/>
        </w:rPr>
        <w:t>подтверждающего факт осуществления Заказчиком авансового платежа, с отметкой банка об исполнении.</w:t>
      </w:r>
    </w:p>
    <w:p w:rsidR="00826323" w:rsidRPr="001A0C31" w:rsidRDefault="00826323" w:rsidP="00D10E51">
      <w:pPr>
        <w:pStyle w:val="18"/>
        <w:numPr>
          <w:ilvl w:val="2"/>
          <w:numId w:val="21"/>
        </w:numPr>
        <w:shd w:val="clear" w:color="auto" w:fill="FFFFFF"/>
        <w:tabs>
          <w:tab w:val="left" w:pos="1418"/>
        </w:tabs>
        <w:ind w:left="0" w:firstLine="709"/>
        <w:jc w:val="both"/>
        <w:rPr>
          <w:bCs/>
          <w:shd w:val="clear" w:color="auto" w:fill="FFFFFF"/>
        </w:rPr>
      </w:pPr>
      <w:r w:rsidRPr="001A0C31">
        <w:rPr>
          <w:bCs/>
          <w:shd w:val="clear" w:color="auto" w:fill="FFFFFF"/>
        </w:rPr>
        <w:t>Платеж по Банковской гарантии – осуществляется Банком-Гарантом в течение 10 (десяти) рабочих дней после обращения Заказчика.</w:t>
      </w:r>
    </w:p>
    <w:p w:rsidR="00826323" w:rsidRPr="001A0C31" w:rsidRDefault="00826323" w:rsidP="00D10E51">
      <w:pPr>
        <w:pStyle w:val="18"/>
        <w:numPr>
          <w:ilvl w:val="2"/>
          <w:numId w:val="21"/>
        </w:numPr>
        <w:shd w:val="clear" w:color="auto" w:fill="FFFFFF"/>
        <w:tabs>
          <w:tab w:val="left" w:pos="1418"/>
        </w:tabs>
        <w:ind w:left="0" w:firstLine="709"/>
        <w:jc w:val="both"/>
        <w:rPr>
          <w:bCs/>
        </w:rPr>
      </w:pPr>
      <w:r w:rsidRPr="001A0C31">
        <w:rPr>
          <w:bCs/>
          <w:shd w:val="clear" w:color="auto" w:fill="FFFFFF"/>
        </w:rPr>
        <w:t>Срок действия Банковской гаранти</w:t>
      </w:r>
      <w:r w:rsidRPr="001A0C31">
        <w:rPr>
          <w:bCs/>
        </w:rPr>
        <w:t>и – не ранее 70 (семидесяти) календарных дней после наступления даты завершения Работ по Этапу Работ / Договору.</w:t>
      </w:r>
    </w:p>
    <w:p w:rsidR="00826323" w:rsidRPr="001A0C31" w:rsidRDefault="00826323" w:rsidP="00D10E51">
      <w:pPr>
        <w:pStyle w:val="18"/>
        <w:numPr>
          <w:ilvl w:val="2"/>
          <w:numId w:val="21"/>
        </w:numPr>
        <w:shd w:val="clear" w:color="auto" w:fill="FFFFFF"/>
        <w:tabs>
          <w:tab w:val="left" w:pos="1418"/>
        </w:tabs>
        <w:ind w:left="0" w:firstLine="709"/>
        <w:jc w:val="both"/>
        <w:rPr>
          <w:bCs/>
        </w:rPr>
      </w:pPr>
      <w:r w:rsidRPr="001A0C31">
        <w:rPr>
          <w:bCs/>
        </w:rPr>
        <w:t xml:space="preserve">Внесение изменений и дополнений в Договор в период срока действия Банковской гарантии не освобождает Банк-Гарант от обязательств перед Заказчиком </w:t>
      </w:r>
      <w:r w:rsidRPr="001A0C31">
        <w:rPr>
          <w:bCs/>
        </w:rPr>
        <w:br/>
      </w:r>
      <w:r w:rsidRPr="001A0C31">
        <w:rPr>
          <w:bCs/>
          <w:shd w:val="clear" w:color="auto" w:fill="FFFFFF"/>
        </w:rPr>
        <w:t>по Банковской гарантии.</w:t>
      </w:r>
    </w:p>
    <w:p w:rsidR="00826323" w:rsidRPr="001A0C31" w:rsidRDefault="00826323" w:rsidP="00D10E51">
      <w:pPr>
        <w:pStyle w:val="18"/>
        <w:numPr>
          <w:ilvl w:val="2"/>
          <w:numId w:val="21"/>
        </w:numPr>
        <w:shd w:val="clear" w:color="auto" w:fill="FFFFFF"/>
        <w:tabs>
          <w:tab w:val="left" w:pos="1418"/>
        </w:tabs>
        <w:ind w:left="0" w:firstLine="709"/>
        <w:jc w:val="both"/>
        <w:rPr>
          <w:bCs/>
        </w:rPr>
      </w:pPr>
      <w:r w:rsidRPr="001A0C31">
        <w:rPr>
          <w:bCs/>
        </w:rPr>
        <w:t>Банковская гарантия должна быть подчинена материальному праву Российской Федерации и предусматривать Арбитражный суд Амурской области в качестве органа, компетентного разрешать споры из Банковской гарантии.</w:t>
      </w:r>
    </w:p>
    <w:p w:rsidR="00826323" w:rsidRDefault="00826323" w:rsidP="00D10E51">
      <w:pPr>
        <w:pStyle w:val="18"/>
        <w:numPr>
          <w:ilvl w:val="2"/>
          <w:numId w:val="21"/>
        </w:numPr>
        <w:shd w:val="clear" w:color="auto" w:fill="FFFFFF"/>
        <w:tabs>
          <w:tab w:val="left" w:pos="1418"/>
        </w:tabs>
        <w:ind w:left="0" w:firstLine="709"/>
        <w:jc w:val="both"/>
        <w:rPr>
          <w:bCs/>
        </w:rPr>
      </w:pPr>
      <w:r w:rsidRPr="001A0C31">
        <w:rPr>
          <w:bCs/>
        </w:rPr>
        <w:t>Банковская гарантия не должна содержать</w:t>
      </w:r>
      <w:r>
        <w:rPr>
          <w:bCs/>
        </w:rPr>
        <w:t xml:space="preserve"> условий или требований, противоречащих требованиям, указанным в пунктах 7.1.1 – 7.1.10 Договора, или делающих такие требования неисполнимыми.</w:t>
      </w:r>
    </w:p>
    <w:p w:rsidR="00826323" w:rsidRDefault="00826323" w:rsidP="00D10E51">
      <w:pPr>
        <w:pStyle w:val="18"/>
        <w:numPr>
          <w:ilvl w:val="1"/>
          <w:numId w:val="21"/>
        </w:numPr>
        <w:shd w:val="clear" w:color="auto" w:fill="FFFFFF"/>
        <w:tabs>
          <w:tab w:val="left" w:pos="1134"/>
        </w:tabs>
        <w:ind w:left="0" w:firstLine="709"/>
        <w:jc w:val="both"/>
        <w:rPr>
          <w:bCs/>
        </w:rPr>
      </w:pPr>
      <w:r>
        <w:rPr>
          <w:bCs/>
        </w:rPr>
        <w:t>Банк, выдавший Банковскую гарантию, должен соответствовать критериям, установленным в Приложении № 12 к Договору.</w:t>
      </w:r>
    </w:p>
    <w:p w:rsidR="00826323" w:rsidRDefault="00826323" w:rsidP="00D10E51">
      <w:pPr>
        <w:pStyle w:val="18"/>
        <w:numPr>
          <w:ilvl w:val="1"/>
          <w:numId w:val="21"/>
        </w:numPr>
        <w:shd w:val="clear" w:color="auto" w:fill="FFFFFF"/>
        <w:tabs>
          <w:tab w:val="left" w:pos="1134"/>
        </w:tabs>
        <w:ind w:left="0" w:firstLine="709"/>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Сумма Банковской гарантии возврата авансового платежа по согласованию </w:t>
      </w:r>
      <w:r>
        <w:rPr>
          <w:bCs/>
        </w:rPr>
        <w:br/>
        <w:t>с Заказчиком может быть уменьшена пропорционально сумме выполненных Подрядчиком обязательств по Договору (соответствующего Этапа Работ/ Партии Оборудования) при условии подтверждения их выполнения.</w:t>
      </w:r>
    </w:p>
    <w:p w:rsidR="00826323" w:rsidRDefault="00826323" w:rsidP="00D10E51">
      <w:pPr>
        <w:pStyle w:val="18"/>
        <w:numPr>
          <w:ilvl w:val="1"/>
          <w:numId w:val="21"/>
        </w:numPr>
        <w:shd w:val="clear" w:color="auto" w:fill="FFFFFF"/>
        <w:tabs>
          <w:tab w:val="left" w:pos="1134"/>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rsidR="00826323" w:rsidRDefault="00826323" w:rsidP="00D10E51">
      <w:pPr>
        <w:pStyle w:val="18"/>
        <w:numPr>
          <w:ilvl w:val="1"/>
          <w:numId w:val="21"/>
        </w:numPr>
        <w:shd w:val="clear" w:color="auto" w:fill="FFFFFF"/>
        <w:tabs>
          <w:tab w:val="left" w:pos="1134"/>
        </w:tabs>
        <w:ind w:left="0" w:firstLine="709"/>
        <w:jc w:val="both"/>
        <w:rPr>
          <w:bCs/>
        </w:rPr>
      </w:pPr>
      <w:r>
        <w:rPr>
          <w:bCs/>
        </w:rPr>
        <w:lastRenderedPageBreak/>
        <w:t>В случаях</w:t>
      </w:r>
      <w:r>
        <w:rPr>
          <w:bCs/>
          <w:lang w:val="en-US"/>
        </w:rPr>
        <w:t>:</w:t>
      </w:r>
      <w:r>
        <w:rPr>
          <w:bCs/>
        </w:rPr>
        <w:t xml:space="preserve"> </w:t>
      </w:r>
    </w:p>
    <w:p w:rsidR="00826323" w:rsidRDefault="00826323" w:rsidP="00D10E51">
      <w:pPr>
        <w:pStyle w:val="18"/>
        <w:numPr>
          <w:ilvl w:val="1"/>
          <w:numId w:val="13"/>
        </w:numPr>
        <w:shd w:val="clear" w:color="auto" w:fill="FFFFFF"/>
        <w:tabs>
          <w:tab w:val="left" w:pos="1134"/>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rsidR="00826323" w:rsidRDefault="00826323" w:rsidP="00D10E51">
      <w:pPr>
        <w:pStyle w:val="18"/>
        <w:numPr>
          <w:ilvl w:val="1"/>
          <w:numId w:val="13"/>
        </w:numPr>
        <w:shd w:val="clear" w:color="auto" w:fill="FFFFFF"/>
        <w:tabs>
          <w:tab w:val="left" w:pos="1134"/>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rsidR="00826323" w:rsidRPr="001A0C31" w:rsidRDefault="00826323">
      <w:pPr>
        <w:pStyle w:val="18"/>
        <w:shd w:val="clear" w:color="auto" w:fill="FFFFFF"/>
        <w:tabs>
          <w:tab w:val="left" w:pos="1134"/>
        </w:tabs>
        <w:ind w:left="0" w:firstLine="709"/>
        <w:jc w:val="both"/>
        <w:rPr>
          <w:bCs/>
        </w:rPr>
      </w:pPr>
      <w:r>
        <w:rPr>
          <w:bCs/>
        </w:rPr>
        <w:t>Подрядчик обязан предоставить Заказчику новую Банковскую гарантию</w:t>
      </w:r>
      <w:r>
        <w:t xml:space="preserve"> </w:t>
      </w:r>
      <w:r>
        <w:rPr>
          <w:bCs/>
        </w:rPr>
        <w:t xml:space="preserve">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w:t>
      </w:r>
      <w:r w:rsidRPr="001A0C31">
        <w:rPr>
          <w:bCs/>
        </w:rPr>
        <w:t>требованием о замене Банковской гарантии.</w:t>
      </w:r>
    </w:p>
    <w:p w:rsidR="00826323" w:rsidRPr="001A0C31" w:rsidRDefault="00826323">
      <w:pPr>
        <w:pStyle w:val="18"/>
        <w:shd w:val="clear" w:color="auto" w:fill="FFFFFF"/>
        <w:ind w:left="0" w:firstLine="709"/>
        <w:jc w:val="both"/>
        <w:rPr>
          <w:bCs/>
        </w:rPr>
      </w:pPr>
      <w:r w:rsidRPr="001A0C31">
        <w:rPr>
          <w:bCs/>
        </w:rPr>
        <w:t xml:space="preserve">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каждого платежа, причитающегося Подрядчику, до полного зачета неотработанного аванса </w:t>
      </w:r>
      <w:r w:rsidRPr="001A0C31">
        <w:t>и / или сумму ранее выплаченного Обеспечительного платежа при выплате каждого платежа, причитающегося Подрядчику.</w:t>
      </w:r>
    </w:p>
    <w:p w:rsidR="00826323" w:rsidRDefault="00826323" w:rsidP="00D10E51">
      <w:pPr>
        <w:pStyle w:val="18"/>
        <w:numPr>
          <w:ilvl w:val="1"/>
          <w:numId w:val="21"/>
        </w:numPr>
        <w:shd w:val="clear" w:color="auto" w:fill="FFFFFF"/>
        <w:tabs>
          <w:tab w:val="left" w:pos="1134"/>
        </w:tabs>
        <w:ind w:left="0" w:firstLine="709"/>
        <w:jc w:val="both"/>
        <w:rPr>
          <w:bCs/>
          <w:shd w:val="clear" w:color="auto" w:fill="FFFFFF"/>
        </w:rPr>
      </w:pPr>
      <w:r w:rsidRPr="001A0C31">
        <w:rPr>
          <w:bCs/>
        </w:rPr>
        <w:t>Во всех случаях, предусмотренных Договором, Подрядчик вправе представить Заказчику вместо новой Банковской гарантии изменения к действующей Банковской гарантии, приводящие ее в соответствие с требованиями Договора. Любое изменение, внесенное Банком-Гарантом в</w:t>
      </w:r>
      <w:r>
        <w:rPr>
          <w:bCs/>
        </w:rPr>
        <w:t xml:space="preserve"> условия Банковской гарантии, должно быть письменно согласовано с Заказчиком.</w:t>
      </w:r>
    </w:p>
    <w:p w:rsidR="00826323" w:rsidRDefault="00826323" w:rsidP="00D10E51">
      <w:pPr>
        <w:pStyle w:val="18"/>
        <w:numPr>
          <w:ilvl w:val="1"/>
          <w:numId w:val="21"/>
        </w:numPr>
        <w:shd w:val="clear" w:color="auto" w:fill="FFFFFF"/>
        <w:tabs>
          <w:tab w:val="left" w:pos="1134"/>
        </w:tabs>
        <w:ind w:left="0" w:firstLine="709"/>
        <w:jc w:val="both"/>
        <w:rPr>
          <w:bCs/>
          <w:color w:val="000000"/>
          <w:shd w:val="clear" w:color="auto" w:fill="FFFF00"/>
        </w:rPr>
      </w:pPr>
      <w:r>
        <w:rPr>
          <w:bCs/>
          <w:shd w:val="clear" w:color="auto" w:fill="FFFFFF"/>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rsidR="00826323" w:rsidRDefault="00826323" w:rsidP="00D10E51">
      <w:pPr>
        <w:pStyle w:val="18"/>
        <w:numPr>
          <w:ilvl w:val="1"/>
          <w:numId w:val="21"/>
        </w:numPr>
        <w:shd w:val="clear" w:color="auto" w:fill="FFFFFF"/>
        <w:tabs>
          <w:tab w:val="left" w:pos="1134"/>
        </w:tabs>
        <w:ind w:left="0" w:firstLine="709"/>
        <w:jc w:val="both"/>
        <w:rPr>
          <w:color w:val="000000"/>
          <w:shd w:val="clear" w:color="auto" w:fill="FFFF00"/>
        </w:rPr>
      </w:pPr>
      <w:r>
        <w:rPr>
          <w:bCs/>
          <w:color w:val="000000"/>
          <w:shd w:val="clear" w:color="auto" w:fill="FFFF00"/>
        </w:rPr>
        <w:t>Банковской гарантией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Выбор формы направления такого требования осуществляется Бенефициаром самостоятельно.</w:t>
      </w:r>
    </w:p>
    <w:p w:rsidR="00826323" w:rsidRDefault="00826323" w:rsidP="00D10E51">
      <w:pPr>
        <w:pStyle w:val="18"/>
        <w:numPr>
          <w:ilvl w:val="1"/>
          <w:numId w:val="21"/>
        </w:numPr>
        <w:shd w:val="clear" w:color="auto" w:fill="FFFFFF"/>
        <w:tabs>
          <w:tab w:val="left" w:pos="1134"/>
        </w:tabs>
        <w:ind w:left="0" w:firstLine="709"/>
        <w:jc w:val="both"/>
        <w:rPr>
          <w:color w:val="000000"/>
          <w:shd w:val="clear" w:color="auto" w:fill="FFFF00"/>
        </w:rPr>
      </w:pPr>
      <w:r>
        <w:rPr>
          <w:color w:val="000000"/>
          <w:shd w:val="clear" w:color="auto" w:fill="FFFF00"/>
        </w:rPr>
        <w:t>Банковская гарантия предоставляется:</w:t>
      </w:r>
    </w:p>
    <w:p w:rsidR="00826323" w:rsidRDefault="00826323">
      <w:pPr>
        <w:pStyle w:val="18"/>
        <w:shd w:val="clear" w:color="auto" w:fill="FFFFFF"/>
        <w:tabs>
          <w:tab w:val="left" w:pos="1134"/>
        </w:tabs>
        <w:ind w:left="0"/>
        <w:jc w:val="both"/>
        <w:rPr>
          <w:color w:val="000000"/>
          <w:shd w:val="clear" w:color="auto" w:fill="FFFF00"/>
        </w:rPr>
      </w:pPr>
      <w:r>
        <w:rPr>
          <w:color w:val="000000"/>
          <w:shd w:val="clear" w:color="auto" w:fill="FFFF00"/>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w:t>
      </w:r>
    </w:p>
    <w:p w:rsidR="00826323" w:rsidRDefault="00826323">
      <w:pPr>
        <w:pStyle w:val="18"/>
        <w:shd w:val="clear" w:color="auto" w:fill="FFFFFF"/>
        <w:tabs>
          <w:tab w:val="left" w:pos="1134"/>
        </w:tabs>
        <w:ind w:left="0"/>
        <w:jc w:val="both"/>
        <w:rPr>
          <w:bCs/>
          <w:color w:val="000000"/>
          <w:shd w:val="clear" w:color="auto" w:fill="FFFF00"/>
        </w:rPr>
      </w:pPr>
      <w:r>
        <w:rPr>
          <w:color w:val="000000"/>
          <w:shd w:val="clear" w:color="auto" w:fill="FFFF00"/>
        </w:rPr>
        <w:t>либо</w:t>
      </w:r>
    </w:p>
    <w:p w:rsidR="00826323" w:rsidRDefault="00826323">
      <w:pPr>
        <w:pStyle w:val="18"/>
        <w:shd w:val="clear" w:color="auto" w:fill="FFFFFF"/>
        <w:tabs>
          <w:tab w:val="left" w:pos="1134"/>
        </w:tabs>
        <w:ind w:left="0"/>
        <w:jc w:val="both"/>
        <w:rPr>
          <w:bCs/>
          <w:shd w:val="clear" w:color="auto" w:fill="FFFF00"/>
        </w:rPr>
      </w:pPr>
      <w:r>
        <w:rPr>
          <w:bCs/>
          <w:color w:val="000000"/>
          <w:shd w:val="clear" w:color="auto" w:fill="FFFF00"/>
        </w:rPr>
        <w:t>- в оригинале на бумажном носителе.</w:t>
      </w:r>
    </w:p>
    <w:p w:rsidR="00826323" w:rsidRDefault="00826323">
      <w:pPr>
        <w:pStyle w:val="18"/>
        <w:shd w:val="clear" w:color="auto" w:fill="FFFFFF"/>
        <w:tabs>
          <w:tab w:val="left" w:pos="1134"/>
        </w:tabs>
        <w:ind w:left="0" w:firstLine="709"/>
        <w:jc w:val="both"/>
        <w:rPr>
          <w:bCs/>
          <w:shd w:val="clear" w:color="auto" w:fill="FFFF00"/>
        </w:rPr>
      </w:pPr>
    </w:p>
    <w:p w:rsidR="00826323" w:rsidRDefault="00826323" w:rsidP="00D10E51">
      <w:pPr>
        <w:pStyle w:val="18"/>
        <w:numPr>
          <w:ilvl w:val="0"/>
          <w:numId w:val="21"/>
        </w:numPr>
        <w:shd w:val="clear" w:color="auto" w:fill="FFFFFF"/>
        <w:tabs>
          <w:tab w:val="left" w:pos="284"/>
        </w:tabs>
        <w:ind w:left="0" w:firstLine="0"/>
        <w:jc w:val="center"/>
        <w:rPr>
          <w:bCs/>
        </w:rPr>
      </w:pPr>
      <w:r>
        <w:rPr>
          <w:b/>
          <w:bCs/>
        </w:rPr>
        <w:t>Ответственность Сторон</w:t>
      </w:r>
    </w:p>
    <w:p w:rsidR="00826323" w:rsidRDefault="00826323" w:rsidP="00D10E51">
      <w:pPr>
        <w:pStyle w:val="18"/>
        <w:numPr>
          <w:ilvl w:val="1"/>
          <w:numId w:val="21"/>
        </w:numPr>
        <w:shd w:val="clear" w:color="auto" w:fill="FFFFFF"/>
        <w:tabs>
          <w:tab w:val="clear" w:pos="0"/>
          <w:tab w:val="left" w:pos="142"/>
          <w:tab w:val="left" w:pos="284"/>
          <w:tab w:val="left" w:pos="1134"/>
        </w:tabs>
        <w:ind w:left="0" w:firstLine="709"/>
        <w:jc w:val="both"/>
        <w:rPr>
          <w:bCs/>
        </w:rPr>
      </w:pPr>
      <w:r>
        <w:rPr>
          <w:bCs/>
        </w:rPr>
        <w:t xml:space="preserve">За неисполнение или ненадлежащее исполнение принятых обязательств </w:t>
      </w:r>
      <w:r>
        <w:rPr>
          <w:bCs/>
        </w:rPr>
        <w:br/>
        <w:t xml:space="preserve">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w:t>
      </w:r>
      <w:r>
        <w:rPr>
          <w:bCs/>
        </w:rPr>
        <w:b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в Договором прямо </w:t>
      </w:r>
      <w:r>
        <w:rPr>
          <w:bCs/>
        </w:rPr>
        <w:br/>
        <w:t xml:space="preserve">не предусмотрено иное. </w:t>
      </w:r>
    </w:p>
    <w:p w:rsidR="00826323" w:rsidRDefault="00826323" w:rsidP="00D10E51">
      <w:pPr>
        <w:numPr>
          <w:ilvl w:val="1"/>
          <w:numId w:val="21"/>
        </w:numPr>
        <w:tabs>
          <w:tab w:val="clear" w:pos="0"/>
          <w:tab w:val="left" w:pos="142"/>
          <w:tab w:val="left" w:pos="284"/>
          <w:tab w:val="left" w:pos="1134"/>
        </w:tabs>
        <w:spacing w:line="240" w:lineRule="auto"/>
        <w:ind w:left="0" w:firstLine="709"/>
        <w:rPr>
          <w:bCs/>
          <w:sz w:val="24"/>
          <w:szCs w:val="24"/>
          <w:shd w:val="clear" w:color="auto" w:fill="FFFF00"/>
        </w:rPr>
      </w:pPr>
      <w:r>
        <w:rPr>
          <w:bCs/>
          <w:sz w:val="24"/>
          <w:szCs w:val="24"/>
        </w:rPr>
        <w:t xml:space="preserve">Заказчик не несет ответственность за ненадлежащее исполнение обязательств </w:t>
      </w:r>
      <w:r>
        <w:rPr>
          <w:bCs/>
          <w:sz w:val="24"/>
          <w:szCs w:val="24"/>
        </w:rPr>
        <w:br/>
        <w:t xml:space="preserve">по внесению предварительной оплаты (аванса). </w:t>
      </w:r>
      <w:r w:rsidR="00DA29A9" w:rsidRPr="00DA29A9">
        <w:rPr>
          <w:bCs/>
          <w:sz w:val="24"/>
          <w:szCs w:val="24"/>
        </w:rPr>
        <w:t>Неустойка и / или иные штрафные санкции за неисполнение (ненадлежащее исполнение) Заказчиком обязательств по внесению предварительной оплаты (аванса) не устанавливаются</w:t>
      </w:r>
      <w:r>
        <w:rPr>
          <w:bCs/>
          <w:sz w:val="24"/>
          <w:szCs w:val="24"/>
        </w:rPr>
        <w:t>.</w:t>
      </w:r>
    </w:p>
    <w:p w:rsidR="00826323" w:rsidRDefault="00826323" w:rsidP="00D10E51">
      <w:pPr>
        <w:numPr>
          <w:ilvl w:val="1"/>
          <w:numId w:val="21"/>
        </w:numPr>
        <w:tabs>
          <w:tab w:val="left" w:pos="0"/>
          <w:tab w:val="left" w:pos="1134"/>
        </w:tabs>
        <w:spacing w:line="240" w:lineRule="auto"/>
        <w:ind w:left="0" w:firstLine="709"/>
        <w:rPr>
          <w:bCs/>
          <w:sz w:val="24"/>
          <w:szCs w:val="24"/>
        </w:rPr>
      </w:pPr>
      <w:r>
        <w:rPr>
          <w:bCs/>
          <w:sz w:val="24"/>
          <w:szCs w:val="24"/>
          <w:shd w:val="clear" w:color="auto" w:fill="FFFF00"/>
        </w:rPr>
        <w:lastRenderedPageBreak/>
        <w:t xml:space="preserve">В случае нарушения Заказчиком сроков оплаты, установленных разделом 4 Договора (за исключением срока уплаты авансовых платежей), Подрядчик вправе </w:t>
      </w:r>
      <w:r>
        <w:rPr>
          <w:sz w:val="24"/>
          <w:szCs w:val="24"/>
          <w:shd w:val="clear" w:color="auto" w:fill="FFFF00"/>
        </w:rPr>
        <w:t xml:space="preserve">потребовать уплаты Заказчиком исключительной неустойки в размере 0,01 (ноль целых и одна сотая) процента от несвоевременно оплаченной суммы за каждый день просрочки, </w:t>
      </w:r>
      <w:r>
        <w:rPr>
          <w:rFonts w:ascii="Liberation Serif" w:hAnsi="Liberation Serif"/>
          <w:sz w:val="24"/>
          <w:szCs w:val="24"/>
          <w:shd w:val="clear" w:color="auto" w:fill="FFFF00"/>
        </w:rPr>
        <w:t>но не более 5 % от Цены Договора</w:t>
      </w:r>
      <w:r>
        <w:rPr>
          <w:sz w:val="24"/>
          <w:szCs w:val="24"/>
          <w:shd w:val="clear" w:color="auto" w:fill="FFFF00"/>
        </w:rPr>
        <w:t>.</w:t>
      </w:r>
    </w:p>
    <w:p w:rsidR="00826323" w:rsidRDefault="00826323" w:rsidP="00D10E51">
      <w:pPr>
        <w:numPr>
          <w:ilvl w:val="1"/>
          <w:numId w:val="21"/>
        </w:numPr>
        <w:tabs>
          <w:tab w:val="left" w:pos="0"/>
          <w:tab w:val="left" w:pos="1134"/>
        </w:tabs>
        <w:spacing w:line="240" w:lineRule="auto"/>
        <w:ind w:left="0" w:firstLine="709"/>
        <w:rPr>
          <w:shd w:val="clear" w:color="auto" w:fill="FFFFFF"/>
        </w:rPr>
      </w:pPr>
      <w:r>
        <w:rPr>
          <w:bCs/>
          <w:sz w:val="24"/>
          <w:szCs w:val="24"/>
        </w:rPr>
        <w:t xml:space="preserve">В случае </w:t>
      </w:r>
      <w:r>
        <w:rPr>
          <w:sz w:val="24"/>
          <w:szCs w:val="24"/>
        </w:rPr>
        <w:t>нарушения Подрядчиком обязательств по поставке Оборудования (</w:t>
      </w:r>
      <w:r>
        <w:rPr>
          <w:rFonts w:eastAsia="Calibri"/>
          <w:bCs/>
          <w:sz w:val="24"/>
          <w:szCs w:val="24"/>
        </w:rPr>
        <w:t>нарушение срока поставки, недопоставка)</w:t>
      </w:r>
      <w:r>
        <w:rPr>
          <w:sz w:val="24"/>
          <w:szCs w:val="24"/>
        </w:rPr>
        <w:t xml:space="preserve"> и / или выполнению Работ, в том числе сроков выполнения Работ, установленных Календарным графиком </w:t>
      </w:r>
      <w:r w:rsidR="00451FA9">
        <w:rPr>
          <w:sz w:val="24"/>
          <w:szCs w:val="24"/>
        </w:rPr>
        <w:t>выполнения Работ (Приложение № 2</w:t>
      </w:r>
      <w:r>
        <w:rPr>
          <w:sz w:val="24"/>
          <w:szCs w:val="24"/>
        </w:rPr>
        <w:t xml:space="preserve"> к Договору), а также в случае несвоевременного устранения выявленных недостатков Оборудования / Результата Работ, Заказчик вправе требовать уплаты Подрядчиком:</w:t>
      </w:r>
    </w:p>
    <w:p w:rsidR="00826323" w:rsidRDefault="00826323" w:rsidP="00D10E51">
      <w:pPr>
        <w:pStyle w:val="18"/>
        <w:numPr>
          <w:ilvl w:val="2"/>
          <w:numId w:val="21"/>
        </w:numPr>
        <w:shd w:val="clear" w:color="auto" w:fill="FFFFFF"/>
        <w:tabs>
          <w:tab w:val="left" w:pos="0"/>
          <w:tab w:val="left" w:pos="709"/>
          <w:tab w:val="left" w:pos="1134"/>
          <w:tab w:val="left" w:pos="1418"/>
        </w:tabs>
        <w:ind w:left="0" w:firstLine="709"/>
        <w:jc w:val="both"/>
        <w:rPr>
          <w:rFonts w:eastAsia="Calibri"/>
          <w:bCs/>
          <w:shd w:val="clear" w:color="auto" w:fill="FFFFFF"/>
        </w:rPr>
      </w:pPr>
      <w:r>
        <w:rPr>
          <w:shd w:val="clear" w:color="auto" w:fill="FFFFFF"/>
        </w:rPr>
        <w:t>Неустойки в размере 0,1 (ноль целых и одна десятая) процента от стоимости Партии Оборудования / Этапа Работ за каждый день просрочки поставки Оборудования / выполнения Работ;</w:t>
      </w:r>
    </w:p>
    <w:p w:rsidR="00826323" w:rsidRDefault="00826323" w:rsidP="00D10E51">
      <w:pPr>
        <w:pStyle w:val="18"/>
        <w:numPr>
          <w:ilvl w:val="2"/>
          <w:numId w:val="21"/>
        </w:numPr>
        <w:shd w:val="clear" w:color="auto" w:fill="FFFFFF"/>
        <w:tabs>
          <w:tab w:val="left" w:pos="0"/>
          <w:tab w:val="left" w:pos="709"/>
          <w:tab w:val="left" w:pos="1134"/>
          <w:tab w:val="left" w:pos="1418"/>
        </w:tabs>
        <w:ind w:left="0" w:firstLine="709"/>
        <w:jc w:val="both"/>
        <w:rPr>
          <w:rFonts w:eastAsia="Calibri"/>
          <w:bCs/>
          <w:shd w:val="clear" w:color="auto" w:fill="FFFFFF"/>
        </w:rPr>
      </w:pPr>
      <w:r>
        <w:rPr>
          <w:rFonts w:eastAsia="Calibri"/>
          <w:bCs/>
          <w:shd w:val="clear" w:color="auto" w:fill="FFFFFF"/>
        </w:rPr>
        <w:t xml:space="preserve">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Оборудования / Результата Работ. </w:t>
      </w:r>
    </w:p>
    <w:p w:rsidR="00826323" w:rsidRDefault="00826323" w:rsidP="00D10E51">
      <w:pPr>
        <w:pStyle w:val="18"/>
        <w:numPr>
          <w:ilvl w:val="2"/>
          <w:numId w:val="21"/>
        </w:numPr>
        <w:shd w:val="clear" w:color="auto" w:fill="FFFFFF"/>
        <w:tabs>
          <w:tab w:val="left" w:pos="0"/>
          <w:tab w:val="left" w:pos="709"/>
          <w:tab w:val="left" w:pos="1134"/>
          <w:tab w:val="left" w:pos="1418"/>
        </w:tabs>
        <w:spacing w:after="5" w:line="247" w:lineRule="auto"/>
        <w:ind w:left="0" w:firstLine="709"/>
        <w:jc w:val="both"/>
        <w:rPr>
          <w:shd w:val="clear" w:color="auto" w:fill="FFFFFF"/>
        </w:rPr>
      </w:pPr>
      <w:r>
        <w:rPr>
          <w:rFonts w:eastAsia="Calibri"/>
          <w:bCs/>
          <w:shd w:val="clear" w:color="auto" w:fill="FFFFFF"/>
        </w:rPr>
        <w:t>Неустойки в размере 0,1 (ноль целых и одна десятая) процента от стоимости Партии Оборудования / Этапа Работ за каждый день просрочки – в случае несвоевременного устранения недостатков, не влияющих на возможность эксплуатации (использования) Оборудования / Результата Работ.</w:t>
      </w:r>
    </w:p>
    <w:p w:rsidR="00826323" w:rsidRDefault="00DA29A9" w:rsidP="00D10E51">
      <w:pPr>
        <w:numPr>
          <w:ilvl w:val="1"/>
          <w:numId w:val="21"/>
        </w:numPr>
        <w:tabs>
          <w:tab w:val="left" w:pos="0"/>
          <w:tab w:val="left" w:pos="1134"/>
        </w:tabs>
        <w:spacing w:line="240" w:lineRule="auto"/>
        <w:ind w:left="0" w:firstLine="709"/>
        <w:rPr>
          <w:bCs/>
          <w:sz w:val="24"/>
          <w:szCs w:val="24"/>
        </w:rPr>
      </w:pPr>
      <w:r w:rsidRPr="00C574A4">
        <w:rPr>
          <w:kern w:val="2"/>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sidR="00826323">
        <w:rPr>
          <w:bCs/>
          <w:sz w:val="24"/>
          <w:szCs w:val="24"/>
        </w:rPr>
        <w:t>.</w:t>
      </w:r>
    </w:p>
    <w:p w:rsidR="00826323" w:rsidRDefault="00826323" w:rsidP="00D10E51">
      <w:pPr>
        <w:numPr>
          <w:ilvl w:val="1"/>
          <w:numId w:val="21"/>
        </w:numPr>
        <w:tabs>
          <w:tab w:val="left" w:pos="0"/>
          <w:tab w:val="left" w:pos="1134"/>
        </w:tabs>
        <w:spacing w:line="240" w:lineRule="auto"/>
        <w:ind w:left="0" w:firstLine="709"/>
        <w:rPr>
          <w:bCs/>
          <w:sz w:val="24"/>
          <w:szCs w:val="24"/>
        </w:rPr>
      </w:pPr>
      <w:r>
        <w:rPr>
          <w:bCs/>
          <w:sz w:val="24"/>
          <w:szCs w:val="24"/>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w:t>
      </w:r>
      <w:r>
        <w:rPr>
          <w:bCs/>
          <w:sz w:val="24"/>
          <w:szCs w:val="24"/>
        </w:rPr>
        <w:br/>
        <w:t xml:space="preserve">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7 к Договору. </w:t>
      </w:r>
    </w:p>
    <w:p w:rsidR="00826323" w:rsidRPr="001A0C31" w:rsidRDefault="00826323" w:rsidP="00D10E51">
      <w:pPr>
        <w:numPr>
          <w:ilvl w:val="1"/>
          <w:numId w:val="21"/>
        </w:numPr>
        <w:tabs>
          <w:tab w:val="left" w:pos="0"/>
          <w:tab w:val="left" w:pos="1134"/>
        </w:tabs>
        <w:spacing w:line="240" w:lineRule="auto"/>
        <w:ind w:left="0" w:firstLine="709"/>
        <w:rPr>
          <w:bCs/>
        </w:rPr>
      </w:pPr>
      <w:r>
        <w:rPr>
          <w:bCs/>
          <w:sz w:val="24"/>
          <w:szCs w:val="24"/>
        </w:rPr>
        <w:t xml:space="preserve">Если в результате составления и выставления Подрядчиком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w:t>
      </w:r>
      <w:r w:rsidRPr="001A0C31">
        <w:rPr>
          <w:bCs/>
          <w:sz w:val="24"/>
          <w:szCs w:val="24"/>
        </w:rPr>
        <w:t>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(УПД), установленных пунктом 5.9 Договора, Заказчик вправе требовать уплаты Подрядчиком штрафа в размере 50 000 (пятидесяти тысяч) рублей за каждый случай нарушения.</w:t>
      </w:r>
    </w:p>
    <w:p w:rsidR="00826323" w:rsidRPr="001A0C31" w:rsidRDefault="00826323" w:rsidP="00D10E51">
      <w:pPr>
        <w:pStyle w:val="18"/>
        <w:numPr>
          <w:ilvl w:val="1"/>
          <w:numId w:val="21"/>
        </w:numPr>
        <w:shd w:val="clear" w:color="auto" w:fill="FFFFFF"/>
        <w:tabs>
          <w:tab w:val="left" w:pos="1134"/>
        </w:tabs>
        <w:ind w:left="0" w:firstLine="709"/>
        <w:jc w:val="both"/>
      </w:pPr>
      <w:r w:rsidRPr="001A0C31">
        <w:rPr>
          <w:bCs/>
        </w:rPr>
        <w:t xml:space="preserve">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Договором, Заказчик вправе требовать уплаты Подрядчиком неустойки в размере 0,03 (ноль целых и три сотых) процента от Цены Договора за каждый день </w:t>
      </w:r>
      <w:r w:rsidRPr="001A0C31">
        <w:rPr>
          <w:bCs/>
          <w:shd w:val="clear" w:color="auto" w:fill="FFFFFF"/>
        </w:rPr>
        <w:t>просрочки</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В случае если неисполнение / ненадлежащее исполнение Подрядчиком обязательств по Договору повлекло за собой нарушение Заказчиком обязательств на розничном рынке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Предусмотренный настоящим пунктом ущерб Заказчика компенсируется Подрядчиком в полной сумме сверх неустойки.</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 xml:space="preserve">Подрядчик несет ответственность перед Заказчиком за причиненный ущерб </w:t>
      </w:r>
      <w:r w:rsidRPr="001A0C31">
        <w:rPr>
          <w:bCs/>
        </w:rPr>
        <w:br/>
        <w:t xml:space="preserve">в размере фактически понесенных и документально подтвержденных расходов, возникших </w:t>
      </w:r>
      <w:r w:rsidRPr="001A0C31">
        <w:rPr>
          <w:bCs/>
        </w:rPr>
        <w:br/>
      </w:r>
      <w:r w:rsidRPr="001A0C31">
        <w:rPr>
          <w:bCs/>
        </w:rPr>
        <w:lastRenderedPageBreak/>
        <w:t>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Подрядчик несет ответственность за сохранность и целевое использование Оборудования Заказчика, перечень которого указан в Приложении № 10 к Договору.</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826323" w:rsidRPr="001A0C31" w:rsidRDefault="00826323" w:rsidP="00D10E51">
      <w:pPr>
        <w:pStyle w:val="18"/>
        <w:numPr>
          <w:ilvl w:val="1"/>
          <w:numId w:val="21"/>
        </w:numPr>
        <w:shd w:val="clear" w:color="auto" w:fill="FFFFFF"/>
        <w:tabs>
          <w:tab w:val="left" w:pos="1134"/>
        </w:tabs>
        <w:ind w:left="0" w:firstLine="709"/>
        <w:jc w:val="both"/>
        <w:rPr>
          <w:bCs/>
        </w:rPr>
      </w:pPr>
      <w:r w:rsidRPr="001A0C31">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826323" w:rsidRDefault="00826323" w:rsidP="00D10E51">
      <w:pPr>
        <w:pStyle w:val="18"/>
        <w:numPr>
          <w:ilvl w:val="1"/>
          <w:numId w:val="21"/>
        </w:numPr>
        <w:shd w:val="clear" w:color="auto" w:fill="FFFFFF"/>
        <w:tabs>
          <w:tab w:val="left" w:pos="1134"/>
        </w:tabs>
        <w:ind w:left="0" w:firstLine="709"/>
        <w:jc w:val="both"/>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826323" w:rsidRDefault="00826323" w:rsidP="00D10E51">
      <w:pPr>
        <w:pStyle w:val="18"/>
        <w:numPr>
          <w:ilvl w:val="1"/>
          <w:numId w:val="21"/>
        </w:numPr>
        <w:shd w:val="clear" w:color="auto" w:fill="FFFFFF"/>
        <w:tabs>
          <w:tab w:val="left" w:pos="1134"/>
        </w:tabs>
        <w:ind w:left="0" w:firstLine="709"/>
        <w:jc w:val="both"/>
      </w:pPr>
      <w:r>
        <w:t>Удержание пени, штрафов и денежных средств, подлежащих уплате Подрядчиком по Договору, может быть произведено, по усмотрению Заказчика, путем вычета указанных суммы из стоимости выполненных Подрядчиком и принятых Заказчиком работ. Уплата (удержание) неустойки не освобождает стороны от исполнения своего обязательства в натуре</w:t>
      </w:r>
      <w:r>
        <w:rPr>
          <w:bCs/>
        </w:rPr>
        <w:t>.</w:t>
      </w:r>
    </w:p>
    <w:p w:rsidR="00826323" w:rsidRDefault="00826323" w:rsidP="00D10E51">
      <w:pPr>
        <w:pStyle w:val="18"/>
        <w:numPr>
          <w:ilvl w:val="1"/>
          <w:numId w:val="21"/>
        </w:numPr>
        <w:shd w:val="clear" w:color="auto" w:fill="FFFFFF"/>
        <w:tabs>
          <w:tab w:val="left" w:pos="1418"/>
        </w:tabs>
        <w:ind w:left="0" w:firstLine="709"/>
        <w:jc w:val="both"/>
      </w:pPr>
      <w:r>
        <w:t>В случае нарушения Подрядчиком сроков составления и предоставления на согласование Заказчику ППР, включая детализированный календарный график работ, Заказчик вправе потребовать уплаты Подрядчиком неустойки в размере 0,1% (ноль целых и одна десятая) от Цены Договора за каждый день просрочки.</w:t>
      </w:r>
    </w:p>
    <w:p w:rsidR="00826323" w:rsidRDefault="00826323" w:rsidP="00D10E51">
      <w:pPr>
        <w:pStyle w:val="18"/>
        <w:numPr>
          <w:ilvl w:val="1"/>
          <w:numId w:val="21"/>
        </w:numPr>
        <w:shd w:val="clear" w:color="auto" w:fill="FFFFFF"/>
        <w:tabs>
          <w:tab w:val="left" w:pos="1418"/>
        </w:tabs>
        <w:ind w:left="0" w:firstLine="709"/>
        <w:jc w:val="both"/>
        <w:rPr>
          <w:color w:val="000000"/>
        </w:rPr>
      </w:pPr>
      <w:r>
        <w:t>В случае нарушения Подрядчиком сроков направления оферты дополнительного соглашения о корректировке Кал</w:t>
      </w:r>
      <w:r w:rsidR="00451FA9">
        <w:t>ендарного графика (Приложение № 2</w:t>
      </w:r>
      <w:r>
        <w:t xml:space="preserve"> к Догов</w:t>
      </w:r>
      <w:r w:rsidR="0018197E">
        <w:t>ору), предусмотренного п. 3.3.37</w:t>
      </w:r>
      <w:r>
        <w:t xml:space="preserve"> Договора, Заказчик вправе потребовать уплаты Подрядчиком неустойки в размере 0,1% (ноль целых и одна десятая) от Цены Договора за каждый день просрочки.</w:t>
      </w:r>
    </w:p>
    <w:p w:rsidR="00826323" w:rsidRDefault="00826323" w:rsidP="00D10E51">
      <w:pPr>
        <w:pStyle w:val="18"/>
        <w:numPr>
          <w:ilvl w:val="1"/>
          <w:numId w:val="21"/>
        </w:numPr>
        <w:shd w:val="clear" w:color="auto" w:fill="FFFFFF"/>
        <w:tabs>
          <w:tab w:val="left" w:pos="1418"/>
        </w:tabs>
        <w:ind w:left="0" w:firstLine="709"/>
        <w:jc w:val="both"/>
      </w:pPr>
      <w:r>
        <w:rPr>
          <w:color w:val="000000"/>
        </w:rPr>
        <w:t>В случае нарушения Подрядчиком требований Технического задания (Приложение №1) о наличии у него необходимых для выполнения работ кадровых ресурсов (персонала), техники и материально-технических ресурсов, а также в случае предоставления Подрядчиком недостоверных сведений или неполной информации о наличии у него необходимых для выполнения работ персонала, техники и материально-технических ресурсов, либо отказа в предоставлении указанной информации полностью или частично, Заказчик вправе потребовать уплаты Подрядчиком штрафа в размере 5% (пяти процентов) от Цены Договора за каждый случай нарушения.</w:t>
      </w:r>
    </w:p>
    <w:p w:rsidR="00826323" w:rsidRDefault="00826323" w:rsidP="00D10E51">
      <w:pPr>
        <w:pStyle w:val="18"/>
        <w:numPr>
          <w:ilvl w:val="1"/>
          <w:numId w:val="21"/>
        </w:numPr>
        <w:shd w:val="clear" w:color="auto" w:fill="FFFFFF"/>
        <w:tabs>
          <w:tab w:val="left" w:pos="1418"/>
        </w:tabs>
        <w:ind w:left="0" w:firstLine="709"/>
        <w:jc w:val="both"/>
        <w:rPr>
          <w:bCs/>
        </w:rPr>
      </w:pPr>
      <w:r>
        <w:t>В случае не вывоза (неполного вывоза) на момент сдачи результата работ Подрядчиком отходов и/или мусора, оставшихся после окончания работ на территории проведения работ, Заказчик имеет право начислить и взыскать с Подрядчика штраф в двукратном размере от стоимости вывоза мусора.</w:t>
      </w:r>
    </w:p>
    <w:p w:rsidR="00826323" w:rsidRPr="00AD4AD5" w:rsidRDefault="00826323" w:rsidP="00D10E51">
      <w:pPr>
        <w:pStyle w:val="18"/>
        <w:numPr>
          <w:ilvl w:val="1"/>
          <w:numId w:val="21"/>
        </w:numPr>
        <w:shd w:val="clear" w:color="auto" w:fill="FFFFFF"/>
        <w:tabs>
          <w:tab w:val="left" w:pos="1418"/>
        </w:tabs>
        <w:ind w:left="0" w:firstLine="709"/>
        <w:jc w:val="both"/>
        <w:rPr>
          <w:b/>
          <w:color w:val="000000"/>
        </w:rPr>
      </w:pPr>
      <w:r>
        <w:rPr>
          <w:bCs/>
        </w:rPr>
        <w:t>Наряду с неустойкой за неисполнение или ненадлежащее исполнение обязательств Подрядчиком, предусмотренных Договором, и независимо от такой неустойки, Заказчик вправе взыскать с Подрядчика проценты за пользование чужими денежными средствами на основании ст. 395 Гражданского кодекса РФ за соответствующие неисполнение или ненадлежащее исполнение обязательств Подрядчика. Допускается начисление Заказчиком процентов на проценты (сложные проценты).</w:t>
      </w:r>
    </w:p>
    <w:p w:rsidR="00AD4AD5" w:rsidRDefault="00AD4AD5" w:rsidP="00D10E51">
      <w:pPr>
        <w:pStyle w:val="18"/>
        <w:numPr>
          <w:ilvl w:val="1"/>
          <w:numId w:val="21"/>
        </w:numPr>
        <w:shd w:val="clear" w:color="auto" w:fill="FFFFFF"/>
        <w:tabs>
          <w:tab w:val="left" w:pos="1418"/>
        </w:tabs>
        <w:ind w:left="0" w:firstLine="709"/>
        <w:jc w:val="both"/>
        <w:rPr>
          <w:b/>
          <w:color w:val="000000"/>
        </w:rPr>
      </w:pPr>
      <w:r w:rsidRPr="00C574A4">
        <w:rPr>
          <w:bCs/>
        </w:rPr>
        <w:t>В случае нарушения Подрядчиком обязательств по выполнению работ (этапа работ)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Подрядчику результаты работ,</w:t>
      </w:r>
      <w:r w:rsidRPr="00C574A4">
        <w:rPr>
          <w:kern w:val="2"/>
        </w:rPr>
        <w:t xml:space="preserve"> ранее принятые по Договору, и потребовать возврата уплаченных денежных средств</w:t>
      </w:r>
      <w:r>
        <w:rPr>
          <w:kern w:val="2"/>
        </w:rPr>
        <w:t>.</w:t>
      </w:r>
    </w:p>
    <w:p w:rsidR="00826323" w:rsidRDefault="00826323">
      <w:pPr>
        <w:spacing w:line="240" w:lineRule="auto"/>
        <w:rPr>
          <w:b/>
          <w:color w:val="000000"/>
          <w:sz w:val="24"/>
          <w:szCs w:val="24"/>
        </w:rPr>
      </w:pPr>
    </w:p>
    <w:p w:rsidR="00826323" w:rsidRDefault="00826323" w:rsidP="00D10E51">
      <w:pPr>
        <w:pStyle w:val="18"/>
        <w:numPr>
          <w:ilvl w:val="0"/>
          <w:numId w:val="21"/>
        </w:numPr>
        <w:shd w:val="clear" w:color="auto" w:fill="FFFFFF"/>
        <w:tabs>
          <w:tab w:val="left" w:pos="284"/>
        </w:tabs>
        <w:ind w:left="0" w:firstLine="0"/>
        <w:jc w:val="center"/>
      </w:pPr>
      <w:r>
        <w:rPr>
          <w:b/>
          <w:bCs/>
        </w:rPr>
        <w:t>Гарантии качества Результата Работ</w:t>
      </w:r>
    </w:p>
    <w:p w:rsidR="00826323" w:rsidRDefault="00826323" w:rsidP="00D10E51">
      <w:pPr>
        <w:numPr>
          <w:ilvl w:val="1"/>
          <w:numId w:val="21"/>
        </w:numPr>
        <w:tabs>
          <w:tab w:val="left" w:pos="1134"/>
        </w:tabs>
        <w:spacing w:line="240" w:lineRule="auto"/>
        <w:ind w:left="0" w:firstLine="709"/>
        <w:rPr>
          <w:bCs/>
        </w:rPr>
      </w:pPr>
      <w:bookmarkStart w:id="25" w:name="_Ref361337777"/>
      <w:r w:rsidRPr="00AD4AD5">
        <w:rPr>
          <w:sz w:val="24"/>
          <w:szCs w:val="24"/>
        </w:rPr>
        <w:t>Гарантийный</w:t>
      </w:r>
      <w:r w:rsidRPr="00AD4AD5">
        <w:rPr>
          <w:bCs/>
          <w:sz w:val="24"/>
          <w:szCs w:val="24"/>
        </w:rPr>
        <w:t xml:space="preserve"> срок по Договору составляет </w:t>
      </w:r>
      <w:r w:rsidR="00AD4AD5" w:rsidRPr="00AD4AD5">
        <w:rPr>
          <w:b/>
          <w:i/>
          <w:sz w:val="24"/>
          <w:szCs w:val="24"/>
        </w:rPr>
        <w:t>60 (шестьдесят) месяцев</w:t>
      </w:r>
      <w:r w:rsidRPr="00AD4AD5">
        <w:rPr>
          <w:bCs/>
          <w:sz w:val="24"/>
          <w:szCs w:val="24"/>
        </w:rPr>
        <w:br/>
        <w:t>и начинает течь с даты подписания Сторонами А</w:t>
      </w:r>
      <w:r w:rsidRPr="00AD4AD5">
        <w:rPr>
          <w:sz w:val="24"/>
          <w:szCs w:val="24"/>
        </w:rPr>
        <w:t>кта КС-11</w:t>
      </w:r>
      <w:r w:rsidRPr="00AD4AD5">
        <w:rPr>
          <w:bCs/>
          <w:sz w:val="24"/>
          <w:szCs w:val="24"/>
        </w:rPr>
        <w:t xml:space="preserve"> </w:t>
      </w:r>
      <w:bookmarkEnd w:id="25"/>
      <w:r w:rsidRPr="00AD4AD5">
        <w:rPr>
          <w:bCs/>
          <w:sz w:val="24"/>
          <w:szCs w:val="24"/>
        </w:rPr>
        <w:t>либо с даты прекращения (расторжения) Договора. Гарантийный</w:t>
      </w:r>
      <w:r>
        <w:rPr>
          <w:bCs/>
          <w:sz w:val="24"/>
          <w:szCs w:val="24"/>
        </w:rPr>
        <w:t xml:space="preserve"> срок может быть продлен в соответствии с условиями Договора. </w:t>
      </w:r>
    </w:p>
    <w:p w:rsidR="00826323" w:rsidRDefault="00826323" w:rsidP="00D10E51">
      <w:pPr>
        <w:pStyle w:val="18"/>
        <w:numPr>
          <w:ilvl w:val="1"/>
          <w:numId w:val="21"/>
        </w:numPr>
        <w:shd w:val="clear" w:color="auto" w:fill="FFFFFF"/>
        <w:tabs>
          <w:tab w:val="left" w:pos="568"/>
          <w:tab w:val="left" w:pos="1134"/>
        </w:tabs>
        <w:ind w:left="0" w:firstLine="709"/>
        <w:jc w:val="both"/>
        <w:rPr>
          <w:bCs/>
        </w:rPr>
      </w:pPr>
      <w:r>
        <w:rPr>
          <w:bCs/>
        </w:rPr>
        <w:t>Гарантийные обязательства Подрядчика наступают с даты подписания Сторонами Акта КС-11 либо даты прекращения (расторжения) Договора (подписания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rsidR="00826323" w:rsidRDefault="00826323" w:rsidP="00D10E51">
      <w:pPr>
        <w:pStyle w:val="18"/>
        <w:numPr>
          <w:ilvl w:val="1"/>
          <w:numId w:val="21"/>
        </w:numPr>
        <w:shd w:val="clear" w:color="auto" w:fill="FFFFFF"/>
        <w:tabs>
          <w:tab w:val="left" w:pos="1134"/>
        </w:tabs>
        <w:ind w:left="0" w:firstLine="709"/>
        <w:jc w:val="both"/>
        <w:rPr>
          <w:bCs/>
        </w:rPr>
      </w:pPr>
      <w:r>
        <w:rPr>
          <w:bCs/>
        </w:rPr>
        <w:t>В течение Гарантийного срока Подрядчик гарантирует возможность эксплуатации Результата Работ в соответствии</w:t>
      </w:r>
      <w:r w:rsidR="00AD4AD5">
        <w:rPr>
          <w:bCs/>
        </w:rPr>
        <w:t xml:space="preserve"> </w:t>
      </w:r>
      <w:r>
        <w:rPr>
          <w:bCs/>
        </w:rPr>
        <w:t xml:space="preserve">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Оборудования, прямо предусмотренных в инструкциях и иных документах, переданных Заказчику в соответствии с пунктом 2.3 Договора. </w:t>
      </w:r>
    </w:p>
    <w:p w:rsidR="00826323" w:rsidRDefault="00826323" w:rsidP="00D10E51">
      <w:pPr>
        <w:pStyle w:val="18"/>
        <w:numPr>
          <w:ilvl w:val="1"/>
          <w:numId w:val="21"/>
        </w:numPr>
        <w:shd w:val="clear" w:color="auto" w:fill="FFFFFF"/>
        <w:tabs>
          <w:tab w:val="left" w:pos="1134"/>
        </w:tabs>
        <w:ind w:left="0" w:firstLine="709"/>
        <w:jc w:val="both"/>
        <w:rPr>
          <w:bCs/>
        </w:rPr>
      </w:pPr>
      <w:bookmarkStart w:id="26" w:name="_Ref361337764"/>
      <w:r>
        <w:rPr>
          <w:bCs/>
        </w:rPr>
        <w:t xml:space="preserve">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w:t>
      </w:r>
      <w:r>
        <w:rPr>
          <w:bCs/>
        </w:rPr>
        <w:br/>
        <w:t>и сроков их устранения.</w:t>
      </w:r>
      <w:bookmarkEnd w:id="26"/>
      <w:r>
        <w:rPr>
          <w:bCs/>
        </w:rPr>
        <w:t xml:space="preserve"> </w:t>
      </w:r>
    </w:p>
    <w:p w:rsidR="00826323" w:rsidRDefault="00826323" w:rsidP="00D10E51">
      <w:pPr>
        <w:pStyle w:val="18"/>
        <w:numPr>
          <w:ilvl w:val="1"/>
          <w:numId w:val="21"/>
        </w:numPr>
        <w:shd w:val="clear" w:color="auto" w:fill="FFFFFF"/>
        <w:tabs>
          <w:tab w:val="left" w:pos="1134"/>
        </w:tabs>
        <w:ind w:left="0" w:firstLine="709"/>
        <w:jc w:val="both"/>
        <w:rPr>
          <w:bCs/>
        </w:rPr>
      </w:pPr>
      <w:r>
        <w:rPr>
          <w:bCs/>
        </w:rPr>
        <w:t>Наличие и полный перечень недостатков,</w:t>
      </w:r>
      <w:r>
        <w:t xml:space="preserve"> </w:t>
      </w:r>
      <w:r>
        <w:rPr>
          <w:bCs/>
        </w:rPr>
        <w:t xml:space="preserve">несоответствий и / или дефектов Результата Работ, а также разумные сроки их устранения, оформляются Актом </w:t>
      </w:r>
      <w:r>
        <w:rPr>
          <w:bCs/>
        </w:rPr>
        <w:br/>
        <w:t xml:space="preserve">о недостатках, составляемым Сторонами, а при отказе или уклонении Подрядчика </w:t>
      </w:r>
      <w:r>
        <w:rPr>
          <w:bCs/>
        </w:rPr>
        <w:br/>
        <w:t xml:space="preserve">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w:t>
      </w:r>
      <w:r>
        <w:rPr>
          <w:bCs/>
        </w:rPr>
        <w:br/>
        <w:t xml:space="preserve">в одностороннем порядке Акт о недостатках имеет для Подрядчика юридическую силу </w:t>
      </w:r>
      <w:r>
        <w:rPr>
          <w:bCs/>
        </w:rPr>
        <w:br/>
        <w:t>и является основанием для привлечения его к ответственности в порядке и размерах, установленных Договором.</w:t>
      </w:r>
    </w:p>
    <w:p w:rsidR="00826323" w:rsidRDefault="00826323" w:rsidP="00D10E51">
      <w:pPr>
        <w:pStyle w:val="18"/>
        <w:numPr>
          <w:ilvl w:val="1"/>
          <w:numId w:val="21"/>
        </w:numPr>
        <w:shd w:val="clear" w:color="auto" w:fill="FFFFFF"/>
        <w:tabs>
          <w:tab w:val="left" w:pos="1134"/>
        </w:tabs>
        <w:ind w:left="0" w:firstLine="709"/>
        <w:jc w:val="both"/>
        <w:rPr>
          <w:bCs/>
        </w:rPr>
      </w:pPr>
      <w:r>
        <w:rPr>
          <w:bCs/>
        </w:rPr>
        <w:t>Подрядчик обязан своими силами и за свой счет устранить недостатки,</w:t>
      </w:r>
      <w:r>
        <w:t xml:space="preserve"> </w:t>
      </w:r>
      <w:r>
        <w:rPr>
          <w:bCs/>
        </w:rPr>
        <w:t xml:space="preserve">несоответствия и / или дефекты, обнаруженные Заказчиком в течение Гарантийного срока, </w:t>
      </w:r>
      <w:r>
        <w:rPr>
          <w:bCs/>
        </w:rPr>
        <w:br/>
        <w:t xml:space="preserve">в срок, указанный в </w:t>
      </w:r>
      <w:bookmarkStart w:id="27" w:name="OLE_LINK6"/>
      <w:bookmarkStart w:id="28" w:name="OLE_LINK5"/>
      <w:r>
        <w:rPr>
          <w:bCs/>
        </w:rPr>
        <w:t>Акте о недостатках, составленном в порядке, установленном пунктом 9.5 Договора</w:t>
      </w:r>
      <w:bookmarkEnd w:id="27"/>
      <w:bookmarkEnd w:id="28"/>
      <w:r>
        <w:rPr>
          <w:bCs/>
        </w:rPr>
        <w:t>.</w:t>
      </w:r>
      <w:r>
        <w:t xml:space="preserve"> </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w:t>
      </w:r>
      <w:r>
        <w:rPr>
          <w:bCs/>
        </w:rPr>
        <w:br/>
        <w:t xml:space="preserve">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Гарантийный срок на Результат Работ увеличивается на тот период времени, </w:t>
      </w:r>
      <w:r>
        <w:rPr>
          <w:bCs/>
        </w:rPr>
        <w:br/>
        <w:t>в течение которого Заказчик не мог эксплуатировать Результат Работ в целом или его часть (включая Оборудование)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9.1 Договора, и начинает исчисляться заново с даты приемки Заказчиком работ по устранению недостатков.</w:t>
      </w:r>
    </w:p>
    <w:p w:rsidR="00826323" w:rsidRDefault="00826323" w:rsidP="00D10E51">
      <w:pPr>
        <w:pStyle w:val="18"/>
        <w:numPr>
          <w:ilvl w:val="1"/>
          <w:numId w:val="21"/>
        </w:numPr>
        <w:shd w:val="clear" w:color="auto" w:fill="FFFFFF"/>
        <w:tabs>
          <w:tab w:val="left" w:pos="1134"/>
        </w:tabs>
        <w:ind w:left="0" w:firstLine="709"/>
        <w:jc w:val="both"/>
        <w:rPr>
          <w:color w:val="000000"/>
        </w:rPr>
      </w:pPr>
      <w:r>
        <w:rPr>
          <w:bCs/>
        </w:rPr>
        <w:lastRenderedPageBreak/>
        <w:t xml:space="preserve">Устранение недостатков, несоответствий и / или дефектов Результата Работ, в том числе в рамках срока, установленного в соответствии с пунктом 9.5 Договора, </w:t>
      </w:r>
      <w:r>
        <w:rPr>
          <w:bCs/>
        </w:rPr>
        <w:br/>
        <w:t xml:space="preserve">не освобождает Подрядчика от обязанности возмещения убытков, причиненных Заказчику вследствие наличия таких недостатков. </w:t>
      </w:r>
    </w:p>
    <w:p w:rsidR="00826323" w:rsidRDefault="00826323">
      <w:pPr>
        <w:shd w:val="clear" w:color="auto" w:fill="FFFFFF"/>
        <w:tabs>
          <w:tab w:val="left" w:pos="566"/>
        </w:tabs>
        <w:spacing w:line="240" w:lineRule="auto"/>
        <w:ind w:firstLine="0"/>
        <w:rPr>
          <w:color w:val="000000"/>
          <w:sz w:val="24"/>
          <w:szCs w:val="24"/>
        </w:rPr>
      </w:pPr>
    </w:p>
    <w:p w:rsidR="00826323" w:rsidRDefault="00826323" w:rsidP="00D10E51">
      <w:pPr>
        <w:pStyle w:val="18"/>
        <w:numPr>
          <w:ilvl w:val="0"/>
          <w:numId w:val="21"/>
        </w:numPr>
        <w:shd w:val="clear" w:color="auto" w:fill="FFFFFF"/>
        <w:tabs>
          <w:tab w:val="left" w:pos="426"/>
        </w:tabs>
        <w:ind w:left="0" w:firstLine="0"/>
        <w:jc w:val="center"/>
        <w:rPr>
          <w:bCs/>
        </w:rPr>
      </w:pPr>
      <w:r>
        <w:rPr>
          <w:b/>
          <w:bCs/>
        </w:rPr>
        <w:t>Исключительные права и патенты</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Подрядчик гарантирует, что выполнение Работ, предусмотренных Договором, </w:t>
      </w:r>
      <w:r>
        <w:rPr>
          <w:bCs/>
        </w:rPr>
        <w:br/>
        <w:t>а также передача Заказчику Результата Работ не нарушит исключительных и иных интеллектуальных прав третьих лиц</w:t>
      </w:r>
      <w: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w:t>
      </w:r>
      <w:r>
        <w:rPr>
          <w:bCs/>
        </w:rPr>
        <w:br/>
        <w:t xml:space="preserve">на это соответствующие разрешения (лицензии) этих лиц. </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В состав Результата Работ по Договору считаются включенными </w:t>
      </w:r>
      <w:r>
        <w:rPr>
          <w:bCs/>
        </w:rPr>
        <w:br/>
        <w:t xml:space="preserve">все разрешения (лицензии), необходимые для эксплуатации Заказчиком Результата Работ </w:t>
      </w:r>
      <w:r>
        <w:rPr>
          <w:bCs/>
        </w:rPr>
        <w:br/>
        <w:t xml:space="preserve">в течение всего установленного срока эксплуатации, его технического обслуживания </w:t>
      </w:r>
      <w:r>
        <w:rPr>
          <w:bCs/>
        </w:rPr>
        <w:br/>
        <w:t xml:space="preserve">и ремонта, а также реконструкции и / или модернизации. </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В случае если Заказчику будут предъявлены требования, связанные </w:t>
      </w:r>
      <w:r>
        <w:rPr>
          <w:bCs/>
        </w:rPr>
        <w:br/>
        <w:t xml:space="preserve">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w:t>
      </w:r>
      <w:r>
        <w:rPr>
          <w:bCs/>
        </w:rPr>
        <w:br/>
        <w:t>на юридических консультантов.</w:t>
      </w:r>
    </w:p>
    <w:p w:rsidR="00826323" w:rsidRDefault="00826323" w:rsidP="00D10E51">
      <w:pPr>
        <w:pStyle w:val="18"/>
        <w:numPr>
          <w:ilvl w:val="1"/>
          <w:numId w:val="21"/>
        </w:numPr>
        <w:shd w:val="clear" w:color="auto" w:fill="FFFFFF"/>
        <w:tabs>
          <w:tab w:val="left" w:pos="1134"/>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rsidR="00826323" w:rsidRDefault="00826323">
      <w:pPr>
        <w:pStyle w:val="18"/>
        <w:shd w:val="clear" w:color="auto" w:fill="FFFFFF"/>
        <w:tabs>
          <w:tab w:val="left" w:pos="1134"/>
        </w:tabs>
        <w:ind w:left="0" w:firstLine="709"/>
        <w:jc w:val="both"/>
        <w:rPr>
          <w:bCs/>
        </w:rPr>
      </w:pPr>
      <w:r>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w:t>
      </w:r>
      <w:r>
        <w:rPr>
          <w:bCs/>
        </w:rPr>
        <w:br/>
        <w:t xml:space="preserve">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w:t>
      </w:r>
      <w:r>
        <w:rPr>
          <w:bCs/>
        </w:rPr>
        <w:br/>
        <w:t xml:space="preserve">что Подрядчик передаст Заказчику неисключительные права (неисключительную лицензию) </w:t>
      </w:r>
      <w:r>
        <w:rPr>
          <w:bCs/>
        </w:rPr>
        <w:br/>
        <w:t>на право использования такого результата</w:t>
      </w:r>
      <w:r>
        <w:t xml:space="preserve"> </w:t>
      </w:r>
      <w:r>
        <w:rPr>
          <w:bCs/>
        </w:rPr>
        <w:t xml:space="preserve">интеллектуальной деятельности на срок, </w:t>
      </w:r>
      <w:r>
        <w:rPr>
          <w:bCs/>
        </w:rPr>
        <w:br/>
        <w:t>не меньше срока эксплуатации Результата Работ, и в том объеме (пределах), который требуется для эксплуатации,</w:t>
      </w:r>
      <w: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w:t>
      </w:r>
      <w:r>
        <w:rPr>
          <w:bCs/>
        </w:rPr>
        <w:br/>
        <w:t xml:space="preserve">за использование прав на результат интеллектуальной деятельности входит в Цену Договора. </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В случае появления в рамках исполнения Договора или в составе выполненных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w:t>
      </w:r>
      <w:r>
        <w:rPr>
          <w:bCs/>
        </w:rPr>
        <w:br/>
        <w:t>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rsidR="00826323" w:rsidRDefault="00826323" w:rsidP="00D10E51">
      <w:pPr>
        <w:pStyle w:val="18"/>
        <w:numPr>
          <w:ilvl w:val="1"/>
          <w:numId w:val="21"/>
        </w:numPr>
        <w:shd w:val="clear" w:color="auto" w:fill="FFFFFF"/>
        <w:tabs>
          <w:tab w:val="left" w:pos="1134"/>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 по соответствующему Этапу Работ.</w:t>
      </w:r>
    </w:p>
    <w:p w:rsidR="00826323" w:rsidRDefault="00826323">
      <w:pPr>
        <w:pStyle w:val="18"/>
        <w:shd w:val="clear" w:color="auto" w:fill="FFFFFF"/>
        <w:tabs>
          <w:tab w:val="left" w:pos="1134"/>
        </w:tabs>
        <w:ind w:left="0"/>
        <w:jc w:val="both"/>
        <w:rPr>
          <w:bCs/>
        </w:rPr>
      </w:pPr>
    </w:p>
    <w:p w:rsidR="00826323" w:rsidRDefault="00826323" w:rsidP="00D10E51">
      <w:pPr>
        <w:pStyle w:val="18"/>
        <w:numPr>
          <w:ilvl w:val="0"/>
          <w:numId w:val="21"/>
        </w:numPr>
        <w:shd w:val="clear" w:color="auto" w:fill="FFFFFF"/>
        <w:tabs>
          <w:tab w:val="left" w:pos="426"/>
        </w:tabs>
        <w:ind w:left="0" w:firstLine="0"/>
        <w:jc w:val="center"/>
        <w:rPr>
          <w:bCs/>
        </w:rPr>
      </w:pPr>
      <w:r>
        <w:rPr>
          <w:b/>
          <w:bCs/>
        </w:rPr>
        <w:t>Конфиденциальность</w:t>
      </w:r>
    </w:p>
    <w:p w:rsidR="00826323" w:rsidRDefault="00826323" w:rsidP="00D10E51">
      <w:pPr>
        <w:pStyle w:val="18"/>
        <w:numPr>
          <w:ilvl w:val="1"/>
          <w:numId w:val="21"/>
        </w:numPr>
        <w:shd w:val="clear" w:color="auto" w:fill="FFFFFF"/>
        <w:tabs>
          <w:tab w:val="left" w:pos="1134"/>
        </w:tabs>
        <w:ind w:left="0" w:firstLine="709"/>
        <w:jc w:val="both"/>
        <w:rPr>
          <w:bCs/>
        </w:rPr>
      </w:pPr>
      <w:r>
        <w:rPr>
          <w:bCs/>
        </w:rPr>
        <w:lastRenderedPageBreak/>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rsidR="00826323" w:rsidRDefault="00826323">
      <w:pPr>
        <w:numPr>
          <w:ilvl w:val="0"/>
          <w:numId w:val="3"/>
        </w:numPr>
        <w:tabs>
          <w:tab w:val="left" w:pos="709"/>
          <w:tab w:val="left" w:pos="1418"/>
        </w:tabs>
        <w:spacing w:line="240" w:lineRule="auto"/>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826323" w:rsidRDefault="00826323">
      <w:pPr>
        <w:numPr>
          <w:ilvl w:val="0"/>
          <w:numId w:val="3"/>
        </w:numPr>
        <w:tabs>
          <w:tab w:val="left" w:pos="709"/>
          <w:tab w:val="left" w:pos="1418"/>
        </w:tabs>
        <w:spacing w:line="240" w:lineRule="auto"/>
        <w:ind w:left="0" w:firstLine="709"/>
        <w:rPr>
          <w:bCs/>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Заказчиком в соответствии с законодательством Российской Федерации.</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Условия Договора и сам факт его заключения составляют Информацию </w:t>
      </w:r>
      <w:r>
        <w:rPr>
          <w:bCs/>
        </w:rPr>
        <w:br/>
        <w:t xml:space="preserve">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826323" w:rsidRDefault="00826323" w:rsidP="00D10E51">
      <w:pPr>
        <w:pStyle w:val="18"/>
        <w:numPr>
          <w:ilvl w:val="1"/>
          <w:numId w:val="21"/>
        </w:numPr>
        <w:shd w:val="clear" w:color="auto" w:fill="FFFFFF"/>
        <w:tabs>
          <w:tab w:val="left" w:pos="1134"/>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826323" w:rsidRDefault="00826323" w:rsidP="00D10E51">
      <w:pPr>
        <w:pStyle w:val="18"/>
        <w:numPr>
          <w:ilvl w:val="1"/>
          <w:numId w:val="21"/>
        </w:numPr>
        <w:shd w:val="clear" w:color="auto" w:fill="FFFFFF"/>
        <w:tabs>
          <w:tab w:val="left" w:pos="1134"/>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rsidR="00826323" w:rsidRDefault="00826323" w:rsidP="00D10E51">
      <w:pPr>
        <w:pStyle w:val="18"/>
        <w:numPr>
          <w:ilvl w:val="1"/>
          <w:numId w:val="21"/>
        </w:numPr>
        <w:shd w:val="clear" w:color="auto" w:fill="FFFFFF"/>
        <w:tabs>
          <w:tab w:val="left" w:pos="1134"/>
        </w:tabs>
        <w:ind w:left="0" w:firstLine="709"/>
        <w:jc w:val="both"/>
        <w:rPr>
          <w:bCs/>
        </w:rPr>
      </w:pPr>
      <w:r>
        <w:rPr>
          <w:bCs/>
        </w:rPr>
        <w:t>Информация может включать в себя, в том числе, но не ограничиваясь:</w:t>
      </w:r>
    </w:p>
    <w:p w:rsidR="00826323" w:rsidRDefault="00826323">
      <w:pPr>
        <w:numPr>
          <w:ilvl w:val="0"/>
          <w:numId w:val="3"/>
        </w:numPr>
        <w:tabs>
          <w:tab w:val="left" w:pos="1418"/>
        </w:tabs>
        <w:spacing w:line="240" w:lineRule="auto"/>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826323" w:rsidRDefault="00826323">
      <w:pPr>
        <w:numPr>
          <w:ilvl w:val="0"/>
          <w:numId w:val="3"/>
        </w:numPr>
        <w:tabs>
          <w:tab w:val="left" w:pos="1418"/>
        </w:tabs>
        <w:spacing w:line="240" w:lineRule="auto"/>
        <w:ind w:left="0" w:firstLine="709"/>
        <w:rPr>
          <w:bCs/>
          <w:sz w:val="24"/>
          <w:szCs w:val="24"/>
        </w:rPr>
      </w:pPr>
      <w:r>
        <w:rPr>
          <w:bCs/>
          <w:sz w:val="24"/>
          <w:szCs w:val="24"/>
        </w:rPr>
        <w:t>учетные регистры бухгалтерского учета;</w:t>
      </w:r>
    </w:p>
    <w:p w:rsidR="00826323" w:rsidRDefault="00826323">
      <w:pPr>
        <w:numPr>
          <w:ilvl w:val="0"/>
          <w:numId w:val="3"/>
        </w:numPr>
        <w:tabs>
          <w:tab w:val="left" w:pos="1418"/>
        </w:tabs>
        <w:spacing w:line="240" w:lineRule="auto"/>
        <w:ind w:left="0" w:firstLine="709"/>
        <w:rPr>
          <w:bCs/>
          <w:sz w:val="24"/>
          <w:szCs w:val="24"/>
        </w:rPr>
      </w:pPr>
      <w:r>
        <w:rPr>
          <w:bCs/>
          <w:sz w:val="24"/>
          <w:szCs w:val="24"/>
        </w:rPr>
        <w:t>бизнес-планы;</w:t>
      </w:r>
    </w:p>
    <w:p w:rsidR="00826323" w:rsidRDefault="00826323">
      <w:pPr>
        <w:numPr>
          <w:ilvl w:val="0"/>
          <w:numId w:val="3"/>
        </w:numPr>
        <w:tabs>
          <w:tab w:val="left" w:pos="1418"/>
        </w:tabs>
        <w:spacing w:line="240" w:lineRule="auto"/>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rsidR="00826323" w:rsidRDefault="00826323">
      <w:pPr>
        <w:numPr>
          <w:ilvl w:val="0"/>
          <w:numId w:val="3"/>
        </w:numPr>
        <w:tabs>
          <w:tab w:val="left" w:pos="1418"/>
        </w:tabs>
        <w:spacing w:line="240" w:lineRule="auto"/>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rsidR="00826323" w:rsidRDefault="00826323">
      <w:pPr>
        <w:numPr>
          <w:ilvl w:val="0"/>
          <w:numId w:val="3"/>
        </w:numPr>
        <w:tabs>
          <w:tab w:val="left" w:pos="1418"/>
        </w:tabs>
        <w:spacing w:line="240" w:lineRule="auto"/>
        <w:ind w:left="0" w:firstLine="709"/>
        <w:rPr>
          <w:bCs/>
          <w:sz w:val="24"/>
          <w:szCs w:val="24"/>
        </w:rPr>
      </w:pPr>
      <w:r>
        <w:rPr>
          <w:bCs/>
          <w:sz w:val="24"/>
          <w:szCs w:val="24"/>
        </w:rPr>
        <w:t xml:space="preserve">сведения о находящихся на регистрации товарных знаках Заказчика, а также </w:t>
      </w:r>
      <w:r>
        <w:rPr>
          <w:bCs/>
          <w:sz w:val="24"/>
          <w:szCs w:val="24"/>
        </w:rPr>
        <w:br/>
        <w:t>об объектах интеллектуальной собственности Заказчика, сведения о которых не являются опубликованными;</w:t>
      </w:r>
    </w:p>
    <w:p w:rsidR="00826323" w:rsidRDefault="00826323">
      <w:pPr>
        <w:numPr>
          <w:ilvl w:val="0"/>
          <w:numId w:val="3"/>
        </w:numPr>
        <w:tabs>
          <w:tab w:val="left" w:pos="1418"/>
        </w:tabs>
        <w:spacing w:line="240" w:lineRule="auto"/>
        <w:ind w:left="0" w:firstLine="709"/>
        <w:rPr>
          <w:bCs/>
          <w:sz w:val="24"/>
          <w:szCs w:val="24"/>
        </w:rPr>
      </w:pPr>
      <w:r>
        <w:rPr>
          <w:bCs/>
          <w:sz w:val="24"/>
          <w:szCs w:val="24"/>
        </w:rPr>
        <w:t xml:space="preserve">сведения о подрядчиках, поставщиках оборудования и материалов, а также </w:t>
      </w:r>
      <w:r>
        <w:rPr>
          <w:bCs/>
          <w:sz w:val="24"/>
          <w:szCs w:val="24"/>
        </w:rPr>
        <w:br/>
        <w:t>о покупателях продукции Заказчика и их аффилированных лицах;</w:t>
      </w:r>
    </w:p>
    <w:p w:rsidR="00826323" w:rsidRDefault="00826323">
      <w:pPr>
        <w:numPr>
          <w:ilvl w:val="0"/>
          <w:numId w:val="3"/>
        </w:numPr>
        <w:tabs>
          <w:tab w:val="left" w:pos="1418"/>
        </w:tabs>
        <w:spacing w:line="240" w:lineRule="auto"/>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rsidR="00826323" w:rsidRDefault="00826323">
      <w:pPr>
        <w:numPr>
          <w:ilvl w:val="0"/>
          <w:numId w:val="3"/>
        </w:numPr>
        <w:tabs>
          <w:tab w:val="left" w:pos="1418"/>
        </w:tabs>
        <w:spacing w:line="240" w:lineRule="auto"/>
        <w:ind w:left="0" w:firstLine="709"/>
        <w:rPr>
          <w:bCs/>
        </w:rPr>
      </w:pPr>
      <w:r>
        <w:rPr>
          <w:bCs/>
          <w:sz w:val="24"/>
          <w:szCs w:val="24"/>
        </w:rPr>
        <w:t>материалы обобщения, анализа, оценки, иных действий по обработке вышеуказанной Информации и документов.</w:t>
      </w:r>
    </w:p>
    <w:p w:rsidR="00826323" w:rsidRDefault="00826323" w:rsidP="00D10E51">
      <w:pPr>
        <w:pStyle w:val="18"/>
        <w:numPr>
          <w:ilvl w:val="1"/>
          <w:numId w:val="21"/>
        </w:numPr>
        <w:shd w:val="clear" w:color="auto" w:fill="FFFFFF"/>
        <w:tabs>
          <w:tab w:val="left" w:pos="1134"/>
        </w:tabs>
        <w:ind w:left="0" w:firstLine="709"/>
        <w:jc w:val="both"/>
        <w:rPr>
          <w:bCs/>
        </w:rPr>
      </w:pPr>
      <w:bookmarkStart w:id="29"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t xml:space="preserve"> </w:t>
      </w:r>
      <w:r>
        <w:rPr>
          <w:bCs/>
        </w:rPr>
        <w:t>(расторжения) или исполнения, в том числе:</w:t>
      </w:r>
      <w:bookmarkEnd w:id="29"/>
      <w:r>
        <w:rPr>
          <w:bCs/>
        </w:rPr>
        <w:t xml:space="preserve"> </w:t>
      </w:r>
    </w:p>
    <w:p w:rsidR="00826323" w:rsidRDefault="00826323" w:rsidP="00D10E51">
      <w:pPr>
        <w:pStyle w:val="18"/>
        <w:numPr>
          <w:ilvl w:val="2"/>
          <w:numId w:val="21"/>
        </w:numPr>
        <w:shd w:val="clear" w:color="auto" w:fill="FFFFFF"/>
        <w:tabs>
          <w:tab w:val="left" w:pos="1701"/>
        </w:tabs>
        <w:ind w:left="0" w:firstLine="709"/>
        <w:jc w:val="both"/>
        <w:rPr>
          <w:bCs/>
        </w:rPr>
      </w:pPr>
      <w:r>
        <w:rPr>
          <w:bCs/>
        </w:rPr>
        <w:t xml:space="preserve">Не разглашать, не обсуждать содержание, не предоставлять копий, </w:t>
      </w:r>
      <w:r>
        <w:rPr>
          <w:bCs/>
        </w:rPr>
        <w:br/>
        <w:t xml:space="preserve">не публиковать и не раскрывать в какой-либо иной форме третьим лицам Информацию </w:t>
      </w:r>
      <w:r>
        <w:rPr>
          <w:bCs/>
        </w:rPr>
        <w:br/>
        <w:t>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11.6.7 Договора.</w:t>
      </w:r>
    </w:p>
    <w:p w:rsidR="00826323" w:rsidRDefault="00826323" w:rsidP="00D10E51">
      <w:pPr>
        <w:pStyle w:val="18"/>
        <w:numPr>
          <w:ilvl w:val="2"/>
          <w:numId w:val="21"/>
        </w:numPr>
        <w:shd w:val="clear" w:color="auto" w:fill="FFFFFF"/>
        <w:tabs>
          <w:tab w:val="left" w:pos="1701"/>
        </w:tabs>
        <w:ind w:left="0" w:firstLine="709"/>
        <w:jc w:val="both"/>
        <w:rPr>
          <w:bCs/>
        </w:rPr>
      </w:pPr>
      <w:r>
        <w:rPr>
          <w:bCs/>
        </w:rPr>
        <w:t xml:space="preserve">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w:t>
      </w:r>
      <w:r>
        <w:rPr>
          <w:bCs/>
        </w:rPr>
        <w:br/>
        <w:t>в отношении защиты Информации обычно используемые им меры защиты.</w:t>
      </w:r>
    </w:p>
    <w:p w:rsidR="00826323" w:rsidRDefault="00826323" w:rsidP="00D10E51">
      <w:pPr>
        <w:pStyle w:val="18"/>
        <w:numPr>
          <w:ilvl w:val="2"/>
          <w:numId w:val="21"/>
        </w:numPr>
        <w:shd w:val="clear" w:color="auto" w:fill="FFFFFF"/>
        <w:tabs>
          <w:tab w:val="left" w:pos="1701"/>
        </w:tabs>
        <w:ind w:left="0" w:firstLine="709"/>
        <w:jc w:val="both"/>
        <w:rPr>
          <w:bCs/>
        </w:rPr>
      </w:pPr>
      <w:r>
        <w:rPr>
          <w:bCs/>
        </w:rPr>
        <w:t xml:space="preserve">Использовать Информацию исключительно для целей, для которых она была предоставлена. </w:t>
      </w:r>
    </w:p>
    <w:p w:rsidR="00826323" w:rsidRDefault="00826323" w:rsidP="00D10E51">
      <w:pPr>
        <w:pStyle w:val="18"/>
        <w:numPr>
          <w:ilvl w:val="2"/>
          <w:numId w:val="21"/>
        </w:numPr>
        <w:shd w:val="clear" w:color="auto" w:fill="FFFFFF"/>
        <w:tabs>
          <w:tab w:val="left" w:pos="1701"/>
        </w:tabs>
        <w:ind w:left="0" w:firstLine="709"/>
        <w:jc w:val="both"/>
        <w:rPr>
          <w:bCs/>
        </w:rPr>
      </w:pPr>
      <w:r>
        <w:rPr>
          <w:bCs/>
        </w:rPr>
        <w:lastRenderedPageBreak/>
        <w:t xml:space="preserve">Не осуществлять действий (бездействия), результатом которых может быть несанкционированное раскрытие Информации третьим лицам. </w:t>
      </w:r>
    </w:p>
    <w:p w:rsidR="00826323" w:rsidRDefault="00826323" w:rsidP="00D10E51">
      <w:pPr>
        <w:pStyle w:val="18"/>
        <w:numPr>
          <w:ilvl w:val="2"/>
          <w:numId w:val="21"/>
        </w:numPr>
        <w:shd w:val="clear" w:color="auto" w:fill="FFFFFF"/>
        <w:tabs>
          <w:tab w:val="left" w:pos="1701"/>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rsidR="00826323" w:rsidRDefault="00826323" w:rsidP="00D10E51">
      <w:pPr>
        <w:pStyle w:val="18"/>
        <w:numPr>
          <w:ilvl w:val="2"/>
          <w:numId w:val="21"/>
        </w:numPr>
        <w:shd w:val="clear" w:color="auto" w:fill="FFFFFF"/>
        <w:tabs>
          <w:tab w:val="left" w:pos="1701"/>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w:t>
      </w:r>
      <w:r>
        <w:rPr>
          <w:bCs/>
        </w:rPr>
        <w:br/>
        <w:t xml:space="preserve">на технических средствах Подрядчика. При этом Заказчик признает, что обязательства </w:t>
      </w:r>
      <w:r>
        <w:rPr>
          <w:bCs/>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rPr>
        <w:br/>
        <w:t xml:space="preserve">или методики создания резервных копий. </w:t>
      </w:r>
    </w:p>
    <w:p w:rsidR="00826323" w:rsidRDefault="00826323" w:rsidP="00D10E51">
      <w:pPr>
        <w:pStyle w:val="18"/>
        <w:numPr>
          <w:ilvl w:val="2"/>
          <w:numId w:val="21"/>
        </w:numPr>
        <w:shd w:val="clear" w:color="auto" w:fill="FFFFFF"/>
        <w:tabs>
          <w:tab w:val="left" w:pos="1701"/>
        </w:tabs>
        <w:ind w:left="0" w:firstLine="709"/>
        <w:jc w:val="both"/>
        <w:rPr>
          <w:bCs/>
        </w:rPr>
      </w:pPr>
      <w:bookmarkStart w:id="30" w:name="_Ref361337832"/>
      <w:bookmarkEnd w:id="30"/>
      <w:r>
        <w:rPr>
          <w:bCs/>
        </w:rPr>
        <w:t xml:space="preserve">Раскрывать Информацию своим работникам, членам органов управления </w:t>
      </w:r>
      <w:r>
        <w:rPr>
          <w:bCs/>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rPr>
        <w:br/>
        <w:t>за свои собственные.</w:t>
      </w:r>
    </w:p>
    <w:p w:rsidR="00826323" w:rsidRDefault="00826323" w:rsidP="00D10E51">
      <w:pPr>
        <w:pStyle w:val="18"/>
        <w:numPr>
          <w:ilvl w:val="2"/>
          <w:numId w:val="21"/>
        </w:numPr>
        <w:shd w:val="clear" w:color="auto" w:fill="FFFFFF"/>
        <w:tabs>
          <w:tab w:val="left" w:pos="1701"/>
        </w:tabs>
        <w:ind w:left="0" w:firstLine="709"/>
        <w:jc w:val="both"/>
        <w:rPr>
          <w:bCs/>
        </w:rPr>
      </w:pPr>
      <w:r>
        <w:rPr>
          <w:bCs/>
        </w:rPr>
        <w:t>Не разглашать третьим лицам факты передачи или получения Информации.</w:t>
      </w:r>
    </w:p>
    <w:p w:rsidR="00826323" w:rsidRDefault="00826323" w:rsidP="00D10E51">
      <w:pPr>
        <w:pStyle w:val="18"/>
        <w:numPr>
          <w:ilvl w:val="1"/>
          <w:numId w:val="21"/>
        </w:numPr>
        <w:shd w:val="clear" w:color="auto" w:fill="FFFFFF"/>
        <w:tabs>
          <w:tab w:val="left" w:pos="1134"/>
        </w:tabs>
        <w:ind w:left="0" w:firstLine="709"/>
        <w:jc w:val="both"/>
        <w:rPr>
          <w:bCs/>
        </w:rPr>
      </w:pPr>
      <w:bookmarkStart w:id="31" w:name="_Ref361337863"/>
      <w:bookmarkEnd w:id="31"/>
      <w:r>
        <w:rPr>
          <w:bCs/>
        </w:rPr>
        <w:t xml:space="preserve">Подрядчик, нарушивший условия настоящего раздела Договора, возмещает Заказчику убытки, вызванные таким нарушением, в течение 10 (десяти) календарных дней </w:t>
      </w:r>
      <w:r>
        <w:rPr>
          <w:bCs/>
        </w:rPr>
        <w:br/>
        <w:t>с даты получения соответствующего письменного требования Заказчика.</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Подрядчик обязуется обеспечить повторение условий Договора в части соблюдения режима конфиденциальности Информации в договорах, заключаемых </w:t>
      </w:r>
      <w:r>
        <w:rPr>
          <w:bCs/>
        </w:rPr>
        <w:br/>
        <w:t>с Субподрядчиками.</w:t>
      </w:r>
    </w:p>
    <w:p w:rsidR="00826323" w:rsidRDefault="00826323" w:rsidP="00D10E51">
      <w:pPr>
        <w:pStyle w:val="18"/>
        <w:numPr>
          <w:ilvl w:val="1"/>
          <w:numId w:val="21"/>
        </w:numPr>
        <w:shd w:val="clear" w:color="auto" w:fill="FFFFFF"/>
        <w:tabs>
          <w:tab w:val="left" w:pos="1134"/>
        </w:tabs>
        <w:ind w:left="0" w:firstLine="709"/>
        <w:jc w:val="both"/>
        <w:rPr>
          <w:b/>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rsidR="00826323" w:rsidRDefault="00826323">
      <w:pPr>
        <w:pStyle w:val="18"/>
        <w:shd w:val="clear" w:color="auto" w:fill="FFFFFF"/>
        <w:tabs>
          <w:tab w:val="left" w:pos="284"/>
        </w:tabs>
        <w:ind w:left="0"/>
        <w:rPr>
          <w:b/>
          <w:bCs/>
        </w:rPr>
      </w:pPr>
    </w:p>
    <w:p w:rsidR="00826323" w:rsidRDefault="00826323" w:rsidP="00D10E51">
      <w:pPr>
        <w:pStyle w:val="18"/>
        <w:numPr>
          <w:ilvl w:val="0"/>
          <w:numId w:val="21"/>
        </w:numPr>
        <w:shd w:val="clear" w:color="auto" w:fill="FFFFFF"/>
        <w:tabs>
          <w:tab w:val="left" w:pos="426"/>
        </w:tabs>
        <w:ind w:left="0" w:firstLine="0"/>
        <w:jc w:val="center"/>
        <w:rPr>
          <w:bCs/>
        </w:rPr>
      </w:pPr>
      <w:r>
        <w:rPr>
          <w:b/>
          <w:bCs/>
        </w:rPr>
        <w:t>Разрешение споров</w:t>
      </w:r>
    </w:p>
    <w:p w:rsidR="00826323" w:rsidRDefault="00826323" w:rsidP="00D10E51">
      <w:pPr>
        <w:pStyle w:val="18"/>
        <w:numPr>
          <w:ilvl w:val="1"/>
          <w:numId w:val="21"/>
        </w:numPr>
        <w:shd w:val="clear" w:color="auto" w:fill="FFFFFF"/>
        <w:tabs>
          <w:tab w:val="left" w:pos="1134"/>
          <w:tab w:val="left" w:pos="1418"/>
        </w:tabs>
        <w:ind w:left="0" w:firstLine="709"/>
        <w:jc w:val="both"/>
        <w:rPr>
          <w:bCs/>
        </w:rPr>
      </w:pPr>
      <w:r>
        <w:rPr>
          <w:bCs/>
        </w:rPr>
        <w:t xml:space="preserve">Все споры, разногласия и требования, возникающие между Сторонами </w:t>
      </w:r>
      <w:r>
        <w:rPr>
          <w:bCs/>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826323" w:rsidRDefault="00826323" w:rsidP="00D10E51">
      <w:pPr>
        <w:pStyle w:val="18"/>
        <w:numPr>
          <w:ilvl w:val="1"/>
          <w:numId w:val="21"/>
        </w:numPr>
        <w:shd w:val="clear" w:color="auto" w:fill="FFFFFF"/>
        <w:tabs>
          <w:tab w:val="left" w:pos="1134"/>
          <w:tab w:val="left" w:pos="1418"/>
        </w:tabs>
        <w:ind w:left="0" w:firstLine="709"/>
        <w:jc w:val="both"/>
        <w:rPr>
          <w:bCs/>
        </w:rPr>
      </w:pPr>
      <w:r>
        <w:rPr>
          <w:bCs/>
        </w:rPr>
        <w:t xml:space="preserve">Споры, указанные в пункте 12.1 Договора, которые не были урегулированы Сторонами путем переговоров, подлежат разрешению в Арбитражном суде </w:t>
      </w:r>
      <w:r w:rsidR="00451FA9">
        <w:rPr>
          <w:bCs/>
        </w:rPr>
        <w:t>Приморского края</w:t>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7.1.10 Договора.</w:t>
      </w:r>
    </w:p>
    <w:p w:rsidR="00826323" w:rsidRDefault="00826323" w:rsidP="00D10E51">
      <w:pPr>
        <w:pStyle w:val="18"/>
        <w:numPr>
          <w:ilvl w:val="1"/>
          <w:numId w:val="21"/>
        </w:numPr>
        <w:shd w:val="clear" w:color="auto" w:fill="FFFFFF"/>
        <w:tabs>
          <w:tab w:val="left" w:pos="1134"/>
          <w:tab w:val="left" w:pos="1418"/>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18.7 Договора.</w:t>
      </w:r>
    </w:p>
    <w:p w:rsidR="00826323" w:rsidRDefault="00826323" w:rsidP="00D10E51">
      <w:pPr>
        <w:pStyle w:val="18"/>
        <w:numPr>
          <w:ilvl w:val="1"/>
          <w:numId w:val="21"/>
        </w:numPr>
        <w:shd w:val="clear" w:color="auto" w:fill="FFFFFF"/>
        <w:tabs>
          <w:tab w:val="left" w:pos="1134"/>
          <w:tab w:val="left" w:pos="1418"/>
        </w:tabs>
        <w:ind w:left="0" w:firstLine="709"/>
        <w:jc w:val="both"/>
        <w:rPr>
          <w:bCs/>
        </w:rPr>
      </w:pPr>
      <w:r>
        <w:rPr>
          <w:bCs/>
        </w:rPr>
        <w:t xml:space="preserve">Срок для рассмотрения претензии – 15 (пятнадцать) рабочих дней со дня </w:t>
      </w:r>
      <w:r>
        <w:rPr>
          <w:bCs/>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Pr>
          <w:bCs/>
        </w:rPr>
        <w:br/>
        <w:t>с иском в суд.</w:t>
      </w:r>
    </w:p>
    <w:p w:rsidR="00826323" w:rsidRDefault="00826323" w:rsidP="00D10E51">
      <w:pPr>
        <w:pStyle w:val="18"/>
        <w:numPr>
          <w:ilvl w:val="1"/>
          <w:numId w:val="21"/>
        </w:numPr>
        <w:shd w:val="clear" w:color="auto" w:fill="FFFFFF"/>
        <w:tabs>
          <w:tab w:val="left" w:pos="1134"/>
          <w:tab w:val="left" w:pos="1418"/>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rsidR="00826323" w:rsidRDefault="00826323">
      <w:pPr>
        <w:shd w:val="clear" w:color="auto" w:fill="FFFFFF"/>
        <w:tabs>
          <w:tab w:val="left" w:pos="1134"/>
          <w:tab w:val="left" w:pos="1418"/>
        </w:tabs>
        <w:rPr>
          <w:bCs/>
        </w:rPr>
      </w:pPr>
    </w:p>
    <w:p w:rsidR="00826323" w:rsidRDefault="00826323" w:rsidP="00D10E51">
      <w:pPr>
        <w:pStyle w:val="18"/>
        <w:numPr>
          <w:ilvl w:val="0"/>
          <w:numId w:val="21"/>
        </w:numPr>
        <w:shd w:val="clear" w:color="auto" w:fill="FFFFFF"/>
        <w:tabs>
          <w:tab w:val="left" w:pos="426"/>
        </w:tabs>
        <w:ind w:left="426"/>
        <w:jc w:val="center"/>
        <w:rPr>
          <w:color w:val="000000"/>
        </w:rPr>
      </w:pPr>
      <w:r>
        <w:rPr>
          <w:b/>
          <w:bCs/>
        </w:rPr>
        <w:t>Антикоррупционная оговорка</w:t>
      </w:r>
    </w:p>
    <w:p w:rsidR="00826323" w:rsidRDefault="00826323" w:rsidP="00D10E51">
      <w:pPr>
        <w:pStyle w:val="18"/>
        <w:numPr>
          <w:ilvl w:val="1"/>
          <w:numId w:val="21"/>
        </w:numPr>
        <w:shd w:val="clear" w:color="auto" w:fill="FFFFFF"/>
        <w:tabs>
          <w:tab w:val="left" w:pos="1418"/>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 xml:space="preserve">предлагали и  не разрешали выплату денежных средств, передачу ценностей и/или подарков, безвозмездного оказания услуг или </w:t>
      </w:r>
      <w:r>
        <w:rPr>
          <w:bCs/>
          <w:color w:val="000000"/>
        </w:rPr>
        <w:lastRenderedPageBreak/>
        <w:t>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26323" w:rsidRDefault="00826323" w:rsidP="00D10E51">
      <w:pPr>
        <w:pStyle w:val="18"/>
        <w:numPr>
          <w:ilvl w:val="1"/>
          <w:numId w:val="21"/>
        </w:numPr>
        <w:shd w:val="clear" w:color="auto" w:fill="FFFFFF"/>
        <w:tabs>
          <w:tab w:val="left" w:pos="1418"/>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w:t>
      </w:r>
      <w:r>
        <w:rPr>
          <w:bCs/>
          <w:color w:val="000000"/>
          <w:shd w:val="clear" w:color="auto" w:fill="FFFFFF"/>
        </w:rPr>
        <w:t>е Применимым правом как дача или получение взятки, коммерческий подкуп, а также любые иные действия,</w:t>
      </w:r>
      <w:r>
        <w:rPr>
          <w:bCs/>
          <w:color w:val="000000"/>
        </w:rPr>
        <w:t xml:space="preserve">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26323" w:rsidRDefault="00826323" w:rsidP="00D10E51">
      <w:pPr>
        <w:pStyle w:val="18"/>
        <w:numPr>
          <w:ilvl w:val="1"/>
          <w:numId w:val="21"/>
        </w:numPr>
        <w:shd w:val="clear" w:color="auto" w:fill="FFFFFF"/>
        <w:tabs>
          <w:tab w:val="left" w:pos="1418"/>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26323" w:rsidRDefault="00826323" w:rsidP="00D10E51">
      <w:pPr>
        <w:pStyle w:val="18"/>
        <w:numPr>
          <w:ilvl w:val="1"/>
          <w:numId w:val="21"/>
        </w:numPr>
        <w:shd w:val="clear" w:color="auto" w:fill="FFFFFF"/>
        <w:tabs>
          <w:tab w:val="left" w:pos="1418"/>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26323" w:rsidRDefault="00826323" w:rsidP="00D10E51">
      <w:pPr>
        <w:pStyle w:val="18"/>
        <w:numPr>
          <w:ilvl w:val="1"/>
          <w:numId w:val="21"/>
        </w:numPr>
        <w:shd w:val="clear" w:color="auto" w:fill="FFFFFF"/>
        <w:tabs>
          <w:tab w:val="left" w:pos="1418"/>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26323" w:rsidRDefault="00826323" w:rsidP="00D10E51">
      <w:pPr>
        <w:pStyle w:val="18"/>
        <w:numPr>
          <w:ilvl w:val="1"/>
          <w:numId w:val="21"/>
        </w:numPr>
        <w:shd w:val="clear" w:color="auto" w:fill="FFFFFF"/>
        <w:tabs>
          <w:tab w:val="left" w:pos="1418"/>
        </w:tabs>
        <w:ind w:left="0" w:firstLine="709"/>
        <w:jc w:val="both"/>
        <w:rPr>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826323" w:rsidRDefault="00826323" w:rsidP="00D10E51">
      <w:pPr>
        <w:pStyle w:val="18"/>
        <w:widowControl w:val="0"/>
        <w:numPr>
          <w:ilvl w:val="1"/>
          <w:numId w:val="21"/>
        </w:numPr>
        <w:shd w:val="clear" w:color="auto" w:fill="FFFFFF"/>
        <w:tabs>
          <w:tab w:val="left" w:pos="567"/>
          <w:tab w:val="left" w:pos="1418"/>
        </w:tabs>
        <w:ind w:left="0" w:firstLine="709"/>
        <w:jc w:val="both"/>
        <w:rPr>
          <w:szCs w:val="28"/>
        </w:rPr>
      </w:pPr>
      <w:r>
        <w:rPr>
          <w:color w:val="000000"/>
        </w:rPr>
        <w:t xml:space="preserve">Каналы связи Линия доверия Группы РусГидро: </w:t>
      </w:r>
    </w:p>
    <w:p w:rsidR="00826323" w:rsidRDefault="00826323" w:rsidP="00D10E51">
      <w:pPr>
        <w:pStyle w:val="18"/>
        <w:widowControl w:val="0"/>
        <w:numPr>
          <w:ilvl w:val="2"/>
          <w:numId w:val="21"/>
        </w:numPr>
        <w:shd w:val="clear" w:color="auto" w:fill="FFFFFF"/>
        <w:tabs>
          <w:tab w:val="left" w:pos="567"/>
          <w:tab w:val="left" w:pos="1418"/>
        </w:tabs>
        <w:ind w:left="0" w:firstLine="709"/>
        <w:jc w:val="both"/>
        <w:rPr>
          <w:szCs w:val="28"/>
        </w:rPr>
      </w:pPr>
      <w:r>
        <w:rPr>
          <w:szCs w:val="28"/>
        </w:rPr>
        <w:t>Электронная почта: ld@rushydro.ru.</w:t>
      </w:r>
    </w:p>
    <w:p w:rsidR="00826323" w:rsidRDefault="00826323" w:rsidP="00D10E51">
      <w:pPr>
        <w:pStyle w:val="18"/>
        <w:widowControl w:val="0"/>
        <w:numPr>
          <w:ilvl w:val="2"/>
          <w:numId w:val="21"/>
        </w:numPr>
        <w:shd w:val="clear" w:color="auto" w:fill="FFFFFF"/>
        <w:tabs>
          <w:tab w:val="left" w:pos="567"/>
          <w:tab w:val="left" w:pos="1418"/>
        </w:tabs>
        <w:ind w:left="0" w:firstLine="709"/>
        <w:jc w:val="both"/>
        <w:rPr>
          <w:szCs w:val="28"/>
        </w:rPr>
      </w:pPr>
      <w:r>
        <w:rPr>
          <w:szCs w:val="28"/>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826323" w:rsidRDefault="00826323" w:rsidP="00D10E51">
      <w:pPr>
        <w:pStyle w:val="18"/>
        <w:numPr>
          <w:ilvl w:val="2"/>
          <w:numId w:val="21"/>
        </w:numPr>
        <w:tabs>
          <w:tab w:val="left" w:pos="1418"/>
        </w:tabs>
        <w:spacing w:after="160" w:line="259" w:lineRule="auto"/>
        <w:ind w:left="0" w:firstLine="709"/>
        <w:jc w:val="both"/>
        <w:rPr>
          <w:b/>
        </w:rPr>
      </w:pPr>
      <w:r>
        <w:rPr>
          <w:szCs w:val="28"/>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826323" w:rsidRDefault="00826323">
      <w:pPr>
        <w:tabs>
          <w:tab w:val="left" w:pos="709"/>
        </w:tabs>
        <w:spacing w:line="240" w:lineRule="auto"/>
        <w:ind w:firstLine="0"/>
        <w:rPr>
          <w:b/>
          <w:sz w:val="24"/>
          <w:szCs w:val="24"/>
        </w:rPr>
      </w:pPr>
    </w:p>
    <w:p w:rsidR="00826323" w:rsidRDefault="00826323" w:rsidP="00D10E51">
      <w:pPr>
        <w:pStyle w:val="18"/>
        <w:numPr>
          <w:ilvl w:val="0"/>
          <w:numId w:val="21"/>
        </w:numPr>
        <w:shd w:val="clear" w:color="auto" w:fill="FFFFFF"/>
        <w:tabs>
          <w:tab w:val="left" w:pos="426"/>
        </w:tabs>
        <w:ind w:left="0" w:firstLine="0"/>
        <w:jc w:val="center"/>
        <w:rPr>
          <w:bCs/>
        </w:rPr>
      </w:pPr>
      <w:r>
        <w:rPr>
          <w:b/>
          <w:bCs/>
        </w:rPr>
        <w:t>Обстоятельства непреодолимой силы (форс-мажор)</w:t>
      </w:r>
    </w:p>
    <w:p w:rsidR="00826323" w:rsidRDefault="00826323" w:rsidP="00D10E51">
      <w:pPr>
        <w:pStyle w:val="18"/>
        <w:numPr>
          <w:ilvl w:val="1"/>
          <w:numId w:val="21"/>
        </w:numPr>
        <w:shd w:val="clear" w:color="auto" w:fill="FFFFFF"/>
        <w:tabs>
          <w:tab w:val="left" w:pos="1134"/>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826323" w:rsidRDefault="00826323" w:rsidP="00D10E51">
      <w:pPr>
        <w:pStyle w:val="18"/>
        <w:numPr>
          <w:ilvl w:val="1"/>
          <w:numId w:val="21"/>
        </w:numPr>
        <w:shd w:val="clear" w:color="auto" w:fill="FFFFFF"/>
        <w:tabs>
          <w:tab w:val="left" w:pos="1134"/>
        </w:tabs>
        <w:ind w:left="0" w:firstLine="709"/>
        <w:jc w:val="both"/>
        <w:rPr>
          <w:bCs/>
        </w:rPr>
      </w:pPr>
      <w:r>
        <w:rPr>
          <w:bCs/>
        </w:rPr>
        <w:lastRenderedPageBreak/>
        <w:t xml:space="preserve">Сторона имеет право ссылаться на обстоятельства непреодолимой силы только </w:t>
      </w:r>
      <w:r>
        <w:rPr>
          <w:bCs/>
        </w:rPr>
        <w:br/>
        <w:t>в случае, если такие обстоятельства непосредственно повлияли на возможность исполнения этой Стороной условий Договора.</w:t>
      </w:r>
    </w:p>
    <w:p w:rsidR="00826323" w:rsidRDefault="00826323" w:rsidP="00D10E51">
      <w:pPr>
        <w:pStyle w:val="18"/>
        <w:numPr>
          <w:ilvl w:val="1"/>
          <w:numId w:val="21"/>
        </w:numPr>
        <w:shd w:val="clear" w:color="auto" w:fill="FFFFFF"/>
        <w:tabs>
          <w:tab w:val="left" w:pos="1134"/>
        </w:tabs>
        <w:ind w:left="0" w:firstLine="709"/>
        <w:jc w:val="both"/>
      </w:pPr>
      <w:r>
        <w:rPr>
          <w:bCs/>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826323" w:rsidRDefault="00826323" w:rsidP="00D10E51">
      <w:pPr>
        <w:pStyle w:val="18"/>
        <w:numPr>
          <w:ilvl w:val="1"/>
          <w:numId w:val="21"/>
        </w:numPr>
        <w:shd w:val="clear" w:color="auto" w:fill="FFFFFF"/>
        <w:tabs>
          <w:tab w:val="left" w:pos="1134"/>
        </w:tabs>
        <w:ind w:left="0" w:firstLine="709"/>
        <w:jc w:val="both"/>
        <w:rPr>
          <w:bCs/>
        </w:rPr>
      </w:pPr>
      <w: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826323" w:rsidRDefault="00826323" w:rsidP="00D10E51">
      <w:pPr>
        <w:pStyle w:val="18"/>
        <w:numPr>
          <w:ilvl w:val="1"/>
          <w:numId w:val="21"/>
        </w:numPr>
        <w:shd w:val="clear" w:color="auto" w:fill="FFFFFF"/>
        <w:tabs>
          <w:tab w:val="left" w:pos="1134"/>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826323" w:rsidRDefault="00826323" w:rsidP="00D10E51">
      <w:pPr>
        <w:pStyle w:val="18"/>
        <w:numPr>
          <w:ilvl w:val="1"/>
          <w:numId w:val="21"/>
        </w:numPr>
        <w:shd w:val="clear" w:color="auto" w:fill="FFFFFF"/>
        <w:tabs>
          <w:tab w:val="left" w:pos="568"/>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826323" w:rsidRDefault="00826323">
      <w:pPr>
        <w:pStyle w:val="18"/>
        <w:shd w:val="clear" w:color="auto" w:fill="FFFFFF"/>
        <w:tabs>
          <w:tab w:val="left" w:pos="568"/>
        </w:tabs>
        <w:ind w:left="0" w:firstLine="709"/>
        <w:jc w:val="both"/>
      </w:pPr>
      <w:r>
        <w:rPr>
          <w:bCs/>
        </w:rPr>
        <w:t xml:space="preserve">При этом любая из Сторон вправе отказаться от исполнения Договора </w:t>
      </w:r>
      <w:r>
        <w:rPr>
          <w:bCs/>
        </w:rPr>
        <w:br/>
        <w:t>в одностороннем внесудебном порядке.</w:t>
      </w:r>
    </w:p>
    <w:p w:rsidR="00826323" w:rsidRDefault="00826323">
      <w:pPr>
        <w:spacing w:line="240" w:lineRule="auto"/>
        <w:ind w:firstLine="0"/>
        <w:rPr>
          <w:sz w:val="24"/>
          <w:szCs w:val="24"/>
        </w:rPr>
      </w:pPr>
    </w:p>
    <w:p w:rsidR="00826323" w:rsidRDefault="00826323" w:rsidP="00D10E51">
      <w:pPr>
        <w:pStyle w:val="18"/>
        <w:numPr>
          <w:ilvl w:val="0"/>
          <w:numId w:val="21"/>
        </w:numPr>
        <w:shd w:val="clear" w:color="auto" w:fill="FFFFFF"/>
        <w:tabs>
          <w:tab w:val="left" w:pos="426"/>
        </w:tabs>
        <w:ind w:left="0" w:firstLine="0"/>
        <w:jc w:val="center"/>
        <w:rPr>
          <w:bCs/>
        </w:rPr>
      </w:pPr>
      <w:r>
        <w:rPr>
          <w:b/>
          <w:bCs/>
        </w:rPr>
        <w:t>Особые положения</w:t>
      </w:r>
    </w:p>
    <w:p w:rsidR="00826323" w:rsidRDefault="00826323" w:rsidP="00D10E51">
      <w:pPr>
        <w:pStyle w:val="18"/>
        <w:numPr>
          <w:ilvl w:val="1"/>
          <w:numId w:val="21"/>
        </w:numPr>
        <w:shd w:val="clear" w:color="auto" w:fill="FFFFFF"/>
        <w:tabs>
          <w:tab w:val="left" w:pos="1134"/>
        </w:tabs>
        <w:ind w:left="0" w:firstLine="709"/>
        <w:jc w:val="both"/>
        <w:rPr>
          <w:bCs/>
        </w:rPr>
      </w:pPr>
      <w:bookmarkStart w:id="32" w:name="_Ref361337900"/>
      <w:r>
        <w:rPr>
          <w:bCs/>
        </w:rPr>
        <w:t>Подрядчик обязуется не привлекать и не допускать привлечения к исполнению обязательств по Договору организации:</w:t>
      </w:r>
    </w:p>
    <w:p w:rsidR="00826323" w:rsidRDefault="00826323" w:rsidP="00D10E51">
      <w:pPr>
        <w:pStyle w:val="18"/>
        <w:numPr>
          <w:ilvl w:val="1"/>
          <w:numId w:val="12"/>
        </w:numPr>
        <w:shd w:val="clear" w:color="auto" w:fill="FFFFFF"/>
        <w:tabs>
          <w:tab w:val="left" w:pos="1134"/>
        </w:tabs>
        <w:ind w:left="0" w:firstLine="709"/>
        <w:jc w:val="both"/>
        <w:rPr>
          <w:bCs/>
        </w:rPr>
      </w:pPr>
      <w:r>
        <w:rPr>
          <w:bCs/>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w:t>
      </w:r>
      <w:r>
        <w:rPr>
          <w:bCs/>
        </w:rPr>
        <w:br/>
        <w:t xml:space="preserve">«Об оценке арбитражными судами обоснованности получения налогоплательщиком налоговой выгоды», постановлениями Президиума ВАС РФ от 20.04.2010 </w:t>
      </w:r>
      <w:r w:rsidRPr="00451FA9">
        <w:rPr>
          <w:bCs/>
        </w:rPr>
        <w:t>№ 18162/09</w:t>
      </w:r>
      <w:r>
        <w:rPr>
          <w:bCs/>
        </w:rPr>
        <w:t xml:space="preserve"> </w:t>
      </w:r>
      <w:r>
        <w:rPr>
          <w:bCs/>
        </w:rPr>
        <w:br/>
        <w:t xml:space="preserve">и от 25.05.2010 </w:t>
      </w:r>
      <w:r w:rsidRPr="00451FA9">
        <w:rPr>
          <w:bCs/>
        </w:rPr>
        <w:t>№ 15658/09</w:t>
      </w:r>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r>
    </w:p>
    <w:p w:rsidR="00826323" w:rsidRDefault="00826323">
      <w:pPr>
        <w:pStyle w:val="18"/>
        <w:shd w:val="clear" w:color="auto" w:fill="FFFFFF"/>
        <w:tabs>
          <w:tab w:val="left" w:pos="1134"/>
        </w:tabs>
        <w:ind w:left="709"/>
        <w:jc w:val="both"/>
        <w:rPr>
          <w:bCs/>
        </w:rPr>
      </w:pPr>
      <w:r>
        <w:rPr>
          <w:bCs/>
        </w:rPr>
        <w:t xml:space="preserve">и / или </w:t>
      </w:r>
    </w:p>
    <w:p w:rsidR="00826323" w:rsidRDefault="00826323" w:rsidP="00D10E51">
      <w:pPr>
        <w:pStyle w:val="18"/>
        <w:numPr>
          <w:ilvl w:val="1"/>
          <w:numId w:val="12"/>
        </w:numPr>
        <w:shd w:val="clear" w:color="auto" w:fill="FFFFFF"/>
        <w:tabs>
          <w:tab w:val="left" w:pos="1134"/>
        </w:tabs>
        <w:ind w:left="0" w:firstLine="709"/>
        <w:jc w:val="both"/>
        <w:rPr>
          <w:bCs/>
        </w:rPr>
      </w:pPr>
      <w:r>
        <w:rPr>
          <w:bCs/>
        </w:rPr>
        <w:t xml:space="preserve">соответствующие </w:t>
      </w:r>
      <w:r w:rsidRPr="00451FA9">
        <w:rPr>
          <w:bCs/>
        </w:rPr>
        <w:t>Критери</w:t>
      </w:r>
      <w:bookmarkEnd w:id="32"/>
      <w:r>
        <w:rPr>
          <w:bCs/>
        </w:rPr>
        <w:t xml:space="preserve">ям самостоятельной оценки рисков </w:t>
      </w:r>
      <w:r>
        <w:rPr>
          <w:bCs/>
        </w:rPr>
        <w:br/>
        <w:t>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rsidR="00826323" w:rsidRDefault="00826323" w:rsidP="00D10E51">
      <w:pPr>
        <w:pStyle w:val="18"/>
        <w:numPr>
          <w:ilvl w:val="1"/>
          <w:numId w:val="21"/>
        </w:numPr>
        <w:shd w:val="clear" w:color="auto" w:fill="FFFFFF"/>
        <w:tabs>
          <w:tab w:val="left" w:pos="1134"/>
        </w:tabs>
        <w:ind w:left="0" w:firstLine="709"/>
        <w:jc w:val="both"/>
        <w:rPr>
          <w:bCs/>
        </w:rPr>
      </w:pPr>
      <w:bookmarkStart w:id="33" w:name="_Ref361337921"/>
      <w:bookmarkEnd w:id="33"/>
      <w:r>
        <w:rPr>
          <w:bCs/>
        </w:rPr>
        <w:t xml:space="preserve">Подрядчик обязуется незамедлительно уведомить Заказчика о появлении </w:t>
      </w:r>
      <w:r>
        <w:rPr>
          <w:bCs/>
        </w:rPr>
        <w:br/>
        <w:t>в ходе исполнения Договора у привлеченных Подрядчиком Субподрядчиков признаков недобросовестности, указанных в пункте 15.1 Договора, а также обеспечить прекращение участия таких организаций в исполнении Договора.</w:t>
      </w:r>
    </w:p>
    <w:p w:rsidR="00826323" w:rsidRDefault="00826323" w:rsidP="00D10E51">
      <w:pPr>
        <w:pStyle w:val="18"/>
        <w:numPr>
          <w:ilvl w:val="1"/>
          <w:numId w:val="21"/>
        </w:numPr>
        <w:shd w:val="clear" w:color="auto" w:fill="FFFFFF"/>
        <w:tabs>
          <w:tab w:val="left" w:pos="1134"/>
        </w:tabs>
        <w:ind w:left="0" w:firstLine="709"/>
        <w:jc w:val="both"/>
        <w:rPr>
          <w:bCs/>
        </w:rPr>
      </w:pPr>
      <w:bookmarkStart w:id="34" w:name="_Ref361337948"/>
      <w:bookmarkEnd w:id="34"/>
      <w:r>
        <w:rPr>
          <w:bCs/>
        </w:rPr>
        <w:t xml:space="preserve">В случае нарушения Подрядчиком обязательств, установленных пунктами 15.1, 15.2 Договора, Заказчик вправе в одностороннем внесудебном порядке отказаться </w:t>
      </w:r>
      <w:r>
        <w:rPr>
          <w:bCs/>
        </w:rPr>
        <w:br/>
        <w:t xml:space="preserve">от Договора путем направления уведомления об отказе от Договора (исполнения Договора) </w:t>
      </w:r>
      <w:r>
        <w:rPr>
          <w:bCs/>
        </w:rPr>
        <w:br/>
      </w:r>
      <w:r>
        <w:rPr>
          <w:bCs/>
        </w:rPr>
        <w:lastRenderedPageBreak/>
        <w:t xml:space="preserve">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w:t>
      </w:r>
      <w:r>
        <w:rPr>
          <w:bCs/>
        </w:rPr>
        <w:br/>
        <w:t>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p>
    <w:p w:rsidR="00826323" w:rsidRDefault="00826323" w:rsidP="00D10E51">
      <w:pPr>
        <w:pStyle w:val="18"/>
        <w:numPr>
          <w:ilvl w:val="1"/>
          <w:numId w:val="21"/>
        </w:numPr>
        <w:shd w:val="clear" w:color="auto" w:fill="FFFFFF"/>
        <w:tabs>
          <w:tab w:val="left" w:pos="1134"/>
        </w:tabs>
        <w:ind w:left="0" w:firstLine="709"/>
        <w:jc w:val="both"/>
        <w:rPr>
          <w:bCs/>
        </w:rPr>
      </w:pPr>
      <w:bookmarkStart w:id="35" w:name="_Ref361337980"/>
      <w:bookmarkEnd w:id="35"/>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15.1, 15.2 Договора.</w:t>
      </w:r>
    </w:p>
    <w:p w:rsidR="00826323" w:rsidRDefault="00826323" w:rsidP="00D10E51">
      <w:pPr>
        <w:pStyle w:val="18"/>
        <w:numPr>
          <w:ilvl w:val="1"/>
          <w:numId w:val="21"/>
        </w:numPr>
        <w:shd w:val="clear" w:color="auto" w:fill="FFFFFF"/>
        <w:tabs>
          <w:tab w:val="left" w:pos="1134"/>
        </w:tabs>
        <w:ind w:left="0" w:firstLine="709"/>
        <w:jc w:val="both"/>
        <w:rPr>
          <w:bCs/>
        </w:rPr>
      </w:pPr>
      <w:bookmarkStart w:id="36" w:name="_Ref373243071"/>
      <w:r>
        <w:rPr>
          <w:bCs/>
        </w:rPr>
        <w:t xml:space="preserve">Штраф, предусмотренный пунктом </w:t>
      </w:r>
      <w:r>
        <w:fldChar w:fldCharType="begin"/>
      </w:r>
      <w:r>
        <w:instrText xml:space="preserve"> REF _Ref361337980 \r \h </w:instrText>
      </w:r>
      <w:r>
        <w:fldChar w:fldCharType="separate"/>
      </w:r>
      <w:r>
        <w:t>19.4</w:t>
      </w:r>
      <w:r>
        <w:fldChar w:fldCharType="end"/>
      </w:r>
      <w:bookmarkEnd w:id="36"/>
      <w:r>
        <w:rPr>
          <w:bCs/>
        </w:rPr>
        <w:t xml:space="preserve">. Договора, оплачивается Подрядчиком </w:t>
      </w:r>
      <w:r>
        <w:rPr>
          <w:bCs/>
        </w:rPr>
        <w:br/>
        <w:t xml:space="preserve">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w:t>
      </w:r>
      <w:r>
        <w:rPr>
          <w:bCs/>
        </w:rPr>
        <w:br/>
        <w:t>вне независимости от направления уведомления об отказе от Договора (исполнения Договора), предусмотренного пунктом 15.3 Договора.</w:t>
      </w:r>
    </w:p>
    <w:p w:rsidR="00826323" w:rsidRDefault="00826323" w:rsidP="00D10E51">
      <w:pPr>
        <w:pStyle w:val="18"/>
        <w:numPr>
          <w:ilvl w:val="1"/>
          <w:numId w:val="21"/>
        </w:numPr>
        <w:shd w:val="clear" w:color="auto" w:fill="FFFFFF"/>
        <w:tabs>
          <w:tab w:val="left" w:pos="1134"/>
        </w:tabs>
        <w:ind w:left="0" w:firstLine="709"/>
        <w:jc w:val="both"/>
        <w:rPr>
          <w:bCs/>
        </w:rPr>
      </w:pPr>
      <w:bookmarkStart w:id="37" w:name="_Ref361337992"/>
      <w:bookmarkEnd w:id="37"/>
      <w:r>
        <w:rPr>
          <w:bCs/>
        </w:rPr>
        <w:t xml:space="preserve">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15.4. Договора. </w:t>
      </w:r>
      <w:r>
        <w:rPr>
          <w:bCs/>
        </w:rPr>
        <w:br/>
        <w:t>При этом Заказчик не будет считаться просрочившим и / или нарушившим свои обязательства по Договору.</w:t>
      </w:r>
    </w:p>
    <w:p w:rsidR="00826323" w:rsidRDefault="00826323" w:rsidP="00D10E51">
      <w:pPr>
        <w:pStyle w:val="18"/>
        <w:numPr>
          <w:ilvl w:val="1"/>
          <w:numId w:val="21"/>
        </w:numPr>
        <w:shd w:val="clear" w:color="auto" w:fill="FFFFFF"/>
        <w:tabs>
          <w:tab w:val="left" w:pos="1134"/>
        </w:tabs>
        <w:ind w:left="0" w:firstLine="709"/>
        <w:jc w:val="both"/>
        <w:rPr>
          <w:bCs/>
        </w:rPr>
      </w:pPr>
      <w:r>
        <w:rPr>
          <w:bCs/>
        </w:rPr>
        <w:t>Независимо от других положений Договора, положения пунктов 15.4, 15.5 Договора продолжают действовать в течение 4 (четырех) лет после его прекращения (расторжения) или исполнения.</w:t>
      </w:r>
    </w:p>
    <w:p w:rsidR="00826323" w:rsidRDefault="00826323">
      <w:pPr>
        <w:pStyle w:val="18"/>
        <w:shd w:val="clear" w:color="auto" w:fill="FFFFFF"/>
        <w:tabs>
          <w:tab w:val="left" w:pos="567"/>
        </w:tabs>
        <w:ind w:left="0"/>
        <w:jc w:val="both"/>
        <w:rPr>
          <w:bCs/>
        </w:rPr>
      </w:pPr>
    </w:p>
    <w:p w:rsidR="00826323" w:rsidRDefault="00826323" w:rsidP="00D10E51">
      <w:pPr>
        <w:pStyle w:val="18"/>
        <w:numPr>
          <w:ilvl w:val="0"/>
          <w:numId w:val="21"/>
        </w:numPr>
        <w:shd w:val="clear" w:color="auto" w:fill="FFFFFF"/>
        <w:tabs>
          <w:tab w:val="left" w:pos="426"/>
        </w:tabs>
        <w:ind w:left="0" w:firstLine="0"/>
        <w:jc w:val="center"/>
        <w:rPr>
          <w:bCs/>
        </w:rPr>
      </w:pPr>
      <w:r>
        <w:rPr>
          <w:b/>
          <w:bCs/>
        </w:rPr>
        <w:t>Заверения</w:t>
      </w:r>
      <w:r>
        <w:rPr>
          <w:b/>
        </w:rPr>
        <w:t xml:space="preserve"> Сторон</w:t>
      </w:r>
    </w:p>
    <w:p w:rsidR="00826323" w:rsidRDefault="00826323" w:rsidP="00D10E51">
      <w:pPr>
        <w:pStyle w:val="18"/>
        <w:numPr>
          <w:ilvl w:val="1"/>
          <w:numId w:val="21"/>
        </w:numPr>
        <w:shd w:val="clear" w:color="auto" w:fill="FFFFFF"/>
        <w:tabs>
          <w:tab w:val="left" w:pos="1134"/>
          <w:tab w:val="left" w:pos="1418"/>
        </w:tabs>
        <w:ind w:left="0" w:firstLine="709"/>
        <w:jc w:val="both"/>
      </w:pPr>
      <w:r>
        <w:rPr>
          <w:bCs/>
        </w:rPr>
        <w:t>Каждая</w:t>
      </w:r>
      <w:r>
        <w:t xml:space="preserve"> из Сторон заявляет и подтверждает другой Стороне, что: </w:t>
      </w:r>
    </w:p>
    <w:p w:rsidR="00826323" w:rsidRDefault="00826323" w:rsidP="00D10E51">
      <w:pPr>
        <w:pStyle w:val="18"/>
        <w:numPr>
          <w:ilvl w:val="0"/>
          <w:numId w:val="9"/>
        </w:numPr>
        <w:shd w:val="clear" w:color="auto" w:fill="FFFFFF"/>
        <w:tabs>
          <w:tab w:val="left" w:pos="709"/>
          <w:tab w:val="left" w:pos="1418"/>
        </w:tabs>
        <w:ind w:left="0" w:firstLine="709"/>
        <w:jc w:val="both"/>
      </w:pPr>
      <w:r>
        <w:t xml:space="preserve">она является юридическим лицом, надлежащим образом учрежденным </w:t>
      </w:r>
      <w:r>
        <w:br/>
        <w:t>и правомерно осуществляющим свою деятельность в соответствии с законодательством Российской Федерации;</w:t>
      </w:r>
    </w:p>
    <w:p w:rsidR="00826323" w:rsidRDefault="00826323" w:rsidP="00D10E51">
      <w:pPr>
        <w:pStyle w:val="18"/>
        <w:numPr>
          <w:ilvl w:val="0"/>
          <w:numId w:val="9"/>
        </w:numPr>
        <w:shd w:val="clear" w:color="auto" w:fill="FFFFFF"/>
        <w:tabs>
          <w:tab w:val="left" w:pos="709"/>
          <w:tab w:val="left" w:pos="1418"/>
        </w:tabs>
        <w:ind w:left="0" w:firstLine="709"/>
        <w:jc w:val="both"/>
      </w:pPr>
      <w:r>
        <w:t xml:space="preserve">она обладает полной правоспособностью на заключение Договора </w:t>
      </w:r>
      <w:r>
        <w:br/>
        <w:t>и исполнение всех своих обязательств, возникающих из Договора или в связи с ним;</w:t>
      </w:r>
    </w:p>
    <w:p w:rsidR="00826323" w:rsidRDefault="00826323" w:rsidP="00D10E51">
      <w:pPr>
        <w:pStyle w:val="18"/>
        <w:numPr>
          <w:ilvl w:val="0"/>
          <w:numId w:val="9"/>
        </w:numPr>
        <w:shd w:val="clear" w:color="auto" w:fill="FFFFFF"/>
        <w:tabs>
          <w:tab w:val="left" w:pos="709"/>
          <w:tab w:val="left" w:pos="1418"/>
        </w:tabs>
        <w:ind w:left="0" w:firstLine="709"/>
        <w:jc w:val="both"/>
      </w:pPr>
      <w:r>
        <w:t xml:space="preserve">она получила все корпоративные одобрения Договора органами управления </w:t>
      </w:r>
      <w: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br/>
        <w:t>и иных лиц необходимые для заключения и исполнения Договора;</w:t>
      </w:r>
    </w:p>
    <w:p w:rsidR="00826323" w:rsidRDefault="00826323" w:rsidP="00D10E51">
      <w:pPr>
        <w:pStyle w:val="18"/>
        <w:numPr>
          <w:ilvl w:val="0"/>
          <w:numId w:val="9"/>
        </w:numPr>
        <w:shd w:val="clear" w:color="auto" w:fill="FFFFFF"/>
        <w:tabs>
          <w:tab w:val="left" w:pos="709"/>
          <w:tab w:val="left" w:pos="1418"/>
        </w:tabs>
        <w:ind w:left="0" w:firstLine="709"/>
        <w:jc w:val="both"/>
      </w:pPr>
      <w:r>
        <w:t>лица, подписывающие от имени Сторон Договор, надлежащим образом уполномочены на его подписание;</w:t>
      </w:r>
    </w:p>
    <w:p w:rsidR="00826323" w:rsidRDefault="00826323" w:rsidP="00D10E51">
      <w:pPr>
        <w:pStyle w:val="18"/>
        <w:numPr>
          <w:ilvl w:val="0"/>
          <w:numId w:val="9"/>
        </w:numPr>
        <w:shd w:val="clear" w:color="auto" w:fill="FFFFFF"/>
        <w:tabs>
          <w:tab w:val="left" w:pos="709"/>
          <w:tab w:val="left" w:pos="1418"/>
        </w:tabs>
        <w:ind w:left="0" w:firstLine="709"/>
        <w:jc w:val="both"/>
      </w:pPr>
      <w:r>
        <w:t xml:space="preserve">она располагает ресурсами, необходимыми и достаточными </w:t>
      </w:r>
      <w:r>
        <w:br/>
        <w:t xml:space="preserve">для своевременного и надлежащего исполнения обязательств, возникающих из Договора </w:t>
      </w:r>
      <w:r>
        <w:br/>
        <w:t xml:space="preserve">или в связи с ним. </w:t>
      </w:r>
    </w:p>
    <w:p w:rsidR="00826323" w:rsidRDefault="00826323" w:rsidP="00D10E51">
      <w:pPr>
        <w:pStyle w:val="18"/>
        <w:numPr>
          <w:ilvl w:val="1"/>
          <w:numId w:val="21"/>
        </w:numPr>
        <w:shd w:val="clear" w:color="auto" w:fill="FFFFFF"/>
        <w:tabs>
          <w:tab w:val="left" w:pos="1134"/>
          <w:tab w:val="left" w:pos="1418"/>
        </w:tabs>
        <w:ind w:left="0" w:firstLine="709"/>
        <w:jc w:val="both"/>
      </w:pPr>
      <w:r>
        <w:t>Подрядчик заявляет и заверяет Заказчика в том, что на момент заключения Договора:</w:t>
      </w:r>
    </w:p>
    <w:p w:rsidR="00826323" w:rsidRDefault="00826323" w:rsidP="00D10E51">
      <w:pPr>
        <w:pStyle w:val="18"/>
        <w:numPr>
          <w:ilvl w:val="0"/>
          <w:numId w:val="11"/>
        </w:numPr>
        <w:shd w:val="clear" w:color="auto" w:fill="FFFFFF"/>
        <w:tabs>
          <w:tab w:val="left" w:pos="709"/>
          <w:tab w:val="left" w:pos="1418"/>
        </w:tabs>
        <w:ind w:left="0" w:firstLine="709"/>
        <w:jc w:val="both"/>
      </w:pPr>
      <w:r>
        <w:t>учредителем / учредителями Подрядчика являются лица, не являющиеся массовыми учредителем / учредителями;</w:t>
      </w:r>
    </w:p>
    <w:p w:rsidR="00826323" w:rsidRDefault="00826323" w:rsidP="00D10E51">
      <w:pPr>
        <w:pStyle w:val="18"/>
        <w:numPr>
          <w:ilvl w:val="0"/>
          <w:numId w:val="11"/>
        </w:numPr>
        <w:shd w:val="clear" w:color="auto" w:fill="FFFFFF"/>
        <w:tabs>
          <w:tab w:val="left" w:pos="709"/>
          <w:tab w:val="left" w:pos="1418"/>
        </w:tabs>
        <w:ind w:left="0" w:firstLine="709"/>
        <w:jc w:val="both"/>
      </w:pPr>
      <w:r>
        <w:t>руководителем Подрядчика является лицо, не являющееся массовым руководителем;</w:t>
      </w:r>
    </w:p>
    <w:p w:rsidR="00826323" w:rsidRDefault="00826323" w:rsidP="00D10E51">
      <w:pPr>
        <w:pStyle w:val="18"/>
        <w:numPr>
          <w:ilvl w:val="0"/>
          <w:numId w:val="11"/>
        </w:numPr>
        <w:shd w:val="clear" w:color="auto" w:fill="FFFFFF"/>
        <w:tabs>
          <w:tab w:val="left" w:pos="709"/>
          <w:tab w:val="left" w:pos="1418"/>
        </w:tabs>
        <w:ind w:left="0" w:firstLine="709"/>
        <w:jc w:val="both"/>
      </w:pPr>
      <w:r>
        <w:t xml:space="preserve">Подрядчик фактически находится по адресу, указанному в Едином государственном реестре юридических лиц; </w:t>
      </w:r>
    </w:p>
    <w:p w:rsidR="00826323" w:rsidRDefault="00826323" w:rsidP="00D10E51">
      <w:pPr>
        <w:pStyle w:val="18"/>
        <w:numPr>
          <w:ilvl w:val="0"/>
          <w:numId w:val="11"/>
        </w:numPr>
        <w:shd w:val="clear" w:color="auto" w:fill="FFFFFF"/>
        <w:tabs>
          <w:tab w:val="left" w:pos="709"/>
          <w:tab w:val="left" w:pos="1418"/>
        </w:tabs>
        <w:ind w:left="0" w:firstLine="709"/>
        <w:jc w:val="both"/>
      </w:pPr>
      <w:r>
        <w:t xml:space="preserve">Подрядчик своевременно и в полном объеме уплачивает налоги и сборы </w:t>
      </w:r>
      <w:r>
        <w:br/>
        <w:t>в соответствии с законодательством Российской Федерации;</w:t>
      </w:r>
    </w:p>
    <w:p w:rsidR="00826323" w:rsidRDefault="00826323" w:rsidP="00D10E51">
      <w:pPr>
        <w:pStyle w:val="18"/>
        <w:numPr>
          <w:ilvl w:val="0"/>
          <w:numId w:val="10"/>
        </w:numPr>
        <w:shd w:val="clear" w:color="auto" w:fill="FFFFFF"/>
        <w:tabs>
          <w:tab w:val="left" w:pos="567"/>
          <w:tab w:val="left" w:pos="1418"/>
        </w:tabs>
        <w:ind w:left="0" w:firstLine="709"/>
        <w:jc w:val="both"/>
      </w:pPr>
      <w:r>
        <w:t xml:space="preserve">Подрядчик не находится в процедуре несостоятельности (банкротства) </w:t>
      </w:r>
      <w:r>
        <w:br/>
        <w:t xml:space="preserve">в соответствии с законодательством Российской Федерации; отсутствуют любые </w:t>
      </w:r>
      <w:r>
        <w:lastRenderedPageBreak/>
        <w:t>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Договору или в связи с ним;</w:t>
      </w:r>
    </w:p>
    <w:p w:rsidR="00826323" w:rsidRDefault="00826323" w:rsidP="00D10E51">
      <w:pPr>
        <w:pStyle w:val="18"/>
        <w:numPr>
          <w:ilvl w:val="0"/>
          <w:numId w:val="10"/>
        </w:numPr>
        <w:shd w:val="clear" w:color="auto" w:fill="FFFFFF"/>
        <w:tabs>
          <w:tab w:val="left" w:pos="567"/>
          <w:tab w:val="left" w:pos="1418"/>
        </w:tabs>
        <w:ind w:left="0" w:firstLine="709"/>
        <w:jc w:val="both"/>
      </w:pPr>
      <w:r>
        <w:t>Подрядчик состоит в СРО, основанной на членстве лиц, осуществляющих строительство</w:t>
      </w:r>
      <w:r>
        <w:rPr>
          <w:rStyle w:val="a7"/>
        </w:rPr>
        <w:footnoteReference w:id="9"/>
      </w:r>
      <w:r>
        <w:t>;</w:t>
      </w:r>
    </w:p>
    <w:p w:rsidR="00826323" w:rsidRDefault="00826323" w:rsidP="00D10E51">
      <w:pPr>
        <w:pStyle w:val="18"/>
        <w:numPr>
          <w:ilvl w:val="0"/>
          <w:numId w:val="10"/>
        </w:numPr>
        <w:shd w:val="clear" w:color="auto" w:fill="FFFFFF"/>
        <w:tabs>
          <w:tab w:val="left" w:pos="567"/>
          <w:tab w:val="left" w:pos="1418"/>
        </w:tabs>
        <w:ind w:left="0" w:firstLine="709"/>
        <w:jc w:val="both"/>
      </w:pPr>
      <w: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r>
        <w:rPr>
          <w:rStyle w:val="a7"/>
        </w:rPr>
        <w:footnoteReference w:id="10"/>
      </w:r>
      <w:r>
        <w:t>;</w:t>
      </w:r>
    </w:p>
    <w:p w:rsidR="00826323" w:rsidRDefault="00826323" w:rsidP="00D10E51">
      <w:pPr>
        <w:pStyle w:val="18"/>
        <w:numPr>
          <w:ilvl w:val="0"/>
          <w:numId w:val="10"/>
        </w:numPr>
        <w:shd w:val="clear" w:color="auto" w:fill="FFFFFF"/>
        <w:tabs>
          <w:tab w:val="left" w:pos="567"/>
          <w:tab w:val="left" w:pos="1418"/>
        </w:tabs>
        <w:ind w:left="0" w:firstLine="709"/>
        <w:jc w:val="both"/>
      </w:pPr>
      <w: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Подрядчиком, не подлежит лицензированию и / или не требует получения иного разрешительного документа;</w:t>
      </w:r>
    </w:p>
    <w:p w:rsidR="00826323" w:rsidRDefault="00826323" w:rsidP="00D10E51">
      <w:pPr>
        <w:pStyle w:val="18"/>
        <w:numPr>
          <w:ilvl w:val="0"/>
          <w:numId w:val="10"/>
        </w:numPr>
        <w:shd w:val="clear" w:color="auto" w:fill="FFFFFF"/>
        <w:tabs>
          <w:tab w:val="left" w:pos="567"/>
          <w:tab w:val="left" w:pos="1418"/>
        </w:tabs>
        <w:ind w:left="0" w:firstLine="709"/>
        <w:jc w:val="both"/>
      </w:pPr>
      <w:r>
        <w:t xml:space="preserve">Подрядчик тщательно изучил всю информацию, связанную с Договором, </w:t>
      </w:r>
      <w:r>
        <w:br/>
        <w:t xml:space="preserve">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w:t>
      </w:r>
      <w:r>
        <w:br/>
        <w:t>и трудности исполнения обязательств, возникающих из Договора или в связи с ним;</w:t>
      </w:r>
    </w:p>
    <w:p w:rsidR="00826323" w:rsidRDefault="00826323" w:rsidP="00D10E51">
      <w:pPr>
        <w:pStyle w:val="18"/>
        <w:numPr>
          <w:ilvl w:val="0"/>
          <w:numId w:val="10"/>
        </w:numPr>
        <w:shd w:val="clear" w:color="auto" w:fill="FFFFFF"/>
        <w:tabs>
          <w:tab w:val="left" w:pos="567"/>
          <w:tab w:val="left" w:pos="1418"/>
        </w:tabs>
        <w:ind w:left="0" w:firstLine="709"/>
        <w:jc w:val="both"/>
      </w:pPr>
      <w: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rsidR="00826323" w:rsidRDefault="00826323" w:rsidP="00D10E51">
      <w:pPr>
        <w:pStyle w:val="18"/>
        <w:numPr>
          <w:ilvl w:val="0"/>
          <w:numId w:val="10"/>
        </w:numPr>
        <w:shd w:val="clear" w:color="auto" w:fill="FFFFFF"/>
        <w:tabs>
          <w:tab w:val="left" w:pos="567"/>
          <w:tab w:val="left" w:pos="1418"/>
        </w:tabs>
        <w:ind w:left="0" w:firstLine="709"/>
        <w:jc w:val="both"/>
      </w:pPr>
      <w:r>
        <w:t xml:space="preserve">Подрядчик своевременно и в полном объеме в соответствии </w:t>
      </w:r>
      <w:r>
        <w:br/>
        <w:t>с законодательством Российской Федерации намерен отражать все финансово-хозяйственные операции, связанные с исполнением Договора;</w:t>
      </w:r>
    </w:p>
    <w:p w:rsidR="00826323" w:rsidRDefault="00826323" w:rsidP="00D10E51">
      <w:pPr>
        <w:pStyle w:val="18"/>
        <w:numPr>
          <w:ilvl w:val="0"/>
          <w:numId w:val="10"/>
        </w:numPr>
        <w:shd w:val="clear" w:color="auto" w:fill="FFFFFF"/>
        <w:tabs>
          <w:tab w:val="left" w:pos="567"/>
          <w:tab w:val="left" w:pos="1418"/>
        </w:tabs>
        <w:ind w:left="0" w:firstLine="709"/>
        <w:jc w:val="both"/>
      </w:pPr>
      <w:r>
        <w:t xml:space="preserve">вся информация, предоставленная Заказчику, является достоверной, полной </w:t>
      </w:r>
      <w:r>
        <w:br/>
        <w:t xml:space="preserve">и точной, и Подрядчик не скрыл никаких обстоятельств, которые при их обнаружении могли </w:t>
      </w:r>
      <w:r>
        <w:br/>
        <w:t>бы негативно повлиять на решение Заказчика заключить Договор на указанных в нем условиях.</w:t>
      </w:r>
    </w:p>
    <w:p w:rsidR="00826323" w:rsidRDefault="00826323" w:rsidP="00D10E51">
      <w:pPr>
        <w:numPr>
          <w:ilvl w:val="1"/>
          <w:numId w:val="21"/>
        </w:numPr>
        <w:spacing w:line="240" w:lineRule="auto"/>
        <w:ind w:left="0" w:firstLine="709"/>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826323" w:rsidRDefault="00826323" w:rsidP="00D10E51">
      <w:pPr>
        <w:pStyle w:val="18"/>
        <w:numPr>
          <w:ilvl w:val="1"/>
          <w:numId w:val="21"/>
        </w:numPr>
        <w:shd w:val="clear" w:color="auto" w:fill="FFFFFF"/>
        <w:tabs>
          <w:tab w:val="left" w:pos="1134"/>
          <w:tab w:val="left" w:pos="1418"/>
        </w:tabs>
        <w:ind w:left="0" w:firstLine="709"/>
        <w:jc w:val="both"/>
      </w:pPr>
      <w:r>
        <w:t>В случае если Подрядчик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Подрядчик</w:t>
      </w:r>
      <w:r>
        <w:rPr>
          <w:bCs/>
        </w:rPr>
        <w:t xml:space="preserve"> </w:t>
      </w:r>
      <w:r>
        <w:t xml:space="preserve">обязан </w:t>
      </w:r>
      <w:r>
        <w:br/>
        <w:t>по письменному требованию Заказчика уплатить последнему штраф в размере 5 (пяти) процентов от Цены Договора, указанной в пункте 4.1 Договора.</w:t>
      </w:r>
    </w:p>
    <w:p w:rsidR="00826323" w:rsidRDefault="00826323" w:rsidP="00D10E51">
      <w:pPr>
        <w:pStyle w:val="18"/>
        <w:numPr>
          <w:ilvl w:val="1"/>
          <w:numId w:val="21"/>
        </w:numPr>
        <w:shd w:val="clear" w:color="auto" w:fill="FFFFFF"/>
        <w:tabs>
          <w:tab w:val="left" w:pos="1134"/>
          <w:tab w:val="left" w:pos="1418"/>
        </w:tabs>
        <w:ind w:left="0" w:firstLine="709"/>
        <w:jc w:val="both"/>
      </w:pPr>
      <w:r>
        <w:t xml:space="preserve">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w:t>
      </w:r>
      <w:r>
        <w:br/>
        <w:t>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826323" w:rsidRDefault="00826323">
      <w:pPr>
        <w:pStyle w:val="18"/>
        <w:shd w:val="clear" w:color="auto" w:fill="FFFFFF"/>
        <w:tabs>
          <w:tab w:val="left" w:pos="1134"/>
          <w:tab w:val="left" w:pos="1418"/>
        </w:tabs>
        <w:ind w:left="0"/>
        <w:jc w:val="both"/>
      </w:pPr>
    </w:p>
    <w:p w:rsidR="00826323" w:rsidRDefault="00826323" w:rsidP="00D10E51">
      <w:pPr>
        <w:pStyle w:val="18"/>
        <w:numPr>
          <w:ilvl w:val="0"/>
          <w:numId w:val="21"/>
        </w:numPr>
        <w:shd w:val="clear" w:color="auto" w:fill="FFFFFF"/>
        <w:tabs>
          <w:tab w:val="left" w:pos="426"/>
        </w:tabs>
        <w:ind w:left="0" w:firstLine="0"/>
        <w:jc w:val="center"/>
      </w:pPr>
      <w:r>
        <w:rPr>
          <w:b/>
          <w:bCs/>
        </w:rPr>
        <w:t>П</w:t>
      </w:r>
      <w:r>
        <w:rPr>
          <w:b/>
        </w:rPr>
        <w:t>рекращение (расторжение) Договора</w:t>
      </w:r>
    </w:p>
    <w:p w:rsidR="00826323" w:rsidRDefault="00826323" w:rsidP="00D10E51">
      <w:pPr>
        <w:pStyle w:val="18"/>
        <w:numPr>
          <w:ilvl w:val="1"/>
          <w:numId w:val="21"/>
        </w:numPr>
        <w:shd w:val="clear" w:color="auto" w:fill="FFFFFF"/>
        <w:tabs>
          <w:tab w:val="left" w:pos="1134"/>
        </w:tabs>
        <w:ind w:left="0" w:firstLine="709"/>
        <w:jc w:val="both"/>
      </w:pPr>
      <w: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18.7 Договора, с приложением </w:t>
      </w:r>
      <w:r>
        <w:lastRenderedPageBreak/>
        <w:t>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rsidR="00826323" w:rsidRDefault="00826323" w:rsidP="00D10E51">
      <w:pPr>
        <w:pStyle w:val="18"/>
        <w:numPr>
          <w:ilvl w:val="1"/>
          <w:numId w:val="21"/>
        </w:numPr>
        <w:shd w:val="clear" w:color="auto" w:fill="FFFFFF"/>
        <w:tabs>
          <w:tab w:val="left" w:pos="1134"/>
        </w:tabs>
        <w:ind w:left="0" w:firstLine="709"/>
        <w:jc w:val="both"/>
      </w:pPr>
      <w:r>
        <w:t xml:space="preserve">Заказчик вправе в любое время до сдачи ему Результата Работ </w:t>
      </w:r>
      <w:r>
        <w:br/>
        <w:t xml:space="preserve">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rsidR="00826323" w:rsidRDefault="00826323">
      <w:pPr>
        <w:pStyle w:val="18"/>
        <w:shd w:val="clear" w:color="auto" w:fill="FFFFFF"/>
        <w:tabs>
          <w:tab w:val="left" w:pos="1134"/>
        </w:tabs>
        <w:ind w:left="0" w:firstLine="709"/>
        <w:jc w:val="both"/>
      </w:pPr>
      <w:r>
        <w:t>Возмещение убытков Подрядчика, вызванных отказом от Договора (исполнения Договора), Заказчиком не производится.</w:t>
      </w:r>
    </w:p>
    <w:p w:rsidR="00826323" w:rsidRDefault="00826323" w:rsidP="00D10E51">
      <w:pPr>
        <w:pStyle w:val="18"/>
        <w:numPr>
          <w:ilvl w:val="1"/>
          <w:numId w:val="21"/>
        </w:numPr>
        <w:shd w:val="clear" w:color="auto" w:fill="FFFFFF"/>
        <w:tabs>
          <w:tab w:val="left" w:pos="1134"/>
        </w:tabs>
        <w:ind w:left="0" w:firstLine="709"/>
        <w:jc w:val="both"/>
      </w:pPr>
      <w:r>
        <w:t xml:space="preserve">В случае существенного нарушения Договора Подрядчиком Заказчик вправе </w:t>
      </w:r>
      <w:r>
        <w:br/>
        <w:t>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rsidR="00826323" w:rsidRDefault="00826323">
      <w:pPr>
        <w:pStyle w:val="18"/>
        <w:shd w:val="clear" w:color="auto" w:fill="FFFFFF"/>
        <w:tabs>
          <w:tab w:val="left" w:pos="1134"/>
        </w:tabs>
        <w:ind w:left="0" w:firstLine="709"/>
        <w:jc w:val="both"/>
      </w:pPr>
      <w: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соответствующего письменного требования Заказчика.</w:t>
      </w:r>
    </w:p>
    <w:p w:rsidR="00826323" w:rsidRDefault="00826323" w:rsidP="00D10E51">
      <w:pPr>
        <w:pStyle w:val="18"/>
        <w:numPr>
          <w:ilvl w:val="1"/>
          <w:numId w:val="21"/>
        </w:numPr>
        <w:shd w:val="clear" w:color="auto" w:fill="FFFFFF"/>
        <w:tabs>
          <w:tab w:val="left" w:pos="1134"/>
        </w:tabs>
        <w:ind w:left="0" w:firstLine="709"/>
        <w:jc w:val="both"/>
      </w:pPr>
      <w:r>
        <w:t>Стороны установили, что существенным нарушением Договора Подрядчиком является:</w:t>
      </w:r>
    </w:p>
    <w:p w:rsidR="00826323" w:rsidRPr="001A0C31" w:rsidRDefault="00826323" w:rsidP="00D10E51">
      <w:pPr>
        <w:pStyle w:val="18"/>
        <w:numPr>
          <w:ilvl w:val="0"/>
          <w:numId w:val="8"/>
        </w:numPr>
        <w:tabs>
          <w:tab w:val="left" w:pos="1134"/>
        </w:tabs>
        <w:ind w:left="0" w:firstLine="709"/>
        <w:jc w:val="both"/>
      </w:pPr>
      <w:r w:rsidRPr="001A0C31">
        <w:t xml:space="preserve">нарушение Подрядчиком начального и конечного сроков выполнения Работ по Договору, а также промежуточных сроков выполнения Работ и поставки Оборудования, установленных Договором и Календарным графиком выполнения Работ (Приложение № </w:t>
      </w:r>
      <w:r w:rsidR="00451FA9" w:rsidRPr="001A0C31">
        <w:t>2</w:t>
      </w:r>
      <w:r w:rsidRPr="001A0C31">
        <w:t xml:space="preserve"> к Договору), более чем на 30 (тридцать) календарных дней по причинам, не зависящим от Заказчика;</w:t>
      </w:r>
    </w:p>
    <w:p w:rsidR="00826323" w:rsidRPr="001A0C31" w:rsidRDefault="00826323" w:rsidP="00D10E51">
      <w:pPr>
        <w:pStyle w:val="18"/>
        <w:numPr>
          <w:ilvl w:val="0"/>
          <w:numId w:val="8"/>
        </w:numPr>
        <w:tabs>
          <w:tab w:val="left" w:pos="1134"/>
        </w:tabs>
        <w:ind w:left="0" w:firstLine="709"/>
        <w:jc w:val="both"/>
      </w:pPr>
      <w:r w:rsidRPr="001A0C31">
        <w:t>несоблюдение Подрядчиком требований к качеству Работ и / или используемых при выполнении Работ Оборудования и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rsidR="00826323" w:rsidRPr="001A0C31" w:rsidRDefault="00826323" w:rsidP="00D10E51">
      <w:pPr>
        <w:pStyle w:val="18"/>
        <w:numPr>
          <w:ilvl w:val="0"/>
          <w:numId w:val="8"/>
        </w:numPr>
        <w:tabs>
          <w:tab w:val="left" w:pos="1134"/>
        </w:tabs>
        <w:ind w:left="0" w:firstLine="709"/>
        <w:jc w:val="both"/>
      </w:pPr>
      <w:r w:rsidRPr="001A0C31">
        <w:t>отсутствие у Подрядчика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rsidR="00826323" w:rsidRPr="001A0C31" w:rsidRDefault="00826323" w:rsidP="00D10E51">
      <w:pPr>
        <w:pStyle w:val="18"/>
        <w:numPr>
          <w:ilvl w:val="0"/>
          <w:numId w:val="8"/>
        </w:numPr>
        <w:tabs>
          <w:tab w:val="left" w:pos="1134"/>
        </w:tabs>
        <w:ind w:left="0" w:firstLine="709"/>
        <w:jc w:val="both"/>
      </w:pPr>
      <w:r w:rsidRPr="001A0C31">
        <w:t>прекращение членства Подрядчика в СРО, основанной на членстве лиц, осуществляющих строительство, предоставляющего Подрядчику право на производство Работ по Договору;</w:t>
      </w:r>
    </w:p>
    <w:p w:rsidR="00826323" w:rsidRPr="001A0C31" w:rsidRDefault="00826323" w:rsidP="00D10E51">
      <w:pPr>
        <w:pStyle w:val="18"/>
        <w:numPr>
          <w:ilvl w:val="0"/>
          <w:numId w:val="8"/>
        </w:numPr>
        <w:tabs>
          <w:tab w:val="left" w:pos="1134"/>
        </w:tabs>
        <w:ind w:left="0" w:firstLine="709"/>
        <w:jc w:val="both"/>
      </w:pPr>
      <w:r w:rsidRPr="001A0C31">
        <w:t>принятие актов государственных органов или организаций, лишающих Подрядчика в установленном порядке права на производство Работ по Договору;</w:t>
      </w:r>
    </w:p>
    <w:p w:rsidR="00826323" w:rsidRPr="001A0C31" w:rsidRDefault="00826323" w:rsidP="00D10E51">
      <w:pPr>
        <w:pStyle w:val="18"/>
        <w:numPr>
          <w:ilvl w:val="0"/>
          <w:numId w:val="8"/>
        </w:numPr>
        <w:tabs>
          <w:tab w:val="left" w:pos="1134"/>
        </w:tabs>
        <w:ind w:left="0" w:firstLine="709"/>
        <w:jc w:val="both"/>
      </w:pPr>
      <w:r w:rsidRPr="001A0C31">
        <w:t>наложение ареста на имущество Подрядчика, введение арбитражным судом процедуры несостоятельности (банкротства) в отношении Подрядчика;</w:t>
      </w:r>
    </w:p>
    <w:p w:rsidR="00826323" w:rsidRPr="001A0C31" w:rsidRDefault="00826323" w:rsidP="00D10E51">
      <w:pPr>
        <w:pStyle w:val="18"/>
        <w:numPr>
          <w:ilvl w:val="0"/>
          <w:numId w:val="8"/>
        </w:numPr>
        <w:tabs>
          <w:tab w:val="left" w:pos="1134"/>
        </w:tabs>
        <w:ind w:left="0" w:firstLine="709"/>
        <w:jc w:val="both"/>
      </w:pPr>
      <w:r w:rsidRPr="001A0C31">
        <w:t xml:space="preserve">привлечение к выполнению Работ по Договору третьих лиц (Субподрядчиков) </w:t>
      </w:r>
      <w:r w:rsidRPr="001A0C31">
        <w:br/>
        <w:t>с нарушением требований, установленных пунктом 3.4.3 Договора;</w:t>
      </w:r>
    </w:p>
    <w:p w:rsidR="00826323" w:rsidRPr="001A0C31" w:rsidRDefault="00826323" w:rsidP="00D10E51">
      <w:pPr>
        <w:pStyle w:val="18"/>
        <w:numPr>
          <w:ilvl w:val="0"/>
          <w:numId w:val="8"/>
        </w:numPr>
        <w:tabs>
          <w:tab w:val="left" w:pos="1134"/>
        </w:tabs>
        <w:ind w:left="0" w:firstLine="709"/>
        <w:jc w:val="both"/>
      </w:pPr>
      <w:r w:rsidRPr="001A0C31">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rsidR="00826323" w:rsidRDefault="00826323" w:rsidP="00D10E51">
      <w:pPr>
        <w:pStyle w:val="18"/>
        <w:numPr>
          <w:ilvl w:val="0"/>
          <w:numId w:val="8"/>
        </w:numPr>
        <w:tabs>
          <w:tab w:val="left" w:pos="1134"/>
        </w:tabs>
        <w:ind w:left="0" w:firstLine="709"/>
        <w:jc w:val="both"/>
        <w:rPr>
          <w:color w:val="000000"/>
        </w:rPr>
      </w:pPr>
      <w:r w:rsidRPr="001A0C31">
        <w:t>установление в ходе исполнения Договора фактов несоответствия Подрядчика установленным документацией о закупке</w:t>
      </w:r>
      <w:r>
        <w:t xml:space="preserve"> требованиям к участникам закупки и / или предоставления недостоверной информации о своем соответствии таким требованиям, </w:t>
      </w:r>
      <w:r>
        <w:br/>
        <w:t xml:space="preserve">а также недостоверности, неточности или неполноты заверений Подрядчика </w:t>
      </w:r>
      <w:r>
        <w:br/>
        <w:t>об обстоятельствах, указанных в разделе 16 Договора, и имеющих существенное значение для его заключения и исполнения;</w:t>
      </w:r>
    </w:p>
    <w:p w:rsidR="00826323" w:rsidRDefault="00826323" w:rsidP="00D10E51">
      <w:pPr>
        <w:pStyle w:val="af7"/>
        <w:numPr>
          <w:ilvl w:val="0"/>
          <w:numId w:val="8"/>
        </w:numPr>
        <w:spacing w:after="0" w:line="240" w:lineRule="auto"/>
        <w:ind w:left="113" w:right="113" w:firstLine="510"/>
      </w:pPr>
      <w:r>
        <w:rPr>
          <w:color w:val="000000"/>
          <w:sz w:val="24"/>
          <w:szCs w:val="24"/>
        </w:rPr>
        <w:lastRenderedPageBreak/>
        <w:t xml:space="preserve">не предоставление Подрядчиком Заказчику информации о </w:t>
      </w:r>
      <w:r>
        <w:rPr>
          <w:bCs/>
          <w:color w:val="000000"/>
          <w:sz w:val="24"/>
          <w:szCs w:val="24"/>
        </w:rPr>
        <w:t xml:space="preserve">наличии </w:t>
      </w:r>
      <w:r>
        <w:rPr>
          <w:color w:val="000000"/>
          <w:sz w:val="24"/>
          <w:szCs w:val="24"/>
        </w:rPr>
        <w:t>необходимых для выполнения работ кадровых ресурсов (персонала), техники и материально-технических ресурсов и подтверждающих</w:t>
      </w:r>
      <w:r w:rsidR="0018197E">
        <w:rPr>
          <w:color w:val="000000"/>
          <w:sz w:val="24"/>
          <w:szCs w:val="24"/>
        </w:rPr>
        <w:t xml:space="preserve"> ее документов согласно п.3.3.39</w:t>
      </w:r>
      <w:r>
        <w:rPr>
          <w:color w:val="000000"/>
          <w:sz w:val="24"/>
          <w:szCs w:val="24"/>
        </w:rPr>
        <w:t xml:space="preserve"> Договора</w:t>
      </w:r>
      <w:r>
        <w:rPr>
          <w:bCs/>
          <w:sz w:val="24"/>
          <w:szCs w:val="24"/>
        </w:rPr>
        <w:t>.</w:t>
      </w:r>
    </w:p>
    <w:p w:rsidR="00826323" w:rsidRDefault="00826323" w:rsidP="00D10E51">
      <w:pPr>
        <w:pStyle w:val="18"/>
        <w:numPr>
          <w:ilvl w:val="1"/>
          <w:numId w:val="21"/>
        </w:numPr>
        <w:shd w:val="clear" w:color="auto" w:fill="FFFFFF"/>
        <w:tabs>
          <w:tab w:val="left" w:pos="1134"/>
        </w:tabs>
        <w:ind w:left="0" w:firstLine="709"/>
        <w:jc w:val="both"/>
      </w:pPr>
      <w:r>
        <w:t xml:space="preserve">В случае отказа Заказчика от Договора в случаях, предусмотренных пунктами 17.2, 17.3, 17.4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rsidR="00826323" w:rsidRDefault="00826323" w:rsidP="00D10E51">
      <w:pPr>
        <w:pStyle w:val="18"/>
        <w:numPr>
          <w:ilvl w:val="1"/>
          <w:numId w:val="21"/>
        </w:numPr>
        <w:shd w:val="clear" w:color="auto" w:fill="FFFFFF"/>
        <w:tabs>
          <w:tab w:val="left" w:pos="1134"/>
        </w:tabs>
        <w:ind w:left="0" w:firstLine="709"/>
        <w:jc w:val="both"/>
      </w:pPr>
      <w: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rsidR="00826323" w:rsidRDefault="00826323" w:rsidP="00D10E51">
      <w:pPr>
        <w:pStyle w:val="18"/>
        <w:numPr>
          <w:ilvl w:val="0"/>
          <w:numId w:val="19"/>
        </w:numPr>
        <w:shd w:val="clear" w:color="auto" w:fill="FFFFFF"/>
        <w:tabs>
          <w:tab w:val="left" w:pos="1418"/>
        </w:tabs>
        <w:ind w:left="0" w:firstLine="709"/>
        <w:jc w:val="both"/>
      </w:pPr>
      <w:r>
        <w:t>передать Заказчику результаты фактически выполненных Работ, техническую и иную полученную документацию, закупленные Оборудование и Материально-технические ресурсы;</w:t>
      </w:r>
    </w:p>
    <w:p w:rsidR="00826323" w:rsidRDefault="00826323" w:rsidP="00D10E51">
      <w:pPr>
        <w:pStyle w:val="18"/>
        <w:numPr>
          <w:ilvl w:val="0"/>
          <w:numId w:val="19"/>
        </w:numPr>
        <w:shd w:val="clear" w:color="auto" w:fill="FFFFFF"/>
        <w:tabs>
          <w:tab w:val="left" w:pos="1418"/>
        </w:tabs>
        <w:ind w:left="0" w:firstLine="709"/>
        <w:jc w:val="both"/>
        <w:rPr>
          <w:rFonts w:cs="Verdana"/>
        </w:rPr>
      </w:pPr>
      <w:r>
        <w:t>вывезти с места производства Работ собственную строительную технику</w:t>
      </w:r>
      <w:r>
        <w:rPr>
          <w:rFonts w:cs="Verdana"/>
        </w:rPr>
        <w:t xml:space="preserve"> </w:t>
      </w:r>
      <w:r>
        <w:rPr>
          <w:rFonts w:cs="Verdana"/>
        </w:rPr>
        <w:br/>
        <w:t xml:space="preserve">и персонал Подрядчика; </w:t>
      </w:r>
    </w:p>
    <w:p w:rsidR="00826323" w:rsidRDefault="00826323" w:rsidP="00D10E51">
      <w:pPr>
        <w:pStyle w:val="18"/>
        <w:numPr>
          <w:ilvl w:val="0"/>
          <w:numId w:val="19"/>
        </w:numPr>
        <w:shd w:val="clear" w:color="auto" w:fill="FFFFFF"/>
        <w:tabs>
          <w:tab w:val="left" w:pos="1418"/>
        </w:tabs>
        <w:ind w:left="0" w:firstLine="709"/>
        <w:jc w:val="both"/>
      </w:pPr>
      <w:r>
        <w:rPr>
          <w:rFonts w:cs="Verdana"/>
        </w:rPr>
        <w:t xml:space="preserve">удалить </w:t>
      </w:r>
      <w: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rsidR="00826323" w:rsidRDefault="00826323" w:rsidP="00D10E51">
      <w:pPr>
        <w:pStyle w:val="18"/>
        <w:numPr>
          <w:ilvl w:val="1"/>
          <w:numId w:val="21"/>
        </w:numPr>
        <w:shd w:val="clear" w:color="auto" w:fill="FFFFFF"/>
        <w:tabs>
          <w:tab w:val="left" w:pos="1134"/>
        </w:tabs>
        <w:ind w:left="0" w:firstLine="709"/>
        <w:jc w:val="both"/>
      </w:pPr>
      <w:r>
        <w:t>В случае досрочного прекращения (расторжения) Договора выплата Обеспечительного платежа производится Заказчиком в порядке и сроки, установленном пунктом 4.5.8 Договора.</w:t>
      </w:r>
    </w:p>
    <w:p w:rsidR="00826323" w:rsidRDefault="00826323" w:rsidP="00D10E51">
      <w:pPr>
        <w:pStyle w:val="18"/>
        <w:numPr>
          <w:ilvl w:val="1"/>
          <w:numId w:val="21"/>
        </w:numPr>
        <w:shd w:val="clear" w:color="auto" w:fill="FFFFFF"/>
        <w:tabs>
          <w:tab w:val="left" w:pos="1134"/>
        </w:tabs>
        <w:ind w:left="0" w:firstLine="709"/>
        <w:jc w:val="both"/>
      </w:pPr>
      <w:r>
        <w:t xml:space="preserve">При прекращении (расторжении) Договора по основаниям, указанным </w:t>
      </w:r>
      <w:r>
        <w:br/>
        <w:t>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9 Договора, а также обязательств Подрядчика по уплате неустойки (пени), штрафов и возмещению убытков в случаях и размерах, предусмотренных Договором.</w:t>
      </w:r>
    </w:p>
    <w:p w:rsidR="00826323" w:rsidRDefault="00826323">
      <w:pPr>
        <w:pStyle w:val="18"/>
        <w:shd w:val="clear" w:color="auto" w:fill="FFFFFF"/>
        <w:tabs>
          <w:tab w:val="left" w:pos="1134"/>
        </w:tabs>
        <w:ind w:left="0"/>
        <w:jc w:val="both"/>
      </w:pPr>
    </w:p>
    <w:p w:rsidR="00826323" w:rsidRDefault="00826323" w:rsidP="00D10E51">
      <w:pPr>
        <w:pStyle w:val="18"/>
        <w:numPr>
          <w:ilvl w:val="0"/>
          <w:numId w:val="21"/>
        </w:numPr>
        <w:shd w:val="clear" w:color="auto" w:fill="FFFFFF"/>
        <w:tabs>
          <w:tab w:val="left" w:pos="426"/>
        </w:tabs>
        <w:ind w:left="0" w:firstLine="0"/>
        <w:jc w:val="center"/>
      </w:pPr>
      <w:r>
        <w:rPr>
          <w:b/>
          <w:bCs/>
        </w:rPr>
        <w:t>Заключительные положения</w:t>
      </w:r>
    </w:p>
    <w:p w:rsidR="00826323" w:rsidRDefault="00826323" w:rsidP="00D10E51">
      <w:pPr>
        <w:pStyle w:val="18"/>
        <w:numPr>
          <w:ilvl w:val="1"/>
          <w:numId w:val="21"/>
        </w:numPr>
        <w:shd w:val="clear" w:color="auto" w:fill="FFFFFF"/>
        <w:tabs>
          <w:tab w:val="left" w:pos="1134"/>
        </w:tabs>
        <w:ind w:left="0" w:firstLine="709"/>
        <w:jc w:val="both"/>
      </w:pPr>
      <w:r>
        <w:t xml:space="preserve">Договор вступает в силу с даты его подписания Сторонами и действует </w:t>
      </w:r>
      <w:r>
        <w:br/>
        <w:t xml:space="preserve">до полного исполнения ими принятых на себя обязательств. </w:t>
      </w:r>
    </w:p>
    <w:p w:rsidR="00826323" w:rsidRDefault="00826323" w:rsidP="00D10E51">
      <w:pPr>
        <w:pStyle w:val="18"/>
        <w:numPr>
          <w:ilvl w:val="1"/>
          <w:numId w:val="21"/>
        </w:numPr>
        <w:shd w:val="clear" w:color="auto" w:fill="FFFFFF"/>
        <w:tabs>
          <w:tab w:val="left" w:pos="1134"/>
        </w:tabs>
        <w:ind w:left="0" w:firstLine="709"/>
        <w:jc w:val="both"/>
      </w:pPr>
      <w: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18.6 Договора. </w:t>
      </w:r>
    </w:p>
    <w:p w:rsidR="00826323" w:rsidRDefault="00826323" w:rsidP="00D10E51">
      <w:pPr>
        <w:pStyle w:val="18"/>
        <w:numPr>
          <w:ilvl w:val="1"/>
          <w:numId w:val="21"/>
        </w:numPr>
        <w:shd w:val="clear" w:color="auto" w:fill="FFFFFF"/>
        <w:tabs>
          <w:tab w:val="left" w:pos="1134"/>
        </w:tabs>
        <w:ind w:left="0" w:firstLine="709"/>
        <w:jc w:val="both"/>
      </w:pPr>
      <w:r>
        <w:t>Все приложения к Договору, а также любые изменения и дополнения, оформленные надлежащим образом, являются неотъемлемой частью Договора.</w:t>
      </w:r>
    </w:p>
    <w:p w:rsidR="00826323" w:rsidRDefault="00826323" w:rsidP="00D10E51">
      <w:pPr>
        <w:pStyle w:val="18"/>
        <w:numPr>
          <w:ilvl w:val="1"/>
          <w:numId w:val="21"/>
        </w:numPr>
        <w:shd w:val="clear" w:color="auto" w:fill="FFFFFF"/>
        <w:tabs>
          <w:tab w:val="left" w:pos="1134"/>
        </w:tabs>
        <w:ind w:left="0" w:firstLine="709"/>
        <w:jc w:val="both"/>
      </w:pPr>
      <w:r>
        <w:t xml:space="preserve">В случае наличия любых расхождений между содержанием Договора </w:t>
      </w:r>
      <w:r>
        <w:br/>
        <w:t>и приложений к нему, приоритет имеет текст Договора.</w:t>
      </w:r>
    </w:p>
    <w:p w:rsidR="00826323" w:rsidRDefault="00826323" w:rsidP="00D10E51">
      <w:pPr>
        <w:pStyle w:val="18"/>
        <w:numPr>
          <w:ilvl w:val="1"/>
          <w:numId w:val="21"/>
        </w:numPr>
        <w:shd w:val="clear" w:color="auto" w:fill="FFFFFF"/>
        <w:tabs>
          <w:tab w:val="left" w:pos="1134"/>
        </w:tabs>
        <w:ind w:left="0" w:firstLine="709"/>
        <w:jc w:val="both"/>
      </w:pPr>
      <w:r>
        <w:t xml:space="preserve">Обмен информацией между Сторонами по любым вопросам, связанным </w:t>
      </w:r>
      <w:r>
        <w:br/>
        <w:t xml:space="preserve">с исполнением Договора, включая уведомления и иные сообщения, осуществляется только </w:t>
      </w:r>
      <w:r>
        <w:br/>
        <w:t>в письменной форме в порядке, предусмотренном пунктом 18.7 Договора. Использование средств факсимильной или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826323" w:rsidRDefault="00826323" w:rsidP="00D10E51">
      <w:pPr>
        <w:pStyle w:val="18"/>
        <w:numPr>
          <w:ilvl w:val="1"/>
          <w:numId w:val="21"/>
        </w:numPr>
        <w:shd w:val="clear" w:color="auto" w:fill="FFFFFF"/>
        <w:tabs>
          <w:tab w:val="left" w:pos="1134"/>
        </w:tabs>
        <w:ind w:left="0" w:firstLine="709"/>
        <w:jc w:val="both"/>
      </w:pPr>
      <w:bookmarkStart w:id="38" w:name="_Ref361338004"/>
      <w:r>
        <w:t>Стороны обязуются уведомлять друг друга об изменении адреса и / или реквизитов, указанных в разделе 20 Договора, не позднее 3 (трех) рабочих дней после такого изменения в порядке, установленном пунктом 18.7 Договора.</w:t>
      </w:r>
      <w:bookmarkEnd w:id="38"/>
      <w:r>
        <w:t xml:space="preserve"> </w:t>
      </w:r>
    </w:p>
    <w:p w:rsidR="00826323" w:rsidRDefault="00826323" w:rsidP="00D10E51">
      <w:pPr>
        <w:pStyle w:val="18"/>
        <w:numPr>
          <w:ilvl w:val="1"/>
          <w:numId w:val="21"/>
        </w:numPr>
        <w:shd w:val="clear" w:color="auto" w:fill="FFFFFF"/>
        <w:tabs>
          <w:tab w:val="left" w:pos="0"/>
          <w:tab w:val="left" w:pos="1418"/>
        </w:tabs>
        <w:ind w:left="0" w:firstLine="709"/>
        <w:jc w:val="both"/>
        <w:rPr>
          <w:bCs/>
        </w:rPr>
      </w:pPr>
      <w:bookmarkStart w:id="39" w:name="_Ref361338019"/>
      <w:r>
        <w:t>Письма, уведомления и / или сообщения направляются Стороне</w:t>
      </w:r>
      <w:r>
        <w:rPr>
          <w:bCs/>
        </w:rPr>
        <w:t>-</w:t>
      </w:r>
      <w:r>
        <w:t>получателю по адресу ее места нахождения, указанному в разделе 20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t xml:space="preserve">: </w:t>
      </w:r>
    </w:p>
    <w:p w:rsidR="00826323" w:rsidRDefault="00826323" w:rsidP="00D10E51">
      <w:pPr>
        <w:pStyle w:val="18"/>
        <w:widowControl w:val="0"/>
        <w:numPr>
          <w:ilvl w:val="2"/>
          <w:numId w:val="21"/>
        </w:numPr>
        <w:ind w:left="0" w:firstLine="709"/>
        <w:jc w:val="both"/>
        <w:rPr>
          <w:bCs/>
        </w:rPr>
      </w:pPr>
      <w:r>
        <w:rPr>
          <w:bCs/>
        </w:rPr>
        <w:lastRenderedPageBreak/>
        <w:t xml:space="preserve">Заказным почтовым отправлением с уведомлением о вручении – </w:t>
      </w:r>
      <w: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826323" w:rsidRDefault="00826323" w:rsidP="00D10E51">
      <w:pPr>
        <w:pStyle w:val="18"/>
        <w:widowControl w:val="0"/>
        <w:numPr>
          <w:ilvl w:val="2"/>
          <w:numId w:val="21"/>
        </w:numPr>
        <w:ind w:left="0" w:firstLine="709"/>
        <w:jc w:val="both"/>
        <w:rPr>
          <w:bCs/>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t xml:space="preserve">; </w:t>
      </w:r>
    </w:p>
    <w:p w:rsidR="00826323" w:rsidRDefault="00826323" w:rsidP="00D10E51">
      <w:pPr>
        <w:pStyle w:val="18"/>
        <w:widowControl w:val="0"/>
        <w:numPr>
          <w:ilvl w:val="2"/>
          <w:numId w:val="21"/>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rsidR="00826323" w:rsidRDefault="00826323">
      <w:pPr>
        <w:pStyle w:val="18"/>
        <w:shd w:val="clear" w:color="auto" w:fill="FFFFFF"/>
        <w:tabs>
          <w:tab w:val="left" w:pos="0"/>
          <w:tab w:val="left" w:pos="1418"/>
          <w:tab w:val="left" w:pos="1701"/>
        </w:tabs>
        <w:ind w:left="0" w:firstLine="709"/>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18.7.1 – 18.7.2 Договора. </w:t>
      </w:r>
    </w:p>
    <w:p w:rsidR="00826323" w:rsidRDefault="00826323">
      <w:pPr>
        <w:pStyle w:val="18"/>
        <w:shd w:val="clear" w:color="auto" w:fill="FFFFFF"/>
        <w:tabs>
          <w:tab w:val="left" w:pos="0"/>
          <w:tab w:val="left" w:pos="1134"/>
          <w:tab w:val="left" w:pos="1418"/>
          <w:tab w:val="left" w:pos="1701"/>
        </w:tabs>
        <w:ind w:left="0" w:firstLine="709"/>
        <w:jc w:val="both"/>
        <w:rPr>
          <w:bCs/>
        </w:rPr>
      </w:pPr>
      <w:r>
        <w:rPr>
          <w:bCs/>
        </w:rPr>
        <w:t xml:space="preserve">В случае заключения Соглашения, согласно которому </w:t>
      </w:r>
      <w:r>
        <w:t xml:space="preserve">обмен документами / информацией между сторонами осуществляется в электронной форме через операторов электронного документооборота, </w:t>
      </w:r>
      <w:bookmarkEnd w:id="39"/>
      <w:r>
        <w:rPr>
          <w:bCs/>
          <w:iCs/>
          <w:color w:val="000000"/>
        </w:rPr>
        <w:t>определение порядка и условий взаимодействия Сторон в процессе обмена документами в электронной форме во исполнение своих обязательств по настоящему Договору устанавливается таким Соглашением.</w:t>
      </w:r>
    </w:p>
    <w:p w:rsidR="00826323" w:rsidRDefault="00826323" w:rsidP="00D10E51">
      <w:pPr>
        <w:numPr>
          <w:ilvl w:val="1"/>
          <w:numId w:val="21"/>
        </w:numPr>
        <w:spacing w:line="240" w:lineRule="auto"/>
        <w:ind w:left="0" w:firstLine="709"/>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826323" w:rsidRDefault="00826323" w:rsidP="00D10E51">
      <w:pPr>
        <w:pStyle w:val="18"/>
        <w:numPr>
          <w:ilvl w:val="1"/>
          <w:numId w:val="21"/>
        </w:numPr>
        <w:shd w:val="clear" w:color="auto" w:fill="FFFFFF"/>
        <w:tabs>
          <w:tab w:val="left" w:pos="568"/>
        </w:tabs>
        <w:ind w:left="0" w:firstLine="709"/>
        <w:jc w:val="both"/>
      </w:pPr>
      <w:r>
        <w:t xml:space="preserve">Уступка (передача), в том числе в залог, прав (требований) к Заказчику </w:t>
      </w:r>
      <w:r>
        <w:br/>
        <w:t>по денежным обязательствам, принадлежащих Подрядчику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t xml:space="preserve"> </w:t>
      </w:r>
    </w:p>
    <w:p w:rsidR="00826323" w:rsidRPr="00451FA9" w:rsidRDefault="00826323" w:rsidP="00D10E51">
      <w:pPr>
        <w:pStyle w:val="18"/>
        <w:numPr>
          <w:ilvl w:val="1"/>
          <w:numId w:val="21"/>
        </w:numPr>
        <w:shd w:val="clear" w:color="auto" w:fill="FFFFFF"/>
        <w:tabs>
          <w:tab w:val="clear" w:pos="0"/>
          <w:tab w:val="num" w:pos="142"/>
          <w:tab w:val="left" w:pos="1134"/>
        </w:tabs>
        <w:ind w:left="0" w:firstLine="709"/>
        <w:jc w:val="both"/>
      </w:pPr>
      <w:r>
        <w:t xml:space="preserve">Во всем остальном, что не урегулировано Договором, Стороны руководствуются </w:t>
      </w:r>
      <w:r w:rsidRPr="00451FA9">
        <w:t xml:space="preserve">законодательством Российской Федерации. </w:t>
      </w:r>
    </w:p>
    <w:p w:rsidR="00826323" w:rsidRPr="00451FA9" w:rsidRDefault="00826323" w:rsidP="00D10E51">
      <w:pPr>
        <w:pStyle w:val="18"/>
        <w:numPr>
          <w:ilvl w:val="1"/>
          <w:numId w:val="21"/>
        </w:numPr>
        <w:shd w:val="clear" w:color="auto" w:fill="FFFFFF"/>
        <w:tabs>
          <w:tab w:val="clear" w:pos="0"/>
          <w:tab w:val="num" w:pos="142"/>
          <w:tab w:val="left" w:pos="1134"/>
        </w:tabs>
        <w:ind w:left="0" w:firstLine="709"/>
        <w:jc w:val="both"/>
      </w:pPr>
      <w:r w:rsidRPr="00451FA9">
        <w:t>Договор составлен в 2 (двух) оригинальных экземплярах, имеющих равную юридическую силу, по 1 (одному) для каждой из Сторон.</w:t>
      </w:r>
    </w:p>
    <w:p w:rsidR="00451FA9" w:rsidRPr="00451FA9" w:rsidRDefault="00451FA9" w:rsidP="00D10E51">
      <w:pPr>
        <w:pStyle w:val="aff7"/>
        <w:numPr>
          <w:ilvl w:val="1"/>
          <w:numId w:val="21"/>
        </w:numPr>
        <w:shd w:val="clear" w:color="auto" w:fill="FFFFFF"/>
        <w:tabs>
          <w:tab w:val="clear" w:pos="0"/>
          <w:tab w:val="num" w:pos="142"/>
          <w:tab w:val="left" w:pos="709"/>
          <w:tab w:val="left" w:pos="851"/>
          <w:tab w:val="left" w:pos="993"/>
          <w:tab w:val="left" w:pos="1134"/>
          <w:tab w:val="left" w:pos="1418"/>
          <w:tab w:val="left" w:pos="2130"/>
        </w:tabs>
        <w:spacing w:line="240" w:lineRule="auto"/>
        <w:ind w:left="0" w:firstLine="709"/>
        <w:contextualSpacing/>
        <w:rPr>
          <w:sz w:val="24"/>
          <w:szCs w:val="24"/>
        </w:rPr>
      </w:pPr>
      <w:r w:rsidRPr="00451FA9">
        <w:rPr>
          <w:sz w:val="24"/>
          <w:szCs w:val="24"/>
        </w:rPr>
        <w:t xml:space="preserve">Со </w:t>
      </w:r>
      <w:r w:rsidRPr="00451FA9">
        <w:rPr>
          <w:bCs/>
          <w:sz w:val="24"/>
          <w:szCs w:val="24"/>
        </w:rPr>
        <w:t>стороны Заказчика контроль и исполнение обязательств по настоящему договору осуществляет филиал АО «ДРСК» «Приморские электрические сети» расположенный по адресу: 690080 Приморский край, г. Владивосток, ул. Командорская, 13а. ИНН 2801108200, КПП 254043001, в лице директора филиала, действующего на основании доверенности и наделенного правом подписи документов, подтверждающих исполнение обязательств по договору</w:t>
      </w:r>
      <w:r w:rsidRPr="00451FA9">
        <w:rPr>
          <w:sz w:val="24"/>
          <w:szCs w:val="24"/>
        </w:rPr>
        <w:t xml:space="preserve">. </w:t>
      </w:r>
    </w:p>
    <w:p w:rsidR="00451FA9" w:rsidRPr="00451FA9" w:rsidRDefault="00451FA9" w:rsidP="00451FA9">
      <w:pPr>
        <w:widowControl w:val="0"/>
        <w:tabs>
          <w:tab w:val="num" w:pos="142"/>
          <w:tab w:val="left" w:pos="993"/>
        </w:tabs>
        <w:spacing w:line="240" w:lineRule="auto"/>
        <w:ind w:firstLine="709"/>
        <w:rPr>
          <w:bCs/>
          <w:iCs/>
          <w:sz w:val="24"/>
          <w:szCs w:val="24"/>
        </w:rPr>
      </w:pPr>
      <w:r w:rsidRPr="00451FA9">
        <w:rPr>
          <w:bCs/>
          <w:iCs/>
          <w:sz w:val="24"/>
          <w:szCs w:val="24"/>
        </w:rPr>
        <w:t>АО «ДРСК» в течение двух рабочих дней с момента заключения договора направляет в адрес стороны по договору информацию о контактных данных и ФИО ответственного исполнителя по договору со стороны АО «ДРСК»/филиала АО «ДРСК».</w:t>
      </w:r>
    </w:p>
    <w:p w:rsidR="00826323" w:rsidRDefault="00451FA9" w:rsidP="00451FA9">
      <w:pPr>
        <w:pStyle w:val="18"/>
        <w:shd w:val="clear" w:color="auto" w:fill="FFFFFF"/>
        <w:tabs>
          <w:tab w:val="num" w:pos="142"/>
          <w:tab w:val="left" w:pos="1134"/>
        </w:tabs>
        <w:ind w:left="0" w:firstLine="709"/>
        <w:jc w:val="both"/>
        <w:rPr>
          <w:bCs/>
          <w:iCs/>
        </w:rPr>
      </w:pPr>
      <w:r w:rsidRPr="00451FA9">
        <w:rPr>
          <w:bCs/>
          <w:iCs/>
        </w:rPr>
        <w:t>Любая переписка, а также документы по исполнению договора (акты, счета-фактуры, УПД и т.п.), оформляемые на бумажном носителе, направляются контрагентом в адрес АО «ДРСК» с сопроводительным письмом, с указанием контактных данных и ФИО ответственного исполнителя по договору со стороны АО «ДРСК»/филиала АО «ДРСК». В случае отсутствия контактной информации поступившие документы не считаются поступившими в АО «ДРСК»/филиал АО «ДРСК.</w:t>
      </w:r>
    </w:p>
    <w:p w:rsidR="00451FA9" w:rsidRPr="00451FA9" w:rsidRDefault="00451FA9" w:rsidP="00451FA9">
      <w:pPr>
        <w:pStyle w:val="18"/>
        <w:shd w:val="clear" w:color="auto" w:fill="FFFFFF"/>
        <w:tabs>
          <w:tab w:val="num" w:pos="142"/>
          <w:tab w:val="left" w:pos="1134"/>
        </w:tabs>
        <w:ind w:left="0" w:firstLine="709"/>
        <w:jc w:val="both"/>
      </w:pPr>
    </w:p>
    <w:p w:rsidR="00826323" w:rsidRDefault="00826323" w:rsidP="00D10E51">
      <w:pPr>
        <w:pStyle w:val="18"/>
        <w:numPr>
          <w:ilvl w:val="0"/>
          <w:numId w:val="21"/>
        </w:numPr>
        <w:shd w:val="clear" w:color="auto" w:fill="FFFFFF"/>
        <w:tabs>
          <w:tab w:val="left" w:pos="426"/>
        </w:tabs>
        <w:ind w:left="0" w:firstLine="0"/>
        <w:jc w:val="center"/>
      </w:pPr>
      <w:r>
        <w:rPr>
          <w:b/>
          <w:bCs/>
        </w:rPr>
        <w:t>Список приложений</w:t>
      </w:r>
    </w:p>
    <w:p w:rsidR="00826323" w:rsidRDefault="00826323">
      <w:pPr>
        <w:pStyle w:val="18"/>
        <w:shd w:val="clear" w:color="auto" w:fill="FFFFFF"/>
        <w:ind w:left="0"/>
        <w:jc w:val="both"/>
        <w:rPr>
          <w:bCs/>
        </w:rPr>
      </w:pPr>
      <w:r>
        <w:t xml:space="preserve">Приложение № </w:t>
      </w:r>
      <w:r>
        <w:rPr>
          <w:bCs/>
        </w:rPr>
        <w:t>1 – Техническое задание.</w:t>
      </w:r>
    </w:p>
    <w:p w:rsidR="00826323" w:rsidRPr="00451FA9" w:rsidRDefault="00826323" w:rsidP="00451FA9">
      <w:pPr>
        <w:pStyle w:val="18"/>
        <w:shd w:val="clear" w:color="auto" w:fill="FFFFFF"/>
        <w:ind w:left="0"/>
        <w:jc w:val="both"/>
        <w:rPr>
          <w:bCs/>
        </w:rPr>
      </w:pPr>
      <w:r w:rsidRPr="00451FA9">
        <w:rPr>
          <w:bCs/>
        </w:rPr>
        <w:t xml:space="preserve">Приложение № </w:t>
      </w:r>
      <w:r w:rsidR="00451FA9">
        <w:rPr>
          <w:bCs/>
        </w:rPr>
        <w:t>2</w:t>
      </w:r>
      <w:r w:rsidRPr="00451FA9">
        <w:rPr>
          <w:bCs/>
        </w:rPr>
        <w:t xml:space="preserve"> – Календарный график выполнения Работ.</w:t>
      </w:r>
    </w:p>
    <w:p w:rsidR="00451FA9" w:rsidRPr="001A0C31" w:rsidRDefault="00826323" w:rsidP="00451FA9">
      <w:pPr>
        <w:pStyle w:val="aff7"/>
        <w:shd w:val="clear" w:color="auto" w:fill="FFFFFF"/>
        <w:spacing w:line="240" w:lineRule="auto"/>
        <w:ind w:left="0"/>
        <w:rPr>
          <w:bCs/>
          <w:sz w:val="24"/>
          <w:szCs w:val="24"/>
        </w:rPr>
      </w:pPr>
      <w:r>
        <w:rPr>
          <w:bCs/>
          <w:sz w:val="24"/>
          <w:szCs w:val="24"/>
        </w:rPr>
        <w:t>Приложение № 3</w:t>
      </w:r>
      <w:r w:rsidRPr="00451FA9">
        <w:rPr>
          <w:bCs/>
          <w:sz w:val="24"/>
          <w:szCs w:val="24"/>
        </w:rPr>
        <w:t xml:space="preserve"> – </w:t>
      </w:r>
      <w:r w:rsidR="00451FA9" w:rsidRPr="001A0C31">
        <w:rPr>
          <w:bCs/>
          <w:sz w:val="24"/>
          <w:szCs w:val="24"/>
        </w:rPr>
        <w:t>Сводная таблица стоимости работ.</w:t>
      </w:r>
    </w:p>
    <w:p w:rsidR="00451FA9" w:rsidRPr="001A0C31" w:rsidRDefault="00451FA9" w:rsidP="00451FA9">
      <w:pPr>
        <w:pStyle w:val="aff7"/>
        <w:shd w:val="clear" w:color="auto" w:fill="FFFFFF"/>
        <w:spacing w:line="240" w:lineRule="auto"/>
        <w:ind w:left="0"/>
        <w:rPr>
          <w:bCs/>
          <w:sz w:val="24"/>
          <w:szCs w:val="24"/>
        </w:rPr>
      </w:pPr>
      <w:r w:rsidRPr="001A0C31">
        <w:rPr>
          <w:bCs/>
          <w:sz w:val="24"/>
          <w:szCs w:val="24"/>
        </w:rPr>
        <w:t>Приложение № 4.1 – Форма Акта сдачи-приемки Проектных работ.</w:t>
      </w:r>
    </w:p>
    <w:p w:rsidR="00451FA9" w:rsidRPr="001A0C31" w:rsidRDefault="00451FA9" w:rsidP="00451FA9">
      <w:pPr>
        <w:pStyle w:val="aff7"/>
        <w:shd w:val="clear" w:color="auto" w:fill="FFFFFF"/>
        <w:spacing w:line="240" w:lineRule="auto"/>
        <w:ind w:left="0"/>
        <w:rPr>
          <w:bCs/>
          <w:sz w:val="24"/>
          <w:szCs w:val="24"/>
        </w:rPr>
      </w:pPr>
      <w:r w:rsidRPr="001A0C31">
        <w:rPr>
          <w:bCs/>
          <w:sz w:val="24"/>
          <w:szCs w:val="24"/>
        </w:rPr>
        <w:t xml:space="preserve">Приложение № 4.2 – Форма </w:t>
      </w:r>
      <w:r w:rsidRPr="001A0C31">
        <w:rPr>
          <w:sz w:val="24"/>
          <w:szCs w:val="24"/>
        </w:rPr>
        <w:t>Акта сдачи-приемки работ» (форма З-1).</w:t>
      </w:r>
    </w:p>
    <w:p w:rsidR="00826323" w:rsidRPr="001A0C31" w:rsidRDefault="00826323" w:rsidP="00451FA9">
      <w:pPr>
        <w:pStyle w:val="18"/>
        <w:shd w:val="clear" w:color="auto" w:fill="FFFFFF"/>
        <w:ind w:left="0"/>
        <w:jc w:val="both"/>
        <w:rPr>
          <w:bCs/>
        </w:rPr>
      </w:pPr>
      <w:r w:rsidRPr="001A0C31">
        <w:rPr>
          <w:bCs/>
        </w:rPr>
        <w:t>Приложение № 5.1 – Форма Акта сдачи-приемки места производства работ, места (помещения) для складирования оборудования и материалов.</w:t>
      </w:r>
    </w:p>
    <w:p w:rsidR="00826323" w:rsidRPr="001A0C31" w:rsidRDefault="00826323">
      <w:pPr>
        <w:pStyle w:val="18"/>
        <w:shd w:val="clear" w:color="auto" w:fill="FFFFFF"/>
        <w:ind w:left="0"/>
        <w:jc w:val="both"/>
        <w:rPr>
          <w:bCs/>
        </w:rPr>
      </w:pPr>
      <w:r w:rsidRPr="001A0C31">
        <w:rPr>
          <w:bCs/>
        </w:rPr>
        <w:lastRenderedPageBreak/>
        <w:t>Приложение № 5.2 – Форма Акта сдачи-приемки технической и иной документации.</w:t>
      </w:r>
    </w:p>
    <w:p w:rsidR="00826323" w:rsidRPr="001A0C31" w:rsidRDefault="00826323">
      <w:pPr>
        <w:pStyle w:val="18"/>
        <w:shd w:val="clear" w:color="auto" w:fill="FFFFFF"/>
        <w:ind w:left="0"/>
        <w:jc w:val="both"/>
        <w:rPr>
          <w:bCs/>
        </w:rPr>
      </w:pPr>
      <w:r w:rsidRPr="001A0C31">
        <w:rPr>
          <w:bCs/>
        </w:rPr>
        <w:t xml:space="preserve">Приложение № 6 – Перечень допусков, разрешений и лицензий Подрядчика. </w:t>
      </w:r>
    </w:p>
    <w:p w:rsidR="00826323" w:rsidRPr="001A0C31" w:rsidRDefault="00826323">
      <w:pPr>
        <w:pStyle w:val="18"/>
        <w:shd w:val="clear" w:color="auto" w:fill="FFFFFF"/>
        <w:ind w:left="0"/>
        <w:jc w:val="both"/>
        <w:rPr>
          <w:bCs/>
        </w:rPr>
      </w:pPr>
      <w:r w:rsidRPr="001A0C31">
        <w:rPr>
          <w:bCs/>
        </w:rPr>
        <w:t xml:space="preserve">Приложение № 7 – Размер ответственности Подрядчика за нарушения пропускного </w:t>
      </w:r>
      <w:r w:rsidRPr="001A0C31">
        <w:rPr>
          <w:bCs/>
        </w:rPr>
        <w:br/>
        <w:t>и внутриобъектового режима, требований охраны труда, пожарной и промышленной безопасности.</w:t>
      </w:r>
    </w:p>
    <w:p w:rsidR="00826323" w:rsidRPr="001A0C31" w:rsidRDefault="00826323">
      <w:pPr>
        <w:pStyle w:val="18"/>
        <w:shd w:val="clear" w:color="auto" w:fill="FFFFFF"/>
        <w:ind w:left="0"/>
        <w:jc w:val="both"/>
        <w:rPr>
          <w:bCs/>
        </w:rPr>
      </w:pPr>
      <w:r w:rsidRPr="001A0C31">
        <w:rPr>
          <w:bCs/>
        </w:rPr>
        <w:t>Приложение № 8 – Форма Акта освидетельствования выполненных работ.</w:t>
      </w:r>
    </w:p>
    <w:p w:rsidR="00826323" w:rsidRPr="001A0C31" w:rsidRDefault="00826323">
      <w:pPr>
        <w:pStyle w:val="18"/>
        <w:shd w:val="clear" w:color="auto" w:fill="FFFFFF"/>
        <w:ind w:left="0"/>
        <w:jc w:val="both"/>
        <w:rPr>
          <w:bCs/>
        </w:rPr>
      </w:pPr>
      <w:r w:rsidRPr="001A0C31">
        <w:rPr>
          <w:bCs/>
        </w:rPr>
        <w:t>Приложение № 9 – Форма справки</w:t>
      </w:r>
      <w:r w:rsidRPr="001A0C31">
        <w:rPr>
          <w:b/>
          <w:bCs/>
          <w:color w:val="000000"/>
        </w:rPr>
        <w:t xml:space="preserve"> </w:t>
      </w:r>
      <w:r w:rsidRPr="001A0C31">
        <w:rPr>
          <w:bCs/>
        </w:rPr>
        <w:t>о заключенных Подрядчиком договорах с Субподрядчиками.</w:t>
      </w:r>
    </w:p>
    <w:p w:rsidR="00826323" w:rsidRPr="001A0C31" w:rsidRDefault="00826323">
      <w:pPr>
        <w:pStyle w:val="18"/>
        <w:shd w:val="clear" w:color="auto" w:fill="FFFFFF"/>
        <w:ind w:left="0"/>
        <w:jc w:val="both"/>
        <w:rPr>
          <w:bCs/>
        </w:rPr>
      </w:pPr>
      <w:r w:rsidRPr="001A0C31">
        <w:rPr>
          <w:bCs/>
        </w:rPr>
        <w:t>Приложение № 10 – Перечень Оборудования Заказчика.</w:t>
      </w:r>
    </w:p>
    <w:p w:rsidR="00826323" w:rsidRPr="001A0C31" w:rsidRDefault="00826323">
      <w:pPr>
        <w:pStyle w:val="18"/>
        <w:shd w:val="clear" w:color="auto" w:fill="FFFFFF"/>
        <w:ind w:left="0"/>
        <w:jc w:val="both"/>
        <w:rPr>
          <w:bCs/>
        </w:rPr>
      </w:pPr>
      <w:r w:rsidRPr="001A0C31">
        <w:rPr>
          <w:bCs/>
        </w:rPr>
        <w:t>Приложение № 11 – Порядок передачи и учета Оборудования Заказчика.</w:t>
      </w:r>
    </w:p>
    <w:p w:rsidR="00826323" w:rsidRPr="001A0C31" w:rsidRDefault="00826323">
      <w:pPr>
        <w:pStyle w:val="18"/>
        <w:shd w:val="clear" w:color="auto" w:fill="FFFFFF"/>
        <w:ind w:left="0"/>
        <w:jc w:val="both"/>
        <w:rPr>
          <w:bCs/>
        </w:rPr>
      </w:pPr>
      <w:r w:rsidRPr="001A0C31">
        <w:rPr>
          <w:bCs/>
        </w:rPr>
        <w:t>Приложение № 12 – Критерии отбора Банков-Гарантов.</w:t>
      </w:r>
    </w:p>
    <w:p w:rsidR="00826323" w:rsidRPr="001A0C31" w:rsidRDefault="00826323">
      <w:pPr>
        <w:pStyle w:val="18"/>
        <w:shd w:val="clear" w:color="auto" w:fill="FFFFFF"/>
        <w:ind w:left="0"/>
        <w:jc w:val="both"/>
        <w:rPr>
          <w:bCs/>
        </w:rPr>
      </w:pPr>
      <w:r w:rsidRPr="001A0C31">
        <w:rPr>
          <w:bCs/>
        </w:rPr>
        <w:t>Приложение № 13 – Порядок предоставления ресурсов и оказания Заказчиком услуг, необходимых для исполнения Подрядчиком обязательств по Договору</w:t>
      </w:r>
    </w:p>
    <w:p w:rsidR="00826323" w:rsidRDefault="00826323">
      <w:pPr>
        <w:pStyle w:val="18"/>
        <w:shd w:val="clear" w:color="auto" w:fill="FFFFFF"/>
        <w:ind w:left="0"/>
        <w:jc w:val="both"/>
        <w:rPr>
          <w:bCs/>
        </w:rPr>
      </w:pPr>
      <w:r w:rsidRPr="001A0C31">
        <w:rPr>
          <w:bCs/>
        </w:rPr>
        <w:t xml:space="preserve">Приложение №14 – </w:t>
      </w:r>
      <w:r w:rsidRPr="001A0C31">
        <w:t>«Порядок представления и согласования исполнительной документации на выполненные работы при реализации</w:t>
      </w:r>
      <w:r>
        <w:t xml:space="preserve"> инвестиционных проектов в ходе строительства, технического перевооружения и реконструкции объектов Группы РусГидро»</w:t>
      </w:r>
    </w:p>
    <w:p w:rsidR="00826323" w:rsidRDefault="00826323">
      <w:pPr>
        <w:pStyle w:val="18"/>
        <w:shd w:val="clear" w:color="auto" w:fill="FFFFFF"/>
        <w:ind w:left="0"/>
        <w:jc w:val="both"/>
        <w:rPr>
          <w:bCs/>
        </w:rPr>
      </w:pPr>
    </w:p>
    <w:p w:rsidR="00826323" w:rsidRDefault="00826323" w:rsidP="00D10E51">
      <w:pPr>
        <w:pStyle w:val="18"/>
        <w:numPr>
          <w:ilvl w:val="0"/>
          <w:numId w:val="21"/>
        </w:numPr>
        <w:shd w:val="clear" w:color="auto" w:fill="FFFFFF"/>
        <w:tabs>
          <w:tab w:val="left" w:pos="426"/>
        </w:tabs>
        <w:ind w:left="0" w:firstLine="0"/>
        <w:jc w:val="center"/>
        <w:sectPr w:rsidR="00826323">
          <w:headerReference w:type="default" r:id="rId7"/>
          <w:headerReference w:type="first" r:id="rId8"/>
          <w:pgSz w:w="11906" w:h="16838"/>
          <w:pgMar w:top="1134" w:right="851" w:bottom="1134" w:left="1418" w:header="709" w:footer="720" w:gutter="0"/>
          <w:cols w:space="720"/>
          <w:titlePg/>
          <w:docGrid w:linePitch="312"/>
        </w:sectPr>
      </w:pPr>
      <w:r>
        <w:rPr>
          <w:b/>
          <w:bCs/>
        </w:rPr>
        <w:t>Адреса и платежные реквизиты Сторон</w:t>
      </w:r>
    </w:p>
    <w:tbl>
      <w:tblPr>
        <w:tblW w:w="9794" w:type="dxa"/>
        <w:tblInd w:w="108" w:type="dxa"/>
        <w:tblLayout w:type="fixed"/>
        <w:tblLook w:val="0000" w:firstRow="0" w:lastRow="0" w:firstColumn="0" w:lastColumn="0" w:noHBand="0" w:noVBand="0"/>
      </w:tblPr>
      <w:tblGrid>
        <w:gridCol w:w="236"/>
        <w:gridCol w:w="4692"/>
        <w:gridCol w:w="4866"/>
      </w:tblGrid>
      <w:tr w:rsidR="00826323" w:rsidTr="001A0C31">
        <w:tc>
          <w:tcPr>
            <w:tcW w:w="4928" w:type="dxa"/>
            <w:gridSpan w:val="2"/>
            <w:shd w:val="clear" w:color="auto" w:fill="auto"/>
          </w:tcPr>
          <w:p w:rsidR="00826323" w:rsidRDefault="00826323">
            <w:pPr>
              <w:widowControl w:val="0"/>
              <w:spacing w:line="240" w:lineRule="auto"/>
              <w:ind w:firstLine="0"/>
            </w:pPr>
            <w:r>
              <w:rPr>
                <w:sz w:val="24"/>
                <w:szCs w:val="24"/>
              </w:rPr>
              <w:t>ЗАКАЗЧИК:</w:t>
            </w:r>
          </w:p>
        </w:tc>
        <w:tc>
          <w:tcPr>
            <w:tcW w:w="4866" w:type="dxa"/>
            <w:shd w:val="clear" w:color="auto" w:fill="auto"/>
          </w:tcPr>
          <w:p w:rsidR="00826323" w:rsidRDefault="00826323">
            <w:pPr>
              <w:widowControl w:val="0"/>
              <w:spacing w:line="240" w:lineRule="auto"/>
              <w:ind w:firstLine="0"/>
            </w:pPr>
            <w:r>
              <w:rPr>
                <w:sz w:val="24"/>
                <w:szCs w:val="24"/>
              </w:rPr>
              <w:t>ПОДРЯДЧИК:</w:t>
            </w:r>
          </w:p>
        </w:tc>
      </w:tr>
      <w:tr w:rsidR="00826323" w:rsidTr="001A0C31">
        <w:tc>
          <w:tcPr>
            <w:tcW w:w="4928" w:type="dxa"/>
            <w:gridSpan w:val="2"/>
            <w:shd w:val="clear" w:color="auto" w:fill="auto"/>
          </w:tcPr>
          <w:p w:rsidR="00826323" w:rsidRDefault="00826323">
            <w:pPr>
              <w:widowControl w:val="0"/>
              <w:spacing w:line="240" w:lineRule="auto"/>
              <w:ind w:firstLine="0"/>
              <w:jc w:val="left"/>
              <w:rPr>
                <w:sz w:val="24"/>
                <w:szCs w:val="24"/>
              </w:rPr>
            </w:pPr>
          </w:p>
          <w:p w:rsidR="00826323" w:rsidRDefault="00826323">
            <w:pPr>
              <w:widowControl w:val="0"/>
              <w:spacing w:line="240" w:lineRule="auto"/>
              <w:ind w:firstLine="0"/>
              <w:jc w:val="left"/>
              <w:rPr>
                <w:b/>
                <w:sz w:val="24"/>
                <w:szCs w:val="24"/>
              </w:rPr>
            </w:pPr>
            <w:r>
              <w:rPr>
                <w:b/>
                <w:sz w:val="24"/>
                <w:szCs w:val="24"/>
              </w:rPr>
              <w:t>Акционерное общество</w:t>
            </w:r>
          </w:p>
          <w:p w:rsidR="00826323" w:rsidRDefault="00826323">
            <w:pPr>
              <w:widowControl w:val="0"/>
              <w:spacing w:line="240" w:lineRule="auto"/>
              <w:ind w:firstLine="0"/>
              <w:jc w:val="left"/>
              <w:rPr>
                <w:sz w:val="24"/>
                <w:szCs w:val="24"/>
              </w:rPr>
            </w:pPr>
            <w:r>
              <w:rPr>
                <w:b/>
                <w:sz w:val="24"/>
                <w:szCs w:val="24"/>
              </w:rPr>
              <w:t>«Дальневосточная распределительная сетевая компания» (АО «ДРСК»)</w:t>
            </w:r>
          </w:p>
          <w:p w:rsidR="00826323" w:rsidRDefault="00826323">
            <w:pPr>
              <w:widowControl w:val="0"/>
              <w:spacing w:line="240" w:lineRule="auto"/>
              <w:ind w:firstLine="0"/>
              <w:jc w:val="left"/>
              <w:rPr>
                <w:sz w:val="24"/>
                <w:szCs w:val="24"/>
              </w:rPr>
            </w:pPr>
          </w:p>
          <w:p w:rsidR="00826323" w:rsidRDefault="00826323">
            <w:pPr>
              <w:widowControl w:val="0"/>
              <w:spacing w:line="240" w:lineRule="auto"/>
              <w:ind w:firstLine="0"/>
              <w:rPr>
                <w:sz w:val="24"/>
                <w:szCs w:val="24"/>
              </w:rPr>
            </w:pPr>
            <w:r>
              <w:rPr>
                <w:sz w:val="24"/>
                <w:szCs w:val="24"/>
              </w:rPr>
              <w:t>Место нахождения:</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p>
          <w:p w:rsidR="00826323" w:rsidRDefault="00826323">
            <w:pPr>
              <w:widowControl w:val="0"/>
              <w:spacing w:line="240" w:lineRule="auto"/>
              <w:ind w:firstLine="0"/>
              <w:rPr>
                <w:sz w:val="24"/>
                <w:szCs w:val="24"/>
              </w:rPr>
            </w:pPr>
          </w:p>
          <w:p w:rsidR="00826323" w:rsidRDefault="00826323">
            <w:pPr>
              <w:widowControl w:val="0"/>
              <w:spacing w:line="240" w:lineRule="auto"/>
              <w:ind w:firstLine="0"/>
              <w:rPr>
                <w:sz w:val="24"/>
                <w:szCs w:val="24"/>
              </w:rPr>
            </w:pPr>
            <w:r>
              <w:rPr>
                <w:sz w:val="24"/>
                <w:szCs w:val="24"/>
              </w:rPr>
              <w:t>Почтовый адрес:</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ОГРН ___________________________</w:t>
            </w:r>
          </w:p>
          <w:p w:rsidR="00826323" w:rsidRDefault="00826323">
            <w:pPr>
              <w:widowControl w:val="0"/>
              <w:spacing w:line="240" w:lineRule="auto"/>
              <w:ind w:firstLine="0"/>
              <w:rPr>
                <w:sz w:val="24"/>
                <w:szCs w:val="24"/>
              </w:rPr>
            </w:pPr>
            <w:r>
              <w:rPr>
                <w:sz w:val="24"/>
                <w:szCs w:val="24"/>
              </w:rPr>
              <w:t>ИНН ____________ / КПП___________</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(номер расчетного счета)</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(наименование банка, в котором</w:t>
            </w:r>
          </w:p>
          <w:p w:rsidR="00826323" w:rsidRDefault="00826323">
            <w:pPr>
              <w:widowControl w:val="0"/>
              <w:spacing w:line="240" w:lineRule="auto"/>
              <w:ind w:firstLine="0"/>
              <w:rPr>
                <w:sz w:val="24"/>
                <w:szCs w:val="24"/>
              </w:rPr>
            </w:pPr>
            <w:r>
              <w:rPr>
                <w:sz w:val="24"/>
                <w:szCs w:val="24"/>
              </w:rPr>
              <w:t>открыт расчетный счет)</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(номер корреспондентского счета банка)</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(БИК банка)</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(номер телефона)</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(номер факса)</w:t>
            </w:r>
          </w:p>
          <w:p w:rsidR="00826323" w:rsidRDefault="00826323">
            <w:pPr>
              <w:widowControl w:val="0"/>
              <w:spacing w:line="240" w:lineRule="auto"/>
              <w:ind w:firstLine="0"/>
              <w:jc w:val="left"/>
              <w:rPr>
                <w:sz w:val="24"/>
                <w:szCs w:val="24"/>
              </w:rPr>
            </w:pPr>
          </w:p>
        </w:tc>
        <w:tc>
          <w:tcPr>
            <w:tcW w:w="4866" w:type="dxa"/>
            <w:shd w:val="clear" w:color="auto" w:fill="auto"/>
          </w:tcPr>
          <w:p w:rsidR="00826323" w:rsidRDefault="00826323">
            <w:pPr>
              <w:widowControl w:val="0"/>
              <w:spacing w:line="240" w:lineRule="auto"/>
              <w:ind w:firstLine="0"/>
              <w:rPr>
                <w:sz w:val="24"/>
                <w:szCs w:val="24"/>
              </w:rPr>
            </w:pPr>
          </w:p>
          <w:p w:rsidR="00826323" w:rsidRDefault="00826323">
            <w:pPr>
              <w:widowControl w:val="0"/>
              <w:spacing w:line="240" w:lineRule="auto"/>
              <w:ind w:firstLine="0"/>
              <w:rPr>
                <w:sz w:val="24"/>
                <w:szCs w:val="24"/>
              </w:rPr>
            </w:pP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(наименование юридического лица)</w:t>
            </w:r>
          </w:p>
          <w:p w:rsidR="00826323" w:rsidRDefault="00826323">
            <w:pPr>
              <w:widowControl w:val="0"/>
              <w:spacing w:line="240" w:lineRule="auto"/>
              <w:ind w:firstLine="0"/>
              <w:rPr>
                <w:sz w:val="24"/>
                <w:szCs w:val="24"/>
              </w:rPr>
            </w:pPr>
          </w:p>
          <w:p w:rsidR="00826323" w:rsidRDefault="00826323">
            <w:pPr>
              <w:widowControl w:val="0"/>
              <w:spacing w:line="240" w:lineRule="auto"/>
              <w:ind w:firstLine="0"/>
              <w:rPr>
                <w:sz w:val="24"/>
                <w:szCs w:val="24"/>
              </w:rPr>
            </w:pPr>
            <w:r>
              <w:rPr>
                <w:sz w:val="24"/>
                <w:szCs w:val="24"/>
              </w:rPr>
              <w:t>Место нахождения:</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p>
          <w:p w:rsidR="00826323" w:rsidRDefault="00826323">
            <w:pPr>
              <w:widowControl w:val="0"/>
              <w:spacing w:line="240" w:lineRule="auto"/>
              <w:ind w:firstLine="0"/>
              <w:rPr>
                <w:sz w:val="24"/>
                <w:szCs w:val="24"/>
              </w:rPr>
            </w:pPr>
          </w:p>
          <w:p w:rsidR="00826323" w:rsidRDefault="00826323">
            <w:pPr>
              <w:widowControl w:val="0"/>
              <w:spacing w:line="240" w:lineRule="auto"/>
              <w:ind w:firstLine="0"/>
              <w:rPr>
                <w:sz w:val="24"/>
                <w:szCs w:val="24"/>
              </w:rPr>
            </w:pPr>
          </w:p>
          <w:p w:rsidR="00826323" w:rsidRDefault="00826323">
            <w:pPr>
              <w:widowControl w:val="0"/>
              <w:spacing w:line="240" w:lineRule="auto"/>
              <w:ind w:firstLine="0"/>
              <w:rPr>
                <w:sz w:val="24"/>
                <w:szCs w:val="24"/>
              </w:rPr>
            </w:pPr>
            <w:r>
              <w:rPr>
                <w:sz w:val="24"/>
                <w:szCs w:val="24"/>
              </w:rPr>
              <w:t>Почтовый адрес:</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ОГРН ___________________________</w:t>
            </w:r>
          </w:p>
          <w:p w:rsidR="00826323" w:rsidRDefault="00826323">
            <w:pPr>
              <w:widowControl w:val="0"/>
              <w:spacing w:line="240" w:lineRule="auto"/>
              <w:ind w:firstLine="0"/>
              <w:rPr>
                <w:sz w:val="24"/>
                <w:szCs w:val="24"/>
              </w:rPr>
            </w:pPr>
            <w:r>
              <w:rPr>
                <w:sz w:val="24"/>
                <w:szCs w:val="24"/>
              </w:rPr>
              <w:t>ИНН ____________ / КПП___________</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(номер расчетного счета)</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(наименование банка, в котором</w:t>
            </w:r>
          </w:p>
          <w:p w:rsidR="00826323" w:rsidRDefault="00826323">
            <w:pPr>
              <w:widowControl w:val="0"/>
              <w:spacing w:line="240" w:lineRule="auto"/>
              <w:ind w:firstLine="0"/>
              <w:rPr>
                <w:sz w:val="24"/>
                <w:szCs w:val="24"/>
              </w:rPr>
            </w:pPr>
            <w:r>
              <w:rPr>
                <w:sz w:val="24"/>
                <w:szCs w:val="24"/>
              </w:rPr>
              <w:t>открыт расчетный счет)</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(номер корреспондентского счета банка)</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(БИК банка)</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(номер телефона)</w:t>
            </w:r>
          </w:p>
          <w:p w:rsidR="00826323" w:rsidRDefault="00826323">
            <w:pPr>
              <w:widowControl w:val="0"/>
              <w:spacing w:line="240" w:lineRule="auto"/>
              <w:ind w:firstLine="0"/>
              <w:rPr>
                <w:sz w:val="24"/>
                <w:szCs w:val="24"/>
              </w:rPr>
            </w:pPr>
            <w:r>
              <w:rPr>
                <w:sz w:val="24"/>
                <w:szCs w:val="24"/>
              </w:rPr>
              <w:t>_________________________________</w:t>
            </w:r>
          </w:p>
          <w:p w:rsidR="00826323" w:rsidRDefault="00826323">
            <w:pPr>
              <w:widowControl w:val="0"/>
              <w:spacing w:line="240" w:lineRule="auto"/>
              <w:ind w:firstLine="0"/>
              <w:rPr>
                <w:sz w:val="24"/>
                <w:szCs w:val="24"/>
              </w:rPr>
            </w:pPr>
            <w:r>
              <w:rPr>
                <w:sz w:val="24"/>
                <w:szCs w:val="24"/>
              </w:rPr>
              <w:t>(номер факса)</w:t>
            </w:r>
          </w:p>
          <w:p w:rsidR="00826323" w:rsidRDefault="00826323">
            <w:pPr>
              <w:widowControl w:val="0"/>
              <w:spacing w:line="240" w:lineRule="auto"/>
              <w:ind w:firstLine="0"/>
              <w:rPr>
                <w:sz w:val="24"/>
                <w:szCs w:val="24"/>
              </w:rPr>
            </w:pPr>
          </w:p>
        </w:tc>
      </w:tr>
      <w:tr w:rsidR="00826323" w:rsidTr="001A0C31">
        <w:trPr>
          <w:gridAfter w:val="2"/>
          <w:wAfter w:w="9558" w:type="dxa"/>
        </w:trPr>
        <w:tc>
          <w:tcPr>
            <w:tcW w:w="236" w:type="dxa"/>
            <w:shd w:val="clear" w:color="auto" w:fill="auto"/>
          </w:tcPr>
          <w:p w:rsidR="00826323" w:rsidRDefault="00826323">
            <w:pPr>
              <w:widowControl w:val="0"/>
            </w:pPr>
          </w:p>
        </w:tc>
      </w:tr>
    </w:tbl>
    <w:p w:rsidR="00826323" w:rsidRDefault="00826323"/>
    <w:p w:rsidR="00826323" w:rsidRDefault="00826323"/>
    <w:p w:rsidR="00826323" w:rsidRDefault="00826323">
      <w:pPr>
        <w:pageBreakBefore/>
        <w:spacing w:line="240" w:lineRule="auto"/>
        <w:ind w:firstLine="4820"/>
        <w:jc w:val="left"/>
        <w:rPr>
          <w:sz w:val="22"/>
          <w:szCs w:val="22"/>
        </w:rPr>
      </w:pPr>
      <w:r>
        <w:rPr>
          <w:sz w:val="22"/>
          <w:szCs w:val="22"/>
        </w:rPr>
        <w:lastRenderedPageBreak/>
        <w:t>Приложение № 1</w:t>
      </w:r>
    </w:p>
    <w:p w:rsidR="00826323" w:rsidRDefault="00826323">
      <w:pPr>
        <w:spacing w:line="240" w:lineRule="auto"/>
        <w:ind w:firstLine="4820"/>
        <w:jc w:val="left"/>
        <w:rPr>
          <w:sz w:val="22"/>
          <w:szCs w:val="22"/>
        </w:rPr>
      </w:pPr>
      <w:r>
        <w:rPr>
          <w:sz w:val="22"/>
          <w:szCs w:val="22"/>
        </w:rPr>
        <w:t>к Договору подряда</w:t>
      </w:r>
    </w:p>
    <w:p w:rsidR="00826323" w:rsidRDefault="00826323">
      <w:pPr>
        <w:spacing w:line="240" w:lineRule="auto"/>
        <w:ind w:firstLine="4820"/>
        <w:jc w:val="left"/>
        <w:rPr>
          <w:b/>
          <w:sz w:val="24"/>
          <w:szCs w:val="24"/>
        </w:rPr>
      </w:pPr>
      <w:r>
        <w:rPr>
          <w:sz w:val="22"/>
          <w:szCs w:val="22"/>
        </w:rPr>
        <w:t>от «____» __________ 20 _ г. № ________</w:t>
      </w:r>
    </w:p>
    <w:p w:rsidR="00826323" w:rsidRDefault="00826323">
      <w:pPr>
        <w:spacing w:line="240" w:lineRule="auto"/>
        <w:ind w:firstLine="0"/>
        <w:jc w:val="right"/>
        <w:rPr>
          <w:b/>
          <w:sz w:val="24"/>
          <w:szCs w:val="24"/>
        </w:rPr>
      </w:pPr>
    </w:p>
    <w:p w:rsidR="00826323" w:rsidRDefault="00826323">
      <w:pPr>
        <w:spacing w:line="240" w:lineRule="auto"/>
        <w:ind w:firstLine="0"/>
        <w:rPr>
          <w:b/>
          <w:sz w:val="24"/>
          <w:szCs w:val="24"/>
        </w:rPr>
      </w:pPr>
    </w:p>
    <w:p w:rsidR="00826323" w:rsidRDefault="00826323">
      <w:pPr>
        <w:spacing w:line="240" w:lineRule="auto"/>
        <w:ind w:firstLine="0"/>
        <w:rPr>
          <w:b/>
          <w:sz w:val="24"/>
          <w:szCs w:val="24"/>
        </w:rPr>
      </w:pPr>
    </w:p>
    <w:p w:rsidR="00826323" w:rsidRDefault="00826323">
      <w:pPr>
        <w:spacing w:line="240" w:lineRule="auto"/>
        <w:ind w:firstLine="0"/>
        <w:rPr>
          <w:b/>
          <w:sz w:val="24"/>
          <w:szCs w:val="24"/>
        </w:rPr>
      </w:pPr>
    </w:p>
    <w:p w:rsidR="00826323" w:rsidRDefault="00826323">
      <w:pPr>
        <w:spacing w:line="240" w:lineRule="auto"/>
        <w:ind w:firstLine="0"/>
        <w:rPr>
          <w:b/>
          <w:sz w:val="24"/>
          <w:szCs w:val="24"/>
        </w:rPr>
      </w:pPr>
    </w:p>
    <w:p w:rsidR="00826323" w:rsidRDefault="00826323">
      <w:pPr>
        <w:spacing w:line="240" w:lineRule="auto"/>
        <w:ind w:firstLine="0"/>
        <w:rPr>
          <w:b/>
          <w:sz w:val="24"/>
          <w:szCs w:val="24"/>
        </w:rPr>
      </w:pPr>
    </w:p>
    <w:p w:rsidR="00826323" w:rsidRDefault="00826323">
      <w:pPr>
        <w:spacing w:line="240" w:lineRule="auto"/>
        <w:ind w:firstLine="0"/>
        <w:rPr>
          <w:b/>
          <w:sz w:val="24"/>
          <w:szCs w:val="24"/>
        </w:rPr>
      </w:pPr>
    </w:p>
    <w:p w:rsidR="00826323" w:rsidRDefault="00826323">
      <w:pPr>
        <w:spacing w:line="240" w:lineRule="auto"/>
        <w:ind w:firstLine="0"/>
        <w:jc w:val="center"/>
        <w:rPr>
          <w:sz w:val="24"/>
          <w:szCs w:val="24"/>
        </w:rPr>
      </w:pPr>
      <w:r>
        <w:rPr>
          <w:b/>
          <w:sz w:val="24"/>
          <w:szCs w:val="24"/>
        </w:rPr>
        <w:t>ТЕХНИЧЕСКОЕ ЗАДАНИЕ</w:t>
      </w: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ind w:firstLine="0"/>
        <w:rPr>
          <w:sz w:val="24"/>
          <w:szCs w:val="24"/>
        </w:rPr>
      </w:pPr>
    </w:p>
    <w:p w:rsidR="00826323" w:rsidRDefault="00826323">
      <w:pPr>
        <w:spacing w:line="240" w:lineRule="auto"/>
        <w:rPr>
          <w:sz w:val="24"/>
        </w:rPr>
      </w:pPr>
    </w:p>
    <w:p w:rsidR="00826323" w:rsidRDefault="00826323">
      <w:pPr>
        <w:spacing w:line="240" w:lineRule="auto"/>
        <w:ind w:firstLine="0"/>
        <w:rPr>
          <w:sz w:val="24"/>
        </w:rPr>
      </w:pPr>
    </w:p>
    <w:tbl>
      <w:tblPr>
        <w:tblW w:w="0" w:type="auto"/>
        <w:tblInd w:w="108" w:type="dxa"/>
        <w:tblLayout w:type="fixed"/>
        <w:tblLook w:val="0000" w:firstRow="0" w:lastRow="0" w:firstColumn="0" w:lastColumn="0" w:noHBand="0" w:noVBand="0"/>
      </w:tblPr>
      <w:tblGrid>
        <w:gridCol w:w="4785"/>
        <w:gridCol w:w="4785"/>
      </w:tblGrid>
      <w:tr w:rsidR="00826323">
        <w:tc>
          <w:tcPr>
            <w:tcW w:w="4785" w:type="dxa"/>
            <w:shd w:val="clear" w:color="auto" w:fill="auto"/>
          </w:tcPr>
          <w:p w:rsidR="00826323" w:rsidRDefault="00826323">
            <w:pPr>
              <w:widowControl w:val="0"/>
              <w:spacing w:line="240" w:lineRule="auto"/>
              <w:ind w:firstLine="0"/>
            </w:pPr>
            <w:r>
              <w:rPr>
                <w:b/>
                <w:sz w:val="24"/>
              </w:rPr>
              <w:t>Заказчик:</w:t>
            </w:r>
          </w:p>
        </w:tc>
        <w:tc>
          <w:tcPr>
            <w:tcW w:w="4785" w:type="dxa"/>
            <w:shd w:val="clear" w:color="auto" w:fill="auto"/>
          </w:tcPr>
          <w:p w:rsidR="00826323" w:rsidRDefault="00826323">
            <w:pPr>
              <w:widowControl w:val="0"/>
              <w:spacing w:line="240" w:lineRule="auto"/>
              <w:ind w:firstLine="0"/>
            </w:pPr>
            <w:r>
              <w:rPr>
                <w:b/>
                <w:sz w:val="24"/>
              </w:rPr>
              <w:t>Подрядчик:</w:t>
            </w:r>
          </w:p>
        </w:tc>
      </w:tr>
      <w:tr w:rsidR="00826323">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r>
    </w:tbl>
    <w:p w:rsidR="00826323" w:rsidRDefault="00826323">
      <w:pPr>
        <w:spacing w:line="240" w:lineRule="auto"/>
        <w:ind w:firstLine="4820"/>
        <w:jc w:val="left"/>
        <w:rPr>
          <w:sz w:val="22"/>
          <w:szCs w:val="22"/>
        </w:rPr>
        <w:sectPr w:rsidR="00826323">
          <w:type w:val="continuous"/>
          <w:pgSz w:w="11906" w:h="16838"/>
          <w:pgMar w:top="1134" w:right="851" w:bottom="1134" w:left="1418" w:header="709" w:footer="720" w:gutter="0"/>
          <w:cols w:space="720"/>
          <w:docGrid w:linePitch="312"/>
        </w:sectPr>
      </w:pPr>
    </w:p>
    <w:p w:rsidR="00826323" w:rsidRDefault="00826323">
      <w:pPr>
        <w:spacing w:line="240" w:lineRule="auto"/>
        <w:ind w:firstLine="4820"/>
        <w:jc w:val="left"/>
        <w:rPr>
          <w:sz w:val="22"/>
          <w:szCs w:val="22"/>
        </w:rPr>
      </w:pPr>
      <w:r>
        <w:rPr>
          <w:sz w:val="22"/>
          <w:szCs w:val="22"/>
        </w:rPr>
        <w:lastRenderedPageBreak/>
        <w:t>Приложение № 2</w:t>
      </w:r>
    </w:p>
    <w:p w:rsidR="00826323" w:rsidRDefault="00826323">
      <w:pPr>
        <w:spacing w:line="240" w:lineRule="auto"/>
        <w:ind w:firstLine="4820"/>
        <w:jc w:val="left"/>
        <w:rPr>
          <w:sz w:val="22"/>
          <w:szCs w:val="22"/>
        </w:rPr>
      </w:pPr>
      <w:r>
        <w:rPr>
          <w:sz w:val="22"/>
          <w:szCs w:val="22"/>
        </w:rPr>
        <w:t>к Договору подряда</w:t>
      </w:r>
    </w:p>
    <w:p w:rsidR="00826323" w:rsidRDefault="00826323">
      <w:pPr>
        <w:spacing w:line="240" w:lineRule="auto"/>
        <w:ind w:firstLine="4820"/>
        <w:jc w:val="left"/>
        <w:rPr>
          <w:sz w:val="22"/>
          <w:szCs w:val="22"/>
        </w:rPr>
      </w:pPr>
      <w:r>
        <w:rPr>
          <w:sz w:val="22"/>
          <w:szCs w:val="22"/>
        </w:rPr>
        <w:t>от «____» __________ 20 _ г. № ________</w:t>
      </w:r>
    </w:p>
    <w:p w:rsidR="00826323" w:rsidRDefault="00826323">
      <w:pPr>
        <w:spacing w:line="240" w:lineRule="auto"/>
        <w:jc w:val="right"/>
        <w:rPr>
          <w:sz w:val="22"/>
          <w:szCs w:val="22"/>
        </w:rPr>
      </w:pPr>
    </w:p>
    <w:p w:rsidR="00826323" w:rsidRDefault="00826323">
      <w:pPr>
        <w:spacing w:line="240" w:lineRule="auto"/>
        <w:ind w:firstLine="0"/>
        <w:rPr>
          <w:b/>
          <w:bCs/>
          <w:sz w:val="24"/>
          <w:szCs w:val="24"/>
        </w:rPr>
      </w:pPr>
    </w:p>
    <w:p w:rsidR="00826323" w:rsidRDefault="00826323">
      <w:pPr>
        <w:spacing w:line="240" w:lineRule="auto"/>
        <w:ind w:firstLine="0"/>
        <w:jc w:val="center"/>
        <w:rPr>
          <w:sz w:val="24"/>
          <w:szCs w:val="24"/>
        </w:rPr>
      </w:pPr>
      <w:r>
        <w:rPr>
          <w:b/>
          <w:sz w:val="24"/>
          <w:szCs w:val="24"/>
        </w:rPr>
        <w:t>КАЛЕНДАРНЫЙ ГРАФИК ВЫПОЛНЕНИЯ РАБОТ</w:t>
      </w:r>
    </w:p>
    <w:p w:rsidR="00826323" w:rsidRDefault="00826323">
      <w:pPr>
        <w:spacing w:line="240" w:lineRule="auto"/>
        <w:rPr>
          <w:sz w:val="24"/>
          <w:szCs w:val="24"/>
        </w:rPr>
      </w:pPr>
    </w:p>
    <w:p w:rsidR="00826323" w:rsidRDefault="00826323">
      <w:pPr>
        <w:spacing w:line="240" w:lineRule="auto"/>
        <w:rPr>
          <w:sz w:val="20"/>
          <w:szCs w:val="20"/>
        </w:rPr>
      </w:pPr>
      <w:r>
        <w:rPr>
          <w:sz w:val="24"/>
          <w:szCs w:val="24"/>
        </w:rPr>
        <w:t>Таблица 1. Календарный график выполнения Работ</w:t>
      </w:r>
    </w:p>
    <w:tbl>
      <w:tblPr>
        <w:tblW w:w="0" w:type="auto"/>
        <w:tblInd w:w="88" w:type="dxa"/>
        <w:tblLayout w:type="fixed"/>
        <w:tblCellMar>
          <w:left w:w="93" w:type="dxa"/>
        </w:tblCellMar>
        <w:tblLook w:val="0000" w:firstRow="0" w:lastRow="0" w:firstColumn="0" w:lastColumn="0" w:noHBand="0" w:noVBand="0"/>
      </w:tblPr>
      <w:tblGrid>
        <w:gridCol w:w="706"/>
        <w:gridCol w:w="1609"/>
        <w:gridCol w:w="1932"/>
        <w:gridCol w:w="1583"/>
        <w:gridCol w:w="1418"/>
        <w:gridCol w:w="774"/>
        <w:gridCol w:w="861"/>
        <w:gridCol w:w="951"/>
      </w:tblGrid>
      <w:tr w:rsidR="00826323">
        <w:tc>
          <w:tcPr>
            <w:tcW w:w="706"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 Этапа Работ</w:t>
            </w:r>
          </w:p>
        </w:tc>
        <w:tc>
          <w:tcPr>
            <w:tcW w:w="1609"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Наименование Этапа Работ (состав Работ)</w:t>
            </w:r>
          </w:p>
        </w:tc>
        <w:tc>
          <w:tcPr>
            <w:tcW w:w="1932"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r>
              <w:rPr>
                <w:sz w:val="20"/>
                <w:szCs w:val="20"/>
              </w:rPr>
              <w:t>Обоснование стоимости Этапа Работ</w:t>
            </w:r>
          </w:p>
          <w:p w:rsidR="00826323" w:rsidRDefault="00826323">
            <w:pPr>
              <w:widowControl w:val="0"/>
              <w:spacing w:line="240" w:lineRule="auto"/>
              <w:ind w:firstLine="0"/>
              <w:jc w:val="center"/>
              <w:rPr>
                <w:sz w:val="20"/>
                <w:szCs w:val="20"/>
              </w:rPr>
            </w:pPr>
          </w:p>
        </w:tc>
        <w:tc>
          <w:tcPr>
            <w:tcW w:w="3001" w:type="dxa"/>
            <w:gridSpan w:val="2"/>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Сроки выполнения Этапа Работ</w:t>
            </w:r>
          </w:p>
        </w:tc>
        <w:tc>
          <w:tcPr>
            <w:tcW w:w="774"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Цена Этапа, руб. без НДС</w:t>
            </w:r>
          </w:p>
        </w:tc>
        <w:tc>
          <w:tcPr>
            <w:tcW w:w="860"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Сумма НДС (__%), руб.</w:t>
            </w:r>
          </w:p>
        </w:tc>
        <w:tc>
          <w:tcPr>
            <w:tcW w:w="951" w:type="dxa"/>
            <w:vMerge w:val="restart"/>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Стоимость Этапа работ, руб. с НДС</w:t>
            </w:r>
          </w:p>
        </w:tc>
      </w:tr>
      <w:tr w:rsidR="00826323">
        <w:tc>
          <w:tcPr>
            <w:tcW w:w="706" w:type="dxa"/>
            <w:vMerge/>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609" w:type="dxa"/>
            <w:vMerge/>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932" w:type="dxa"/>
            <w:vMerge/>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58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sz w:val="20"/>
                <w:szCs w:val="20"/>
              </w:rPr>
              <w:t>Начало</w:t>
            </w: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sz w:val="20"/>
                <w:szCs w:val="20"/>
              </w:rPr>
              <w:t>Окончание</w:t>
            </w:r>
          </w:p>
        </w:tc>
        <w:tc>
          <w:tcPr>
            <w:tcW w:w="774" w:type="dxa"/>
            <w:vMerge/>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860" w:type="dxa"/>
            <w:vMerge/>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951" w:type="dxa"/>
            <w:vMerge/>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r>
      <w:tr w:rsidR="00826323">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sz w:val="24"/>
                <w:szCs w:val="24"/>
              </w:rPr>
              <w:t>1.</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58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86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95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r>
      <w:tr w:rsidR="00826323">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sz w:val="24"/>
                <w:szCs w:val="24"/>
              </w:rPr>
              <w:t>2.</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58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86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95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r>
      <w:tr w:rsidR="00826323">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sz w:val="24"/>
                <w:szCs w:val="24"/>
              </w:rPr>
              <w:t>3.</w:t>
            </w:r>
          </w:p>
        </w:tc>
        <w:tc>
          <w:tcPr>
            <w:tcW w:w="1609"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93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158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20"/>
                <w:szCs w:val="20"/>
              </w:rPr>
            </w:pPr>
          </w:p>
        </w:tc>
        <w:tc>
          <w:tcPr>
            <w:tcW w:w="141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20"/>
                <w:szCs w:val="20"/>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86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c>
          <w:tcPr>
            <w:tcW w:w="95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r>
      <w:tr w:rsidR="00826323">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sz w:val="22"/>
                <w:szCs w:val="22"/>
                <w:highlight w:val="lightGray"/>
              </w:rPr>
              <w:t>-</w:t>
            </w:r>
          </w:p>
        </w:tc>
        <w:tc>
          <w:tcPr>
            <w:tcW w:w="8177" w:type="dxa"/>
            <w:gridSpan w:val="6"/>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sz w:val="20"/>
                <w:szCs w:val="20"/>
                <w:highlight w:val="lightGray"/>
              </w:rPr>
              <w:t>Непредвиденные работы и затраты (лимит)</w:t>
            </w:r>
          </w:p>
        </w:tc>
        <w:tc>
          <w:tcPr>
            <w:tcW w:w="95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highlight w:val="lightGray"/>
              </w:rPr>
            </w:pPr>
          </w:p>
        </w:tc>
      </w:tr>
      <w:tr w:rsidR="00826323">
        <w:tc>
          <w:tcPr>
            <w:tcW w:w="70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sz w:val="22"/>
                <w:szCs w:val="22"/>
                <w:highlight w:val="lightGray"/>
              </w:rPr>
              <w:t>-</w:t>
            </w:r>
          </w:p>
        </w:tc>
        <w:tc>
          <w:tcPr>
            <w:tcW w:w="8177" w:type="dxa"/>
            <w:gridSpan w:val="6"/>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bCs/>
                <w:sz w:val="20"/>
                <w:szCs w:val="20"/>
                <w:highlight w:val="lightGray"/>
              </w:rPr>
              <w:t>Затраты на временные здания и сооружения (лимит)</w:t>
            </w:r>
          </w:p>
        </w:tc>
        <w:tc>
          <w:tcPr>
            <w:tcW w:w="95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r>
      <w:tr w:rsidR="00826323">
        <w:tc>
          <w:tcPr>
            <w:tcW w:w="8882" w:type="dxa"/>
            <w:gridSpan w:val="7"/>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right"/>
            </w:pPr>
            <w:r>
              <w:rPr>
                <w:b/>
                <w:sz w:val="20"/>
                <w:szCs w:val="20"/>
              </w:rPr>
              <w:t>Всего по Договору:</w:t>
            </w:r>
          </w:p>
        </w:tc>
        <w:tc>
          <w:tcPr>
            <w:tcW w:w="95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b/>
                <w:sz w:val="24"/>
                <w:szCs w:val="24"/>
              </w:rPr>
            </w:pPr>
          </w:p>
        </w:tc>
      </w:tr>
    </w:tbl>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ind w:firstLine="0"/>
        <w:rPr>
          <w:sz w:val="24"/>
        </w:rPr>
      </w:pPr>
    </w:p>
    <w:tbl>
      <w:tblPr>
        <w:tblW w:w="0" w:type="auto"/>
        <w:jc w:val="center"/>
        <w:tblLayout w:type="fixed"/>
        <w:tblLook w:val="0000" w:firstRow="0" w:lastRow="0" w:firstColumn="0" w:lastColumn="0" w:noHBand="0" w:noVBand="0"/>
      </w:tblPr>
      <w:tblGrid>
        <w:gridCol w:w="4785"/>
        <w:gridCol w:w="4785"/>
      </w:tblGrid>
      <w:tr w:rsidR="00826323">
        <w:trPr>
          <w:jc w:val="center"/>
        </w:trPr>
        <w:tc>
          <w:tcPr>
            <w:tcW w:w="4785" w:type="dxa"/>
            <w:shd w:val="clear" w:color="auto" w:fill="auto"/>
          </w:tcPr>
          <w:p w:rsidR="00826323" w:rsidRDefault="00826323">
            <w:pPr>
              <w:widowControl w:val="0"/>
              <w:spacing w:line="240" w:lineRule="auto"/>
              <w:ind w:firstLine="0"/>
            </w:pPr>
            <w:r>
              <w:rPr>
                <w:b/>
                <w:sz w:val="24"/>
              </w:rPr>
              <w:t>Заказчик:</w:t>
            </w:r>
          </w:p>
        </w:tc>
        <w:tc>
          <w:tcPr>
            <w:tcW w:w="4785" w:type="dxa"/>
            <w:shd w:val="clear" w:color="auto" w:fill="auto"/>
          </w:tcPr>
          <w:p w:rsidR="00826323" w:rsidRDefault="00826323">
            <w:pPr>
              <w:widowControl w:val="0"/>
              <w:spacing w:line="240" w:lineRule="auto"/>
              <w:ind w:firstLine="0"/>
            </w:pPr>
            <w:r>
              <w:rPr>
                <w:b/>
                <w:sz w:val="24"/>
              </w:rPr>
              <w:t>Подрядчик:</w:t>
            </w:r>
          </w:p>
        </w:tc>
      </w:tr>
      <w:tr w:rsidR="00826323">
        <w:trPr>
          <w:jc w:val="center"/>
        </w:trPr>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r>
    </w:tbl>
    <w:p w:rsidR="00826323" w:rsidRDefault="00826323">
      <w:pPr>
        <w:sectPr w:rsidR="00826323">
          <w:headerReference w:type="even" r:id="rId9"/>
          <w:headerReference w:type="default" r:id="rId10"/>
          <w:footerReference w:type="default" r:id="rId11"/>
          <w:headerReference w:type="first" r:id="rId12"/>
          <w:footerReference w:type="first" r:id="rId13"/>
          <w:pgSz w:w="11906" w:h="16838"/>
          <w:pgMar w:top="1134" w:right="851" w:bottom="1134" w:left="1418" w:header="567" w:footer="284" w:gutter="0"/>
          <w:cols w:space="720"/>
          <w:docGrid w:linePitch="381"/>
        </w:sectPr>
      </w:pPr>
    </w:p>
    <w:p w:rsidR="00826323" w:rsidRDefault="00826323">
      <w:pPr>
        <w:spacing w:line="240" w:lineRule="auto"/>
        <w:ind w:firstLine="4820"/>
        <w:jc w:val="left"/>
        <w:rPr>
          <w:sz w:val="22"/>
          <w:szCs w:val="22"/>
        </w:rPr>
      </w:pPr>
      <w:r>
        <w:rPr>
          <w:sz w:val="22"/>
          <w:szCs w:val="22"/>
        </w:rPr>
        <w:lastRenderedPageBreak/>
        <w:t>Приложение № 3</w:t>
      </w:r>
    </w:p>
    <w:p w:rsidR="00826323" w:rsidRDefault="00826323">
      <w:pPr>
        <w:spacing w:line="240" w:lineRule="auto"/>
        <w:ind w:firstLine="4820"/>
        <w:jc w:val="left"/>
        <w:rPr>
          <w:sz w:val="22"/>
          <w:szCs w:val="22"/>
        </w:rPr>
      </w:pPr>
      <w:r>
        <w:rPr>
          <w:sz w:val="22"/>
          <w:szCs w:val="22"/>
        </w:rPr>
        <w:t>к Договору подряда</w:t>
      </w:r>
    </w:p>
    <w:p w:rsidR="00826323" w:rsidRDefault="00826323">
      <w:pPr>
        <w:spacing w:line="240" w:lineRule="auto"/>
        <w:ind w:firstLine="4820"/>
        <w:jc w:val="left"/>
        <w:rPr>
          <w:sz w:val="22"/>
          <w:szCs w:val="22"/>
        </w:rPr>
      </w:pPr>
      <w:r>
        <w:rPr>
          <w:sz w:val="22"/>
          <w:szCs w:val="22"/>
        </w:rPr>
        <w:t>от «____» __________ 20 _ г. № ____</w:t>
      </w:r>
    </w:p>
    <w:p w:rsidR="00826323" w:rsidRDefault="00826323">
      <w:pPr>
        <w:spacing w:line="240" w:lineRule="auto"/>
        <w:rPr>
          <w:sz w:val="22"/>
          <w:szCs w:val="22"/>
        </w:rPr>
      </w:pPr>
    </w:p>
    <w:p w:rsidR="00826323" w:rsidRDefault="00826323">
      <w:pPr>
        <w:spacing w:line="240" w:lineRule="auto"/>
        <w:ind w:firstLine="0"/>
        <w:rPr>
          <w:b/>
          <w:bCs/>
          <w:sz w:val="24"/>
          <w:szCs w:val="24"/>
        </w:rPr>
      </w:pPr>
    </w:p>
    <w:p w:rsidR="00826323" w:rsidRDefault="00826323">
      <w:pPr>
        <w:spacing w:line="240" w:lineRule="auto"/>
        <w:ind w:firstLine="0"/>
        <w:rPr>
          <w:b/>
          <w:bCs/>
          <w:sz w:val="24"/>
          <w:szCs w:val="24"/>
        </w:rPr>
      </w:pPr>
    </w:p>
    <w:p w:rsidR="00826323" w:rsidRDefault="00826323">
      <w:pPr>
        <w:spacing w:line="240" w:lineRule="auto"/>
        <w:ind w:firstLine="0"/>
        <w:rPr>
          <w:b/>
          <w:bCs/>
          <w:sz w:val="24"/>
          <w:szCs w:val="24"/>
        </w:rPr>
      </w:pPr>
    </w:p>
    <w:p w:rsidR="00826323" w:rsidRDefault="00826323">
      <w:pPr>
        <w:spacing w:line="240" w:lineRule="auto"/>
        <w:ind w:firstLine="0"/>
        <w:rPr>
          <w:b/>
          <w:bCs/>
          <w:sz w:val="24"/>
          <w:szCs w:val="24"/>
        </w:rPr>
      </w:pPr>
    </w:p>
    <w:p w:rsidR="001A0C31" w:rsidRPr="00C574A4" w:rsidRDefault="001A0C31" w:rsidP="001A0C31">
      <w:pPr>
        <w:spacing w:line="240" w:lineRule="auto"/>
        <w:ind w:firstLine="0"/>
        <w:jc w:val="center"/>
        <w:rPr>
          <w:b/>
          <w:sz w:val="24"/>
          <w:szCs w:val="24"/>
        </w:rPr>
      </w:pPr>
      <w:r w:rsidRPr="00C574A4">
        <w:rPr>
          <w:b/>
          <w:sz w:val="24"/>
          <w:szCs w:val="24"/>
        </w:rPr>
        <w:t>СВОДН</w:t>
      </w:r>
      <w:r>
        <w:rPr>
          <w:b/>
          <w:sz w:val="24"/>
          <w:szCs w:val="24"/>
        </w:rPr>
        <w:t>АЯ</w:t>
      </w:r>
      <w:r w:rsidRPr="00C574A4">
        <w:rPr>
          <w:b/>
          <w:sz w:val="24"/>
          <w:szCs w:val="24"/>
        </w:rPr>
        <w:t xml:space="preserve"> ТАБЛИЦА СТОИМОСТИ РАБОТ</w:t>
      </w: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rPr>
      </w:pPr>
    </w:p>
    <w:p w:rsidR="00826323" w:rsidRDefault="00826323">
      <w:pPr>
        <w:spacing w:line="240" w:lineRule="auto"/>
        <w:ind w:firstLine="0"/>
        <w:rPr>
          <w:sz w:val="24"/>
        </w:rPr>
      </w:pPr>
    </w:p>
    <w:tbl>
      <w:tblPr>
        <w:tblW w:w="0" w:type="auto"/>
        <w:tblInd w:w="108" w:type="dxa"/>
        <w:tblLayout w:type="fixed"/>
        <w:tblLook w:val="0000" w:firstRow="0" w:lastRow="0" w:firstColumn="0" w:lastColumn="0" w:noHBand="0" w:noVBand="0"/>
      </w:tblPr>
      <w:tblGrid>
        <w:gridCol w:w="4785"/>
        <w:gridCol w:w="4785"/>
      </w:tblGrid>
      <w:tr w:rsidR="00826323">
        <w:tc>
          <w:tcPr>
            <w:tcW w:w="4785" w:type="dxa"/>
            <w:shd w:val="clear" w:color="auto" w:fill="auto"/>
          </w:tcPr>
          <w:p w:rsidR="00826323" w:rsidRDefault="00826323">
            <w:pPr>
              <w:widowControl w:val="0"/>
              <w:spacing w:line="240" w:lineRule="auto"/>
              <w:ind w:firstLine="0"/>
            </w:pPr>
            <w:r>
              <w:rPr>
                <w:b/>
                <w:sz w:val="24"/>
              </w:rPr>
              <w:t>Заказчик:</w:t>
            </w:r>
          </w:p>
        </w:tc>
        <w:tc>
          <w:tcPr>
            <w:tcW w:w="4785" w:type="dxa"/>
            <w:shd w:val="clear" w:color="auto" w:fill="auto"/>
          </w:tcPr>
          <w:p w:rsidR="00826323" w:rsidRDefault="00826323">
            <w:pPr>
              <w:widowControl w:val="0"/>
              <w:spacing w:line="240" w:lineRule="auto"/>
              <w:ind w:firstLine="0"/>
            </w:pPr>
            <w:r>
              <w:rPr>
                <w:b/>
                <w:sz w:val="24"/>
              </w:rPr>
              <w:t>Подрядчик:</w:t>
            </w:r>
          </w:p>
        </w:tc>
      </w:tr>
      <w:tr w:rsidR="00826323">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r>
    </w:tbl>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Pr="00C574A4" w:rsidRDefault="00826323" w:rsidP="00826323">
      <w:pPr>
        <w:spacing w:line="240" w:lineRule="auto"/>
        <w:ind w:firstLine="4820"/>
        <w:jc w:val="left"/>
        <w:rPr>
          <w:sz w:val="22"/>
          <w:szCs w:val="22"/>
        </w:rPr>
      </w:pPr>
      <w:r w:rsidRPr="00C574A4">
        <w:rPr>
          <w:sz w:val="22"/>
          <w:szCs w:val="22"/>
        </w:rPr>
        <w:lastRenderedPageBreak/>
        <w:t>Приложение № 4.1</w:t>
      </w:r>
    </w:p>
    <w:p w:rsidR="00826323" w:rsidRPr="00C574A4" w:rsidRDefault="00826323" w:rsidP="00826323">
      <w:pPr>
        <w:spacing w:line="240" w:lineRule="auto"/>
        <w:ind w:firstLine="4820"/>
        <w:jc w:val="left"/>
        <w:rPr>
          <w:sz w:val="22"/>
          <w:szCs w:val="22"/>
        </w:rPr>
      </w:pPr>
      <w:r w:rsidRPr="00C574A4">
        <w:rPr>
          <w:sz w:val="22"/>
          <w:szCs w:val="22"/>
        </w:rPr>
        <w:t>к Договору подряда</w:t>
      </w:r>
    </w:p>
    <w:p w:rsidR="00826323" w:rsidRPr="00C574A4" w:rsidRDefault="00826323" w:rsidP="00826323">
      <w:pPr>
        <w:spacing w:line="240" w:lineRule="auto"/>
        <w:ind w:firstLine="4820"/>
        <w:jc w:val="left"/>
        <w:rPr>
          <w:sz w:val="22"/>
          <w:szCs w:val="22"/>
        </w:rPr>
      </w:pPr>
      <w:r w:rsidRPr="00C574A4">
        <w:rPr>
          <w:sz w:val="22"/>
          <w:szCs w:val="22"/>
        </w:rPr>
        <w:t xml:space="preserve">от «____» __________ 20 _ г. № ____ </w:t>
      </w:r>
    </w:p>
    <w:p w:rsidR="00826323" w:rsidRPr="00C574A4" w:rsidRDefault="00826323" w:rsidP="00826323">
      <w:pPr>
        <w:spacing w:line="240" w:lineRule="auto"/>
        <w:ind w:firstLine="0"/>
        <w:rPr>
          <w:sz w:val="22"/>
          <w:szCs w:val="22"/>
        </w:rPr>
      </w:pPr>
    </w:p>
    <w:p w:rsidR="00826323" w:rsidRPr="00C574A4" w:rsidRDefault="00826323" w:rsidP="00826323">
      <w:pPr>
        <w:shd w:val="clear" w:color="auto" w:fill="FFFFFF"/>
        <w:spacing w:line="240" w:lineRule="auto"/>
        <w:jc w:val="center"/>
        <w:rPr>
          <w:b/>
          <w:bCs/>
          <w:szCs w:val="24"/>
        </w:rPr>
      </w:pPr>
      <w:r w:rsidRPr="00C574A4">
        <w:rPr>
          <w:b/>
          <w:bCs/>
          <w:szCs w:val="24"/>
        </w:rPr>
        <w:t>Акт сдачи-приемки проектных работ</w:t>
      </w:r>
    </w:p>
    <w:p w:rsidR="00826323" w:rsidRPr="00C574A4" w:rsidRDefault="00826323" w:rsidP="00826323">
      <w:pPr>
        <w:shd w:val="clear" w:color="auto" w:fill="FFFFFF"/>
        <w:spacing w:line="240" w:lineRule="auto"/>
        <w:jc w:val="center"/>
        <w:rPr>
          <w:b/>
          <w:bCs/>
          <w:szCs w:val="24"/>
        </w:rPr>
      </w:pPr>
      <w:r w:rsidRPr="00C574A4">
        <w:rPr>
          <w:b/>
          <w:bCs/>
          <w:szCs w:val="24"/>
        </w:rPr>
        <w:t>(форма)</w:t>
      </w:r>
    </w:p>
    <w:p w:rsidR="00826323" w:rsidRPr="00C574A4" w:rsidRDefault="00826323" w:rsidP="00826323">
      <w:pPr>
        <w:shd w:val="clear" w:color="auto" w:fill="FFFFFF"/>
        <w:spacing w:line="240" w:lineRule="auto"/>
        <w:jc w:val="center"/>
        <w:rPr>
          <w:b/>
          <w:bCs/>
          <w:szCs w:val="24"/>
        </w:rPr>
      </w:pPr>
    </w:p>
    <w:tbl>
      <w:tblPr>
        <w:tblW w:w="10070" w:type="dxa"/>
        <w:tblInd w:w="-98" w:type="dxa"/>
        <w:tblLayout w:type="fixed"/>
        <w:tblCellMar>
          <w:left w:w="10" w:type="dxa"/>
          <w:right w:w="10" w:type="dxa"/>
        </w:tblCellMar>
        <w:tblLook w:val="04A0" w:firstRow="1" w:lastRow="0" w:firstColumn="1" w:lastColumn="0" w:noHBand="0" w:noVBand="1"/>
      </w:tblPr>
      <w:tblGrid>
        <w:gridCol w:w="40"/>
        <w:gridCol w:w="10030"/>
      </w:tblGrid>
      <w:tr w:rsidR="00826323" w:rsidRPr="00C574A4" w:rsidTr="00826323">
        <w:tc>
          <w:tcPr>
            <w:tcW w:w="26" w:type="dxa"/>
            <w:tcBorders>
              <w:top w:val="single" w:sz="8" w:space="0" w:color="000000"/>
              <w:left w:val="single" w:sz="8" w:space="0" w:color="000000"/>
              <w:bottom w:val="single" w:sz="8" w:space="0" w:color="000000"/>
              <w:right w:val="single" w:sz="8" w:space="0" w:color="000000"/>
            </w:tcBorders>
          </w:tcPr>
          <w:p w:rsidR="00826323" w:rsidRPr="00C574A4" w:rsidRDefault="00826323" w:rsidP="00826323">
            <w:pPr>
              <w:widowControl w:val="0"/>
              <w:spacing w:line="240" w:lineRule="auto"/>
              <w:jc w:val="center"/>
              <w:rPr>
                <w:b/>
                <w:bCs/>
                <w:szCs w:val="24"/>
              </w:rPr>
            </w:pPr>
          </w:p>
        </w:tc>
        <w:tc>
          <w:tcPr>
            <w:tcW w:w="10043"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26323" w:rsidRPr="00C574A4" w:rsidRDefault="00826323" w:rsidP="00826323">
            <w:pPr>
              <w:widowControl w:val="0"/>
              <w:spacing w:line="240" w:lineRule="auto"/>
              <w:jc w:val="center"/>
              <w:rPr>
                <w:b/>
                <w:bCs/>
                <w:szCs w:val="24"/>
              </w:rPr>
            </w:pPr>
          </w:p>
          <w:p w:rsidR="00826323" w:rsidRPr="00C574A4" w:rsidRDefault="00826323" w:rsidP="00826323">
            <w:pPr>
              <w:widowControl w:val="0"/>
              <w:spacing w:line="240" w:lineRule="auto"/>
              <w:jc w:val="center"/>
              <w:rPr>
                <w:b/>
                <w:bCs/>
                <w:sz w:val="20"/>
                <w:szCs w:val="20"/>
              </w:rPr>
            </w:pPr>
            <w:r w:rsidRPr="00C574A4">
              <w:rPr>
                <w:b/>
                <w:bCs/>
                <w:sz w:val="20"/>
                <w:szCs w:val="20"/>
              </w:rPr>
              <w:t>АКТ СДАЧИ-ПРЕМКИ ПРОЕКТНЫХ РАБОТ №  _________</w:t>
            </w:r>
          </w:p>
          <w:tbl>
            <w:tblPr>
              <w:tblW w:w="9735" w:type="dxa"/>
              <w:tblLayout w:type="fixed"/>
              <w:tblCellMar>
                <w:top w:w="15" w:type="dxa"/>
                <w:left w:w="15" w:type="dxa"/>
                <w:right w:w="15" w:type="dxa"/>
              </w:tblCellMar>
              <w:tblLook w:val="04A0" w:firstRow="1" w:lastRow="0" w:firstColumn="1" w:lastColumn="0" w:noHBand="0" w:noVBand="1"/>
            </w:tblPr>
            <w:tblGrid>
              <w:gridCol w:w="30"/>
              <w:gridCol w:w="849"/>
              <w:gridCol w:w="2941"/>
              <w:gridCol w:w="1244"/>
              <w:gridCol w:w="230"/>
              <w:gridCol w:w="582"/>
              <w:gridCol w:w="1396"/>
              <w:gridCol w:w="1332"/>
              <w:gridCol w:w="1131"/>
            </w:tblGrid>
            <w:tr w:rsidR="00826323" w:rsidRPr="00C574A4" w:rsidTr="00826323">
              <w:trPr>
                <w:trHeight w:val="255"/>
              </w:trPr>
              <w:tc>
                <w:tcPr>
                  <w:tcW w:w="9733" w:type="dxa"/>
                  <w:gridSpan w:val="9"/>
                  <w:vAlign w:val="bottom"/>
                </w:tcPr>
                <w:p w:rsidR="00826323" w:rsidRPr="00C574A4" w:rsidRDefault="00826323" w:rsidP="00826323">
                  <w:pPr>
                    <w:widowControl w:val="0"/>
                    <w:spacing w:line="240" w:lineRule="auto"/>
                    <w:rPr>
                      <w:sz w:val="20"/>
                      <w:szCs w:val="20"/>
                    </w:rPr>
                  </w:pPr>
                </w:p>
                <w:p w:rsidR="00826323" w:rsidRPr="00C574A4" w:rsidRDefault="00826323" w:rsidP="00826323">
                  <w:pPr>
                    <w:widowControl w:val="0"/>
                    <w:spacing w:line="240" w:lineRule="auto"/>
                    <w:rPr>
                      <w:sz w:val="20"/>
                      <w:szCs w:val="20"/>
                    </w:rPr>
                  </w:pPr>
                  <w:r w:rsidRPr="00C574A4">
                    <w:rPr>
                      <w:sz w:val="20"/>
                      <w:szCs w:val="20"/>
                    </w:rPr>
                    <w:t>г.___________                                                                                       «_____» _________20__г.</w:t>
                  </w:r>
                </w:p>
                <w:tbl>
                  <w:tblPr>
                    <w:tblW w:w="9590" w:type="dxa"/>
                    <w:tblLayout w:type="fixed"/>
                    <w:tblCellMar>
                      <w:top w:w="15" w:type="dxa"/>
                      <w:left w:w="15" w:type="dxa"/>
                      <w:right w:w="15" w:type="dxa"/>
                    </w:tblCellMar>
                    <w:tblLook w:val="04A0" w:firstRow="1" w:lastRow="0" w:firstColumn="1" w:lastColumn="0" w:noHBand="0" w:noVBand="1"/>
                  </w:tblPr>
                  <w:tblGrid>
                    <w:gridCol w:w="1356"/>
                    <w:gridCol w:w="8172"/>
                    <w:gridCol w:w="62"/>
                  </w:tblGrid>
                  <w:tr w:rsidR="00826323" w:rsidRPr="00C574A4" w:rsidTr="00826323">
                    <w:trPr>
                      <w:trHeight w:val="255"/>
                    </w:trPr>
                    <w:tc>
                      <w:tcPr>
                        <w:tcW w:w="1356" w:type="dxa"/>
                        <w:vAlign w:val="bottom"/>
                      </w:tcPr>
                      <w:p w:rsidR="00826323" w:rsidRPr="00C574A4" w:rsidRDefault="00826323" w:rsidP="00826323">
                        <w:pPr>
                          <w:widowControl w:val="0"/>
                          <w:snapToGrid w:val="0"/>
                          <w:spacing w:line="240" w:lineRule="auto"/>
                          <w:ind w:firstLine="0"/>
                          <w:jc w:val="left"/>
                          <w:rPr>
                            <w:sz w:val="22"/>
                            <w:szCs w:val="22"/>
                          </w:rPr>
                        </w:pPr>
                      </w:p>
                      <w:p w:rsidR="00826323" w:rsidRPr="00C574A4" w:rsidRDefault="00826323" w:rsidP="00826323">
                        <w:pPr>
                          <w:widowControl w:val="0"/>
                          <w:snapToGrid w:val="0"/>
                          <w:spacing w:line="240" w:lineRule="auto"/>
                          <w:ind w:firstLine="0"/>
                          <w:jc w:val="left"/>
                          <w:rPr>
                            <w:sz w:val="22"/>
                            <w:szCs w:val="22"/>
                          </w:rPr>
                        </w:pPr>
                        <w:r w:rsidRPr="00C574A4">
                          <w:rPr>
                            <w:sz w:val="22"/>
                            <w:szCs w:val="22"/>
                          </w:rPr>
                          <w:t xml:space="preserve">Заказчик: </w:t>
                        </w:r>
                      </w:p>
                    </w:tc>
                    <w:tc>
                      <w:tcPr>
                        <w:tcW w:w="8172" w:type="dxa"/>
                        <w:tcBorders>
                          <w:bottom w:val="single" w:sz="4" w:space="0" w:color="000000"/>
                        </w:tcBorders>
                        <w:vAlign w:val="bottom"/>
                      </w:tcPr>
                      <w:p w:rsidR="00826323" w:rsidRPr="00C574A4" w:rsidRDefault="00826323" w:rsidP="00826323">
                        <w:pPr>
                          <w:widowControl w:val="0"/>
                          <w:snapToGrid w:val="0"/>
                          <w:spacing w:line="240" w:lineRule="auto"/>
                          <w:ind w:firstLine="0"/>
                          <w:jc w:val="left"/>
                          <w:rPr>
                            <w:sz w:val="22"/>
                            <w:szCs w:val="22"/>
                          </w:rPr>
                        </w:pPr>
                      </w:p>
                    </w:tc>
                    <w:tc>
                      <w:tcPr>
                        <w:tcW w:w="62" w:type="dxa"/>
                        <w:tcMar>
                          <w:top w:w="0" w:type="dxa"/>
                          <w:left w:w="0" w:type="dxa"/>
                          <w:right w:w="0" w:type="dxa"/>
                        </w:tcMar>
                      </w:tcPr>
                      <w:p w:rsidR="00826323" w:rsidRPr="00C574A4" w:rsidRDefault="00826323" w:rsidP="00826323">
                        <w:pPr>
                          <w:widowControl w:val="0"/>
                        </w:pPr>
                      </w:p>
                    </w:tc>
                  </w:tr>
                  <w:tr w:rsidR="00826323" w:rsidRPr="00C574A4" w:rsidTr="00826323">
                    <w:trPr>
                      <w:trHeight w:val="255"/>
                    </w:trPr>
                    <w:tc>
                      <w:tcPr>
                        <w:tcW w:w="1356" w:type="dxa"/>
                        <w:vAlign w:val="bottom"/>
                      </w:tcPr>
                      <w:p w:rsidR="00826323" w:rsidRPr="00C574A4" w:rsidRDefault="00826323" w:rsidP="00826323">
                        <w:pPr>
                          <w:widowControl w:val="0"/>
                          <w:snapToGrid w:val="0"/>
                          <w:spacing w:line="240" w:lineRule="auto"/>
                          <w:ind w:firstLine="0"/>
                          <w:jc w:val="left"/>
                          <w:rPr>
                            <w:sz w:val="22"/>
                            <w:szCs w:val="22"/>
                          </w:rPr>
                        </w:pPr>
                      </w:p>
                    </w:tc>
                    <w:tc>
                      <w:tcPr>
                        <w:tcW w:w="8234" w:type="dxa"/>
                        <w:gridSpan w:val="2"/>
                        <w:tcBorders>
                          <w:top w:val="single" w:sz="4" w:space="0" w:color="000000"/>
                        </w:tcBorders>
                      </w:tcPr>
                      <w:p w:rsidR="00826323" w:rsidRPr="00C574A4" w:rsidRDefault="00826323" w:rsidP="00826323">
                        <w:pPr>
                          <w:widowControl w:val="0"/>
                          <w:snapToGrid w:val="0"/>
                          <w:spacing w:line="240" w:lineRule="auto"/>
                          <w:ind w:firstLine="0"/>
                          <w:jc w:val="center"/>
                          <w:rPr>
                            <w:sz w:val="22"/>
                            <w:szCs w:val="22"/>
                          </w:rPr>
                        </w:pPr>
                        <w:r w:rsidRPr="00C574A4">
                          <w:rPr>
                            <w:i/>
                            <w:iCs/>
                            <w:sz w:val="22"/>
                            <w:szCs w:val="22"/>
                          </w:rPr>
                          <w:t>(наименование организации, адрес, телефон, факс</w:t>
                        </w:r>
                        <w:r w:rsidRPr="00C574A4">
                          <w:rPr>
                            <w:sz w:val="22"/>
                            <w:szCs w:val="22"/>
                          </w:rPr>
                          <w:t>, ИНН, КПП, ОГРН</w:t>
                        </w:r>
                        <w:r w:rsidRPr="00C574A4">
                          <w:rPr>
                            <w:i/>
                            <w:iCs/>
                            <w:sz w:val="22"/>
                            <w:szCs w:val="22"/>
                          </w:rPr>
                          <w:t>)</w:t>
                        </w:r>
                      </w:p>
                    </w:tc>
                  </w:tr>
                  <w:tr w:rsidR="00826323" w:rsidRPr="00C574A4" w:rsidTr="00826323">
                    <w:trPr>
                      <w:trHeight w:val="255"/>
                    </w:trPr>
                    <w:tc>
                      <w:tcPr>
                        <w:tcW w:w="1356" w:type="dxa"/>
                        <w:vAlign w:val="bottom"/>
                      </w:tcPr>
                      <w:p w:rsidR="00826323" w:rsidRPr="00C574A4" w:rsidRDefault="00826323" w:rsidP="00826323">
                        <w:pPr>
                          <w:widowControl w:val="0"/>
                          <w:snapToGrid w:val="0"/>
                          <w:spacing w:line="240" w:lineRule="auto"/>
                          <w:ind w:firstLine="0"/>
                          <w:jc w:val="left"/>
                          <w:rPr>
                            <w:sz w:val="22"/>
                            <w:szCs w:val="22"/>
                          </w:rPr>
                        </w:pPr>
                        <w:r w:rsidRPr="00C574A4">
                          <w:rPr>
                            <w:sz w:val="22"/>
                            <w:szCs w:val="22"/>
                          </w:rPr>
                          <w:t xml:space="preserve">Подрядчик: </w:t>
                        </w:r>
                      </w:p>
                    </w:tc>
                    <w:tc>
                      <w:tcPr>
                        <w:tcW w:w="8234" w:type="dxa"/>
                        <w:gridSpan w:val="2"/>
                        <w:tcBorders>
                          <w:bottom w:val="single" w:sz="4" w:space="0" w:color="000000"/>
                        </w:tcBorders>
                        <w:vAlign w:val="bottom"/>
                      </w:tcPr>
                      <w:p w:rsidR="00826323" w:rsidRPr="00C574A4" w:rsidRDefault="00826323" w:rsidP="00826323">
                        <w:pPr>
                          <w:widowControl w:val="0"/>
                          <w:snapToGrid w:val="0"/>
                          <w:spacing w:line="240" w:lineRule="auto"/>
                          <w:ind w:firstLine="0"/>
                          <w:jc w:val="left"/>
                          <w:rPr>
                            <w:sz w:val="22"/>
                            <w:szCs w:val="22"/>
                          </w:rPr>
                        </w:pPr>
                      </w:p>
                    </w:tc>
                  </w:tr>
                  <w:tr w:rsidR="00826323" w:rsidRPr="00C574A4" w:rsidTr="00826323">
                    <w:trPr>
                      <w:trHeight w:val="255"/>
                    </w:trPr>
                    <w:tc>
                      <w:tcPr>
                        <w:tcW w:w="1356" w:type="dxa"/>
                        <w:vAlign w:val="bottom"/>
                      </w:tcPr>
                      <w:p w:rsidR="00826323" w:rsidRPr="00C574A4" w:rsidRDefault="00826323" w:rsidP="00826323">
                        <w:pPr>
                          <w:widowControl w:val="0"/>
                          <w:snapToGrid w:val="0"/>
                          <w:spacing w:line="240" w:lineRule="auto"/>
                          <w:ind w:firstLine="0"/>
                          <w:jc w:val="left"/>
                          <w:rPr>
                            <w:sz w:val="22"/>
                            <w:szCs w:val="22"/>
                          </w:rPr>
                        </w:pPr>
                      </w:p>
                    </w:tc>
                    <w:tc>
                      <w:tcPr>
                        <w:tcW w:w="8234" w:type="dxa"/>
                        <w:gridSpan w:val="2"/>
                      </w:tcPr>
                      <w:p w:rsidR="00826323" w:rsidRPr="00C574A4" w:rsidRDefault="00826323" w:rsidP="00826323">
                        <w:pPr>
                          <w:widowControl w:val="0"/>
                          <w:snapToGrid w:val="0"/>
                          <w:spacing w:line="240" w:lineRule="auto"/>
                          <w:ind w:firstLine="0"/>
                          <w:jc w:val="center"/>
                          <w:rPr>
                            <w:sz w:val="22"/>
                            <w:szCs w:val="22"/>
                          </w:rPr>
                        </w:pPr>
                        <w:r w:rsidRPr="00C574A4">
                          <w:rPr>
                            <w:i/>
                            <w:iCs/>
                            <w:sz w:val="22"/>
                            <w:szCs w:val="22"/>
                          </w:rPr>
                          <w:t>(наименование организации, адрес, телефон, факс</w:t>
                        </w:r>
                        <w:r w:rsidRPr="00C574A4">
                          <w:rPr>
                            <w:sz w:val="22"/>
                            <w:szCs w:val="22"/>
                          </w:rPr>
                          <w:t>, ИНН, КПП, ОГРН</w:t>
                        </w:r>
                        <w:r w:rsidRPr="00C574A4">
                          <w:rPr>
                            <w:i/>
                            <w:iCs/>
                            <w:sz w:val="22"/>
                            <w:szCs w:val="22"/>
                          </w:rPr>
                          <w:t>)</w:t>
                        </w:r>
                      </w:p>
                    </w:tc>
                  </w:tr>
                </w:tbl>
                <w:p w:rsidR="00826323" w:rsidRPr="00C574A4" w:rsidRDefault="00826323" w:rsidP="00826323">
                  <w:pPr>
                    <w:widowControl w:val="0"/>
                    <w:spacing w:line="240" w:lineRule="auto"/>
                    <w:ind w:firstLine="0"/>
                    <w:rPr>
                      <w:sz w:val="20"/>
                      <w:szCs w:val="20"/>
                    </w:rPr>
                  </w:pPr>
                </w:p>
                <w:p w:rsidR="00826323" w:rsidRPr="00C574A4" w:rsidRDefault="00826323" w:rsidP="00826323">
                  <w:pPr>
                    <w:widowControl w:val="0"/>
                    <w:spacing w:line="240" w:lineRule="auto"/>
                    <w:ind w:firstLine="0"/>
                    <w:rPr>
                      <w:sz w:val="20"/>
                      <w:szCs w:val="20"/>
                    </w:rPr>
                  </w:pPr>
                  <w:r w:rsidRPr="00C574A4">
                    <w:rPr>
                      <w:sz w:val="20"/>
                      <w:szCs w:val="20"/>
                    </w:rPr>
                    <w:t>составили настоящий акт о нижеследующем:</w:t>
                  </w:r>
                </w:p>
                <w:p w:rsidR="00826323" w:rsidRPr="00C574A4" w:rsidRDefault="00826323" w:rsidP="00826323">
                  <w:pPr>
                    <w:widowControl w:val="0"/>
                    <w:spacing w:line="240" w:lineRule="auto"/>
                    <w:ind w:firstLine="0"/>
                    <w:rPr>
                      <w:sz w:val="20"/>
                      <w:szCs w:val="20"/>
                    </w:rPr>
                  </w:pPr>
                </w:p>
                <w:p w:rsidR="00826323" w:rsidRPr="00C574A4" w:rsidRDefault="00826323" w:rsidP="00826323">
                  <w:pPr>
                    <w:widowControl w:val="0"/>
                    <w:spacing w:line="240" w:lineRule="auto"/>
                    <w:rPr>
                      <w:sz w:val="20"/>
                      <w:szCs w:val="20"/>
                    </w:rPr>
                  </w:pPr>
                </w:p>
              </w:tc>
            </w:tr>
            <w:tr w:rsidR="00826323" w:rsidRPr="00C574A4" w:rsidTr="00826323">
              <w:trPr>
                <w:trHeight w:val="255"/>
              </w:trPr>
              <w:tc>
                <w:tcPr>
                  <w:tcW w:w="9733" w:type="dxa"/>
                  <w:gridSpan w:val="9"/>
                  <w:vAlign w:val="bottom"/>
                </w:tcPr>
                <w:p w:rsidR="00826323" w:rsidRPr="00C574A4" w:rsidRDefault="00826323" w:rsidP="00826323">
                  <w:pPr>
                    <w:widowControl w:val="0"/>
                    <w:snapToGrid w:val="0"/>
                    <w:spacing w:line="240" w:lineRule="auto"/>
                    <w:rPr>
                      <w:sz w:val="20"/>
                      <w:szCs w:val="20"/>
                    </w:rPr>
                  </w:pPr>
                  <w:r w:rsidRPr="00C574A4">
                    <w:rPr>
                      <w:sz w:val="20"/>
                      <w:szCs w:val="20"/>
                    </w:rPr>
                    <w:t>Сметная (договорная) стоимость по договору № _____  от  _________ 20</w:t>
                  </w:r>
                  <w:r w:rsidR="001A0C31">
                    <w:rPr>
                      <w:sz w:val="20"/>
                      <w:szCs w:val="20"/>
                    </w:rPr>
                    <w:t>2</w:t>
                  </w:r>
                  <w:r w:rsidRPr="00C574A4">
                    <w:rPr>
                      <w:sz w:val="20"/>
                      <w:szCs w:val="20"/>
                    </w:rPr>
                    <w:t>__ г.  -  ___________ руб.</w:t>
                  </w:r>
                </w:p>
                <w:p w:rsidR="00826323" w:rsidRPr="00C574A4" w:rsidRDefault="00826323" w:rsidP="00826323">
                  <w:pPr>
                    <w:widowControl w:val="0"/>
                    <w:snapToGrid w:val="0"/>
                    <w:spacing w:line="240" w:lineRule="auto"/>
                    <w:rPr>
                      <w:i/>
                      <w:iCs/>
                      <w:sz w:val="20"/>
                      <w:szCs w:val="20"/>
                    </w:rPr>
                  </w:pPr>
                  <w:r w:rsidRPr="00C574A4">
                    <w:rPr>
                      <w:i/>
                      <w:iCs/>
                      <w:sz w:val="20"/>
                      <w:szCs w:val="20"/>
                    </w:rPr>
                    <w:t xml:space="preserve"> </w:t>
                  </w:r>
                </w:p>
              </w:tc>
            </w:tr>
            <w:tr w:rsidR="00826323" w:rsidRPr="00C574A4" w:rsidTr="00826323">
              <w:trPr>
                <w:trHeight w:val="255"/>
              </w:trPr>
              <w:tc>
                <w:tcPr>
                  <w:tcW w:w="5283" w:type="dxa"/>
                  <w:gridSpan w:val="5"/>
                  <w:vAlign w:val="bottom"/>
                </w:tcPr>
                <w:p w:rsidR="00826323" w:rsidRPr="00C574A4" w:rsidRDefault="00826323" w:rsidP="00826323">
                  <w:pPr>
                    <w:widowControl w:val="0"/>
                    <w:spacing w:line="240" w:lineRule="auto"/>
                    <w:rPr>
                      <w:sz w:val="20"/>
                      <w:szCs w:val="20"/>
                    </w:rPr>
                  </w:pPr>
                </w:p>
                <w:p w:rsidR="00826323" w:rsidRPr="00C574A4" w:rsidRDefault="00826323" w:rsidP="00826323">
                  <w:pPr>
                    <w:widowControl w:val="0"/>
                    <w:snapToGrid w:val="0"/>
                    <w:spacing w:line="240" w:lineRule="auto"/>
                    <w:rPr>
                      <w:sz w:val="20"/>
                      <w:szCs w:val="20"/>
                    </w:rPr>
                  </w:pPr>
                </w:p>
              </w:tc>
              <w:tc>
                <w:tcPr>
                  <w:tcW w:w="4450" w:type="dxa"/>
                  <w:gridSpan w:val="4"/>
                  <w:tcMar>
                    <w:top w:w="0" w:type="dxa"/>
                    <w:left w:w="0" w:type="dxa"/>
                    <w:right w:w="0" w:type="dxa"/>
                  </w:tcMar>
                </w:tcPr>
                <w:p w:rsidR="00826323" w:rsidRPr="00C574A4" w:rsidRDefault="00826323" w:rsidP="00826323">
                  <w:pPr>
                    <w:widowControl w:val="0"/>
                    <w:snapToGrid w:val="0"/>
                    <w:spacing w:line="240" w:lineRule="auto"/>
                    <w:ind w:right="180"/>
                    <w:jc w:val="right"/>
                    <w:rPr>
                      <w:sz w:val="20"/>
                      <w:szCs w:val="20"/>
                    </w:rPr>
                  </w:pPr>
                  <w:r w:rsidRPr="00C574A4">
                    <w:rPr>
                      <w:sz w:val="20"/>
                      <w:szCs w:val="20"/>
                    </w:rPr>
                    <w:t xml:space="preserve">               Этап № ______ </w:t>
                  </w:r>
                </w:p>
              </w:tc>
            </w:tr>
            <w:tr w:rsidR="00826323" w:rsidRPr="00C574A4" w:rsidTr="00826323">
              <w:trPr>
                <w:cantSplit/>
              </w:trPr>
              <w:tc>
                <w:tcPr>
                  <w:tcW w:w="9" w:type="dxa"/>
                  <w:tcMar>
                    <w:top w:w="0" w:type="dxa"/>
                    <w:left w:w="0" w:type="dxa"/>
                    <w:right w:w="0" w:type="dxa"/>
                  </w:tcMar>
                </w:tcPr>
                <w:p w:rsidR="00826323" w:rsidRPr="00C574A4" w:rsidRDefault="00826323" w:rsidP="00826323">
                  <w:pPr>
                    <w:widowControl w:val="0"/>
                    <w:snapToGrid w:val="0"/>
                    <w:spacing w:line="240" w:lineRule="auto"/>
                    <w:ind w:firstLine="0"/>
                    <w:jc w:val="center"/>
                    <w:rPr>
                      <w:b/>
                      <w:bCs/>
                      <w:sz w:val="20"/>
                      <w:szCs w:val="20"/>
                    </w:rPr>
                  </w:pPr>
                </w:p>
              </w:tc>
              <w:tc>
                <w:tcPr>
                  <w:tcW w:w="851" w:type="dxa"/>
                  <w:vMerge w:val="restart"/>
                  <w:tcBorders>
                    <w:top w:val="single" w:sz="8" w:space="0" w:color="000000"/>
                    <w:left w:val="single" w:sz="8" w:space="0" w:color="000000"/>
                    <w:bottom w:val="single" w:sz="8" w:space="0" w:color="000000"/>
                    <w:right w:val="single" w:sz="8" w:space="0" w:color="000000"/>
                  </w:tcBorders>
                  <w:tcMar>
                    <w:top w:w="0" w:type="dxa"/>
                    <w:left w:w="108" w:type="dxa"/>
                    <w:right w:w="108" w:type="dxa"/>
                  </w:tcMar>
                  <w:vAlign w:val="cente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 п/п</w:t>
                  </w:r>
                </w:p>
              </w:tc>
              <w:tc>
                <w:tcPr>
                  <w:tcW w:w="2947" w:type="dxa"/>
                  <w:vMerge w:val="restart"/>
                  <w:tcBorders>
                    <w:top w:val="single" w:sz="8" w:space="0" w:color="000000"/>
                    <w:bottom w:val="single" w:sz="8" w:space="0" w:color="000000"/>
                    <w:right w:val="single" w:sz="8" w:space="0" w:color="000000"/>
                  </w:tcBorders>
                  <w:tcMar>
                    <w:top w:w="0" w:type="dxa"/>
                    <w:left w:w="108" w:type="dxa"/>
                    <w:right w:w="108" w:type="dxa"/>
                  </w:tcMar>
                  <w:vAlign w:val="cente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Наименование работ</w:t>
                  </w:r>
                </w:p>
              </w:tc>
              <w:tc>
                <w:tcPr>
                  <w:tcW w:w="5926" w:type="dxa"/>
                  <w:gridSpan w:val="6"/>
                  <w:tcBorders>
                    <w:top w:val="single" w:sz="8" w:space="0" w:color="000000"/>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Выполнено работ</w:t>
                  </w:r>
                </w:p>
              </w:tc>
            </w:tr>
            <w:tr w:rsidR="00826323" w:rsidRPr="00C574A4" w:rsidTr="00826323">
              <w:trPr>
                <w:cantSplit/>
                <w:trHeight w:val="693"/>
              </w:trPr>
              <w:tc>
                <w:tcPr>
                  <w:tcW w:w="9" w:type="dxa"/>
                  <w:tcMar>
                    <w:top w:w="0" w:type="dxa"/>
                    <w:left w:w="0" w:type="dxa"/>
                    <w:right w:w="0" w:type="dxa"/>
                  </w:tcMar>
                </w:tcPr>
                <w:p w:rsidR="00826323" w:rsidRPr="00C574A4" w:rsidRDefault="00826323" w:rsidP="00826323">
                  <w:pPr>
                    <w:widowControl w:val="0"/>
                    <w:spacing w:line="240" w:lineRule="auto"/>
                    <w:ind w:firstLine="0"/>
                    <w:rPr>
                      <w:b/>
                      <w:bCs/>
                      <w:sz w:val="20"/>
                      <w:szCs w:val="20"/>
                    </w:rPr>
                  </w:pPr>
                </w:p>
              </w:tc>
              <w:tc>
                <w:tcPr>
                  <w:tcW w:w="851" w:type="dxa"/>
                  <w:vMerge/>
                  <w:tcBorders>
                    <w:top w:val="single" w:sz="8" w:space="0" w:color="000000"/>
                    <w:left w:val="single" w:sz="8" w:space="0" w:color="000000"/>
                    <w:bottom w:val="single" w:sz="8" w:space="0" w:color="000000"/>
                    <w:right w:val="single" w:sz="8" w:space="0" w:color="000000"/>
                  </w:tcBorders>
                  <w:tcMar>
                    <w:top w:w="0" w:type="dxa"/>
                    <w:left w:w="0" w:type="dxa"/>
                    <w:right w:w="0" w:type="dxa"/>
                  </w:tcMar>
                  <w:vAlign w:val="center"/>
                </w:tcPr>
                <w:p w:rsidR="00826323" w:rsidRPr="00C574A4" w:rsidRDefault="00826323" w:rsidP="00826323">
                  <w:pPr>
                    <w:widowControl w:val="0"/>
                    <w:spacing w:line="240" w:lineRule="auto"/>
                    <w:ind w:firstLine="0"/>
                    <w:rPr>
                      <w:b/>
                      <w:bCs/>
                      <w:sz w:val="20"/>
                      <w:szCs w:val="20"/>
                    </w:rPr>
                  </w:pPr>
                </w:p>
              </w:tc>
              <w:tc>
                <w:tcPr>
                  <w:tcW w:w="2947" w:type="dxa"/>
                  <w:vMerge/>
                  <w:tcBorders>
                    <w:top w:val="single" w:sz="8" w:space="0" w:color="000000"/>
                    <w:bottom w:val="single" w:sz="8" w:space="0" w:color="000000"/>
                    <w:right w:val="single" w:sz="8" w:space="0" w:color="000000"/>
                  </w:tcBorders>
                  <w:tcMar>
                    <w:top w:w="0" w:type="dxa"/>
                    <w:left w:w="0" w:type="dxa"/>
                    <w:right w:w="0" w:type="dxa"/>
                  </w:tcMar>
                  <w:vAlign w:val="center"/>
                </w:tcPr>
                <w:p w:rsidR="00826323" w:rsidRPr="00C574A4" w:rsidRDefault="00826323" w:rsidP="00826323">
                  <w:pPr>
                    <w:widowControl w:val="0"/>
                    <w:spacing w:line="240" w:lineRule="auto"/>
                    <w:ind w:firstLine="0"/>
                    <w:rPr>
                      <w:b/>
                      <w:bCs/>
                      <w:sz w:val="20"/>
                      <w:szCs w:val="20"/>
                    </w:rPr>
                  </w:pPr>
                </w:p>
              </w:tc>
              <w:tc>
                <w:tcPr>
                  <w:tcW w:w="1246" w:type="dxa"/>
                  <w:tcBorders>
                    <w:bottom w:val="single" w:sz="8" w:space="0" w:color="000000"/>
                    <w:right w:val="single" w:sz="8" w:space="0" w:color="000000"/>
                  </w:tcBorders>
                  <w:tcMar>
                    <w:top w:w="0" w:type="dxa"/>
                    <w:left w:w="108" w:type="dxa"/>
                    <w:right w:w="108" w:type="dxa"/>
                  </w:tcMar>
                  <w:vAlign w:val="center"/>
                </w:tcPr>
                <w:p w:rsidR="00826323" w:rsidRPr="00C574A4" w:rsidRDefault="00826323" w:rsidP="00826323">
                  <w:pPr>
                    <w:widowControl w:val="0"/>
                    <w:spacing w:line="240" w:lineRule="auto"/>
                    <w:ind w:firstLine="0"/>
                    <w:jc w:val="center"/>
                    <w:rPr>
                      <w:b/>
                      <w:bCs/>
                      <w:sz w:val="20"/>
                      <w:szCs w:val="20"/>
                    </w:rPr>
                  </w:pPr>
                  <w:r w:rsidRPr="00C574A4">
                    <w:rPr>
                      <w:b/>
                      <w:bCs/>
                      <w:sz w:val="20"/>
                      <w:szCs w:val="20"/>
                    </w:rPr>
                    <w:t xml:space="preserve">ед. </w:t>
                  </w:r>
                </w:p>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изм.</w:t>
                  </w:r>
                </w:p>
              </w:tc>
              <w:tc>
                <w:tcPr>
                  <w:tcW w:w="813" w:type="dxa"/>
                  <w:gridSpan w:val="2"/>
                  <w:tcBorders>
                    <w:bottom w:val="single" w:sz="8" w:space="0" w:color="000000"/>
                    <w:right w:val="single" w:sz="8" w:space="0" w:color="000000"/>
                  </w:tcBorders>
                  <w:tcMar>
                    <w:top w:w="0" w:type="dxa"/>
                    <w:left w:w="108" w:type="dxa"/>
                    <w:right w:w="108" w:type="dxa"/>
                  </w:tcMar>
                  <w:vAlign w:val="cente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коли-чество</w:t>
                  </w:r>
                </w:p>
              </w:tc>
              <w:tc>
                <w:tcPr>
                  <w:tcW w:w="1399" w:type="dxa"/>
                  <w:tcBorders>
                    <w:bottom w:val="single" w:sz="8" w:space="0" w:color="000000"/>
                    <w:right w:val="single" w:sz="8" w:space="0" w:color="000000"/>
                  </w:tcBorders>
                  <w:tcMar>
                    <w:top w:w="0" w:type="dxa"/>
                    <w:left w:w="108" w:type="dxa"/>
                    <w:right w:w="108" w:type="dxa"/>
                  </w:tcMar>
                  <w:vAlign w:val="center"/>
                </w:tcPr>
                <w:p w:rsidR="00826323" w:rsidRPr="00C574A4" w:rsidRDefault="00826323" w:rsidP="00826323">
                  <w:pPr>
                    <w:widowControl w:val="0"/>
                    <w:spacing w:line="240" w:lineRule="auto"/>
                    <w:ind w:firstLine="0"/>
                    <w:jc w:val="center"/>
                    <w:rPr>
                      <w:b/>
                      <w:bCs/>
                      <w:sz w:val="20"/>
                      <w:szCs w:val="20"/>
                    </w:rPr>
                  </w:pPr>
                  <w:r w:rsidRPr="00C574A4">
                    <w:rPr>
                      <w:b/>
                      <w:bCs/>
                      <w:sz w:val="20"/>
                      <w:szCs w:val="20"/>
                    </w:rPr>
                    <w:t xml:space="preserve">цена за </w:t>
                  </w:r>
                </w:p>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1 ед., руб.</w:t>
                  </w:r>
                </w:p>
              </w:tc>
              <w:tc>
                <w:tcPr>
                  <w:tcW w:w="1335" w:type="dxa"/>
                  <w:tcBorders>
                    <w:bottom w:val="single" w:sz="8" w:space="0" w:color="000000"/>
                    <w:right w:val="single" w:sz="8" w:space="0" w:color="000000"/>
                  </w:tcBorders>
                  <w:tcMar>
                    <w:top w:w="0" w:type="dxa"/>
                    <w:left w:w="108" w:type="dxa"/>
                    <w:right w:w="108" w:type="dxa"/>
                  </w:tcMar>
                  <w:vAlign w:val="center"/>
                </w:tcPr>
                <w:p w:rsidR="00826323" w:rsidRPr="00C574A4" w:rsidRDefault="00826323" w:rsidP="00826323">
                  <w:pPr>
                    <w:widowControl w:val="0"/>
                    <w:spacing w:line="240" w:lineRule="auto"/>
                    <w:ind w:firstLine="0"/>
                    <w:jc w:val="center"/>
                    <w:rPr>
                      <w:b/>
                      <w:bCs/>
                      <w:sz w:val="20"/>
                      <w:szCs w:val="20"/>
                    </w:rPr>
                  </w:pPr>
                  <w:r w:rsidRPr="00C574A4">
                    <w:rPr>
                      <w:b/>
                      <w:bCs/>
                      <w:sz w:val="20"/>
                      <w:szCs w:val="20"/>
                    </w:rPr>
                    <w:t xml:space="preserve">стоимость, </w:t>
                  </w:r>
                </w:p>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руб.</w:t>
                  </w:r>
                </w:p>
              </w:tc>
              <w:tc>
                <w:tcPr>
                  <w:tcW w:w="1133" w:type="dxa"/>
                  <w:tcBorders>
                    <w:bottom w:val="single" w:sz="8" w:space="0" w:color="000000"/>
                    <w:right w:val="single" w:sz="8" w:space="0" w:color="000000"/>
                  </w:tcBorders>
                  <w:tcMar>
                    <w:top w:w="0" w:type="dxa"/>
                    <w:left w:w="108" w:type="dxa"/>
                    <w:right w:w="108" w:type="dxa"/>
                  </w:tcMar>
                  <w:vAlign w:val="cente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в т.ч. НДС, руб.</w:t>
                  </w:r>
                </w:p>
              </w:tc>
            </w:tr>
            <w:tr w:rsidR="00826323" w:rsidRPr="00C574A4" w:rsidTr="00826323">
              <w:tc>
                <w:tcPr>
                  <w:tcW w:w="9" w:type="dxa"/>
                  <w:tcMar>
                    <w:top w:w="0" w:type="dxa"/>
                    <w:left w:w="0" w:type="dxa"/>
                    <w:right w:w="0" w:type="dxa"/>
                  </w:tcMar>
                </w:tcPr>
                <w:p w:rsidR="00826323" w:rsidRPr="00C574A4" w:rsidRDefault="00826323" w:rsidP="00826323">
                  <w:pPr>
                    <w:widowControl w:val="0"/>
                    <w:snapToGrid w:val="0"/>
                    <w:spacing w:line="240" w:lineRule="auto"/>
                    <w:ind w:firstLine="0"/>
                    <w:jc w:val="center"/>
                    <w:rPr>
                      <w:b/>
                      <w:bCs/>
                      <w:sz w:val="20"/>
                      <w:szCs w:val="20"/>
                    </w:rPr>
                  </w:pPr>
                </w:p>
              </w:tc>
              <w:tc>
                <w:tcPr>
                  <w:tcW w:w="851" w:type="dxa"/>
                  <w:tcBorders>
                    <w:left w:val="single" w:sz="8" w:space="0" w:color="000000"/>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1</w:t>
                  </w:r>
                </w:p>
              </w:tc>
              <w:tc>
                <w:tcPr>
                  <w:tcW w:w="2947"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2</w:t>
                  </w:r>
                </w:p>
              </w:tc>
              <w:tc>
                <w:tcPr>
                  <w:tcW w:w="1246"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3</w:t>
                  </w:r>
                </w:p>
              </w:tc>
              <w:tc>
                <w:tcPr>
                  <w:tcW w:w="813" w:type="dxa"/>
                  <w:gridSpan w:val="2"/>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4</w:t>
                  </w:r>
                </w:p>
              </w:tc>
              <w:tc>
                <w:tcPr>
                  <w:tcW w:w="1399"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5</w:t>
                  </w:r>
                </w:p>
              </w:tc>
              <w:tc>
                <w:tcPr>
                  <w:tcW w:w="1335"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6</w:t>
                  </w:r>
                </w:p>
              </w:tc>
              <w:tc>
                <w:tcPr>
                  <w:tcW w:w="1133"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ind w:firstLine="0"/>
                    <w:jc w:val="center"/>
                    <w:rPr>
                      <w:b/>
                      <w:bCs/>
                      <w:sz w:val="20"/>
                      <w:szCs w:val="20"/>
                    </w:rPr>
                  </w:pPr>
                  <w:r w:rsidRPr="00C574A4">
                    <w:rPr>
                      <w:b/>
                      <w:bCs/>
                      <w:sz w:val="20"/>
                      <w:szCs w:val="20"/>
                    </w:rPr>
                    <w:t>7</w:t>
                  </w:r>
                </w:p>
              </w:tc>
            </w:tr>
            <w:tr w:rsidR="00826323" w:rsidRPr="00C574A4" w:rsidTr="00826323">
              <w:tc>
                <w:tcPr>
                  <w:tcW w:w="9" w:type="dxa"/>
                  <w:tcMar>
                    <w:top w:w="0" w:type="dxa"/>
                    <w:left w:w="0" w:type="dxa"/>
                    <w:right w:w="0" w:type="dxa"/>
                  </w:tcMar>
                </w:tcPr>
                <w:p w:rsidR="00826323" w:rsidRPr="00C574A4" w:rsidRDefault="00826323" w:rsidP="00826323">
                  <w:pPr>
                    <w:widowControl w:val="0"/>
                    <w:snapToGrid w:val="0"/>
                    <w:spacing w:line="240" w:lineRule="auto"/>
                    <w:jc w:val="center"/>
                    <w:rPr>
                      <w:sz w:val="20"/>
                      <w:szCs w:val="20"/>
                    </w:rPr>
                  </w:pPr>
                </w:p>
              </w:tc>
              <w:tc>
                <w:tcPr>
                  <w:tcW w:w="851" w:type="dxa"/>
                  <w:tcBorders>
                    <w:left w:val="single" w:sz="8" w:space="0" w:color="000000"/>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jc w:val="center"/>
                    <w:rPr>
                      <w:sz w:val="20"/>
                      <w:szCs w:val="20"/>
                    </w:rPr>
                  </w:pPr>
                </w:p>
              </w:tc>
              <w:tc>
                <w:tcPr>
                  <w:tcW w:w="2947"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246"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813" w:type="dxa"/>
                  <w:gridSpan w:val="2"/>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399"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335"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133"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r>
            <w:tr w:rsidR="00826323" w:rsidRPr="00C574A4" w:rsidTr="00826323">
              <w:tc>
                <w:tcPr>
                  <w:tcW w:w="9" w:type="dxa"/>
                  <w:tcMar>
                    <w:top w:w="0" w:type="dxa"/>
                    <w:left w:w="0" w:type="dxa"/>
                    <w:right w:w="0" w:type="dxa"/>
                  </w:tcMar>
                </w:tcPr>
                <w:p w:rsidR="00826323" w:rsidRPr="00C574A4" w:rsidRDefault="00826323" w:rsidP="00826323">
                  <w:pPr>
                    <w:widowControl w:val="0"/>
                    <w:snapToGrid w:val="0"/>
                    <w:spacing w:line="240" w:lineRule="auto"/>
                    <w:jc w:val="center"/>
                    <w:rPr>
                      <w:sz w:val="20"/>
                      <w:szCs w:val="20"/>
                    </w:rPr>
                  </w:pPr>
                </w:p>
              </w:tc>
              <w:tc>
                <w:tcPr>
                  <w:tcW w:w="851" w:type="dxa"/>
                  <w:tcBorders>
                    <w:left w:val="single" w:sz="8" w:space="0" w:color="000000"/>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jc w:val="center"/>
                    <w:rPr>
                      <w:sz w:val="20"/>
                      <w:szCs w:val="20"/>
                    </w:rPr>
                  </w:pPr>
                </w:p>
              </w:tc>
              <w:tc>
                <w:tcPr>
                  <w:tcW w:w="2947"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246"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813" w:type="dxa"/>
                  <w:gridSpan w:val="2"/>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399"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335"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133"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r>
            <w:tr w:rsidR="00826323" w:rsidRPr="00C574A4" w:rsidTr="00826323">
              <w:tc>
                <w:tcPr>
                  <w:tcW w:w="9" w:type="dxa"/>
                  <w:tcMar>
                    <w:top w:w="0" w:type="dxa"/>
                    <w:left w:w="0" w:type="dxa"/>
                    <w:right w:w="0" w:type="dxa"/>
                  </w:tcMar>
                </w:tcPr>
                <w:p w:rsidR="00826323" w:rsidRPr="00C574A4" w:rsidRDefault="00826323" w:rsidP="00826323">
                  <w:pPr>
                    <w:widowControl w:val="0"/>
                    <w:snapToGrid w:val="0"/>
                    <w:spacing w:line="240" w:lineRule="auto"/>
                    <w:jc w:val="center"/>
                    <w:rPr>
                      <w:sz w:val="20"/>
                      <w:szCs w:val="20"/>
                    </w:rPr>
                  </w:pPr>
                </w:p>
              </w:tc>
              <w:tc>
                <w:tcPr>
                  <w:tcW w:w="851" w:type="dxa"/>
                  <w:tcBorders>
                    <w:left w:val="single" w:sz="8" w:space="0" w:color="000000"/>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jc w:val="center"/>
                    <w:rPr>
                      <w:sz w:val="20"/>
                      <w:szCs w:val="20"/>
                    </w:rPr>
                  </w:pPr>
                </w:p>
              </w:tc>
              <w:tc>
                <w:tcPr>
                  <w:tcW w:w="2947"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246"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813" w:type="dxa"/>
                  <w:gridSpan w:val="2"/>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399"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335"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133"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r>
            <w:tr w:rsidR="00826323" w:rsidRPr="00C574A4" w:rsidTr="00826323">
              <w:tc>
                <w:tcPr>
                  <w:tcW w:w="9" w:type="dxa"/>
                  <w:tcMar>
                    <w:top w:w="0" w:type="dxa"/>
                    <w:left w:w="0" w:type="dxa"/>
                    <w:right w:w="0" w:type="dxa"/>
                  </w:tcMar>
                </w:tcPr>
                <w:p w:rsidR="00826323" w:rsidRPr="00C574A4" w:rsidRDefault="00826323" w:rsidP="00826323">
                  <w:pPr>
                    <w:widowControl w:val="0"/>
                    <w:snapToGrid w:val="0"/>
                    <w:spacing w:line="240" w:lineRule="auto"/>
                    <w:rPr>
                      <w:sz w:val="20"/>
                      <w:szCs w:val="20"/>
                    </w:rPr>
                  </w:pPr>
                </w:p>
              </w:tc>
              <w:tc>
                <w:tcPr>
                  <w:tcW w:w="3798" w:type="dxa"/>
                  <w:gridSpan w:val="2"/>
                  <w:tcBorders>
                    <w:left w:val="single" w:sz="8" w:space="0" w:color="000000"/>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r w:rsidRPr="00C574A4">
                    <w:rPr>
                      <w:sz w:val="20"/>
                      <w:szCs w:val="20"/>
                    </w:rPr>
                    <w:t>Выполнено работ по этапу</w:t>
                  </w:r>
                </w:p>
              </w:tc>
              <w:tc>
                <w:tcPr>
                  <w:tcW w:w="3458" w:type="dxa"/>
                  <w:gridSpan w:val="4"/>
                  <w:tcBorders>
                    <w:bottom w:val="single" w:sz="8" w:space="0" w:color="000000"/>
                    <w:right w:val="single" w:sz="8" w:space="0" w:color="000000"/>
                  </w:tcBorders>
                  <w:tcMar>
                    <w:top w:w="0" w:type="dxa"/>
                    <w:left w:w="108" w:type="dxa"/>
                    <w:right w:w="108" w:type="dxa"/>
                  </w:tcMar>
                  <w:vAlign w:val="center"/>
                </w:tcPr>
                <w:p w:rsidR="00826323" w:rsidRPr="00C574A4" w:rsidRDefault="00826323" w:rsidP="00826323">
                  <w:pPr>
                    <w:widowControl w:val="0"/>
                    <w:snapToGrid w:val="0"/>
                    <w:spacing w:line="240" w:lineRule="auto"/>
                    <w:jc w:val="center"/>
                    <w:rPr>
                      <w:b/>
                      <w:bCs/>
                      <w:sz w:val="20"/>
                      <w:szCs w:val="20"/>
                    </w:rPr>
                  </w:pPr>
                  <w:r w:rsidRPr="00C574A4">
                    <w:rPr>
                      <w:b/>
                      <w:bCs/>
                      <w:sz w:val="20"/>
                      <w:szCs w:val="20"/>
                    </w:rPr>
                    <w:t>ИТОГО</w:t>
                  </w:r>
                </w:p>
              </w:tc>
              <w:tc>
                <w:tcPr>
                  <w:tcW w:w="1335"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c>
                <w:tcPr>
                  <w:tcW w:w="1133" w:type="dxa"/>
                  <w:tcBorders>
                    <w:bottom w:val="single" w:sz="8" w:space="0" w:color="000000"/>
                    <w:right w:val="single" w:sz="8" w:space="0" w:color="000000"/>
                  </w:tcBorders>
                  <w:tcMar>
                    <w:top w:w="0" w:type="dxa"/>
                    <w:left w:w="108" w:type="dxa"/>
                    <w:right w:w="108" w:type="dxa"/>
                  </w:tcMar>
                </w:tcPr>
                <w:p w:rsidR="00826323" w:rsidRPr="00C574A4" w:rsidRDefault="00826323" w:rsidP="00826323">
                  <w:pPr>
                    <w:widowControl w:val="0"/>
                    <w:snapToGrid w:val="0"/>
                    <w:spacing w:line="240" w:lineRule="auto"/>
                    <w:rPr>
                      <w:sz w:val="20"/>
                      <w:szCs w:val="20"/>
                    </w:rPr>
                  </w:pPr>
                </w:p>
              </w:tc>
            </w:tr>
          </w:tbl>
          <w:p w:rsidR="00826323" w:rsidRPr="00C574A4" w:rsidRDefault="00826323" w:rsidP="00826323">
            <w:pPr>
              <w:widowControl w:val="0"/>
              <w:spacing w:line="240" w:lineRule="auto"/>
              <w:rPr>
                <w:sz w:val="20"/>
                <w:szCs w:val="20"/>
              </w:rPr>
            </w:pPr>
          </w:p>
          <w:p w:rsidR="00826323" w:rsidRPr="00C574A4" w:rsidRDefault="00826323" w:rsidP="00826323">
            <w:pPr>
              <w:widowControl w:val="0"/>
              <w:spacing w:line="240" w:lineRule="auto"/>
              <w:rPr>
                <w:sz w:val="20"/>
                <w:szCs w:val="20"/>
              </w:rPr>
            </w:pPr>
            <w:r w:rsidRPr="00C574A4">
              <w:rPr>
                <w:sz w:val="20"/>
                <w:szCs w:val="20"/>
              </w:rPr>
              <w:t>Выполненные работы удовлетворяют условиям договора (техническому заданию).</w:t>
            </w:r>
          </w:p>
          <w:p w:rsidR="00826323" w:rsidRPr="00C574A4" w:rsidRDefault="00826323" w:rsidP="00826323">
            <w:pPr>
              <w:widowControl w:val="0"/>
              <w:spacing w:line="240" w:lineRule="auto"/>
              <w:rPr>
                <w:sz w:val="20"/>
                <w:szCs w:val="20"/>
              </w:rPr>
            </w:pPr>
            <w:r w:rsidRPr="00C574A4">
              <w:rPr>
                <w:sz w:val="20"/>
                <w:szCs w:val="20"/>
              </w:rPr>
              <w:t>Подрядчиком переданы Заказчику следующие документы (с указанием количества оригиналов/копий, на каком носителе, в каком формате)</w:t>
            </w:r>
          </w:p>
          <w:p w:rsidR="00826323" w:rsidRPr="00C574A4" w:rsidRDefault="00826323" w:rsidP="00826323">
            <w:pPr>
              <w:widowControl w:val="0"/>
              <w:spacing w:line="240" w:lineRule="auto"/>
              <w:rPr>
                <w:sz w:val="20"/>
                <w:szCs w:val="20"/>
              </w:rPr>
            </w:pPr>
            <w:r w:rsidRPr="00C574A4">
              <w:rPr>
                <w:sz w:val="20"/>
                <w:szCs w:val="20"/>
              </w:rPr>
              <w:t>____________________________________________________________________</w:t>
            </w:r>
          </w:p>
          <w:tbl>
            <w:tblPr>
              <w:tblW w:w="9720" w:type="dxa"/>
              <w:tblInd w:w="108" w:type="dxa"/>
              <w:tblLayout w:type="fixed"/>
              <w:tblLook w:val="04A0" w:firstRow="1" w:lastRow="0" w:firstColumn="1" w:lastColumn="0" w:noHBand="0" w:noVBand="1"/>
            </w:tblPr>
            <w:tblGrid>
              <w:gridCol w:w="453"/>
              <w:gridCol w:w="4047"/>
              <w:gridCol w:w="719"/>
              <w:gridCol w:w="337"/>
              <w:gridCol w:w="4164"/>
            </w:tblGrid>
            <w:tr w:rsidR="00826323" w:rsidRPr="00C574A4" w:rsidTr="00826323">
              <w:trPr>
                <w:cantSplit/>
              </w:trPr>
              <w:tc>
                <w:tcPr>
                  <w:tcW w:w="4500" w:type="dxa"/>
                  <w:gridSpan w:val="2"/>
                </w:tcPr>
                <w:p w:rsidR="00826323" w:rsidRPr="00C574A4" w:rsidRDefault="00826323" w:rsidP="00826323">
                  <w:pPr>
                    <w:widowControl w:val="0"/>
                    <w:spacing w:line="240" w:lineRule="auto"/>
                    <w:rPr>
                      <w:sz w:val="20"/>
                      <w:szCs w:val="20"/>
                    </w:rPr>
                  </w:pPr>
                  <w:r w:rsidRPr="00C574A4">
                    <w:rPr>
                      <w:b/>
                      <w:bCs/>
                      <w:sz w:val="20"/>
                      <w:szCs w:val="20"/>
                    </w:rPr>
                    <w:t>От Заказчика:</w:t>
                  </w:r>
                </w:p>
              </w:tc>
              <w:tc>
                <w:tcPr>
                  <w:tcW w:w="719" w:type="dxa"/>
                  <w:vMerge w:val="restart"/>
                </w:tcPr>
                <w:p w:rsidR="00826323" w:rsidRPr="00C574A4" w:rsidRDefault="00826323" w:rsidP="00826323">
                  <w:pPr>
                    <w:widowControl w:val="0"/>
                    <w:snapToGrid w:val="0"/>
                    <w:spacing w:line="240" w:lineRule="auto"/>
                    <w:rPr>
                      <w:sz w:val="20"/>
                      <w:szCs w:val="20"/>
                    </w:rPr>
                  </w:pPr>
                </w:p>
              </w:tc>
              <w:tc>
                <w:tcPr>
                  <w:tcW w:w="4501" w:type="dxa"/>
                  <w:gridSpan w:val="2"/>
                </w:tcPr>
                <w:p w:rsidR="00826323" w:rsidRPr="00C574A4" w:rsidRDefault="00826323" w:rsidP="00826323">
                  <w:pPr>
                    <w:widowControl w:val="0"/>
                    <w:spacing w:line="240" w:lineRule="auto"/>
                    <w:rPr>
                      <w:sz w:val="20"/>
                      <w:szCs w:val="20"/>
                    </w:rPr>
                  </w:pPr>
                  <w:r w:rsidRPr="00C574A4">
                    <w:rPr>
                      <w:b/>
                      <w:bCs/>
                      <w:sz w:val="20"/>
                      <w:szCs w:val="20"/>
                    </w:rPr>
                    <w:t>От Подрядчика:</w:t>
                  </w:r>
                </w:p>
              </w:tc>
            </w:tr>
            <w:tr w:rsidR="00826323" w:rsidRPr="00C574A4" w:rsidTr="00826323">
              <w:trPr>
                <w:cantSplit/>
              </w:trPr>
              <w:tc>
                <w:tcPr>
                  <w:tcW w:w="4500" w:type="dxa"/>
                  <w:gridSpan w:val="2"/>
                </w:tcPr>
                <w:p w:rsidR="00826323" w:rsidRPr="00C574A4" w:rsidRDefault="00826323" w:rsidP="00826323">
                  <w:pPr>
                    <w:widowControl w:val="0"/>
                    <w:snapToGrid w:val="0"/>
                    <w:spacing w:line="240" w:lineRule="auto"/>
                    <w:rPr>
                      <w:b/>
                      <w:bCs/>
                      <w:sz w:val="20"/>
                      <w:szCs w:val="20"/>
                    </w:rPr>
                  </w:pPr>
                </w:p>
              </w:tc>
              <w:tc>
                <w:tcPr>
                  <w:tcW w:w="719"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501" w:type="dxa"/>
                  <w:gridSpan w:val="2"/>
                </w:tcPr>
                <w:p w:rsidR="00826323" w:rsidRPr="00C574A4" w:rsidRDefault="00826323" w:rsidP="00826323">
                  <w:pPr>
                    <w:widowControl w:val="0"/>
                    <w:snapToGrid w:val="0"/>
                    <w:spacing w:line="240" w:lineRule="auto"/>
                    <w:rPr>
                      <w:b/>
                      <w:bCs/>
                      <w:sz w:val="20"/>
                      <w:szCs w:val="20"/>
                    </w:rPr>
                  </w:pPr>
                </w:p>
              </w:tc>
            </w:tr>
            <w:tr w:rsidR="00826323" w:rsidRPr="00C574A4" w:rsidTr="00826323">
              <w:trPr>
                <w:cantSplit/>
              </w:trPr>
              <w:tc>
                <w:tcPr>
                  <w:tcW w:w="453" w:type="dxa"/>
                  <w:vMerge w:val="restart"/>
                </w:tcPr>
                <w:p w:rsidR="00826323" w:rsidRPr="00C574A4" w:rsidRDefault="00826323" w:rsidP="00826323">
                  <w:pPr>
                    <w:widowControl w:val="0"/>
                    <w:snapToGrid w:val="0"/>
                    <w:spacing w:line="240" w:lineRule="auto"/>
                    <w:rPr>
                      <w:sz w:val="20"/>
                      <w:szCs w:val="20"/>
                    </w:rPr>
                  </w:pPr>
                </w:p>
              </w:tc>
              <w:tc>
                <w:tcPr>
                  <w:tcW w:w="4047" w:type="dxa"/>
                  <w:tcBorders>
                    <w:top w:val="single" w:sz="4" w:space="0" w:color="000000"/>
                  </w:tcBorders>
                </w:tcPr>
                <w:p w:rsidR="00826323" w:rsidRPr="00C574A4" w:rsidRDefault="00826323" w:rsidP="00826323">
                  <w:pPr>
                    <w:widowControl w:val="0"/>
                    <w:snapToGrid w:val="0"/>
                    <w:spacing w:line="240" w:lineRule="auto"/>
                    <w:jc w:val="center"/>
                    <w:rPr>
                      <w:sz w:val="20"/>
                      <w:szCs w:val="20"/>
                    </w:rPr>
                  </w:pPr>
                  <w:r w:rsidRPr="00C574A4">
                    <w:rPr>
                      <w:i/>
                      <w:iCs/>
                      <w:sz w:val="20"/>
                      <w:szCs w:val="20"/>
                    </w:rPr>
                    <w:t>(должность)</w:t>
                  </w:r>
                </w:p>
              </w:tc>
              <w:tc>
                <w:tcPr>
                  <w:tcW w:w="719"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337" w:type="dxa"/>
                  <w:vMerge w:val="restart"/>
                </w:tcPr>
                <w:p w:rsidR="00826323" w:rsidRPr="00C574A4" w:rsidRDefault="00826323" w:rsidP="00826323">
                  <w:pPr>
                    <w:widowControl w:val="0"/>
                    <w:snapToGrid w:val="0"/>
                    <w:spacing w:line="240" w:lineRule="auto"/>
                    <w:rPr>
                      <w:sz w:val="20"/>
                      <w:szCs w:val="20"/>
                    </w:rPr>
                  </w:pPr>
                </w:p>
              </w:tc>
              <w:tc>
                <w:tcPr>
                  <w:tcW w:w="4164" w:type="dxa"/>
                  <w:tcBorders>
                    <w:top w:val="single" w:sz="4" w:space="0" w:color="000000"/>
                  </w:tcBorders>
                </w:tcPr>
                <w:p w:rsidR="00826323" w:rsidRPr="00C574A4" w:rsidRDefault="00826323" w:rsidP="00826323">
                  <w:pPr>
                    <w:widowControl w:val="0"/>
                    <w:snapToGrid w:val="0"/>
                    <w:spacing w:line="240" w:lineRule="auto"/>
                    <w:jc w:val="center"/>
                    <w:rPr>
                      <w:sz w:val="20"/>
                      <w:szCs w:val="20"/>
                    </w:rPr>
                  </w:pPr>
                  <w:r w:rsidRPr="00C574A4">
                    <w:rPr>
                      <w:i/>
                      <w:iCs/>
                      <w:sz w:val="20"/>
                      <w:szCs w:val="20"/>
                    </w:rPr>
                    <w:t>(должность)</w:t>
                  </w:r>
                </w:p>
              </w:tc>
            </w:tr>
            <w:tr w:rsidR="00826323" w:rsidRPr="00C574A4" w:rsidTr="00826323">
              <w:trPr>
                <w:cantSplit/>
              </w:trPr>
              <w:tc>
                <w:tcPr>
                  <w:tcW w:w="453"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047" w:type="dxa"/>
                  <w:tcBorders>
                    <w:bottom w:val="single" w:sz="4" w:space="0" w:color="000000"/>
                  </w:tcBorders>
                </w:tcPr>
                <w:p w:rsidR="00826323" w:rsidRPr="00C574A4" w:rsidRDefault="00826323" w:rsidP="00826323">
                  <w:pPr>
                    <w:widowControl w:val="0"/>
                    <w:snapToGrid w:val="0"/>
                    <w:spacing w:line="240" w:lineRule="auto"/>
                    <w:rPr>
                      <w:sz w:val="20"/>
                      <w:szCs w:val="20"/>
                    </w:rPr>
                  </w:pPr>
                </w:p>
              </w:tc>
              <w:tc>
                <w:tcPr>
                  <w:tcW w:w="719"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337"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164" w:type="dxa"/>
                  <w:tcBorders>
                    <w:bottom w:val="single" w:sz="4" w:space="0" w:color="000000"/>
                  </w:tcBorders>
                </w:tcPr>
                <w:p w:rsidR="00826323" w:rsidRPr="00C574A4" w:rsidRDefault="00826323" w:rsidP="00826323">
                  <w:pPr>
                    <w:widowControl w:val="0"/>
                    <w:snapToGrid w:val="0"/>
                    <w:spacing w:line="240" w:lineRule="auto"/>
                    <w:rPr>
                      <w:sz w:val="20"/>
                      <w:szCs w:val="20"/>
                    </w:rPr>
                  </w:pPr>
                </w:p>
              </w:tc>
            </w:tr>
            <w:tr w:rsidR="00826323" w:rsidRPr="00C574A4" w:rsidTr="00826323">
              <w:trPr>
                <w:cantSplit/>
              </w:trPr>
              <w:tc>
                <w:tcPr>
                  <w:tcW w:w="453"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047" w:type="dxa"/>
                  <w:tcBorders>
                    <w:top w:val="single" w:sz="4" w:space="0" w:color="000000"/>
                  </w:tcBorders>
                </w:tcPr>
                <w:p w:rsidR="00826323" w:rsidRPr="00C574A4" w:rsidRDefault="00826323" w:rsidP="00826323">
                  <w:pPr>
                    <w:widowControl w:val="0"/>
                    <w:snapToGrid w:val="0"/>
                    <w:spacing w:line="240" w:lineRule="auto"/>
                    <w:jc w:val="center"/>
                    <w:rPr>
                      <w:sz w:val="20"/>
                      <w:szCs w:val="20"/>
                    </w:rPr>
                  </w:pPr>
                  <w:r w:rsidRPr="00C574A4">
                    <w:rPr>
                      <w:i/>
                      <w:iCs/>
                      <w:sz w:val="20"/>
                      <w:szCs w:val="20"/>
                    </w:rPr>
                    <w:t>(подпись)</w:t>
                  </w:r>
                </w:p>
              </w:tc>
              <w:tc>
                <w:tcPr>
                  <w:tcW w:w="719"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337"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164" w:type="dxa"/>
                  <w:tcBorders>
                    <w:top w:val="single" w:sz="4" w:space="0" w:color="000000"/>
                  </w:tcBorders>
                </w:tcPr>
                <w:p w:rsidR="00826323" w:rsidRPr="00C574A4" w:rsidRDefault="00826323" w:rsidP="00826323">
                  <w:pPr>
                    <w:widowControl w:val="0"/>
                    <w:snapToGrid w:val="0"/>
                    <w:spacing w:line="240" w:lineRule="auto"/>
                    <w:jc w:val="center"/>
                    <w:rPr>
                      <w:sz w:val="20"/>
                      <w:szCs w:val="20"/>
                    </w:rPr>
                  </w:pPr>
                  <w:r w:rsidRPr="00C574A4">
                    <w:rPr>
                      <w:i/>
                      <w:iCs/>
                      <w:sz w:val="20"/>
                      <w:szCs w:val="20"/>
                    </w:rPr>
                    <w:t>(подпись)</w:t>
                  </w:r>
                </w:p>
              </w:tc>
            </w:tr>
            <w:tr w:rsidR="00826323" w:rsidRPr="00C574A4" w:rsidTr="00826323">
              <w:trPr>
                <w:cantSplit/>
              </w:trPr>
              <w:tc>
                <w:tcPr>
                  <w:tcW w:w="453"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047" w:type="dxa"/>
                  <w:tcBorders>
                    <w:bottom w:val="single" w:sz="4" w:space="0" w:color="000000"/>
                  </w:tcBorders>
                </w:tcPr>
                <w:p w:rsidR="00826323" w:rsidRPr="00C574A4" w:rsidRDefault="00826323" w:rsidP="00826323">
                  <w:pPr>
                    <w:widowControl w:val="0"/>
                    <w:snapToGrid w:val="0"/>
                    <w:spacing w:line="240" w:lineRule="auto"/>
                    <w:rPr>
                      <w:sz w:val="20"/>
                      <w:szCs w:val="20"/>
                    </w:rPr>
                  </w:pPr>
                </w:p>
              </w:tc>
              <w:tc>
                <w:tcPr>
                  <w:tcW w:w="719"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337"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164" w:type="dxa"/>
                  <w:tcBorders>
                    <w:bottom w:val="single" w:sz="4" w:space="0" w:color="000000"/>
                  </w:tcBorders>
                </w:tcPr>
                <w:p w:rsidR="00826323" w:rsidRPr="00C574A4" w:rsidRDefault="00826323" w:rsidP="00826323">
                  <w:pPr>
                    <w:widowControl w:val="0"/>
                    <w:snapToGrid w:val="0"/>
                    <w:spacing w:line="240" w:lineRule="auto"/>
                    <w:rPr>
                      <w:sz w:val="20"/>
                      <w:szCs w:val="20"/>
                    </w:rPr>
                  </w:pPr>
                </w:p>
              </w:tc>
            </w:tr>
            <w:tr w:rsidR="00826323" w:rsidRPr="00C574A4" w:rsidTr="00826323">
              <w:trPr>
                <w:cantSplit/>
              </w:trPr>
              <w:tc>
                <w:tcPr>
                  <w:tcW w:w="453"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047" w:type="dxa"/>
                  <w:tcBorders>
                    <w:top w:val="single" w:sz="4" w:space="0" w:color="000000"/>
                  </w:tcBorders>
                </w:tcPr>
                <w:p w:rsidR="00826323" w:rsidRPr="00C574A4" w:rsidRDefault="00826323" w:rsidP="00826323">
                  <w:pPr>
                    <w:widowControl w:val="0"/>
                    <w:snapToGrid w:val="0"/>
                    <w:spacing w:line="240" w:lineRule="auto"/>
                    <w:ind w:firstLine="7"/>
                    <w:jc w:val="center"/>
                    <w:rPr>
                      <w:sz w:val="20"/>
                      <w:szCs w:val="20"/>
                    </w:rPr>
                  </w:pPr>
                  <w:r w:rsidRPr="00C574A4">
                    <w:rPr>
                      <w:i/>
                      <w:iCs/>
                      <w:sz w:val="20"/>
                      <w:szCs w:val="20"/>
                    </w:rPr>
                    <w:t>(расшифровка подписи)</w:t>
                  </w:r>
                </w:p>
              </w:tc>
              <w:tc>
                <w:tcPr>
                  <w:tcW w:w="719"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337"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164" w:type="dxa"/>
                  <w:tcBorders>
                    <w:top w:val="single" w:sz="4" w:space="0" w:color="000000"/>
                  </w:tcBorders>
                </w:tcPr>
                <w:p w:rsidR="00826323" w:rsidRPr="00C574A4" w:rsidRDefault="00826323" w:rsidP="00826323">
                  <w:pPr>
                    <w:widowControl w:val="0"/>
                    <w:snapToGrid w:val="0"/>
                    <w:spacing w:line="240" w:lineRule="auto"/>
                    <w:jc w:val="center"/>
                    <w:rPr>
                      <w:sz w:val="20"/>
                      <w:szCs w:val="20"/>
                    </w:rPr>
                  </w:pPr>
                  <w:r w:rsidRPr="00C574A4">
                    <w:rPr>
                      <w:i/>
                      <w:iCs/>
                      <w:sz w:val="20"/>
                      <w:szCs w:val="20"/>
                    </w:rPr>
                    <w:t>(расшифровка подписи)</w:t>
                  </w:r>
                </w:p>
              </w:tc>
            </w:tr>
            <w:tr w:rsidR="00826323" w:rsidRPr="00C574A4" w:rsidTr="00826323">
              <w:trPr>
                <w:cantSplit/>
              </w:trPr>
              <w:tc>
                <w:tcPr>
                  <w:tcW w:w="453"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047" w:type="dxa"/>
                </w:tcPr>
                <w:p w:rsidR="00826323" w:rsidRPr="00C574A4" w:rsidRDefault="00826323" w:rsidP="00826323">
                  <w:pPr>
                    <w:widowControl w:val="0"/>
                    <w:snapToGrid w:val="0"/>
                    <w:spacing w:line="240" w:lineRule="auto"/>
                    <w:rPr>
                      <w:sz w:val="20"/>
                      <w:szCs w:val="20"/>
                    </w:rPr>
                  </w:pPr>
                </w:p>
              </w:tc>
              <w:tc>
                <w:tcPr>
                  <w:tcW w:w="719"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337" w:type="dxa"/>
                  <w:vMerge/>
                  <w:tcMar>
                    <w:left w:w="0" w:type="dxa"/>
                    <w:right w:w="0" w:type="dxa"/>
                  </w:tcMar>
                  <w:vAlign w:val="center"/>
                </w:tcPr>
                <w:p w:rsidR="00826323" w:rsidRPr="00C574A4" w:rsidRDefault="00826323" w:rsidP="00826323">
                  <w:pPr>
                    <w:widowControl w:val="0"/>
                    <w:spacing w:line="240" w:lineRule="auto"/>
                    <w:rPr>
                      <w:sz w:val="20"/>
                      <w:szCs w:val="20"/>
                    </w:rPr>
                  </w:pPr>
                </w:p>
              </w:tc>
              <w:tc>
                <w:tcPr>
                  <w:tcW w:w="4164" w:type="dxa"/>
                </w:tcPr>
                <w:p w:rsidR="00826323" w:rsidRPr="00C574A4" w:rsidRDefault="00826323" w:rsidP="00826323">
                  <w:pPr>
                    <w:widowControl w:val="0"/>
                    <w:snapToGrid w:val="0"/>
                    <w:spacing w:line="240" w:lineRule="auto"/>
                    <w:rPr>
                      <w:sz w:val="20"/>
                      <w:szCs w:val="20"/>
                    </w:rPr>
                  </w:pPr>
                </w:p>
              </w:tc>
            </w:tr>
          </w:tbl>
          <w:p w:rsidR="00826323" w:rsidRPr="00C574A4" w:rsidRDefault="00826323" w:rsidP="00826323">
            <w:pPr>
              <w:widowControl w:val="0"/>
              <w:snapToGrid w:val="0"/>
              <w:spacing w:line="240" w:lineRule="auto"/>
              <w:ind w:right="-76"/>
              <w:jc w:val="center"/>
              <w:rPr>
                <w:szCs w:val="24"/>
              </w:rPr>
            </w:pPr>
          </w:p>
        </w:tc>
      </w:tr>
    </w:tbl>
    <w:p w:rsidR="00826323" w:rsidRPr="00C574A4" w:rsidRDefault="00826323" w:rsidP="00826323">
      <w:pPr>
        <w:spacing w:line="240" w:lineRule="auto"/>
        <w:ind w:firstLine="0"/>
        <w:rPr>
          <w:sz w:val="22"/>
          <w:szCs w:val="22"/>
        </w:rPr>
      </w:pPr>
    </w:p>
    <w:p w:rsidR="00826323" w:rsidRPr="00C574A4" w:rsidRDefault="00826323" w:rsidP="00826323">
      <w:pPr>
        <w:spacing w:line="240" w:lineRule="auto"/>
        <w:ind w:firstLine="0"/>
        <w:rPr>
          <w:sz w:val="22"/>
          <w:szCs w:val="22"/>
        </w:rPr>
      </w:pPr>
    </w:p>
    <w:tbl>
      <w:tblPr>
        <w:tblW w:w="9571" w:type="dxa"/>
        <w:tblLayout w:type="fixed"/>
        <w:tblLook w:val="0000" w:firstRow="0" w:lastRow="0" w:firstColumn="0" w:lastColumn="0" w:noHBand="0" w:noVBand="0"/>
      </w:tblPr>
      <w:tblGrid>
        <w:gridCol w:w="4785"/>
        <w:gridCol w:w="4786"/>
      </w:tblGrid>
      <w:tr w:rsidR="00826323" w:rsidRPr="00C574A4" w:rsidTr="00826323">
        <w:tc>
          <w:tcPr>
            <w:tcW w:w="4785" w:type="dxa"/>
          </w:tcPr>
          <w:p w:rsidR="00826323" w:rsidRPr="00C574A4" w:rsidRDefault="00826323" w:rsidP="00826323">
            <w:pPr>
              <w:widowControl w:val="0"/>
              <w:spacing w:line="240" w:lineRule="auto"/>
              <w:ind w:firstLine="0"/>
              <w:rPr>
                <w:b/>
                <w:sz w:val="24"/>
              </w:rPr>
            </w:pPr>
            <w:r w:rsidRPr="00C574A4">
              <w:rPr>
                <w:b/>
                <w:sz w:val="24"/>
              </w:rPr>
              <w:t>Заказчик:</w:t>
            </w:r>
          </w:p>
        </w:tc>
        <w:tc>
          <w:tcPr>
            <w:tcW w:w="4785" w:type="dxa"/>
          </w:tcPr>
          <w:p w:rsidR="00826323" w:rsidRPr="00C574A4" w:rsidRDefault="00826323" w:rsidP="00826323">
            <w:pPr>
              <w:widowControl w:val="0"/>
              <w:spacing w:line="240" w:lineRule="auto"/>
              <w:ind w:firstLine="0"/>
              <w:rPr>
                <w:b/>
                <w:sz w:val="24"/>
              </w:rPr>
            </w:pPr>
            <w:r w:rsidRPr="00C574A4">
              <w:rPr>
                <w:b/>
                <w:sz w:val="24"/>
              </w:rPr>
              <w:t>Подрядчик:</w:t>
            </w:r>
          </w:p>
        </w:tc>
      </w:tr>
      <w:tr w:rsidR="00826323" w:rsidRPr="00C574A4" w:rsidTr="00826323">
        <w:tc>
          <w:tcPr>
            <w:tcW w:w="4785" w:type="dxa"/>
          </w:tcPr>
          <w:p w:rsidR="00826323" w:rsidRPr="00C574A4" w:rsidRDefault="00826323" w:rsidP="00826323">
            <w:pPr>
              <w:widowControl w:val="0"/>
              <w:spacing w:line="240" w:lineRule="auto"/>
              <w:ind w:firstLine="0"/>
              <w:rPr>
                <w:sz w:val="22"/>
                <w:szCs w:val="22"/>
              </w:rPr>
            </w:pPr>
          </w:p>
          <w:p w:rsidR="00826323" w:rsidRPr="00C574A4" w:rsidRDefault="00826323" w:rsidP="00826323">
            <w:pPr>
              <w:widowControl w:val="0"/>
              <w:spacing w:line="240" w:lineRule="auto"/>
              <w:ind w:firstLine="0"/>
              <w:rPr>
                <w:sz w:val="22"/>
                <w:szCs w:val="22"/>
              </w:rPr>
            </w:pPr>
          </w:p>
          <w:p w:rsidR="00826323" w:rsidRPr="00C574A4" w:rsidRDefault="00826323" w:rsidP="00826323">
            <w:pPr>
              <w:widowControl w:val="0"/>
              <w:spacing w:line="240" w:lineRule="auto"/>
              <w:ind w:firstLine="0"/>
              <w:rPr>
                <w:sz w:val="22"/>
                <w:szCs w:val="22"/>
              </w:rPr>
            </w:pPr>
            <w:r w:rsidRPr="00C574A4">
              <w:rPr>
                <w:sz w:val="22"/>
                <w:szCs w:val="22"/>
              </w:rPr>
              <w:t xml:space="preserve">_______________ / _______________ </w:t>
            </w:r>
          </w:p>
          <w:p w:rsidR="00826323" w:rsidRPr="00C574A4" w:rsidRDefault="00826323" w:rsidP="00826323">
            <w:pPr>
              <w:widowControl w:val="0"/>
              <w:spacing w:line="240" w:lineRule="auto"/>
              <w:ind w:firstLine="0"/>
              <w:rPr>
                <w:sz w:val="22"/>
                <w:szCs w:val="22"/>
              </w:rPr>
            </w:pPr>
          </w:p>
        </w:tc>
        <w:tc>
          <w:tcPr>
            <w:tcW w:w="4785" w:type="dxa"/>
          </w:tcPr>
          <w:p w:rsidR="00826323" w:rsidRPr="00C574A4" w:rsidRDefault="00826323" w:rsidP="00826323">
            <w:pPr>
              <w:widowControl w:val="0"/>
              <w:spacing w:line="240" w:lineRule="auto"/>
              <w:ind w:firstLine="0"/>
              <w:rPr>
                <w:sz w:val="22"/>
                <w:szCs w:val="22"/>
              </w:rPr>
            </w:pPr>
          </w:p>
          <w:p w:rsidR="00826323" w:rsidRPr="00C574A4" w:rsidRDefault="00826323" w:rsidP="00826323">
            <w:pPr>
              <w:widowControl w:val="0"/>
              <w:spacing w:line="240" w:lineRule="auto"/>
              <w:ind w:firstLine="0"/>
              <w:rPr>
                <w:sz w:val="22"/>
                <w:szCs w:val="22"/>
              </w:rPr>
            </w:pPr>
          </w:p>
          <w:p w:rsidR="00826323" w:rsidRPr="00C574A4" w:rsidRDefault="00826323" w:rsidP="00826323">
            <w:pPr>
              <w:widowControl w:val="0"/>
              <w:spacing w:line="240" w:lineRule="auto"/>
              <w:ind w:firstLine="0"/>
              <w:rPr>
                <w:sz w:val="22"/>
                <w:szCs w:val="22"/>
              </w:rPr>
            </w:pPr>
            <w:r w:rsidRPr="00C574A4">
              <w:rPr>
                <w:sz w:val="22"/>
                <w:szCs w:val="22"/>
              </w:rPr>
              <w:t xml:space="preserve">_______________ / _______________ </w:t>
            </w:r>
          </w:p>
          <w:p w:rsidR="00826323" w:rsidRPr="00C574A4" w:rsidRDefault="00826323" w:rsidP="00826323">
            <w:pPr>
              <w:widowControl w:val="0"/>
              <w:spacing w:line="240" w:lineRule="auto"/>
              <w:ind w:firstLine="0"/>
              <w:rPr>
                <w:sz w:val="22"/>
                <w:szCs w:val="22"/>
              </w:rPr>
            </w:pPr>
          </w:p>
        </w:tc>
      </w:tr>
    </w:tbl>
    <w:p w:rsidR="00826323" w:rsidRPr="00C574A4" w:rsidRDefault="00826323" w:rsidP="00826323">
      <w:pPr>
        <w:spacing w:line="240" w:lineRule="auto"/>
        <w:ind w:firstLine="0"/>
        <w:rPr>
          <w:sz w:val="22"/>
          <w:szCs w:val="22"/>
        </w:rPr>
      </w:pPr>
    </w:p>
    <w:p w:rsidR="00826323" w:rsidRPr="00C574A4" w:rsidRDefault="00826323" w:rsidP="00826323">
      <w:pPr>
        <w:spacing w:line="240" w:lineRule="auto"/>
        <w:ind w:firstLine="0"/>
        <w:rPr>
          <w:sz w:val="22"/>
          <w:szCs w:val="22"/>
        </w:rPr>
      </w:pPr>
    </w:p>
    <w:p w:rsidR="00826323" w:rsidRPr="00C574A4" w:rsidRDefault="00826323" w:rsidP="00826323">
      <w:pPr>
        <w:spacing w:line="240" w:lineRule="auto"/>
        <w:ind w:firstLine="0"/>
        <w:rPr>
          <w:sz w:val="22"/>
          <w:szCs w:val="22"/>
        </w:rPr>
      </w:pPr>
    </w:p>
    <w:p w:rsidR="00826323" w:rsidRPr="00C574A4" w:rsidRDefault="00826323" w:rsidP="00826323">
      <w:pPr>
        <w:spacing w:line="240" w:lineRule="auto"/>
        <w:ind w:firstLine="0"/>
        <w:rPr>
          <w:sz w:val="22"/>
          <w:szCs w:val="22"/>
        </w:rPr>
      </w:pPr>
    </w:p>
    <w:p w:rsidR="00826323" w:rsidRPr="00C574A4" w:rsidRDefault="00826323" w:rsidP="00826323">
      <w:pPr>
        <w:spacing w:line="240" w:lineRule="auto"/>
        <w:ind w:firstLine="0"/>
        <w:rPr>
          <w:sz w:val="22"/>
          <w:szCs w:val="22"/>
        </w:rPr>
      </w:pPr>
    </w:p>
    <w:p w:rsidR="00826323" w:rsidRPr="00C574A4" w:rsidRDefault="00826323" w:rsidP="00826323">
      <w:pPr>
        <w:spacing w:line="240" w:lineRule="auto"/>
        <w:ind w:firstLine="4820"/>
        <w:jc w:val="left"/>
        <w:rPr>
          <w:sz w:val="22"/>
          <w:szCs w:val="22"/>
        </w:rPr>
      </w:pPr>
      <w:r w:rsidRPr="00C574A4">
        <w:rPr>
          <w:sz w:val="22"/>
          <w:szCs w:val="22"/>
        </w:rPr>
        <w:lastRenderedPageBreak/>
        <w:t>Приложение № 4.2</w:t>
      </w:r>
    </w:p>
    <w:p w:rsidR="00826323" w:rsidRPr="00C574A4" w:rsidRDefault="00826323" w:rsidP="00826323">
      <w:pPr>
        <w:spacing w:line="240" w:lineRule="auto"/>
        <w:ind w:firstLine="4820"/>
        <w:jc w:val="left"/>
        <w:rPr>
          <w:sz w:val="22"/>
          <w:szCs w:val="22"/>
        </w:rPr>
      </w:pPr>
      <w:r w:rsidRPr="00C574A4">
        <w:rPr>
          <w:sz w:val="22"/>
          <w:szCs w:val="22"/>
        </w:rPr>
        <w:t>к Договору подряда</w:t>
      </w:r>
    </w:p>
    <w:p w:rsidR="00826323" w:rsidRPr="00C574A4" w:rsidRDefault="00826323" w:rsidP="00826323">
      <w:pPr>
        <w:spacing w:line="240" w:lineRule="auto"/>
        <w:ind w:firstLine="4820"/>
        <w:jc w:val="left"/>
        <w:rPr>
          <w:sz w:val="22"/>
          <w:szCs w:val="22"/>
        </w:rPr>
      </w:pPr>
      <w:r w:rsidRPr="00C574A4">
        <w:rPr>
          <w:sz w:val="22"/>
          <w:szCs w:val="22"/>
        </w:rPr>
        <w:t xml:space="preserve">от «____» __________ 20 _ г. № ____ </w:t>
      </w:r>
    </w:p>
    <w:p w:rsidR="00826323" w:rsidRPr="00C574A4" w:rsidRDefault="00826323" w:rsidP="00826323">
      <w:pPr>
        <w:spacing w:line="240" w:lineRule="auto"/>
        <w:ind w:firstLine="0"/>
        <w:rPr>
          <w:sz w:val="22"/>
          <w:szCs w:val="22"/>
        </w:rPr>
      </w:pPr>
    </w:p>
    <w:tbl>
      <w:tblPr>
        <w:tblpPr w:leftFromText="180" w:rightFromText="180" w:vertAnchor="page" w:horzAnchor="margin" w:tblpX="-284" w:tblpY="2602"/>
        <w:tblW w:w="6111" w:type="pct"/>
        <w:tblLayout w:type="fixed"/>
        <w:tblLook w:val="04A0" w:firstRow="1" w:lastRow="0" w:firstColumn="1" w:lastColumn="0" w:noHBand="0" w:noVBand="1"/>
      </w:tblPr>
      <w:tblGrid>
        <w:gridCol w:w="516"/>
        <w:gridCol w:w="18"/>
        <w:gridCol w:w="5"/>
        <w:gridCol w:w="363"/>
        <w:gridCol w:w="13"/>
        <w:gridCol w:w="820"/>
        <w:gridCol w:w="472"/>
        <w:gridCol w:w="241"/>
        <w:gridCol w:w="241"/>
        <w:gridCol w:w="36"/>
        <w:gridCol w:w="129"/>
        <w:gridCol w:w="2"/>
        <w:gridCol w:w="899"/>
        <w:gridCol w:w="13"/>
        <w:gridCol w:w="64"/>
        <w:gridCol w:w="123"/>
        <w:gridCol w:w="27"/>
        <w:gridCol w:w="201"/>
        <w:gridCol w:w="13"/>
        <w:gridCol w:w="177"/>
        <w:gridCol w:w="283"/>
        <w:gridCol w:w="13"/>
        <w:gridCol w:w="2"/>
        <w:gridCol w:w="1228"/>
        <w:gridCol w:w="12"/>
        <w:gridCol w:w="126"/>
        <w:gridCol w:w="47"/>
        <w:gridCol w:w="338"/>
        <w:gridCol w:w="10"/>
        <w:gridCol w:w="8"/>
        <w:gridCol w:w="820"/>
        <w:gridCol w:w="168"/>
        <w:gridCol w:w="327"/>
        <w:gridCol w:w="18"/>
        <w:gridCol w:w="3"/>
        <w:gridCol w:w="215"/>
        <w:gridCol w:w="18"/>
        <w:gridCol w:w="3"/>
        <w:gridCol w:w="990"/>
        <w:gridCol w:w="16"/>
        <w:gridCol w:w="13"/>
        <w:gridCol w:w="878"/>
        <w:gridCol w:w="34"/>
        <w:gridCol w:w="111"/>
        <w:gridCol w:w="26"/>
        <w:gridCol w:w="65"/>
        <w:gridCol w:w="169"/>
        <w:gridCol w:w="8"/>
        <w:gridCol w:w="59"/>
        <w:gridCol w:w="146"/>
        <w:gridCol w:w="16"/>
        <w:gridCol w:w="20"/>
        <w:gridCol w:w="197"/>
        <w:gridCol w:w="8"/>
        <w:gridCol w:w="15"/>
        <w:gridCol w:w="16"/>
        <w:gridCol w:w="5"/>
        <w:gridCol w:w="65"/>
        <w:gridCol w:w="168"/>
        <w:gridCol w:w="8"/>
        <w:gridCol w:w="68"/>
        <w:gridCol w:w="129"/>
        <w:gridCol w:w="8"/>
        <w:gridCol w:w="8"/>
        <w:gridCol w:w="8"/>
        <w:gridCol w:w="8"/>
        <w:gridCol w:w="4"/>
        <w:gridCol w:w="8"/>
        <w:gridCol w:w="197"/>
        <w:gridCol w:w="8"/>
        <w:gridCol w:w="16"/>
        <w:gridCol w:w="12"/>
        <w:gridCol w:w="8"/>
        <w:gridCol w:w="197"/>
        <w:gridCol w:w="8"/>
        <w:gridCol w:w="1"/>
        <w:gridCol w:w="15"/>
        <w:gridCol w:w="12"/>
        <w:gridCol w:w="18"/>
      </w:tblGrid>
      <w:tr w:rsidR="00826323" w:rsidRPr="00C574A4" w:rsidTr="00826323">
        <w:trPr>
          <w:gridAfter w:val="2"/>
          <w:wAfter w:w="30" w:type="dxa"/>
          <w:trHeight w:val="377"/>
        </w:trPr>
        <w:tc>
          <w:tcPr>
            <w:tcW w:w="549" w:type="dxa"/>
            <w:gridSpan w:val="2"/>
            <w:vAlign w:val="bottom"/>
          </w:tcPr>
          <w:p w:rsidR="00826323" w:rsidRPr="00C574A4" w:rsidRDefault="00826323" w:rsidP="00826323">
            <w:pPr>
              <w:widowControl w:val="0"/>
              <w:rPr>
                <w:sz w:val="24"/>
                <w:szCs w:val="24"/>
              </w:rPr>
            </w:pPr>
          </w:p>
        </w:tc>
        <w:tc>
          <w:tcPr>
            <w:tcW w:w="2380" w:type="dxa"/>
            <w:gridSpan w:val="10"/>
            <w:vAlign w:val="bottom"/>
          </w:tcPr>
          <w:p w:rsidR="00826323" w:rsidRPr="00C574A4" w:rsidRDefault="00826323" w:rsidP="00826323">
            <w:pPr>
              <w:widowControl w:val="0"/>
              <w:spacing w:line="240" w:lineRule="auto"/>
              <w:ind w:firstLine="0"/>
              <w:jc w:val="left"/>
              <w:rPr>
                <w:sz w:val="20"/>
                <w:szCs w:val="20"/>
              </w:rPr>
            </w:pPr>
          </w:p>
        </w:tc>
        <w:tc>
          <w:tcPr>
            <w:tcW w:w="940" w:type="dxa"/>
            <w:gridSpan w:val="2"/>
            <w:vAlign w:val="bottom"/>
          </w:tcPr>
          <w:p w:rsidR="00826323" w:rsidRPr="00C574A4" w:rsidRDefault="00826323" w:rsidP="00826323">
            <w:pPr>
              <w:widowControl w:val="0"/>
              <w:spacing w:line="240" w:lineRule="auto"/>
              <w:ind w:firstLine="0"/>
              <w:jc w:val="left"/>
              <w:rPr>
                <w:sz w:val="20"/>
                <w:szCs w:val="20"/>
              </w:rPr>
            </w:pPr>
          </w:p>
        </w:tc>
        <w:tc>
          <w:tcPr>
            <w:tcW w:w="429" w:type="dxa"/>
            <w:gridSpan w:val="5"/>
            <w:vAlign w:val="bottom"/>
          </w:tcPr>
          <w:p w:rsidR="00826323" w:rsidRPr="00C574A4" w:rsidRDefault="00826323" w:rsidP="00826323">
            <w:pPr>
              <w:widowControl w:val="0"/>
              <w:spacing w:line="240" w:lineRule="auto"/>
              <w:ind w:firstLine="0"/>
              <w:jc w:val="left"/>
              <w:rPr>
                <w:sz w:val="20"/>
                <w:szCs w:val="20"/>
              </w:rPr>
            </w:pPr>
          </w:p>
        </w:tc>
        <w:tc>
          <w:tcPr>
            <w:tcW w:w="482" w:type="dxa"/>
            <w:gridSpan w:val="3"/>
            <w:vAlign w:val="bottom"/>
          </w:tcPr>
          <w:p w:rsidR="00826323" w:rsidRPr="00C574A4" w:rsidRDefault="00826323" w:rsidP="00826323">
            <w:pPr>
              <w:widowControl w:val="0"/>
              <w:spacing w:line="240" w:lineRule="auto"/>
              <w:ind w:firstLine="0"/>
              <w:jc w:val="left"/>
              <w:rPr>
                <w:sz w:val="20"/>
                <w:szCs w:val="20"/>
              </w:rPr>
            </w:pPr>
          </w:p>
        </w:tc>
        <w:tc>
          <w:tcPr>
            <w:tcW w:w="1271" w:type="dxa"/>
            <w:gridSpan w:val="2"/>
            <w:vAlign w:val="bottom"/>
          </w:tcPr>
          <w:p w:rsidR="00826323" w:rsidRPr="00C574A4" w:rsidRDefault="00826323" w:rsidP="00826323">
            <w:pPr>
              <w:widowControl w:val="0"/>
              <w:spacing w:line="240" w:lineRule="auto"/>
              <w:ind w:firstLine="0"/>
              <w:jc w:val="left"/>
              <w:rPr>
                <w:sz w:val="20"/>
                <w:szCs w:val="20"/>
              </w:rPr>
            </w:pPr>
          </w:p>
        </w:tc>
        <w:tc>
          <w:tcPr>
            <w:tcW w:w="530" w:type="dxa"/>
            <w:gridSpan w:val="4"/>
            <w:vAlign w:val="bottom"/>
          </w:tcPr>
          <w:p w:rsidR="00826323" w:rsidRPr="00C574A4" w:rsidRDefault="00826323" w:rsidP="00826323">
            <w:pPr>
              <w:widowControl w:val="0"/>
              <w:spacing w:line="240" w:lineRule="auto"/>
              <w:ind w:firstLine="0"/>
              <w:jc w:val="left"/>
              <w:rPr>
                <w:sz w:val="20"/>
                <w:szCs w:val="20"/>
              </w:rPr>
            </w:pPr>
          </w:p>
        </w:tc>
        <w:tc>
          <w:tcPr>
            <w:tcW w:w="1379" w:type="dxa"/>
            <w:gridSpan w:val="5"/>
          </w:tcPr>
          <w:p w:rsidR="00826323" w:rsidRPr="00C574A4" w:rsidRDefault="00826323" w:rsidP="00826323">
            <w:pPr>
              <w:widowControl w:val="0"/>
              <w:spacing w:line="240" w:lineRule="auto"/>
              <w:ind w:firstLine="0"/>
              <w:jc w:val="left"/>
              <w:rPr>
                <w:sz w:val="24"/>
                <w:szCs w:val="24"/>
              </w:rPr>
            </w:pPr>
          </w:p>
        </w:tc>
        <w:tc>
          <w:tcPr>
            <w:tcW w:w="1295" w:type="dxa"/>
            <w:gridSpan w:val="7"/>
            <w:vAlign w:val="bottom"/>
          </w:tcPr>
          <w:p w:rsidR="00826323" w:rsidRPr="00C574A4" w:rsidRDefault="00826323" w:rsidP="00826323">
            <w:pPr>
              <w:widowControl w:val="0"/>
              <w:spacing w:line="240" w:lineRule="auto"/>
              <w:ind w:firstLine="0"/>
              <w:jc w:val="left"/>
              <w:rPr>
                <w:sz w:val="24"/>
                <w:szCs w:val="24"/>
              </w:rPr>
            </w:pPr>
            <w:r w:rsidRPr="00C574A4">
              <w:rPr>
                <w:sz w:val="24"/>
                <w:szCs w:val="24"/>
              </w:rPr>
              <w:t>Форма № З-1</w:t>
            </w:r>
          </w:p>
        </w:tc>
        <w:tc>
          <w:tcPr>
            <w:tcW w:w="918" w:type="dxa"/>
            <w:gridSpan w:val="2"/>
            <w:vAlign w:val="bottom"/>
          </w:tcPr>
          <w:p w:rsidR="00826323" w:rsidRPr="00C574A4" w:rsidRDefault="00826323" w:rsidP="00826323">
            <w:pPr>
              <w:widowControl w:val="0"/>
              <w:rPr>
                <w:sz w:val="24"/>
                <w:szCs w:val="24"/>
              </w:rPr>
            </w:pPr>
          </w:p>
        </w:tc>
        <w:tc>
          <w:tcPr>
            <w:tcW w:w="634" w:type="dxa"/>
            <w:gridSpan w:val="9"/>
            <w:vAlign w:val="bottom"/>
          </w:tcPr>
          <w:p w:rsidR="00826323" w:rsidRPr="00C574A4" w:rsidRDefault="00826323" w:rsidP="00826323">
            <w:pPr>
              <w:widowControl w:val="0"/>
              <w:spacing w:line="240" w:lineRule="auto"/>
              <w:ind w:firstLine="0"/>
              <w:jc w:val="left"/>
              <w:rPr>
                <w:sz w:val="20"/>
                <w:szCs w:val="20"/>
              </w:rPr>
            </w:pPr>
          </w:p>
        </w:tc>
        <w:tc>
          <w:tcPr>
            <w:tcW w:w="723" w:type="dxa"/>
            <w:gridSpan w:val="14"/>
            <w:vAlign w:val="bottom"/>
          </w:tcPr>
          <w:p w:rsidR="00826323" w:rsidRPr="00C574A4" w:rsidRDefault="00826323" w:rsidP="00826323">
            <w:pPr>
              <w:widowControl w:val="0"/>
              <w:spacing w:line="240" w:lineRule="auto"/>
              <w:ind w:firstLine="0"/>
              <w:jc w:val="left"/>
              <w:rPr>
                <w:sz w:val="20"/>
                <w:szCs w:val="20"/>
              </w:rPr>
            </w:pPr>
          </w:p>
        </w:tc>
        <w:tc>
          <w:tcPr>
            <w:tcW w:w="241" w:type="dxa"/>
            <w:gridSpan w:val="6"/>
          </w:tcPr>
          <w:p w:rsidR="00826323" w:rsidRPr="00C574A4" w:rsidRDefault="00826323" w:rsidP="00826323">
            <w:pPr>
              <w:widowControl w:val="0"/>
            </w:pPr>
          </w:p>
        </w:tc>
        <w:tc>
          <w:tcPr>
            <w:tcW w:w="241" w:type="dxa"/>
            <w:gridSpan w:val="6"/>
          </w:tcPr>
          <w:p w:rsidR="00826323" w:rsidRPr="00C574A4" w:rsidRDefault="00826323" w:rsidP="00826323">
            <w:pPr>
              <w:widowControl w:val="0"/>
            </w:pPr>
          </w:p>
        </w:tc>
      </w:tr>
      <w:tr w:rsidR="00826323" w:rsidRPr="00C574A4" w:rsidTr="00826323">
        <w:trPr>
          <w:gridAfter w:val="4"/>
          <w:wAfter w:w="46" w:type="dxa"/>
          <w:trHeight w:val="377"/>
        </w:trPr>
        <w:tc>
          <w:tcPr>
            <w:tcW w:w="549" w:type="dxa"/>
            <w:gridSpan w:val="2"/>
            <w:vAlign w:val="bottom"/>
          </w:tcPr>
          <w:p w:rsidR="00826323" w:rsidRPr="00C574A4" w:rsidRDefault="00826323" w:rsidP="00826323">
            <w:pPr>
              <w:widowControl w:val="0"/>
            </w:pPr>
          </w:p>
        </w:tc>
        <w:tc>
          <w:tcPr>
            <w:tcW w:w="2380" w:type="dxa"/>
            <w:gridSpan w:val="10"/>
            <w:vAlign w:val="bottom"/>
          </w:tcPr>
          <w:p w:rsidR="00826323" w:rsidRPr="00C574A4" w:rsidRDefault="00826323" w:rsidP="00826323">
            <w:pPr>
              <w:widowControl w:val="0"/>
              <w:spacing w:line="240" w:lineRule="auto"/>
              <w:ind w:firstLine="0"/>
              <w:jc w:val="left"/>
              <w:rPr>
                <w:sz w:val="20"/>
                <w:szCs w:val="20"/>
              </w:rPr>
            </w:pPr>
          </w:p>
        </w:tc>
        <w:tc>
          <w:tcPr>
            <w:tcW w:w="940" w:type="dxa"/>
            <w:gridSpan w:val="2"/>
            <w:vAlign w:val="bottom"/>
          </w:tcPr>
          <w:p w:rsidR="00826323" w:rsidRPr="00C574A4" w:rsidRDefault="00826323" w:rsidP="00826323">
            <w:pPr>
              <w:widowControl w:val="0"/>
              <w:spacing w:line="240" w:lineRule="auto"/>
              <w:ind w:firstLine="0"/>
              <w:jc w:val="left"/>
              <w:rPr>
                <w:sz w:val="20"/>
                <w:szCs w:val="20"/>
              </w:rPr>
            </w:pPr>
          </w:p>
        </w:tc>
        <w:tc>
          <w:tcPr>
            <w:tcW w:w="429" w:type="dxa"/>
            <w:gridSpan w:val="5"/>
            <w:vAlign w:val="bottom"/>
          </w:tcPr>
          <w:p w:rsidR="00826323" w:rsidRPr="00C574A4" w:rsidRDefault="00826323" w:rsidP="00826323">
            <w:pPr>
              <w:widowControl w:val="0"/>
              <w:spacing w:line="240" w:lineRule="auto"/>
              <w:ind w:firstLine="0"/>
              <w:jc w:val="left"/>
              <w:rPr>
                <w:sz w:val="20"/>
                <w:szCs w:val="20"/>
              </w:rPr>
            </w:pPr>
          </w:p>
        </w:tc>
        <w:tc>
          <w:tcPr>
            <w:tcW w:w="482" w:type="dxa"/>
            <w:gridSpan w:val="3"/>
            <w:vAlign w:val="bottom"/>
          </w:tcPr>
          <w:p w:rsidR="00826323" w:rsidRPr="00C574A4" w:rsidRDefault="00826323" w:rsidP="00826323">
            <w:pPr>
              <w:widowControl w:val="0"/>
              <w:spacing w:line="240" w:lineRule="auto"/>
              <w:ind w:firstLine="0"/>
              <w:jc w:val="left"/>
              <w:rPr>
                <w:sz w:val="20"/>
                <w:szCs w:val="20"/>
              </w:rPr>
            </w:pPr>
          </w:p>
        </w:tc>
        <w:tc>
          <w:tcPr>
            <w:tcW w:w="1271" w:type="dxa"/>
            <w:gridSpan w:val="2"/>
            <w:vAlign w:val="bottom"/>
          </w:tcPr>
          <w:p w:rsidR="00826323" w:rsidRPr="00C574A4" w:rsidRDefault="00826323" w:rsidP="00826323">
            <w:pPr>
              <w:widowControl w:val="0"/>
              <w:spacing w:line="240" w:lineRule="auto"/>
              <w:ind w:firstLine="0"/>
              <w:jc w:val="left"/>
              <w:rPr>
                <w:sz w:val="20"/>
                <w:szCs w:val="20"/>
              </w:rPr>
            </w:pPr>
          </w:p>
        </w:tc>
        <w:tc>
          <w:tcPr>
            <w:tcW w:w="530" w:type="dxa"/>
            <w:gridSpan w:val="4"/>
            <w:vAlign w:val="bottom"/>
          </w:tcPr>
          <w:p w:rsidR="00826323" w:rsidRPr="00C574A4" w:rsidRDefault="00826323" w:rsidP="00826323">
            <w:pPr>
              <w:widowControl w:val="0"/>
              <w:spacing w:line="240" w:lineRule="auto"/>
              <w:ind w:firstLine="0"/>
              <w:jc w:val="left"/>
              <w:rPr>
                <w:sz w:val="20"/>
                <w:szCs w:val="20"/>
              </w:rPr>
            </w:pPr>
          </w:p>
        </w:tc>
        <w:tc>
          <w:tcPr>
            <w:tcW w:w="1379" w:type="dxa"/>
            <w:gridSpan w:val="5"/>
          </w:tcPr>
          <w:p w:rsidR="00826323" w:rsidRPr="00C574A4" w:rsidRDefault="00826323" w:rsidP="00826323">
            <w:pPr>
              <w:widowControl w:val="0"/>
              <w:spacing w:line="240" w:lineRule="auto"/>
              <w:ind w:firstLine="0"/>
              <w:jc w:val="left"/>
              <w:rPr>
                <w:sz w:val="20"/>
                <w:szCs w:val="20"/>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1043" w:type="dxa"/>
            <w:gridSpan w:val="3"/>
            <w:vAlign w:val="bottom"/>
          </w:tcPr>
          <w:p w:rsidR="00826323" w:rsidRPr="00C574A4" w:rsidRDefault="00826323" w:rsidP="00826323">
            <w:pPr>
              <w:widowControl w:val="0"/>
              <w:spacing w:line="240" w:lineRule="auto"/>
              <w:ind w:firstLine="0"/>
              <w:jc w:val="left"/>
              <w:rPr>
                <w:sz w:val="20"/>
                <w:szCs w:val="20"/>
              </w:rPr>
            </w:pPr>
          </w:p>
        </w:tc>
        <w:tc>
          <w:tcPr>
            <w:tcW w:w="934" w:type="dxa"/>
            <w:gridSpan w:val="3"/>
            <w:vAlign w:val="bottom"/>
          </w:tcPr>
          <w:p w:rsidR="00826323" w:rsidRPr="00C574A4" w:rsidRDefault="00826323" w:rsidP="00826323">
            <w:pPr>
              <w:widowControl w:val="0"/>
              <w:spacing w:line="240" w:lineRule="auto"/>
              <w:ind w:firstLine="0"/>
              <w:jc w:val="left"/>
              <w:rPr>
                <w:sz w:val="20"/>
                <w:szCs w:val="20"/>
              </w:rPr>
            </w:pPr>
          </w:p>
        </w:tc>
        <w:tc>
          <w:tcPr>
            <w:tcW w:w="618" w:type="dxa"/>
            <w:gridSpan w:val="8"/>
            <w:vAlign w:val="bottom"/>
          </w:tcPr>
          <w:p w:rsidR="00826323" w:rsidRPr="00C574A4" w:rsidRDefault="00826323" w:rsidP="00826323">
            <w:pPr>
              <w:widowControl w:val="0"/>
              <w:spacing w:line="240" w:lineRule="auto"/>
              <w:ind w:firstLine="0"/>
              <w:jc w:val="left"/>
              <w:rPr>
                <w:sz w:val="20"/>
                <w:szCs w:val="20"/>
              </w:rPr>
            </w:pPr>
          </w:p>
        </w:tc>
        <w:tc>
          <w:tcPr>
            <w:tcW w:w="723" w:type="dxa"/>
            <w:gridSpan w:val="13"/>
            <w:vAlign w:val="bottom"/>
          </w:tcPr>
          <w:p w:rsidR="00826323" w:rsidRPr="00C574A4" w:rsidRDefault="00826323" w:rsidP="00826323">
            <w:pPr>
              <w:widowControl w:val="0"/>
              <w:spacing w:line="240" w:lineRule="auto"/>
              <w:ind w:firstLine="0"/>
              <w:jc w:val="left"/>
              <w:rPr>
                <w:sz w:val="24"/>
                <w:szCs w:val="24"/>
              </w:rPr>
            </w:pPr>
          </w:p>
        </w:tc>
        <w:tc>
          <w:tcPr>
            <w:tcW w:w="241" w:type="dxa"/>
            <w:gridSpan w:val="7"/>
          </w:tcPr>
          <w:p w:rsidR="00826323" w:rsidRPr="00C574A4" w:rsidRDefault="00826323" w:rsidP="00826323">
            <w:pPr>
              <w:widowControl w:val="0"/>
            </w:pPr>
          </w:p>
        </w:tc>
        <w:tc>
          <w:tcPr>
            <w:tcW w:w="241" w:type="dxa"/>
            <w:gridSpan w:val="5"/>
          </w:tcPr>
          <w:p w:rsidR="00826323" w:rsidRPr="00C574A4" w:rsidRDefault="00826323" w:rsidP="00826323">
            <w:pPr>
              <w:widowControl w:val="0"/>
            </w:pPr>
          </w:p>
        </w:tc>
      </w:tr>
      <w:tr w:rsidR="00826323" w:rsidRPr="00C574A4" w:rsidTr="00826323">
        <w:trPr>
          <w:trHeight w:val="772"/>
        </w:trPr>
        <w:tc>
          <w:tcPr>
            <w:tcW w:w="529" w:type="dxa"/>
          </w:tcPr>
          <w:p w:rsidR="00826323" w:rsidRPr="00C574A4" w:rsidRDefault="00826323" w:rsidP="00826323">
            <w:pPr>
              <w:widowControl w:val="0"/>
              <w:spacing w:line="240" w:lineRule="auto"/>
              <w:ind w:firstLine="0"/>
              <w:jc w:val="center"/>
              <w:rPr>
                <w:b/>
                <w:bCs/>
                <w:sz w:val="24"/>
                <w:szCs w:val="24"/>
              </w:rPr>
            </w:pPr>
          </w:p>
        </w:tc>
        <w:tc>
          <w:tcPr>
            <w:tcW w:w="9789" w:type="dxa"/>
            <w:gridSpan w:val="43"/>
            <w:vAlign w:val="bottom"/>
          </w:tcPr>
          <w:p w:rsidR="00826323" w:rsidRPr="00C574A4" w:rsidRDefault="00826323" w:rsidP="00826323">
            <w:pPr>
              <w:widowControl w:val="0"/>
              <w:spacing w:line="240" w:lineRule="auto"/>
              <w:ind w:firstLine="0"/>
              <w:jc w:val="center"/>
              <w:rPr>
                <w:b/>
                <w:bCs/>
                <w:sz w:val="24"/>
                <w:szCs w:val="24"/>
              </w:rPr>
            </w:pPr>
            <w:r w:rsidRPr="00C574A4">
              <w:rPr>
                <w:b/>
                <w:bCs/>
                <w:sz w:val="24"/>
                <w:szCs w:val="24"/>
              </w:rPr>
              <w:t>АКТ № _____</w:t>
            </w:r>
            <w:r w:rsidRPr="00C574A4">
              <w:rPr>
                <w:b/>
                <w:bCs/>
                <w:sz w:val="24"/>
                <w:szCs w:val="24"/>
              </w:rPr>
              <w:br/>
              <w:t>сдачи-приемки выполненных работ по договору № _________от __________ г.</w:t>
            </w:r>
            <w:r w:rsidRPr="00C574A4">
              <w:rPr>
                <w:b/>
                <w:bCs/>
                <w:sz w:val="24"/>
                <w:szCs w:val="24"/>
              </w:rPr>
              <w:br/>
            </w:r>
          </w:p>
        </w:tc>
        <w:tc>
          <w:tcPr>
            <w:tcW w:w="509" w:type="dxa"/>
            <w:gridSpan w:val="8"/>
            <w:vAlign w:val="bottom"/>
          </w:tcPr>
          <w:p w:rsidR="00826323" w:rsidRPr="00C574A4" w:rsidRDefault="00826323" w:rsidP="00826323">
            <w:pPr>
              <w:widowControl w:val="0"/>
              <w:rPr>
                <w:b/>
                <w:bCs/>
                <w:sz w:val="24"/>
                <w:szCs w:val="24"/>
              </w:rPr>
            </w:pPr>
          </w:p>
        </w:tc>
        <w:tc>
          <w:tcPr>
            <w:tcW w:w="723" w:type="dxa"/>
            <w:gridSpan w:val="16"/>
            <w:vAlign w:val="bottom"/>
          </w:tcPr>
          <w:p w:rsidR="00826323" w:rsidRPr="00C574A4" w:rsidRDefault="00826323" w:rsidP="00826323">
            <w:pPr>
              <w:widowControl w:val="0"/>
              <w:spacing w:line="240" w:lineRule="auto"/>
              <w:ind w:firstLine="0"/>
              <w:jc w:val="left"/>
              <w:rPr>
                <w:sz w:val="20"/>
                <w:szCs w:val="20"/>
              </w:rPr>
            </w:pPr>
          </w:p>
        </w:tc>
        <w:tc>
          <w:tcPr>
            <w:tcW w:w="241" w:type="dxa"/>
            <w:gridSpan w:val="5"/>
          </w:tcPr>
          <w:p w:rsidR="00826323" w:rsidRPr="00C574A4" w:rsidRDefault="00826323" w:rsidP="00826323">
            <w:pPr>
              <w:widowControl w:val="0"/>
            </w:pPr>
          </w:p>
        </w:tc>
        <w:tc>
          <w:tcPr>
            <w:tcW w:w="251" w:type="dxa"/>
            <w:gridSpan w:val="6"/>
          </w:tcPr>
          <w:p w:rsidR="00826323" w:rsidRPr="00C574A4" w:rsidRDefault="00826323" w:rsidP="00826323">
            <w:pPr>
              <w:widowControl w:val="0"/>
            </w:pPr>
          </w:p>
        </w:tc>
      </w:tr>
      <w:tr w:rsidR="00826323" w:rsidRPr="00C574A4" w:rsidTr="00826323">
        <w:trPr>
          <w:trHeight w:val="142"/>
        </w:trPr>
        <w:tc>
          <w:tcPr>
            <w:tcW w:w="529" w:type="dxa"/>
          </w:tcPr>
          <w:p w:rsidR="00826323" w:rsidRPr="00C574A4" w:rsidRDefault="00826323" w:rsidP="00826323">
            <w:pPr>
              <w:widowControl w:val="0"/>
              <w:spacing w:line="240" w:lineRule="auto"/>
              <w:ind w:firstLine="0"/>
              <w:jc w:val="right"/>
              <w:rPr>
                <w:sz w:val="24"/>
                <w:szCs w:val="24"/>
              </w:rPr>
            </w:pPr>
          </w:p>
        </w:tc>
        <w:tc>
          <w:tcPr>
            <w:tcW w:w="9815" w:type="dxa"/>
            <w:gridSpan w:val="44"/>
            <w:vAlign w:val="bottom"/>
          </w:tcPr>
          <w:p w:rsidR="00826323" w:rsidRPr="00C574A4" w:rsidRDefault="00826323" w:rsidP="00826323">
            <w:pPr>
              <w:widowControl w:val="0"/>
              <w:spacing w:line="240" w:lineRule="auto"/>
              <w:ind w:firstLine="0"/>
              <w:jc w:val="right"/>
              <w:rPr>
                <w:sz w:val="24"/>
                <w:szCs w:val="24"/>
              </w:rPr>
            </w:pPr>
            <w:r w:rsidRPr="00C574A4">
              <w:rPr>
                <w:sz w:val="24"/>
                <w:szCs w:val="24"/>
              </w:rPr>
              <w:t xml:space="preserve"> «______» _________________ 202_ год</w:t>
            </w:r>
          </w:p>
        </w:tc>
        <w:tc>
          <w:tcPr>
            <w:tcW w:w="242" w:type="dxa"/>
            <w:gridSpan w:val="3"/>
          </w:tcPr>
          <w:p w:rsidR="00826323" w:rsidRPr="00C574A4" w:rsidRDefault="00826323" w:rsidP="00826323">
            <w:pPr>
              <w:widowControl w:val="0"/>
            </w:pPr>
          </w:p>
        </w:tc>
        <w:tc>
          <w:tcPr>
            <w:tcW w:w="241" w:type="dxa"/>
            <w:gridSpan w:val="4"/>
          </w:tcPr>
          <w:p w:rsidR="00826323" w:rsidRPr="00C574A4" w:rsidRDefault="00826323" w:rsidP="00826323">
            <w:pPr>
              <w:widowControl w:val="0"/>
            </w:pPr>
          </w:p>
        </w:tc>
        <w:tc>
          <w:tcPr>
            <w:tcW w:w="241" w:type="dxa"/>
            <w:gridSpan w:val="5"/>
          </w:tcPr>
          <w:p w:rsidR="00826323" w:rsidRPr="00C574A4" w:rsidRDefault="00826323" w:rsidP="00826323">
            <w:pPr>
              <w:widowControl w:val="0"/>
            </w:pPr>
          </w:p>
        </w:tc>
        <w:tc>
          <w:tcPr>
            <w:tcW w:w="241" w:type="dxa"/>
            <w:gridSpan w:val="3"/>
          </w:tcPr>
          <w:p w:rsidR="00826323" w:rsidRPr="00C574A4" w:rsidRDefault="00826323" w:rsidP="00826323">
            <w:pPr>
              <w:widowControl w:val="0"/>
            </w:pPr>
          </w:p>
        </w:tc>
        <w:tc>
          <w:tcPr>
            <w:tcW w:w="241" w:type="dxa"/>
            <w:gridSpan w:val="8"/>
          </w:tcPr>
          <w:p w:rsidR="00826323" w:rsidRPr="00C574A4" w:rsidRDefault="00826323" w:rsidP="00826323">
            <w:pPr>
              <w:widowControl w:val="0"/>
            </w:pPr>
          </w:p>
        </w:tc>
        <w:tc>
          <w:tcPr>
            <w:tcW w:w="241" w:type="dxa"/>
            <w:gridSpan w:val="5"/>
          </w:tcPr>
          <w:p w:rsidR="00826323" w:rsidRPr="00C574A4" w:rsidRDefault="00826323" w:rsidP="00826323">
            <w:pPr>
              <w:widowControl w:val="0"/>
            </w:pPr>
          </w:p>
        </w:tc>
        <w:tc>
          <w:tcPr>
            <w:tcW w:w="251" w:type="dxa"/>
            <w:gridSpan w:val="6"/>
          </w:tcPr>
          <w:p w:rsidR="00826323" w:rsidRPr="00C574A4" w:rsidRDefault="00826323" w:rsidP="00826323">
            <w:pPr>
              <w:widowControl w:val="0"/>
            </w:pPr>
          </w:p>
        </w:tc>
      </w:tr>
      <w:tr w:rsidR="00826323" w:rsidRPr="00C574A4" w:rsidTr="00826323">
        <w:trPr>
          <w:trHeight w:val="1517"/>
        </w:trPr>
        <w:tc>
          <w:tcPr>
            <w:tcW w:w="529" w:type="dxa"/>
          </w:tcPr>
          <w:p w:rsidR="00826323" w:rsidRPr="00C574A4" w:rsidRDefault="00826323" w:rsidP="00826323">
            <w:pPr>
              <w:widowControl w:val="0"/>
              <w:spacing w:line="240" w:lineRule="auto"/>
              <w:ind w:firstLine="0"/>
              <w:rPr>
                <w:sz w:val="24"/>
                <w:szCs w:val="24"/>
              </w:rPr>
            </w:pPr>
          </w:p>
        </w:tc>
        <w:tc>
          <w:tcPr>
            <w:tcW w:w="9789" w:type="dxa"/>
            <w:gridSpan w:val="43"/>
            <w:vAlign w:val="bottom"/>
          </w:tcPr>
          <w:p w:rsidR="00826323" w:rsidRPr="00C574A4" w:rsidRDefault="00826323" w:rsidP="00826323">
            <w:pPr>
              <w:widowControl w:val="0"/>
              <w:spacing w:line="240" w:lineRule="auto"/>
              <w:ind w:firstLine="0"/>
              <w:rPr>
                <w:sz w:val="24"/>
                <w:szCs w:val="24"/>
              </w:rPr>
            </w:pPr>
            <w:r w:rsidRPr="00C574A4">
              <w:rPr>
                <w:sz w:val="24"/>
                <w:szCs w:val="24"/>
              </w:rPr>
              <w:t>Мы, нижеподписавшиеся, представитель Подрядчика – ___________________________________, действующий на основании _____________________, с одной стороны, и представитель Заказчика – Директор филиала АО «ДРСК» _____________________________________,  действующий на основании доверенности _____________________________, с другой стороны, составили настоящий акт о нижеследующем:</w:t>
            </w:r>
          </w:p>
        </w:tc>
        <w:tc>
          <w:tcPr>
            <w:tcW w:w="750" w:type="dxa"/>
            <w:gridSpan w:val="13"/>
            <w:vAlign w:val="bottom"/>
          </w:tcPr>
          <w:p w:rsidR="00826323" w:rsidRPr="00C574A4" w:rsidRDefault="00826323" w:rsidP="00826323">
            <w:pPr>
              <w:widowControl w:val="0"/>
              <w:rPr>
                <w:sz w:val="24"/>
                <w:szCs w:val="24"/>
              </w:rPr>
            </w:pPr>
          </w:p>
        </w:tc>
        <w:tc>
          <w:tcPr>
            <w:tcW w:w="482" w:type="dxa"/>
            <w:gridSpan w:val="11"/>
            <w:vAlign w:val="bottom"/>
          </w:tcPr>
          <w:p w:rsidR="00826323" w:rsidRPr="00C574A4" w:rsidRDefault="00826323" w:rsidP="00826323">
            <w:pPr>
              <w:widowControl w:val="0"/>
              <w:spacing w:line="240" w:lineRule="auto"/>
              <w:ind w:firstLine="0"/>
              <w:jc w:val="left"/>
              <w:rPr>
                <w:sz w:val="20"/>
                <w:szCs w:val="20"/>
              </w:rPr>
            </w:pPr>
          </w:p>
        </w:tc>
        <w:tc>
          <w:tcPr>
            <w:tcW w:w="241" w:type="dxa"/>
            <w:gridSpan w:val="5"/>
          </w:tcPr>
          <w:p w:rsidR="00826323" w:rsidRPr="00C574A4" w:rsidRDefault="00826323" w:rsidP="00826323">
            <w:pPr>
              <w:widowControl w:val="0"/>
            </w:pPr>
          </w:p>
        </w:tc>
        <w:tc>
          <w:tcPr>
            <w:tcW w:w="251" w:type="dxa"/>
            <w:gridSpan w:val="6"/>
          </w:tcPr>
          <w:p w:rsidR="00826323" w:rsidRPr="00C574A4" w:rsidRDefault="00826323" w:rsidP="00826323">
            <w:pPr>
              <w:widowControl w:val="0"/>
            </w:pPr>
          </w:p>
        </w:tc>
      </w:tr>
      <w:tr w:rsidR="00826323" w:rsidRPr="00C574A4" w:rsidTr="00826323">
        <w:trPr>
          <w:trHeight w:val="723"/>
        </w:trPr>
        <w:tc>
          <w:tcPr>
            <w:tcW w:w="529" w:type="dxa"/>
          </w:tcPr>
          <w:p w:rsidR="00826323" w:rsidRPr="00C574A4" w:rsidRDefault="00826323" w:rsidP="00826323">
            <w:pPr>
              <w:widowControl w:val="0"/>
              <w:spacing w:line="240" w:lineRule="auto"/>
              <w:ind w:firstLine="0"/>
              <w:jc w:val="left"/>
              <w:rPr>
                <w:sz w:val="24"/>
                <w:szCs w:val="24"/>
              </w:rPr>
            </w:pPr>
          </w:p>
        </w:tc>
        <w:tc>
          <w:tcPr>
            <w:tcW w:w="9789" w:type="dxa"/>
            <w:gridSpan w:val="43"/>
            <w:vAlign w:val="bottom"/>
          </w:tcPr>
          <w:p w:rsidR="00826323" w:rsidRPr="00C574A4" w:rsidRDefault="00826323" w:rsidP="00826323">
            <w:pPr>
              <w:widowControl w:val="0"/>
              <w:spacing w:line="240" w:lineRule="auto"/>
              <w:ind w:firstLine="0"/>
              <w:jc w:val="left"/>
              <w:rPr>
                <w:sz w:val="24"/>
                <w:szCs w:val="24"/>
              </w:rPr>
            </w:pPr>
            <w:r w:rsidRPr="00C574A4">
              <w:rPr>
                <w:sz w:val="24"/>
                <w:szCs w:val="24"/>
              </w:rPr>
              <w:t>1. Подрядчик сдал, а Заказчик принял следующие виды выполненных работ и документы, изготовленные в результате их выполнения:</w:t>
            </w:r>
          </w:p>
        </w:tc>
        <w:tc>
          <w:tcPr>
            <w:tcW w:w="509" w:type="dxa"/>
            <w:gridSpan w:val="8"/>
            <w:vAlign w:val="bottom"/>
          </w:tcPr>
          <w:p w:rsidR="00826323" w:rsidRPr="00C574A4" w:rsidRDefault="00826323" w:rsidP="00826323">
            <w:pPr>
              <w:widowControl w:val="0"/>
              <w:rPr>
                <w:sz w:val="24"/>
                <w:szCs w:val="24"/>
              </w:rPr>
            </w:pPr>
          </w:p>
        </w:tc>
        <w:tc>
          <w:tcPr>
            <w:tcW w:w="964" w:type="dxa"/>
            <w:gridSpan w:val="21"/>
            <w:vAlign w:val="bottom"/>
          </w:tcPr>
          <w:p w:rsidR="00826323" w:rsidRPr="00C574A4" w:rsidRDefault="00826323" w:rsidP="00826323">
            <w:pPr>
              <w:widowControl w:val="0"/>
              <w:spacing w:line="240" w:lineRule="auto"/>
              <w:ind w:firstLine="0"/>
              <w:jc w:val="left"/>
              <w:rPr>
                <w:sz w:val="20"/>
                <w:szCs w:val="20"/>
              </w:rPr>
            </w:pPr>
          </w:p>
        </w:tc>
        <w:tc>
          <w:tcPr>
            <w:tcW w:w="251" w:type="dxa"/>
            <w:gridSpan w:val="6"/>
          </w:tcPr>
          <w:p w:rsidR="00826323" w:rsidRPr="00C574A4" w:rsidRDefault="00826323" w:rsidP="00826323">
            <w:pPr>
              <w:widowControl w:val="0"/>
            </w:pPr>
          </w:p>
        </w:tc>
      </w:tr>
      <w:tr w:rsidR="00826323" w:rsidRPr="00C574A4" w:rsidTr="00826323">
        <w:trPr>
          <w:gridAfter w:val="4"/>
          <w:wAfter w:w="46" w:type="dxa"/>
          <w:trHeight w:val="190"/>
        </w:trPr>
        <w:tc>
          <w:tcPr>
            <w:tcW w:w="549" w:type="dxa"/>
            <w:gridSpan w:val="2"/>
            <w:vAlign w:val="bottom"/>
          </w:tcPr>
          <w:p w:rsidR="00826323" w:rsidRPr="00C574A4" w:rsidRDefault="00826323" w:rsidP="00826323">
            <w:pPr>
              <w:widowControl w:val="0"/>
            </w:pPr>
          </w:p>
        </w:tc>
        <w:tc>
          <w:tcPr>
            <w:tcW w:w="2244" w:type="dxa"/>
            <w:gridSpan w:val="8"/>
            <w:vAlign w:val="bottom"/>
          </w:tcPr>
          <w:p w:rsidR="00826323" w:rsidRPr="00C574A4" w:rsidRDefault="00826323" w:rsidP="00826323">
            <w:pPr>
              <w:widowControl w:val="0"/>
              <w:spacing w:line="240" w:lineRule="auto"/>
              <w:ind w:firstLine="0"/>
              <w:jc w:val="left"/>
              <w:rPr>
                <w:sz w:val="20"/>
                <w:szCs w:val="20"/>
              </w:rPr>
            </w:pPr>
          </w:p>
        </w:tc>
        <w:tc>
          <w:tcPr>
            <w:tcW w:w="1063" w:type="dxa"/>
            <w:gridSpan w:val="3"/>
            <w:vAlign w:val="bottom"/>
          </w:tcPr>
          <w:p w:rsidR="00826323" w:rsidRPr="00C574A4" w:rsidRDefault="00826323" w:rsidP="00826323">
            <w:pPr>
              <w:widowControl w:val="0"/>
              <w:spacing w:line="240" w:lineRule="auto"/>
              <w:ind w:firstLine="0"/>
              <w:jc w:val="left"/>
              <w:rPr>
                <w:sz w:val="20"/>
                <w:szCs w:val="20"/>
              </w:rPr>
            </w:pPr>
          </w:p>
        </w:tc>
        <w:tc>
          <w:tcPr>
            <w:tcW w:w="429" w:type="dxa"/>
            <w:gridSpan w:val="5"/>
            <w:vAlign w:val="bottom"/>
          </w:tcPr>
          <w:p w:rsidR="00826323" w:rsidRPr="00C574A4" w:rsidRDefault="00826323" w:rsidP="00826323">
            <w:pPr>
              <w:widowControl w:val="0"/>
              <w:spacing w:line="240" w:lineRule="auto"/>
              <w:ind w:firstLine="0"/>
              <w:jc w:val="left"/>
              <w:rPr>
                <w:sz w:val="24"/>
                <w:szCs w:val="24"/>
              </w:rPr>
            </w:pPr>
          </w:p>
        </w:tc>
        <w:tc>
          <w:tcPr>
            <w:tcW w:w="482" w:type="dxa"/>
            <w:gridSpan w:val="3"/>
            <w:vAlign w:val="bottom"/>
          </w:tcPr>
          <w:p w:rsidR="00826323" w:rsidRPr="00C574A4" w:rsidRDefault="00826323" w:rsidP="00826323">
            <w:pPr>
              <w:widowControl w:val="0"/>
              <w:rPr>
                <w:sz w:val="24"/>
                <w:szCs w:val="24"/>
              </w:rPr>
            </w:pPr>
          </w:p>
        </w:tc>
        <w:tc>
          <w:tcPr>
            <w:tcW w:w="1284" w:type="dxa"/>
            <w:gridSpan w:val="3"/>
            <w:vAlign w:val="bottom"/>
          </w:tcPr>
          <w:p w:rsidR="00826323" w:rsidRPr="00C574A4" w:rsidRDefault="00826323" w:rsidP="00826323">
            <w:pPr>
              <w:widowControl w:val="0"/>
              <w:spacing w:line="240" w:lineRule="auto"/>
              <w:ind w:firstLine="0"/>
              <w:jc w:val="left"/>
              <w:rPr>
                <w:sz w:val="20"/>
                <w:szCs w:val="20"/>
              </w:rPr>
            </w:pPr>
          </w:p>
        </w:tc>
        <w:tc>
          <w:tcPr>
            <w:tcW w:w="530" w:type="dxa"/>
            <w:gridSpan w:val="4"/>
            <w:vAlign w:val="bottom"/>
          </w:tcPr>
          <w:p w:rsidR="00826323" w:rsidRPr="00C574A4" w:rsidRDefault="00826323" w:rsidP="00826323">
            <w:pPr>
              <w:widowControl w:val="0"/>
              <w:spacing w:line="240" w:lineRule="auto"/>
              <w:ind w:firstLine="0"/>
              <w:jc w:val="left"/>
              <w:rPr>
                <w:sz w:val="20"/>
                <w:szCs w:val="20"/>
              </w:rPr>
            </w:pPr>
          </w:p>
        </w:tc>
        <w:tc>
          <w:tcPr>
            <w:tcW w:w="1379" w:type="dxa"/>
            <w:gridSpan w:val="5"/>
          </w:tcPr>
          <w:p w:rsidR="00826323" w:rsidRPr="00C574A4" w:rsidRDefault="00826323" w:rsidP="00826323">
            <w:pPr>
              <w:widowControl w:val="0"/>
              <w:spacing w:line="240" w:lineRule="auto"/>
              <w:ind w:firstLine="0"/>
              <w:jc w:val="left"/>
              <w:rPr>
                <w:sz w:val="20"/>
                <w:szCs w:val="20"/>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1043" w:type="dxa"/>
            <w:gridSpan w:val="3"/>
            <w:vAlign w:val="bottom"/>
          </w:tcPr>
          <w:p w:rsidR="00826323" w:rsidRPr="00C574A4" w:rsidRDefault="00826323" w:rsidP="00826323">
            <w:pPr>
              <w:widowControl w:val="0"/>
              <w:spacing w:line="240" w:lineRule="auto"/>
              <w:ind w:firstLine="0"/>
              <w:jc w:val="left"/>
              <w:rPr>
                <w:sz w:val="20"/>
                <w:szCs w:val="20"/>
              </w:rPr>
            </w:pPr>
          </w:p>
        </w:tc>
        <w:tc>
          <w:tcPr>
            <w:tcW w:w="934" w:type="dxa"/>
            <w:gridSpan w:val="3"/>
            <w:vAlign w:val="bottom"/>
          </w:tcPr>
          <w:p w:rsidR="00826323" w:rsidRPr="00C574A4" w:rsidRDefault="00826323" w:rsidP="00826323">
            <w:pPr>
              <w:widowControl w:val="0"/>
              <w:spacing w:line="240" w:lineRule="auto"/>
              <w:ind w:firstLine="0"/>
              <w:jc w:val="left"/>
              <w:rPr>
                <w:sz w:val="20"/>
                <w:szCs w:val="20"/>
              </w:rPr>
            </w:pPr>
          </w:p>
        </w:tc>
        <w:tc>
          <w:tcPr>
            <w:tcW w:w="859" w:type="dxa"/>
            <w:gridSpan w:val="12"/>
            <w:vAlign w:val="bottom"/>
          </w:tcPr>
          <w:p w:rsidR="00826323" w:rsidRPr="00C574A4" w:rsidRDefault="00826323" w:rsidP="00826323">
            <w:pPr>
              <w:widowControl w:val="0"/>
              <w:spacing w:line="240" w:lineRule="auto"/>
              <w:ind w:firstLine="0"/>
              <w:jc w:val="left"/>
              <w:rPr>
                <w:sz w:val="20"/>
                <w:szCs w:val="20"/>
              </w:rPr>
            </w:pPr>
          </w:p>
        </w:tc>
        <w:tc>
          <w:tcPr>
            <w:tcW w:w="482" w:type="dxa"/>
            <w:gridSpan w:val="9"/>
            <w:vAlign w:val="bottom"/>
          </w:tcPr>
          <w:p w:rsidR="00826323" w:rsidRPr="00C574A4" w:rsidRDefault="00826323" w:rsidP="00826323">
            <w:pPr>
              <w:widowControl w:val="0"/>
              <w:spacing w:line="240" w:lineRule="auto"/>
              <w:ind w:firstLine="0"/>
              <w:jc w:val="left"/>
              <w:rPr>
                <w:sz w:val="20"/>
                <w:szCs w:val="20"/>
              </w:rPr>
            </w:pPr>
          </w:p>
        </w:tc>
        <w:tc>
          <w:tcPr>
            <w:tcW w:w="241" w:type="dxa"/>
            <w:gridSpan w:val="7"/>
          </w:tcPr>
          <w:p w:rsidR="00826323" w:rsidRPr="00C574A4" w:rsidRDefault="00826323" w:rsidP="00826323">
            <w:pPr>
              <w:widowControl w:val="0"/>
            </w:pPr>
          </w:p>
        </w:tc>
        <w:tc>
          <w:tcPr>
            <w:tcW w:w="241" w:type="dxa"/>
            <w:gridSpan w:val="5"/>
          </w:tcPr>
          <w:p w:rsidR="00826323" w:rsidRPr="00C574A4" w:rsidRDefault="00826323" w:rsidP="00826323">
            <w:pPr>
              <w:widowControl w:val="0"/>
            </w:pPr>
          </w:p>
        </w:tc>
      </w:tr>
      <w:tr w:rsidR="00826323" w:rsidRPr="00C574A4" w:rsidTr="00826323">
        <w:trPr>
          <w:gridAfter w:val="5"/>
          <w:wAfter w:w="54" w:type="dxa"/>
          <w:trHeight w:val="725"/>
        </w:trPr>
        <w:tc>
          <w:tcPr>
            <w:tcW w:w="549" w:type="dxa"/>
            <w:gridSpan w:val="2"/>
            <w:vMerge w:val="restart"/>
            <w:tcBorders>
              <w:top w:val="single" w:sz="4" w:space="0" w:color="000000"/>
              <w:left w:val="single" w:sz="4" w:space="0" w:color="000000"/>
              <w:bottom w:val="single" w:sz="4" w:space="0" w:color="000000"/>
            </w:tcBorders>
          </w:tcPr>
          <w:p w:rsidR="00826323" w:rsidRPr="00C574A4" w:rsidRDefault="00826323" w:rsidP="00826323">
            <w:pPr>
              <w:widowControl w:val="0"/>
              <w:spacing w:line="240" w:lineRule="auto"/>
              <w:ind w:firstLine="0"/>
              <w:jc w:val="left"/>
              <w:rPr>
                <w:b/>
                <w:bCs/>
                <w:sz w:val="24"/>
                <w:szCs w:val="24"/>
              </w:rPr>
            </w:pPr>
            <w:r w:rsidRPr="00C574A4">
              <w:rPr>
                <w:b/>
                <w:bCs/>
                <w:sz w:val="24"/>
                <w:szCs w:val="24"/>
              </w:rPr>
              <w:t>№ п/п</w:t>
            </w:r>
          </w:p>
        </w:tc>
        <w:tc>
          <w:tcPr>
            <w:tcW w:w="2244" w:type="dxa"/>
            <w:gridSpan w:val="8"/>
            <w:vMerge w:val="restart"/>
            <w:tcBorders>
              <w:top w:val="single" w:sz="4" w:space="0" w:color="000000"/>
              <w:left w:val="single" w:sz="4" w:space="0" w:color="000000"/>
              <w:bottom w:val="single" w:sz="4" w:space="0" w:color="000000"/>
              <w:right w:val="single" w:sz="4" w:space="0" w:color="000000"/>
            </w:tcBorders>
          </w:tcPr>
          <w:p w:rsidR="00826323" w:rsidRPr="00C574A4" w:rsidRDefault="00826323" w:rsidP="00826323">
            <w:pPr>
              <w:widowControl w:val="0"/>
              <w:spacing w:line="240" w:lineRule="auto"/>
              <w:ind w:firstLine="0"/>
              <w:jc w:val="left"/>
              <w:rPr>
                <w:b/>
                <w:bCs/>
                <w:sz w:val="24"/>
                <w:szCs w:val="24"/>
              </w:rPr>
            </w:pPr>
            <w:r w:rsidRPr="00C574A4">
              <w:rPr>
                <w:b/>
                <w:bCs/>
                <w:sz w:val="24"/>
                <w:szCs w:val="24"/>
              </w:rPr>
              <w:t>Вид выполненных работ, наименование объекта</w:t>
            </w:r>
          </w:p>
        </w:tc>
        <w:tc>
          <w:tcPr>
            <w:tcW w:w="1291" w:type="dxa"/>
            <w:gridSpan w:val="7"/>
            <w:tcBorders>
              <w:top w:val="single" w:sz="4" w:space="0" w:color="000000"/>
              <w:bottom w:val="single" w:sz="4" w:space="0" w:color="000000"/>
            </w:tcBorders>
          </w:tcPr>
          <w:p w:rsidR="00826323" w:rsidRPr="00C574A4" w:rsidRDefault="00826323" w:rsidP="00826323">
            <w:pPr>
              <w:widowControl w:val="0"/>
              <w:spacing w:line="240" w:lineRule="auto"/>
              <w:ind w:firstLine="0"/>
              <w:jc w:val="left"/>
              <w:rPr>
                <w:b/>
                <w:bCs/>
                <w:sz w:val="24"/>
                <w:szCs w:val="24"/>
              </w:rPr>
            </w:pPr>
          </w:p>
        </w:tc>
        <w:tc>
          <w:tcPr>
            <w:tcW w:w="3537" w:type="dxa"/>
            <w:gridSpan w:val="15"/>
            <w:tcBorders>
              <w:top w:val="single" w:sz="4" w:space="0" w:color="000000"/>
              <w:bottom w:val="single" w:sz="4" w:space="0" w:color="000000"/>
            </w:tcBorders>
          </w:tcPr>
          <w:p w:rsidR="00826323" w:rsidRPr="00C574A4" w:rsidRDefault="00826323" w:rsidP="00826323">
            <w:pPr>
              <w:widowControl w:val="0"/>
              <w:spacing w:line="240" w:lineRule="auto"/>
              <w:ind w:firstLine="0"/>
              <w:jc w:val="left"/>
              <w:rPr>
                <w:b/>
                <w:bCs/>
                <w:sz w:val="24"/>
                <w:szCs w:val="24"/>
              </w:rPr>
            </w:pPr>
            <w:r w:rsidRPr="00C574A4">
              <w:rPr>
                <w:b/>
                <w:bCs/>
                <w:sz w:val="24"/>
                <w:szCs w:val="24"/>
              </w:rPr>
              <w:t xml:space="preserve">Документы, изготовленные </w:t>
            </w:r>
            <w:r w:rsidRPr="00C574A4">
              <w:rPr>
                <w:b/>
                <w:bCs/>
                <w:sz w:val="24"/>
                <w:szCs w:val="24"/>
              </w:rPr>
              <w:br/>
              <w:t>в результате выполненных работ</w:t>
            </w:r>
          </w:p>
        </w:tc>
        <w:tc>
          <w:tcPr>
            <w:tcW w:w="2552" w:type="dxa"/>
            <w:gridSpan w:val="10"/>
            <w:tcBorders>
              <w:top w:val="single" w:sz="4" w:space="0" w:color="000000"/>
              <w:left w:val="single" w:sz="4" w:space="0" w:color="000000"/>
              <w:bottom w:val="single" w:sz="4" w:space="0" w:color="000000"/>
              <w:right w:val="single" w:sz="4" w:space="0" w:color="000000"/>
            </w:tcBorders>
          </w:tcPr>
          <w:p w:rsidR="00826323" w:rsidRPr="00C574A4" w:rsidRDefault="00826323" w:rsidP="00826323">
            <w:pPr>
              <w:widowControl w:val="0"/>
              <w:spacing w:line="240" w:lineRule="auto"/>
              <w:ind w:firstLine="0"/>
              <w:jc w:val="left"/>
              <w:rPr>
                <w:b/>
                <w:bCs/>
                <w:sz w:val="24"/>
                <w:szCs w:val="24"/>
              </w:rPr>
            </w:pPr>
            <w:r w:rsidRPr="00C574A4">
              <w:rPr>
                <w:b/>
                <w:bCs/>
                <w:sz w:val="24"/>
                <w:szCs w:val="24"/>
              </w:rPr>
              <w:t>Стоимость выполненных работ с НДС, руб.</w:t>
            </w:r>
          </w:p>
        </w:tc>
        <w:tc>
          <w:tcPr>
            <w:tcW w:w="851" w:type="dxa"/>
            <w:gridSpan w:val="11"/>
            <w:vAlign w:val="bottom"/>
          </w:tcPr>
          <w:p w:rsidR="00826323" w:rsidRPr="00C574A4" w:rsidRDefault="00826323" w:rsidP="00826323">
            <w:pPr>
              <w:widowControl w:val="0"/>
              <w:rPr>
                <w:b/>
                <w:bCs/>
                <w:sz w:val="24"/>
                <w:szCs w:val="24"/>
              </w:rPr>
            </w:pPr>
          </w:p>
        </w:tc>
        <w:tc>
          <w:tcPr>
            <w:tcW w:w="482" w:type="dxa"/>
            <w:gridSpan w:val="9"/>
            <w:vAlign w:val="bottom"/>
          </w:tcPr>
          <w:p w:rsidR="00826323" w:rsidRPr="00C574A4" w:rsidRDefault="00826323" w:rsidP="00826323">
            <w:pPr>
              <w:widowControl w:val="0"/>
              <w:spacing w:line="240" w:lineRule="auto"/>
              <w:ind w:firstLine="0"/>
              <w:jc w:val="left"/>
              <w:rPr>
                <w:sz w:val="20"/>
                <w:szCs w:val="20"/>
              </w:rPr>
            </w:pPr>
          </w:p>
        </w:tc>
        <w:tc>
          <w:tcPr>
            <w:tcW w:w="241" w:type="dxa"/>
            <w:gridSpan w:val="7"/>
          </w:tcPr>
          <w:p w:rsidR="00826323" w:rsidRPr="00C574A4" w:rsidRDefault="00826323" w:rsidP="00826323">
            <w:pPr>
              <w:widowControl w:val="0"/>
            </w:pPr>
          </w:p>
        </w:tc>
        <w:tc>
          <w:tcPr>
            <w:tcW w:w="241" w:type="dxa"/>
            <w:gridSpan w:val="5"/>
          </w:tcPr>
          <w:p w:rsidR="00826323" w:rsidRPr="00C574A4" w:rsidRDefault="00826323" w:rsidP="00826323">
            <w:pPr>
              <w:widowControl w:val="0"/>
            </w:pPr>
          </w:p>
        </w:tc>
      </w:tr>
      <w:tr w:rsidR="00826323" w:rsidRPr="00C574A4" w:rsidTr="00826323">
        <w:trPr>
          <w:gridAfter w:val="18"/>
          <w:wAfter w:w="665" w:type="dxa"/>
          <w:trHeight w:val="992"/>
        </w:trPr>
        <w:tc>
          <w:tcPr>
            <w:tcW w:w="549" w:type="dxa"/>
            <w:gridSpan w:val="2"/>
            <w:vMerge/>
            <w:tcBorders>
              <w:top w:val="single" w:sz="4" w:space="0" w:color="000000"/>
              <w:left w:val="single" w:sz="4" w:space="0" w:color="000000"/>
              <w:bottom w:val="single" w:sz="4" w:space="0" w:color="000000"/>
            </w:tcBorders>
            <w:vAlign w:val="center"/>
          </w:tcPr>
          <w:p w:rsidR="00826323" w:rsidRPr="00C574A4" w:rsidRDefault="00826323" w:rsidP="00826323">
            <w:pPr>
              <w:widowControl w:val="0"/>
              <w:spacing w:line="240" w:lineRule="auto"/>
              <w:ind w:firstLine="0"/>
              <w:jc w:val="left"/>
              <w:rPr>
                <w:b/>
                <w:bCs/>
                <w:sz w:val="24"/>
                <w:szCs w:val="24"/>
              </w:rPr>
            </w:pPr>
          </w:p>
        </w:tc>
        <w:tc>
          <w:tcPr>
            <w:tcW w:w="2244" w:type="dxa"/>
            <w:gridSpan w:val="8"/>
            <w:vMerge/>
            <w:tcBorders>
              <w:top w:val="single" w:sz="4" w:space="0" w:color="000000"/>
              <w:left w:val="single" w:sz="4" w:space="0" w:color="000000"/>
              <w:bottom w:val="single" w:sz="4" w:space="0" w:color="000000"/>
              <w:right w:val="single" w:sz="4" w:space="0" w:color="000000"/>
            </w:tcBorders>
            <w:vAlign w:val="center"/>
          </w:tcPr>
          <w:p w:rsidR="00826323" w:rsidRPr="00C574A4" w:rsidRDefault="00826323" w:rsidP="00826323">
            <w:pPr>
              <w:widowControl w:val="0"/>
              <w:spacing w:line="240" w:lineRule="auto"/>
              <w:ind w:firstLine="0"/>
              <w:jc w:val="left"/>
              <w:rPr>
                <w:b/>
                <w:bCs/>
                <w:sz w:val="24"/>
                <w:szCs w:val="24"/>
              </w:rPr>
            </w:pPr>
          </w:p>
        </w:tc>
        <w:tc>
          <w:tcPr>
            <w:tcW w:w="1140" w:type="dxa"/>
            <w:gridSpan w:val="5"/>
            <w:tcBorders>
              <w:bottom w:val="single" w:sz="4" w:space="0" w:color="000000"/>
            </w:tcBorders>
          </w:tcPr>
          <w:p w:rsidR="00826323" w:rsidRPr="00C574A4" w:rsidRDefault="00826323" w:rsidP="00826323">
            <w:pPr>
              <w:widowControl w:val="0"/>
              <w:spacing w:line="240" w:lineRule="auto"/>
              <w:ind w:firstLine="0"/>
              <w:jc w:val="left"/>
              <w:rPr>
                <w:b/>
                <w:bCs/>
                <w:sz w:val="24"/>
                <w:szCs w:val="24"/>
              </w:rPr>
            </w:pPr>
            <w:r w:rsidRPr="00C574A4">
              <w:rPr>
                <w:b/>
                <w:bCs/>
                <w:sz w:val="24"/>
                <w:szCs w:val="24"/>
              </w:rPr>
              <w:t>Перечень</w:t>
            </w:r>
          </w:p>
        </w:tc>
        <w:tc>
          <w:tcPr>
            <w:tcW w:w="549" w:type="dxa"/>
            <w:gridSpan w:val="5"/>
            <w:tcBorders>
              <w:left w:val="single" w:sz="4" w:space="0" w:color="000000"/>
              <w:bottom w:val="single" w:sz="4" w:space="0" w:color="000000"/>
              <w:right w:val="single" w:sz="4" w:space="0" w:color="000000"/>
            </w:tcBorders>
          </w:tcPr>
          <w:p w:rsidR="00826323" w:rsidRPr="00C574A4" w:rsidRDefault="00826323" w:rsidP="00826323">
            <w:pPr>
              <w:widowControl w:val="0"/>
              <w:spacing w:line="240" w:lineRule="auto"/>
              <w:ind w:firstLine="0"/>
              <w:jc w:val="left"/>
              <w:rPr>
                <w:b/>
                <w:bCs/>
                <w:sz w:val="24"/>
                <w:szCs w:val="24"/>
              </w:rPr>
            </w:pPr>
            <w:r w:rsidRPr="00C574A4">
              <w:rPr>
                <w:b/>
                <w:bCs/>
                <w:sz w:val="24"/>
                <w:szCs w:val="24"/>
              </w:rPr>
              <w:t>Вид</w:t>
            </w:r>
          </w:p>
        </w:tc>
        <w:tc>
          <w:tcPr>
            <w:tcW w:w="1569" w:type="dxa"/>
            <w:gridSpan w:val="4"/>
            <w:tcBorders>
              <w:top w:val="single" w:sz="4" w:space="0" w:color="000000"/>
              <w:bottom w:val="single" w:sz="4" w:space="0" w:color="000000"/>
              <w:right w:val="single" w:sz="4" w:space="0" w:color="000000"/>
            </w:tcBorders>
          </w:tcPr>
          <w:p w:rsidR="00826323" w:rsidRPr="00C574A4" w:rsidRDefault="00826323" w:rsidP="00826323">
            <w:pPr>
              <w:widowControl w:val="0"/>
              <w:spacing w:line="240" w:lineRule="auto"/>
              <w:ind w:firstLine="0"/>
              <w:jc w:val="left"/>
              <w:rPr>
                <w:b/>
                <w:bCs/>
                <w:sz w:val="24"/>
                <w:szCs w:val="24"/>
              </w:rPr>
            </w:pPr>
            <w:r w:rsidRPr="00C574A4">
              <w:rPr>
                <w:b/>
                <w:bCs/>
                <w:sz w:val="24"/>
                <w:szCs w:val="24"/>
              </w:rPr>
              <w:t>Единица измере-ния</w:t>
            </w:r>
          </w:p>
        </w:tc>
        <w:tc>
          <w:tcPr>
            <w:tcW w:w="1570" w:type="dxa"/>
            <w:gridSpan w:val="8"/>
            <w:tcBorders>
              <w:top w:val="single" w:sz="4" w:space="0" w:color="000000"/>
              <w:bottom w:val="single" w:sz="4" w:space="0" w:color="000000"/>
              <w:right w:val="single" w:sz="4" w:space="0" w:color="000000"/>
            </w:tcBorders>
          </w:tcPr>
          <w:p w:rsidR="00826323" w:rsidRPr="00C574A4" w:rsidRDefault="00826323" w:rsidP="00826323">
            <w:pPr>
              <w:widowControl w:val="0"/>
              <w:spacing w:line="240" w:lineRule="auto"/>
              <w:ind w:firstLine="0"/>
              <w:jc w:val="left"/>
              <w:rPr>
                <w:b/>
                <w:bCs/>
                <w:sz w:val="24"/>
                <w:szCs w:val="24"/>
              </w:rPr>
            </w:pPr>
            <w:r w:rsidRPr="00C574A4">
              <w:rPr>
                <w:b/>
                <w:bCs/>
                <w:sz w:val="24"/>
                <w:szCs w:val="24"/>
              </w:rPr>
              <w:t xml:space="preserve">Объем, </w:t>
            </w:r>
            <w:r w:rsidRPr="00C574A4">
              <w:rPr>
                <w:b/>
                <w:bCs/>
                <w:sz w:val="24"/>
                <w:szCs w:val="24"/>
              </w:rPr>
              <w:br/>
              <w:t>количество</w:t>
            </w:r>
          </w:p>
        </w:tc>
        <w:tc>
          <w:tcPr>
            <w:tcW w:w="2552" w:type="dxa"/>
            <w:gridSpan w:val="10"/>
            <w:tcBorders>
              <w:top w:val="single" w:sz="4" w:space="0" w:color="000000"/>
              <w:left w:val="single" w:sz="4" w:space="0" w:color="000000"/>
              <w:bottom w:val="single" w:sz="4" w:space="0" w:color="000000"/>
              <w:right w:val="single" w:sz="4" w:space="0" w:color="000000"/>
            </w:tcBorders>
            <w:vAlign w:val="center"/>
          </w:tcPr>
          <w:p w:rsidR="00826323" w:rsidRPr="00C574A4" w:rsidRDefault="00826323" w:rsidP="00826323">
            <w:pPr>
              <w:widowControl w:val="0"/>
              <w:spacing w:line="240" w:lineRule="auto"/>
              <w:ind w:firstLine="0"/>
              <w:jc w:val="left"/>
              <w:rPr>
                <w:b/>
                <w:bCs/>
                <w:sz w:val="24"/>
                <w:szCs w:val="24"/>
              </w:rPr>
            </w:pPr>
          </w:p>
        </w:tc>
        <w:tc>
          <w:tcPr>
            <w:tcW w:w="236" w:type="dxa"/>
            <w:gridSpan w:val="4"/>
            <w:vAlign w:val="bottom"/>
          </w:tcPr>
          <w:p w:rsidR="00826323" w:rsidRPr="00C574A4" w:rsidRDefault="00826323" w:rsidP="00826323">
            <w:pPr>
              <w:widowControl w:val="0"/>
              <w:rPr>
                <w:b/>
                <w:bCs/>
                <w:sz w:val="24"/>
                <w:szCs w:val="24"/>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488" w:type="dxa"/>
            <w:gridSpan w:val="9"/>
          </w:tcPr>
          <w:p w:rsidR="00826323" w:rsidRPr="00C574A4" w:rsidRDefault="00826323" w:rsidP="00826323">
            <w:pPr>
              <w:widowControl w:val="0"/>
            </w:pPr>
          </w:p>
        </w:tc>
        <w:tc>
          <w:tcPr>
            <w:tcW w:w="244" w:type="dxa"/>
            <w:gridSpan w:val="3"/>
          </w:tcPr>
          <w:p w:rsidR="00826323" w:rsidRPr="00C574A4" w:rsidRDefault="00826323" w:rsidP="00826323">
            <w:pPr>
              <w:widowControl w:val="0"/>
            </w:pPr>
          </w:p>
        </w:tc>
      </w:tr>
      <w:tr w:rsidR="00826323" w:rsidRPr="00C574A4" w:rsidTr="00826323">
        <w:trPr>
          <w:gridAfter w:val="18"/>
          <w:wAfter w:w="665" w:type="dxa"/>
          <w:trHeight w:val="392"/>
        </w:trPr>
        <w:tc>
          <w:tcPr>
            <w:tcW w:w="549" w:type="dxa"/>
            <w:gridSpan w:val="2"/>
            <w:tcBorders>
              <w:left w:val="single" w:sz="4" w:space="0" w:color="000000"/>
              <w:bottom w:val="single" w:sz="4" w:space="0" w:color="000000"/>
              <w:right w:val="single" w:sz="4" w:space="0" w:color="000000"/>
            </w:tcBorders>
            <w:vAlign w:val="bottom"/>
          </w:tcPr>
          <w:p w:rsidR="00826323" w:rsidRPr="00C574A4" w:rsidRDefault="00826323" w:rsidP="00826323">
            <w:pPr>
              <w:widowControl w:val="0"/>
            </w:pPr>
          </w:p>
        </w:tc>
        <w:tc>
          <w:tcPr>
            <w:tcW w:w="2244" w:type="dxa"/>
            <w:gridSpan w:val="8"/>
            <w:tcBorders>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w:t>
            </w:r>
          </w:p>
        </w:tc>
        <w:tc>
          <w:tcPr>
            <w:tcW w:w="1140" w:type="dxa"/>
            <w:gridSpan w:val="5"/>
            <w:tcBorders>
              <w:bottom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w:t>
            </w:r>
          </w:p>
        </w:tc>
        <w:tc>
          <w:tcPr>
            <w:tcW w:w="549" w:type="dxa"/>
            <w:gridSpan w:val="5"/>
            <w:tcBorders>
              <w:left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w:t>
            </w:r>
          </w:p>
        </w:tc>
        <w:tc>
          <w:tcPr>
            <w:tcW w:w="1569" w:type="dxa"/>
            <w:gridSpan w:val="4"/>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1570" w:type="dxa"/>
            <w:gridSpan w:val="8"/>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2552" w:type="dxa"/>
            <w:gridSpan w:val="10"/>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236" w:type="dxa"/>
            <w:gridSpan w:val="4"/>
            <w:vAlign w:val="bottom"/>
          </w:tcPr>
          <w:p w:rsidR="00826323" w:rsidRPr="00C574A4" w:rsidRDefault="00826323" w:rsidP="00826323">
            <w:pPr>
              <w:widowControl w:val="0"/>
              <w:rPr>
                <w:b/>
                <w:bCs/>
                <w:sz w:val="24"/>
                <w:szCs w:val="24"/>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488" w:type="dxa"/>
            <w:gridSpan w:val="9"/>
          </w:tcPr>
          <w:p w:rsidR="00826323" w:rsidRPr="00C574A4" w:rsidRDefault="00826323" w:rsidP="00826323">
            <w:pPr>
              <w:widowControl w:val="0"/>
            </w:pPr>
          </w:p>
        </w:tc>
        <w:tc>
          <w:tcPr>
            <w:tcW w:w="244" w:type="dxa"/>
            <w:gridSpan w:val="3"/>
          </w:tcPr>
          <w:p w:rsidR="00826323" w:rsidRPr="00C574A4" w:rsidRDefault="00826323" w:rsidP="00826323">
            <w:pPr>
              <w:widowControl w:val="0"/>
            </w:pPr>
          </w:p>
        </w:tc>
      </w:tr>
      <w:tr w:rsidR="00826323" w:rsidRPr="00C574A4" w:rsidTr="00826323">
        <w:trPr>
          <w:gridAfter w:val="18"/>
          <w:wAfter w:w="665" w:type="dxa"/>
          <w:trHeight w:val="377"/>
        </w:trPr>
        <w:tc>
          <w:tcPr>
            <w:tcW w:w="549" w:type="dxa"/>
            <w:gridSpan w:val="2"/>
            <w:tcBorders>
              <w:left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2</w:t>
            </w:r>
          </w:p>
        </w:tc>
        <w:tc>
          <w:tcPr>
            <w:tcW w:w="2244" w:type="dxa"/>
            <w:gridSpan w:val="8"/>
            <w:tcBorders>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1140" w:type="dxa"/>
            <w:gridSpan w:val="5"/>
            <w:tcBorders>
              <w:bottom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549" w:type="dxa"/>
            <w:gridSpan w:val="5"/>
            <w:tcBorders>
              <w:left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1569" w:type="dxa"/>
            <w:gridSpan w:val="4"/>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1570" w:type="dxa"/>
            <w:gridSpan w:val="8"/>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2552" w:type="dxa"/>
            <w:gridSpan w:val="10"/>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236" w:type="dxa"/>
            <w:gridSpan w:val="4"/>
            <w:vAlign w:val="bottom"/>
          </w:tcPr>
          <w:p w:rsidR="00826323" w:rsidRPr="00C574A4" w:rsidRDefault="00826323" w:rsidP="00826323">
            <w:pPr>
              <w:widowControl w:val="0"/>
              <w:rPr>
                <w:b/>
                <w:bCs/>
                <w:sz w:val="24"/>
                <w:szCs w:val="24"/>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488" w:type="dxa"/>
            <w:gridSpan w:val="9"/>
          </w:tcPr>
          <w:p w:rsidR="00826323" w:rsidRPr="00C574A4" w:rsidRDefault="00826323" w:rsidP="00826323">
            <w:pPr>
              <w:widowControl w:val="0"/>
            </w:pPr>
          </w:p>
        </w:tc>
        <w:tc>
          <w:tcPr>
            <w:tcW w:w="244" w:type="dxa"/>
            <w:gridSpan w:val="3"/>
          </w:tcPr>
          <w:p w:rsidR="00826323" w:rsidRPr="00C574A4" w:rsidRDefault="00826323" w:rsidP="00826323">
            <w:pPr>
              <w:widowControl w:val="0"/>
            </w:pPr>
          </w:p>
        </w:tc>
      </w:tr>
      <w:tr w:rsidR="00826323" w:rsidRPr="00C574A4" w:rsidTr="00826323">
        <w:trPr>
          <w:gridAfter w:val="18"/>
          <w:wAfter w:w="665" w:type="dxa"/>
          <w:trHeight w:val="377"/>
        </w:trPr>
        <w:tc>
          <w:tcPr>
            <w:tcW w:w="549" w:type="dxa"/>
            <w:gridSpan w:val="2"/>
            <w:tcBorders>
              <w:left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2244" w:type="dxa"/>
            <w:gridSpan w:val="8"/>
            <w:tcBorders>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Итого с НДС, руб.</w:t>
            </w:r>
          </w:p>
        </w:tc>
        <w:tc>
          <w:tcPr>
            <w:tcW w:w="1140" w:type="dxa"/>
            <w:gridSpan w:val="5"/>
            <w:tcBorders>
              <w:bottom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549" w:type="dxa"/>
            <w:gridSpan w:val="5"/>
            <w:tcBorders>
              <w:left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1569" w:type="dxa"/>
            <w:gridSpan w:val="4"/>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1570" w:type="dxa"/>
            <w:gridSpan w:val="8"/>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2552" w:type="dxa"/>
            <w:gridSpan w:val="10"/>
            <w:tcBorders>
              <w:top w:val="single" w:sz="4" w:space="0" w:color="000000"/>
              <w:bottom w:val="single" w:sz="4" w:space="0" w:color="000000"/>
              <w:right w:val="single" w:sz="4" w:space="0" w:color="000000"/>
            </w:tcBorders>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 </w:t>
            </w:r>
          </w:p>
        </w:tc>
        <w:tc>
          <w:tcPr>
            <w:tcW w:w="236" w:type="dxa"/>
            <w:gridSpan w:val="4"/>
            <w:vAlign w:val="bottom"/>
          </w:tcPr>
          <w:p w:rsidR="00826323" w:rsidRPr="00C574A4" w:rsidRDefault="00826323" w:rsidP="00826323">
            <w:pPr>
              <w:widowControl w:val="0"/>
              <w:rPr>
                <w:b/>
                <w:bCs/>
                <w:sz w:val="24"/>
                <w:szCs w:val="24"/>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488" w:type="dxa"/>
            <w:gridSpan w:val="9"/>
          </w:tcPr>
          <w:p w:rsidR="00826323" w:rsidRPr="00C574A4" w:rsidRDefault="00826323" w:rsidP="00826323">
            <w:pPr>
              <w:widowControl w:val="0"/>
            </w:pPr>
          </w:p>
        </w:tc>
        <w:tc>
          <w:tcPr>
            <w:tcW w:w="244" w:type="dxa"/>
            <w:gridSpan w:val="3"/>
          </w:tcPr>
          <w:p w:rsidR="00826323" w:rsidRPr="00C574A4" w:rsidRDefault="00826323" w:rsidP="00826323">
            <w:pPr>
              <w:widowControl w:val="0"/>
            </w:pPr>
          </w:p>
        </w:tc>
      </w:tr>
      <w:tr w:rsidR="00826323" w:rsidRPr="00C574A4" w:rsidTr="00826323">
        <w:trPr>
          <w:gridAfter w:val="4"/>
          <w:wAfter w:w="46" w:type="dxa"/>
          <w:trHeight w:val="184"/>
        </w:trPr>
        <w:tc>
          <w:tcPr>
            <w:tcW w:w="549" w:type="dxa"/>
            <w:gridSpan w:val="2"/>
            <w:vAlign w:val="bottom"/>
          </w:tcPr>
          <w:p w:rsidR="00826323" w:rsidRPr="00C574A4" w:rsidRDefault="00826323" w:rsidP="00826323">
            <w:pPr>
              <w:widowControl w:val="0"/>
            </w:pPr>
          </w:p>
        </w:tc>
        <w:tc>
          <w:tcPr>
            <w:tcW w:w="2244" w:type="dxa"/>
            <w:gridSpan w:val="8"/>
            <w:vAlign w:val="bottom"/>
          </w:tcPr>
          <w:p w:rsidR="00826323" w:rsidRPr="00C574A4" w:rsidRDefault="00826323" w:rsidP="00826323">
            <w:pPr>
              <w:widowControl w:val="0"/>
              <w:spacing w:line="240" w:lineRule="auto"/>
              <w:ind w:firstLine="0"/>
              <w:jc w:val="left"/>
              <w:rPr>
                <w:sz w:val="20"/>
                <w:szCs w:val="20"/>
              </w:rPr>
            </w:pPr>
          </w:p>
        </w:tc>
        <w:tc>
          <w:tcPr>
            <w:tcW w:w="1140" w:type="dxa"/>
            <w:gridSpan w:val="5"/>
            <w:vAlign w:val="bottom"/>
          </w:tcPr>
          <w:p w:rsidR="00826323" w:rsidRPr="00C574A4" w:rsidRDefault="00826323" w:rsidP="00826323">
            <w:pPr>
              <w:widowControl w:val="0"/>
              <w:spacing w:line="240" w:lineRule="auto"/>
              <w:ind w:firstLine="0"/>
              <w:jc w:val="left"/>
              <w:rPr>
                <w:sz w:val="20"/>
                <w:szCs w:val="20"/>
              </w:rPr>
            </w:pPr>
          </w:p>
        </w:tc>
        <w:tc>
          <w:tcPr>
            <w:tcW w:w="549" w:type="dxa"/>
            <w:gridSpan w:val="5"/>
            <w:vAlign w:val="bottom"/>
          </w:tcPr>
          <w:p w:rsidR="00826323" w:rsidRPr="00C574A4" w:rsidRDefault="00826323" w:rsidP="00826323">
            <w:pPr>
              <w:widowControl w:val="0"/>
              <w:spacing w:line="240" w:lineRule="auto"/>
              <w:ind w:firstLine="0"/>
              <w:jc w:val="left"/>
              <w:rPr>
                <w:sz w:val="20"/>
                <w:szCs w:val="20"/>
              </w:rPr>
            </w:pPr>
          </w:p>
        </w:tc>
        <w:tc>
          <w:tcPr>
            <w:tcW w:w="285" w:type="dxa"/>
            <w:vAlign w:val="bottom"/>
          </w:tcPr>
          <w:p w:rsidR="00826323" w:rsidRPr="00C574A4" w:rsidRDefault="00826323" w:rsidP="00826323">
            <w:pPr>
              <w:widowControl w:val="0"/>
              <w:spacing w:line="240" w:lineRule="auto"/>
              <w:ind w:firstLine="0"/>
              <w:jc w:val="left"/>
              <w:rPr>
                <w:sz w:val="20"/>
                <w:szCs w:val="20"/>
              </w:rPr>
            </w:pPr>
          </w:p>
        </w:tc>
        <w:tc>
          <w:tcPr>
            <w:tcW w:w="1284" w:type="dxa"/>
            <w:gridSpan w:val="3"/>
            <w:vAlign w:val="bottom"/>
          </w:tcPr>
          <w:p w:rsidR="00826323" w:rsidRPr="00C574A4" w:rsidRDefault="00826323" w:rsidP="00826323">
            <w:pPr>
              <w:widowControl w:val="0"/>
              <w:spacing w:line="240" w:lineRule="auto"/>
              <w:ind w:firstLine="0"/>
              <w:jc w:val="left"/>
              <w:rPr>
                <w:sz w:val="20"/>
                <w:szCs w:val="20"/>
              </w:rPr>
            </w:pPr>
          </w:p>
        </w:tc>
        <w:tc>
          <w:tcPr>
            <w:tcW w:w="530" w:type="dxa"/>
            <w:gridSpan w:val="4"/>
            <w:vAlign w:val="bottom"/>
          </w:tcPr>
          <w:p w:rsidR="00826323" w:rsidRPr="00C574A4" w:rsidRDefault="00826323" w:rsidP="00826323">
            <w:pPr>
              <w:widowControl w:val="0"/>
              <w:spacing w:line="240" w:lineRule="auto"/>
              <w:ind w:firstLine="0"/>
              <w:jc w:val="left"/>
              <w:rPr>
                <w:sz w:val="20"/>
                <w:szCs w:val="20"/>
              </w:rPr>
            </w:pPr>
          </w:p>
        </w:tc>
        <w:tc>
          <w:tcPr>
            <w:tcW w:w="1379" w:type="dxa"/>
            <w:gridSpan w:val="5"/>
          </w:tcPr>
          <w:p w:rsidR="00826323" w:rsidRPr="00C574A4" w:rsidRDefault="00826323" w:rsidP="00826323">
            <w:pPr>
              <w:widowControl w:val="0"/>
              <w:spacing w:line="240" w:lineRule="auto"/>
              <w:ind w:firstLine="0"/>
              <w:jc w:val="left"/>
              <w:rPr>
                <w:sz w:val="20"/>
                <w:szCs w:val="20"/>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1043" w:type="dxa"/>
            <w:gridSpan w:val="3"/>
            <w:vAlign w:val="bottom"/>
          </w:tcPr>
          <w:p w:rsidR="00826323" w:rsidRPr="00C574A4" w:rsidRDefault="00826323" w:rsidP="00826323">
            <w:pPr>
              <w:widowControl w:val="0"/>
              <w:spacing w:line="240" w:lineRule="auto"/>
              <w:ind w:firstLine="0"/>
              <w:jc w:val="left"/>
              <w:rPr>
                <w:sz w:val="20"/>
                <w:szCs w:val="20"/>
              </w:rPr>
            </w:pPr>
          </w:p>
        </w:tc>
        <w:tc>
          <w:tcPr>
            <w:tcW w:w="934" w:type="dxa"/>
            <w:gridSpan w:val="3"/>
            <w:vAlign w:val="bottom"/>
          </w:tcPr>
          <w:p w:rsidR="00826323" w:rsidRPr="00C574A4" w:rsidRDefault="00826323" w:rsidP="00826323">
            <w:pPr>
              <w:widowControl w:val="0"/>
              <w:spacing w:line="240" w:lineRule="auto"/>
              <w:ind w:firstLine="0"/>
              <w:jc w:val="left"/>
              <w:rPr>
                <w:sz w:val="20"/>
                <w:szCs w:val="20"/>
              </w:rPr>
            </w:pPr>
          </w:p>
        </w:tc>
        <w:tc>
          <w:tcPr>
            <w:tcW w:w="859" w:type="dxa"/>
            <w:gridSpan w:val="12"/>
            <w:vAlign w:val="bottom"/>
          </w:tcPr>
          <w:p w:rsidR="00826323" w:rsidRPr="00C574A4" w:rsidRDefault="00826323" w:rsidP="00826323">
            <w:pPr>
              <w:widowControl w:val="0"/>
              <w:spacing w:line="240" w:lineRule="auto"/>
              <w:ind w:firstLine="0"/>
              <w:jc w:val="left"/>
              <w:rPr>
                <w:sz w:val="20"/>
                <w:szCs w:val="20"/>
              </w:rPr>
            </w:pPr>
          </w:p>
        </w:tc>
        <w:tc>
          <w:tcPr>
            <w:tcW w:w="482" w:type="dxa"/>
            <w:gridSpan w:val="9"/>
            <w:vAlign w:val="bottom"/>
          </w:tcPr>
          <w:p w:rsidR="00826323" w:rsidRPr="00C574A4" w:rsidRDefault="00826323" w:rsidP="00826323">
            <w:pPr>
              <w:widowControl w:val="0"/>
              <w:spacing w:line="240" w:lineRule="auto"/>
              <w:ind w:firstLine="0"/>
              <w:jc w:val="left"/>
              <w:rPr>
                <w:sz w:val="20"/>
                <w:szCs w:val="20"/>
              </w:rPr>
            </w:pPr>
          </w:p>
        </w:tc>
        <w:tc>
          <w:tcPr>
            <w:tcW w:w="241" w:type="dxa"/>
            <w:gridSpan w:val="7"/>
          </w:tcPr>
          <w:p w:rsidR="00826323" w:rsidRPr="00C574A4" w:rsidRDefault="00826323" w:rsidP="00826323">
            <w:pPr>
              <w:widowControl w:val="0"/>
            </w:pPr>
          </w:p>
        </w:tc>
        <w:tc>
          <w:tcPr>
            <w:tcW w:w="241" w:type="dxa"/>
            <w:gridSpan w:val="5"/>
          </w:tcPr>
          <w:p w:rsidR="00826323" w:rsidRPr="00C574A4" w:rsidRDefault="00826323" w:rsidP="00826323">
            <w:pPr>
              <w:widowControl w:val="0"/>
            </w:pPr>
          </w:p>
        </w:tc>
      </w:tr>
      <w:tr w:rsidR="00826323" w:rsidRPr="00C574A4" w:rsidTr="00826323">
        <w:trPr>
          <w:trHeight w:val="1214"/>
        </w:trPr>
        <w:tc>
          <w:tcPr>
            <w:tcW w:w="529" w:type="dxa"/>
          </w:tcPr>
          <w:p w:rsidR="00826323" w:rsidRPr="00C574A4" w:rsidRDefault="00826323" w:rsidP="00826323">
            <w:pPr>
              <w:widowControl w:val="0"/>
              <w:spacing w:line="240" w:lineRule="auto"/>
              <w:ind w:firstLine="0"/>
              <w:jc w:val="left"/>
              <w:rPr>
                <w:sz w:val="24"/>
                <w:szCs w:val="24"/>
              </w:rPr>
            </w:pPr>
          </w:p>
        </w:tc>
        <w:tc>
          <w:tcPr>
            <w:tcW w:w="9789" w:type="dxa"/>
            <w:gridSpan w:val="43"/>
          </w:tcPr>
          <w:p w:rsidR="00826323" w:rsidRPr="00C574A4" w:rsidRDefault="00826323" w:rsidP="00826323">
            <w:pPr>
              <w:widowControl w:val="0"/>
              <w:spacing w:line="240" w:lineRule="auto"/>
              <w:ind w:firstLine="0"/>
              <w:jc w:val="left"/>
              <w:rPr>
                <w:sz w:val="24"/>
                <w:szCs w:val="24"/>
              </w:rPr>
            </w:pPr>
            <w:r w:rsidRPr="00C574A4">
              <w:rPr>
                <w:sz w:val="24"/>
                <w:szCs w:val="24"/>
              </w:rPr>
              <w:t>2. Работы выполнены в соответствии с договором от ______________ № ________ , стороны взаимных претензий не имеют.</w:t>
            </w:r>
            <w:r w:rsidRPr="00C574A4">
              <w:rPr>
                <w:sz w:val="24"/>
                <w:szCs w:val="24"/>
              </w:rPr>
              <w:br/>
              <w:t>3. Настоящий Акт составлен в двух экземплярах, имеющих равную юридическую силу, по одному для каждой из Сторон.</w:t>
            </w:r>
          </w:p>
        </w:tc>
        <w:tc>
          <w:tcPr>
            <w:tcW w:w="750" w:type="dxa"/>
            <w:gridSpan w:val="13"/>
            <w:vAlign w:val="bottom"/>
          </w:tcPr>
          <w:p w:rsidR="00826323" w:rsidRPr="00C574A4" w:rsidRDefault="00826323" w:rsidP="00826323">
            <w:pPr>
              <w:widowControl w:val="0"/>
              <w:rPr>
                <w:sz w:val="24"/>
                <w:szCs w:val="24"/>
              </w:rPr>
            </w:pPr>
          </w:p>
        </w:tc>
        <w:tc>
          <w:tcPr>
            <w:tcW w:w="482" w:type="dxa"/>
            <w:gridSpan w:val="11"/>
            <w:vAlign w:val="bottom"/>
          </w:tcPr>
          <w:p w:rsidR="00826323" w:rsidRPr="00C574A4" w:rsidRDefault="00826323" w:rsidP="00826323">
            <w:pPr>
              <w:widowControl w:val="0"/>
              <w:spacing w:line="240" w:lineRule="auto"/>
              <w:ind w:firstLine="0"/>
              <w:jc w:val="left"/>
              <w:rPr>
                <w:sz w:val="20"/>
                <w:szCs w:val="20"/>
              </w:rPr>
            </w:pPr>
          </w:p>
        </w:tc>
        <w:tc>
          <w:tcPr>
            <w:tcW w:w="241" w:type="dxa"/>
            <w:gridSpan w:val="5"/>
          </w:tcPr>
          <w:p w:rsidR="00826323" w:rsidRPr="00C574A4" w:rsidRDefault="00826323" w:rsidP="00826323">
            <w:pPr>
              <w:widowControl w:val="0"/>
            </w:pPr>
          </w:p>
        </w:tc>
        <w:tc>
          <w:tcPr>
            <w:tcW w:w="251" w:type="dxa"/>
            <w:gridSpan w:val="6"/>
          </w:tcPr>
          <w:p w:rsidR="00826323" w:rsidRPr="00C574A4" w:rsidRDefault="00826323" w:rsidP="00826323">
            <w:pPr>
              <w:widowControl w:val="0"/>
            </w:pPr>
          </w:p>
        </w:tc>
      </w:tr>
      <w:tr w:rsidR="00826323" w:rsidRPr="00C574A4" w:rsidTr="00826323">
        <w:trPr>
          <w:gridAfter w:val="70"/>
          <w:wAfter w:w="9286" w:type="dxa"/>
          <w:trHeight w:val="80"/>
        </w:trPr>
        <w:tc>
          <w:tcPr>
            <w:tcW w:w="933" w:type="dxa"/>
            <w:gridSpan w:val="4"/>
            <w:vAlign w:val="bottom"/>
          </w:tcPr>
          <w:p w:rsidR="00826323" w:rsidRDefault="00826323" w:rsidP="00826323">
            <w:pPr>
              <w:widowControl w:val="0"/>
              <w:spacing w:line="240" w:lineRule="auto"/>
              <w:ind w:firstLine="0"/>
              <w:jc w:val="left"/>
              <w:rPr>
                <w:sz w:val="20"/>
                <w:szCs w:val="20"/>
              </w:rPr>
            </w:pPr>
          </w:p>
          <w:p w:rsidR="00826323" w:rsidRPr="00C574A4" w:rsidRDefault="00826323" w:rsidP="00826323">
            <w:pPr>
              <w:widowControl w:val="0"/>
              <w:spacing w:line="240" w:lineRule="auto"/>
              <w:ind w:firstLine="0"/>
              <w:jc w:val="left"/>
              <w:rPr>
                <w:sz w:val="20"/>
                <w:szCs w:val="20"/>
              </w:rPr>
            </w:pPr>
          </w:p>
        </w:tc>
        <w:tc>
          <w:tcPr>
            <w:tcW w:w="859" w:type="dxa"/>
            <w:gridSpan w:val="2"/>
            <w:vAlign w:val="bottom"/>
          </w:tcPr>
          <w:p w:rsidR="00826323" w:rsidRPr="00C574A4" w:rsidRDefault="00826323" w:rsidP="00826323">
            <w:pPr>
              <w:widowControl w:val="0"/>
              <w:spacing w:line="240" w:lineRule="auto"/>
              <w:ind w:firstLine="0"/>
              <w:jc w:val="left"/>
              <w:rPr>
                <w:sz w:val="20"/>
                <w:szCs w:val="20"/>
              </w:rPr>
            </w:pPr>
          </w:p>
        </w:tc>
        <w:tc>
          <w:tcPr>
            <w:tcW w:w="482" w:type="dxa"/>
            <w:vAlign w:val="bottom"/>
          </w:tcPr>
          <w:p w:rsidR="00826323" w:rsidRPr="00C574A4" w:rsidRDefault="00826323" w:rsidP="00826323">
            <w:pPr>
              <w:widowControl w:val="0"/>
              <w:spacing w:line="240" w:lineRule="auto"/>
              <w:ind w:firstLine="0"/>
              <w:jc w:val="left"/>
              <w:rPr>
                <w:sz w:val="20"/>
                <w:szCs w:val="20"/>
              </w:rPr>
            </w:pPr>
          </w:p>
        </w:tc>
        <w:tc>
          <w:tcPr>
            <w:tcW w:w="241" w:type="dxa"/>
          </w:tcPr>
          <w:p w:rsidR="00826323" w:rsidRPr="00C574A4" w:rsidRDefault="00826323" w:rsidP="00826323">
            <w:pPr>
              <w:widowControl w:val="0"/>
            </w:pPr>
          </w:p>
        </w:tc>
        <w:tc>
          <w:tcPr>
            <w:tcW w:w="241" w:type="dxa"/>
          </w:tcPr>
          <w:p w:rsidR="00826323" w:rsidRPr="00C574A4" w:rsidRDefault="00826323" w:rsidP="00826323">
            <w:pPr>
              <w:widowControl w:val="0"/>
            </w:pPr>
          </w:p>
        </w:tc>
      </w:tr>
      <w:tr w:rsidR="00826323" w:rsidRPr="00C574A4" w:rsidTr="00826323">
        <w:trPr>
          <w:gridAfter w:val="4"/>
          <w:wAfter w:w="46" w:type="dxa"/>
          <w:trHeight w:val="248"/>
        </w:trPr>
        <w:tc>
          <w:tcPr>
            <w:tcW w:w="2929" w:type="dxa"/>
            <w:gridSpan w:val="12"/>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Подрядчик</w:t>
            </w:r>
          </w:p>
        </w:tc>
        <w:tc>
          <w:tcPr>
            <w:tcW w:w="1128" w:type="dxa"/>
            <w:gridSpan w:val="4"/>
            <w:vAlign w:val="bottom"/>
          </w:tcPr>
          <w:p w:rsidR="00826323" w:rsidRPr="00C574A4" w:rsidRDefault="00826323" w:rsidP="00826323">
            <w:pPr>
              <w:widowControl w:val="0"/>
              <w:rPr>
                <w:b/>
                <w:bCs/>
                <w:sz w:val="24"/>
                <w:szCs w:val="24"/>
              </w:rPr>
            </w:pPr>
          </w:p>
        </w:tc>
        <w:tc>
          <w:tcPr>
            <w:tcW w:w="241" w:type="dxa"/>
            <w:gridSpan w:val="3"/>
            <w:vAlign w:val="bottom"/>
          </w:tcPr>
          <w:p w:rsidR="00826323" w:rsidRPr="00C574A4" w:rsidRDefault="00826323" w:rsidP="00826323">
            <w:pPr>
              <w:widowControl w:val="0"/>
              <w:spacing w:line="240" w:lineRule="auto"/>
              <w:ind w:firstLine="0"/>
              <w:jc w:val="left"/>
              <w:rPr>
                <w:sz w:val="20"/>
                <w:szCs w:val="20"/>
              </w:rPr>
            </w:pPr>
          </w:p>
        </w:tc>
        <w:tc>
          <w:tcPr>
            <w:tcW w:w="1940" w:type="dxa"/>
            <w:gridSpan w:val="8"/>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Заказчик</w:t>
            </w:r>
          </w:p>
        </w:tc>
        <w:tc>
          <w:tcPr>
            <w:tcW w:w="361" w:type="dxa"/>
            <w:gridSpan w:val="3"/>
            <w:vAlign w:val="bottom"/>
          </w:tcPr>
          <w:p w:rsidR="00826323" w:rsidRPr="00C574A4" w:rsidRDefault="00826323" w:rsidP="00826323">
            <w:pPr>
              <w:widowControl w:val="0"/>
              <w:rPr>
                <w:b/>
                <w:bCs/>
                <w:sz w:val="24"/>
                <w:szCs w:val="24"/>
              </w:rPr>
            </w:pPr>
          </w:p>
        </w:tc>
        <w:tc>
          <w:tcPr>
            <w:tcW w:w="1379" w:type="dxa"/>
            <w:gridSpan w:val="4"/>
          </w:tcPr>
          <w:p w:rsidR="00826323" w:rsidRPr="00C574A4" w:rsidRDefault="00826323" w:rsidP="00826323">
            <w:pPr>
              <w:widowControl w:val="0"/>
              <w:spacing w:line="240" w:lineRule="auto"/>
              <w:ind w:firstLine="0"/>
              <w:jc w:val="left"/>
              <w:rPr>
                <w:sz w:val="20"/>
                <w:szCs w:val="20"/>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1025" w:type="dxa"/>
            <w:gridSpan w:val="2"/>
            <w:vAlign w:val="bottom"/>
          </w:tcPr>
          <w:p w:rsidR="00826323" w:rsidRPr="00C574A4" w:rsidRDefault="00826323" w:rsidP="00826323">
            <w:pPr>
              <w:widowControl w:val="0"/>
              <w:spacing w:line="240" w:lineRule="auto"/>
              <w:ind w:firstLine="0"/>
              <w:jc w:val="left"/>
              <w:rPr>
                <w:sz w:val="20"/>
                <w:szCs w:val="20"/>
              </w:rPr>
            </w:pPr>
          </w:p>
        </w:tc>
        <w:tc>
          <w:tcPr>
            <w:tcW w:w="934" w:type="dxa"/>
            <w:gridSpan w:val="3"/>
            <w:vAlign w:val="bottom"/>
          </w:tcPr>
          <w:p w:rsidR="00826323" w:rsidRPr="00C574A4" w:rsidRDefault="00826323" w:rsidP="00826323">
            <w:pPr>
              <w:widowControl w:val="0"/>
              <w:spacing w:line="240" w:lineRule="auto"/>
              <w:ind w:firstLine="0"/>
              <w:jc w:val="left"/>
              <w:rPr>
                <w:sz w:val="20"/>
                <w:szCs w:val="20"/>
              </w:rPr>
            </w:pPr>
          </w:p>
        </w:tc>
        <w:tc>
          <w:tcPr>
            <w:tcW w:w="859" w:type="dxa"/>
            <w:gridSpan w:val="12"/>
            <w:vAlign w:val="bottom"/>
          </w:tcPr>
          <w:p w:rsidR="00826323" w:rsidRPr="00C574A4" w:rsidRDefault="00826323" w:rsidP="00826323">
            <w:pPr>
              <w:widowControl w:val="0"/>
              <w:spacing w:line="240" w:lineRule="auto"/>
              <w:ind w:firstLine="0"/>
              <w:jc w:val="left"/>
              <w:rPr>
                <w:sz w:val="20"/>
                <w:szCs w:val="20"/>
              </w:rPr>
            </w:pPr>
          </w:p>
        </w:tc>
        <w:tc>
          <w:tcPr>
            <w:tcW w:w="482" w:type="dxa"/>
            <w:gridSpan w:val="9"/>
            <w:vAlign w:val="bottom"/>
          </w:tcPr>
          <w:p w:rsidR="00826323" w:rsidRPr="00C574A4" w:rsidRDefault="00826323" w:rsidP="00826323">
            <w:pPr>
              <w:widowControl w:val="0"/>
              <w:spacing w:line="240" w:lineRule="auto"/>
              <w:ind w:firstLine="0"/>
              <w:jc w:val="left"/>
              <w:rPr>
                <w:sz w:val="20"/>
                <w:szCs w:val="20"/>
              </w:rPr>
            </w:pPr>
          </w:p>
        </w:tc>
        <w:tc>
          <w:tcPr>
            <w:tcW w:w="241" w:type="dxa"/>
            <w:gridSpan w:val="7"/>
          </w:tcPr>
          <w:p w:rsidR="00826323" w:rsidRPr="00C574A4" w:rsidRDefault="00826323" w:rsidP="00826323">
            <w:pPr>
              <w:widowControl w:val="0"/>
            </w:pPr>
          </w:p>
        </w:tc>
        <w:tc>
          <w:tcPr>
            <w:tcW w:w="241" w:type="dxa"/>
            <w:gridSpan w:val="5"/>
          </w:tcPr>
          <w:p w:rsidR="00826323" w:rsidRPr="00C574A4" w:rsidRDefault="00826323" w:rsidP="00826323">
            <w:pPr>
              <w:widowControl w:val="0"/>
            </w:pPr>
          </w:p>
        </w:tc>
      </w:tr>
      <w:tr w:rsidR="00826323" w:rsidRPr="00C574A4" w:rsidTr="00826323">
        <w:trPr>
          <w:gridAfter w:val="1"/>
          <w:wAfter w:w="18" w:type="dxa"/>
          <w:trHeight w:val="377"/>
        </w:trPr>
        <w:tc>
          <w:tcPr>
            <w:tcW w:w="4057" w:type="dxa"/>
            <w:gridSpan w:val="16"/>
            <w:vAlign w:val="bottom"/>
          </w:tcPr>
          <w:p w:rsidR="00826323" w:rsidRPr="00C574A4" w:rsidRDefault="00826323" w:rsidP="00826323">
            <w:pPr>
              <w:widowControl w:val="0"/>
              <w:spacing w:line="240" w:lineRule="auto"/>
              <w:ind w:firstLine="0"/>
              <w:jc w:val="left"/>
              <w:rPr>
                <w:sz w:val="24"/>
                <w:szCs w:val="24"/>
              </w:rPr>
            </w:pPr>
            <w:r w:rsidRPr="00C574A4">
              <w:rPr>
                <w:sz w:val="24"/>
                <w:szCs w:val="24"/>
              </w:rPr>
              <w:t>(должность)___________________________</w:t>
            </w:r>
          </w:p>
        </w:tc>
        <w:tc>
          <w:tcPr>
            <w:tcW w:w="241" w:type="dxa"/>
            <w:gridSpan w:val="3"/>
            <w:vAlign w:val="bottom"/>
          </w:tcPr>
          <w:p w:rsidR="00826323" w:rsidRPr="00C574A4" w:rsidRDefault="00826323" w:rsidP="00826323">
            <w:pPr>
              <w:widowControl w:val="0"/>
              <w:rPr>
                <w:sz w:val="24"/>
                <w:szCs w:val="24"/>
              </w:rPr>
            </w:pPr>
          </w:p>
        </w:tc>
        <w:tc>
          <w:tcPr>
            <w:tcW w:w="1893" w:type="dxa"/>
            <w:gridSpan w:val="7"/>
          </w:tcPr>
          <w:p w:rsidR="00826323" w:rsidRPr="00C574A4" w:rsidRDefault="00826323" w:rsidP="00826323">
            <w:pPr>
              <w:widowControl w:val="0"/>
              <w:spacing w:line="240" w:lineRule="auto"/>
              <w:ind w:firstLine="0"/>
              <w:jc w:val="left"/>
              <w:rPr>
                <w:sz w:val="24"/>
                <w:szCs w:val="24"/>
              </w:rPr>
            </w:pPr>
          </w:p>
        </w:tc>
        <w:tc>
          <w:tcPr>
            <w:tcW w:w="5110" w:type="dxa"/>
            <w:gridSpan w:val="33"/>
            <w:vAlign w:val="bottom"/>
          </w:tcPr>
          <w:p w:rsidR="00826323" w:rsidRPr="00C574A4" w:rsidRDefault="00826323" w:rsidP="00826323">
            <w:pPr>
              <w:widowControl w:val="0"/>
              <w:spacing w:line="240" w:lineRule="auto"/>
              <w:ind w:firstLine="0"/>
              <w:jc w:val="left"/>
              <w:rPr>
                <w:sz w:val="24"/>
                <w:szCs w:val="24"/>
              </w:rPr>
            </w:pPr>
            <w:r w:rsidRPr="00C574A4">
              <w:rPr>
                <w:sz w:val="24"/>
                <w:szCs w:val="24"/>
              </w:rPr>
              <w:t xml:space="preserve">Директор филиала </w:t>
            </w:r>
          </w:p>
          <w:p w:rsidR="00826323" w:rsidRPr="00C574A4" w:rsidRDefault="00826323" w:rsidP="00826323">
            <w:pPr>
              <w:widowControl w:val="0"/>
              <w:spacing w:line="240" w:lineRule="auto"/>
              <w:ind w:firstLine="0"/>
              <w:jc w:val="left"/>
              <w:rPr>
                <w:sz w:val="24"/>
                <w:szCs w:val="24"/>
              </w:rPr>
            </w:pPr>
            <w:r w:rsidRPr="00C574A4">
              <w:rPr>
                <w:sz w:val="24"/>
                <w:szCs w:val="24"/>
              </w:rPr>
              <w:t xml:space="preserve">АО «ДРСК» «ПЭС» </w:t>
            </w:r>
          </w:p>
        </w:tc>
        <w:tc>
          <w:tcPr>
            <w:tcW w:w="241" w:type="dxa"/>
            <w:gridSpan w:val="8"/>
          </w:tcPr>
          <w:p w:rsidR="00826323" w:rsidRPr="00C574A4" w:rsidRDefault="00826323" w:rsidP="00826323">
            <w:pPr>
              <w:widowControl w:val="0"/>
            </w:pPr>
          </w:p>
        </w:tc>
        <w:tc>
          <w:tcPr>
            <w:tcW w:w="241" w:type="dxa"/>
            <w:gridSpan w:val="5"/>
          </w:tcPr>
          <w:p w:rsidR="00826323" w:rsidRPr="00C574A4" w:rsidRDefault="00826323" w:rsidP="00826323">
            <w:pPr>
              <w:widowControl w:val="0"/>
            </w:pPr>
          </w:p>
        </w:tc>
        <w:tc>
          <w:tcPr>
            <w:tcW w:w="241" w:type="dxa"/>
            <w:gridSpan w:val="6"/>
          </w:tcPr>
          <w:p w:rsidR="00826323" w:rsidRPr="00C574A4" w:rsidRDefault="00826323" w:rsidP="00826323">
            <w:pPr>
              <w:widowControl w:val="0"/>
            </w:pPr>
          </w:p>
        </w:tc>
      </w:tr>
      <w:tr w:rsidR="00826323" w:rsidRPr="00C574A4" w:rsidTr="00826323">
        <w:trPr>
          <w:gridAfter w:val="1"/>
          <w:wAfter w:w="18" w:type="dxa"/>
          <w:trHeight w:val="377"/>
        </w:trPr>
        <w:tc>
          <w:tcPr>
            <w:tcW w:w="4057" w:type="dxa"/>
            <w:gridSpan w:val="16"/>
            <w:vAlign w:val="bottom"/>
          </w:tcPr>
          <w:p w:rsidR="00826323" w:rsidRPr="00C574A4" w:rsidRDefault="00826323" w:rsidP="00826323">
            <w:pPr>
              <w:widowControl w:val="0"/>
              <w:spacing w:line="240" w:lineRule="auto"/>
              <w:ind w:firstLine="0"/>
              <w:jc w:val="left"/>
              <w:rPr>
                <w:sz w:val="24"/>
                <w:szCs w:val="24"/>
              </w:rPr>
            </w:pPr>
            <w:r w:rsidRPr="00C574A4">
              <w:rPr>
                <w:sz w:val="24"/>
                <w:szCs w:val="24"/>
              </w:rPr>
              <w:t>(ФИО)_______________________________</w:t>
            </w:r>
          </w:p>
        </w:tc>
        <w:tc>
          <w:tcPr>
            <w:tcW w:w="241" w:type="dxa"/>
            <w:gridSpan w:val="3"/>
            <w:vAlign w:val="bottom"/>
          </w:tcPr>
          <w:p w:rsidR="00826323" w:rsidRPr="00C574A4" w:rsidRDefault="00826323" w:rsidP="00826323">
            <w:pPr>
              <w:widowControl w:val="0"/>
              <w:rPr>
                <w:sz w:val="24"/>
                <w:szCs w:val="24"/>
              </w:rPr>
            </w:pPr>
          </w:p>
        </w:tc>
        <w:tc>
          <w:tcPr>
            <w:tcW w:w="1893" w:type="dxa"/>
            <w:gridSpan w:val="7"/>
          </w:tcPr>
          <w:p w:rsidR="00826323" w:rsidRPr="00C574A4" w:rsidRDefault="00826323" w:rsidP="00826323">
            <w:pPr>
              <w:widowControl w:val="0"/>
              <w:spacing w:line="240" w:lineRule="auto"/>
              <w:ind w:firstLine="0"/>
              <w:jc w:val="left"/>
              <w:rPr>
                <w:sz w:val="24"/>
                <w:szCs w:val="24"/>
              </w:rPr>
            </w:pPr>
          </w:p>
        </w:tc>
        <w:tc>
          <w:tcPr>
            <w:tcW w:w="4387" w:type="dxa"/>
            <w:gridSpan w:val="21"/>
            <w:vAlign w:val="bottom"/>
          </w:tcPr>
          <w:p w:rsidR="00826323" w:rsidRPr="00C574A4" w:rsidRDefault="00826323" w:rsidP="00826323">
            <w:pPr>
              <w:widowControl w:val="0"/>
              <w:spacing w:line="240" w:lineRule="auto"/>
              <w:ind w:firstLine="0"/>
              <w:jc w:val="left"/>
              <w:rPr>
                <w:sz w:val="24"/>
                <w:szCs w:val="24"/>
              </w:rPr>
            </w:pPr>
            <w:r w:rsidRPr="00C574A4">
              <w:rPr>
                <w:sz w:val="24"/>
                <w:szCs w:val="24"/>
              </w:rPr>
              <w:t>(ФИО)_______________________________</w:t>
            </w:r>
          </w:p>
        </w:tc>
        <w:tc>
          <w:tcPr>
            <w:tcW w:w="723" w:type="dxa"/>
            <w:gridSpan w:val="12"/>
            <w:vAlign w:val="bottom"/>
          </w:tcPr>
          <w:p w:rsidR="00826323" w:rsidRPr="00C574A4" w:rsidRDefault="00826323" w:rsidP="00826323">
            <w:pPr>
              <w:widowControl w:val="0"/>
              <w:rPr>
                <w:sz w:val="24"/>
                <w:szCs w:val="24"/>
              </w:rPr>
            </w:pPr>
          </w:p>
        </w:tc>
        <w:tc>
          <w:tcPr>
            <w:tcW w:w="241" w:type="dxa"/>
            <w:gridSpan w:val="8"/>
          </w:tcPr>
          <w:p w:rsidR="00826323" w:rsidRPr="00C574A4" w:rsidRDefault="00826323" w:rsidP="00826323">
            <w:pPr>
              <w:widowControl w:val="0"/>
            </w:pPr>
          </w:p>
        </w:tc>
        <w:tc>
          <w:tcPr>
            <w:tcW w:w="241" w:type="dxa"/>
            <w:gridSpan w:val="5"/>
          </w:tcPr>
          <w:p w:rsidR="00826323" w:rsidRPr="00C574A4" w:rsidRDefault="00826323" w:rsidP="00826323">
            <w:pPr>
              <w:widowControl w:val="0"/>
            </w:pPr>
          </w:p>
        </w:tc>
        <w:tc>
          <w:tcPr>
            <w:tcW w:w="241" w:type="dxa"/>
            <w:gridSpan w:val="6"/>
          </w:tcPr>
          <w:p w:rsidR="00826323" w:rsidRPr="00C574A4" w:rsidRDefault="00826323" w:rsidP="00826323">
            <w:pPr>
              <w:widowControl w:val="0"/>
            </w:pPr>
          </w:p>
        </w:tc>
      </w:tr>
      <w:tr w:rsidR="00826323" w:rsidRPr="00C574A4" w:rsidTr="00826323">
        <w:trPr>
          <w:gridAfter w:val="4"/>
          <w:wAfter w:w="46" w:type="dxa"/>
          <w:trHeight w:hRule="exact" w:val="180"/>
        </w:trPr>
        <w:tc>
          <w:tcPr>
            <w:tcW w:w="549" w:type="dxa"/>
            <w:gridSpan w:val="2"/>
            <w:vAlign w:val="bottom"/>
          </w:tcPr>
          <w:p w:rsidR="00826323" w:rsidRPr="00C574A4" w:rsidRDefault="00826323" w:rsidP="00826323">
            <w:pPr>
              <w:widowControl w:val="0"/>
            </w:pPr>
          </w:p>
        </w:tc>
        <w:tc>
          <w:tcPr>
            <w:tcW w:w="2380" w:type="dxa"/>
            <w:gridSpan w:val="10"/>
            <w:vAlign w:val="bottom"/>
          </w:tcPr>
          <w:p w:rsidR="00826323" w:rsidRPr="00C574A4" w:rsidRDefault="00826323" w:rsidP="00826323">
            <w:pPr>
              <w:widowControl w:val="0"/>
              <w:spacing w:line="240" w:lineRule="auto"/>
              <w:ind w:firstLine="0"/>
              <w:jc w:val="left"/>
              <w:rPr>
                <w:sz w:val="20"/>
                <w:szCs w:val="20"/>
              </w:rPr>
            </w:pPr>
          </w:p>
        </w:tc>
        <w:tc>
          <w:tcPr>
            <w:tcW w:w="1128" w:type="dxa"/>
            <w:gridSpan w:val="4"/>
            <w:vAlign w:val="bottom"/>
          </w:tcPr>
          <w:p w:rsidR="00826323" w:rsidRPr="00C574A4" w:rsidRDefault="00826323" w:rsidP="00826323">
            <w:pPr>
              <w:widowControl w:val="0"/>
              <w:spacing w:line="240" w:lineRule="auto"/>
              <w:ind w:firstLine="0"/>
              <w:jc w:val="left"/>
              <w:rPr>
                <w:sz w:val="20"/>
                <w:szCs w:val="20"/>
              </w:rPr>
            </w:pPr>
          </w:p>
        </w:tc>
        <w:tc>
          <w:tcPr>
            <w:tcW w:w="241" w:type="dxa"/>
            <w:gridSpan w:val="3"/>
            <w:vAlign w:val="bottom"/>
          </w:tcPr>
          <w:p w:rsidR="00826323" w:rsidRPr="00C574A4" w:rsidRDefault="00826323" w:rsidP="00826323">
            <w:pPr>
              <w:widowControl w:val="0"/>
              <w:spacing w:line="240" w:lineRule="auto"/>
              <w:ind w:firstLine="0"/>
              <w:jc w:val="left"/>
              <w:rPr>
                <w:sz w:val="20"/>
                <w:szCs w:val="20"/>
              </w:rPr>
            </w:pPr>
          </w:p>
        </w:tc>
        <w:tc>
          <w:tcPr>
            <w:tcW w:w="482" w:type="dxa"/>
            <w:gridSpan w:val="3"/>
            <w:vAlign w:val="bottom"/>
          </w:tcPr>
          <w:p w:rsidR="00826323" w:rsidRPr="00C574A4" w:rsidRDefault="00826323" w:rsidP="00826323">
            <w:pPr>
              <w:widowControl w:val="0"/>
              <w:spacing w:line="240" w:lineRule="auto"/>
              <w:ind w:firstLine="0"/>
              <w:jc w:val="left"/>
              <w:rPr>
                <w:sz w:val="20"/>
                <w:szCs w:val="20"/>
              </w:rPr>
            </w:pPr>
          </w:p>
        </w:tc>
        <w:tc>
          <w:tcPr>
            <w:tcW w:w="1271" w:type="dxa"/>
            <w:gridSpan w:val="2"/>
            <w:vAlign w:val="bottom"/>
          </w:tcPr>
          <w:p w:rsidR="00826323" w:rsidRPr="00C574A4" w:rsidRDefault="00826323" w:rsidP="00826323">
            <w:pPr>
              <w:widowControl w:val="0"/>
              <w:spacing w:line="240" w:lineRule="auto"/>
              <w:ind w:firstLine="0"/>
              <w:jc w:val="left"/>
              <w:rPr>
                <w:sz w:val="20"/>
                <w:szCs w:val="20"/>
              </w:rPr>
            </w:pPr>
          </w:p>
        </w:tc>
        <w:tc>
          <w:tcPr>
            <w:tcW w:w="530" w:type="dxa"/>
            <w:gridSpan w:val="4"/>
            <w:vAlign w:val="bottom"/>
          </w:tcPr>
          <w:p w:rsidR="00826323" w:rsidRPr="00C574A4" w:rsidRDefault="00826323" w:rsidP="00826323">
            <w:pPr>
              <w:widowControl w:val="0"/>
              <w:spacing w:line="240" w:lineRule="auto"/>
              <w:ind w:firstLine="0"/>
              <w:jc w:val="left"/>
              <w:rPr>
                <w:sz w:val="20"/>
                <w:szCs w:val="20"/>
              </w:rPr>
            </w:pPr>
          </w:p>
        </w:tc>
        <w:tc>
          <w:tcPr>
            <w:tcW w:w="1379" w:type="dxa"/>
            <w:gridSpan w:val="5"/>
          </w:tcPr>
          <w:p w:rsidR="00826323" w:rsidRPr="00C574A4" w:rsidRDefault="00826323" w:rsidP="00826323">
            <w:pPr>
              <w:widowControl w:val="0"/>
              <w:spacing w:line="240" w:lineRule="auto"/>
              <w:ind w:firstLine="0"/>
              <w:jc w:val="left"/>
              <w:rPr>
                <w:sz w:val="20"/>
                <w:szCs w:val="20"/>
              </w:rPr>
            </w:pPr>
          </w:p>
        </w:tc>
        <w:tc>
          <w:tcPr>
            <w:tcW w:w="236" w:type="dxa"/>
            <w:gridSpan w:val="3"/>
            <w:vAlign w:val="bottom"/>
          </w:tcPr>
          <w:p w:rsidR="00826323" w:rsidRPr="00C574A4" w:rsidRDefault="00826323" w:rsidP="00826323">
            <w:pPr>
              <w:widowControl w:val="0"/>
              <w:spacing w:line="240" w:lineRule="auto"/>
              <w:ind w:firstLine="0"/>
              <w:jc w:val="left"/>
              <w:rPr>
                <w:sz w:val="20"/>
                <w:szCs w:val="20"/>
              </w:rPr>
            </w:pPr>
          </w:p>
        </w:tc>
        <w:tc>
          <w:tcPr>
            <w:tcW w:w="1043" w:type="dxa"/>
            <w:gridSpan w:val="3"/>
            <w:vAlign w:val="bottom"/>
          </w:tcPr>
          <w:p w:rsidR="00826323" w:rsidRPr="00C574A4" w:rsidRDefault="00826323" w:rsidP="00826323">
            <w:pPr>
              <w:widowControl w:val="0"/>
              <w:spacing w:line="240" w:lineRule="auto"/>
              <w:ind w:firstLine="0"/>
              <w:jc w:val="left"/>
              <w:rPr>
                <w:sz w:val="20"/>
                <w:szCs w:val="20"/>
              </w:rPr>
            </w:pPr>
          </w:p>
        </w:tc>
        <w:tc>
          <w:tcPr>
            <w:tcW w:w="934" w:type="dxa"/>
            <w:gridSpan w:val="3"/>
            <w:vAlign w:val="bottom"/>
          </w:tcPr>
          <w:p w:rsidR="00826323" w:rsidRPr="00C574A4" w:rsidRDefault="00826323" w:rsidP="00826323">
            <w:pPr>
              <w:widowControl w:val="0"/>
              <w:spacing w:line="240" w:lineRule="auto"/>
              <w:ind w:firstLine="0"/>
              <w:jc w:val="left"/>
              <w:rPr>
                <w:sz w:val="20"/>
                <w:szCs w:val="20"/>
              </w:rPr>
            </w:pPr>
          </w:p>
        </w:tc>
        <w:tc>
          <w:tcPr>
            <w:tcW w:w="859" w:type="dxa"/>
            <w:gridSpan w:val="12"/>
            <w:vAlign w:val="bottom"/>
          </w:tcPr>
          <w:p w:rsidR="00826323" w:rsidRPr="00C574A4" w:rsidRDefault="00826323" w:rsidP="00826323">
            <w:pPr>
              <w:widowControl w:val="0"/>
              <w:spacing w:line="240" w:lineRule="auto"/>
              <w:ind w:firstLine="0"/>
              <w:jc w:val="left"/>
              <w:rPr>
                <w:sz w:val="20"/>
                <w:szCs w:val="20"/>
              </w:rPr>
            </w:pPr>
          </w:p>
        </w:tc>
        <w:tc>
          <w:tcPr>
            <w:tcW w:w="482" w:type="dxa"/>
            <w:gridSpan w:val="9"/>
            <w:vAlign w:val="bottom"/>
          </w:tcPr>
          <w:p w:rsidR="00826323" w:rsidRPr="00C574A4" w:rsidRDefault="00826323" w:rsidP="00826323">
            <w:pPr>
              <w:widowControl w:val="0"/>
              <w:spacing w:line="240" w:lineRule="auto"/>
              <w:ind w:firstLine="0"/>
              <w:jc w:val="left"/>
              <w:rPr>
                <w:sz w:val="20"/>
                <w:szCs w:val="20"/>
              </w:rPr>
            </w:pPr>
          </w:p>
        </w:tc>
        <w:tc>
          <w:tcPr>
            <w:tcW w:w="482" w:type="dxa"/>
            <w:gridSpan w:val="12"/>
            <w:vAlign w:val="center"/>
          </w:tcPr>
          <w:p w:rsidR="00826323" w:rsidRPr="00C574A4" w:rsidRDefault="00826323" w:rsidP="00826323">
            <w:pPr>
              <w:widowControl w:val="0"/>
              <w:spacing w:line="240" w:lineRule="auto"/>
              <w:ind w:firstLine="0"/>
              <w:jc w:val="left"/>
              <w:rPr>
                <w:sz w:val="20"/>
                <w:szCs w:val="20"/>
              </w:rPr>
            </w:pPr>
          </w:p>
        </w:tc>
      </w:tr>
      <w:tr w:rsidR="00826323" w:rsidRPr="00C574A4" w:rsidTr="00826323">
        <w:trPr>
          <w:trHeight w:val="377"/>
        </w:trPr>
        <w:tc>
          <w:tcPr>
            <w:tcW w:w="936" w:type="dxa"/>
            <w:gridSpan w:val="5"/>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Сдал</w:t>
            </w:r>
          </w:p>
        </w:tc>
        <w:tc>
          <w:tcPr>
            <w:tcW w:w="3122" w:type="dxa"/>
            <w:gridSpan w:val="11"/>
            <w:vAlign w:val="bottom"/>
          </w:tcPr>
          <w:p w:rsidR="00826323" w:rsidRPr="00C574A4" w:rsidRDefault="00826323" w:rsidP="00826323">
            <w:pPr>
              <w:widowControl w:val="0"/>
              <w:spacing w:line="240" w:lineRule="auto"/>
              <w:ind w:firstLine="0"/>
              <w:jc w:val="left"/>
              <w:rPr>
                <w:sz w:val="24"/>
                <w:szCs w:val="24"/>
              </w:rPr>
            </w:pPr>
            <w:r w:rsidRPr="00C574A4">
              <w:rPr>
                <w:sz w:val="24"/>
                <w:szCs w:val="24"/>
              </w:rPr>
              <w:t>____(подпись)___________</w:t>
            </w:r>
            <w:r w:rsidRPr="00C574A4">
              <w:rPr>
                <w:sz w:val="24"/>
                <w:szCs w:val="24"/>
              </w:rPr>
              <w:lastRenderedPageBreak/>
              <w:t>______</w:t>
            </w:r>
          </w:p>
        </w:tc>
        <w:tc>
          <w:tcPr>
            <w:tcW w:w="241" w:type="dxa"/>
            <w:gridSpan w:val="3"/>
            <w:vAlign w:val="bottom"/>
          </w:tcPr>
          <w:p w:rsidR="00826323" w:rsidRPr="00C574A4" w:rsidRDefault="00826323" w:rsidP="00826323">
            <w:pPr>
              <w:widowControl w:val="0"/>
              <w:rPr>
                <w:sz w:val="24"/>
                <w:szCs w:val="24"/>
              </w:rPr>
            </w:pPr>
          </w:p>
        </w:tc>
        <w:tc>
          <w:tcPr>
            <w:tcW w:w="1753" w:type="dxa"/>
            <w:gridSpan w:val="6"/>
            <w:vAlign w:val="bottom"/>
          </w:tcPr>
          <w:p w:rsidR="00826323" w:rsidRPr="00C574A4" w:rsidRDefault="00826323" w:rsidP="00826323">
            <w:pPr>
              <w:widowControl w:val="0"/>
              <w:spacing w:line="240" w:lineRule="auto"/>
              <w:ind w:firstLine="0"/>
              <w:jc w:val="left"/>
              <w:rPr>
                <w:b/>
                <w:bCs/>
                <w:sz w:val="24"/>
                <w:szCs w:val="24"/>
              </w:rPr>
            </w:pPr>
            <w:r w:rsidRPr="00C574A4">
              <w:rPr>
                <w:b/>
                <w:bCs/>
                <w:sz w:val="24"/>
                <w:szCs w:val="24"/>
              </w:rPr>
              <w:t>Принял</w:t>
            </w:r>
          </w:p>
        </w:tc>
        <w:tc>
          <w:tcPr>
            <w:tcW w:w="1379" w:type="dxa"/>
            <w:gridSpan w:val="6"/>
          </w:tcPr>
          <w:p w:rsidR="00826323" w:rsidRPr="00C574A4" w:rsidRDefault="00826323" w:rsidP="00826323">
            <w:pPr>
              <w:widowControl w:val="0"/>
              <w:spacing w:line="240" w:lineRule="auto"/>
              <w:ind w:firstLine="0"/>
              <w:jc w:val="left"/>
              <w:rPr>
                <w:sz w:val="24"/>
                <w:szCs w:val="24"/>
              </w:rPr>
            </w:pPr>
          </w:p>
        </w:tc>
        <w:tc>
          <w:tcPr>
            <w:tcW w:w="3617" w:type="dxa"/>
            <w:gridSpan w:val="25"/>
            <w:vAlign w:val="bottom"/>
          </w:tcPr>
          <w:p w:rsidR="00826323" w:rsidRPr="00C574A4" w:rsidRDefault="00826323" w:rsidP="00826323">
            <w:pPr>
              <w:widowControl w:val="0"/>
              <w:spacing w:line="240" w:lineRule="auto"/>
              <w:ind w:firstLine="0"/>
              <w:jc w:val="left"/>
              <w:rPr>
                <w:sz w:val="24"/>
                <w:szCs w:val="24"/>
              </w:rPr>
            </w:pPr>
            <w:r w:rsidRPr="00C574A4">
              <w:rPr>
                <w:sz w:val="24"/>
                <w:szCs w:val="24"/>
              </w:rPr>
              <w:t>____(подпись)_______________</w:t>
            </w:r>
            <w:r w:rsidRPr="00C574A4">
              <w:rPr>
                <w:sz w:val="24"/>
                <w:szCs w:val="24"/>
              </w:rPr>
              <w:lastRenderedPageBreak/>
              <w:t>__</w:t>
            </w:r>
          </w:p>
        </w:tc>
        <w:tc>
          <w:tcPr>
            <w:tcW w:w="482" w:type="dxa"/>
            <w:gridSpan w:val="10"/>
            <w:vAlign w:val="bottom"/>
          </w:tcPr>
          <w:p w:rsidR="00826323" w:rsidRPr="00C574A4" w:rsidRDefault="00826323" w:rsidP="00826323">
            <w:pPr>
              <w:widowControl w:val="0"/>
              <w:spacing w:line="240" w:lineRule="auto"/>
              <w:ind w:firstLine="0"/>
              <w:jc w:val="left"/>
              <w:rPr>
                <w:sz w:val="24"/>
                <w:szCs w:val="24"/>
              </w:rPr>
            </w:pPr>
          </w:p>
        </w:tc>
        <w:tc>
          <w:tcPr>
            <w:tcW w:w="512" w:type="dxa"/>
            <w:gridSpan w:val="13"/>
            <w:vAlign w:val="center"/>
          </w:tcPr>
          <w:p w:rsidR="00826323" w:rsidRPr="00C574A4" w:rsidRDefault="00826323" w:rsidP="00826323">
            <w:pPr>
              <w:widowControl w:val="0"/>
              <w:rPr>
                <w:sz w:val="24"/>
                <w:szCs w:val="24"/>
              </w:rPr>
            </w:pPr>
          </w:p>
        </w:tc>
      </w:tr>
      <w:tr w:rsidR="00826323" w:rsidRPr="00C574A4" w:rsidTr="00826323">
        <w:trPr>
          <w:gridAfter w:val="3"/>
          <w:wAfter w:w="46" w:type="dxa"/>
          <w:trHeight w:val="377"/>
        </w:trPr>
        <w:tc>
          <w:tcPr>
            <w:tcW w:w="550" w:type="dxa"/>
            <w:gridSpan w:val="3"/>
            <w:vAlign w:val="bottom"/>
          </w:tcPr>
          <w:p w:rsidR="00826323" w:rsidRPr="00C574A4" w:rsidRDefault="00826323" w:rsidP="00826323">
            <w:pPr>
              <w:widowControl w:val="0"/>
              <w:spacing w:line="240" w:lineRule="auto"/>
              <w:ind w:firstLine="0"/>
              <w:jc w:val="left"/>
              <w:rPr>
                <w:sz w:val="20"/>
                <w:szCs w:val="20"/>
              </w:rPr>
            </w:pPr>
          </w:p>
        </w:tc>
        <w:tc>
          <w:tcPr>
            <w:tcW w:w="2380" w:type="dxa"/>
            <w:gridSpan w:val="8"/>
            <w:vAlign w:val="bottom"/>
          </w:tcPr>
          <w:p w:rsidR="00826323" w:rsidRPr="00C574A4" w:rsidRDefault="00826323" w:rsidP="00826323">
            <w:pPr>
              <w:widowControl w:val="0"/>
              <w:spacing w:line="240" w:lineRule="auto"/>
              <w:ind w:firstLine="0"/>
              <w:jc w:val="left"/>
              <w:rPr>
                <w:sz w:val="20"/>
                <w:szCs w:val="20"/>
              </w:rPr>
            </w:pPr>
          </w:p>
        </w:tc>
        <w:tc>
          <w:tcPr>
            <w:tcW w:w="1128" w:type="dxa"/>
            <w:gridSpan w:val="5"/>
            <w:vAlign w:val="bottom"/>
          </w:tcPr>
          <w:p w:rsidR="00826323" w:rsidRPr="00C574A4" w:rsidRDefault="00826323" w:rsidP="00826323">
            <w:pPr>
              <w:widowControl w:val="0"/>
              <w:spacing w:line="240" w:lineRule="auto"/>
              <w:ind w:firstLine="0"/>
              <w:jc w:val="left"/>
              <w:rPr>
                <w:sz w:val="20"/>
                <w:szCs w:val="20"/>
              </w:rPr>
            </w:pPr>
          </w:p>
        </w:tc>
        <w:tc>
          <w:tcPr>
            <w:tcW w:w="241" w:type="dxa"/>
            <w:gridSpan w:val="3"/>
            <w:vAlign w:val="bottom"/>
          </w:tcPr>
          <w:p w:rsidR="00826323" w:rsidRPr="00C574A4" w:rsidRDefault="00826323" w:rsidP="00826323">
            <w:pPr>
              <w:widowControl w:val="0"/>
              <w:spacing w:line="240" w:lineRule="auto"/>
              <w:ind w:firstLine="0"/>
              <w:jc w:val="left"/>
              <w:rPr>
                <w:sz w:val="20"/>
                <w:szCs w:val="20"/>
              </w:rPr>
            </w:pPr>
          </w:p>
        </w:tc>
        <w:tc>
          <w:tcPr>
            <w:tcW w:w="482" w:type="dxa"/>
            <w:gridSpan w:val="4"/>
            <w:vAlign w:val="bottom"/>
          </w:tcPr>
          <w:p w:rsidR="00826323" w:rsidRPr="00C574A4" w:rsidRDefault="00826323" w:rsidP="00826323">
            <w:pPr>
              <w:widowControl w:val="0"/>
              <w:spacing w:line="240" w:lineRule="auto"/>
              <w:ind w:firstLine="0"/>
              <w:jc w:val="left"/>
              <w:rPr>
                <w:sz w:val="20"/>
                <w:szCs w:val="20"/>
              </w:rPr>
            </w:pPr>
          </w:p>
        </w:tc>
        <w:tc>
          <w:tcPr>
            <w:tcW w:w="1271" w:type="dxa"/>
            <w:gridSpan w:val="2"/>
            <w:vAlign w:val="bottom"/>
          </w:tcPr>
          <w:p w:rsidR="00826323" w:rsidRPr="00C574A4" w:rsidRDefault="00826323" w:rsidP="00826323">
            <w:pPr>
              <w:widowControl w:val="0"/>
              <w:spacing w:line="240" w:lineRule="auto"/>
              <w:ind w:firstLine="0"/>
              <w:jc w:val="left"/>
              <w:rPr>
                <w:sz w:val="20"/>
                <w:szCs w:val="20"/>
              </w:rPr>
            </w:pPr>
          </w:p>
        </w:tc>
        <w:tc>
          <w:tcPr>
            <w:tcW w:w="530" w:type="dxa"/>
            <w:gridSpan w:val="4"/>
            <w:vAlign w:val="bottom"/>
          </w:tcPr>
          <w:p w:rsidR="00826323" w:rsidRPr="00C574A4" w:rsidRDefault="00826323" w:rsidP="00826323">
            <w:pPr>
              <w:widowControl w:val="0"/>
              <w:spacing w:line="240" w:lineRule="auto"/>
              <w:ind w:firstLine="0"/>
              <w:jc w:val="left"/>
              <w:rPr>
                <w:sz w:val="20"/>
                <w:szCs w:val="20"/>
              </w:rPr>
            </w:pPr>
          </w:p>
        </w:tc>
        <w:tc>
          <w:tcPr>
            <w:tcW w:w="1379" w:type="dxa"/>
            <w:gridSpan w:val="6"/>
          </w:tcPr>
          <w:p w:rsidR="00826323" w:rsidRPr="00C574A4" w:rsidRDefault="00826323" w:rsidP="00826323">
            <w:pPr>
              <w:widowControl w:val="0"/>
              <w:spacing w:line="240" w:lineRule="auto"/>
              <w:ind w:firstLine="0"/>
              <w:jc w:val="left"/>
              <w:rPr>
                <w:sz w:val="24"/>
                <w:szCs w:val="24"/>
              </w:rPr>
            </w:pPr>
          </w:p>
        </w:tc>
        <w:tc>
          <w:tcPr>
            <w:tcW w:w="236" w:type="dxa"/>
            <w:gridSpan w:val="3"/>
            <w:vAlign w:val="bottom"/>
          </w:tcPr>
          <w:p w:rsidR="00826323" w:rsidRPr="00C574A4" w:rsidRDefault="00826323" w:rsidP="00826323">
            <w:pPr>
              <w:widowControl w:val="0"/>
              <w:spacing w:line="240" w:lineRule="auto"/>
              <w:ind w:firstLine="0"/>
              <w:jc w:val="left"/>
              <w:rPr>
                <w:sz w:val="24"/>
                <w:szCs w:val="24"/>
              </w:rPr>
            </w:pPr>
          </w:p>
        </w:tc>
        <w:tc>
          <w:tcPr>
            <w:tcW w:w="1043" w:type="dxa"/>
            <w:gridSpan w:val="3"/>
            <w:vAlign w:val="bottom"/>
          </w:tcPr>
          <w:p w:rsidR="00826323" w:rsidRPr="00C574A4" w:rsidRDefault="00826323" w:rsidP="00826323">
            <w:pPr>
              <w:widowControl w:val="0"/>
              <w:rPr>
                <w:sz w:val="24"/>
                <w:szCs w:val="24"/>
              </w:rPr>
            </w:pPr>
          </w:p>
        </w:tc>
        <w:tc>
          <w:tcPr>
            <w:tcW w:w="933" w:type="dxa"/>
            <w:gridSpan w:val="2"/>
            <w:vAlign w:val="bottom"/>
          </w:tcPr>
          <w:p w:rsidR="00826323" w:rsidRPr="00C574A4" w:rsidRDefault="00826323" w:rsidP="00826323">
            <w:pPr>
              <w:widowControl w:val="0"/>
              <w:spacing w:line="240" w:lineRule="auto"/>
              <w:ind w:firstLine="0"/>
              <w:jc w:val="left"/>
              <w:rPr>
                <w:sz w:val="20"/>
                <w:szCs w:val="20"/>
              </w:rPr>
            </w:pPr>
          </w:p>
        </w:tc>
        <w:tc>
          <w:tcPr>
            <w:tcW w:w="859" w:type="dxa"/>
            <w:gridSpan w:val="12"/>
            <w:vAlign w:val="bottom"/>
          </w:tcPr>
          <w:p w:rsidR="00826323" w:rsidRPr="00C574A4" w:rsidRDefault="00826323" w:rsidP="00826323">
            <w:pPr>
              <w:widowControl w:val="0"/>
              <w:spacing w:line="240" w:lineRule="auto"/>
              <w:ind w:firstLine="0"/>
              <w:jc w:val="left"/>
              <w:rPr>
                <w:sz w:val="20"/>
                <w:szCs w:val="20"/>
              </w:rPr>
            </w:pPr>
          </w:p>
        </w:tc>
        <w:tc>
          <w:tcPr>
            <w:tcW w:w="482" w:type="dxa"/>
            <w:gridSpan w:val="9"/>
            <w:vAlign w:val="bottom"/>
          </w:tcPr>
          <w:p w:rsidR="00826323" w:rsidRPr="00C574A4" w:rsidRDefault="00826323" w:rsidP="00826323">
            <w:pPr>
              <w:widowControl w:val="0"/>
              <w:spacing w:line="240" w:lineRule="auto"/>
              <w:ind w:firstLine="0"/>
              <w:jc w:val="left"/>
              <w:rPr>
                <w:sz w:val="20"/>
                <w:szCs w:val="20"/>
              </w:rPr>
            </w:pPr>
          </w:p>
        </w:tc>
        <w:tc>
          <w:tcPr>
            <w:tcW w:w="482" w:type="dxa"/>
            <w:gridSpan w:val="12"/>
            <w:vAlign w:val="center"/>
          </w:tcPr>
          <w:p w:rsidR="00826323" w:rsidRPr="00C574A4" w:rsidRDefault="00826323" w:rsidP="00826323">
            <w:pPr>
              <w:widowControl w:val="0"/>
              <w:spacing w:line="240" w:lineRule="auto"/>
              <w:ind w:firstLine="0"/>
              <w:jc w:val="left"/>
              <w:rPr>
                <w:sz w:val="20"/>
                <w:szCs w:val="20"/>
              </w:rPr>
            </w:pPr>
          </w:p>
        </w:tc>
      </w:tr>
    </w:tbl>
    <w:p w:rsidR="00826323" w:rsidRPr="00826323" w:rsidRDefault="00826323" w:rsidP="00826323">
      <w:pPr>
        <w:rPr>
          <w:vanish/>
        </w:rPr>
      </w:pPr>
    </w:p>
    <w:tbl>
      <w:tblPr>
        <w:tblW w:w="9571" w:type="dxa"/>
        <w:tblLayout w:type="fixed"/>
        <w:tblLook w:val="0000" w:firstRow="0" w:lastRow="0" w:firstColumn="0" w:lastColumn="0" w:noHBand="0" w:noVBand="0"/>
      </w:tblPr>
      <w:tblGrid>
        <w:gridCol w:w="4785"/>
        <w:gridCol w:w="4786"/>
      </w:tblGrid>
      <w:tr w:rsidR="00826323" w:rsidRPr="00C574A4" w:rsidTr="00826323">
        <w:tc>
          <w:tcPr>
            <w:tcW w:w="4785" w:type="dxa"/>
          </w:tcPr>
          <w:p w:rsidR="00826323" w:rsidRPr="00C574A4" w:rsidRDefault="00826323" w:rsidP="00826323">
            <w:pPr>
              <w:widowControl w:val="0"/>
              <w:spacing w:line="240" w:lineRule="auto"/>
              <w:ind w:firstLine="0"/>
              <w:rPr>
                <w:b/>
                <w:sz w:val="24"/>
              </w:rPr>
            </w:pPr>
            <w:r w:rsidRPr="00C574A4">
              <w:rPr>
                <w:b/>
                <w:sz w:val="24"/>
              </w:rPr>
              <w:t>Заказчик:</w:t>
            </w:r>
          </w:p>
        </w:tc>
        <w:tc>
          <w:tcPr>
            <w:tcW w:w="4785" w:type="dxa"/>
          </w:tcPr>
          <w:p w:rsidR="00826323" w:rsidRPr="00C574A4" w:rsidRDefault="00826323" w:rsidP="00826323">
            <w:pPr>
              <w:widowControl w:val="0"/>
              <w:spacing w:line="240" w:lineRule="auto"/>
              <w:ind w:firstLine="0"/>
              <w:rPr>
                <w:b/>
                <w:sz w:val="24"/>
              </w:rPr>
            </w:pPr>
            <w:r w:rsidRPr="00C574A4">
              <w:rPr>
                <w:b/>
                <w:sz w:val="24"/>
              </w:rPr>
              <w:t>Подрядчик:</w:t>
            </w:r>
          </w:p>
        </w:tc>
      </w:tr>
      <w:tr w:rsidR="00826323" w:rsidRPr="00C574A4" w:rsidTr="00826323">
        <w:tc>
          <w:tcPr>
            <w:tcW w:w="4785" w:type="dxa"/>
          </w:tcPr>
          <w:p w:rsidR="00826323" w:rsidRPr="00C574A4" w:rsidRDefault="00826323" w:rsidP="00826323">
            <w:pPr>
              <w:widowControl w:val="0"/>
              <w:spacing w:line="240" w:lineRule="auto"/>
              <w:ind w:firstLine="0"/>
              <w:rPr>
                <w:sz w:val="22"/>
                <w:szCs w:val="22"/>
              </w:rPr>
            </w:pPr>
          </w:p>
          <w:p w:rsidR="00826323" w:rsidRPr="00C574A4" w:rsidRDefault="00826323" w:rsidP="00826323">
            <w:pPr>
              <w:widowControl w:val="0"/>
              <w:spacing w:line="240" w:lineRule="auto"/>
              <w:ind w:firstLine="0"/>
              <w:rPr>
                <w:sz w:val="22"/>
                <w:szCs w:val="22"/>
              </w:rPr>
            </w:pPr>
          </w:p>
          <w:p w:rsidR="00826323" w:rsidRPr="00C574A4" w:rsidRDefault="00826323" w:rsidP="00826323">
            <w:pPr>
              <w:widowControl w:val="0"/>
              <w:spacing w:line="240" w:lineRule="auto"/>
              <w:ind w:firstLine="0"/>
              <w:rPr>
                <w:sz w:val="22"/>
                <w:szCs w:val="22"/>
              </w:rPr>
            </w:pPr>
            <w:r w:rsidRPr="00C574A4">
              <w:rPr>
                <w:sz w:val="22"/>
                <w:szCs w:val="22"/>
              </w:rPr>
              <w:t xml:space="preserve">_______________ / _______________ </w:t>
            </w:r>
          </w:p>
          <w:p w:rsidR="00826323" w:rsidRPr="00C574A4" w:rsidRDefault="00826323" w:rsidP="00826323">
            <w:pPr>
              <w:widowControl w:val="0"/>
              <w:spacing w:line="240" w:lineRule="auto"/>
              <w:ind w:firstLine="0"/>
              <w:rPr>
                <w:sz w:val="22"/>
                <w:szCs w:val="22"/>
              </w:rPr>
            </w:pPr>
          </w:p>
        </w:tc>
        <w:tc>
          <w:tcPr>
            <w:tcW w:w="4785" w:type="dxa"/>
          </w:tcPr>
          <w:p w:rsidR="00826323" w:rsidRPr="00C574A4" w:rsidRDefault="00826323" w:rsidP="00826323">
            <w:pPr>
              <w:widowControl w:val="0"/>
              <w:spacing w:line="240" w:lineRule="auto"/>
              <w:ind w:firstLine="0"/>
              <w:rPr>
                <w:sz w:val="22"/>
                <w:szCs w:val="22"/>
              </w:rPr>
            </w:pPr>
          </w:p>
          <w:p w:rsidR="00826323" w:rsidRPr="00C574A4" w:rsidRDefault="00826323" w:rsidP="00826323">
            <w:pPr>
              <w:widowControl w:val="0"/>
              <w:spacing w:line="240" w:lineRule="auto"/>
              <w:ind w:firstLine="0"/>
              <w:rPr>
                <w:sz w:val="22"/>
                <w:szCs w:val="22"/>
              </w:rPr>
            </w:pPr>
          </w:p>
          <w:p w:rsidR="00826323" w:rsidRPr="00C574A4" w:rsidRDefault="00826323" w:rsidP="00826323">
            <w:pPr>
              <w:widowControl w:val="0"/>
              <w:spacing w:line="240" w:lineRule="auto"/>
              <w:ind w:firstLine="0"/>
              <w:rPr>
                <w:sz w:val="22"/>
                <w:szCs w:val="22"/>
              </w:rPr>
            </w:pPr>
            <w:r w:rsidRPr="00C574A4">
              <w:rPr>
                <w:sz w:val="22"/>
                <w:szCs w:val="22"/>
              </w:rPr>
              <w:t xml:space="preserve">_______________ / _______________ </w:t>
            </w:r>
          </w:p>
          <w:p w:rsidR="00826323" w:rsidRPr="00C574A4" w:rsidRDefault="00826323" w:rsidP="00826323">
            <w:pPr>
              <w:widowControl w:val="0"/>
              <w:spacing w:line="240" w:lineRule="auto"/>
              <w:ind w:firstLine="0"/>
              <w:rPr>
                <w:sz w:val="22"/>
                <w:szCs w:val="22"/>
              </w:rPr>
            </w:pPr>
          </w:p>
        </w:tc>
      </w:tr>
    </w:tbl>
    <w:p w:rsidR="00826323" w:rsidRDefault="00826323">
      <w:pPr>
        <w:spacing w:line="240" w:lineRule="auto"/>
        <w:ind w:firstLine="4820"/>
        <w:jc w:val="left"/>
        <w:rPr>
          <w:sz w:val="22"/>
          <w:szCs w:val="22"/>
        </w:rPr>
      </w:pPr>
    </w:p>
    <w:p w:rsidR="00826323" w:rsidRDefault="00826323">
      <w:pPr>
        <w:spacing w:line="240" w:lineRule="auto"/>
        <w:ind w:firstLine="4820"/>
        <w:jc w:val="left"/>
        <w:rPr>
          <w:sz w:val="22"/>
          <w:szCs w:val="22"/>
        </w:rPr>
      </w:pPr>
      <w:r>
        <w:rPr>
          <w:sz w:val="22"/>
          <w:szCs w:val="22"/>
        </w:rPr>
        <w:t>Приложение № 5.1</w:t>
      </w:r>
    </w:p>
    <w:p w:rsidR="00826323" w:rsidRDefault="00826323">
      <w:pPr>
        <w:spacing w:line="240" w:lineRule="auto"/>
        <w:ind w:firstLine="4820"/>
        <w:jc w:val="left"/>
        <w:rPr>
          <w:sz w:val="22"/>
          <w:szCs w:val="22"/>
        </w:rPr>
      </w:pPr>
      <w:r>
        <w:rPr>
          <w:sz w:val="22"/>
          <w:szCs w:val="22"/>
        </w:rPr>
        <w:t>к Договору подряда</w:t>
      </w:r>
    </w:p>
    <w:p w:rsidR="00826323" w:rsidRDefault="00826323">
      <w:pPr>
        <w:spacing w:line="240" w:lineRule="auto"/>
        <w:ind w:firstLine="4820"/>
        <w:jc w:val="left"/>
        <w:rPr>
          <w:i/>
        </w:rPr>
      </w:pPr>
      <w:r>
        <w:rPr>
          <w:sz w:val="22"/>
          <w:szCs w:val="22"/>
        </w:rPr>
        <w:t xml:space="preserve">от «____» __________ 20 _ г. № ____ </w:t>
      </w:r>
    </w:p>
    <w:p w:rsidR="00826323" w:rsidRDefault="00826323">
      <w:pPr>
        <w:pStyle w:val="aff3"/>
        <w:jc w:val="left"/>
        <w:rPr>
          <w:i/>
        </w:rPr>
      </w:pPr>
    </w:p>
    <w:p w:rsidR="00826323" w:rsidRDefault="00826323">
      <w:pPr>
        <w:pStyle w:val="aff3"/>
        <w:jc w:val="left"/>
        <w:rPr>
          <w:i/>
        </w:rPr>
      </w:pPr>
    </w:p>
    <w:p w:rsidR="00826323" w:rsidRPr="001A0C31" w:rsidRDefault="00826323">
      <w:pPr>
        <w:pStyle w:val="aff3"/>
        <w:rPr>
          <w:sz w:val="24"/>
          <w:szCs w:val="24"/>
        </w:rPr>
      </w:pPr>
      <w:r w:rsidRPr="001A0C31">
        <w:rPr>
          <w:iCs/>
          <w:sz w:val="24"/>
          <w:szCs w:val="24"/>
        </w:rPr>
        <w:t>ФОРМА</w:t>
      </w:r>
    </w:p>
    <w:p w:rsidR="00826323" w:rsidRPr="001A0C31" w:rsidRDefault="00826323">
      <w:pPr>
        <w:pStyle w:val="aff3"/>
        <w:rPr>
          <w:sz w:val="24"/>
          <w:szCs w:val="24"/>
        </w:rPr>
      </w:pPr>
      <w:r w:rsidRPr="001A0C31">
        <w:rPr>
          <w:sz w:val="24"/>
          <w:szCs w:val="24"/>
        </w:rPr>
        <w:t>Акта сдачи-приемки места производства Работ и / или</w:t>
      </w:r>
      <w:r w:rsidRPr="001A0C31">
        <w:rPr>
          <w:sz w:val="24"/>
        </w:rPr>
        <w:t xml:space="preserve"> места (помещения) для складирования материалов и Оборудования</w:t>
      </w:r>
    </w:p>
    <w:p w:rsidR="00826323" w:rsidRPr="001A0C31" w:rsidRDefault="00826323">
      <w:pPr>
        <w:spacing w:line="240" w:lineRule="auto"/>
        <w:ind w:firstLine="0"/>
        <w:rPr>
          <w:sz w:val="24"/>
          <w:szCs w:val="24"/>
        </w:rPr>
      </w:pPr>
    </w:p>
    <w:tbl>
      <w:tblPr>
        <w:tblW w:w="4800" w:type="pct"/>
        <w:tblInd w:w="88" w:type="dxa"/>
        <w:tblLayout w:type="fixed"/>
        <w:tblCellMar>
          <w:left w:w="93" w:type="dxa"/>
        </w:tblCellMar>
        <w:tblLook w:val="0000" w:firstRow="0" w:lastRow="0" w:firstColumn="0" w:lastColumn="0" w:noHBand="0" w:noVBand="0"/>
      </w:tblPr>
      <w:tblGrid>
        <w:gridCol w:w="9242"/>
      </w:tblGrid>
      <w:tr w:rsidR="00826323">
        <w:tc>
          <w:tcPr>
            <w:tcW w:w="9251"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pStyle w:val="aff3"/>
              <w:rPr>
                <w:b w:val="0"/>
              </w:rPr>
            </w:pPr>
            <w:r w:rsidRPr="001A0C31">
              <w:rPr>
                <w:b w:val="0"/>
              </w:rPr>
              <w:t xml:space="preserve">Акт </w:t>
            </w:r>
          </w:p>
          <w:p w:rsidR="00826323" w:rsidRPr="001A0C31" w:rsidRDefault="00826323">
            <w:pPr>
              <w:pStyle w:val="aff3"/>
              <w:rPr>
                <w:sz w:val="22"/>
              </w:rPr>
            </w:pPr>
            <w:r w:rsidRPr="001A0C31">
              <w:rPr>
                <w:b w:val="0"/>
              </w:rPr>
              <w:t>сдачи-приемки места производства Работ</w:t>
            </w:r>
            <w:r w:rsidRPr="001A0C31">
              <w:t xml:space="preserve"> </w:t>
            </w:r>
            <w:r w:rsidRPr="001A0C31">
              <w:rPr>
                <w:b w:val="0"/>
              </w:rPr>
              <w:t>и / или места (помещения) для складирования материалов и Оборудования</w:t>
            </w:r>
          </w:p>
          <w:p w:rsidR="00826323" w:rsidRPr="001A0C31" w:rsidRDefault="00826323">
            <w:pPr>
              <w:widowControl w:val="0"/>
              <w:spacing w:line="240" w:lineRule="auto"/>
              <w:rPr>
                <w:sz w:val="22"/>
              </w:rPr>
            </w:pPr>
          </w:p>
          <w:p w:rsidR="00826323" w:rsidRPr="001A0C31" w:rsidRDefault="00826323">
            <w:pPr>
              <w:widowControl w:val="0"/>
              <w:spacing w:line="240" w:lineRule="auto"/>
              <w:ind w:firstLine="0"/>
              <w:rPr>
                <w:sz w:val="22"/>
                <w:szCs w:val="22"/>
              </w:rPr>
            </w:pPr>
            <w:r w:rsidRPr="001A0C31">
              <w:rPr>
                <w:sz w:val="22"/>
                <w:szCs w:val="22"/>
              </w:rPr>
              <w:t xml:space="preserve">г.___________                                                                                  </w:t>
            </w:r>
            <w:r w:rsidR="00CD4FAB" w:rsidRPr="001A0C31">
              <w:rPr>
                <w:sz w:val="22"/>
                <w:szCs w:val="22"/>
              </w:rPr>
              <w:t xml:space="preserve">            «_____» _________202</w:t>
            </w:r>
            <w:r w:rsidRPr="001A0C31">
              <w:rPr>
                <w:sz w:val="22"/>
                <w:szCs w:val="22"/>
              </w:rPr>
              <w:t>_г.</w:t>
            </w:r>
          </w:p>
          <w:p w:rsidR="00826323" w:rsidRPr="001A0C31" w:rsidRDefault="00826323">
            <w:pPr>
              <w:widowControl w:val="0"/>
              <w:spacing w:line="240" w:lineRule="auto"/>
              <w:rPr>
                <w:sz w:val="22"/>
                <w:szCs w:val="22"/>
              </w:rPr>
            </w:pPr>
          </w:p>
          <w:p w:rsidR="00826323" w:rsidRPr="001A0C31" w:rsidRDefault="00826323">
            <w:pPr>
              <w:widowControl w:val="0"/>
              <w:spacing w:line="240" w:lineRule="auto"/>
              <w:ind w:firstLine="0"/>
              <w:rPr>
                <w:sz w:val="22"/>
                <w:szCs w:val="22"/>
              </w:rPr>
            </w:pPr>
            <w:r w:rsidRPr="001A0C31">
              <w:rPr>
                <w:sz w:val="22"/>
                <w:szCs w:val="22"/>
              </w:rPr>
              <w:t xml:space="preserve">____________________, именуемое далее «Подрядчик», в лице ________________, действующего на основании ______________, </w:t>
            </w:r>
          </w:p>
          <w:p w:rsidR="00826323" w:rsidRPr="001A0C31" w:rsidRDefault="00826323">
            <w:pPr>
              <w:widowControl w:val="0"/>
              <w:spacing w:line="240" w:lineRule="auto"/>
              <w:ind w:firstLine="0"/>
              <w:rPr>
                <w:sz w:val="22"/>
                <w:szCs w:val="22"/>
              </w:rPr>
            </w:pPr>
            <w:r w:rsidRPr="001A0C31">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826323" w:rsidRPr="001A0C31" w:rsidRDefault="00826323">
            <w:pPr>
              <w:widowControl w:val="0"/>
              <w:spacing w:line="240" w:lineRule="auto"/>
              <w:ind w:firstLine="0"/>
              <w:rPr>
                <w:bCs/>
                <w:sz w:val="22"/>
                <w:szCs w:val="22"/>
              </w:rPr>
            </w:pPr>
            <w:r w:rsidRPr="001A0C31">
              <w:rPr>
                <w:sz w:val="22"/>
                <w:szCs w:val="22"/>
              </w:rPr>
              <w:t>Заказчик передал Подрядчику, а Подрядчик принял</w:t>
            </w:r>
            <w:r w:rsidRPr="001A0C31">
              <w:rPr>
                <w:bCs/>
                <w:sz w:val="22"/>
                <w:szCs w:val="22"/>
              </w:rPr>
              <w:t xml:space="preserve"> место производства Работ _____________________________ (указываются идентифицирующие признаки) и / или </w:t>
            </w:r>
            <w:r w:rsidRPr="001A0C31">
              <w:rPr>
                <w:sz w:val="22"/>
                <w:szCs w:val="22"/>
              </w:rPr>
              <w:t xml:space="preserve">место (помещение) для складирования материалов и Оборудования _____________________________ </w:t>
            </w:r>
            <w:r w:rsidRPr="001A0C31">
              <w:rPr>
                <w:bCs/>
                <w:sz w:val="22"/>
                <w:szCs w:val="22"/>
              </w:rPr>
              <w:t xml:space="preserve">(указываются идентифицирующие признаки) </w:t>
            </w:r>
            <w:r w:rsidRPr="001A0C31">
              <w:rPr>
                <w:sz w:val="22"/>
                <w:szCs w:val="22"/>
              </w:rPr>
              <w:t>по Договору по</w:t>
            </w:r>
            <w:r w:rsidRPr="001A0C31">
              <w:rPr>
                <w:bCs/>
                <w:sz w:val="22"/>
                <w:szCs w:val="22"/>
              </w:rPr>
              <w:t>дряда №______ от _____________.</w:t>
            </w:r>
          </w:p>
          <w:p w:rsidR="00826323" w:rsidRPr="001A0C31" w:rsidRDefault="00826323">
            <w:pPr>
              <w:widowControl w:val="0"/>
              <w:spacing w:line="240" w:lineRule="auto"/>
              <w:ind w:firstLine="0"/>
              <w:rPr>
                <w:i/>
                <w:sz w:val="22"/>
              </w:rPr>
            </w:pPr>
            <w:r w:rsidRPr="001A0C31">
              <w:rPr>
                <w:bCs/>
                <w:sz w:val="22"/>
                <w:szCs w:val="22"/>
              </w:rPr>
              <w:t>Претензии Подрядчик</w:t>
            </w:r>
            <w:r w:rsidRPr="001A0C31">
              <w:rPr>
                <w:sz w:val="22"/>
                <w:szCs w:val="22"/>
              </w:rPr>
              <w:t>а</w:t>
            </w:r>
            <w:r w:rsidRPr="001A0C31">
              <w:rPr>
                <w:bCs/>
                <w:sz w:val="22"/>
                <w:szCs w:val="22"/>
              </w:rPr>
              <w:t xml:space="preserve"> (замечания и недостатки) к месту производства Работ: ____________________________________________________________________________</w:t>
            </w:r>
          </w:p>
          <w:p w:rsidR="00826323" w:rsidRPr="001A0C31" w:rsidRDefault="00826323">
            <w:pPr>
              <w:widowControl w:val="0"/>
              <w:spacing w:line="240" w:lineRule="auto"/>
              <w:ind w:firstLine="0"/>
              <w:rPr>
                <w:bCs/>
                <w:sz w:val="22"/>
                <w:szCs w:val="22"/>
              </w:rPr>
            </w:pPr>
            <w:r w:rsidRPr="001A0C31">
              <w:rPr>
                <w:i/>
                <w:sz w:val="22"/>
              </w:rPr>
              <w:t>(указать конкретные претензии или указать «не имеются»)</w:t>
            </w:r>
            <w:r w:rsidRPr="001A0C31">
              <w:rPr>
                <w:sz w:val="22"/>
              </w:rPr>
              <w:t>.</w:t>
            </w:r>
          </w:p>
          <w:p w:rsidR="00826323" w:rsidRPr="001A0C31" w:rsidRDefault="00826323">
            <w:pPr>
              <w:widowControl w:val="0"/>
              <w:spacing w:line="240" w:lineRule="auto"/>
              <w:ind w:firstLine="0"/>
              <w:rPr>
                <w:sz w:val="22"/>
                <w:szCs w:val="22"/>
              </w:rPr>
            </w:pPr>
            <w:r w:rsidRPr="001A0C31">
              <w:rPr>
                <w:bCs/>
                <w:sz w:val="22"/>
                <w:szCs w:val="22"/>
              </w:rPr>
              <w:t>Претензии Подрядчик</w:t>
            </w:r>
            <w:r w:rsidRPr="001A0C31">
              <w:rPr>
                <w:sz w:val="22"/>
                <w:szCs w:val="22"/>
              </w:rPr>
              <w:t>а</w:t>
            </w:r>
            <w:r w:rsidRPr="001A0C31">
              <w:rPr>
                <w:bCs/>
                <w:sz w:val="22"/>
                <w:szCs w:val="22"/>
              </w:rPr>
              <w:t xml:space="preserve"> (замечания и недостатки) к месту</w:t>
            </w:r>
            <w:r w:rsidRPr="001A0C31">
              <w:rPr>
                <w:sz w:val="22"/>
                <w:szCs w:val="22"/>
              </w:rPr>
              <w:t xml:space="preserve"> складирования материалов и Оборудования</w:t>
            </w:r>
            <w:r w:rsidRPr="001A0C31">
              <w:rPr>
                <w:bCs/>
                <w:sz w:val="22"/>
                <w:szCs w:val="22"/>
              </w:rPr>
              <w:t xml:space="preserve">: </w:t>
            </w:r>
            <w:r w:rsidRPr="001A0C31">
              <w:rPr>
                <w:bCs/>
                <w:sz w:val="22"/>
                <w:szCs w:val="22"/>
              </w:rPr>
              <w:br/>
              <w:t>____________________________________________________________________________</w:t>
            </w:r>
          </w:p>
          <w:p w:rsidR="00826323" w:rsidRPr="001A0C31" w:rsidRDefault="00826323">
            <w:pPr>
              <w:widowControl w:val="0"/>
              <w:spacing w:line="240" w:lineRule="auto"/>
              <w:ind w:firstLine="0"/>
              <w:rPr>
                <w:sz w:val="22"/>
                <w:szCs w:val="22"/>
              </w:rPr>
            </w:pPr>
            <w:r w:rsidRPr="001A0C31">
              <w:rPr>
                <w:sz w:val="22"/>
                <w:szCs w:val="22"/>
              </w:rPr>
              <w:t xml:space="preserve"> (</w:t>
            </w:r>
            <w:r w:rsidRPr="001A0C31">
              <w:rPr>
                <w:i/>
                <w:sz w:val="22"/>
              </w:rPr>
              <w:t>указать конкретные претензии или указать «не имеются»)</w:t>
            </w:r>
            <w:r w:rsidRPr="001A0C31">
              <w:rPr>
                <w:sz w:val="22"/>
              </w:rPr>
              <w:t>.</w:t>
            </w:r>
          </w:p>
          <w:p w:rsidR="00826323" w:rsidRPr="001A0C31" w:rsidRDefault="00826323">
            <w:pPr>
              <w:widowControl w:val="0"/>
              <w:spacing w:line="240" w:lineRule="auto"/>
              <w:rPr>
                <w:sz w:val="22"/>
                <w:szCs w:val="22"/>
              </w:rPr>
            </w:pPr>
          </w:p>
          <w:tbl>
            <w:tblPr>
              <w:tblW w:w="0" w:type="auto"/>
              <w:tblLayout w:type="fixed"/>
              <w:tblLook w:val="0000" w:firstRow="0" w:lastRow="0" w:firstColumn="0" w:lastColumn="0" w:noHBand="0" w:noVBand="0"/>
            </w:tblPr>
            <w:tblGrid>
              <w:gridCol w:w="4520"/>
              <w:gridCol w:w="4520"/>
            </w:tblGrid>
            <w:tr w:rsidR="00826323" w:rsidRPr="001A0C31">
              <w:tc>
                <w:tcPr>
                  <w:tcW w:w="4520" w:type="dxa"/>
                  <w:shd w:val="clear" w:color="auto" w:fill="auto"/>
                </w:tcPr>
                <w:p w:rsidR="00826323" w:rsidRPr="001A0C31" w:rsidRDefault="00826323">
                  <w:pPr>
                    <w:widowControl w:val="0"/>
                    <w:spacing w:line="240" w:lineRule="auto"/>
                    <w:ind w:firstLine="0"/>
                  </w:pPr>
                  <w:r w:rsidRPr="001A0C31">
                    <w:rPr>
                      <w:sz w:val="22"/>
                    </w:rPr>
                    <w:t>Заказчик:</w:t>
                  </w:r>
                </w:p>
              </w:tc>
              <w:tc>
                <w:tcPr>
                  <w:tcW w:w="4520" w:type="dxa"/>
                  <w:shd w:val="clear" w:color="auto" w:fill="auto"/>
                </w:tcPr>
                <w:p w:rsidR="00826323" w:rsidRPr="001A0C31" w:rsidRDefault="00826323">
                  <w:pPr>
                    <w:widowControl w:val="0"/>
                    <w:spacing w:line="240" w:lineRule="auto"/>
                    <w:ind w:firstLine="0"/>
                  </w:pPr>
                  <w:r w:rsidRPr="001A0C31">
                    <w:rPr>
                      <w:sz w:val="22"/>
                    </w:rPr>
                    <w:t>Подрядчик:</w:t>
                  </w:r>
                </w:p>
              </w:tc>
            </w:tr>
            <w:tr w:rsidR="00826323">
              <w:tc>
                <w:tcPr>
                  <w:tcW w:w="4520" w:type="dxa"/>
                  <w:shd w:val="clear" w:color="auto" w:fill="auto"/>
                </w:tcPr>
                <w:p w:rsidR="00826323" w:rsidRPr="001A0C31" w:rsidRDefault="00826323">
                  <w:pPr>
                    <w:widowControl w:val="0"/>
                    <w:spacing w:line="240" w:lineRule="auto"/>
                    <w:ind w:firstLine="0"/>
                    <w:rPr>
                      <w:sz w:val="22"/>
                      <w:szCs w:val="22"/>
                    </w:rPr>
                  </w:pPr>
                </w:p>
                <w:p w:rsidR="00826323" w:rsidRPr="001A0C31" w:rsidRDefault="00826323">
                  <w:pPr>
                    <w:widowControl w:val="0"/>
                    <w:spacing w:line="240" w:lineRule="auto"/>
                    <w:ind w:firstLine="0"/>
                    <w:rPr>
                      <w:sz w:val="22"/>
                      <w:szCs w:val="22"/>
                    </w:rPr>
                  </w:pPr>
                </w:p>
                <w:p w:rsidR="00826323" w:rsidRPr="001A0C31" w:rsidRDefault="00826323">
                  <w:pPr>
                    <w:widowControl w:val="0"/>
                    <w:spacing w:line="240" w:lineRule="auto"/>
                    <w:ind w:firstLine="0"/>
                    <w:rPr>
                      <w:sz w:val="22"/>
                      <w:szCs w:val="22"/>
                    </w:rPr>
                  </w:pPr>
                  <w:r w:rsidRPr="001A0C31">
                    <w:rPr>
                      <w:sz w:val="22"/>
                      <w:szCs w:val="22"/>
                    </w:rPr>
                    <w:t xml:space="preserve">_______________ / _______________ </w:t>
                  </w:r>
                </w:p>
                <w:p w:rsidR="00826323" w:rsidRPr="001A0C31" w:rsidRDefault="00826323">
                  <w:pPr>
                    <w:widowControl w:val="0"/>
                    <w:spacing w:line="240" w:lineRule="auto"/>
                    <w:ind w:firstLine="0"/>
                    <w:rPr>
                      <w:sz w:val="22"/>
                      <w:szCs w:val="22"/>
                    </w:rPr>
                  </w:pPr>
                </w:p>
              </w:tc>
              <w:tc>
                <w:tcPr>
                  <w:tcW w:w="4520" w:type="dxa"/>
                  <w:shd w:val="clear" w:color="auto" w:fill="auto"/>
                </w:tcPr>
                <w:p w:rsidR="00826323" w:rsidRPr="001A0C31" w:rsidRDefault="00826323">
                  <w:pPr>
                    <w:widowControl w:val="0"/>
                    <w:spacing w:line="240" w:lineRule="auto"/>
                    <w:ind w:firstLine="0"/>
                    <w:rPr>
                      <w:sz w:val="22"/>
                      <w:szCs w:val="22"/>
                    </w:rPr>
                  </w:pPr>
                </w:p>
                <w:p w:rsidR="00826323" w:rsidRPr="001A0C31"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sidRPr="001A0C31">
                    <w:rPr>
                      <w:sz w:val="22"/>
                      <w:szCs w:val="22"/>
                    </w:rPr>
                    <w:t>_______________ / _______________</w:t>
                  </w:r>
                  <w:r>
                    <w:rPr>
                      <w:sz w:val="22"/>
                      <w:szCs w:val="22"/>
                    </w:rPr>
                    <w:t xml:space="preserve"> </w:t>
                  </w:r>
                </w:p>
                <w:p w:rsidR="00826323" w:rsidRDefault="00826323">
                  <w:pPr>
                    <w:widowControl w:val="0"/>
                    <w:spacing w:line="240" w:lineRule="auto"/>
                    <w:ind w:firstLine="0"/>
                    <w:rPr>
                      <w:sz w:val="22"/>
                      <w:szCs w:val="22"/>
                    </w:rPr>
                  </w:pPr>
                </w:p>
              </w:tc>
            </w:tr>
          </w:tbl>
          <w:p w:rsidR="00826323" w:rsidRDefault="00826323">
            <w:pPr>
              <w:pStyle w:val="aff3"/>
              <w:jc w:val="left"/>
              <w:rPr>
                <w:i/>
                <w:iCs/>
              </w:rPr>
            </w:pPr>
          </w:p>
        </w:tc>
      </w:tr>
    </w:tbl>
    <w:p w:rsidR="00826323" w:rsidRDefault="00826323">
      <w:pPr>
        <w:pStyle w:val="aff3"/>
        <w:jc w:val="left"/>
        <w:rPr>
          <w:i/>
          <w:iCs/>
        </w:rPr>
      </w:pPr>
    </w:p>
    <w:tbl>
      <w:tblPr>
        <w:tblW w:w="0" w:type="auto"/>
        <w:tblInd w:w="108" w:type="dxa"/>
        <w:tblLayout w:type="fixed"/>
        <w:tblLook w:val="0000" w:firstRow="0" w:lastRow="0" w:firstColumn="0" w:lastColumn="0" w:noHBand="0" w:noVBand="0"/>
      </w:tblPr>
      <w:tblGrid>
        <w:gridCol w:w="4785"/>
        <w:gridCol w:w="4785"/>
      </w:tblGrid>
      <w:tr w:rsidR="00826323">
        <w:tc>
          <w:tcPr>
            <w:tcW w:w="4785" w:type="dxa"/>
            <w:shd w:val="clear" w:color="auto" w:fill="auto"/>
          </w:tcPr>
          <w:p w:rsidR="00826323" w:rsidRDefault="00826323">
            <w:pPr>
              <w:widowControl w:val="0"/>
              <w:spacing w:line="240" w:lineRule="auto"/>
              <w:ind w:firstLine="0"/>
            </w:pPr>
            <w:r>
              <w:rPr>
                <w:b/>
                <w:sz w:val="24"/>
              </w:rPr>
              <w:t>Заказчик:</w:t>
            </w:r>
          </w:p>
        </w:tc>
        <w:tc>
          <w:tcPr>
            <w:tcW w:w="4785" w:type="dxa"/>
            <w:shd w:val="clear" w:color="auto" w:fill="auto"/>
          </w:tcPr>
          <w:p w:rsidR="00826323" w:rsidRDefault="00826323">
            <w:pPr>
              <w:widowControl w:val="0"/>
              <w:spacing w:line="240" w:lineRule="auto"/>
              <w:ind w:firstLine="0"/>
            </w:pPr>
            <w:r>
              <w:rPr>
                <w:b/>
                <w:sz w:val="24"/>
              </w:rPr>
              <w:t>Подрядчик:</w:t>
            </w:r>
          </w:p>
        </w:tc>
      </w:tr>
      <w:tr w:rsidR="00826323">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r>
    </w:tbl>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4820"/>
        <w:jc w:val="left"/>
        <w:rPr>
          <w:sz w:val="22"/>
          <w:szCs w:val="22"/>
        </w:rPr>
      </w:pPr>
      <w:r>
        <w:rPr>
          <w:sz w:val="22"/>
          <w:szCs w:val="22"/>
        </w:rPr>
        <w:t>Приложение № 5.2</w:t>
      </w:r>
    </w:p>
    <w:p w:rsidR="00826323" w:rsidRDefault="00826323">
      <w:pPr>
        <w:spacing w:line="240" w:lineRule="auto"/>
        <w:ind w:firstLine="4820"/>
        <w:jc w:val="left"/>
        <w:rPr>
          <w:sz w:val="22"/>
          <w:szCs w:val="22"/>
        </w:rPr>
      </w:pPr>
      <w:r>
        <w:rPr>
          <w:sz w:val="22"/>
          <w:szCs w:val="22"/>
        </w:rPr>
        <w:t>к Договору подряда</w:t>
      </w:r>
    </w:p>
    <w:p w:rsidR="00826323" w:rsidRDefault="00826323">
      <w:pPr>
        <w:spacing w:line="240" w:lineRule="auto"/>
        <w:ind w:firstLine="4820"/>
        <w:jc w:val="left"/>
        <w:rPr>
          <w:sz w:val="22"/>
          <w:szCs w:val="22"/>
        </w:rPr>
      </w:pPr>
      <w:r>
        <w:rPr>
          <w:sz w:val="22"/>
          <w:szCs w:val="22"/>
        </w:rPr>
        <w:t xml:space="preserve">от «____» __________ 20 _ г. № ____ </w:t>
      </w:r>
    </w:p>
    <w:p w:rsidR="00826323" w:rsidRDefault="00826323">
      <w:pPr>
        <w:spacing w:line="240" w:lineRule="auto"/>
        <w:rPr>
          <w:sz w:val="22"/>
          <w:szCs w:val="22"/>
        </w:rPr>
      </w:pPr>
    </w:p>
    <w:p w:rsidR="00826323" w:rsidRDefault="00826323">
      <w:pPr>
        <w:spacing w:line="240" w:lineRule="auto"/>
        <w:ind w:firstLine="0"/>
        <w:rPr>
          <w:b/>
          <w:bCs/>
          <w:sz w:val="24"/>
          <w:szCs w:val="24"/>
        </w:rPr>
      </w:pPr>
    </w:p>
    <w:p w:rsidR="00826323" w:rsidRDefault="00826323">
      <w:pPr>
        <w:pStyle w:val="aff3"/>
        <w:rPr>
          <w:sz w:val="24"/>
        </w:rPr>
      </w:pPr>
      <w:r>
        <w:rPr>
          <w:sz w:val="24"/>
        </w:rPr>
        <w:t>ФОРМА</w:t>
      </w:r>
    </w:p>
    <w:p w:rsidR="00826323" w:rsidRDefault="00826323">
      <w:pPr>
        <w:pStyle w:val="aff3"/>
        <w:rPr>
          <w:sz w:val="24"/>
          <w:szCs w:val="24"/>
        </w:rPr>
      </w:pPr>
      <w:r>
        <w:rPr>
          <w:sz w:val="24"/>
        </w:rPr>
        <w:t xml:space="preserve">Акта сдачи-приемки технической и иной документации </w:t>
      </w:r>
    </w:p>
    <w:p w:rsidR="00826323" w:rsidRDefault="00826323">
      <w:pPr>
        <w:spacing w:line="240" w:lineRule="auto"/>
        <w:ind w:firstLine="0"/>
        <w:rPr>
          <w:sz w:val="24"/>
          <w:szCs w:val="24"/>
        </w:rPr>
      </w:pPr>
    </w:p>
    <w:tbl>
      <w:tblPr>
        <w:tblW w:w="4800" w:type="pct"/>
        <w:tblInd w:w="88" w:type="dxa"/>
        <w:tblLayout w:type="fixed"/>
        <w:tblCellMar>
          <w:left w:w="93" w:type="dxa"/>
        </w:tblCellMar>
        <w:tblLook w:val="0000" w:firstRow="0" w:lastRow="0" w:firstColumn="0" w:lastColumn="0" w:noHBand="0" w:noVBand="0"/>
      </w:tblPr>
      <w:tblGrid>
        <w:gridCol w:w="9242"/>
      </w:tblGrid>
      <w:tr w:rsidR="00826323">
        <w:tc>
          <w:tcPr>
            <w:tcW w:w="925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pStyle w:val="aff3"/>
              <w:rPr>
                <w:b w:val="0"/>
              </w:rPr>
            </w:pPr>
            <w:r>
              <w:rPr>
                <w:b w:val="0"/>
              </w:rPr>
              <w:t xml:space="preserve">Акт </w:t>
            </w:r>
          </w:p>
          <w:p w:rsidR="00826323" w:rsidRDefault="00826323">
            <w:pPr>
              <w:pStyle w:val="aff3"/>
              <w:rPr>
                <w:sz w:val="22"/>
                <w:szCs w:val="22"/>
              </w:rPr>
            </w:pPr>
            <w:r>
              <w:rPr>
                <w:b w:val="0"/>
              </w:rPr>
              <w:t>сдачи-приемки технической и иной документации</w:t>
            </w:r>
          </w:p>
          <w:p w:rsidR="00826323" w:rsidRDefault="00826323">
            <w:pPr>
              <w:widowControl w:val="0"/>
              <w:spacing w:line="240" w:lineRule="auto"/>
              <w:rPr>
                <w:sz w:val="22"/>
                <w:szCs w:val="22"/>
              </w:rPr>
            </w:pPr>
          </w:p>
          <w:p w:rsidR="00826323" w:rsidRDefault="00826323">
            <w:pPr>
              <w:widowControl w:val="0"/>
              <w:spacing w:line="240" w:lineRule="auto"/>
              <w:ind w:firstLine="0"/>
              <w:rPr>
                <w:sz w:val="22"/>
                <w:szCs w:val="22"/>
              </w:rPr>
            </w:pPr>
            <w:r>
              <w:rPr>
                <w:sz w:val="22"/>
                <w:szCs w:val="22"/>
              </w:rPr>
              <w:t xml:space="preserve">г.___________                                                                                   </w:t>
            </w:r>
            <w:r w:rsidR="00CD4FAB">
              <w:rPr>
                <w:sz w:val="22"/>
                <w:szCs w:val="22"/>
              </w:rPr>
              <w:t xml:space="preserve">            «_____» _________202</w:t>
            </w:r>
            <w:r>
              <w:rPr>
                <w:sz w:val="22"/>
                <w:szCs w:val="22"/>
              </w:rPr>
              <w:t>_г.</w:t>
            </w:r>
          </w:p>
          <w:p w:rsidR="00826323" w:rsidRDefault="00826323">
            <w:pPr>
              <w:widowControl w:val="0"/>
              <w:spacing w:line="240" w:lineRule="auto"/>
              <w:rPr>
                <w:sz w:val="22"/>
                <w:szCs w:val="22"/>
              </w:rPr>
            </w:pPr>
          </w:p>
          <w:p w:rsidR="00826323" w:rsidRDefault="00826323">
            <w:pPr>
              <w:widowControl w:val="0"/>
              <w:spacing w:line="240" w:lineRule="auto"/>
              <w:ind w:firstLine="0"/>
              <w:rPr>
                <w:sz w:val="22"/>
                <w:szCs w:val="22"/>
              </w:rPr>
            </w:pPr>
            <w:r>
              <w:rPr>
                <w:sz w:val="22"/>
                <w:szCs w:val="22"/>
              </w:rPr>
              <w:t xml:space="preserve">____________________, именуемое далее «Подрядчик», в лице ________________, действующего на основании ______________, </w:t>
            </w:r>
          </w:p>
          <w:p w:rsidR="00826323" w:rsidRDefault="00826323">
            <w:pPr>
              <w:widowControl w:val="0"/>
              <w:spacing w:line="240" w:lineRule="auto"/>
              <w:ind w:firstLine="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rsidR="00826323" w:rsidRDefault="00826323">
            <w:pPr>
              <w:widowControl w:val="0"/>
              <w:spacing w:line="240" w:lineRule="auto"/>
              <w:ind w:firstLine="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rsidR="00826323" w:rsidRDefault="00826323">
            <w:pPr>
              <w:widowControl w:val="0"/>
              <w:spacing w:line="240" w:lineRule="auto"/>
              <w:ind w:firstLine="0"/>
              <w:rPr>
                <w:bCs/>
                <w:sz w:val="22"/>
                <w:szCs w:val="22"/>
              </w:rPr>
            </w:pPr>
            <w:r>
              <w:rPr>
                <w:bCs/>
                <w:sz w:val="22"/>
                <w:szCs w:val="22"/>
              </w:rPr>
              <w:t xml:space="preserve">__________________________________________________________________________ </w:t>
            </w:r>
          </w:p>
          <w:p w:rsidR="00826323" w:rsidRDefault="00826323">
            <w:pPr>
              <w:widowControl w:val="0"/>
              <w:spacing w:line="240" w:lineRule="auto"/>
              <w:ind w:firstLine="0"/>
              <w:rPr>
                <w:bCs/>
                <w:sz w:val="22"/>
                <w:szCs w:val="22"/>
              </w:rPr>
            </w:pPr>
            <w:r>
              <w:rPr>
                <w:bCs/>
                <w:sz w:val="22"/>
                <w:szCs w:val="22"/>
              </w:rPr>
              <w:t>__________________________________________________________________________</w:t>
            </w:r>
          </w:p>
          <w:p w:rsidR="00826323" w:rsidRDefault="00826323">
            <w:pPr>
              <w:widowControl w:val="0"/>
              <w:spacing w:line="240" w:lineRule="auto"/>
              <w:ind w:firstLine="0"/>
              <w:rPr>
                <w:sz w:val="20"/>
                <w:szCs w:val="20"/>
              </w:rPr>
            </w:pPr>
            <w:r>
              <w:rPr>
                <w:bCs/>
                <w:sz w:val="22"/>
                <w:szCs w:val="22"/>
              </w:rPr>
              <w:t>__________________________________________________________________________</w:t>
            </w:r>
          </w:p>
          <w:p w:rsidR="00826323" w:rsidRDefault="00826323">
            <w:pPr>
              <w:widowControl w:val="0"/>
              <w:spacing w:line="240" w:lineRule="auto"/>
              <w:ind w:firstLine="0"/>
              <w:rPr>
                <w:sz w:val="20"/>
                <w:szCs w:val="20"/>
              </w:rPr>
            </w:pPr>
          </w:p>
          <w:p w:rsidR="00826323" w:rsidRDefault="00826323">
            <w:pPr>
              <w:widowControl w:val="0"/>
              <w:ind w:firstLine="0"/>
              <w:rPr>
                <w:sz w:val="20"/>
                <w:szCs w:val="20"/>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rsidR="00826323" w:rsidRDefault="00826323">
            <w:pPr>
              <w:widowControl w:val="0"/>
              <w:spacing w:line="240" w:lineRule="auto"/>
              <w:ind w:firstLine="0"/>
              <w:rPr>
                <w:sz w:val="20"/>
                <w:szCs w:val="20"/>
              </w:rPr>
            </w:pPr>
          </w:p>
          <w:p w:rsidR="00826323" w:rsidRDefault="00826323">
            <w:pPr>
              <w:widowControl w:val="0"/>
              <w:spacing w:line="240" w:lineRule="auto"/>
              <w:rPr>
                <w:sz w:val="22"/>
                <w:szCs w:val="22"/>
              </w:rPr>
            </w:pPr>
          </w:p>
          <w:tbl>
            <w:tblPr>
              <w:tblW w:w="0" w:type="auto"/>
              <w:tblLayout w:type="fixed"/>
              <w:tblLook w:val="0000" w:firstRow="0" w:lastRow="0" w:firstColumn="0" w:lastColumn="0" w:noHBand="0" w:noVBand="0"/>
            </w:tblPr>
            <w:tblGrid>
              <w:gridCol w:w="4520"/>
              <w:gridCol w:w="4520"/>
            </w:tblGrid>
            <w:tr w:rsidR="00826323">
              <w:tc>
                <w:tcPr>
                  <w:tcW w:w="4520" w:type="dxa"/>
                  <w:shd w:val="clear" w:color="auto" w:fill="auto"/>
                </w:tcPr>
                <w:p w:rsidR="00826323" w:rsidRDefault="00826323">
                  <w:pPr>
                    <w:widowControl w:val="0"/>
                    <w:spacing w:line="240" w:lineRule="auto"/>
                    <w:ind w:firstLine="0"/>
                  </w:pPr>
                  <w:r>
                    <w:rPr>
                      <w:bCs/>
                      <w:sz w:val="24"/>
                      <w:szCs w:val="24"/>
                    </w:rPr>
                    <w:t>Заказчик:</w:t>
                  </w:r>
                </w:p>
              </w:tc>
              <w:tc>
                <w:tcPr>
                  <w:tcW w:w="4520" w:type="dxa"/>
                  <w:shd w:val="clear" w:color="auto" w:fill="auto"/>
                </w:tcPr>
                <w:p w:rsidR="00826323" w:rsidRDefault="00826323">
                  <w:pPr>
                    <w:widowControl w:val="0"/>
                    <w:spacing w:line="240" w:lineRule="auto"/>
                    <w:ind w:firstLine="0"/>
                  </w:pPr>
                  <w:r>
                    <w:rPr>
                      <w:bCs/>
                      <w:sz w:val="24"/>
                      <w:szCs w:val="24"/>
                    </w:rPr>
                    <w:t>Подрядчик:</w:t>
                  </w:r>
                </w:p>
              </w:tc>
            </w:tr>
            <w:tr w:rsidR="00826323">
              <w:tc>
                <w:tcPr>
                  <w:tcW w:w="4520"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c>
                <w:tcPr>
                  <w:tcW w:w="4520"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r>
          </w:tbl>
          <w:p w:rsidR="00826323" w:rsidRDefault="00826323">
            <w:pPr>
              <w:pStyle w:val="aff3"/>
              <w:jc w:val="left"/>
              <w:rPr>
                <w:i/>
                <w:iCs/>
              </w:rPr>
            </w:pPr>
          </w:p>
          <w:p w:rsidR="00826323" w:rsidRDefault="00826323">
            <w:pPr>
              <w:pStyle w:val="aff3"/>
              <w:jc w:val="left"/>
              <w:rPr>
                <w:i/>
                <w:iCs/>
              </w:rPr>
            </w:pPr>
          </w:p>
        </w:tc>
      </w:tr>
    </w:tbl>
    <w:p w:rsidR="00826323" w:rsidRDefault="00826323">
      <w:pPr>
        <w:pStyle w:val="aff3"/>
        <w:jc w:val="left"/>
        <w:rPr>
          <w:i/>
          <w:iCs/>
        </w:rPr>
      </w:pPr>
    </w:p>
    <w:p w:rsidR="00826323" w:rsidRDefault="00826323">
      <w:pPr>
        <w:pStyle w:val="aff3"/>
        <w:jc w:val="left"/>
        <w:rPr>
          <w:i/>
          <w:iCs/>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ind w:firstLine="0"/>
        <w:rPr>
          <w:sz w:val="22"/>
          <w:szCs w:val="22"/>
          <w:highlight w:val="yellow"/>
        </w:rPr>
      </w:pPr>
    </w:p>
    <w:tbl>
      <w:tblPr>
        <w:tblW w:w="0" w:type="auto"/>
        <w:tblInd w:w="108" w:type="dxa"/>
        <w:tblLayout w:type="fixed"/>
        <w:tblLook w:val="0000" w:firstRow="0" w:lastRow="0" w:firstColumn="0" w:lastColumn="0" w:noHBand="0" w:noVBand="0"/>
      </w:tblPr>
      <w:tblGrid>
        <w:gridCol w:w="4785"/>
        <w:gridCol w:w="4785"/>
      </w:tblGrid>
      <w:tr w:rsidR="00826323">
        <w:tc>
          <w:tcPr>
            <w:tcW w:w="4785" w:type="dxa"/>
            <w:shd w:val="clear" w:color="auto" w:fill="auto"/>
          </w:tcPr>
          <w:p w:rsidR="00826323" w:rsidRDefault="00826323">
            <w:pPr>
              <w:widowControl w:val="0"/>
              <w:spacing w:line="240" w:lineRule="auto"/>
              <w:ind w:firstLine="0"/>
            </w:pPr>
            <w:r>
              <w:rPr>
                <w:b/>
                <w:sz w:val="24"/>
              </w:rPr>
              <w:t>Заказчик:</w:t>
            </w:r>
          </w:p>
        </w:tc>
        <w:tc>
          <w:tcPr>
            <w:tcW w:w="4785" w:type="dxa"/>
            <w:shd w:val="clear" w:color="auto" w:fill="auto"/>
          </w:tcPr>
          <w:p w:rsidR="00826323" w:rsidRDefault="00826323">
            <w:pPr>
              <w:widowControl w:val="0"/>
              <w:spacing w:line="240" w:lineRule="auto"/>
              <w:ind w:firstLine="0"/>
            </w:pPr>
            <w:r>
              <w:rPr>
                <w:b/>
                <w:sz w:val="24"/>
              </w:rPr>
              <w:t>Подрядчик:</w:t>
            </w:r>
          </w:p>
        </w:tc>
      </w:tr>
      <w:tr w:rsidR="00826323">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r>
    </w:tbl>
    <w:p w:rsidR="00826323" w:rsidRDefault="00826323">
      <w:pPr>
        <w:spacing w:line="240" w:lineRule="auto"/>
        <w:ind w:firstLine="0"/>
        <w:rPr>
          <w:sz w:val="22"/>
          <w:szCs w:val="22"/>
          <w:highlight w:val="yellow"/>
        </w:rPr>
      </w:pPr>
    </w:p>
    <w:p w:rsidR="00826323" w:rsidRDefault="00826323">
      <w:pPr>
        <w:pageBreakBefore/>
        <w:spacing w:line="240" w:lineRule="auto"/>
        <w:ind w:firstLine="4820"/>
        <w:jc w:val="left"/>
        <w:rPr>
          <w:sz w:val="22"/>
          <w:szCs w:val="22"/>
        </w:rPr>
      </w:pPr>
      <w:r>
        <w:rPr>
          <w:sz w:val="22"/>
          <w:szCs w:val="22"/>
        </w:rPr>
        <w:lastRenderedPageBreak/>
        <w:t>Приложение № 6</w:t>
      </w:r>
    </w:p>
    <w:p w:rsidR="00826323" w:rsidRDefault="00826323">
      <w:pPr>
        <w:spacing w:line="240" w:lineRule="auto"/>
        <w:ind w:firstLine="4820"/>
        <w:jc w:val="left"/>
        <w:rPr>
          <w:sz w:val="22"/>
          <w:szCs w:val="22"/>
        </w:rPr>
      </w:pPr>
      <w:r>
        <w:rPr>
          <w:sz w:val="22"/>
          <w:szCs w:val="22"/>
        </w:rPr>
        <w:t>к Договору подряда</w:t>
      </w:r>
    </w:p>
    <w:p w:rsidR="00826323" w:rsidRDefault="00826323">
      <w:pPr>
        <w:spacing w:line="240" w:lineRule="auto"/>
        <w:ind w:firstLine="4820"/>
        <w:jc w:val="left"/>
        <w:rPr>
          <w:b/>
          <w:bCs/>
          <w:sz w:val="24"/>
          <w:szCs w:val="24"/>
        </w:rPr>
      </w:pPr>
      <w:r>
        <w:rPr>
          <w:sz w:val="22"/>
          <w:szCs w:val="22"/>
        </w:rPr>
        <w:t>от «____» __________ 20 _ г. № ____</w:t>
      </w:r>
    </w:p>
    <w:p w:rsidR="00826323" w:rsidRDefault="00826323">
      <w:pPr>
        <w:spacing w:line="240" w:lineRule="auto"/>
        <w:ind w:firstLine="0"/>
        <w:rPr>
          <w:b/>
          <w:bCs/>
          <w:sz w:val="24"/>
          <w:szCs w:val="24"/>
        </w:rPr>
      </w:pPr>
    </w:p>
    <w:p w:rsidR="00826323" w:rsidRDefault="00826323">
      <w:pPr>
        <w:spacing w:line="240" w:lineRule="auto"/>
        <w:jc w:val="center"/>
        <w:rPr>
          <w:b/>
          <w:bCs/>
        </w:rPr>
      </w:pPr>
    </w:p>
    <w:p w:rsidR="00826323" w:rsidRDefault="00826323">
      <w:pPr>
        <w:spacing w:line="240" w:lineRule="auto"/>
        <w:jc w:val="center"/>
        <w:rPr>
          <w:b/>
          <w:bCs/>
        </w:rPr>
      </w:pPr>
      <w:r>
        <w:rPr>
          <w:b/>
          <w:sz w:val="24"/>
        </w:rPr>
        <w:t>Перечень допусков, разрешений и лицензий Подрядчика</w:t>
      </w:r>
    </w:p>
    <w:p w:rsidR="00826323" w:rsidRDefault="00826323">
      <w:pPr>
        <w:spacing w:line="240" w:lineRule="auto"/>
        <w:jc w:val="center"/>
        <w:rPr>
          <w:b/>
          <w:bCs/>
        </w:rPr>
      </w:pPr>
    </w:p>
    <w:tbl>
      <w:tblPr>
        <w:tblW w:w="4700" w:type="pct"/>
        <w:tblInd w:w="88" w:type="dxa"/>
        <w:tblLayout w:type="fixed"/>
        <w:tblCellMar>
          <w:left w:w="93" w:type="dxa"/>
        </w:tblCellMar>
        <w:tblLook w:val="0000" w:firstRow="0" w:lastRow="0" w:firstColumn="0" w:lastColumn="0" w:noHBand="0" w:noVBand="0"/>
      </w:tblPr>
      <w:tblGrid>
        <w:gridCol w:w="699"/>
        <w:gridCol w:w="1456"/>
        <w:gridCol w:w="1313"/>
        <w:gridCol w:w="1311"/>
        <w:gridCol w:w="1312"/>
        <w:gridCol w:w="1315"/>
        <w:gridCol w:w="1643"/>
      </w:tblGrid>
      <w:tr w:rsidR="00826323">
        <w:trPr>
          <w:trHeight w:val="2142"/>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Cs/>
                <w:sz w:val="22"/>
                <w:szCs w:val="22"/>
              </w:rPr>
              <w:t>№ п/п</w:t>
            </w: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Cs/>
                <w:sz w:val="22"/>
                <w:szCs w:val="22"/>
              </w:rPr>
              <w:t>Разрешительный документ</w:t>
            </w: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r>
              <w:rPr>
                <w:bCs/>
                <w:sz w:val="22"/>
                <w:szCs w:val="22"/>
              </w:rPr>
              <w:t xml:space="preserve">Номер, дата выдачи, </w:t>
            </w:r>
          </w:p>
          <w:p w:rsidR="00826323" w:rsidRDefault="00826323">
            <w:pPr>
              <w:widowControl w:val="0"/>
              <w:spacing w:line="240" w:lineRule="auto"/>
              <w:ind w:firstLine="0"/>
              <w:jc w:val="center"/>
            </w:pPr>
            <w:r>
              <w:rPr>
                <w:bCs/>
                <w:sz w:val="22"/>
                <w:szCs w:val="22"/>
              </w:rPr>
              <w:t xml:space="preserve">кем выдан </w:t>
            </w: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Cs/>
                <w:sz w:val="22"/>
                <w:szCs w:val="22"/>
              </w:rPr>
              <w:t>Разрешаемая деятельность (виды деятельности)</w:t>
            </w: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Cs/>
                <w:sz w:val="22"/>
                <w:szCs w:val="22"/>
              </w:rPr>
              <w:t>Начало действия разрешительного документа</w:t>
            </w: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Cs/>
                <w:sz w:val="22"/>
                <w:szCs w:val="22"/>
              </w:rPr>
              <w:t xml:space="preserve">Окончание действия разрешительного документа </w:t>
            </w: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Cs/>
                <w:sz w:val="22"/>
                <w:szCs w:val="22"/>
              </w:rPr>
              <w:t>Ограничения (условия) использования разрешительного документа (осуществления разрешаемой деятельности)</w:t>
            </w:r>
          </w:p>
        </w:tc>
      </w:tr>
      <w:tr w:rsidR="00826323">
        <w:trPr>
          <w:trHeight w:val="557"/>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r>
      <w:tr w:rsidR="00826323">
        <w:trPr>
          <w:trHeight w:val="532"/>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r>
      <w:tr w:rsidR="00826323">
        <w:trPr>
          <w:trHeight w:val="505"/>
        </w:trPr>
        <w:tc>
          <w:tcPr>
            <w:tcW w:w="70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457"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31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c>
          <w:tcPr>
            <w:tcW w:w="164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Cs/>
                <w:sz w:val="22"/>
                <w:szCs w:val="22"/>
              </w:rPr>
            </w:pPr>
          </w:p>
        </w:tc>
      </w:tr>
    </w:tbl>
    <w:p w:rsidR="00826323" w:rsidRDefault="00826323">
      <w:pPr>
        <w:spacing w:line="240" w:lineRule="auto"/>
        <w:jc w:val="center"/>
        <w:rPr>
          <w:b/>
          <w:bCs/>
        </w:rPr>
      </w:pPr>
    </w:p>
    <w:p w:rsidR="00826323" w:rsidRDefault="00826323">
      <w:pPr>
        <w:spacing w:line="240" w:lineRule="auto"/>
        <w:jc w:val="center"/>
        <w:rPr>
          <w:b/>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rPr>
      </w:pPr>
    </w:p>
    <w:p w:rsidR="00826323" w:rsidRDefault="00826323">
      <w:pPr>
        <w:spacing w:line="240" w:lineRule="auto"/>
        <w:ind w:firstLine="0"/>
        <w:rPr>
          <w:sz w:val="24"/>
        </w:rPr>
      </w:pPr>
    </w:p>
    <w:tbl>
      <w:tblPr>
        <w:tblW w:w="0" w:type="auto"/>
        <w:tblInd w:w="108" w:type="dxa"/>
        <w:tblLayout w:type="fixed"/>
        <w:tblLook w:val="0000" w:firstRow="0" w:lastRow="0" w:firstColumn="0" w:lastColumn="0" w:noHBand="0" w:noVBand="0"/>
      </w:tblPr>
      <w:tblGrid>
        <w:gridCol w:w="4785"/>
        <w:gridCol w:w="4785"/>
      </w:tblGrid>
      <w:tr w:rsidR="00826323">
        <w:tc>
          <w:tcPr>
            <w:tcW w:w="4785" w:type="dxa"/>
            <w:shd w:val="clear" w:color="auto" w:fill="auto"/>
          </w:tcPr>
          <w:p w:rsidR="00826323" w:rsidRDefault="00826323">
            <w:pPr>
              <w:widowControl w:val="0"/>
              <w:spacing w:line="240" w:lineRule="auto"/>
              <w:ind w:firstLine="0"/>
            </w:pPr>
            <w:r>
              <w:rPr>
                <w:b/>
                <w:sz w:val="24"/>
              </w:rPr>
              <w:t>Заказчик:</w:t>
            </w:r>
          </w:p>
        </w:tc>
        <w:tc>
          <w:tcPr>
            <w:tcW w:w="4785" w:type="dxa"/>
            <w:shd w:val="clear" w:color="auto" w:fill="auto"/>
          </w:tcPr>
          <w:p w:rsidR="00826323" w:rsidRDefault="00826323">
            <w:pPr>
              <w:widowControl w:val="0"/>
              <w:spacing w:line="240" w:lineRule="auto"/>
              <w:ind w:firstLine="0"/>
            </w:pPr>
            <w:r>
              <w:rPr>
                <w:b/>
                <w:sz w:val="24"/>
              </w:rPr>
              <w:t>Подрядчик:</w:t>
            </w:r>
          </w:p>
        </w:tc>
      </w:tr>
      <w:tr w:rsidR="00826323">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r>
    </w:tbl>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rPr>
          <w:sz w:val="24"/>
          <w:szCs w:val="24"/>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pageBreakBefore/>
        <w:spacing w:line="240" w:lineRule="auto"/>
        <w:ind w:firstLine="4820"/>
        <w:jc w:val="left"/>
        <w:rPr>
          <w:sz w:val="22"/>
          <w:szCs w:val="22"/>
        </w:rPr>
      </w:pPr>
      <w:r>
        <w:rPr>
          <w:sz w:val="22"/>
          <w:szCs w:val="22"/>
        </w:rPr>
        <w:lastRenderedPageBreak/>
        <w:t>Приложение № 7</w:t>
      </w:r>
    </w:p>
    <w:p w:rsidR="00826323" w:rsidRDefault="00826323">
      <w:pPr>
        <w:spacing w:line="240" w:lineRule="auto"/>
        <w:ind w:firstLine="4820"/>
        <w:jc w:val="left"/>
        <w:rPr>
          <w:sz w:val="22"/>
          <w:szCs w:val="22"/>
        </w:rPr>
      </w:pPr>
      <w:r>
        <w:rPr>
          <w:sz w:val="22"/>
          <w:szCs w:val="22"/>
        </w:rPr>
        <w:t>к Договору подряда</w:t>
      </w:r>
    </w:p>
    <w:p w:rsidR="00826323" w:rsidRDefault="00826323">
      <w:pPr>
        <w:spacing w:line="240" w:lineRule="auto"/>
        <w:ind w:firstLine="4820"/>
        <w:jc w:val="left"/>
        <w:rPr>
          <w:sz w:val="22"/>
          <w:szCs w:val="22"/>
        </w:rPr>
      </w:pPr>
      <w:r>
        <w:rPr>
          <w:sz w:val="22"/>
          <w:szCs w:val="22"/>
        </w:rPr>
        <w:t xml:space="preserve">от «____» __________ 20 _ г. № ____ </w:t>
      </w:r>
    </w:p>
    <w:p w:rsidR="00826323" w:rsidRDefault="00826323">
      <w:pPr>
        <w:spacing w:line="240" w:lineRule="auto"/>
        <w:rPr>
          <w:sz w:val="22"/>
          <w:szCs w:val="22"/>
        </w:rPr>
      </w:pPr>
    </w:p>
    <w:p w:rsidR="00826323" w:rsidRDefault="00826323">
      <w:pPr>
        <w:spacing w:line="240" w:lineRule="auto"/>
        <w:ind w:firstLine="0"/>
        <w:rPr>
          <w:b/>
          <w:sz w:val="24"/>
        </w:rPr>
      </w:pPr>
    </w:p>
    <w:p w:rsidR="00826323" w:rsidRDefault="00826323">
      <w:pPr>
        <w:spacing w:line="240" w:lineRule="auto"/>
        <w:ind w:firstLine="0"/>
        <w:jc w:val="center"/>
        <w:rPr>
          <w:b/>
          <w:bCs/>
          <w:sz w:val="24"/>
          <w:szCs w:val="24"/>
        </w:rPr>
      </w:pPr>
      <w:r>
        <w:rPr>
          <w:b/>
          <w:bCs/>
          <w:sz w:val="24"/>
          <w:szCs w:val="24"/>
        </w:rPr>
        <w:t>Размер ответственности Подрядчика за нарушения</w:t>
      </w:r>
    </w:p>
    <w:p w:rsidR="00826323" w:rsidRDefault="00826323">
      <w:pPr>
        <w:spacing w:line="240" w:lineRule="auto"/>
        <w:ind w:firstLine="0"/>
        <w:jc w:val="center"/>
        <w:rPr>
          <w:b/>
          <w:bCs/>
          <w:sz w:val="24"/>
          <w:szCs w:val="24"/>
        </w:rPr>
      </w:pPr>
      <w:r>
        <w:rPr>
          <w:b/>
          <w:bCs/>
          <w:sz w:val="24"/>
          <w:szCs w:val="24"/>
        </w:rPr>
        <w:t>пропускного и внутриобъектового режима, требований охраны труда,</w:t>
      </w:r>
    </w:p>
    <w:p w:rsidR="00826323" w:rsidRDefault="00826323">
      <w:pPr>
        <w:spacing w:line="240" w:lineRule="auto"/>
        <w:ind w:firstLine="0"/>
        <w:jc w:val="center"/>
        <w:rPr>
          <w:b/>
          <w:sz w:val="24"/>
          <w:szCs w:val="24"/>
        </w:rPr>
      </w:pPr>
      <w:r>
        <w:rPr>
          <w:b/>
          <w:bCs/>
          <w:sz w:val="24"/>
          <w:szCs w:val="24"/>
        </w:rPr>
        <w:t>пожарной и промышленной безопасности</w:t>
      </w:r>
    </w:p>
    <w:p w:rsidR="00826323" w:rsidRDefault="00826323">
      <w:pPr>
        <w:spacing w:line="240" w:lineRule="auto"/>
        <w:rPr>
          <w:b/>
          <w:sz w:val="24"/>
          <w:szCs w:val="24"/>
        </w:rPr>
      </w:pPr>
    </w:p>
    <w:tbl>
      <w:tblPr>
        <w:tblW w:w="5000" w:type="pct"/>
        <w:tblInd w:w="88" w:type="dxa"/>
        <w:tblLayout w:type="fixed"/>
        <w:tblCellMar>
          <w:left w:w="93" w:type="dxa"/>
        </w:tblCellMar>
        <w:tblLook w:val="0000" w:firstRow="0" w:lastRow="0" w:firstColumn="0" w:lastColumn="0" w:noHBand="0" w:noVBand="0"/>
      </w:tblPr>
      <w:tblGrid>
        <w:gridCol w:w="3605"/>
        <w:gridCol w:w="6022"/>
      </w:tblGrid>
      <w:tr w:rsidR="00826323">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b/>
                <w:sz w:val="24"/>
                <w:szCs w:val="24"/>
              </w:rPr>
              <w:t>Виды нарушений</w:t>
            </w: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b/>
                <w:sz w:val="24"/>
                <w:szCs w:val="24"/>
              </w:rPr>
              <w:t>Штрафные санкции</w:t>
            </w:r>
          </w:p>
        </w:tc>
      </w:tr>
      <w:tr w:rsidR="00826323">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sz w:val="24"/>
                <w:szCs w:val="24"/>
              </w:rPr>
              <w:t>1. Нарушение правил пожарной безопасности (ППБ):</w:t>
            </w: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sz w:val="24"/>
                <w:szCs w:val="24"/>
              </w:rPr>
            </w:pPr>
          </w:p>
        </w:tc>
      </w:tr>
      <w:tr w:rsidR="00826323">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b/>
                <w:sz w:val="24"/>
                <w:szCs w:val="24"/>
              </w:rPr>
            </w:pPr>
            <w:r>
              <w:rPr>
                <w:sz w:val="24"/>
                <w:szCs w:val="24"/>
              </w:rPr>
              <w:t>1.1. Нарушение ППБ без возникновения пожара</w:t>
            </w:r>
          </w:p>
          <w:p w:rsidR="00826323" w:rsidRDefault="00826323">
            <w:pPr>
              <w:widowControl w:val="0"/>
              <w:spacing w:line="240" w:lineRule="auto"/>
              <w:ind w:firstLine="0"/>
              <w:rPr>
                <w:b/>
                <w:sz w:val="24"/>
                <w:szCs w:val="24"/>
              </w:rPr>
            </w:pP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rFonts w:ascii="Liberation Serif" w:hAnsi="Liberation Serif"/>
                <w:sz w:val="24"/>
                <w:szCs w:val="24"/>
              </w:rPr>
            </w:pPr>
            <w:r>
              <w:rPr>
                <w:rFonts w:ascii="Liberation Serif" w:hAnsi="Liberation Serif"/>
                <w:sz w:val="24"/>
                <w:szCs w:val="24"/>
              </w:rPr>
              <w:t>100 000 (сто тысяч) рублей за каждый случай нарушения.</w:t>
            </w:r>
          </w:p>
          <w:p w:rsidR="00826323" w:rsidRDefault="00826323">
            <w:pPr>
              <w:widowControl w:val="0"/>
              <w:spacing w:line="240" w:lineRule="auto"/>
              <w:ind w:firstLine="0"/>
            </w:pPr>
            <w:r>
              <w:rPr>
                <w:rFonts w:ascii="Liberation Serif" w:hAnsi="Liberation Serif"/>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rsidR="00826323">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sz w:val="24"/>
                <w:szCs w:val="24"/>
              </w:rPr>
              <w:t>1.2. Нарушение ППБ, ставшее причиной возникновения пожара, не причинившего ущерб имуществу Заказчика</w:t>
            </w: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rFonts w:ascii="Liberation Serif" w:hAnsi="Liberation Serif"/>
                <w:sz w:val="24"/>
                <w:szCs w:val="24"/>
              </w:rPr>
            </w:pPr>
            <w:r>
              <w:rPr>
                <w:rFonts w:ascii="Liberation Serif" w:hAnsi="Liberation Serif"/>
                <w:sz w:val="24"/>
                <w:szCs w:val="24"/>
              </w:rPr>
              <w:t>200 000 (двести тысяч) рублей за каждый случай нарушения.</w:t>
            </w:r>
          </w:p>
          <w:p w:rsidR="00826323" w:rsidRDefault="00826323">
            <w:pPr>
              <w:widowControl w:val="0"/>
              <w:spacing w:line="240" w:lineRule="auto"/>
              <w:ind w:firstLine="0"/>
            </w:pPr>
            <w:r>
              <w:rPr>
                <w:rFonts w:ascii="Liberation Serif" w:hAnsi="Liberation Serif"/>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rsidR="00826323">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sz w:val="24"/>
                <w:szCs w:val="24"/>
              </w:rPr>
              <w:t>1.3. Нарушение ППБ, ставшее причиной возникновения пожара, причинившего ущерб имуществу Заказчика.</w:t>
            </w: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rFonts w:ascii="Liberation Serif" w:hAnsi="Liberation Serif"/>
                <w:sz w:val="24"/>
                <w:szCs w:val="24"/>
              </w:rPr>
              <w:t xml:space="preserve"> 500 000 (пятьсот тысяч) рублей за каждый случай нарушения.</w:t>
            </w:r>
          </w:p>
        </w:tc>
      </w:tr>
      <w:tr w:rsidR="00826323">
        <w:tc>
          <w:tcPr>
            <w:tcW w:w="360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rFonts w:ascii="Liberation Serif" w:hAnsi="Liberation Serif"/>
                <w:sz w:val="24"/>
                <w:szCs w:val="24"/>
              </w:rPr>
              <w:t>2. Нарушение пропускного и внутриобъектового режима</w:t>
            </w:r>
            <w:r>
              <w:rPr>
                <w:rFonts w:ascii="Liberation Serif" w:hAnsi="Liberation Serif"/>
                <w:color w:val="000000"/>
                <w:sz w:val="24"/>
                <w:szCs w:val="24"/>
              </w:rPr>
              <w:t>, промышленной безопасности, охраны окружающей среды, санитарно-эпидемиологических правил и норм.</w:t>
            </w:r>
            <w:r>
              <w:rPr>
                <w:rFonts w:ascii="Liberation Serif" w:hAnsi="Liberation Serif"/>
                <w:sz w:val="24"/>
                <w:szCs w:val="24"/>
              </w:rPr>
              <w:t xml:space="preserve"> </w:t>
            </w:r>
          </w:p>
        </w:tc>
        <w:tc>
          <w:tcPr>
            <w:tcW w:w="602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rFonts w:ascii="Liberation Serif" w:hAnsi="Liberation Serif"/>
                <w:sz w:val="24"/>
                <w:szCs w:val="24"/>
              </w:rPr>
            </w:pPr>
            <w:r>
              <w:rPr>
                <w:rFonts w:ascii="Liberation Serif" w:hAnsi="Liberation Serif"/>
                <w:sz w:val="24"/>
                <w:szCs w:val="24"/>
              </w:rPr>
              <w:t>- 50 000 (пятьдесят тысяч) рублей за каждый случай нарушения;</w:t>
            </w:r>
          </w:p>
          <w:p w:rsidR="00826323" w:rsidRDefault="00826323">
            <w:pPr>
              <w:widowControl w:val="0"/>
              <w:spacing w:line="240" w:lineRule="auto"/>
              <w:ind w:firstLine="0"/>
              <w:rPr>
                <w:rFonts w:ascii="Liberation Serif" w:hAnsi="Liberation Serif"/>
                <w:sz w:val="24"/>
                <w:szCs w:val="24"/>
              </w:rPr>
            </w:pPr>
            <w:r>
              <w:rPr>
                <w:rFonts w:ascii="Liberation Serif" w:hAnsi="Liberation Serif"/>
                <w:sz w:val="24"/>
                <w:szCs w:val="24"/>
              </w:rPr>
              <w:t xml:space="preserve">- 500 (пятьсот) рублей в случае утраты или приведения в негодность электронного пропуска, выданного Заказчиком. </w:t>
            </w:r>
          </w:p>
          <w:p w:rsidR="00826323" w:rsidRDefault="00826323">
            <w:pPr>
              <w:widowControl w:val="0"/>
              <w:spacing w:line="240" w:lineRule="auto"/>
              <w:ind w:firstLine="0"/>
            </w:pPr>
            <w:r>
              <w:rPr>
                <w:rFonts w:ascii="Liberation Serif" w:hAnsi="Liberation Serif"/>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r w:rsidR="00826323">
        <w:tc>
          <w:tcPr>
            <w:tcW w:w="3608" w:type="dxa"/>
            <w:tcBorders>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pPr>
            <w:r>
              <w:rPr>
                <w:rFonts w:ascii="Liberation Serif" w:hAnsi="Liberation Serif"/>
                <w:sz w:val="24"/>
                <w:szCs w:val="24"/>
              </w:rPr>
              <w:t xml:space="preserve">3. Нарушение </w:t>
            </w:r>
            <w:r>
              <w:rPr>
                <w:rFonts w:ascii="Liberation Serif" w:hAnsi="Liberation Serif"/>
                <w:color w:val="000000"/>
                <w:sz w:val="24"/>
                <w:szCs w:val="24"/>
              </w:rPr>
              <w:t>требований охраны труда</w:t>
            </w:r>
          </w:p>
        </w:tc>
        <w:tc>
          <w:tcPr>
            <w:tcW w:w="6028" w:type="dxa"/>
            <w:tcBorders>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rPr>
                <w:rFonts w:ascii="Liberation Serif" w:hAnsi="Liberation Serif"/>
                <w:sz w:val="24"/>
                <w:szCs w:val="24"/>
              </w:rPr>
            </w:pPr>
            <w:r>
              <w:rPr>
                <w:rFonts w:ascii="Liberation Serif" w:hAnsi="Liberation Serif"/>
                <w:sz w:val="24"/>
                <w:szCs w:val="24"/>
              </w:rPr>
              <w:t>100 000 (сто тысяч) рублей за каждый случай нарушения.</w:t>
            </w:r>
          </w:p>
          <w:p w:rsidR="00826323" w:rsidRDefault="00826323">
            <w:pPr>
              <w:widowControl w:val="0"/>
              <w:spacing w:line="240" w:lineRule="auto"/>
              <w:ind w:firstLine="0"/>
            </w:pPr>
            <w:r>
              <w:rPr>
                <w:rFonts w:ascii="Liberation Serif" w:hAnsi="Liberation Serif"/>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rsidR="00826323" w:rsidRDefault="00826323">
      <w:pPr>
        <w:spacing w:line="240" w:lineRule="auto"/>
        <w:ind w:firstLine="0"/>
        <w:rPr>
          <w:sz w:val="22"/>
          <w:szCs w:val="22"/>
        </w:rPr>
      </w:pPr>
    </w:p>
    <w:p w:rsidR="00826323" w:rsidRDefault="00826323">
      <w:pPr>
        <w:spacing w:line="240" w:lineRule="auto"/>
        <w:ind w:firstLine="0"/>
        <w:rPr>
          <w:sz w:val="22"/>
          <w:szCs w:val="22"/>
        </w:rPr>
      </w:pPr>
    </w:p>
    <w:p w:rsidR="00826323" w:rsidRDefault="00826323">
      <w:pPr>
        <w:spacing w:line="240" w:lineRule="auto"/>
        <w:ind w:firstLine="0"/>
        <w:rPr>
          <w:sz w:val="22"/>
          <w:szCs w:val="22"/>
        </w:rPr>
      </w:pPr>
    </w:p>
    <w:tbl>
      <w:tblPr>
        <w:tblW w:w="0" w:type="auto"/>
        <w:tblInd w:w="108" w:type="dxa"/>
        <w:tblLayout w:type="fixed"/>
        <w:tblLook w:val="0000" w:firstRow="0" w:lastRow="0" w:firstColumn="0" w:lastColumn="0" w:noHBand="0" w:noVBand="0"/>
      </w:tblPr>
      <w:tblGrid>
        <w:gridCol w:w="4785"/>
        <w:gridCol w:w="4785"/>
      </w:tblGrid>
      <w:tr w:rsidR="00826323">
        <w:tc>
          <w:tcPr>
            <w:tcW w:w="4785" w:type="dxa"/>
            <w:shd w:val="clear" w:color="auto" w:fill="auto"/>
          </w:tcPr>
          <w:p w:rsidR="00826323" w:rsidRDefault="00826323">
            <w:pPr>
              <w:widowControl w:val="0"/>
              <w:spacing w:line="240" w:lineRule="auto"/>
              <w:ind w:firstLine="0"/>
            </w:pPr>
            <w:r>
              <w:rPr>
                <w:b/>
                <w:sz w:val="24"/>
              </w:rPr>
              <w:t>Заказчик:</w:t>
            </w:r>
          </w:p>
        </w:tc>
        <w:tc>
          <w:tcPr>
            <w:tcW w:w="4785" w:type="dxa"/>
            <w:shd w:val="clear" w:color="auto" w:fill="auto"/>
          </w:tcPr>
          <w:p w:rsidR="00826323" w:rsidRDefault="00826323">
            <w:pPr>
              <w:widowControl w:val="0"/>
              <w:spacing w:line="240" w:lineRule="auto"/>
              <w:ind w:firstLine="0"/>
            </w:pPr>
            <w:r>
              <w:rPr>
                <w:b/>
                <w:sz w:val="24"/>
              </w:rPr>
              <w:t>Подрядчик:</w:t>
            </w:r>
          </w:p>
        </w:tc>
      </w:tr>
      <w:tr w:rsidR="00826323">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c>
          <w:tcPr>
            <w:tcW w:w="4785" w:type="dxa"/>
            <w:shd w:val="clear" w:color="auto" w:fill="auto"/>
          </w:tcPr>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p>
          <w:p w:rsidR="00826323" w:rsidRDefault="00826323">
            <w:pPr>
              <w:widowControl w:val="0"/>
              <w:spacing w:line="240" w:lineRule="auto"/>
              <w:ind w:firstLine="0"/>
              <w:rPr>
                <w:sz w:val="22"/>
                <w:szCs w:val="22"/>
              </w:rPr>
            </w:pPr>
            <w:r>
              <w:rPr>
                <w:sz w:val="22"/>
                <w:szCs w:val="22"/>
              </w:rPr>
              <w:t xml:space="preserve">_______________ / _______________ </w:t>
            </w:r>
          </w:p>
          <w:p w:rsidR="00826323" w:rsidRDefault="00826323">
            <w:pPr>
              <w:widowControl w:val="0"/>
              <w:spacing w:line="240" w:lineRule="auto"/>
              <w:ind w:firstLine="0"/>
              <w:rPr>
                <w:sz w:val="22"/>
                <w:szCs w:val="22"/>
              </w:rPr>
            </w:pPr>
          </w:p>
        </w:tc>
      </w:tr>
    </w:tbl>
    <w:p w:rsidR="00826323" w:rsidRDefault="00826323">
      <w:pPr>
        <w:sectPr w:rsidR="00826323">
          <w:headerReference w:type="even" r:id="rId14"/>
          <w:headerReference w:type="default" r:id="rId15"/>
          <w:footerReference w:type="even" r:id="rId16"/>
          <w:footerReference w:type="default" r:id="rId17"/>
          <w:headerReference w:type="first" r:id="rId18"/>
          <w:footerReference w:type="first" r:id="rId19"/>
          <w:pgSz w:w="11906" w:h="16838"/>
          <w:pgMar w:top="1134" w:right="851" w:bottom="1134" w:left="1418" w:header="567" w:footer="284" w:gutter="0"/>
          <w:cols w:space="720"/>
          <w:docGrid w:linePitch="360"/>
        </w:sectPr>
      </w:pPr>
    </w:p>
    <w:tbl>
      <w:tblPr>
        <w:tblW w:w="16952" w:type="dxa"/>
        <w:jc w:val="center"/>
        <w:tblLayout w:type="fixed"/>
        <w:tblLook w:val="0000" w:firstRow="0" w:lastRow="0" w:firstColumn="0" w:lastColumn="0" w:noHBand="0" w:noVBand="0"/>
      </w:tblPr>
      <w:tblGrid>
        <w:gridCol w:w="236"/>
        <w:gridCol w:w="839"/>
        <w:gridCol w:w="236"/>
        <w:gridCol w:w="236"/>
        <w:gridCol w:w="786"/>
        <w:gridCol w:w="524"/>
        <w:gridCol w:w="236"/>
        <w:gridCol w:w="996"/>
        <w:gridCol w:w="1080"/>
        <w:gridCol w:w="236"/>
        <w:gridCol w:w="953"/>
        <w:gridCol w:w="894"/>
        <w:gridCol w:w="236"/>
        <w:gridCol w:w="240"/>
        <w:gridCol w:w="599"/>
        <w:gridCol w:w="769"/>
        <w:gridCol w:w="362"/>
        <w:gridCol w:w="243"/>
        <w:gridCol w:w="1326"/>
        <w:gridCol w:w="273"/>
        <w:gridCol w:w="516"/>
        <w:gridCol w:w="283"/>
        <w:gridCol w:w="493"/>
        <w:gridCol w:w="602"/>
        <w:gridCol w:w="236"/>
        <w:gridCol w:w="236"/>
        <w:gridCol w:w="237"/>
        <w:gridCol w:w="236"/>
        <w:gridCol w:w="1309"/>
        <w:gridCol w:w="236"/>
        <w:gridCol w:w="584"/>
        <w:gridCol w:w="448"/>
        <w:gridCol w:w="236"/>
      </w:tblGrid>
      <w:tr w:rsidR="00826323" w:rsidTr="00CD4FAB">
        <w:trPr>
          <w:trHeight w:val="24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40" w:type="dxa"/>
            <w:shd w:val="clear" w:color="auto" w:fill="auto"/>
            <w:vAlign w:val="bottom"/>
          </w:tcPr>
          <w:p w:rsidR="00826323" w:rsidRDefault="00826323">
            <w:pPr>
              <w:widowControl w:val="0"/>
              <w:spacing w:line="240" w:lineRule="auto"/>
              <w:ind w:firstLine="0"/>
              <w:jc w:val="left"/>
              <w:rPr>
                <w:sz w:val="20"/>
                <w:szCs w:val="20"/>
              </w:rPr>
            </w:pPr>
          </w:p>
        </w:tc>
        <w:tc>
          <w:tcPr>
            <w:tcW w:w="599" w:type="dxa"/>
            <w:shd w:val="clear" w:color="auto" w:fill="auto"/>
            <w:vAlign w:val="bottom"/>
          </w:tcPr>
          <w:p w:rsidR="00826323" w:rsidRDefault="00826323">
            <w:pPr>
              <w:widowControl w:val="0"/>
              <w:spacing w:line="240" w:lineRule="auto"/>
              <w:ind w:firstLine="0"/>
              <w:jc w:val="left"/>
              <w:rPr>
                <w:sz w:val="20"/>
                <w:szCs w:val="20"/>
              </w:rPr>
            </w:pPr>
          </w:p>
        </w:tc>
        <w:tc>
          <w:tcPr>
            <w:tcW w:w="769" w:type="dxa"/>
            <w:shd w:val="clear" w:color="auto" w:fill="auto"/>
            <w:vAlign w:val="bottom"/>
          </w:tcPr>
          <w:p w:rsidR="00826323" w:rsidRDefault="00826323">
            <w:pPr>
              <w:widowControl w:val="0"/>
              <w:spacing w:line="240" w:lineRule="auto"/>
              <w:ind w:firstLine="0"/>
              <w:jc w:val="left"/>
              <w:rPr>
                <w:sz w:val="20"/>
                <w:szCs w:val="20"/>
              </w:rPr>
            </w:pPr>
          </w:p>
        </w:tc>
        <w:tc>
          <w:tcPr>
            <w:tcW w:w="362" w:type="dxa"/>
            <w:shd w:val="clear" w:color="auto" w:fill="auto"/>
            <w:vAlign w:val="bottom"/>
          </w:tcPr>
          <w:p w:rsidR="00826323" w:rsidRDefault="00826323">
            <w:pPr>
              <w:widowControl w:val="0"/>
              <w:spacing w:line="240" w:lineRule="auto"/>
              <w:ind w:firstLine="0"/>
              <w:jc w:val="left"/>
              <w:rPr>
                <w:sz w:val="20"/>
                <w:szCs w:val="20"/>
              </w:rPr>
            </w:pPr>
          </w:p>
        </w:tc>
        <w:tc>
          <w:tcPr>
            <w:tcW w:w="243" w:type="dxa"/>
            <w:shd w:val="clear" w:color="auto" w:fill="auto"/>
            <w:vAlign w:val="bottom"/>
          </w:tcPr>
          <w:p w:rsidR="00826323" w:rsidRDefault="00826323">
            <w:pPr>
              <w:widowControl w:val="0"/>
              <w:spacing w:line="240" w:lineRule="auto"/>
              <w:ind w:firstLine="0"/>
              <w:jc w:val="left"/>
              <w:rPr>
                <w:sz w:val="20"/>
                <w:szCs w:val="20"/>
              </w:rPr>
            </w:pPr>
          </w:p>
        </w:tc>
        <w:tc>
          <w:tcPr>
            <w:tcW w:w="1326" w:type="dxa"/>
            <w:shd w:val="clear" w:color="auto" w:fill="auto"/>
            <w:vAlign w:val="bottom"/>
          </w:tcPr>
          <w:p w:rsidR="00826323" w:rsidRDefault="00826323">
            <w:pPr>
              <w:widowControl w:val="0"/>
              <w:spacing w:line="240" w:lineRule="auto"/>
              <w:ind w:firstLine="0"/>
              <w:jc w:val="left"/>
              <w:rPr>
                <w:sz w:val="20"/>
                <w:szCs w:val="20"/>
              </w:rPr>
            </w:pPr>
          </w:p>
        </w:tc>
        <w:tc>
          <w:tcPr>
            <w:tcW w:w="273" w:type="dxa"/>
            <w:shd w:val="clear" w:color="auto" w:fill="auto"/>
            <w:vAlign w:val="bottom"/>
          </w:tcPr>
          <w:p w:rsidR="00826323" w:rsidRDefault="00826323">
            <w:pPr>
              <w:widowControl w:val="0"/>
              <w:spacing w:line="240" w:lineRule="auto"/>
              <w:ind w:firstLine="0"/>
              <w:jc w:val="left"/>
              <w:rPr>
                <w:sz w:val="20"/>
                <w:szCs w:val="20"/>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493" w:type="dxa"/>
            <w:shd w:val="clear" w:color="auto" w:fill="auto"/>
            <w:vAlign w:val="bottom"/>
          </w:tcPr>
          <w:p w:rsidR="00826323" w:rsidRDefault="00826323">
            <w:pPr>
              <w:widowControl w:val="0"/>
              <w:spacing w:line="240" w:lineRule="auto"/>
              <w:ind w:firstLine="0"/>
              <w:jc w:val="left"/>
              <w:rPr>
                <w:sz w:val="20"/>
                <w:szCs w:val="20"/>
              </w:rPr>
            </w:pPr>
          </w:p>
        </w:tc>
        <w:tc>
          <w:tcPr>
            <w:tcW w:w="602" w:type="dxa"/>
            <w:shd w:val="clear" w:color="auto" w:fill="auto"/>
            <w:vAlign w:val="bottom"/>
          </w:tcPr>
          <w:p w:rsidR="00826323" w:rsidRDefault="00826323">
            <w:pPr>
              <w:widowControl w:val="0"/>
              <w:spacing w:line="240" w:lineRule="auto"/>
              <w:ind w:firstLine="0"/>
              <w:jc w:val="right"/>
              <w:rPr>
                <w:sz w:val="20"/>
                <w:szCs w:val="20"/>
              </w:rPr>
            </w:pPr>
          </w:p>
        </w:tc>
        <w:tc>
          <w:tcPr>
            <w:tcW w:w="2254" w:type="dxa"/>
            <w:gridSpan w:val="5"/>
            <w:shd w:val="clear" w:color="auto" w:fill="auto"/>
            <w:vAlign w:val="bottom"/>
          </w:tcPr>
          <w:p w:rsidR="00826323" w:rsidRDefault="00826323">
            <w:pPr>
              <w:widowControl w:val="0"/>
              <w:spacing w:line="240" w:lineRule="auto"/>
              <w:ind w:firstLine="0"/>
              <w:jc w:val="right"/>
              <w:rPr>
                <w:sz w:val="18"/>
                <w:szCs w:val="18"/>
              </w:rPr>
            </w:pPr>
          </w:p>
          <w:p w:rsidR="00826323" w:rsidRDefault="00826323">
            <w:pPr>
              <w:widowControl w:val="0"/>
              <w:spacing w:line="240" w:lineRule="auto"/>
              <w:ind w:firstLine="0"/>
              <w:jc w:val="right"/>
            </w:pPr>
            <w:r>
              <w:rPr>
                <w:sz w:val="18"/>
                <w:szCs w:val="18"/>
              </w:rPr>
              <w:t>Приложение № 8</w:t>
            </w:r>
          </w:p>
        </w:tc>
        <w:tc>
          <w:tcPr>
            <w:tcW w:w="236" w:type="dxa"/>
            <w:shd w:val="clear" w:color="auto" w:fill="auto"/>
            <w:vAlign w:val="bottom"/>
          </w:tcPr>
          <w:p w:rsidR="00826323" w:rsidRDefault="00826323">
            <w:pPr>
              <w:widowControl w:val="0"/>
              <w:spacing w:line="240" w:lineRule="auto"/>
              <w:ind w:firstLine="0"/>
              <w:jc w:val="right"/>
              <w:rPr>
                <w:sz w:val="18"/>
                <w:szCs w:val="18"/>
              </w:rPr>
            </w:pPr>
          </w:p>
        </w:tc>
        <w:tc>
          <w:tcPr>
            <w:tcW w:w="584" w:type="dxa"/>
            <w:shd w:val="clear" w:color="auto" w:fill="auto"/>
            <w:vAlign w:val="bottom"/>
          </w:tcPr>
          <w:p w:rsidR="00826323" w:rsidRDefault="00826323">
            <w:pPr>
              <w:widowControl w:val="0"/>
              <w:spacing w:line="240" w:lineRule="auto"/>
              <w:ind w:firstLine="0"/>
              <w:jc w:val="left"/>
              <w:rPr>
                <w:sz w:val="20"/>
                <w:szCs w:val="20"/>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val="24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40" w:type="dxa"/>
            <w:shd w:val="clear" w:color="auto" w:fill="auto"/>
            <w:vAlign w:val="bottom"/>
          </w:tcPr>
          <w:p w:rsidR="00826323" w:rsidRDefault="00826323">
            <w:pPr>
              <w:widowControl w:val="0"/>
              <w:spacing w:line="240" w:lineRule="auto"/>
              <w:ind w:firstLine="0"/>
              <w:jc w:val="left"/>
              <w:rPr>
                <w:sz w:val="20"/>
                <w:szCs w:val="20"/>
              </w:rPr>
            </w:pPr>
          </w:p>
        </w:tc>
        <w:tc>
          <w:tcPr>
            <w:tcW w:w="599" w:type="dxa"/>
            <w:shd w:val="clear" w:color="auto" w:fill="auto"/>
            <w:vAlign w:val="bottom"/>
          </w:tcPr>
          <w:p w:rsidR="00826323" w:rsidRDefault="00826323">
            <w:pPr>
              <w:widowControl w:val="0"/>
              <w:spacing w:line="240" w:lineRule="auto"/>
              <w:ind w:firstLine="0"/>
              <w:jc w:val="left"/>
              <w:rPr>
                <w:sz w:val="20"/>
                <w:szCs w:val="20"/>
              </w:rPr>
            </w:pPr>
          </w:p>
        </w:tc>
        <w:tc>
          <w:tcPr>
            <w:tcW w:w="769" w:type="dxa"/>
            <w:shd w:val="clear" w:color="auto" w:fill="auto"/>
            <w:vAlign w:val="bottom"/>
          </w:tcPr>
          <w:p w:rsidR="00826323" w:rsidRDefault="00826323">
            <w:pPr>
              <w:widowControl w:val="0"/>
              <w:spacing w:line="240" w:lineRule="auto"/>
              <w:ind w:firstLine="0"/>
              <w:jc w:val="left"/>
              <w:rPr>
                <w:sz w:val="20"/>
                <w:szCs w:val="20"/>
              </w:rPr>
            </w:pPr>
          </w:p>
        </w:tc>
        <w:tc>
          <w:tcPr>
            <w:tcW w:w="362" w:type="dxa"/>
            <w:shd w:val="clear" w:color="auto" w:fill="auto"/>
            <w:vAlign w:val="bottom"/>
          </w:tcPr>
          <w:p w:rsidR="00826323" w:rsidRDefault="00826323">
            <w:pPr>
              <w:widowControl w:val="0"/>
              <w:spacing w:line="240" w:lineRule="auto"/>
              <w:ind w:firstLine="0"/>
              <w:jc w:val="left"/>
              <w:rPr>
                <w:sz w:val="20"/>
                <w:szCs w:val="20"/>
              </w:rPr>
            </w:pPr>
          </w:p>
        </w:tc>
        <w:tc>
          <w:tcPr>
            <w:tcW w:w="243" w:type="dxa"/>
            <w:shd w:val="clear" w:color="auto" w:fill="auto"/>
            <w:vAlign w:val="bottom"/>
          </w:tcPr>
          <w:p w:rsidR="00826323" w:rsidRDefault="00826323">
            <w:pPr>
              <w:widowControl w:val="0"/>
              <w:spacing w:line="240" w:lineRule="auto"/>
              <w:ind w:firstLine="0"/>
              <w:jc w:val="left"/>
              <w:rPr>
                <w:sz w:val="20"/>
                <w:szCs w:val="20"/>
              </w:rPr>
            </w:pPr>
          </w:p>
        </w:tc>
        <w:tc>
          <w:tcPr>
            <w:tcW w:w="1326" w:type="dxa"/>
            <w:shd w:val="clear" w:color="auto" w:fill="auto"/>
            <w:vAlign w:val="bottom"/>
          </w:tcPr>
          <w:p w:rsidR="00826323" w:rsidRDefault="00826323">
            <w:pPr>
              <w:widowControl w:val="0"/>
              <w:spacing w:line="240" w:lineRule="auto"/>
              <w:ind w:firstLine="0"/>
              <w:jc w:val="left"/>
              <w:rPr>
                <w:sz w:val="20"/>
                <w:szCs w:val="20"/>
              </w:rPr>
            </w:pPr>
          </w:p>
        </w:tc>
        <w:tc>
          <w:tcPr>
            <w:tcW w:w="273" w:type="dxa"/>
            <w:shd w:val="clear" w:color="auto" w:fill="auto"/>
            <w:vAlign w:val="bottom"/>
          </w:tcPr>
          <w:p w:rsidR="00826323" w:rsidRDefault="00826323">
            <w:pPr>
              <w:widowControl w:val="0"/>
              <w:spacing w:line="240" w:lineRule="auto"/>
              <w:ind w:firstLine="0"/>
              <w:jc w:val="left"/>
              <w:rPr>
                <w:sz w:val="20"/>
                <w:szCs w:val="20"/>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493" w:type="dxa"/>
            <w:shd w:val="clear" w:color="auto" w:fill="auto"/>
            <w:vAlign w:val="bottom"/>
          </w:tcPr>
          <w:p w:rsidR="00826323" w:rsidRDefault="00826323">
            <w:pPr>
              <w:widowControl w:val="0"/>
              <w:spacing w:line="240" w:lineRule="auto"/>
              <w:ind w:firstLine="0"/>
              <w:jc w:val="left"/>
              <w:rPr>
                <w:sz w:val="20"/>
                <w:szCs w:val="20"/>
              </w:rPr>
            </w:pPr>
          </w:p>
        </w:tc>
        <w:tc>
          <w:tcPr>
            <w:tcW w:w="602" w:type="dxa"/>
            <w:shd w:val="clear" w:color="auto" w:fill="auto"/>
            <w:vAlign w:val="bottom"/>
          </w:tcPr>
          <w:p w:rsidR="00826323" w:rsidRDefault="00826323">
            <w:pPr>
              <w:widowControl w:val="0"/>
              <w:spacing w:line="240" w:lineRule="auto"/>
              <w:ind w:firstLine="0"/>
              <w:jc w:val="right"/>
              <w:rPr>
                <w:sz w:val="20"/>
                <w:szCs w:val="20"/>
              </w:rPr>
            </w:pPr>
          </w:p>
        </w:tc>
        <w:tc>
          <w:tcPr>
            <w:tcW w:w="2490" w:type="dxa"/>
            <w:gridSpan w:val="6"/>
            <w:shd w:val="clear" w:color="auto" w:fill="auto"/>
            <w:vAlign w:val="bottom"/>
          </w:tcPr>
          <w:p w:rsidR="00826323" w:rsidRDefault="00826323">
            <w:pPr>
              <w:widowControl w:val="0"/>
              <w:spacing w:line="240" w:lineRule="auto"/>
              <w:ind w:firstLine="0"/>
              <w:jc w:val="right"/>
            </w:pPr>
            <w:r>
              <w:rPr>
                <w:sz w:val="18"/>
                <w:szCs w:val="18"/>
              </w:rPr>
              <w:t>к Договору подряда</w:t>
            </w:r>
          </w:p>
        </w:tc>
        <w:tc>
          <w:tcPr>
            <w:tcW w:w="584" w:type="dxa"/>
            <w:shd w:val="clear" w:color="auto" w:fill="auto"/>
            <w:vAlign w:val="bottom"/>
          </w:tcPr>
          <w:p w:rsidR="00826323" w:rsidRDefault="00826323">
            <w:pPr>
              <w:widowControl w:val="0"/>
              <w:spacing w:line="240" w:lineRule="auto"/>
              <w:ind w:firstLine="0"/>
              <w:jc w:val="left"/>
              <w:rPr>
                <w:sz w:val="18"/>
                <w:szCs w:val="18"/>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val="24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40" w:type="dxa"/>
            <w:shd w:val="clear" w:color="auto" w:fill="auto"/>
            <w:vAlign w:val="bottom"/>
          </w:tcPr>
          <w:p w:rsidR="00826323" w:rsidRDefault="00826323">
            <w:pPr>
              <w:widowControl w:val="0"/>
              <w:spacing w:line="240" w:lineRule="auto"/>
              <w:ind w:firstLine="0"/>
              <w:jc w:val="left"/>
              <w:rPr>
                <w:sz w:val="20"/>
                <w:szCs w:val="20"/>
              </w:rPr>
            </w:pPr>
          </w:p>
        </w:tc>
        <w:tc>
          <w:tcPr>
            <w:tcW w:w="599" w:type="dxa"/>
            <w:shd w:val="clear" w:color="auto" w:fill="auto"/>
            <w:vAlign w:val="bottom"/>
          </w:tcPr>
          <w:p w:rsidR="00826323" w:rsidRDefault="00826323">
            <w:pPr>
              <w:widowControl w:val="0"/>
              <w:spacing w:line="240" w:lineRule="auto"/>
              <w:ind w:firstLine="0"/>
              <w:jc w:val="left"/>
              <w:rPr>
                <w:sz w:val="20"/>
                <w:szCs w:val="20"/>
              </w:rPr>
            </w:pPr>
          </w:p>
        </w:tc>
        <w:tc>
          <w:tcPr>
            <w:tcW w:w="769" w:type="dxa"/>
            <w:shd w:val="clear" w:color="auto" w:fill="auto"/>
            <w:vAlign w:val="bottom"/>
          </w:tcPr>
          <w:p w:rsidR="00826323" w:rsidRDefault="00826323">
            <w:pPr>
              <w:widowControl w:val="0"/>
              <w:spacing w:line="240" w:lineRule="auto"/>
              <w:ind w:firstLine="0"/>
              <w:jc w:val="left"/>
              <w:rPr>
                <w:sz w:val="20"/>
                <w:szCs w:val="20"/>
              </w:rPr>
            </w:pPr>
          </w:p>
        </w:tc>
        <w:tc>
          <w:tcPr>
            <w:tcW w:w="362" w:type="dxa"/>
            <w:shd w:val="clear" w:color="auto" w:fill="auto"/>
            <w:vAlign w:val="bottom"/>
          </w:tcPr>
          <w:p w:rsidR="00826323" w:rsidRDefault="00826323">
            <w:pPr>
              <w:widowControl w:val="0"/>
              <w:spacing w:line="240" w:lineRule="auto"/>
              <w:ind w:firstLine="0"/>
              <w:jc w:val="left"/>
              <w:rPr>
                <w:sz w:val="20"/>
                <w:szCs w:val="20"/>
              </w:rPr>
            </w:pPr>
          </w:p>
        </w:tc>
        <w:tc>
          <w:tcPr>
            <w:tcW w:w="243" w:type="dxa"/>
            <w:shd w:val="clear" w:color="auto" w:fill="auto"/>
            <w:vAlign w:val="bottom"/>
          </w:tcPr>
          <w:p w:rsidR="00826323" w:rsidRDefault="00826323">
            <w:pPr>
              <w:widowControl w:val="0"/>
              <w:spacing w:line="240" w:lineRule="auto"/>
              <w:ind w:firstLine="0"/>
              <w:jc w:val="left"/>
              <w:rPr>
                <w:sz w:val="20"/>
                <w:szCs w:val="20"/>
              </w:rPr>
            </w:pPr>
          </w:p>
        </w:tc>
        <w:tc>
          <w:tcPr>
            <w:tcW w:w="1326" w:type="dxa"/>
            <w:shd w:val="clear" w:color="auto" w:fill="auto"/>
            <w:vAlign w:val="bottom"/>
          </w:tcPr>
          <w:p w:rsidR="00826323" w:rsidRDefault="00826323">
            <w:pPr>
              <w:widowControl w:val="0"/>
              <w:spacing w:line="240" w:lineRule="auto"/>
              <w:ind w:firstLine="0"/>
              <w:jc w:val="left"/>
              <w:rPr>
                <w:sz w:val="20"/>
                <w:szCs w:val="20"/>
              </w:rPr>
            </w:pPr>
          </w:p>
        </w:tc>
        <w:tc>
          <w:tcPr>
            <w:tcW w:w="273" w:type="dxa"/>
            <w:shd w:val="clear" w:color="auto" w:fill="auto"/>
            <w:vAlign w:val="bottom"/>
          </w:tcPr>
          <w:p w:rsidR="00826323" w:rsidRDefault="00826323">
            <w:pPr>
              <w:widowControl w:val="0"/>
              <w:spacing w:line="240" w:lineRule="auto"/>
              <w:ind w:firstLine="0"/>
              <w:jc w:val="left"/>
              <w:rPr>
                <w:sz w:val="20"/>
                <w:szCs w:val="20"/>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493" w:type="dxa"/>
            <w:shd w:val="clear" w:color="auto" w:fill="auto"/>
            <w:vAlign w:val="bottom"/>
          </w:tcPr>
          <w:p w:rsidR="00826323" w:rsidRDefault="00826323">
            <w:pPr>
              <w:widowControl w:val="0"/>
              <w:spacing w:line="240" w:lineRule="auto"/>
              <w:ind w:firstLine="0"/>
              <w:jc w:val="left"/>
              <w:rPr>
                <w:sz w:val="20"/>
                <w:szCs w:val="20"/>
              </w:rPr>
            </w:pPr>
          </w:p>
        </w:tc>
        <w:tc>
          <w:tcPr>
            <w:tcW w:w="602" w:type="dxa"/>
            <w:shd w:val="clear" w:color="auto" w:fill="auto"/>
            <w:vAlign w:val="bottom"/>
          </w:tcPr>
          <w:p w:rsidR="00826323" w:rsidRDefault="00826323">
            <w:pPr>
              <w:widowControl w:val="0"/>
              <w:spacing w:line="240" w:lineRule="auto"/>
              <w:ind w:firstLine="0"/>
              <w:jc w:val="right"/>
              <w:rPr>
                <w:sz w:val="20"/>
                <w:szCs w:val="20"/>
              </w:rPr>
            </w:pPr>
          </w:p>
        </w:tc>
        <w:tc>
          <w:tcPr>
            <w:tcW w:w="3522" w:type="dxa"/>
            <w:gridSpan w:val="8"/>
            <w:shd w:val="clear" w:color="auto" w:fill="auto"/>
            <w:vAlign w:val="bottom"/>
          </w:tcPr>
          <w:p w:rsidR="00826323" w:rsidRDefault="00826323">
            <w:pPr>
              <w:widowControl w:val="0"/>
              <w:spacing w:line="240" w:lineRule="auto"/>
              <w:ind w:firstLine="0"/>
              <w:jc w:val="right"/>
            </w:pPr>
            <w:r>
              <w:rPr>
                <w:sz w:val="18"/>
                <w:szCs w:val="18"/>
              </w:rPr>
              <w:t xml:space="preserve"> № _______от "__"_______20___</w:t>
            </w:r>
          </w:p>
        </w:tc>
        <w:tc>
          <w:tcPr>
            <w:tcW w:w="236" w:type="dxa"/>
            <w:shd w:val="clear" w:color="auto" w:fill="auto"/>
            <w:vAlign w:val="bottom"/>
          </w:tcPr>
          <w:p w:rsidR="00826323" w:rsidRDefault="00826323">
            <w:pPr>
              <w:widowControl w:val="0"/>
              <w:spacing w:line="240" w:lineRule="auto"/>
              <w:ind w:firstLine="0"/>
              <w:jc w:val="left"/>
              <w:rPr>
                <w:sz w:val="18"/>
                <w:szCs w:val="18"/>
              </w:rPr>
            </w:pPr>
          </w:p>
        </w:tc>
      </w:tr>
      <w:tr w:rsidR="00826323" w:rsidTr="00CD4FAB">
        <w:trPr>
          <w:trHeight w:val="315"/>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1883" w:type="dxa"/>
            <w:gridSpan w:val="21"/>
            <w:shd w:val="clear" w:color="auto" w:fill="auto"/>
            <w:vAlign w:val="bottom"/>
          </w:tcPr>
          <w:p w:rsidR="00826323" w:rsidRDefault="00826323">
            <w:pPr>
              <w:widowControl w:val="0"/>
              <w:spacing w:line="240" w:lineRule="auto"/>
              <w:ind w:firstLine="0"/>
              <w:jc w:val="center"/>
            </w:pPr>
            <w:r>
              <w:rPr>
                <w:b/>
                <w:bCs/>
                <w:sz w:val="24"/>
                <w:szCs w:val="24"/>
              </w:rPr>
              <w:t>Акт освидетельствования выполненных работ (форма)</w:t>
            </w:r>
          </w:p>
        </w:tc>
        <w:tc>
          <w:tcPr>
            <w:tcW w:w="236" w:type="dxa"/>
            <w:shd w:val="clear" w:color="auto" w:fill="auto"/>
            <w:vAlign w:val="bottom"/>
          </w:tcPr>
          <w:p w:rsidR="00826323" w:rsidRDefault="00826323">
            <w:pPr>
              <w:widowControl w:val="0"/>
              <w:spacing w:line="240" w:lineRule="auto"/>
              <w:ind w:firstLine="0"/>
              <w:jc w:val="center"/>
              <w:rPr>
                <w:b/>
                <w:bCs/>
                <w:sz w:val="24"/>
                <w:szCs w:val="24"/>
              </w:rPr>
            </w:pPr>
          </w:p>
        </w:tc>
        <w:tc>
          <w:tcPr>
            <w:tcW w:w="237"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30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584" w:type="dxa"/>
            <w:shd w:val="clear" w:color="auto" w:fill="auto"/>
            <w:vAlign w:val="bottom"/>
          </w:tcPr>
          <w:p w:rsidR="00826323" w:rsidRDefault="00826323">
            <w:pPr>
              <w:widowControl w:val="0"/>
              <w:spacing w:line="240" w:lineRule="auto"/>
              <w:ind w:firstLine="0"/>
              <w:jc w:val="left"/>
              <w:rPr>
                <w:sz w:val="20"/>
                <w:szCs w:val="20"/>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hRule="exact" w:val="24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40" w:type="dxa"/>
            <w:shd w:val="clear" w:color="auto" w:fill="auto"/>
            <w:vAlign w:val="bottom"/>
          </w:tcPr>
          <w:p w:rsidR="00826323" w:rsidRDefault="00826323">
            <w:pPr>
              <w:widowControl w:val="0"/>
              <w:spacing w:line="240" w:lineRule="auto"/>
              <w:ind w:firstLine="0"/>
              <w:jc w:val="left"/>
              <w:rPr>
                <w:sz w:val="20"/>
                <w:szCs w:val="20"/>
              </w:rPr>
            </w:pPr>
          </w:p>
        </w:tc>
        <w:tc>
          <w:tcPr>
            <w:tcW w:w="599" w:type="dxa"/>
            <w:shd w:val="clear" w:color="auto" w:fill="auto"/>
            <w:vAlign w:val="bottom"/>
          </w:tcPr>
          <w:p w:rsidR="00826323" w:rsidRDefault="00826323">
            <w:pPr>
              <w:widowControl w:val="0"/>
              <w:spacing w:line="240" w:lineRule="auto"/>
              <w:ind w:firstLine="0"/>
              <w:jc w:val="left"/>
              <w:rPr>
                <w:sz w:val="20"/>
                <w:szCs w:val="20"/>
              </w:rPr>
            </w:pPr>
          </w:p>
        </w:tc>
        <w:tc>
          <w:tcPr>
            <w:tcW w:w="769" w:type="dxa"/>
            <w:shd w:val="clear" w:color="auto" w:fill="auto"/>
            <w:vAlign w:val="bottom"/>
          </w:tcPr>
          <w:p w:rsidR="00826323" w:rsidRDefault="00826323">
            <w:pPr>
              <w:widowControl w:val="0"/>
              <w:spacing w:line="240" w:lineRule="auto"/>
              <w:ind w:firstLine="0"/>
              <w:jc w:val="left"/>
              <w:rPr>
                <w:sz w:val="20"/>
                <w:szCs w:val="20"/>
              </w:rPr>
            </w:pPr>
          </w:p>
        </w:tc>
        <w:tc>
          <w:tcPr>
            <w:tcW w:w="362" w:type="dxa"/>
            <w:shd w:val="clear" w:color="auto" w:fill="auto"/>
            <w:vAlign w:val="bottom"/>
          </w:tcPr>
          <w:p w:rsidR="00826323" w:rsidRDefault="00826323">
            <w:pPr>
              <w:widowControl w:val="0"/>
              <w:spacing w:line="240" w:lineRule="auto"/>
              <w:ind w:firstLine="0"/>
              <w:jc w:val="left"/>
              <w:rPr>
                <w:sz w:val="20"/>
                <w:szCs w:val="20"/>
              </w:rPr>
            </w:pPr>
          </w:p>
        </w:tc>
        <w:tc>
          <w:tcPr>
            <w:tcW w:w="243" w:type="dxa"/>
            <w:shd w:val="clear" w:color="auto" w:fill="auto"/>
            <w:vAlign w:val="bottom"/>
          </w:tcPr>
          <w:p w:rsidR="00826323" w:rsidRDefault="00826323">
            <w:pPr>
              <w:widowControl w:val="0"/>
              <w:spacing w:line="240" w:lineRule="auto"/>
              <w:ind w:firstLine="0"/>
              <w:jc w:val="left"/>
              <w:rPr>
                <w:sz w:val="20"/>
                <w:szCs w:val="20"/>
              </w:rPr>
            </w:pPr>
          </w:p>
        </w:tc>
        <w:tc>
          <w:tcPr>
            <w:tcW w:w="1326" w:type="dxa"/>
            <w:shd w:val="clear" w:color="auto" w:fill="auto"/>
            <w:vAlign w:val="bottom"/>
          </w:tcPr>
          <w:p w:rsidR="00826323" w:rsidRDefault="00826323">
            <w:pPr>
              <w:widowControl w:val="0"/>
              <w:spacing w:line="240" w:lineRule="auto"/>
              <w:ind w:firstLine="0"/>
              <w:jc w:val="left"/>
              <w:rPr>
                <w:sz w:val="20"/>
                <w:szCs w:val="20"/>
              </w:rPr>
            </w:pPr>
          </w:p>
        </w:tc>
        <w:tc>
          <w:tcPr>
            <w:tcW w:w="273" w:type="dxa"/>
            <w:shd w:val="clear" w:color="auto" w:fill="auto"/>
            <w:vAlign w:val="bottom"/>
          </w:tcPr>
          <w:p w:rsidR="00826323" w:rsidRDefault="00826323">
            <w:pPr>
              <w:widowControl w:val="0"/>
              <w:spacing w:line="240" w:lineRule="auto"/>
              <w:ind w:firstLine="0"/>
              <w:jc w:val="left"/>
              <w:rPr>
                <w:sz w:val="20"/>
                <w:szCs w:val="20"/>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493" w:type="dxa"/>
            <w:shd w:val="clear" w:color="auto" w:fill="auto"/>
            <w:vAlign w:val="bottom"/>
          </w:tcPr>
          <w:p w:rsidR="00826323" w:rsidRDefault="00826323">
            <w:pPr>
              <w:widowControl w:val="0"/>
              <w:spacing w:line="240" w:lineRule="auto"/>
              <w:ind w:firstLine="0"/>
              <w:jc w:val="left"/>
              <w:rPr>
                <w:sz w:val="20"/>
                <w:szCs w:val="20"/>
              </w:rPr>
            </w:pPr>
          </w:p>
        </w:tc>
        <w:tc>
          <w:tcPr>
            <w:tcW w:w="602"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7"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30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584" w:type="dxa"/>
            <w:shd w:val="clear" w:color="auto" w:fill="auto"/>
            <w:vAlign w:val="bottom"/>
          </w:tcPr>
          <w:p w:rsidR="00826323" w:rsidRDefault="00826323">
            <w:pPr>
              <w:widowControl w:val="0"/>
              <w:spacing w:line="240" w:lineRule="auto"/>
              <w:ind w:firstLine="0"/>
              <w:jc w:val="left"/>
              <w:rPr>
                <w:sz w:val="20"/>
                <w:szCs w:val="20"/>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blPrEx>
          <w:tblCellMar>
            <w:left w:w="93" w:type="dxa"/>
          </w:tblCellMar>
        </w:tblPrEx>
        <w:trPr>
          <w:trHeight w:val="315"/>
          <w:jc w:val="center"/>
        </w:trPr>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5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9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7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1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8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49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60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7"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0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504" w:type="dxa"/>
            <w:gridSpan w:val="4"/>
            <w:tcBorders>
              <w:top w:val="single" w:sz="4" w:space="0" w:color="000001"/>
              <w:left w:val="single" w:sz="4" w:space="0" w:color="000001"/>
              <w:bottom w:val="single" w:sz="8" w:space="0" w:color="000001"/>
              <w:right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Код</w:t>
            </w:r>
          </w:p>
        </w:tc>
      </w:tr>
      <w:tr w:rsidR="00826323" w:rsidTr="00CD4FAB">
        <w:tblPrEx>
          <w:tblCellMar>
            <w:left w:w="88" w:type="dxa"/>
          </w:tblCellMar>
        </w:tblPrEx>
        <w:trPr>
          <w:trHeight w:val="255"/>
          <w:jc w:val="center"/>
        </w:trPr>
        <w:tc>
          <w:tcPr>
            <w:tcW w:w="236" w:type="dxa"/>
            <w:shd w:val="clear" w:color="auto" w:fill="auto"/>
            <w:tcMar>
              <w:left w:w="108" w:type="dxa"/>
            </w:tcMar>
            <w:vAlign w:val="bottom"/>
          </w:tcPr>
          <w:p w:rsidR="00826323" w:rsidRDefault="00826323">
            <w:pPr>
              <w:widowControl w:val="0"/>
              <w:spacing w:line="240" w:lineRule="auto"/>
              <w:ind w:firstLine="0"/>
              <w:jc w:val="center"/>
              <w:rPr>
                <w:sz w:val="22"/>
                <w:szCs w:val="22"/>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5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9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7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1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8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49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60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254" w:type="dxa"/>
            <w:gridSpan w:val="5"/>
            <w:tcBorders>
              <w:left w:val="single" w:sz="8" w:space="0" w:color="000001"/>
              <w:right w:val="single" w:sz="8" w:space="0" w:color="000001"/>
            </w:tcBorders>
            <w:shd w:val="clear" w:color="auto" w:fill="auto"/>
            <w:vAlign w:val="bottom"/>
          </w:tcPr>
          <w:p w:rsidR="00826323" w:rsidRDefault="00826323">
            <w:pPr>
              <w:widowControl w:val="0"/>
              <w:spacing w:line="240" w:lineRule="auto"/>
              <w:ind w:firstLine="0"/>
              <w:jc w:val="right"/>
              <w:rPr>
                <w:sz w:val="20"/>
                <w:szCs w:val="20"/>
              </w:rPr>
            </w:pPr>
          </w:p>
        </w:tc>
        <w:tc>
          <w:tcPr>
            <w:tcW w:w="1504" w:type="dxa"/>
            <w:gridSpan w:val="4"/>
            <w:tcBorders>
              <w:top w:val="single" w:sz="8" w:space="0" w:color="000001"/>
              <w:left w:val="single" w:sz="8" w:space="0" w:color="000001"/>
              <w:bottom w:val="single" w:sz="4" w:space="0" w:color="000001"/>
              <w:right w:val="single" w:sz="8" w:space="0" w:color="000001"/>
            </w:tcBorders>
            <w:shd w:val="clear" w:color="auto" w:fill="auto"/>
            <w:vAlign w:val="bottom"/>
          </w:tcPr>
          <w:p w:rsidR="00826323" w:rsidRDefault="00826323">
            <w:pPr>
              <w:widowControl w:val="0"/>
              <w:spacing w:line="240" w:lineRule="auto"/>
              <w:ind w:firstLine="0"/>
              <w:jc w:val="center"/>
              <w:rPr>
                <w:sz w:val="20"/>
                <w:szCs w:val="20"/>
              </w:rPr>
            </w:pPr>
          </w:p>
        </w:tc>
      </w:tr>
      <w:tr w:rsidR="00826323" w:rsidTr="00CD4FAB">
        <w:tblPrEx>
          <w:tblCellMar>
            <w:left w:w="78" w:type="dxa"/>
          </w:tblCellMar>
        </w:tblPrEx>
        <w:trPr>
          <w:trHeight w:val="240"/>
          <w:jc w:val="center"/>
        </w:trPr>
        <w:tc>
          <w:tcPr>
            <w:tcW w:w="236" w:type="dxa"/>
            <w:shd w:val="clear" w:color="auto" w:fill="auto"/>
            <w:tcMar>
              <w:left w:w="108" w:type="dxa"/>
            </w:tcMar>
            <w:vAlign w:val="bottom"/>
          </w:tcPr>
          <w:p w:rsidR="00826323" w:rsidRDefault="00826323">
            <w:pPr>
              <w:widowControl w:val="0"/>
              <w:spacing w:line="240" w:lineRule="auto"/>
              <w:ind w:firstLine="0"/>
              <w:jc w:val="center"/>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tcPr>
          <w:p w:rsidR="00826323" w:rsidRDefault="00826323">
            <w:pPr>
              <w:widowControl w:val="0"/>
              <w:spacing w:line="240" w:lineRule="auto"/>
              <w:ind w:firstLine="0"/>
              <w:jc w:val="left"/>
              <w:rPr>
                <w:sz w:val="20"/>
                <w:szCs w:val="20"/>
              </w:rPr>
            </w:pPr>
          </w:p>
        </w:tc>
        <w:tc>
          <w:tcPr>
            <w:tcW w:w="95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9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7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1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8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49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60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7"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0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504" w:type="dxa"/>
            <w:gridSpan w:val="4"/>
            <w:tcBorders>
              <w:top w:val="single" w:sz="4" w:space="0" w:color="000001"/>
              <w:left w:val="single" w:sz="8" w:space="0" w:color="000001"/>
              <w:right w:val="single" w:sz="8" w:space="0" w:color="000001"/>
            </w:tcBorders>
            <w:shd w:val="clear" w:color="auto" w:fill="auto"/>
            <w:vAlign w:val="bottom"/>
          </w:tcPr>
          <w:p w:rsidR="00826323" w:rsidRDefault="00826323">
            <w:pPr>
              <w:widowControl w:val="0"/>
              <w:spacing w:line="240" w:lineRule="auto"/>
              <w:ind w:firstLine="0"/>
              <w:jc w:val="center"/>
            </w:pPr>
            <w:r>
              <w:rPr>
                <w:sz w:val="20"/>
                <w:szCs w:val="20"/>
              </w:rPr>
              <w:t> </w:t>
            </w:r>
          </w:p>
        </w:tc>
      </w:tr>
      <w:tr w:rsidR="00826323" w:rsidTr="00CD4FAB">
        <w:trPr>
          <w:trHeight w:val="255"/>
          <w:jc w:val="center"/>
        </w:trPr>
        <w:tc>
          <w:tcPr>
            <w:tcW w:w="236" w:type="dxa"/>
            <w:shd w:val="clear" w:color="auto" w:fill="auto"/>
            <w:vAlign w:val="bottom"/>
          </w:tcPr>
          <w:p w:rsidR="00826323" w:rsidRDefault="00826323">
            <w:pPr>
              <w:widowControl w:val="0"/>
              <w:spacing w:line="240" w:lineRule="auto"/>
              <w:ind w:firstLine="0"/>
              <w:jc w:val="center"/>
              <w:rPr>
                <w:sz w:val="20"/>
                <w:szCs w:val="20"/>
              </w:rPr>
            </w:pPr>
          </w:p>
        </w:tc>
        <w:tc>
          <w:tcPr>
            <w:tcW w:w="2097" w:type="dxa"/>
            <w:gridSpan w:val="4"/>
            <w:shd w:val="clear" w:color="auto" w:fill="auto"/>
            <w:vAlign w:val="bottom"/>
          </w:tcPr>
          <w:p w:rsidR="00826323" w:rsidRDefault="00826323">
            <w:pPr>
              <w:widowControl w:val="0"/>
              <w:spacing w:line="240" w:lineRule="auto"/>
              <w:ind w:firstLine="0"/>
              <w:jc w:val="left"/>
            </w:pPr>
            <w:r>
              <w:rPr>
                <w:sz w:val="20"/>
                <w:szCs w:val="20"/>
              </w:rPr>
              <w:t xml:space="preserve">Заказчик </w:t>
            </w: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11046" w:type="dxa"/>
            <w:gridSpan w:val="21"/>
            <w:tcBorders>
              <w:top w:val="single" w:sz="4" w:space="0" w:color="000001"/>
              <w:bottom w:val="single" w:sz="4" w:space="0" w:color="000001"/>
            </w:tcBorders>
            <w:shd w:val="clear" w:color="auto" w:fill="auto"/>
            <w:vAlign w:val="bottom"/>
          </w:tcPr>
          <w:p w:rsidR="00826323" w:rsidRDefault="00826323">
            <w:pPr>
              <w:widowControl w:val="0"/>
              <w:spacing w:line="240" w:lineRule="auto"/>
              <w:ind w:firstLine="0"/>
              <w:jc w:val="center"/>
            </w:pPr>
            <w:r>
              <w:rPr>
                <w:sz w:val="20"/>
                <w:szCs w:val="20"/>
              </w:rPr>
              <w:t> </w:t>
            </w:r>
          </w:p>
        </w:tc>
        <w:tc>
          <w:tcPr>
            <w:tcW w:w="236" w:type="dxa"/>
            <w:shd w:val="clear" w:color="auto" w:fill="auto"/>
            <w:vAlign w:val="bottom"/>
          </w:tcPr>
          <w:p w:rsidR="00826323" w:rsidRDefault="00826323">
            <w:pPr>
              <w:widowControl w:val="0"/>
              <w:spacing w:line="240" w:lineRule="auto"/>
              <w:ind w:firstLine="0"/>
              <w:jc w:val="center"/>
              <w:rPr>
                <w:sz w:val="20"/>
                <w:szCs w:val="20"/>
              </w:rPr>
            </w:pPr>
          </w:p>
        </w:tc>
        <w:tc>
          <w:tcPr>
            <w:tcW w:w="1309" w:type="dxa"/>
            <w:shd w:val="clear" w:color="auto" w:fill="auto"/>
            <w:vAlign w:val="bottom"/>
          </w:tcPr>
          <w:p w:rsidR="00826323" w:rsidRDefault="00826323">
            <w:pPr>
              <w:widowControl w:val="0"/>
              <w:spacing w:line="240" w:lineRule="auto"/>
              <w:ind w:firstLine="0"/>
              <w:jc w:val="left"/>
            </w:pPr>
            <w:r>
              <w:rPr>
                <w:sz w:val="20"/>
                <w:szCs w:val="20"/>
              </w:rPr>
              <w:t xml:space="preserve"> ОКПО </w:t>
            </w:r>
          </w:p>
        </w:tc>
        <w:tc>
          <w:tcPr>
            <w:tcW w:w="1504" w:type="dxa"/>
            <w:gridSpan w:val="4"/>
            <w:shd w:val="clear" w:color="auto" w:fill="auto"/>
            <w:vAlign w:val="center"/>
          </w:tcPr>
          <w:p w:rsidR="00826323" w:rsidRDefault="00826323">
            <w:pPr>
              <w:widowControl w:val="0"/>
              <w:spacing w:line="240" w:lineRule="auto"/>
              <w:ind w:firstLine="0"/>
              <w:jc w:val="left"/>
              <w:rPr>
                <w:sz w:val="20"/>
                <w:szCs w:val="20"/>
              </w:rPr>
            </w:pPr>
          </w:p>
        </w:tc>
      </w:tr>
      <w:tr w:rsidR="00826323" w:rsidTr="00CD4FAB">
        <w:tblPrEx>
          <w:tblCellMar>
            <w:left w:w="78" w:type="dxa"/>
          </w:tblCellMar>
        </w:tblPrEx>
        <w:trPr>
          <w:trHeight w:val="240"/>
          <w:jc w:val="center"/>
        </w:trPr>
        <w:tc>
          <w:tcPr>
            <w:tcW w:w="236" w:type="dxa"/>
            <w:shd w:val="clear" w:color="auto" w:fill="auto"/>
            <w:tcMar>
              <w:left w:w="108" w:type="dxa"/>
            </w:tcMar>
            <w:vAlign w:val="bottom"/>
          </w:tcPr>
          <w:p w:rsidR="00826323" w:rsidRDefault="00826323">
            <w:pPr>
              <w:widowControl w:val="0"/>
              <w:spacing w:line="240" w:lineRule="auto"/>
              <w:ind w:firstLine="0"/>
              <w:jc w:val="right"/>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158" w:type="dxa"/>
            <w:gridSpan w:val="6"/>
            <w:shd w:val="clear" w:color="auto" w:fill="auto"/>
            <w:tcMar>
              <w:left w:w="108" w:type="dxa"/>
            </w:tcMar>
          </w:tcPr>
          <w:p w:rsidR="00826323" w:rsidRDefault="00826323">
            <w:pPr>
              <w:widowControl w:val="0"/>
              <w:spacing w:line="240" w:lineRule="auto"/>
              <w:ind w:firstLine="0"/>
              <w:jc w:val="left"/>
            </w:pPr>
            <w:r>
              <w:rPr>
                <w:sz w:val="16"/>
                <w:szCs w:val="16"/>
              </w:rPr>
              <w:t>(организация, адрес, телефон, факс)</w:t>
            </w:r>
          </w:p>
        </w:tc>
        <w:tc>
          <w:tcPr>
            <w:tcW w:w="769" w:type="dxa"/>
            <w:shd w:val="clear" w:color="auto" w:fill="auto"/>
            <w:tcMar>
              <w:left w:w="108" w:type="dxa"/>
            </w:tcMar>
            <w:vAlign w:val="bottom"/>
          </w:tcPr>
          <w:p w:rsidR="00826323" w:rsidRDefault="00826323">
            <w:pPr>
              <w:widowControl w:val="0"/>
              <w:spacing w:line="240" w:lineRule="auto"/>
              <w:ind w:firstLine="0"/>
              <w:jc w:val="left"/>
              <w:rPr>
                <w:sz w:val="16"/>
                <w:szCs w:val="16"/>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7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1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8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49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60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7"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0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504" w:type="dxa"/>
            <w:gridSpan w:val="4"/>
            <w:vMerge w:val="restart"/>
            <w:tcBorders>
              <w:top w:val="single" w:sz="4" w:space="0" w:color="000001"/>
              <w:left w:val="single" w:sz="8" w:space="0" w:color="000001"/>
              <w:right w:val="single" w:sz="8" w:space="0" w:color="000001"/>
            </w:tcBorders>
            <w:shd w:val="clear" w:color="auto" w:fill="auto"/>
            <w:vAlign w:val="bottom"/>
          </w:tcPr>
          <w:p w:rsidR="00826323" w:rsidRDefault="00826323">
            <w:pPr>
              <w:widowControl w:val="0"/>
              <w:spacing w:line="240" w:lineRule="auto"/>
              <w:ind w:firstLine="0"/>
              <w:jc w:val="center"/>
            </w:pPr>
            <w:r>
              <w:rPr>
                <w:sz w:val="20"/>
                <w:szCs w:val="20"/>
              </w:rPr>
              <w:t> </w:t>
            </w:r>
          </w:p>
        </w:tc>
      </w:tr>
      <w:tr w:rsidR="00826323" w:rsidTr="00CD4FAB">
        <w:trPr>
          <w:trHeight w:val="240"/>
          <w:jc w:val="center"/>
        </w:trPr>
        <w:tc>
          <w:tcPr>
            <w:tcW w:w="236" w:type="dxa"/>
            <w:shd w:val="clear" w:color="auto" w:fill="auto"/>
            <w:vAlign w:val="bottom"/>
          </w:tcPr>
          <w:p w:rsidR="00826323" w:rsidRDefault="00826323">
            <w:pPr>
              <w:widowControl w:val="0"/>
              <w:spacing w:line="240" w:lineRule="auto"/>
              <w:ind w:firstLine="0"/>
              <w:jc w:val="center"/>
              <w:rPr>
                <w:sz w:val="20"/>
                <w:szCs w:val="20"/>
              </w:rPr>
            </w:pPr>
          </w:p>
        </w:tc>
        <w:tc>
          <w:tcPr>
            <w:tcW w:w="2857" w:type="dxa"/>
            <w:gridSpan w:val="6"/>
            <w:shd w:val="clear" w:color="auto" w:fill="auto"/>
            <w:vAlign w:val="bottom"/>
          </w:tcPr>
          <w:p w:rsidR="00826323" w:rsidRDefault="00826323">
            <w:pPr>
              <w:widowControl w:val="0"/>
              <w:spacing w:line="240" w:lineRule="auto"/>
              <w:ind w:firstLine="0"/>
              <w:jc w:val="left"/>
            </w:pPr>
            <w:r>
              <w:rPr>
                <w:sz w:val="20"/>
                <w:szCs w:val="20"/>
              </w:rPr>
              <w:t>Подразделение-получатель</w:t>
            </w:r>
          </w:p>
        </w:tc>
        <w:tc>
          <w:tcPr>
            <w:tcW w:w="10810" w:type="dxa"/>
            <w:gridSpan w:val="20"/>
            <w:shd w:val="clear" w:color="auto" w:fill="auto"/>
            <w:vAlign w:val="bottom"/>
          </w:tcPr>
          <w:p w:rsidR="00826323" w:rsidRDefault="00826323">
            <w:pPr>
              <w:widowControl w:val="0"/>
              <w:spacing w:line="240" w:lineRule="auto"/>
              <w:ind w:firstLine="0"/>
              <w:jc w:val="left"/>
            </w:pPr>
            <w:r>
              <w:rPr>
                <w:sz w:val="16"/>
                <w:szCs w:val="16"/>
              </w:rPr>
              <w:t>_______________________________________________________________________________________________________</w:t>
            </w:r>
          </w:p>
        </w:tc>
        <w:tc>
          <w:tcPr>
            <w:tcW w:w="236" w:type="dxa"/>
            <w:shd w:val="clear" w:color="auto" w:fill="auto"/>
            <w:vAlign w:val="bottom"/>
          </w:tcPr>
          <w:p w:rsidR="00826323" w:rsidRDefault="00826323">
            <w:pPr>
              <w:widowControl w:val="0"/>
              <w:spacing w:line="240" w:lineRule="auto"/>
              <w:ind w:firstLine="0"/>
              <w:jc w:val="left"/>
              <w:rPr>
                <w:sz w:val="16"/>
                <w:szCs w:val="16"/>
              </w:rPr>
            </w:pPr>
          </w:p>
        </w:tc>
        <w:tc>
          <w:tcPr>
            <w:tcW w:w="1309" w:type="dxa"/>
            <w:shd w:val="clear" w:color="auto" w:fill="auto"/>
            <w:vAlign w:val="bottom"/>
          </w:tcPr>
          <w:p w:rsidR="00826323" w:rsidRDefault="00826323">
            <w:pPr>
              <w:widowControl w:val="0"/>
              <w:spacing w:line="240" w:lineRule="auto"/>
              <w:ind w:firstLine="0"/>
              <w:jc w:val="left"/>
              <w:rPr>
                <w:sz w:val="20"/>
                <w:szCs w:val="20"/>
              </w:rPr>
            </w:pPr>
          </w:p>
        </w:tc>
        <w:tc>
          <w:tcPr>
            <w:tcW w:w="1504" w:type="dxa"/>
            <w:gridSpan w:val="4"/>
            <w:shd w:val="clear" w:color="auto" w:fill="auto"/>
            <w:vAlign w:val="center"/>
          </w:tcPr>
          <w:p w:rsidR="00826323" w:rsidRDefault="00826323">
            <w:pPr>
              <w:widowControl w:val="0"/>
              <w:spacing w:line="240" w:lineRule="auto"/>
              <w:ind w:firstLine="0"/>
              <w:jc w:val="left"/>
              <w:rPr>
                <w:sz w:val="20"/>
                <w:szCs w:val="20"/>
              </w:rPr>
            </w:pPr>
          </w:p>
        </w:tc>
      </w:tr>
      <w:tr w:rsidR="00826323" w:rsidTr="00CD4FAB">
        <w:trPr>
          <w:trHeight w:val="24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3158" w:type="dxa"/>
            <w:gridSpan w:val="6"/>
            <w:shd w:val="clear" w:color="auto" w:fill="auto"/>
          </w:tcPr>
          <w:p w:rsidR="00826323" w:rsidRDefault="00826323">
            <w:pPr>
              <w:widowControl w:val="0"/>
              <w:spacing w:line="240" w:lineRule="auto"/>
              <w:ind w:firstLine="0"/>
              <w:jc w:val="left"/>
            </w:pPr>
            <w:r>
              <w:rPr>
                <w:sz w:val="16"/>
                <w:szCs w:val="16"/>
              </w:rPr>
              <w:t>(организация, адрес, телефон, факс)</w:t>
            </w:r>
          </w:p>
        </w:tc>
        <w:tc>
          <w:tcPr>
            <w:tcW w:w="769" w:type="dxa"/>
            <w:shd w:val="clear" w:color="auto" w:fill="auto"/>
            <w:vAlign w:val="bottom"/>
          </w:tcPr>
          <w:p w:rsidR="00826323" w:rsidRDefault="00826323">
            <w:pPr>
              <w:widowControl w:val="0"/>
              <w:spacing w:line="240" w:lineRule="auto"/>
              <w:ind w:firstLine="0"/>
              <w:jc w:val="left"/>
              <w:rPr>
                <w:sz w:val="16"/>
                <w:szCs w:val="16"/>
              </w:rPr>
            </w:pPr>
          </w:p>
        </w:tc>
        <w:tc>
          <w:tcPr>
            <w:tcW w:w="362" w:type="dxa"/>
            <w:shd w:val="clear" w:color="auto" w:fill="auto"/>
            <w:vAlign w:val="bottom"/>
          </w:tcPr>
          <w:p w:rsidR="00826323" w:rsidRDefault="00826323">
            <w:pPr>
              <w:widowControl w:val="0"/>
              <w:spacing w:line="240" w:lineRule="auto"/>
              <w:ind w:firstLine="0"/>
              <w:jc w:val="left"/>
              <w:rPr>
                <w:sz w:val="20"/>
                <w:szCs w:val="20"/>
              </w:rPr>
            </w:pPr>
          </w:p>
        </w:tc>
        <w:tc>
          <w:tcPr>
            <w:tcW w:w="243" w:type="dxa"/>
            <w:shd w:val="clear" w:color="auto" w:fill="auto"/>
            <w:vAlign w:val="bottom"/>
          </w:tcPr>
          <w:p w:rsidR="00826323" w:rsidRDefault="00826323">
            <w:pPr>
              <w:widowControl w:val="0"/>
              <w:spacing w:line="240" w:lineRule="auto"/>
              <w:ind w:firstLine="0"/>
              <w:jc w:val="left"/>
              <w:rPr>
                <w:sz w:val="20"/>
                <w:szCs w:val="20"/>
              </w:rPr>
            </w:pPr>
          </w:p>
        </w:tc>
        <w:tc>
          <w:tcPr>
            <w:tcW w:w="1326" w:type="dxa"/>
            <w:shd w:val="clear" w:color="auto" w:fill="auto"/>
            <w:vAlign w:val="bottom"/>
          </w:tcPr>
          <w:p w:rsidR="00826323" w:rsidRDefault="00826323">
            <w:pPr>
              <w:widowControl w:val="0"/>
              <w:spacing w:line="240" w:lineRule="auto"/>
              <w:ind w:firstLine="0"/>
              <w:jc w:val="left"/>
              <w:rPr>
                <w:sz w:val="20"/>
                <w:szCs w:val="20"/>
              </w:rPr>
            </w:pPr>
          </w:p>
        </w:tc>
        <w:tc>
          <w:tcPr>
            <w:tcW w:w="273" w:type="dxa"/>
            <w:shd w:val="clear" w:color="auto" w:fill="auto"/>
            <w:vAlign w:val="bottom"/>
          </w:tcPr>
          <w:p w:rsidR="00826323" w:rsidRDefault="00826323">
            <w:pPr>
              <w:widowControl w:val="0"/>
              <w:spacing w:line="240" w:lineRule="auto"/>
              <w:ind w:firstLine="0"/>
              <w:jc w:val="left"/>
              <w:rPr>
                <w:sz w:val="20"/>
                <w:szCs w:val="20"/>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493" w:type="dxa"/>
            <w:shd w:val="clear" w:color="auto" w:fill="auto"/>
            <w:vAlign w:val="bottom"/>
          </w:tcPr>
          <w:p w:rsidR="00826323" w:rsidRDefault="00826323">
            <w:pPr>
              <w:widowControl w:val="0"/>
              <w:spacing w:line="240" w:lineRule="auto"/>
              <w:ind w:firstLine="0"/>
              <w:jc w:val="left"/>
              <w:rPr>
                <w:sz w:val="20"/>
                <w:szCs w:val="20"/>
              </w:rPr>
            </w:pPr>
          </w:p>
        </w:tc>
        <w:tc>
          <w:tcPr>
            <w:tcW w:w="602"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7"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309" w:type="dxa"/>
            <w:shd w:val="clear" w:color="auto" w:fill="auto"/>
            <w:vAlign w:val="bottom"/>
          </w:tcPr>
          <w:p w:rsidR="00826323" w:rsidRDefault="00826323">
            <w:pPr>
              <w:widowControl w:val="0"/>
              <w:spacing w:line="240" w:lineRule="auto"/>
              <w:ind w:firstLine="0"/>
              <w:jc w:val="left"/>
              <w:rPr>
                <w:sz w:val="20"/>
                <w:szCs w:val="20"/>
              </w:rPr>
            </w:pPr>
          </w:p>
        </w:tc>
        <w:tc>
          <w:tcPr>
            <w:tcW w:w="1504" w:type="dxa"/>
            <w:gridSpan w:val="4"/>
            <w:vMerge/>
            <w:shd w:val="clear" w:color="auto" w:fill="auto"/>
            <w:vAlign w:val="center"/>
          </w:tcPr>
          <w:p w:rsidR="00826323" w:rsidRDefault="00826323">
            <w:pPr>
              <w:widowControl w:val="0"/>
              <w:spacing w:line="240" w:lineRule="auto"/>
              <w:ind w:firstLine="0"/>
              <w:jc w:val="left"/>
              <w:rPr>
                <w:sz w:val="20"/>
                <w:szCs w:val="20"/>
              </w:rPr>
            </w:pPr>
          </w:p>
        </w:tc>
      </w:tr>
      <w:tr w:rsidR="00826323" w:rsidTr="00CD4FAB">
        <w:trPr>
          <w:trHeight w:val="255"/>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097" w:type="dxa"/>
            <w:gridSpan w:val="4"/>
            <w:shd w:val="clear" w:color="auto" w:fill="auto"/>
            <w:vAlign w:val="bottom"/>
          </w:tcPr>
          <w:p w:rsidR="00826323" w:rsidRDefault="00826323">
            <w:pPr>
              <w:widowControl w:val="0"/>
              <w:spacing w:line="240" w:lineRule="auto"/>
              <w:ind w:firstLine="0"/>
              <w:jc w:val="left"/>
            </w:pPr>
            <w:r>
              <w:rPr>
                <w:sz w:val="20"/>
                <w:szCs w:val="20"/>
              </w:rPr>
              <w:t>Подрядчик</w:t>
            </w: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0810" w:type="dxa"/>
            <w:gridSpan w:val="20"/>
            <w:tcBorders>
              <w:top w:val="single" w:sz="4" w:space="0" w:color="000001"/>
              <w:bottom w:val="single" w:sz="4" w:space="0" w:color="000001"/>
            </w:tcBorders>
            <w:shd w:val="clear" w:color="auto" w:fill="auto"/>
            <w:vAlign w:val="bottom"/>
          </w:tcPr>
          <w:p w:rsidR="00826323" w:rsidRDefault="00826323">
            <w:pPr>
              <w:widowControl w:val="0"/>
              <w:spacing w:line="240" w:lineRule="auto"/>
              <w:ind w:firstLine="0"/>
              <w:jc w:val="center"/>
            </w:pPr>
            <w:r>
              <w:rPr>
                <w:sz w:val="20"/>
                <w:szCs w:val="20"/>
              </w:rPr>
              <w:t> </w:t>
            </w:r>
          </w:p>
        </w:tc>
        <w:tc>
          <w:tcPr>
            <w:tcW w:w="236" w:type="dxa"/>
            <w:shd w:val="clear" w:color="auto" w:fill="auto"/>
            <w:vAlign w:val="bottom"/>
          </w:tcPr>
          <w:p w:rsidR="00826323" w:rsidRDefault="00826323">
            <w:pPr>
              <w:widowControl w:val="0"/>
              <w:spacing w:line="240" w:lineRule="auto"/>
              <w:ind w:firstLine="0"/>
              <w:jc w:val="center"/>
              <w:rPr>
                <w:sz w:val="20"/>
                <w:szCs w:val="20"/>
              </w:rPr>
            </w:pPr>
          </w:p>
        </w:tc>
        <w:tc>
          <w:tcPr>
            <w:tcW w:w="1309" w:type="dxa"/>
            <w:shd w:val="clear" w:color="auto" w:fill="auto"/>
            <w:vAlign w:val="bottom"/>
          </w:tcPr>
          <w:p w:rsidR="00826323" w:rsidRDefault="00826323">
            <w:pPr>
              <w:widowControl w:val="0"/>
              <w:spacing w:line="240" w:lineRule="auto"/>
              <w:ind w:firstLine="0"/>
              <w:jc w:val="left"/>
            </w:pPr>
            <w:r>
              <w:rPr>
                <w:sz w:val="20"/>
                <w:szCs w:val="20"/>
              </w:rPr>
              <w:t xml:space="preserve">ОКПО </w:t>
            </w:r>
          </w:p>
        </w:tc>
        <w:tc>
          <w:tcPr>
            <w:tcW w:w="1504" w:type="dxa"/>
            <w:gridSpan w:val="4"/>
            <w:shd w:val="clear" w:color="auto" w:fill="auto"/>
            <w:vAlign w:val="center"/>
          </w:tcPr>
          <w:p w:rsidR="00826323" w:rsidRDefault="00826323">
            <w:pPr>
              <w:widowControl w:val="0"/>
              <w:spacing w:line="240" w:lineRule="auto"/>
              <w:ind w:firstLine="0"/>
              <w:jc w:val="left"/>
              <w:rPr>
                <w:sz w:val="20"/>
                <w:szCs w:val="20"/>
              </w:rPr>
            </w:pPr>
          </w:p>
        </w:tc>
      </w:tr>
      <w:tr w:rsidR="00826323" w:rsidTr="00CD4FAB">
        <w:tblPrEx>
          <w:tblCellMar>
            <w:left w:w="78" w:type="dxa"/>
          </w:tblCellMar>
        </w:tblPrEx>
        <w:trPr>
          <w:trHeight w:val="240"/>
          <w:jc w:val="center"/>
        </w:trPr>
        <w:tc>
          <w:tcPr>
            <w:tcW w:w="236" w:type="dxa"/>
            <w:shd w:val="clear" w:color="auto" w:fill="auto"/>
            <w:tcMar>
              <w:left w:w="108" w:type="dxa"/>
            </w:tcMar>
            <w:vAlign w:val="bottom"/>
          </w:tcPr>
          <w:p w:rsidR="00826323" w:rsidRDefault="00826323">
            <w:pPr>
              <w:widowControl w:val="0"/>
              <w:spacing w:line="240" w:lineRule="auto"/>
              <w:ind w:firstLine="0"/>
              <w:jc w:val="right"/>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158" w:type="dxa"/>
            <w:gridSpan w:val="6"/>
            <w:shd w:val="clear" w:color="auto" w:fill="auto"/>
            <w:tcMar>
              <w:left w:w="108" w:type="dxa"/>
            </w:tcMar>
          </w:tcPr>
          <w:p w:rsidR="00826323" w:rsidRDefault="00826323">
            <w:pPr>
              <w:widowControl w:val="0"/>
              <w:spacing w:line="240" w:lineRule="auto"/>
              <w:ind w:firstLine="0"/>
              <w:jc w:val="left"/>
            </w:pPr>
            <w:r>
              <w:rPr>
                <w:sz w:val="16"/>
                <w:szCs w:val="16"/>
              </w:rPr>
              <w:t>(организация, адрес, телефон, факс)</w:t>
            </w:r>
          </w:p>
        </w:tc>
        <w:tc>
          <w:tcPr>
            <w:tcW w:w="769" w:type="dxa"/>
            <w:shd w:val="clear" w:color="auto" w:fill="auto"/>
            <w:tcMar>
              <w:left w:w="108" w:type="dxa"/>
            </w:tcMar>
            <w:vAlign w:val="bottom"/>
          </w:tcPr>
          <w:p w:rsidR="00826323" w:rsidRDefault="00826323">
            <w:pPr>
              <w:widowControl w:val="0"/>
              <w:spacing w:line="240" w:lineRule="auto"/>
              <w:ind w:firstLine="0"/>
              <w:jc w:val="left"/>
              <w:rPr>
                <w:sz w:val="16"/>
                <w:szCs w:val="16"/>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7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1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8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49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60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7"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0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504" w:type="dxa"/>
            <w:gridSpan w:val="4"/>
            <w:tcBorders>
              <w:top w:val="single" w:sz="4" w:space="0" w:color="000001"/>
              <w:left w:val="single" w:sz="8" w:space="0" w:color="000001"/>
              <w:right w:val="single" w:sz="8" w:space="0" w:color="000001"/>
            </w:tcBorders>
            <w:shd w:val="clear" w:color="auto" w:fill="auto"/>
            <w:vAlign w:val="bottom"/>
          </w:tcPr>
          <w:p w:rsidR="00826323" w:rsidRDefault="00826323">
            <w:pPr>
              <w:widowControl w:val="0"/>
              <w:spacing w:line="240" w:lineRule="auto"/>
              <w:ind w:firstLine="0"/>
              <w:jc w:val="center"/>
            </w:pPr>
            <w:r>
              <w:rPr>
                <w:sz w:val="20"/>
                <w:szCs w:val="20"/>
              </w:rPr>
              <w:t> </w:t>
            </w:r>
          </w:p>
        </w:tc>
      </w:tr>
      <w:tr w:rsidR="00826323" w:rsidTr="00CD4FAB">
        <w:tblPrEx>
          <w:tblCellMar>
            <w:left w:w="88" w:type="dxa"/>
          </w:tblCellMar>
        </w:tblPrEx>
        <w:trPr>
          <w:trHeight w:val="255"/>
          <w:jc w:val="center"/>
        </w:trPr>
        <w:tc>
          <w:tcPr>
            <w:tcW w:w="236" w:type="dxa"/>
            <w:shd w:val="clear" w:color="auto" w:fill="auto"/>
            <w:tcMar>
              <w:left w:w="108" w:type="dxa"/>
            </w:tcMar>
            <w:vAlign w:val="bottom"/>
          </w:tcPr>
          <w:p w:rsidR="00826323" w:rsidRDefault="00826323">
            <w:pPr>
              <w:widowControl w:val="0"/>
              <w:spacing w:line="240" w:lineRule="auto"/>
              <w:ind w:firstLine="0"/>
              <w:jc w:val="center"/>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pPr>
            <w:r>
              <w:rPr>
                <w:sz w:val="20"/>
                <w:szCs w:val="20"/>
              </w:rPr>
              <w:t>Объект</w:t>
            </w:r>
          </w:p>
        </w:tc>
        <w:tc>
          <w:tcPr>
            <w:tcW w:w="14373" w:type="dxa"/>
            <w:gridSpan w:val="27"/>
            <w:tcBorders>
              <w:top w:val="single" w:sz="4" w:space="0" w:color="000001"/>
              <w:left w:val="single" w:sz="8" w:space="0" w:color="000001"/>
              <w:bottom w:val="single" w:sz="4" w:space="0" w:color="000001"/>
              <w:right w:val="single" w:sz="8" w:space="0" w:color="000001"/>
            </w:tcBorders>
            <w:shd w:val="clear" w:color="auto" w:fill="auto"/>
            <w:vAlign w:val="bottom"/>
          </w:tcPr>
          <w:p w:rsidR="00826323" w:rsidRDefault="00826323">
            <w:pPr>
              <w:widowControl w:val="0"/>
              <w:spacing w:line="240" w:lineRule="auto"/>
              <w:ind w:firstLine="0"/>
              <w:jc w:val="center"/>
            </w:pPr>
            <w:r>
              <w:rPr>
                <w:sz w:val="20"/>
                <w:szCs w:val="20"/>
              </w:rPr>
              <w:t> </w:t>
            </w:r>
          </w:p>
        </w:tc>
        <w:tc>
          <w:tcPr>
            <w:tcW w:w="1504" w:type="dxa"/>
            <w:gridSpan w:val="4"/>
            <w:tcBorders>
              <w:top w:val="single" w:sz="4" w:space="0" w:color="000001"/>
              <w:left w:val="single" w:sz="8" w:space="0" w:color="000001"/>
              <w:bottom w:val="single" w:sz="4" w:space="0" w:color="000001"/>
              <w:right w:val="single" w:sz="8" w:space="0" w:color="000001"/>
            </w:tcBorders>
            <w:shd w:val="clear" w:color="auto" w:fill="auto"/>
            <w:vAlign w:val="bottom"/>
          </w:tcPr>
          <w:p w:rsidR="00826323" w:rsidRDefault="00826323">
            <w:pPr>
              <w:widowControl w:val="0"/>
              <w:spacing w:line="240" w:lineRule="auto"/>
              <w:ind w:firstLine="0"/>
              <w:jc w:val="center"/>
            </w:pPr>
            <w:r>
              <w:rPr>
                <w:sz w:val="20"/>
                <w:szCs w:val="20"/>
              </w:rPr>
              <w:t> </w:t>
            </w:r>
          </w:p>
        </w:tc>
      </w:tr>
      <w:tr w:rsidR="00826323" w:rsidTr="00CD4FAB">
        <w:tblPrEx>
          <w:tblCellMar>
            <w:left w:w="78" w:type="dxa"/>
          </w:tblCellMar>
        </w:tblPrEx>
        <w:trPr>
          <w:trHeight w:val="210"/>
          <w:jc w:val="center"/>
        </w:trPr>
        <w:tc>
          <w:tcPr>
            <w:tcW w:w="236" w:type="dxa"/>
            <w:shd w:val="clear" w:color="auto" w:fill="auto"/>
            <w:tcMar>
              <w:left w:w="108" w:type="dxa"/>
            </w:tcMar>
            <w:vAlign w:val="bottom"/>
          </w:tcPr>
          <w:p w:rsidR="00826323" w:rsidRDefault="00826323">
            <w:pPr>
              <w:widowControl w:val="0"/>
              <w:spacing w:line="240" w:lineRule="auto"/>
              <w:ind w:firstLine="0"/>
              <w:jc w:val="center"/>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083" w:type="dxa"/>
            <w:gridSpan w:val="3"/>
            <w:shd w:val="clear" w:color="auto" w:fill="auto"/>
            <w:tcMar>
              <w:left w:w="108" w:type="dxa"/>
            </w:tcMar>
          </w:tcPr>
          <w:p w:rsidR="00826323" w:rsidRDefault="00826323">
            <w:pPr>
              <w:widowControl w:val="0"/>
              <w:spacing w:line="240" w:lineRule="auto"/>
              <w:ind w:firstLine="0"/>
              <w:jc w:val="left"/>
            </w:pPr>
            <w:r>
              <w:rPr>
                <w:sz w:val="16"/>
                <w:szCs w:val="16"/>
              </w:rPr>
              <w:t>(наименование)</w:t>
            </w:r>
          </w:p>
        </w:tc>
        <w:tc>
          <w:tcPr>
            <w:tcW w:w="236" w:type="dxa"/>
            <w:shd w:val="clear" w:color="auto" w:fill="auto"/>
            <w:tcMar>
              <w:left w:w="108" w:type="dxa"/>
            </w:tcMar>
            <w:vAlign w:val="bottom"/>
          </w:tcPr>
          <w:p w:rsidR="00826323" w:rsidRDefault="00826323">
            <w:pPr>
              <w:widowControl w:val="0"/>
              <w:spacing w:line="240" w:lineRule="auto"/>
              <w:ind w:firstLine="0"/>
              <w:jc w:val="left"/>
              <w:rPr>
                <w:sz w:val="16"/>
                <w:szCs w:val="16"/>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7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1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8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349" w:type="dxa"/>
            <w:gridSpan w:val="7"/>
            <w:vMerge w:val="restart"/>
            <w:tcBorders>
              <w:top w:val="single" w:sz="4" w:space="0" w:color="000001"/>
            </w:tcBorders>
            <w:shd w:val="clear" w:color="auto" w:fill="auto"/>
            <w:tcMar>
              <w:left w:w="108" w:type="dxa"/>
            </w:tcMar>
            <w:vAlign w:val="bottom"/>
          </w:tcPr>
          <w:p w:rsidR="00826323" w:rsidRDefault="00826323">
            <w:pPr>
              <w:widowControl w:val="0"/>
              <w:spacing w:line="240" w:lineRule="auto"/>
              <w:ind w:firstLine="0"/>
              <w:jc w:val="right"/>
            </w:pPr>
            <w:r>
              <w:rPr>
                <w:sz w:val="20"/>
                <w:szCs w:val="20"/>
              </w:rPr>
              <w:t xml:space="preserve">Вид деятельности по ОКДП </w:t>
            </w:r>
          </w:p>
        </w:tc>
        <w:tc>
          <w:tcPr>
            <w:tcW w:w="1504" w:type="dxa"/>
            <w:gridSpan w:val="4"/>
            <w:vMerge w:val="restart"/>
            <w:tcBorders>
              <w:top w:val="single" w:sz="4" w:space="0" w:color="000001"/>
              <w:left w:val="single" w:sz="8" w:space="0" w:color="000001"/>
              <w:right w:val="single" w:sz="8" w:space="0" w:color="000001"/>
            </w:tcBorders>
            <w:shd w:val="clear" w:color="auto" w:fill="auto"/>
            <w:vAlign w:val="bottom"/>
          </w:tcPr>
          <w:p w:rsidR="00826323" w:rsidRDefault="00826323">
            <w:pPr>
              <w:widowControl w:val="0"/>
              <w:spacing w:line="240" w:lineRule="auto"/>
              <w:ind w:firstLine="0"/>
              <w:jc w:val="center"/>
            </w:pPr>
            <w:r>
              <w:rPr>
                <w:sz w:val="16"/>
                <w:szCs w:val="16"/>
              </w:rPr>
              <w:t> </w:t>
            </w:r>
          </w:p>
        </w:tc>
      </w:tr>
      <w:tr w:rsidR="00826323" w:rsidTr="00CD4FAB">
        <w:trPr>
          <w:trHeight w:val="75"/>
          <w:jc w:val="center"/>
        </w:trPr>
        <w:tc>
          <w:tcPr>
            <w:tcW w:w="236" w:type="dxa"/>
            <w:shd w:val="clear" w:color="auto" w:fill="auto"/>
            <w:vAlign w:val="bottom"/>
          </w:tcPr>
          <w:p w:rsidR="00826323" w:rsidRDefault="00826323">
            <w:pPr>
              <w:widowControl w:val="0"/>
              <w:spacing w:line="240" w:lineRule="auto"/>
              <w:ind w:firstLine="0"/>
              <w:jc w:val="center"/>
              <w:rPr>
                <w:sz w:val="16"/>
                <w:szCs w:val="16"/>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40" w:type="dxa"/>
            <w:shd w:val="clear" w:color="auto" w:fill="auto"/>
            <w:vAlign w:val="bottom"/>
          </w:tcPr>
          <w:p w:rsidR="00826323" w:rsidRDefault="00826323">
            <w:pPr>
              <w:widowControl w:val="0"/>
              <w:spacing w:line="240" w:lineRule="auto"/>
              <w:ind w:firstLine="0"/>
              <w:jc w:val="left"/>
              <w:rPr>
                <w:sz w:val="20"/>
                <w:szCs w:val="20"/>
              </w:rPr>
            </w:pPr>
          </w:p>
        </w:tc>
        <w:tc>
          <w:tcPr>
            <w:tcW w:w="599" w:type="dxa"/>
            <w:shd w:val="clear" w:color="auto" w:fill="auto"/>
            <w:vAlign w:val="bottom"/>
          </w:tcPr>
          <w:p w:rsidR="00826323" w:rsidRDefault="00826323">
            <w:pPr>
              <w:widowControl w:val="0"/>
              <w:spacing w:line="240" w:lineRule="auto"/>
              <w:ind w:firstLine="0"/>
              <w:jc w:val="left"/>
              <w:rPr>
                <w:sz w:val="20"/>
                <w:szCs w:val="20"/>
              </w:rPr>
            </w:pPr>
          </w:p>
        </w:tc>
        <w:tc>
          <w:tcPr>
            <w:tcW w:w="769" w:type="dxa"/>
            <w:shd w:val="clear" w:color="auto" w:fill="auto"/>
            <w:vAlign w:val="bottom"/>
          </w:tcPr>
          <w:p w:rsidR="00826323" w:rsidRDefault="00826323">
            <w:pPr>
              <w:widowControl w:val="0"/>
              <w:spacing w:line="240" w:lineRule="auto"/>
              <w:ind w:firstLine="0"/>
              <w:jc w:val="left"/>
              <w:rPr>
                <w:sz w:val="20"/>
                <w:szCs w:val="20"/>
              </w:rPr>
            </w:pPr>
          </w:p>
        </w:tc>
        <w:tc>
          <w:tcPr>
            <w:tcW w:w="362" w:type="dxa"/>
            <w:shd w:val="clear" w:color="auto" w:fill="auto"/>
            <w:vAlign w:val="bottom"/>
          </w:tcPr>
          <w:p w:rsidR="00826323" w:rsidRDefault="00826323">
            <w:pPr>
              <w:widowControl w:val="0"/>
              <w:spacing w:line="240" w:lineRule="auto"/>
              <w:ind w:firstLine="0"/>
              <w:jc w:val="left"/>
              <w:rPr>
                <w:sz w:val="20"/>
                <w:szCs w:val="20"/>
              </w:rPr>
            </w:pPr>
          </w:p>
        </w:tc>
        <w:tc>
          <w:tcPr>
            <w:tcW w:w="243" w:type="dxa"/>
            <w:shd w:val="clear" w:color="auto" w:fill="auto"/>
            <w:vAlign w:val="bottom"/>
          </w:tcPr>
          <w:p w:rsidR="00826323" w:rsidRDefault="00826323">
            <w:pPr>
              <w:widowControl w:val="0"/>
              <w:spacing w:line="240" w:lineRule="auto"/>
              <w:ind w:firstLine="0"/>
              <w:jc w:val="left"/>
              <w:rPr>
                <w:sz w:val="20"/>
                <w:szCs w:val="20"/>
              </w:rPr>
            </w:pPr>
          </w:p>
        </w:tc>
        <w:tc>
          <w:tcPr>
            <w:tcW w:w="1326" w:type="dxa"/>
            <w:shd w:val="clear" w:color="auto" w:fill="auto"/>
            <w:vAlign w:val="bottom"/>
          </w:tcPr>
          <w:p w:rsidR="00826323" w:rsidRDefault="00826323">
            <w:pPr>
              <w:widowControl w:val="0"/>
              <w:spacing w:line="240" w:lineRule="auto"/>
              <w:ind w:firstLine="0"/>
              <w:jc w:val="left"/>
              <w:rPr>
                <w:sz w:val="20"/>
                <w:szCs w:val="20"/>
              </w:rPr>
            </w:pPr>
          </w:p>
        </w:tc>
        <w:tc>
          <w:tcPr>
            <w:tcW w:w="273" w:type="dxa"/>
            <w:shd w:val="clear" w:color="auto" w:fill="auto"/>
            <w:vAlign w:val="bottom"/>
          </w:tcPr>
          <w:p w:rsidR="00826323" w:rsidRDefault="00826323">
            <w:pPr>
              <w:widowControl w:val="0"/>
              <w:spacing w:line="240" w:lineRule="auto"/>
              <w:ind w:firstLine="0"/>
              <w:jc w:val="left"/>
              <w:rPr>
                <w:sz w:val="20"/>
                <w:szCs w:val="20"/>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3349" w:type="dxa"/>
            <w:gridSpan w:val="7"/>
            <w:vMerge/>
            <w:shd w:val="clear" w:color="auto" w:fill="auto"/>
            <w:vAlign w:val="center"/>
          </w:tcPr>
          <w:p w:rsidR="00826323" w:rsidRDefault="00826323">
            <w:pPr>
              <w:widowControl w:val="0"/>
              <w:spacing w:line="240" w:lineRule="auto"/>
              <w:ind w:firstLine="0"/>
              <w:jc w:val="left"/>
              <w:rPr>
                <w:sz w:val="20"/>
                <w:szCs w:val="20"/>
              </w:rPr>
            </w:pPr>
          </w:p>
        </w:tc>
        <w:tc>
          <w:tcPr>
            <w:tcW w:w="1504" w:type="dxa"/>
            <w:gridSpan w:val="4"/>
            <w:vMerge/>
            <w:shd w:val="clear" w:color="auto" w:fill="auto"/>
            <w:vAlign w:val="center"/>
          </w:tcPr>
          <w:p w:rsidR="00826323" w:rsidRDefault="00826323">
            <w:pPr>
              <w:widowControl w:val="0"/>
              <w:spacing w:line="240" w:lineRule="auto"/>
              <w:ind w:firstLine="0"/>
              <w:jc w:val="left"/>
              <w:rPr>
                <w:sz w:val="16"/>
                <w:szCs w:val="16"/>
              </w:rPr>
            </w:pPr>
          </w:p>
        </w:tc>
      </w:tr>
      <w:tr w:rsidR="00826323" w:rsidTr="00CD4FAB">
        <w:tblPrEx>
          <w:tblCellMar>
            <w:left w:w="88" w:type="dxa"/>
          </w:tblCellMar>
        </w:tblPrEx>
        <w:trPr>
          <w:trHeight w:val="300"/>
          <w:jc w:val="center"/>
        </w:trPr>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5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9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right"/>
              <w:rPr>
                <w:sz w:val="20"/>
                <w:szCs w:val="20"/>
              </w:rPr>
            </w:pPr>
          </w:p>
        </w:tc>
        <w:tc>
          <w:tcPr>
            <w:tcW w:w="3112" w:type="dxa"/>
            <w:gridSpan w:val="9"/>
            <w:tcBorders>
              <w:left w:val="single" w:sz="4" w:space="0" w:color="000001"/>
              <w:right w:val="single" w:sz="4" w:space="0" w:color="000001"/>
            </w:tcBorders>
            <w:shd w:val="clear" w:color="auto" w:fill="auto"/>
            <w:tcMar>
              <w:left w:w="98" w:type="dxa"/>
            </w:tcMar>
            <w:vAlign w:val="bottom"/>
          </w:tcPr>
          <w:p w:rsidR="00826323" w:rsidRDefault="00826323">
            <w:pPr>
              <w:widowControl w:val="0"/>
              <w:spacing w:line="240" w:lineRule="auto"/>
              <w:ind w:firstLine="0"/>
              <w:jc w:val="right"/>
            </w:pPr>
            <w:r>
              <w:rPr>
                <w:sz w:val="20"/>
                <w:szCs w:val="20"/>
              </w:rPr>
              <w:t>Договор подряда (контракт)</w:t>
            </w:r>
          </w:p>
        </w:tc>
        <w:tc>
          <w:tcPr>
            <w:tcW w:w="1309" w:type="dxa"/>
            <w:tcBorders>
              <w:top w:val="single" w:sz="4" w:space="0" w:color="000001"/>
              <w:left w:val="single" w:sz="8" w:space="0" w:color="000001"/>
              <w:bottom w:val="single" w:sz="4" w:space="0" w:color="000001"/>
              <w:right w:val="single" w:sz="8" w:space="0" w:color="000001"/>
            </w:tcBorders>
            <w:shd w:val="clear" w:color="auto" w:fill="auto"/>
            <w:vAlign w:val="center"/>
          </w:tcPr>
          <w:p w:rsidR="00826323" w:rsidRDefault="00826323">
            <w:pPr>
              <w:widowControl w:val="0"/>
              <w:spacing w:line="240" w:lineRule="auto"/>
              <w:ind w:firstLine="0"/>
              <w:jc w:val="left"/>
            </w:pPr>
            <w:r>
              <w:rPr>
                <w:sz w:val="20"/>
                <w:szCs w:val="20"/>
              </w:rPr>
              <w:t xml:space="preserve">номер </w:t>
            </w:r>
          </w:p>
        </w:tc>
        <w:tc>
          <w:tcPr>
            <w:tcW w:w="1504" w:type="dxa"/>
            <w:gridSpan w:val="4"/>
            <w:tcBorders>
              <w:top w:val="single" w:sz="4" w:space="0" w:color="000001"/>
              <w:left w:val="single" w:sz="8" w:space="0" w:color="000001"/>
              <w:bottom w:val="single" w:sz="4" w:space="0" w:color="000001"/>
              <w:right w:val="single" w:sz="8" w:space="0" w:color="000001"/>
            </w:tcBorders>
            <w:shd w:val="clear" w:color="auto" w:fill="auto"/>
            <w:vAlign w:val="center"/>
          </w:tcPr>
          <w:p w:rsidR="00826323" w:rsidRDefault="00826323">
            <w:pPr>
              <w:widowControl w:val="0"/>
              <w:spacing w:line="240" w:lineRule="auto"/>
              <w:ind w:firstLine="0"/>
              <w:jc w:val="left"/>
            </w:pPr>
            <w:r>
              <w:rPr>
                <w:sz w:val="20"/>
                <w:szCs w:val="20"/>
              </w:rPr>
              <w:t> </w:t>
            </w:r>
          </w:p>
        </w:tc>
      </w:tr>
      <w:tr w:rsidR="00826323" w:rsidTr="00CD4FAB">
        <w:tblPrEx>
          <w:tblCellMar>
            <w:left w:w="78" w:type="dxa"/>
          </w:tblCellMar>
        </w:tblPrEx>
        <w:trPr>
          <w:trHeight w:val="300"/>
          <w:jc w:val="center"/>
        </w:trPr>
        <w:tc>
          <w:tcPr>
            <w:tcW w:w="236" w:type="dxa"/>
            <w:shd w:val="clear" w:color="auto" w:fill="auto"/>
            <w:tcMar>
              <w:left w:w="108" w:type="dxa"/>
            </w:tcMar>
            <w:vAlign w:val="bottom"/>
          </w:tcPr>
          <w:p w:rsidR="00826323" w:rsidRDefault="00826323">
            <w:pPr>
              <w:widowControl w:val="0"/>
              <w:spacing w:line="240" w:lineRule="auto"/>
              <w:ind w:firstLine="0"/>
              <w:jc w:val="center"/>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5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9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7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1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8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49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60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7"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09" w:type="dxa"/>
            <w:tcBorders>
              <w:top w:val="single" w:sz="4" w:space="0" w:color="000001"/>
              <w:left w:val="single" w:sz="4" w:space="0" w:color="000001"/>
              <w:bottom w:val="single" w:sz="4" w:space="0" w:color="000001"/>
            </w:tcBorders>
            <w:shd w:val="clear" w:color="auto" w:fill="auto"/>
            <w:tcMar>
              <w:left w:w="93" w:type="dxa"/>
            </w:tcMar>
            <w:vAlign w:val="center"/>
          </w:tcPr>
          <w:p w:rsidR="00826323" w:rsidRDefault="00826323">
            <w:pPr>
              <w:widowControl w:val="0"/>
              <w:spacing w:line="240" w:lineRule="auto"/>
              <w:ind w:firstLine="0"/>
              <w:jc w:val="left"/>
            </w:pPr>
            <w:r>
              <w:rPr>
                <w:sz w:val="20"/>
                <w:szCs w:val="20"/>
              </w:rPr>
              <w:t xml:space="preserve">дата </w:t>
            </w:r>
          </w:p>
        </w:tc>
        <w:tc>
          <w:tcPr>
            <w:tcW w:w="1504" w:type="dxa"/>
            <w:gridSpan w:val="4"/>
            <w:tcBorders>
              <w:top w:val="single" w:sz="4" w:space="0" w:color="000001"/>
              <w:left w:val="single" w:sz="8" w:space="0" w:color="000001"/>
              <w:bottom w:val="single" w:sz="4" w:space="0" w:color="000001"/>
              <w:right w:val="single" w:sz="8" w:space="0" w:color="000001"/>
            </w:tcBorders>
            <w:shd w:val="clear" w:color="auto" w:fill="auto"/>
            <w:vAlign w:val="center"/>
          </w:tcPr>
          <w:p w:rsidR="00826323" w:rsidRDefault="00826323">
            <w:pPr>
              <w:widowControl w:val="0"/>
              <w:spacing w:line="240" w:lineRule="auto"/>
              <w:ind w:firstLine="0"/>
              <w:jc w:val="left"/>
            </w:pPr>
            <w:r>
              <w:rPr>
                <w:sz w:val="20"/>
                <w:szCs w:val="20"/>
              </w:rPr>
              <w:t> </w:t>
            </w:r>
          </w:p>
        </w:tc>
      </w:tr>
      <w:tr w:rsidR="00826323" w:rsidTr="00CD4FAB">
        <w:tblPrEx>
          <w:tblCellMar>
            <w:left w:w="88" w:type="dxa"/>
          </w:tblCellMar>
        </w:tblPrEx>
        <w:trPr>
          <w:trHeight w:val="300"/>
          <w:jc w:val="center"/>
        </w:trPr>
        <w:tc>
          <w:tcPr>
            <w:tcW w:w="236" w:type="dxa"/>
            <w:shd w:val="clear" w:color="auto" w:fill="auto"/>
            <w:tcMar>
              <w:left w:w="108" w:type="dxa"/>
            </w:tcMar>
            <w:vAlign w:val="bottom"/>
          </w:tcPr>
          <w:p w:rsidR="00826323" w:rsidRDefault="00826323">
            <w:pPr>
              <w:widowControl w:val="0"/>
              <w:spacing w:line="240" w:lineRule="auto"/>
              <w:ind w:firstLine="0"/>
              <w:jc w:val="center"/>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5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9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7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1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8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49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60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018" w:type="dxa"/>
            <w:gridSpan w:val="4"/>
            <w:tcBorders>
              <w:left w:val="single" w:sz="8" w:space="0" w:color="000001"/>
              <w:right w:val="single" w:sz="8" w:space="0" w:color="000001"/>
            </w:tcBorders>
            <w:shd w:val="clear" w:color="auto" w:fill="auto"/>
            <w:vAlign w:val="bottom"/>
          </w:tcPr>
          <w:p w:rsidR="00826323" w:rsidRDefault="00826323">
            <w:pPr>
              <w:widowControl w:val="0"/>
              <w:spacing w:line="240" w:lineRule="auto"/>
              <w:ind w:firstLine="0"/>
              <w:jc w:val="right"/>
            </w:pPr>
            <w:r>
              <w:rPr>
                <w:sz w:val="20"/>
                <w:szCs w:val="20"/>
              </w:rPr>
              <w:t>Вид операции</w:t>
            </w:r>
          </w:p>
        </w:tc>
        <w:tc>
          <w:tcPr>
            <w:tcW w:w="1504" w:type="dxa"/>
            <w:gridSpan w:val="4"/>
            <w:tcBorders>
              <w:top w:val="single" w:sz="4" w:space="0" w:color="000001"/>
              <w:left w:val="single" w:sz="8" w:space="0" w:color="000001"/>
              <w:bottom w:val="single" w:sz="8" w:space="0" w:color="000001"/>
              <w:right w:val="single" w:sz="8" w:space="0" w:color="000001"/>
            </w:tcBorders>
            <w:shd w:val="clear" w:color="auto" w:fill="auto"/>
            <w:vAlign w:val="bottom"/>
          </w:tcPr>
          <w:p w:rsidR="00826323" w:rsidRDefault="00826323">
            <w:pPr>
              <w:widowControl w:val="0"/>
              <w:spacing w:line="240" w:lineRule="auto"/>
              <w:ind w:firstLine="0"/>
              <w:jc w:val="center"/>
            </w:pPr>
            <w:r>
              <w:rPr>
                <w:sz w:val="20"/>
                <w:szCs w:val="20"/>
              </w:rPr>
              <w:t> </w:t>
            </w:r>
          </w:p>
        </w:tc>
      </w:tr>
      <w:tr w:rsidR="00826323" w:rsidTr="00CD4FAB">
        <w:trPr>
          <w:trHeight w:hRule="exact" w:val="135"/>
          <w:jc w:val="center"/>
        </w:trPr>
        <w:tc>
          <w:tcPr>
            <w:tcW w:w="236" w:type="dxa"/>
            <w:shd w:val="clear" w:color="auto" w:fill="auto"/>
            <w:vAlign w:val="bottom"/>
          </w:tcPr>
          <w:p w:rsidR="00826323" w:rsidRDefault="00826323">
            <w:pPr>
              <w:widowControl w:val="0"/>
              <w:spacing w:line="240" w:lineRule="auto"/>
              <w:ind w:firstLine="0"/>
              <w:jc w:val="center"/>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40" w:type="dxa"/>
            <w:shd w:val="clear" w:color="auto" w:fill="auto"/>
            <w:vAlign w:val="bottom"/>
          </w:tcPr>
          <w:p w:rsidR="00826323" w:rsidRDefault="00826323">
            <w:pPr>
              <w:widowControl w:val="0"/>
              <w:spacing w:line="240" w:lineRule="auto"/>
              <w:ind w:firstLine="0"/>
              <w:jc w:val="left"/>
              <w:rPr>
                <w:sz w:val="20"/>
                <w:szCs w:val="20"/>
              </w:rPr>
            </w:pPr>
          </w:p>
        </w:tc>
        <w:tc>
          <w:tcPr>
            <w:tcW w:w="599" w:type="dxa"/>
            <w:shd w:val="clear" w:color="auto" w:fill="auto"/>
            <w:vAlign w:val="bottom"/>
          </w:tcPr>
          <w:p w:rsidR="00826323" w:rsidRDefault="00826323">
            <w:pPr>
              <w:widowControl w:val="0"/>
              <w:spacing w:line="240" w:lineRule="auto"/>
              <w:ind w:firstLine="0"/>
              <w:jc w:val="left"/>
              <w:rPr>
                <w:sz w:val="20"/>
                <w:szCs w:val="20"/>
              </w:rPr>
            </w:pPr>
          </w:p>
        </w:tc>
        <w:tc>
          <w:tcPr>
            <w:tcW w:w="769" w:type="dxa"/>
            <w:shd w:val="clear" w:color="auto" w:fill="auto"/>
            <w:vAlign w:val="bottom"/>
          </w:tcPr>
          <w:p w:rsidR="00826323" w:rsidRDefault="00826323">
            <w:pPr>
              <w:widowControl w:val="0"/>
              <w:spacing w:line="240" w:lineRule="auto"/>
              <w:ind w:firstLine="0"/>
              <w:jc w:val="left"/>
              <w:rPr>
                <w:sz w:val="20"/>
                <w:szCs w:val="20"/>
              </w:rPr>
            </w:pPr>
          </w:p>
        </w:tc>
        <w:tc>
          <w:tcPr>
            <w:tcW w:w="362" w:type="dxa"/>
            <w:shd w:val="clear" w:color="auto" w:fill="auto"/>
            <w:vAlign w:val="bottom"/>
          </w:tcPr>
          <w:p w:rsidR="00826323" w:rsidRDefault="00826323">
            <w:pPr>
              <w:widowControl w:val="0"/>
              <w:spacing w:line="240" w:lineRule="auto"/>
              <w:ind w:firstLine="0"/>
              <w:jc w:val="left"/>
              <w:rPr>
                <w:sz w:val="20"/>
                <w:szCs w:val="20"/>
              </w:rPr>
            </w:pPr>
          </w:p>
        </w:tc>
        <w:tc>
          <w:tcPr>
            <w:tcW w:w="243" w:type="dxa"/>
            <w:shd w:val="clear" w:color="auto" w:fill="auto"/>
            <w:vAlign w:val="bottom"/>
          </w:tcPr>
          <w:p w:rsidR="00826323" w:rsidRDefault="00826323">
            <w:pPr>
              <w:widowControl w:val="0"/>
              <w:spacing w:line="240" w:lineRule="auto"/>
              <w:ind w:firstLine="0"/>
              <w:jc w:val="left"/>
              <w:rPr>
                <w:sz w:val="20"/>
                <w:szCs w:val="20"/>
              </w:rPr>
            </w:pPr>
          </w:p>
        </w:tc>
        <w:tc>
          <w:tcPr>
            <w:tcW w:w="1326" w:type="dxa"/>
            <w:shd w:val="clear" w:color="auto" w:fill="auto"/>
            <w:vAlign w:val="bottom"/>
          </w:tcPr>
          <w:p w:rsidR="00826323" w:rsidRDefault="00826323">
            <w:pPr>
              <w:widowControl w:val="0"/>
              <w:spacing w:line="240" w:lineRule="auto"/>
              <w:ind w:firstLine="0"/>
              <w:jc w:val="left"/>
              <w:rPr>
                <w:sz w:val="20"/>
                <w:szCs w:val="20"/>
              </w:rPr>
            </w:pPr>
          </w:p>
        </w:tc>
        <w:tc>
          <w:tcPr>
            <w:tcW w:w="273" w:type="dxa"/>
            <w:shd w:val="clear" w:color="auto" w:fill="auto"/>
            <w:vAlign w:val="bottom"/>
          </w:tcPr>
          <w:p w:rsidR="00826323" w:rsidRDefault="00826323">
            <w:pPr>
              <w:widowControl w:val="0"/>
              <w:spacing w:line="240" w:lineRule="auto"/>
              <w:ind w:firstLine="0"/>
              <w:jc w:val="left"/>
              <w:rPr>
                <w:sz w:val="20"/>
                <w:szCs w:val="20"/>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493" w:type="dxa"/>
            <w:shd w:val="clear" w:color="auto" w:fill="auto"/>
            <w:vAlign w:val="bottom"/>
          </w:tcPr>
          <w:p w:rsidR="00826323" w:rsidRDefault="00826323">
            <w:pPr>
              <w:widowControl w:val="0"/>
              <w:spacing w:line="240" w:lineRule="auto"/>
              <w:ind w:firstLine="0"/>
              <w:jc w:val="left"/>
              <w:rPr>
                <w:sz w:val="20"/>
                <w:szCs w:val="20"/>
              </w:rPr>
            </w:pPr>
          </w:p>
        </w:tc>
        <w:tc>
          <w:tcPr>
            <w:tcW w:w="602"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7" w:type="dxa"/>
            <w:shd w:val="clear" w:color="auto" w:fill="auto"/>
            <w:vAlign w:val="bottom"/>
          </w:tcPr>
          <w:p w:rsidR="00826323" w:rsidRDefault="00826323">
            <w:pPr>
              <w:widowControl w:val="0"/>
              <w:spacing w:line="240" w:lineRule="auto"/>
              <w:ind w:firstLine="0"/>
              <w:jc w:val="right"/>
              <w:rPr>
                <w:sz w:val="20"/>
                <w:szCs w:val="20"/>
              </w:rPr>
            </w:pPr>
          </w:p>
        </w:tc>
        <w:tc>
          <w:tcPr>
            <w:tcW w:w="236" w:type="dxa"/>
            <w:shd w:val="clear" w:color="auto" w:fill="auto"/>
            <w:vAlign w:val="bottom"/>
          </w:tcPr>
          <w:p w:rsidR="00826323" w:rsidRDefault="00826323">
            <w:pPr>
              <w:widowControl w:val="0"/>
              <w:spacing w:line="240" w:lineRule="auto"/>
              <w:ind w:firstLine="0"/>
              <w:jc w:val="right"/>
              <w:rPr>
                <w:sz w:val="20"/>
                <w:szCs w:val="20"/>
              </w:rPr>
            </w:pPr>
          </w:p>
        </w:tc>
        <w:tc>
          <w:tcPr>
            <w:tcW w:w="1309" w:type="dxa"/>
            <w:shd w:val="clear" w:color="auto" w:fill="auto"/>
            <w:vAlign w:val="bottom"/>
          </w:tcPr>
          <w:p w:rsidR="00826323" w:rsidRDefault="00826323">
            <w:pPr>
              <w:widowControl w:val="0"/>
              <w:spacing w:line="240" w:lineRule="auto"/>
              <w:ind w:firstLine="0"/>
              <w:jc w:val="right"/>
              <w:rPr>
                <w:sz w:val="20"/>
                <w:szCs w:val="20"/>
              </w:rPr>
            </w:pPr>
          </w:p>
        </w:tc>
        <w:tc>
          <w:tcPr>
            <w:tcW w:w="236" w:type="dxa"/>
            <w:shd w:val="clear" w:color="auto" w:fill="auto"/>
            <w:vAlign w:val="bottom"/>
          </w:tcPr>
          <w:p w:rsidR="00826323" w:rsidRDefault="00826323">
            <w:pPr>
              <w:widowControl w:val="0"/>
              <w:spacing w:line="240" w:lineRule="auto"/>
              <w:ind w:firstLine="0"/>
              <w:jc w:val="right"/>
              <w:rPr>
                <w:sz w:val="20"/>
                <w:szCs w:val="20"/>
              </w:rPr>
            </w:pPr>
          </w:p>
        </w:tc>
        <w:tc>
          <w:tcPr>
            <w:tcW w:w="584" w:type="dxa"/>
            <w:shd w:val="clear" w:color="auto" w:fill="auto"/>
            <w:vAlign w:val="bottom"/>
          </w:tcPr>
          <w:p w:rsidR="00826323" w:rsidRDefault="00826323">
            <w:pPr>
              <w:widowControl w:val="0"/>
              <w:spacing w:line="240" w:lineRule="auto"/>
              <w:ind w:firstLine="0"/>
              <w:jc w:val="left"/>
              <w:rPr>
                <w:sz w:val="20"/>
                <w:szCs w:val="20"/>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val="24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608" w:type="dxa"/>
            <w:gridSpan w:val="3"/>
            <w:vMerge w:val="restart"/>
            <w:tcBorders>
              <w:top w:val="single" w:sz="4" w:space="0" w:color="000001"/>
              <w:left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pPr>
            <w:r>
              <w:rPr>
                <w:sz w:val="18"/>
                <w:szCs w:val="18"/>
              </w:rPr>
              <w:t>Номер документа</w:t>
            </w:r>
          </w:p>
        </w:tc>
        <w:tc>
          <w:tcPr>
            <w:tcW w:w="2720" w:type="dxa"/>
            <w:gridSpan w:val="5"/>
            <w:vMerge w:val="restart"/>
            <w:tcBorders>
              <w:top w:val="single" w:sz="4" w:space="0" w:color="000001"/>
              <w:left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pPr>
            <w:r>
              <w:rPr>
                <w:sz w:val="18"/>
                <w:szCs w:val="18"/>
              </w:rPr>
              <w:t>Дата составления</w:t>
            </w:r>
          </w:p>
        </w:tc>
        <w:tc>
          <w:tcPr>
            <w:tcW w:w="283" w:type="dxa"/>
            <w:shd w:val="clear" w:color="auto" w:fill="auto"/>
            <w:vAlign w:val="bottom"/>
          </w:tcPr>
          <w:p w:rsidR="00826323" w:rsidRDefault="00826323">
            <w:pPr>
              <w:widowControl w:val="0"/>
              <w:spacing w:line="240" w:lineRule="auto"/>
              <w:ind w:firstLine="0"/>
              <w:jc w:val="center"/>
              <w:rPr>
                <w:sz w:val="18"/>
                <w:szCs w:val="18"/>
              </w:rPr>
            </w:pPr>
          </w:p>
        </w:tc>
        <w:tc>
          <w:tcPr>
            <w:tcW w:w="3585" w:type="dxa"/>
            <w:gridSpan w:val="8"/>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826323" w:rsidRDefault="00826323">
            <w:pPr>
              <w:widowControl w:val="0"/>
              <w:spacing w:line="240" w:lineRule="auto"/>
              <w:ind w:firstLine="0"/>
              <w:jc w:val="center"/>
            </w:pPr>
            <w:r>
              <w:rPr>
                <w:sz w:val="18"/>
                <w:szCs w:val="18"/>
              </w:rPr>
              <w:t>Отчетный период</w:t>
            </w:r>
          </w:p>
        </w:tc>
        <w:tc>
          <w:tcPr>
            <w:tcW w:w="584" w:type="dxa"/>
            <w:shd w:val="clear" w:color="auto" w:fill="auto"/>
            <w:vAlign w:val="bottom"/>
          </w:tcPr>
          <w:p w:rsidR="00826323" w:rsidRDefault="00826323">
            <w:pPr>
              <w:widowControl w:val="0"/>
              <w:spacing w:line="240" w:lineRule="auto"/>
              <w:ind w:firstLine="0"/>
              <w:jc w:val="center"/>
              <w:rPr>
                <w:sz w:val="18"/>
                <w:szCs w:val="18"/>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val="255"/>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608" w:type="dxa"/>
            <w:gridSpan w:val="3"/>
            <w:vMerge/>
            <w:shd w:val="clear" w:color="auto" w:fill="auto"/>
            <w:vAlign w:val="center"/>
          </w:tcPr>
          <w:p w:rsidR="00826323" w:rsidRDefault="00826323">
            <w:pPr>
              <w:widowControl w:val="0"/>
              <w:spacing w:line="240" w:lineRule="auto"/>
              <w:ind w:firstLine="0"/>
              <w:jc w:val="left"/>
              <w:rPr>
                <w:sz w:val="18"/>
                <w:szCs w:val="18"/>
              </w:rPr>
            </w:pPr>
          </w:p>
        </w:tc>
        <w:tc>
          <w:tcPr>
            <w:tcW w:w="2720" w:type="dxa"/>
            <w:gridSpan w:val="5"/>
            <w:vMerge/>
            <w:shd w:val="clear" w:color="auto" w:fill="auto"/>
            <w:vAlign w:val="center"/>
          </w:tcPr>
          <w:p w:rsidR="00826323" w:rsidRDefault="00826323">
            <w:pPr>
              <w:widowControl w:val="0"/>
              <w:spacing w:line="240" w:lineRule="auto"/>
              <w:ind w:firstLine="0"/>
              <w:jc w:val="left"/>
              <w:rPr>
                <w:sz w:val="18"/>
                <w:szCs w:val="18"/>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1567" w:type="dxa"/>
            <w:gridSpan w:val="4"/>
            <w:tcBorders>
              <w:top w:val="single" w:sz="4" w:space="0" w:color="000001"/>
              <w:left w:val="single" w:sz="4" w:space="0" w:color="000001"/>
              <w:right w:val="single" w:sz="4" w:space="0" w:color="000001"/>
            </w:tcBorders>
            <w:shd w:val="clear" w:color="auto" w:fill="auto"/>
            <w:tcMar>
              <w:left w:w="93" w:type="dxa"/>
            </w:tcMar>
            <w:vAlign w:val="bottom"/>
          </w:tcPr>
          <w:p w:rsidR="00826323" w:rsidRDefault="00826323">
            <w:pPr>
              <w:widowControl w:val="0"/>
              <w:spacing w:line="240" w:lineRule="auto"/>
              <w:ind w:firstLine="0"/>
              <w:jc w:val="center"/>
            </w:pPr>
            <w:r>
              <w:rPr>
                <w:sz w:val="18"/>
                <w:szCs w:val="18"/>
              </w:rPr>
              <w:t>с</w:t>
            </w:r>
          </w:p>
        </w:tc>
        <w:tc>
          <w:tcPr>
            <w:tcW w:w="2018" w:type="dxa"/>
            <w:gridSpan w:val="4"/>
            <w:tcBorders>
              <w:top w:val="single" w:sz="4" w:space="0" w:color="000001"/>
              <w:left w:val="single" w:sz="4" w:space="0" w:color="000001"/>
              <w:right w:val="single" w:sz="4" w:space="0" w:color="000001"/>
            </w:tcBorders>
            <w:shd w:val="clear" w:color="auto" w:fill="auto"/>
            <w:tcMar>
              <w:left w:w="98" w:type="dxa"/>
            </w:tcMar>
            <w:vAlign w:val="bottom"/>
          </w:tcPr>
          <w:p w:rsidR="00826323" w:rsidRDefault="00826323">
            <w:pPr>
              <w:widowControl w:val="0"/>
              <w:spacing w:line="240" w:lineRule="auto"/>
              <w:ind w:firstLine="0"/>
              <w:jc w:val="center"/>
            </w:pPr>
            <w:r>
              <w:rPr>
                <w:sz w:val="18"/>
                <w:szCs w:val="18"/>
              </w:rPr>
              <w:t>по</w:t>
            </w:r>
          </w:p>
        </w:tc>
        <w:tc>
          <w:tcPr>
            <w:tcW w:w="584" w:type="dxa"/>
            <w:shd w:val="clear" w:color="auto" w:fill="auto"/>
            <w:vAlign w:val="bottom"/>
          </w:tcPr>
          <w:p w:rsidR="00826323" w:rsidRDefault="00826323">
            <w:pPr>
              <w:widowControl w:val="0"/>
              <w:spacing w:line="240" w:lineRule="auto"/>
              <w:ind w:firstLine="0"/>
              <w:jc w:val="center"/>
              <w:rPr>
                <w:sz w:val="18"/>
                <w:szCs w:val="18"/>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val="30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1080"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right"/>
            </w:pPr>
            <w:r>
              <w:rPr>
                <w:b/>
                <w:bCs/>
                <w:sz w:val="22"/>
                <w:szCs w:val="22"/>
              </w:rPr>
              <w:t>АКТ</w:t>
            </w:r>
          </w:p>
        </w:tc>
        <w:tc>
          <w:tcPr>
            <w:tcW w:w="236" w:type="dxa"/>
            <w:shd w:val="clear" w:color="auto" w:fill="auto"/>
            <w:vAlign w:val="bottom"/>
          </w:tcPr>
          <w:p w:rsidR="00826323" w:rsidRDefault="00826323">
            <w:pPr>
              <w:widowControl w:val="0"/>
              <w:spacing w:line="240" w:lineRule="auto"/>
              <w:ind w:firstLine="0"/>
              <w:jc w:val="right"/>
              <w:rPr>
                <w:b/>
                <w:bCs/>
                <w:sz w:val="22"/>
                <w:szCs w:val="22"/>
              </w:rPr>
            </w:pPr>
          </w:p>
        </w:tc>
        <w:tc>
          <w:tcPr>
            <w:tcW w:w="1608" w:type="dxa"/>
            <w:gridSpan w:val="3"/>
            <w:tcBorders>
              <w:top w:val="single" w:sz="8" w:space="0" w:color="000001"/>
              <w:left w:val="single" w:sz="8" w:space="0" w:color="000001"/>
              <w:bottom w:val="single" w:sz="8" w:space="0" w:color="000001"/>
              <w:right w:val="single" w:sz="4" w:space="0" w:color="000001"/>
            </w:tcBorders>
            <w:shd w:val="clear" w:color="auto" w:fill="auto"/>
            <w:tcMar>
              <w:left w:w="78" w:type="dxa"/>
            </w:tcMar>
            <w:vAlign w:val="bottom"/>
          </w:tcPr>
          <w:p w:rsidR="00826323" w:rsidRDefault="00826323">
            <w:pPr>
              <w:widowControl w:val="0"/>
              <w:spacing w:line="240" w:lineRule="auto"/>
              <w:ind w:firstLine="0"/>
              <w:jc w:val="center"/>
            </w:pPr>
            <w:r>
              <w:rPr>
                <w:sz w:val="20"/>
                <w:szCs w:val="20"/>
              </w:rPr>
              <w:t> </w:t>
            </w:r>
          </w:p>
        </w:tc>
        <w:tc>
          <w:tcPr>
            <w:tcW w:w="2720" w:type="dxa"/>
            <w:gridSpan w:val="5"/>
            <w:tcBorders>
              <w:top w:val="single" w:sz="8" w:space="0" w:color="000001"/>
              <w:left w:val="single" w:sz="8" w:space="0" w:color="000001"/>
              <w:bottom w:val="single" w:sz="8" w:space="0" w:color="000001"/>
              <w:right w:val="single" w:sz="8" w:space="0" w:color="000001"/>
            </w:tcBorders>
            <w:shd w:val="clear" w:color="auto" w:fill="auto"/>
            <w:tcMar>
              <w:left w:w="88" w:type="dxa"/>
            </w:tcMar>
            <w:vAlign w:val="bottom"/>
          </w:tcPr>
          <w:p w:rsidR="00826323" w:rsidRDefault="00826323">
            <w:pPr>
              <w:widowControl w:val="0"/>
              <w:spacing w:line="240" w:lineRule="auto"/>
              <w:ind w:firstLine="0"/>
              <w:jc w:val="center"/>
            </w:pPr>
            <w:r>
              <w:rPr>
                <w:sz w:val="20"/>
                <w:szCs w:val="20"/>
              </w:rPr>
              <w:t> </w:t>
            </w:r>
          </w:p>
        </w:tc>
        <w:tc>
          <w:tcPr>
            <w:tcW w:w="283" w:type="dxa"/>
            <w:shd w:val="clear" w:color="auto" w:fill="auto"/>
            <w:vAlign w:val="bottom"/>
          </w:tcPr>
          <w:p w:rsidR="00826323" w:rsidRDefault="00826323">
            <w:pPr>
              <w:widowControl w:val="0"/>
              <w:spacing w:line="240" w:lineRule="auto"/>
              <w:ind w:firstLine="0"/>
              <w:jc w:val="center"/>
              <w:rPr>
                <w:sz w:val="20"/>
                <w:szCs w:val="20"/>
              </w:rPr>
            </w:pPr>
          </w:p>
        </w:tc>
        <w:tc>
          <w:tcPr>
            <w:tcW w:w="1567" w:type="dxa"/>
            <w:gridSpan w:val="4"/>
            <w:tcBorders>
              <w:top w:val="single" w:sz="8" w:space="0" w:color="000001"/>
              <w:left w:val="single" w:sz="8" w:space="0" w:color="000001"/>
              <w:bottom w:val="single" w:sz="8" w:space="0" w:color="000001"/>
              <w:right w:val="single" w:sz="4" w:space="0" w:color="000001"/>
            </w:tcBorders>
            <w:shd w:val="clear" w:color="auto" w:fill="auto"/>
            <w:tcMar>
              <w:left w:w="78" w:type="dxa"/>
            </w:tcMar>
            <w:vAlign w:val="bottom"/>
          </w:tcPr>
          <w:p w:rsidR="00826323" w:rsidRDefault="00826323">
            <w:pPr>
              <w:widowControl w:val="0"/>
              <w:spacing w:line="240" w:lineRule="auto"/>
              <w:ind w:firstLine="0"/>
              <w:jc w:val="center"/>
            </w:pPr>
            <w:r>
              <w:rPr>
                <w:sz w:val="20"/>
                <w:szCs w:val="20"/>
              </w:rPr>
              <w:t> </w:t>
            </w:r>
          </w:p>
        </w:tc>
        <w:tc>
          <w:tcPr>
            <w:tcW w:w="2018" w:type="dxa"/>
            <w:gridSpan w:val="4"/>
            <w:tcBorders>
              <w:top w:val="single" w:sz="8" w:space="0" w:color="000001"/>
              <w:left w:val="single" w:sz="8" w:space="0" w:color="000001"/>
              <w:bottom w:val="single" w:sz="8" w:space="0" w:color="000001"/>
              <w:right w:val="single" w:sz="8" w:space="0" w:color="000001"/>
            </w:tcBorders>
            <w:shd w:val="clear" w:color="auto" w:fill="auto"/>
            <w:tcMar>
              <w:left w:w="88" w:type="dxa"/>
            </w:tcMar>
            <w:vAlign w:val="bottom"/>
          </w:tcPr>
          <w:p w:rsidR="00826323" w:rsidRDefault="00826323">
            <w:pPr>
              <w:widowControl w:val="0"/>
              <w:spacing w:line="240" w:lineRule="auto"/>
              <w:ind w:firstLine="0"/>
              <w:jc w:val="center"/>
            </w:pPr>
            <w:r>
              <w:rPr>
                <w:sz w:val="20"/>
                <w:szCs w:val="20"/>
              </w:rPr>
              <w:t> </w:t>
            </w:r>
          </w:p>
        </w:tc>
        <w:tc>
          <w:tcPr>
            <w:tcW w:w="584" w:type="dxa"/>
            <w:shd w:val="clear" w:color="auto" w:fill="auto"/>
            <w:vAlign w:val="bottom"/>
          </w:tcPr>
          <w:p w:rsidR="00826323" w:rsidRDefault="00826323">
            <w:pPr>
              <w:widowControl w:val="0"/>
              <w:spacing w:line="240" w:lineRule="auto"/>
              <w:ind w:firstLine="0"/>
              <w:jc w:val="center"/>
              <w:rPr>
                <w:sz w:val="20"/>
                <w:szCs w:val="20"/>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val="30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96" w:type="dxa"/>
            <w:shd w:val="clear" w:color="auto" w:fill="auto"/>
            <w:vAlign w:val="bottom"/>
          </w:tcPr>
          <w:p w:rsidR="00826323" w:rsidRDefault="00826323">
            <w:pPr>
              <w:widowControl w:val="0"/>
              <w:spacing w:line="240" w:lineRule="auto"/>
              <w:ind w:firstLine="0"/>
              <w:jc w:val="left"/>
              <w:rPr>
                <w:sz w:val="20"/>
                <w:szCs w:val="20"/>
              </w:rPr>
            </w:pPr>
          </w:p>
        </w:tc>
        <w:tc>
          <w:tcPr>
            <w:tcW w:w="6938" w:type="dxa"/>
            <w:gridSpan w:val="11"/>
            <w:shd w:val="clear" w:color="auto" w:fill="auto"/>
            <w:vAlign w:val="bottom"/>
          </w:tcPr>
          <w:p w:rsidR="00826323" w:rsidRDefault="00826323">
            <w:pPr>
              <w:widowControl w:val="0"/>
              <w:spacing w:line="240" w:lineRule="auto"/>
              <w:ind w:firstLine="0"/>
              <w:jc w:val="center"/>
            </w:pPr>
            <w:r>
              <w:rPr>
                <w:b/>
                <w:bCs/>
                <w:sz w:val="22"/>
                <w:szCs w:val="22"/>
              </w:rPr>
              <w:t>ОСВИДЕТЕЛЬСТВОВАНИЯ ВЫПОЛНЕННЫХ РАБОТ</w:t>
            </w:r>
          </w:p>
        </w:tc>
        <w:tc>
          <w:tcPr>
            <w:tcW w:w="273" w:type="dxa"/>
            <w:shd w:val="clear" w:color="auto" w:fill="auto"/>
            <w:vAlign w:val="bottom"/>
          </w:tcPr>
          <w:p w:rsidR="00826323" w:rsidRDefault="00826323">
            <w:pPr>
              <w:widowControl w:val="0"/>
              <w:spacing w:line="240" w:lineRule="auto"/>
              <w:ind w:firstLine="0"/>
              <w:jc w:val="center"/>
              <w:rPr>
                <w:b/>
                <w:bCs/>
                <w:sz w:val="22"/>
                <w:szCs w:val="22"/>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493" w:type="dxa"/>
            <w:shd w:val="clear" w:color="auto" w:fill="auto"/>
            <w:vAlign w:val="bottom"/>
          </w:tcPr>
          <w:p w:rsidR="00826323" w:rsidRDefault="00826323">
            <w:pPr>
              <w:widowControl w:val="0"/>
              <w:spacing w:line="240" w:lineRule="auto"/>
              <w:ind w:firstLine="0"/>
              <w:jc w:val="left"/>
              <w:rPr>
                <w:sz w:val="20"/>
                <w:szCs w:val="20"/>
              </w:rPr>
            </w:pPr>
          </w:p>
        </w:tc>
        <w:tc>
          <w:tcPr>
            <w:tcW w:w="602"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7"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30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584" w:type="dxa"/>
            <w:shd w:val="clear" w:color="auto" w:fill="auto"/>
            <w:vAlign w:val="bottom"/>
          </w:tcPr>
          <w:p w:rsidR="00826323" w:rsidRDefault="00826323">
            <w:pPr>
              <w:widowControl w:val="0"/>
              <w:spacing w:line="240" w:lineRule="auto"/>
              <w:ind w:firstLine="0"/>
              <w:jc w:val="left"/>
              <w:rPr>
                <w:sz w:val="20"/>
                <w:szCs w:val="20"/>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val="30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016" w:type="dxa"/>
            <w:gridSpan w:val="11"/>
            <w:shd w:val="clear" w:color="auto" w:fill="auto"/>
            <w:vAlign w:val="bottom"/>
          </w:tcPr>
          <w:p w:rsidR="00826323" w:rsidRDefault="00826323">
            <w:pPr>
              <w:widowControl w:val="0"/>
              <w:spacing w:line="240" w:lineRule="auto"/>
              <w:ind w:firstLine="0"/>
              <w:jc w:val="left"/>
            </w:pPr>
            <w:r>
              <w:rPr>
                <w:sz w:val="20"/>
                <w:szCs w:val="20"/>
              </w:rPr>
              <w:t xml:space="preserve">Сметная (договорная) стоимость в соответствии с договором подряда </w:t>
            </w:r>
          </w:p>
        </w:tc>
        <w:tc>
          <w:tcPr>
            <w:tcW w:w="236" w:type="dxa"/>
            <w:shd w:val="clear" w:color="auto" w:fill="auto"/>
            <w:vAlign w:val="center"/>
          </w:tcPr>
          <w:p w:rsidR="00826323" w:rsidRDefault="00826323">
            <w:pPr>
              <w:widowControl w:val="0"/>
              <w:spacing w:line="240" w:lineRule="auto"/>
              <w:ind w:firstLine="0"/>
              <w:jc w:val="left"/>
              <w:rPr>
                <w:sz w:val="20"/>
                <w:szCs w:val="20"/>
              </w:rPr>
            </w:pPr>
          </w:p>
        </w:tc>
        <w:tc>
          <w:tcPr>
            <w:tcW w:w="240" w:type="dxa"/>
            <w:shd w:val="clear" w:color="auto" w:fill="auto"/>
            <w:vAlign w:val="center"/>
          </w:tcPr>
          <w:p w:rsidR="00826323" w:rsidRDefault="00826323">
            <w:pPr>
              <w:widowControl w:val="0"/>
              <w:spacing w:line="240" w:lineRule="auto"/>
              <w:ind w:firstLine="0"/>
              <w:jc w:val="center"/>
              <w:rPr>
                <w:sz w:val="20"/>
                <w:szCs w:val="20"/>
              </w:rPr>
            </w:pPr>
          </w:p>
        </w:tc>
        <w:tc>
          <w:tcPr>
            <w:tcW w:w="7956" w:type="dxa"/>
            <w:gridSpan w:val="16"/>
            <w:tcBorders>
              <w:top w:val="single" w:sz="4" w:space="0" w:color="000001"/>
              <w:bottom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 </w:t>
            </w:r>
          </w:p>
        </w:tc>
        <w:tc>
          <w:tcPr>
            <w:tcW w:w="584" w:type="dxa"/>
            <w:shd w:val="clear" w:color="auto" w:fill="auto"/>
            <w:vAlign w:val="bottom"/>
          </w:tcPr>
          <w:p w:rsidR="00826323" w:rsidRDefault="00826323">
            <w:pPr>
              <w:widowControl w:val="0"/>
              <w:spacing w:line="240" w:lineRule="auto"/>
              <w:ind w:firstLine="0"/>
              <w:jc w:val="right"/>
            </w:pPr>
            <w:r>
              <w:rPr>
                <w:sz w:val="20"/>
                <w:szCs w:val="20"/>
              </w:rPr>
              <w:t>руб.</w:t>
            </w:r>
          </w:p>
        </w:tc>
        <w:tc>
          <w:tcPr>
            <w:tcW w:w="448" w:type="dxa"/>
            <w:shd w:val="clear" w:color="auto" w:fill="auto"/>
            <w:vAlign w:val="bottom"/>
          </w:tcPr>
          <w:p w:rsidR="00826323" w:rsidRDefault="00826323">
            <w:pPr>
              <w:widowControl w:val="0"/>
              <w:spacing w:line="240" w:lineRule="auto"/>
              <w:ind w:firstLine="0"/>
              <w:jc w:val="righ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rPr>
          <w:trHeight w:hRule="exact" w:val="21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center"/>
          </w:tcPr>
          <w:p w:rsidR="00826323" w:rsidRDefault="00826323">
            <w:pPr>
              <w:widowControl w:val="0"/>
              <w:spacing w:line="240" w:lineRule="auto"/>
              <w:ind w:firstLine="0"/>
              <w:jc w:val="left"/>
              <w:rPr>
                <w:sz w:val="20"/>
                <w:szCs w:val="20"/>
              </w:rPr>
            </w:pPr>
          </w:p>
        </w:tc>
        <w:tc>
          <w:tcPr>
            <w:tcW w:w="236" w:type="dxa"/>
            <w:shd w:val="clear" w:color="auto" w:fill="auto"/>
            <w:vAlign w:val="center"/>
          </w:tcPr>
          <w:p w:rsidR="00826323" w:rsidRDefault="00826323">
            <w:pPr>
              <w:widowControl w:val="0"/>
              <w:spacing w:line="240" w:lineRule="auto"/>
              <w:ind w:firstLine="0"/>
              <w:jc w:val="left"/>
              <w:rPr>
                <w:sz w:val="20"/>
                <w:szCs w:val="20"/>
              </w:rPr>
            </w:pPr>
          </w:p>
        </w:tc>
        <w:tc>
          <w:tcPr>
            <w:tcW w:w="786" w:type="dxa"/>
            <w:shd w:val="clear" w:color="auto" w:fill="auto"/>
            <w:vAlign w:val="center"/>
          </w:tcPr>
          <w:p w:rsidR="00826323" w:rsidRDefault="00826323">
            <w:pPr>
              <w:widowControl w:val="0"/>
              <w:spacing w:line="240" w:lineRule="auto"/>
              <w:ind w:firstLine="0"/>
              <w:jc w:val="center"/>
              <w:rPr>
                <w:sz w:val="20"/>
                <w:szCs w:val="20"/>
              </w:rPr>
            </w:pPr>
          </w:p>
        </w:tc>
        <w:tc>
          <w:tcPr>
            <w:tcW w:w="524" w:type="dxa"/>
            <w:shd w:val="clear" w:color="auto" w:fill="auto"/>
            <w:vAlign w:val="center"/>
          </w:tcPr>
          <w:p w:rsidR="00826323" w:rsidRDefault="00826323">
            <w:pPr>
              <w:widowControl w:val="0"/>
              <w:spacing w:line="240" w:lineRule="auto"/>
              <w:ind w:firstLine="0"/>
              <w:jc w:val="center"/>
              <w:rPr>
                <w:sz w:val="20"/>
                <w:szCs w:val="20"/>
              </w:rPr>
            </w:pPr>
          </w:p>
        </w:tc>
        <w:tc>
          <w:tcPr>
            <w:tcW w:w="236" w:type="dxa"/>
            <w:shd w:val="clear" w:color="auto" w:fill="auto"/>
            <w:vAlign w:val="center"/>
          </w:tcPr>
          <w:p w:rsidR="00826323" w:rsidRDefault="00826323">
            <w:pPr>
              <w:widowControl w:val="0"/>
              <w:spacing w:line="240" w:lineRule="auto"/>
              <w:ind w:firstLine="0"/>
              <w:jc w:val="center"/>
              <w:rPr>
                <w:sz w:val="20"/>
                <w:szCs w:val="20"/>
              </w:rPr>
            </w:pPr>
          </w:p>
        </w:tc>
        <w:tc>
          <w:tcPr>
            <w:tcW w:w="996" w:type="dxa"/>
            <w:shd w:val="clear" w:color="auto" w:fill="auto"/>
            <w:vAlign w:val="center"/>
          </w:tcPr>
          <w:p w:rsidR="00826323" w:rsidRDefault="00826323">
            <w:pPr>
              <w:widowControl w:val="0"/>
              <w:spacing w:line="240" w:lineRule="auto"/>
              <w:ind w:firstLine="0"/>
              <w:jc w:val="center"/>
              <w:rPr>
                <w:sz w:val="20"/>
                <w:szCs w:val="20"/>
              </w:rPr>
            </w:pPr>
          </w:p>
        </w:tc>
        <w:tc>
          <w:tcPr>
            <w:tcW w:w="1080" w:type="dxa"/>
            <w:shd w:val="clear" w:color="auto" w:fill="auto"/>
            <w:vAlign w:val="center"/>
          </w:tcPr>
          <w:p w:rsidR="00826323" w:rsidRDefault="00826323">
            <w:pPr>
              <w:widowControl w:val="0"/>
              <w:spacing w:line="240" w:lineRule="auto"/>
              <w:ind w:firstLine="0"/>
              <w:jc w:val="center"/>
              <w:rPr>
                <w:sz w:val="20"/>
                <w:szCs w:val="20"/>
              </w:rPr>
            </w:pPr>
          </w:p>
        </w:tc>
        <w:tc>
          <w:tcPr>
            <w:tcW w:w="236" w:type="dxa"/>
            <w:shd w:val="clear" w:color="auto" w:fill="auto"/>
            <w:vAlign w:val="center"/>
          </w:tcPr>
          <w:p w:rsidR="00826323" w:rsidRDefault="00826323">
            <w:pPr>
              <w:widowControl w:val="0"/>
              <w:spacing w:line="240" w:lineRule="auto"/>
              <w:ind w:firstLine="0"/>
              <w:jc w:val="center"/>
              <w:rPr>
                <w:sz w:val="20"/>
                <w:szCs w:val="20"/>
              </w:rPr>
            </w:pPr>
          </w:p>
        </w:tc>
        <w:tc>
          <w:tcPr>
            <w:tcW w:w="953" w:type="dxa"/>
            <w:shd w:val="clear" w:color="auto" w:fill="auto"/>
            <w:vAlign w:val="center"/>
          </w:tcPr>
          <w:p w:rsidR="00826323" w:rsidRDefault="00826323">
            <w:pPr>
              <w:widowControl w:val="0"/>
              <w:spacing w:line="240" w:lineRule="auto"/>
              <w:ind w:firstLine="0"/>
              <w:jc w:val="center"/>
              <w:rPr>
                <w:sz w:val="20"/>
                <w:szCs w:val="20"/>
              </w:rPr>
            </w:pPr>
          </w:p>
        </w:tc>
        <w:tc>
          <w:tcPr>
            <w:tcW w:w="894" w:type="dxa"/>
            <w:shd w:val="clear" w:color="auto" w:fill="auto"/>
            <w:vAlign w:val="center"/>
          </w:tcPr>
          <w:p w:rsidR="00826323" w:rsidRDefault="00826323">
            <w:pPr>
              <w:widowControl w:val="0"/>
              <w:spacing w:line="240" w:lineRule="auto"/>
              <w:ind w:firstLine="0"/>
              <w:jc w:val="center"/>
              <w:rPr>
                <w:sz w:val="20"/>
                <w:szCs w:val="20"/>
              </w:rPr>
            </w:pPr>
          </w:p>
        </w:tc>
        <w:tc>
          <w:tcPr>
            <w:tcW w:w="236" w:type="dxa"/>
            <w:shd w:val="clear" w:color="auto" w:fill="auto"/>
            <w:vAlign w:val="center"/>
          </w:tcPr>
          <w:p w:rsidR="00826323" w:rsidRDefault="00826323">
            <w:pPr>
              <w:widowControl w:val="0"/>
              <w:spacing w:line="240" w:lineRule="auto"/>
              <w:ind w:firstLine="0"/>
              <w:jc w:val="center"/>
              <w:rPr>
                <w:sz w:val="20"/>
                <w:szCs w:val="20"/>
              </w:rPr>
            </w:pPr>
          </w:p>
        </w:tc>
        <w:tc>
          <w:tcPr>
            <w:tcW w:w="240" w:type="dxa"/>
            <w:shd w:val="clear" w:color="auto" w:fill="auto"/>
            <w:vAlign w:val="center"/>
          </w:tcPr>
          <w:p w:rsidR="00826323" w:rsidRDefault="00826323">
            <w:pPr>
              <w:widowControl w:val="0"/>
              <w:spacing w:line="240" w:lineRule="auto"/>
              <w:ind w:firstLine="0"/>
              <w:jc w:val="center"/>
              <w:rPr>
                <w:sz w:val="20"/>
                <w:szCs w:val="20"/>
              </w:rPr>
            </w:pPr>
          </w:p>
        </w:tc>
        <w:tc>
          <w:tcPr>
            <w:tcW w:w="599" w:type="dxa"/>
            <w:shd w:val="clear" w:color="auto" w:fill="auto"/>
            <w:vAlign w:val="center"/>
          </w:tcPr>
          <w:p w:rsidR="00826323" w:rsidRDefault="00826323">
            <w:pPr>
              <w:widowControl w:val="0"/>
              <w:spacing w:line="240" w:lineRule="auto"/>
              <w:ind w:firstLine="0"/>
              <w:jc w:val="center"/>
              <w:rPr>
                <w:sz w:val="20"/>
                <w:szCs w:val="20"/>
              </w:rPr>
            </w:pPr>
          </w:p>
        </w:tc>
        <w:tc>
          <w:tcPr>
            <w:tcW w:w="769" w:type="dxa"/>
            <w:shd w:val="clear" w:color="auto" w:fill="auto"/>
            <w:vAlign w:val="center"/>
          </w:tcPr>
          <w:p w:rsidR="00826323" w:rsidRDefault="00826323">
            <w:pPr>
              <w:widowControl w:val="0"/>
              <w:spacing w:line="240" w:lineRule="auto"/>
              <w:ind w:firstLine="0"/>
              <w:jc w:val="center"/>
              <w:rPr>
                <w:sz w:val="20"/>
                <w:szCs w:val="20"/>
              </w:rPr>
            </w:pPr>
          </w:p>
        </w:tc>
        <w:tc>
          <w:tcPr>
            <w:tcW w:w="362" w:type="dxa"/>
            <w:shd w:val="clear" w:color="auto" w:fill="auto"/>
            <w:vAlign w:val="center"/>
          </w:tcPr>
          <w:p w:rsidR="00826323" w:rsidRDefault="00826323">
            <w:pPr>
              <w:widowControl w:val="0"/>
              <w:spacing w:line="240" w:lineRule="auto"/>
              <w:ind w:firstLine="0"/>
              <w:jc w:val="center"/>
              <w:rPr>
                <w:sz w:val="20"/>
                <w:szCs w:val="20"/>
              </w:rPr>
            </w:pPr>
          </w:p>
        </w:tc>
        <w:tc>
          <w:tcPr>
            <w:tcW w:w="243" w:type="dxa"/>
            <w:shd w:val="clear" w:color="auto" w:fill="auto"/>
            <w:vAlign w:val="center"/>
          </w:tcPr>
          <w:p w:rsidR="00826323" w:rsidRDefault="00826323">
            <w:pPr>
              <w:widowControl w:val="0"/>
              <w:spacing w:line="240" w:lineRule="auto"/>
              <w:ind w:firstLine="0"/>
              <w:jc w:val="center"/>
              <w:rPr>
                <w:sz w:val="20"/>
                <w:szCs w:val="20"/>
              </w:rPr>
            </w:pPr>
          </w:p>
        </w:tc>
        <w:tc>
          <w:tcPr>
            <w:tcW w:w="1326" w:type="dxa"/>
            <w:shd w:val="clear" w:color="auto" w:fill="auto"/>
            <w:vAlign w:val="center"/>
          </w:tcPr>
          <w:p w:rsidR="00826323" w:rsidRDefault="00826323">
            <w:pPr>
              <w:widowControl w:val="0"/>
              <w:spacing w:line="240" w:lineRule="auto"/>
              <w:ind w:firstLine="0"/>
              <w:jc w:val="center"/>
              <w:rPr>
                <w:sz w:val="20"/>
                <w:szCs w:val="20"/>
              </w:rPr>
            </w:pPr>
          </w:p>
        </w:tc>
        <w:tc>
          <w:tcPr>
            <w:tcW w:w="273" w:type="dxa"/>
            <w:shd w:val="clear" w:color="auto" w:fill="auto"/>
            <w:vAlign w:val="center"/>
          </w:tcPr>
          <w:p w:rsidR="00826323" w:rsidRDefault="00826323">
            <w:pPr>
              <w:widowControl w:val="0"/>
              <w:spacing w:line="240" w:lineRule="auto"/>
              <w:ind w:firstLine="0"/>
              <w:jc w:val="center"/>
              <w:rPr>
                <w:sz w:val="20"/>
                <w:szCs w:val="20"/>
              </w:rPr>
            </w:pPr>
          </w:p>
        </w:tc>
        <w:tc>
          <w:tcPr>
            <w:tcW w:w="516" w:type="dxa"/>
            <w:shd w:val="clear" w:color="auto" w:fill="auto"/>
            <w:vAlign w:val="center"/>
          </w:tcPr>
          <w:p w:rsidR="00826323" w:rsidRDefault="00826323">
            <w:pPr>
              <w:widowControl w:val="0"/>
              <w:spacing w:line="240" w:lineRule="auto"/>
              <w:ind w:firstLine="0"/>
              <w:jc w:val="center"/>
              <w:rPr>
                <w:sz w:val="20"/>
                <w:szCs w:val="20"/>
              </w:rPr>
            </w:pPr>
          </w:p>
        </w:tc>
        <w:tc>
          <w:tcPr>
            <w:tcW w:w="283" w:type="dxa"/>
            <w:shd w:val="clear" w:color="auto" w:fill="auto"/>
            <w:vAlign w:val="center"/>
          </w:tcPr>
          <w:p w:rsidR="00826323" w:rsidRDefault="00826323">
            <w:pPr>
              <w:widowControl w:val="0"/>
              <w:spacing w:line="240" w:lineRule="auto"/>
              <w:ind w:firstLine="0"/>
              <w:jc w:val="center"/>
              <w:rPr>
                <w:sz w:val="20"/>
                <w:szCs w:val="20"/>
              </w:rPr>
            </w:pPr>
          </w:p>
        </w:tc>
        <w:tc>
          <w:tcPr>
            <w:tcW w:w="493" w:type="dxa"/>
            <w:shd w:val="clear" w:color="auto" w:fill="auto"/>
            <w:vAlign w:val="center"/>
          </w:tcPr>
          <w:p w:rsidR="00826323" w:rsidRDefault="00826323">
            <w:pPr>
              <w:widowControl w:val="0"/>
              <w:spacing w:line="240" w:lineRule="auto"/>
              <w:ind w:firstLine="0"/>
              <w:jc w:val="center"/>
              <w:rPr>
                <w:sz w:val="20"/>
                <w:szCs w:val="20"/>
              </w:rPr>
            </w:pPr>
          </w:p>
        </w:tc>
        <w:tc>
          <w:tcPr>
            <w:tcW w:w="602" w:type="dxa"/>
            <w:shd w:val="clear" w:color="auto" w:fill="auto"/>
            <w:vAlign w:val="center"/>
          </w:tcPr>
          <w:p w:rsidR="00826323" w:rsidRDefault="00826323">
            <w:pPr>
              <w:widowControl w:val="0"/>
              <w:spacing w:line="240" w:lineRule="auto"/>
              <w:ind w:firstLine="0"/>
              <w:jc w:val="center"/>
              <w:rPr>
                <w:sz w:val="20"/>
                <w:szCs w:val="20"/>
              </w:rPr>
            </w:pPr>
          </w:p>
        </w:tc>
        <w:tc>
          <w:tcPr>
            <w:tcW w:w="236" w:type="dxa"/>
            <w:shd w:val="clear" w:color="auto" w:fill="auto"/>
            <w:vAlign w:val="bottom"/>
          </w:tcPr>
          <w:p w:rsidR="00826323" w:rsidRDefault="00826323">
            <w:pPr>
              <w:widowControl w:val="0"/>
              <w:spacing w:line="240" w:lineRule="auto"/>
              <w:ind w:firstLine="0"/>
              <w:jc w:val="center"/>
              <w:rPr>
                <w:sz w:val="20"/>
                <w:szCs w:val="20"/>
              </w:rPr>
            </w:pPr>
          </w:p>
        </w:tc>
        <w:tc>
          <w:tcPr>
            <w:tcW w:w="236" w:type="dxa"/>
            <w:shd w:val="clear" w:color="auto" w:fill="auto"/>
            <w:vAlign w:val="bottom"/>
          </w:tcPr>
          <w:p w:rsidR="00826323" w:rsidRDefault="00826323">
            <w:pPr>
              <w:widowControl w:val="0"/>
              <w:spacing w:line="240" w:lineRule="auto"/>
              <w:ind w:firstLine="0"/>
              <w:jc w:val="center"/>
              <w:rPr>
                <w:sz w:val="20"/>
                <w:szCs w:val="20"/>
              </w:rPr>
            </w:pPr>
          </w:p>
        </w:tc>
        <w:tc>
          <w:tcPr>
            <w:tcW w:w="237"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30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584" w:type="dxa"/>
            <w:shd w:val="clear" w:color="auto" w:fill="auto"/>
            <w:vAlign w:val="bottom"/>
          </w:tcPr>
          <w:p w:rsidR="00826323" w:rsidRDefault="00826323">
            <w:pPr>
              <w:widowControl w:val="0"/>
              <w:spacing w:line="240" w:lineRule="auto"/>
              <w:ind w:firstLine="0"/>
              <w:jc w:val="left"/>
              <w:rPr>
                <w:sz w:val="20"/>
                <w:szCs w:val="20"/>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r w:rsidR="00826323" w:rsidTr="00CD4FAB">
        <w:tblPrEx>
          <w:tblCellMar>
            <w:left w:w="98" w:type="dxa"/>
          </w:tblCellMar>
        </w:tblPrEx>
        <w:trPr>
          <w:trHeight w:val="300"/>
          <w:jc w:val="center"/>
        </w:trPr>
        <w:tc>
          <w:tcPr>
            <w:tcW w:w="2333" w:type="dxa"/>
            <w:gridSpan w:val="5"/>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826323" w:rsidRDefault="00826323">
            <w:pPr>
              <w:widowControl w:val="0"/>
              <w:spacing w:line="240" w:lineRule="auto"/>
              <w:ind w:firstLine="0"/>
              <w:jc w:val="center"/>
            </w:pPr>
            <w:r>
              <w:rPr>
                <w:sz w:val="20"/>
                <w:szCs w:val="20"/>
              </w:rPr>
              <w:t>Номер</w:t>
            </w:r>
          </w:p>
        </w:tc>
        <w:tc>
          <w:tcPr>
            <w:tcW w:w="5395" w:type="dxa"/>
            <w:gridSpan w:val="9"/>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pPr>
            <w:r>
              <w:rPr>
                <w:sz w:val="20"/>
                <w:szCs w:val="20"/>
              </w:rPr>
              <w:t>Наименование работ</w:t>
            </w:r>
          </w:p>
        </w:tc>
        <w:tc>
          <w:tcPr>
            <w:tcW w:w="1368" w:type="dxa"/>
            <w:gridSpan w:val="2"/>
            <w:vMerge w:val="restart"/>
            <w:tcBorders>
              <w:top w:val="single" w:sz="4" w:space="0" w:color="000001"/>
              <w:left w:val="single" w:sz="4" w:space="0" w:color="000001"/>
              <w:bottom w:val="single" w:sz="4" w:space="0" w:color="000001"/>
            </w:tcBorders>
            <w:shd w:val="clear" w:color="auto" w:fill="auto"/>
            <w:tcMar>
              <w:left w:w="93" w:type="dxa"/>
            </w:tcMar>
            <w:vAlign w:val="center"/>
          </w:tcPr>
          <w:p w:rsidR="00826323" w:rsidRDefault="00826323">
            <w:pPr>
              <w:widowControl w:val="0"/>
              <w:spacing w:line="240" w:lineRule="auto"/>
              <w:ind w:firstLine="0"/>
              <w:jc w:val="center"/>
            </w:pPr>
            <w:r>
              <w:rPr>
                <w:sz w:val="20"/>
                <w:szCs w:val="20"/>
              </w:rPr>
              <w:t>Номер единичной расценки</w:t>
            </w:r>
          </w:p>
        </w:tc>
        <w:tc>
          <w:tcPr>
            <w:tcW w:w="2204" w:type="dxa"/>
            <w:gridSpan w:val="4"/>
            <w:vMerge w:val="restart"/>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pPr>
            <w:r>
              <w:rPr>
                <w:sz w:val="20"/>
                <w:szCs w:val="20"/>
              </w:rPr>
              <w:t>Единица измерения</w:t>
            </w:r>
          </w:p>
        </w:tc>
        <w:tc>
          <w:tcPr>
            <w:tcW w:w="5652" w:type="dxa"/>
            <w:gridSpan w:val="1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Выполнено работ</w:t>
            </w:r>
          </w:p>
        </w:tc>
      </w:tr>
      <w:tr w:rsidR="00826323" w:rsidTr="00CD4FAB">
        <w:tblPrEx>
          <w:tblCellMar>
            <w:left w:w="98" w:type="dxa"/>
          </w:tblCellMar>
        </w:tblPrEx>
        <w:trPr>
          <w:trHeight w:val="9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pPr>
            <w:r>
              <w:rPr>
                <w:sz w:val="20"/>
                <w:szCs w:val="20"/>
              </w:rPr>
              <w:t>по</w:t>
            </w:r>
            <w:r>
              <w:rPr>
                <w:sz w:val="20"/>
                <w:szCs w:val="20"/>
              </w:rPr>
              <w:br/>
              <w:t>поряд-</w:t>
            </w:r>
            <w:r>
              <w:rPr>
                <w:sz w:val="20"/>
                <w:szCs w:val="20"/>
              </w:rPr>
              <w:br/>
              <w:t>ку</w:t>
            </w: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позиции по смете</w:t>
            </w:r>
          </w:p>
        </w:tc>
        <w:tc>
          <w:tcPr>
            <w:tcW w:w="5395" w:type="dxa"/>
            <w:gridSpan w:val="9"/>
            <w:vMerge/>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left"/>
              <w:rPr>
                <w:sz w:val="20"/>
                <w:szCs w:val="20"/>
              </w:rPr>
            </w:pPr>
          </w:p>
        </w:tc>
        <w:tc>
          <w:tcPr>
            <w:tcW w:w="1368" w:type="dxa"/>
            <w:gridSpan w:val="2"/>
            <w:vMerge/>
            <w:tcBorders>
              <w:top w:val="single" w:sz="4" w:space="0" w:color="000001"/>
              <w:left w:val="single" w:sz="4" w:space="0" w:color="000001"/>
              <w:bottom w:val="single" w:sz="4" w:space="0" w:color="000001"/>
            </w:tcBorders>
            <w:shd w:val="clear" w:color="auto" w:fill="auto"/>
            <w:tcMar>
              <w:left w:w="93" w:type="dxa"/>
            </w:tcMar>
            <w:vAlign w:val="center"/>
          </w:tcPr>
          <w:p w:rsidR="00826323" w:rsidRDefault="00826323">
            <w:pPr>
              <w:widowControl w:val="0"/>
              <w:spacing w:line="240" w:lineRule="auto"/>
              <w:ind w:firstLine="0"/>
              <w:jc w:val="left"/>
              <w:rPr>
                <w:sz w:val="20"/>
                <w:szCs w:val="20"/>
              </w:rPr>
            </w:pPr>
          </w:p>
        </w:tc>
        <w:tc>
          <w:tcPr>
            <w:tcW w:w="2204" w:type="dxa"/>
            <w:gridSpan w:val="4"/>
            <w:vMerge/>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left"/>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количество</w:t>
            </w: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цена за единицу,</w:t>
            </w:r>
            <w:r>
              <w:rPr>
                <w:sz w:val="20"/>
                <w:szCs w:val="20"/>
              </w:rPr>
              <w:br/>
              <w:t>руб.</w:t>
            </w: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стоимость,</w:t>
            </w:r>
            <w:r>
              <w:rPr>
                <w:sz w:val="20"/>
                <w:szCs w:val="20"/>
              </w:rPr>
              <w:br/>
              <w:t>руб.</w:t>
            </w: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pPr>
            <w:r>
              <w:rPr>
                <w:sz w:val="20"/>
                <w:szCs w:val="20"/>
              </w:rPr>
              <w:t>1</w:t>
            </w: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2</w:t>
            </w: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3</w:t>
            </w: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pPr>
            <w:r>
              <w:rPr>
                <w:sz w:val="20"/>
                <w:szCs w:val="20"/>
              </w:rPr>
              <w:t>4</w:t>
            </w: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pPr>
            <w:r>
              <w:rPr>
                <w:sz w:val="20"/>
                <w:szCs w:val="20"/>
              </w:rPr>
              <w:t>5</w:t>
            </w: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6</w:t>
            </w: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7</w:t>
            </w: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20"/>
                <w:szCs w:val="20"/>
              </w:rPr>
              <w:t>8</w:t>
            </w: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1075" w:type="dxa"/>
            <w:gridSpan w:val="2"/>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258" w:type="dxa"/>
            <w:gridSpan w:val="3"/>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5395" w:type="dxa"/>
            <w:gridSpan w:val="9"/>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368" w:type="dxa"/>
            <w:gridSpan w:val="2"/>
            <w:tcBorders>
              <w:top w:val="single" w:sz="4" w:space="0" w:color="000001"/>
              <w:bottom w:val="single" w:sz="4" w:space="0" w:color="000001"/>
            </w:tcBorders>
            <w:shd w:val="clear" w:color="auto" w:fill="auto"/>
            <w:tcMar>
              <w:left w:w="108" w:type="dxa"/>
            </w:tcMar>
            <w:vAlign w:val="center"/>
          </w:tcPr>
          <w:p w:rsidR="00826323" w:rsidRDefault="00826323">
            <w:pPr>
              <w:widowControl w:val="0"/>
              <w:spacing w:line="240" w:lineRule="auto"/>
              <w:ind w:firstLine="0"/>
              <w:jc w:val="center"/>
              <w:rPr>
                <w:sz w:val="20"/>
                <w:szCs w:val="20"/>
              </w:rPr>
            </w:pPr>
          </w:p>
        </w:tc>
        <w:tc>
          <w:tcPr>
            <w:tcW w:w="220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center"/>
          </w:tcPr>
          <w:p w:rsidR="00826323" w:rsidRDefault="00826323">
            <w:pPr>
              <w:widowControl w:val="0"/>
              <w:spacing w:line="240" w:lineRule="auto"/>
              <w:ind w:firstLine="0"/>
              <w:jc w:val="center"/>
              <w:rPr>
                <w:sz w:val="20"/>
                <w:szCs w:val="20"/>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20"/>
                <w:szCs w:val="20"/>
              </w:rPr>
            </w:pPr>
          </w:p>
        </w:tc>
      </w:tr>
      <w:tr w:rsidR="00826323" w:rsidTr="00CD4FAB">
        <w:tblPrEx>
          <w:tblCellMar>
            <w:left w:w="98" w:type="dxa"/>
          </w:tblCellMar>
        </w:tblPrEx>
        <w:trPr>
          <w:trHeight w:val="300"/>
          <w:jc w:val="center"/>
        </w:trPr>
        <w:tc>
          <w:tcPr>
            <w:tcW w:w="236" w:type="dxa"/>
            <w:shd w:val="clear" w:color="auto" w:fill="auto"/>
            <w:tcMar>
              <w:left w:w="108" w:type="dxa"/>
            </w:tcMar>
            <w:vAlign w:val="bottom"/>
          </w:tcPr>
          <w:p w:rsidR="00826323" w:rsidRDefault="00826323">
            <w:pPr>
              <w:widowControl w:val="0"/>
              <w:spacing w:line="240" w:lineRule="auto"/>
              <w:ind w:firstLine="0"/>
              <w:jc w:val="center"/>
              <w:rPr>
                <w:sz w:val="20"/>
                <w:szCs w:val="20"/>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5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9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right"/>
            </w:pPr>
            <w:r>
              <w:rPr>
                <w:sz w:val="22"/>
                <w:szCs w:val="22"/>
              </w:rPr>
              <w:t>Итого</w:t>
            </w:r>
          </w:p>
        </w:tc>
        <w:tc>
          <w:tcPr>
            <w:tcW w:w="273" w:type="dxa"/>
            <w:shd w:val="clear" w:color="auto" w:fill="auto"/>
            <w:tcMar>
              <w:left w:w="108" w:type="dxa"/>
            </w:tcMar>
            <w:vAlign w:val="bottom"/>
          </w:tcPr>
          <w:p w:rsidR="00826323" w:rsidRDefault="00826323">
            <w:pPr>
              <w:widowControl w:val="0"/>
              <w:spacing w:line="240" w:lineRule="auto"/>
              <w:ind w:firstLine="0"/>
              <w:jc w:val="right"/>
              <w:rPr>
                <w:sz w:val="22"/>
                <w:szCs w:val="22"/>
              </w:rPr>
            </w:pP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tcMar>
              <w:left w:w="93" w:type="dxa"/>
            </w:tcMar>
            <w:vAlign w:val="bottom"/>
          </w:tcPr>
          <w:p w:rsidR="00826323" w:rsidRDefault="00826323">
            <w:pPr>
              <w:widowControl w:val="0"/>
              <w:spacing w:line="240" w:lineRule="auto"/>
              <w:ind w:firstLine="0"/>
              <w:jc w:val="center"/>
            </w:pPr>
            <w:r>
              <w:rPr>
                <w:sz w:val="22"/>
                <w:szCs w:val="22"/>
              </w:rPr>
              <w:t> </w:t>
            </w: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Х</w:t>
            </w: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r>
      <w:tr w:rsidR="00826323" w:rsidTr="00CD4FAB">
        <w:tblPrEx>
          <w:tblCellMar>
            <w:left w:w="98" w:type="dxa"/>
          </w:tblCellMar>
        </w:tblPrEx>
        <w:trPr>
          <w:trHeight w:val="300"/>
          <w:jc w:val="center"/>
        </w:trPr>
        <w:tc>
          <w:tcPr>
            <w:tcW w:w="236" w:type="dxa"/>
            <w:shd w:val="clear" w:color="auto" w:fill="auto"/>
            <w:tcMar>
              <w:left w:w="108" w:type="dxa"/>
            </w:tcMar>
            <w:vAlign w:val="bottom"/>
          </w:tcPr>
          <w:p w:rsidR="00826323" w:rsidRDefault="00826323">
            <w:pPr>
              <w:widowControl w:val="0"/>
              <w:spacing w:line="240" w:lineRule="auto"/>
              <w:ind w:firstLine="0"/>
              <w:jc w:val="center"/>
              <w:rPr>
                <w:sz w:val="22"/>
                <w:szCs w:val="22"/>
              </w:rPr>
            </w:pPr>
          </w:p>
        </w:tc>
        <w:tc>
          <w:tcPr>
            <w:tcW w:w="83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8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2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9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08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95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894"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36"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0"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59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769"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362"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243" w:type="dxa"/>
            <w:shd w:val="clear" w:color="auto" w:fill="auto"/>
            <w:tcMar>
              <w:left w:w="108" w:type="dxa"/>
            </w:tcMar>
            <w:vAlign w:val="bottom"/>
          </w:tcPr>
          <w:p w:rsidR="00826323" w:rsidRDefault="00826323">
            <w:pPr>
              <w:widowControl w:val="0"/>
              <w:spacing w:line="240" w:lineRule="auto"/>
              <w:ind w:firstLine="0"/>
              <w:jc w:val="left"/>
              <w:rPr>
                <w:sz w:val="20"/>
                <w:szCs w:val="20"/>
              </w:rPr>
            </w:pPr>
          </w:p>
        </w:tc>
        <w:tc>
          <w:tcPr>
            <w:tcW w:w="1326" w:type="dxa"/>
            <w:shd w:val="clear" w:color="auto" w:fill="auto"/>
            <w:tcMar>
              <w:left w:w="108" w:type="dxa"/>
            </w:tcMar>
            <w:vAlign w:val="bottom"/>
          </w:tcPr>
          <w:p w:rsidR="00826323" w:rsidRDefault="00826323">
            <w:pPr>
              <w:widowControl w:val="0"/>
              <w:spacing w:line="240" w:lineRule="auto"/>
              <w:ind w:firstLine="0"/>
              <w:jc w:val="right"/>
            </w:pPr>
            <w:r>
              <w:rPr>
                <w:sz w:val="22"/>
                <w:szCs w:val="22"/>
              </w:rPr>
              <w:t>Всего по акту</w:t>
            </w:r>
          </w:p>
        </w:tc>
        <w:tc>
          <w:tcPr>
            <w:tcW w:w="273" w:type="dxa"/>
            <w:tcBorders>
              <w:left w:val="single" w:sz="4" w:space="0" w:color="000001"/>
              <w:right w:val="single" w:sz="4" w:space="0" w:color="000001"/>
            </w:tcBorders>
            <w:shd w:val="clear" w:color="auto" w:fill="auto"/>
            <w:vAlign w:val="bottom"/>
          </w:tcPr>
          <w:p w:rsidR="00826323" w:rsidRDefault="00826323">
            <w:pPr>
              <w:widowControl w:val="0"/>
              <w:spacing w:line="240" w:lineRule="auto"/>
              <w:ind w:firstLine="0"/>
              <w:jc w:val="right"/>
            </w:pPr>
            <w:r>
              <w:rPr>
                <w:sz w:val="22"/>
                <w:szCs w:val="22"/>
              </w:rPr>
              <w:t> </w:t>
            </w:r>
          </w:p>
        </w:tc>
        <w:tc>
          <w:tcPr>
            <w:tcW w:w="1894" w:type="dxa"/>
            <w:gridSpan w:val="4"/>
            <w:tcBorders>
              <w:top w:val="single" w:sz="4" w:space="0" w:color="000001"/>
              <w:left w:val="single" w:sz="4" w:space="0" w:color="000001"/>
              <w:bottom w:val="single" w:sz="4" w:space="0" w:color="000001"/>
              <w:right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c>
          <w:tcPr>
            <w:tcW w:w="2254" w:type="dxa"/>
            <w:gridSpan w:val="5"/>
            <w:tcBorders>
              <w:top w:val="single" w:sz="4" w:space="0" w:color="000001"/>
              <w:left w:val="single" w:sz="4" w:space="0" w:color="000001"/>
              <w:bottom w:val="single" w:sz="4" w:space="0" w:color="000001"/>
              <w:right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Х</w:t>
            </w:r>
          </w:p>
        </w:tc>
        <w:tc>
          <w:tcPr>
            <w:tcW w:w="1504" w:type="dxa"/>
            <w:gridSpan w:val="4"/>
            <w:tcBorders>
              <w:top w:val="single" w:sz="4" w:space="0" w:color="000001"/>
              <w:left w:val="single" w:sz="4" w:space="0" w:color="000001"/>
              <w:bottom w:val="single" w:sz="4" w:space="0" w:color="000001"/>
              <w:right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r>
      <w:tr w:rsidR="00826323" w:rsidTr="00CD4FAB">
        <w:trPr>
          <w:trHeight w:val="300"/>
          <w:jc w:val="center"/>
        </w:trPr>
        <w:tc>
          <w:tcPr>
            <w:tcW w:w="236" w:type="dxa"/>
            <w:shd w:val="clear" w:color="auto" w:fill="auto"/>
            <w:vAlign w:val="bottom"/>
          </w:tcPr>
          <w:p w:rsidR="00826323" w:rsidRDefault="00826323">
            <w:pPr>
              <w:widowControl w:val="0"/>
              <w:spacing w:line="240" w:lineRule="auto"/>
              <w:ind w:firstLine="0"/>
              <w:jc w:val="center"/>
              <w:rPr>
                <w:sz w:val="22"/>
                <w:szCs w:val="22"/>
              </w:rPr>
            </w:pPr>
          </w:p>
        </w:tc>
        <w:tc>
          <w:tcPr>
            <w:tcW w:w="2097" w:type="dxa"/>
            <w:gridSpan w:val="4"/>
            <w:shd w:val="clear" w:color="auto" w:fill="auto"/>
            <w:vAlign w:val="bottom"/>
          </w:tcPr>
          <w:p w:rsidR="00826323" w:rsidRDefault="00826323">
            <w:pPr>
              <w:widowControl w:val="0"/>
              <w:spacing w:line="240" w:lineRule="auto"/>
              <w:ind w:firstLine="0"/>
              <w:jc w:val="left"/>
            </w:pPr>
            <w:r>
              <w:rPr>
                <w:b/>
                <w:bCs/>
                <w:sz w:val="22"/>
                <w:szCs w:val="22"/>
              </w:rPr>
              <w:t>От Заказчика</w:t>
            </w:r>
          </w:p>
        </w:tc>
        <w:tc>
          <w:tcPr>
            <w:tcW w:w="2836" w:type="dxa"/>
            <w:gridSpan w:val="4"/>
            <w:tcBorders>
              <w:top w:val="single" w:sz="4" w:space="0" w:color="000001"/>
              <w:bottom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c>
          <w:tcPr>
            <w:tcW w:w="236" w:type="dxa"/>
            <w:shd w:val="clear" w:color="auto" w:fill="auto"/>
            <w:vAlign w:val="bottom"/>
          </w:tcPr>
          <w:p w:rsidR="00826323" w:rsidRDefault="00826323">
            <w:pPr>
              <w:widowControl w:val="0"/>
              <w:spacing w:line="240" w:lineRule="auto"/>
              <w:ind w:firstLine="0"/>
              <w:jc w:val="center"/>
              <w:rPr>
                <w:sz w:val="22"/>
                <w:szCs w:val="22"/>
              </w:rPr>
            </w:pPr>
          </w:p>
        </w:tc>
        <w:tc>
          <w:tcPr>
            <w:tcW w:w="1847" w:type="dxa"/>
            <w:gridSpan w:val="2"/>
            <w:tcBorders>
              <w:top w:val="single" w:sz="4" w:space="0" w:color="000001"/>
              <w:bottom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c>
          <w:tcPr>
            <w:tcW w:w="236" w:type="dxa"/>
            <w:shd w:val="clear" w:color="auto" w:fill="auto"/>
            <w:vAlign w:val="bottom"/>
          </w:tcPr>
          <w:p w:rsidR="00826323" w:rsidRDefault="00826323">
            <w:pPr>
              <w:widowControl w:val="0"/>
              <w:spacing w:line="240" w:lineRule="auto"/>
              <w:ind w:firstLine="0"/>
              <w:jc w:val="center"/>
              <w:rPr>
                <w:sz w:val="22"/>
                <w:szCs w:val="22"/>
              </w:rPr>
            </w:pPr>
          </w:p>
        </w:tc>
        <w:tc>
          <w:tcPr>
            <w:tcW w:w="9464" w:type="dxa"/>
            <w:gridSpan w:val="20"/>
            <w:tcBorders>
              <w:top w:val="single" w:sz="4" w:space="0" w:color="000001"/>
              <w:bottom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r>
      <w:tr w:rsidR="00826323" w:rsidTr="00CD4FAB">
        <w:trPr>
          <w:trHeight w:val="70"/>
          <w:jc w:val="center"/>
        </w:trPr>
        <w:tc>
          <w:tcPr>
            <w:tcW w:w="236" w:type="dxa"/>
            <w:shd w:val="clear" w:color="auto" w:fill="auto"/>
            <w:vAlign w:val="bottom"/>
          </w:tcPr>
          <w:p w:rsidR="00826323" w:rsidRDefault="00826323">
            <w:pPr>
              <w:widowControl w:val="0"/>
              <w:spacing w:line="240" w:lineRule="auto"/>
              <w:ind w:firstLine="0"/>
              <w:jc w:val="center"/>
              <w:rPr>
                <w:sz w:val="22"/>
                <w:szCs w:val="22"/>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2836" w:type="dxa"/>
            <w:gridSpan w:val="4"/>
            <w:tcBorders>
              <w:top w:val="single" w:sz="4" w:space="0" w:color="000001"/>
            </w:tcBorders>
            <w:shd w:val="clear" w:color="auto" w:fill="auto"/>
            <w:vAlign w:val="bottom"/>
          </w:tcPr>
          <w:p w:rsidR="00826323" w:rsidRDefault="00826323">
            <w:pPr>
              <w:widowControl w:val="0"/>
              <w:spacing w:line="240" w:lineRule="auto"/>
              <w:ind w:firstLine="0"/>
              <w:jc w:val="center"/>
            </w:pPr>
            <w:r>
              <w:rPr>
                <w:sz w:val="16"/>
                <w:szCs w:val="16"/>
              </w:rPr>
              <w:t>(должность)</w:t>
            </w:r>
          </w:p>
        </w:tc>
        <w:tc>
          <w:tcPr>
            <w:tcW w:w="236" w:type="dxa"/>
            <w:shd w:val="clear" w:color="auto" w:fill="auto"/>
            <w:vAlign w:val="bottom"/>
          </w:tcPr>
          <w:p w:rsidR="00826323" w:rsidRDefault="00826323">
            <w:pPr>
              <w:widowControl w:val="0"/>
              <w:spacing w:line="240" w:lineRule="auto"/>
              <w:ind w:firstLine="0"/>
              <w:jc w:val="center"/>
              <w:rPr>
                <w:sz w:val="16"/>
                <w:szCs w:val="16"/>
              </w:rPr>
            </w:pPr>
          </w:p>
        </w:tc>
        <w:tc>
          <w:tcPr>
            <w:tcW w:w="1847" w:type="dxa"/>
            <w:gridSpan w:val="2"/>
            <w:tcBorders>
              <w:top w:val="single" w:sz="4" w:space="0" w:color="000001"/>
            </w:tcBorders>
            <w:shd w:val="clear" w:color="auto" w:fill="auto"/>
            <w:vAlign w:val="bottom"/>
          </w:tcPr>
          <w:p w:rsidR="00826323" w:rsidRDefault="00826323">
            <w:pPr>
              <w:widowControl w:val="0"/>
              <w:spacing w:line="240" w:lineRule="auto"/>
              <w:ind w:firstLine="0"/>
              <w:jc w:val="center"/>
            </w:pPr>
            <w:r>
              <w:rPr>
                <w:sz w:val="16"/>
                <w:szCs w:val="16"/>
              </w:rPr>
              <w:t>(подпись)</w:t>
            </w:r>
          </w:p>
        </w:tc>
        <w:tc>
          <w:tcPr>
            <w:tcW w:w="236" w:type="dxa"/>
            <w:shd w:val="clear" w:color="auto" w:fill="auto"/>
            <w:vAlign w:val="bottom"/>
          </w:tcPr>
          <w:p w:rsidR="00826323" w:rsidRDefault="00826323">
            <w:pPr>
              <w:widowControl w:val="0"/>
              <w:spacing w:line="240" w:lineRule="auto"/>
              <w:ind w:firstLine="0"/>
              <w:jc w:val="center"/>
              <w:rPr>
                <w:sz w:val="16"/>
                <w:szCs w:val="16"/>
              </w:rPr>
            </w:pPr>
          </w:p>
        </w:tc>
        <w:tc>
          <w:tcPr>
            <w:tcW w:w="9464" w:type="dxa"/>
            <w:gridSpan w:val="20"/>
            <w:tcBorders>
              <w:top w:val="single" w:sz="4" w:space="0" w:color="000001"/>
            </w:tcBorders>
            <w:shd w:val="clear" w:color="auto" w:fill="auto"/>
            <w:vAlign w:val="bottom"/>
          </w:tcPr>
          <w:p w:rsidR="00826323" w:rsidRDefault="00826323">
            <w:pPr>
              <w:widowControl w:val="0"/>
              <w:spacing w:line="240" w:lineRule="auto"/>
              <w:ind w:firstLine="0"/>
              <w:jc w:val="center"/>
            </w:pPr>
            <w:r>
              <w:rPr>
                <w:sz w:val="16"/>
                <w:szCs w:val="16"/>
              </w:rPr>
              <w:t>(расшифровка подписи)</w:t>
            </w:r>
          </w:p>
        </w:tc>
      </w:tr>
      <w:tr w:rsidR="00826323" w:rsidTr="00CD4FAB">
        <w:trPr>
          <w:trHeight w:val="300"/>
          <w:jc w:val="center"/>
        </w:trPr>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097" w:type="dxa"/>
            <w:gridSpan w:val="4"/>
            <w:shd w:val="clear" w:color="auto" w:fill="auto"/>
            <w:vAlign w:val="bottom"/>
          </w:tcPr>
          <w:p w:rsidR="00826323" w:rsidRDefault="00826323">
            <w:pPr>
              <w:widowControl w:val="0"/>
              <w:spacing w:line="240" w:lineRule="auto"/>
              <w:ind w:firstLine="0"/>
              <w:jc w:val="left"/>
            </w:pPr>
            <w:r>
              <w:rPr>
                <w:b/>
                <w:bCs/>
                <w:sz w:val="22"/>
                <w:szCs w:val="22"/>
              </w:rPr>
              <w:t>От Подрядчика</w:t>
            </w:r>
          </w:p>
        </w:tc>
        <w:tc>
          <w:tcPr>
            <w:tcW w:w="2836" w:type="dxa"/>
            <w:gridSpan w:val="4"/>
            <w:tcBorders>
              <w:top w:val="single" w:sz="4" w:space="0" w:color="000001"/>
              <w:bottom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c>
          <w:tcPr>
            <w:tcW w:w="236" w:type="dxa"/>
            <w:shd w:val="clear" w:color="auto" w:fill="auto"/>
            <w:vAlign w:val="bottom"/>
          </w:tcPr>
          <w:p w:rsidR="00826323" w:rsidRDefault="00826323">
            <w:pPr>
              <w:widowControl w:val="0"/>
              <w:spacing w:line="240" w:lineRule="auto"/>
              <w:ind w:firstLine="0"/>
              <w:jc w:val="center"/>
              <w:rPr>
                <w:sz w:val="22"/>
                <w:szCs w:val="22"/>
              </w:rPr>
            </w:pPr>
          </w:p>
        </w:tc>
        <w:tc>
          <w:tcPr>
            <w:tcW w:w="1847" w:type="dxa"/>
            <w:gridSpan w:val="2"/>
            <w:tcBorders>
              <w:top w:val="single" w:sz="4" w:space="0" w:color="000001"/>
              <w:bottom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c>
          <w:tcPr>
            <w:tcW w:w="236" w:type="dxa"/>
            <w:shd w:val="clear" w:color="auto" w:fill="auto"/>
            <w:vAlign w:val="bottom"/>
          </w:tcPr>
          <w:p w:rsidR="00826323" w:rsidRDefault="00826323">
            <w:pPr>
              <w:widowControl w:val="0"/>
              <w:spacing w:line="240" w:lineRule="auto"/>
              <w:ind w:firstLine="0"/>
              <w:jc w:val="center"/>
              <w:rPr>
                <w:sz w:val="22"/>
                <w:szCs w:val="22"/>
              </w:rPr>
            </w:pPr>
          </w:p>
        </w:tc>
        <w:tc>
          <w:tcPr>
            <w:tcW w:w="9464" w:type="dxa"/>
            <w:gridSpan w:val="20"/>
            <w:tcBorders>
              <w:top w:val="single" w:sz="4" w:space="0" w:color="000001"/>
              <w:bottom w:val="single" w:sz="4" w:space="0" w:color="000001"/>
            </w:tcBorders>
            <w:shd w:val="clear" w:color="auto" w:fill="auto"/>
            <w:vAlign w:val="bottom"/>
          </w:tcPr>
          <w:p w:rsidR="00826323" w:rsidRDefault="00826323">
            <w:pPr>
              <w:widowControl w:val="0"/>
              <w:spacing w:line="240" w:lineRule="auto"/>
              <w:ind w:firstLine="0"/>
              <w:jc w:val="center"/>
            </w:pPr>
            <w:r>
              <w:rPr>
                <w:sz w:val="22"/>
                <w:szCs w:val="22"/>
              </w:rPr>
              <w:t> </w:t>
            </w:r>
          </w:p>
        </w:tc>
      </w:tr>
      <w:tr w:rsidR="00826323" w:rsidTr="00CD4FAB">
        <w:trPr>
          <w:trHeight w:val="210"/>
          <w:jc w:val="center"/>
        </w:trPr>
        <w:tc>
          <w:tcPr>
            <w:tcW w:w="236" w:type="dxa"/>
            <w:shd w:val="clear" w:color="auto" w:fill="auto"/>
            <w:vAlign w:val="bottom"/>
          </w:tcPr>
          <w:p w:rsidR="00826323" w:rsidRDefault="00826323">
            <w:pPr>
              <w:widowControl w:val="0"/>
              <w:spacing w:line="240" w:lineRule="auto"/>
              <w:ind w:firstLine="0"/>
              <w:jc w:val="center"/>
              <w:rPr>
                <w:sz w:val="22"/>
                <w:szCs w:val="22"/>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2836" w:type="dxa"/>
            <w:gridSpan w:val="4"/>
            <w:tcBorders>
              <w:top w:val="single" w:sz="4" w:space="0" w:color="000001"/>
            </w:tcBorders>
            <w:shd w:val="clear" w:color="auto" w:fill="auto"/>
            <w:vAlign w:val="bottom"/>
          </w:tcPr>
          <w:p w:rsidR="00826323" w:rsidRDefault="00826323">
            <w:pPr>
              <w:widowControl w:val="0"/>
              <w:spacing w:line="240" w:lineRule="auto"/>
              <w:ind w:firstLine="0"/>
              <w:jc w:val="center"/>
            </w:pPr>
            <w:r>
              <w:rPr>
                <w:sz w:val="16"/>
                <w:szCs w:val="16"/>
              </w:rPr>
              <w:t>(должность)</w:t>
            </w:r>
          </w:p>
        </w:tc>
        <w:tc>
          <w:tcPr>
            <w:tcW w:w="236" w:type="dxa"/>
            <w:shd w:val="clear" w:color="auto" w:fill="auto"/>
            <w:vAlign w:val="bottom"/>
          </w:tcPr>
          <w:p w:rsidR="00826323" w:rsidRDefault="00826323">
            <w:pPr>
              <w:widowControl w:val="0"/>
              <w:spacing w:line="240" w:lineRule="auto"/>
              <w:ind w:firstLine="0"/>
              <w:jc w:val="center"/>
              <w:rPr>
                <w:sz w:val="16"/>
                <w:szCs w:val="16"/>
              </w:rPr>
            </w:pPr>
          </w:p>
        </w:tc>
        <w:tc>
          <w:tcPr>
            <w:tcW w:w="1847" w:type="dxa"/>
            <w:gridSpan w:val="2"/>
            <w:tcBorders>
              <w:top w:val="single" w:sz="4" w:space="0" w:color="000001"/>
            </w:tcBorders>
            <w:shd w:val="clear" w:color="auto" w:fill="auto"/>
            <w:vAlign w:val="bottom"/>
          </w:tcPr>
          <w:p w:rsidR="00826323" w:rsidRDefault="00826323">
            <w:pPr>
              <w:widowControl w:val="0"/>
              <w:spacing w:line="240" w:lineRule="auto"/>
              <w:ind w:firstLine="0"/>
              <w:jc w:val="center"/>
            </w:pPr>
            <w:r>
              <w:rPr>
                <w:sz w:val="16"/>
                <w:szCs w:val="16"/>
              </w:rPr>
              <w:t>(подпись)</w:t>
            </w:r>
          </w:p>
        </w:tc>
        <w:tc>
          <w:tcPr>
            <w:tcW w:w="236" w:type="dxa"/>
            <w:shd w:val="clear" w:color="auto" w:fill="auto"/>
            <w:vAlign w:val="bottom"/>
          </w:tcPr>
          <w:p w:rsidR="00826323" w:rsidRDefault="00826323">
            <w:pPr>
              <w:widowControl w:val="0"/>
              <w:spacing w:line="240" w:lineRule="auto"/>
              <w:ind w:firstLine="0"/>
              <w:jc w:val="center"/>
              <w:rPr>
                <w:sz w:val="16"/>
                <w:szCs w:val="16"/>
              </w:rPr>
            </w:pPr>
          </w:p>
        </w:tc>
        <w:tc>
          <w:tcPr>
            <w:tcW w:w="9464" w:type="dxa"/>
            <w:gridSpan w:val="20"/>
            <w:tcBorders>
              <w:top w:val="single" w:sz="4" w:space="0" w:color="000001"/>
            </w:tcBorders>
            <w:shd w:val="clear" w:color="auto" w:fill="auto"/>
            <w:vAlign w:val="bottom"/>
          </w:tcPr>
          <w:p w:rsidR="00826323" w:rsidRDefault="00826323">
            <w:pPr>
              <w:widowControl w:val="0"/>
              <w:spacing w:line="240" w:lineRule="auto"/>
              <w:ind w:firstLine="0"/>
              <w:jc w:val="center"/>
            </w:pPr>
            <w:r>
              <w:rPr>
                <w:sz w:val="16"/>
                <w:szCs w:val="16"/>
              </w:rPr>
              <w:t>(расшифровка подписи)</w:t>
            </w:r>
          </w:p>
        </w:tc>
      </w:tr>
      <w:tr w:rsidR="00826323" w:rsidTr="00CD4FAB">
        <w:trPr>
          <w:trHeight w:val="210"/>
          <w:jc w:val="center"/>
        </w:trPr>
        <w:tc>
          <w:tcPr>
            <w:tcW w:w="236" w:type="dxa"/>
            <w:shd w:val="clear" w:color="auto" w:fill="auto"/>
            <w:vAlign w:val="bottom"/>
          </w:tcPr>
          <w:p w:rsidR="00826323" w:rsidRDefault="00826323">
            <w:pPr>
              <w:widowControl w:val="0"/>
              <w:spacing w:line="240" w:lineRule="auto"/>
              <w:ind w:firstLine="0"/>
              <w:jc w:val="center"/>
              <w:rPr>
                <w:sz w:val="22"/>
                <w:szCs w:val="22"/>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2836" w:type="dxa"/>
            <w:gridSpan w:val="4"/>
            <w:tcBorders>
              <w:top w:val="single" w:sz="4" w:space="0" w:color="000001"/>
            </w:tcBorders>
            <w:shd w:val="clear" w:color="auto" w:fill="auto"/>
            <w:vAlign w:val="bottom"/>
          </w:tcPr>
          <w:p w:rsidR="00826323" w:rsidRDefault="00826323">
            <w:pPr>
              <w:widowControl w:val="0"/>
              <w:spacing w:line="240" w:lineRule="auto"/>
              <w:ind w:firstLine="0"/>
              <w:jc w:val="center"/>
              <w:rPr>
                <w:sz w:val="16"/>
                <w:szCs w:val="16"/>
              </w:rPr>
            </w:pPr>
          </w:p>
        </w:tc>
        <w:tc>
          <w:tcPr>
            <w:tcW w:w="236" w:type="dxa"/>
            <w:shd w:val="clear" w:color="auto" w:fill="auto"/>
            <w:vAlign w:val="bottom"/>
          </w:tcPr>
          <w:p w:rsidR="00826323" w:rsidRDefault="00826323">
            <w:pPr>
              <w:widowControl w:val="0"/>
              <w:spacing w:line="240" w:lineRule="auto"/>
              <w:ind w:firstLine="0"/>
              <w:jc w:val="center"/>
              <w:rPr>
                <w:sz w:val="16"/>
                <w:szCs w:val="16"/>
              </w:rPr>
            </w:pPr>
          </w:p>
        </w:tc>
        <w:tc>
          <w:tcPr>
            <w:tcW w:w="1847" w:type="dxa"/>
            <w:gridSpan w:val="2"/>
            <w:tcBorders>
              <w:top w:val="single" w:sz="4" w:space="0" w:color="000001"/>
            </w:tcBorders>
            <w:shd w:val="clear" w:color="auto" w:fill="auto"/>
            <w:vAlign w:val="bottom"/>
          </w:tcPr>
          <w:p w:rsidR="00826323" w:rsidRDefault="00826323">
            <w:pPr>
              <w:widowControl w:val="0"/>
              <w:spacing w:line="240" w:lineRule="auto"/>
              <w:ind w:firstLine="0"/>
              <w:jc w:val="center"/>
              <w:rPr>
                <w:sz w:val="16"/>
                <w:szCs w:val="16"/>
              </w:rPr>
            </w:pPr>
          </w:p>
        </w:tc>
        <w:tc>
          <w:tcPr>
            <w:tcW w:w="236" w:type="dxa"/>
            <w:shd w:val="clear" w:color="auto" w:fill="auto"/>
            <w:vAlign w:val="bottom"/>
          </w:tcPr>
          <w:p w:rsidR="00826323" w:rsidRDefault="00826323">
            <w:pPr>
              <w:widowControl w:val="0"/>
              <w:spacing w:line="240" w:lineRule="auto"/>
              <w:ind w:firstLine="0"/>
              <w:jc w:val="center"/>
              <w:rPr>
                <w:sz w:val="16"/>
                <w:szCs w:val="16"/>
              </w:rPr>
            </w:pPr>
          </w:p>
        </w:tc>
        <w:tc>
          <w:tcPr>
            <w:tcW w:w="9464" w:type="dxa"/>
            <w:gridSpan w:val="20"/>
            <w:tcBorders>
              <w:top w:val="single" w:sz="4" w:space="0" w:color="000001"/>
            </w:tcBorders>
            <w:shd w:val="clear" w:color="auto" w:fill="auto"/>
            <w:vAlign w:val="bottom"/>
          </w:tcPr>
          <w:p w:rsidR="00826323" w:rsidRDefault="00826323">
            <w:pPr>
              <w:widowControl w:val="0"/>
              <w:spacing w:line="240" w:lineRule="auto"/>
              <w:ind w:firstLine="0"/>
              <w:jc w:val="center"/>
              <w:rPr>
                <w:sz w:val="16"/>
                <w:szCs w:val="16"/>
              </w:rPr>
            </w:pPr>
          </w:p>
        </w:tc>
      </w:tr>
      <w:tr w:rsidR="00826323" w:rsidTr="00CD4FAB">
        <w:trPr>
          <w:trHeight w:val="315"/>
          <w:jc w:val="center"/>
        </w:trPr>
        <w:tc>
          <w:tcPr>
            <w:tcW w:w="236" w:type="dxa"/>
            <w:shd w:val="clear" w:color="auto" w:fill="auto"/>
            <w:vAlign w:val="bottom"/>
          </w:tcPr>
          <w:p w:rsidR="00826323" w:rsidRDefault="00826323">
            <w:pPr>
              <w:widowControl w:val="0"/>
              <w:spacing w:line="240" w:lineRule="auto"/>
              <w:ind w:firstLine="0"/>
              <w:jc w:val="center"/>
              <w:rPr>
                <w:sz w:val="16"/>
                <w:szCs w:val="16"/>
              </w:rPr>
            </w:pPr>
          </w:p>
        </w:tc>
        <w:tc>
          <w:tcPr>
            <w:tcW w:w="83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786" w:type="dxa"/>
            <w:shd w:val="clear" w:color="auto" w:fill="auto"/>
            <w:vAlign w:val="bottom"/>
          </w:tcPr>
          <w:p w:rsidR="00826323" w:rsidRDefault="00826323">
            <w:pPr>
              <w:widowControl w:val="0"/>
              <w:spacing w:line="240" w:lineRule="auto"/>
              <w:ind w:firstLine="0"/>
              <w:jc w:val="left"/>
              <w:rPr>
                <w:sz w:val="20"/>
                <w:szCs w:val="20"/>
              </w:rPr>
            </w:pPr>
          </w:p>
        </w:tc>
        <w:tc>
          <w:tcPr>
            <w:tcW w:w="524" w:type="dxa"/>
            <w:shd w:val="clear" w:color="auto" w:fill="auto"/>
            <w:vAlign w:val="bottom"/>
          </w:tcPr>
          <w:p w:rsidR="00826323" w:rsidRDefault="00826323">
            <w:pPr>
              <w:widowControl w:val="0"/>
              <w:spacing w:line="240" w:lineRule="auto"/>
              <w:ind w:firstLine="0"/>
              <w:jc w:val="left"/>
              <w:rPr>
                <w:sz w:val="20"/>
                <w:szCs w:val="20"/>
              </w:rPr>
            </w:pPr>
          </w:p>
        </w:tc>
        <w:tc>
          <w:tcPr>
            <w:tcW w:w="1232" w:type="dxa"/>
            <w:gridSpan w:val="2"/>
            <w:shd w:val="clear" w:color="auto" w:fill="auto"/>
            <w:vAlign w:val="bottom"/>
          </w:tcPr>
          <w:p w:rsidR="00826323" w:rsidRDefault="00826323">
            <w:pPr>
              <w:widowControl w:val="0"/>
              <w:spacing w:line="240" w:lineRule="auto"/>
              <w:ind w:firstLine="0"/>
              <w:jc w:val="left"/>
              <w:rPr>
                <w:sz w:val="22"/>
                <w:szCs w:val="22"/>
              </w:rPr>
            </w:pPr>
          </w:p>
        </w:tc>
        <w:tc>
          <w:tcPr>
            <w:tcW w:w="1080" w:type="dxa"/>
            <w:shd w:val="clear" w:color="auto" w:fill="auto"/>
            <w:vAlign w:val="bottom"/>
          </w:tcPr>
          <w:p w:rsidR="00826323" w:rsidRDefault="00826323">
            <w:pPr>
              <w:widowControl w:val="0"/>
              <w:spacing w:line="240" w:lineRule="auto"/>
              <w:ind w:firstLine="0"/>
              <w:jc w:val="left"/>
              <w:rPr>
                <w:sz w:val="22"/>
                <w:szCs w:val="22"/>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953" w:type="dxa"/>
            <w:shd w:val="clear" w:color="auto" w:fill="auto"/>
            <w:vAlign w:val="bottom"/>
          </w:tcPr>
          <w:p w:rsidR="00826323" w:rsidRDefault="00826323">
            <w:pPr>
              <w:widowControl w:val="0"/>
              <w:spacing w:line="240" w:lineRule="auto"/>
              <w:ind w:firstLine="0"/>
              <w:jc w:val="left"/>
              <w:rPr>
                <w:sz w:val="20"/>
                <w:szCs w:val="20"/>
              </w:rPr>
            </w:pPr>
          </w:p>
        </w:tc>
        <w:tc>
          <w:tcPr>
            <w:tcW w:w="894"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40" w:type="dxa"/>
            <w:shd w:val="clear" w:color="auto" w:fill="auto"/>
            <w:vAlign w:val="bottom"/>
          </w:tcPr>
          <w:p w:rsidR="00826323" w:rsidRDefault="00826323">
            <w:pPr>
              <w:widowControl w:val="0"/>
              <w:spacing w:line="240" w:lineRule="auto"/>
              <w:ind w:firstLine="0"/>
              <w:jc w:val="left"/>
              <w:rPr>
                <w:sz w:val="20"/>
                <w:szCs w:val="20"/>
              </w:rPr>
            </w:pPr>
          </w:p>
        </w:tc>
        <w:tc>
          <w:tcPr>
            <w:tcW w:w="599" w:type="dxa"/>
            <w:shd w:val="clear" w:color="auto" w:fill="auto"/>
            <w:vAlign w:val="bottom"/>
          </w:tcPr>
          <w:p w:rsidR="00826323" w:rsidRDefault="00826323">
            <w:pPr>
              <w:widowControl w:val="0"/>
              <w:spacing w:line="240" w:lineRule="auto"/>
              <w:ind w:firstLine="0"/>
              <w:jc w:val="left"/>
              <w:rPr>
                <w:sz w:val="20"/>
                <w:szCs w:val="20"/>
              </w:rPr>
            </w:pPr>
          </w:p>
        </w:tc>
        <w:tc>
          <w:tcPr>
            <w:tcW w:w="769" w:type="dxa"/>
            <w:shd w:val="clear" w:color="auto" w:fill="auto"/>
            <w:vAlign w:val="bottom"/>
          </w:tcPr>
          <w:p w:rsidR="00826323" w:rsidRDefault="00826323">
            <w:pPr>
              <w:widowControl w:val="0"/>
              <w:spacing w:line="240" w:lineRule="auto"/>
              <w:ind w:firstLine="0"/>
              <w:jc w:val="left"/>
              <w:rPr>
                <w:sz w:val="20"/>
                <w:szCs w:val="20"/>
              </w:rPr>
            </w:pPr>
          </w:p>
        </w:tc>
        <w:tc>
          <w:tcPr>
            <w:tcW w:w="362" w:type="dxa"/>
            <w:shd w:val="clear" w:color="auto" w:fill="auto"/>
            <w:vAlign w:val="bottom"/>
          </w:tcPr>
          <w:p w:rsidR="00826323" w:rsidRDefault="00826323">
            <w:pPr>
              <w:widowControl w:val="0"/>
              <w:spacing w:line="240" w:lineRule="auto"/>
              <w:ind w:firstLine="0"/>
              <w:jc w:val="left"/>
              <w:rPr>
                <w:sz w:val="20"/>
                <w:szCs w:val="20"/>
              </w:rPr>
            </w:pPr>
          </w:p>
        </w:tc>
        <w:tc>
          <w:tcPr>
            <w:tcW w:w="243" w:type="dxa"/>
            <w:shd w:val="clear" w:color="auto" w:fill="auto"/>
            <w:vAlign w:val="bottom"/>
          </w:tcPr>
          <w:p w:rsidR="00826323" w:rsidRDefault="00826323">
            <w:pPr>
              <w:widowControl w:val="0"/>
              <w:spacing w:line="240" w:lineRule="auto"/>
              <w:ind w:firstLine="0"/>
              <w:jc w:val="left"/>
              <w:rPr>
                <w:sz w:val="20"/>
                <w:szCs w:val="20"/>
              </w:rPr>
            </w:pPr>
          </w:p>
        </w:tc>
        <w:tc>
          <w:tcPr>
            <w:tcW w:w="1326" w:type="dxa"/>
            <w:shd w:val="clear" w:color="auto" w:fill="auto"/>
            <w:vAlign w:val="bottom"/>
          </w:tcPr>
          <w:p w:rsidR="00826323" w:rsidRDefault="00826323">
            <w:pPr>
              <w:widowControl w:val="0"/>
              <w:spacing w:line="240" w:lineRule="auto"/>
              <w:ind w:firstLine="0"/>
              <w:jc w:val="left"/>
              <w:rPr>
                <w:sz w:val="20"/>
                <w:szCs w:val="20"/>
              </w:rPr>
            </w:pPr>
          </w:p>
        </w:tc>
        <w:tc>
          <w:tcPr>
            <w:tcW w:w="273" w:type="dxa"/>
            <w:shd w:val="clear" w:color="auto" w:fill="auto"/>
            <w:vAlign w:val="bottom"/>
          </w:tcPr>
          <w:p w:rsidR="00826323" w:rsidRDefault="00826323">
            <w:pPr>
              <w:widowControl w:val="0"/>
              <w:spacing w:line="240" w:lineRule="auto"/>
              <w:ind w:firstLine="0"/>
              <w:jc w:val="left"/>
              <w:rPr>
                <w:sz w:val="20"/>
                <w:szCs w:val="20"/>
              </w:rPr>
            </w:pPr>
          </w:p>
        </w:tc>
        <w:tc>
          <w:tcPr>
            <w:tcW w:w="516" w:type="dxa"/>
            <w:shd w:val="clear" w:color="auto" w:fill="auto"/>
            <w:vAlign w:val="bottom"/>
          </w:tcPr>
          <w:p w:rsidR="00826323" w:rsidRDefault="00826323">
            <w:pPr>
              <w:widowControl w:val="0"/>
              <w:spacing w:line="240" w:lineRule="auto"/>
              <w:ind w:firstLine="0"/>
              <w:jc w:val="left"/>
              <w:rPr>
                <w:sz w:val="20"/>
                <w:szCs w:val="20"/>
              </w:rPr>
            </w:pPr>
          </w:p>
        </w:tc>
        <w:tc>
          <w:tcPr>
            <w:tcW w:w="283" w:type="dxa"/>
            <w:shd w:val="clear" w:color="auto" w:fill="auto"/>
            <w:vAlign w:val="bottom"/>
          </w:tcPr>
          <w:p w:rsidR="00826323" w:rsidRDefault="00826323">
            <w:pPr>
              <w:widowControl w:val="0"/>
              <w:spacing w:line="240" w:lineRule="auto"/>
              <w:ind w:firstLine="0"/>
              <w:jc w:val="left"/>
              <w:rPr>
                <w:sz w:val="20"/>
                <w:szCs w:val="20"/>
              </w:rPr>
            </w:pPr>
          </w:p>
        </w:tc>
        <w:tc>
          <w:tcPr>
            <w:tcW w:w="493" w:type="dxa"/>
            <w:shd w:val="clear" w:color="auto" w:fill="auto"/>
            <w:vAlign w:val="bottom"/>
          </w:tcPr>
          <w:p w:rsidR="00826323" w:rsidRDefault="00826323">
            <w:pPr>
              <w:widowControl w:val="0"/>
              <w:spacing w:line="240" w:lineRule="auto"/>
              <w:ind w:firstLine="0"/>
              <w:jc w:val="left"/>
              <w:rPr>
                <w:sz w:val="20"/>
                <w:szCs w:val="20"/>
              </w:rPr>
            </w:pPr>
          </w:p>
        </w:tc>
        <w:tc>
          <w:tcPr>
            <w:tcW w:w="602"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237"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1309"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c>
          <w:tcPr>
            <w:tcW w:w="584" w:type="dxa"/>
            <w:shd w:val="clear" w:color="auto" w:fill="auto"/>
            <w:vAlign w:val="bottom"/>
          </w:tcPr>
          <w:p w:rsidR="00826323" w:rsidRDefault="00826323">
            <w:pPr>
              <w:widowControl w:val="0"/>
              <w:spacing w:line="240" w:lineRule="auto"/>
              <w:ind w:firstLine="0"/>
              <w:jc w:val="left"/>
              <w:rPr>
                <w:sz w:val="20"/>
                <w:szCs w:val="20"/>
              </w:rPr>
            </w:pPr>
          </w:p>
        </w:tc>
        <w:tc>
          <w:tcPr>
            <w:tcW w:w="448" w:type="dxa"/>
            <w:shd w:val="clear" w:color="auto" w:fill="auto"/>
            <w:vAlign w:val="bottom"/>
          </w:tcPr>
          <w:p w:rsidR="00826323" w:rsidRDefault="00826323">
            <w:pPr>
              <w:widowControl w:val="0"/>
              <w:spacing w:line="240" w:lineRule="auto"/>
              <w:ind w:firstLine="0"/>
              <w:jc w:val="left"/>
              <w:rPr>
                <w:sz w:val="20"/>
                <w:szCs w:val="20"/>
              </w:rPr>
            </w:pPr>
          </w:p>
        </w:tc>
        <w:tc>
          <w:tcPr>
            <w:tcW w:w="236" w:type="dxa"/>
            <w:shd w:val="clear" w:color="auto" w:fill="auto"/>
            <w:vAlign w:val="bottom"/>
          </w:tcPr>
          <w:p w:rsidR="00826323" w:rsidRDefault="00826323">
            <w:pPr>
              <w:widowControl w:val="0"/>
              <w:spacing w:line="240" w:lineRule="auto"/>
              <w:ind w:firstLine="0"/>
              <w:jc w:val="left"/>
              <w:rPr>
                <w:sz w:val="20"/>
                <w:szCs w:val="20"/>
              </w:rPr>
            </w:pPr>
          </w:p>
        </w:tc>
      </w:tr>
    </w:tbl>
    <w:p w:rsidR="00826323" w:rsidRDefault="00826323">
      <w:pPr>
        <w:spacing w:line="240" w:lineRule="auto"/>
        <w:rPr>
          <w:highlight w:val="yellow"/>
        </w:rPr>
      </w:pPr>
      <w:bookmarkStart w:id="40" w:name="RANGE!A1%2525252525252525252525252525252"/>
      <w:bookmarkEnd w:id="40"/>
    </w:p>
    <w:tbl>
      <w:tblPr>
        <w:tblW w:w="0" w:type="auto"/>
        <w:tblInd w:w="108" w:type="dxa"/>
        <w:tblLayout w:type="fixed"/>
        <w:tblLook w:val="0000" w:firstRow="0" w:lastRow="0" w:firstColumn="0" w:lastColumn="0" w:noHBand="0" w:noVBand="0"/>
      </w:tblPr>
      <w:tblGrid>
        <w:gridCol w:w="8646"/>
        <w:gridCol w:w="4786"/>
      </w:tblGrid>
      <w:tr w:rsidR="00826323">
        <w:tc>
          <w:tcPr>
            <w:tcW w:w="8646" w:type="dxa"/>
            <w:shd w:val="clear" w:color="auto" w:fill="auto"/>
          </w:tcPr>
          <w:p w:rsidR="00826323" w:rsidRDefault="00826323">
            <w:pPr>
              <w:widowControl w:val="0"/>
              <w:spacing w:line="240" w:lineRule="auto"/>
              <w:rPr>
                <w:b/>
                <w:sz w:val="24"/>
                <w:szCs w:val="24"/>
              </w:rPr>
            </w:pPr>
            <w:r>
              <w:rPr>
                <w:b/>
                <w:sz w:val="24"/>
                <w:szCs w:val="24"/>
              </w:rPr>
              <w:t>Заказчик</w:t>
            </w:r>
            <w:r>
              <w:rPr>
                <w:b/>
                <w:sz w:val="24"/>
                <w:szCs w:val="24"/>
                <w:lang w:val="en-US"/>
              </w:rPr>
              <w:t>:</w:t>
            </w:r>
          </w:p>
          <w:p w:rsidR="00826323" w:rsidRDefault="00826323">
            <w:pPr>
              <w:widowControl w:val="0"/>
              <w:spacing w:line="240" w:lineRule="auto"/>
              <w:rPr>
                <w:b/>
                <w:sz w:val="24"/>
                <w:szCs w:val="24"/>
              </w:rPr>
            </w:pPr>
          </w:p>
          <w:p w:rsidR="00826323" w:rsidRDefault="00826323">
            <w:pPr>
              <w:widowControl w:val="0"/>
              <w:spacing w:line="240" w:lineRule="auto"/>
            </w:pPr>
            <w:r>
              <w:rPr>
                <w:b/>
                <w:sz w:val="24"/>
                <w:szCs w:val="24"/>
              </w:rPr>
              <w:t>____________/___________</w:t>
            </w:r>
          </w:p>
        </w:tc>
        <w:tc>
          <w:tcPr>
            <w:tcW w:w="4786" w:type="dxa"/>
            <w:shd w:val="clear" w:color="auto" w:fill="auto"/>
          </w:tcPr>
          <w:p w:rsidR="00826323" w:rsidRDefault="00826323">
            <w:pPr>
              <w:widowControl w:val="0"/>
              <w:spacing w:line="240" w:lineRule="auto"/>
              <w:rPr>
                <w:b/>
                <w:sz w:val="24"/>
                <w:szCs w:val="24"/>
              </w:rPr>
            </w:pPr>
            <w:r>
              <w:rPr>
                <w:b/>
                <w:sz w:val="24"/>
                <w:szCs w:val="24"/>
              </w:rPr>
              <w:t>Подрядчик:</w:t>
            </w:r>
          </w:p>
          <w:p w:rsidR="00826323" w:rsidRDefault="00826323">
            <w:pPr>
              <w:widowControl w:val="0"/>
              <w:spacing w:line="240" w:lineRule="auto"/>
              <w:rPr>
                <w:b/>
                <w:sz w:val="24"/>
                <w:szCs w:val="24"/>
              </w:rPr>
            </w:pPr>
          </w:p>
          <w:p w:rsidR="00826323" w:rsidRDefault="00826323">
            <w:pPr>
              <w:widowControl w:val="0"/>
              <w:spacing w:line="240" w:lineRule="auto"/>
            </w:pPr>
            <w:r>
              <w:rPr>
                <w:b/>
                <w:sz w:val="24"/>
                <w:szCs w:val="24"/>
              </w:rPr>
              <w:t>____________/___________</w:t>
            </w:r>
          </w:p>
        </w:tc>
      </w:tr>
    </w:tbl>
    <w:p w:rsidR="00826323" w:rsidRDefault="00826323">
      <w:pPr>
        <w:sectPr w:rsidR="00826323">
          <w:headerReference w:type="even" r:id="rId20"/>
          <w:headerReference w:type="default" r:id="rId21"/>
          <w:footerReference w:type="even" r:id="rId22"/>
          <w:footerReference w:type="default" r:id="rId23"/>
          <w:headerReference w:type="first" r:id="rId24"/>
          <w:footerReference w:type="first" r:id="rId25"/>
          <w:pgSz w:w="16838" w:h="11906" w:orient="landscape"/>
          <w:pgMar w:top="1134" w:right="1134" w:bottom="1134" w:left="1134" w:header="0" w:footer="0" w:gutter="0"/>
          <w:cols w:space="720"/>
          <w:docGrid w:linePitch="100"/>
        </w:sectPr>
      </w:pPr>
    </w:p>
    <w:p w:rsidR="00826323" w:rsidRDefault="00826323">
      <w:pPr>
        <w:spacing w:line="240" w:lineRule="auto"/>
        <w:ind w:firstLine="7088"/>
        <w:jc w:val="left"/>
        <w:rPr>
          <w:sz w:val="22"/>
        </w:rPr>
      </w:pPr>
      <w:r>
        <w:rPr>
          <w:sz w:val="22"/>
        </w:rPr>
        <w:lastRenderedPageBreak/>
        <w:t xml:space="preserve">Приложение № </w:t>
      </w:r>
      <w:r w:rsidR="00CD4FAB">
        <w:rPr>
          <w:sz w:val="22"/>
          <w:szCs w:val="22"/>
        </w:rPr>
        <w:t>9</w:t>
      </w:r>
    </w:p>
    <w:p w:rsidR="00826323" w:rsidRDefault="00826323">
      <w:pPr>
        <w:spacing w:line="240" w:lineRule="auto"/>
        <w:ind w:firstLine="7088"/>
        <w:jc w:val="left"/>
        <w:rPr>
          <w:sz w:val="22"/>
          <w:szCs w:val="22"/>
        </w:rPr>
      </w:pPr>
      <w:r>
        <w:rPr>
          <w:sz w:val="22"/>
        </w:rPr>
        <w:t>к договору подряда</w:t>
      </w:r>
    </w:p>
    <w:p w:rsidR="00826323" w:rsidRDefault="00826323">
      <w:pPr>
        <w:spacing w:line="240" w:lineRule="auto"/>
        <w:ind w:firstLine="7088"/>
        <w:jc w:val="left"/>
        <w:rPr>
          <w:b/>
          <w:bCs/>
          <w:color w:val="000000"/>
          <w:sz w:val="24"/>
          <w:szCs w:val="24"/>
        </w:rPr>
      </w:pPr>
      <w:r>
        <w:rPr>
          <w:sz w:val="22"/>
          <w:szCs w:val="22"/>
        </w:rPr>
        <w:t>от «____» __________ 20__ № ____</w:t>
      </w:r>
    </w:p>
    <w:p w:rsidR="00826323" w:rsidRDefault="00826323">
      <w:pPr>
        <w:spacing w:line="240" w:lineRule="auto"/>
        <w:ind w:firstLine="7088"/>
        <w:jc w:val="left"/>
        <w:rPr>
          <w:b/>
          <w:bCs/>
          <w:color w:val="000000"/>
          <w:sz w:val="24"/>
          <w:szCs w:val="24"/>
        </w:rPr>
      </w:pPr>
    </w:p>
    <w:p w:rsidR="00826323" w:rsidRDefault="00826323">
      <w:pPr>
        <w:spacing w:line="240" w:lineRule="auto"/>
        <w:ind w:firstLine="0"/>
        <w:jc w:val="center"/>
        <w:rPr>
          <w:sz w:val="16"/>
          <w:szCs w:val="16"/>
        </w:rPr>
      </w:pPr>
      <w:r>
        <w:rPr>
          <w:b/>
          <w:bCs/>
          <w:sz w:val="24"/>
          <w:szCs w:val="24"/>
        </w:rPr>
        <w:t>Форма справки о заключенных договорах Подрядчика с Субподрядчиками</w:t>
      </w:r>
      <w:r>
        <w:rPr>
          <w:b/>
          <w:sz w:val="24"/>
          <w:szCs w:val="24"/>
        </w:rPr>
        <w:t xml:space="preserve"> </w:t>
      </w:r>
    </w:p>
    <w:p w:rsidR="00826323" w:rsidRDefault="00826323">
      <w:pPr>
        <w:spacing w:line="240" w:lineRule="auto"/>
        <w:ind w:firstLine="0"/>
        <w:jc w:val="right"/>
        <w:rPr>
          <w:sz w:val="16"/>
          <w:szCs w:val="16"/>
        </w:rPr>
      </w:pPr>
    </w:p>
    <w:tbl>
      <w:tblPr>
        <w:tblW w:w="5000" w:type="pct"/>
        <w:jc w:val="center"/>
        <w:tblLayout w:type="fixed"/>
        <w:tblCellMar>
          <w:left w:w="13" w:type="dxa"/>
          <w:right w:w="28" w:type="dxa"/>
        </w:tblCellMar>
        <w:tblLook w:val="0000" w:firstRow="0" w:lastRow="0" w:firstColumn="0" w:lastColumn="0" w:noHBand="0" w:noVBand="0"/>
      </w:tblPr>
      <w:tblGrid>
        <w:gridCol w:w="179"/>
        <w:gridCol w:w="532"/>
        <w:gridCol w:w="773"/>
        <w:gridCol w:w="945"/>
        <w:gridCol w:w="1589"/>
        <w:gridCol w:w="1964"/>
        <w:gridCol w:w="1869"/>
        <w:gridCol w:w="659"/>
        <w:gridCol w:w="1117"/>
      </w:tblGrid>
      <w:tr w:rsidR="00826323">
        <w:trPr>
          <w:trHeight w:val="1327"/>
          <w:jc w:val="center"/>
        </w:trPr>
        <w:tc>
          <w:tcPr>
            <w:tcW w:w="17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16"/>
                <w:szCs w:val="16"/>
              </w:rPr>
            </w:pPr>
          </w:p>
        </w:tc>
        <w:tc>
          <w:tcPr>
            <w:tcW w:w="532"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Предмет договора</w:t>
            </w:r>
          </w:p>
        </w:tc>
        <w:tc>
          <w:tcPr>
            <w:tcW w:w="774"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Дата договора</w:t>
            </w:r>
          </w:p>
        </w:tc>
        <w:tc>
          <w:tcPr>
            <w:tcW w:w="94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Номер договора с субподрядчиком</w:t>
            </w:r>
          </w:p>
        </w:tc>
        <w:tc>
          <w:tcPr>
            <w:tcW w:w="159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16"/>
                <w:szCs w:val="16"/>
              </w:rPr>
            </w:pPr>
            <w:r>
              <w:rPr>
                <w:sz w:val="16"/>
                <w:szCs w:val="16"/>
              </w:rPr>
              <w:t>ОКПД2</w:t>
            </w:r>
          </w:p>
          <w:p w:rsidR="00826323" w:rsidRDefault="00826323">
            <w:pPr>
              <w:widowControl w:val="0"/>
              <w:spacing w:line="240" w:lineRule="auto"/>
              <w:ind w:firstLine="0"/>
              <w:jc w:val="center"/>
            </w:pPr>
            <w:r>
              <w:rPr>
                <w:sz w:val="16"/>
                <w:szCs w:val="16"/>
              </w:rPr>
              <w:t xml:space="preserve">(Если договором предусмотрена поставка товара, предусмотренного Перечнем в соответствии с  Постановлением Правительства РФ </w:t>
            </w:r>
            <w:r>
              <w:rPr>
                <w:bCs/>
                <w:sz w:val="16"/>
                <w:szCs w:val="16"/>
              </w:rPr>
              <w:t>от 23.12.2024 №1875</w:t>
            </w:r>
            <w:r>
              <w:rPr>
                <w:sz w:val="16"/>
                <w:szCs w:val="16"/>
              </w:rPr>
              <w:t>, данный товар заполняется отдельной строкой)</w:t>
            </w:r>
          </w:p>
        </w:tc>
        <w:tc>
          <w:tcPr>
            <w:tcW w:w="196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16"/>
                <w:szCs w:val="16"/>
              </w:rPr>
            </w:pPr>
            <w:r>
              <w:rPr>
                <w:sz w:val="16"/>
                <w:szCs w:val="16"/>
              </w:rPr>
              <w:t>Страна происхождения товара</w:t>
            </w:r>
          </w:p>
          <w:p w:rsidR="00826323" w:rsidRDefault="00826323">
            <w:pPr>
              <w:widowControl w:val="0"/>
              <w:spacing w:line="240" w:lineRule="auto"/>
              <w:ind w:firstLine="0"/>
              <w:jc w:val="cente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87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16"/>
                <w:szCs w:val="16"/>
              </w:rPr>
            </w:pPr>
            <w:r>
              <w:rPr>
                <w:sz w:val="16"/>
                <w:szCs w:val="16"/>
              </w:rPr>
              <w:t>Страна регистрации производителя товара</w:t>
            </w:r>
          </w:p>
          <w:p w:rsidR="00826323" w:rsidRDefault="00826323">
            <w:pPr>
              <w:widowControl w:val="0"/>
              <w:spacing w:line="240" w:lineRule="auto"/>
              <w:ind w:firstLine="0"/>
              <w:jc w:val="cente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660"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Валюта (ОКВ)</w:t>
            </w:r>
          </w:p>
        </w:tc>
        <w:tc>
          <w:tcPr>
            <w:tcW w:w="111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r>
              <w:rPr>
                <w:sz w:val="16"/>
                <w:szCs w:val="16"/>
              </w:rPr>
              <w:t>Единица измерения</w:t>
            </w:r>
          </w:p>
          <w:p w:rsidR="00826323" w:rsidRDefault="00826323">
            <w:pPr>
              <w:widowControl w:val="0"/>
              <w:spacing w:line="240" w:lineRule="auto"/>
              <w:ind w:firstLine="0"/>
              <w:jc w:val="center"/>
            </w:pPr>
            <w:r>
              <w:rPr>
                <w:sz w:val="16"/>
                <w:szCs w:val="16"/>
              </w:rPr>
              <w:t>ОКЕИ</w:t>
            </w:r>
          </w:p>
        </w:tc>
      </w:tr>
      <w:tr w:rsidR="00826323">
        <w:trPr>
          <w:jc w:val="center"/>
        </w:trPr>
        <w:tc>
          <w:tcPr>
            <w:tcW w:w="17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b/>
                <w:sz w:val="16"/>
                <w:szCs w:val="16"/>
                <w:lang w:val="en-US"/>
              </w:rPr>
              <w:t>1</w:t>
            </w:r>
          </w:p>
        </w:tc>
        <w:tc>
          <w:tcPr>
            <w:tcW w:w="53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b/>
                <w:sz w:val="16"/>
                <w:szCs w:val="16"/>
                <w:lang w:val="en-US"/>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b/>
                <w:sz w:val="16"/>
                <w:szCs w:val="16"/>
                <w:lang w:val="en-US"/>
              </w:rPr>
              <w:t>2</w:t>
            </w:r>
          </w:p>
        </w:tc>
        <w:tc>
          <w:tcPr>
            <w:tcW w:w="94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3</w:t>
            </w:r>
          </w:p>
        </w:tc>
        <w:tc>
          <w:tcPr>
            <w:tcW w:w="159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4</w:t>
            </w:r>
          </w:p>
        </w:tc>
        <w:tc>
          <w:tcPr>
            <w:tcW w:w="196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5</w:t>
            </w:r>
          </w:p>
        </w:tc>
        <w:tc>
          <w:tcPr>
            <w:tcW w:w="187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6</w:t>
            </w:r>
          </w:p>
        </w:tc>
        <w:tc>
          <w:tcPr>
            <w:tcW w:w="660"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b/>
                <w:sz w:val="16"/>
                <w:szCs w:val="16"/>
                <w:lang w:val="en-US"/>
              </w:rPr>
              <w:t>7</w:t>
            </w:r>
          </w:p>
        </w:tc>
        <w:tc>
          <w:tcPr>
            <w:tcW w:w="111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8</w:t>
            </w:r>
          </w:p>
        </w:tc>
      </w:tr>
      <w:tr w:rsidR="00826323">
        <w:trPr>
          <w:jc w:val="center"/>
        </w:trPr>
        <w:tc>
          <w:tcPr>
            <w:tcW w:w="17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i/>
                <w:sz w:val="16"/>
                <w:szCs w:val="16"/>
                <w:lang w:val="en-US"/>
              </w:rPr>
              <w:t>1</w:t>
            </w:r>
          </w:p>
        </w:tc>
        <w:tc>
          <w:tcPr>
            <w:tcW w:w="53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774"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i/>
                <w:sz w:val="16"/>
                <w:szCs w:val="16"/>
              </w:rPr>
            </w:pPr>
          </w:p>
        </w:tc>
        <w:tc>
          <w:tcPr>
            <w:tcW w:w="94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159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1966"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1871"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660"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i/>
                <w:sz w:val="16"/>
                <w:szCs w:val="16"/>
              </w:rPr>
            </w:pPr>
          </w:p>
        </w:tc>
        <w:tc>
          <w:tcPr>
            <w:tcW w:w="111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r>
    </w:tbl>
    <w:p w:rsidR="00826323" w:rsidRDefault="00826323">
      <w:pPr>
        <w:spacing w:line="240" w:lineRule="auto"/>
        <w:ind w:firstLine="0"/>
        <w:rPr>
          <w:sz w:val="16"/>
          <w:szCs w:val="16"/>
        </w:rPr>
      </w:pPr>
    </w:p>
    <w:tbl>
      <w:tblPr>
        <w:tblW w:w="5000" w:type="pct"/>
        <w:tblInd w:w="8" w:type="dxa"/>
        <w:tblLayout w:type="fixed"/>
        <w:tblCellMar>
          <w:left w:w="13" w:type="dxa"/>
          <w:right w:w="28" w:type="dxa"/>
        </w:tblCellMar>
        <w:tblLook w:val="0000" w:firstRow="0" w:lastRow="0" w:firstColumn="0" w:lastColumn="0" w:noHBand="0" w:noVBand="0"/>
      </w:tblPr>
      <w:tblGrid>
        <w:gridCol w:w="838"/>
        <w:gridCol w:w="1122"/>
        <w:gridCol w:w="744"/>
        <w:gridCol w:w="752"/>
        <w:gridCol w:w="839"/>
        <w:gridCol w:w="1404"/>
        <w:gridCol w:w="1221"/>
        <w:gridCol w:w="841"/>
        <w:gridCol w:w="1866"/>
      </w:tblGrid>
      <w:tr w:rsidR="00826323">
        <w:trPr>
          <w:trHeight w:val="1289"/>
        </w:trPr>
        <w:tc>
          <w:tcPr>
            <w:tcW w:w="83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pPr>
            <w:r>
              <w:rPr>
                <w:sz w:val="16"/>
                <w:szCs w:val="16"/>
              </w:rPr>
              <w:t>Кол-во товара, работ, услуг</w:t>
            </w:r>
          </w:p>
        </w:tc>
        <w:tc>
          <w:tcPr>
            <w:tcW w:w="1123"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16"/>
                <w:szCs w:val="16"/>
              </w:rPr>
            </w:pPr>
            <w:r>
              <w:rPr>
                <w:sz w:val="16"/>
                <w:szCs w:val="16"/>
              </w:rPr>
              <w:t>Цена за единицу</w:t>
            </w:r>
          </w:p>
          <w:p w:rsidR="00826323" w:rsidRDefault="00826323">
            <w:pPr>
              <w:widowControl w:val="0"/>
              <w:spacing w:line="240" w:lineRule="auto"/>
              <w:ind w:firstLine="0"/>
              <w:jc w:val="center"/>
            </w:pPr>
            <w:r>
              <w:rPr>
                <w:sz w:val="16"/>
                <w:szCs w:val="16"/>
              </w:rPr>
              <w:t xml:space="preserve"> (руб. без НДС)</w:t>
            </w:r>
          </w:p>
        </w:tc>
        <w:tc>
          <w:tcPr>
            <w:tcW w:w="74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16"/>
                <w:szCs w:val="16"/>
              </w:rPr>
            </w:pPr>
            <w:r>
              <w:rPr>
                <w:sz w:val="16"/>
                <w:szCs w:val="16"/>
              </w:rPr>
              <w:t>Цена по договору</w:t>
            </w:r>
          </w:p>
          <w:p w:rsidR="00826323" w:rsidRDefault="00826323">
            <w:pPr>
              <w:widowControl w:val="0"/>
              <w:spacing w:line="240" w:lineRule="auto"/>
              <w:ind w:firstLine="0"/>
              <w:jc w:val="center"/>
            </w:pPr>
            <w:r>
              <w:rPr>
                <w:sz w:val="16"/>
                <w:szCs w:val="16"/>
              </w:rPr>
              <w:t xml:space="preserve"> (руб. без НДС)</w:t>
            </w:r>
          </w:p>
        </w:tc>
        <w:tc>
          <w:tcPr>
            <w:tcW w:w="753"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Дата начала выполнения работ</w:t>
            </w:r>
          </w:p>
        </w:tc>
        <w:tc>
          <w:tcPr>
            <w:tcW w:w="840"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Дата окончания выполнения работ</w:t>
            </w:r>
          </w:p>
        </w:tc>
        <w:tc>
          <w:tcPr>
            <w:tcW w:w="140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sz w:val="16"/>
                <w:szCs w:val="16"/>
              </w:rPr>
            </w:pPr>
            <w:r>
              <w:rPr>
                <w:sz w:val="16"/>
                <w:szCs w:val="16"/>
              </w:rPr>
              <w:t>Принадлежность к МСП</w:t>
            </w:r>
          </w:p>
          <w:p w:rsidR="00826323" w:rsidRDefault="00826323">
            <w:pPr>
              <w:widowControl w:val="0"/>
              <w:spacing w:line="240" w:lineRule="auto"/>
              <w:ind w:firstLine="0"/>
              <w:jc w:val="center"/>
              <w:rPr>
                <w:sz w:val="16"/>
                <w:szCs w:val="16"/>
              </w:rPr>
            </w:pPr>
            <w:r>
              <w:rPr>
                <w:sz w:val="16"/>
                <w:szCs w:val="16"/>
              </w:rPr>
              <w:t>(среднее предприятие, малое предприятие, микропредприятие)</w:t>
            </w:r>
            <w:r>
              <w:rPr>
                <w:rStyle w:val="a7"/>
                <w:sz w:val="16"/>
                <w:szCs w:val="16"/>
              </w:rPr>
              <w:footnoteReference w:customMarkFollows="1" w:id="11"/>
              <w:t></w:t>
            </w:r>
          </w:p>
        </w:tc>
        <w:tc>
          <w:tcPr>
            <w:tcW w:w="1222"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Полное наименование/ФИО</w:t>
            </w:r>
          </w:p>
        </w:tc>
        <w:tc>
          <w:tcPr>
            <w:tcW w:w="842"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Сокращенное наименование</w:t>
            </w:r>
          </w:p>
        </w:tc>
        <w:tc>
          <w:tcPr>
            <w:tcW w:w="186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Физическое/Юридическое лицо</w:t>
            </w:r>
          </w:p>
        </w:tc>
      </w:tr>
      <w:tr w:rsidR="00826323">
        <w:tc>
          <w:tcPr>
            <w:tcW w:w="83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9</w:t>
            </w:r>
          </w:p>
        </w:tc>
        <w:tc>
          <w:tcPr>
            <w:tcW w:w="112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10</w:t>
            </w:r>
          </w:p>
        </w:tc>
        <w:tc>
          <w:tcPr>
            <w:tcW w:w="74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rPr>
              <w:t>1</w:t>
            </w:r>
            <w:r>
              <w:rPr>
                <w:b/>
                <w:sz w:val="16"/>
                <w:szCs w:val="16"/>
                <w:lang w:val="en-US"/>
              </w:rPr>
              <w:t>1</w:t>
            </w:r>
          </w:p>
        </w:tc>
        <w:tc>
          <w:tcPr>
            <w:tcW w:w="75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12</w:t>
            </w:r>
          </w:p>
        </w:tc>
        <w:tc>
          <w:tcPr>
            <w:tcW w:w="840"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b/>
                <w:sz w:val="16"/>
                <w:szCs w:val="16"/>
                <w:lang w:val="en-US"/>
              </w:rPr>
              <w:t>13</w:t>
            </w:r>
          </w:p>
        </w:tc>
        <w:tc>
          <w:tcPr>
            <w:tcW w:w="140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b/>
                <w:sz w:val="16"/>
                <w:szCs w:val="16"/>
                <w:lang w:val="en-US"/>
              </w:rPr>
              <w:t>14</w:t>
            </w:r>
          </w:p>
        </w:tc>
        <w:tc>
          <w:tcPr>
            <w:tcW w:w="122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15</w:t>
            </w:r>
          </w:p>
        </w:tc>
        <w:tc>
          <w:tcPr>
            <w:tcW w:w="842"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tabs>
                <w:tab w:val="left" w:pos="1531"/>
              </w:tabs>
              <w:spacing w:line="240" w:lineRule="auto"/>
              <w:ind w:firstLine="0"/>
              <w:jc w:val="center"/>
            </w:pPr>
            <w:r>
              <w:rPr>
                <w:b/>
                <w:sz w:val="16"/>
                <w:szCs w:val="16"/>
                <w:lang w:val="en-US"/>
              </w:rPr>
              <w:t>16</w:t>
            </w:r>
          </w:p>
        </w:tc>
        <w:tc>
          <w:tcPr>
            <w:tcW w:w="186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tabs>
                <w:tab w:val="left" w:pos="1531"/>
              </w:tabs>
              <w:spacing w:line="240" w:lineRule="auto"/>
              <w:ind w:firstLine="0"/>
              <w:jc w:val="center"/>
            </w:pPr>
            <w:r>
              <w:rPr>
                <w:b/>
                <w:sz w:val="16"/>
                <w:szCs w:val="16"/>
                <w:lang w:val="en-US"/>
              </w:rPr>
              <w:t>17</w:t>
            </w:r>
          </w:p>
        </w:tc>
      </w:tr>
      <w:tr w:rsidR="00826323">
        <w:tc>
          <w:tcPr>
            <w:tcW w:w="83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112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74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753"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84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140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i/>
                <w:sz w:val="16"/>
                <w:szCs w:val="16"/>
              </w:rPr>
            </w:pPr>
          </w:p>
        </w:tc>
        <w:tc>
          <w:tcPr>
            <w:tcW w:w="1222"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i/>
                <w:sz w:val="16"/>
                <w:szCs w:val="16"/>
              </w:rPr>
            </w:pPr>
          </w:p>
        </w:tc>
        <w:tc>
          <w:tcPr>
            <w:tcW w:w="842"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186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i/>
                <w:sz w:val="16"/>
                <w:szCs w:val="16"/>
              </w:rPr>
            </w:pPr>
          </w:p>
        </w:tc>
      </w:tr>
    </w:tbl>
    <w:p w:rsidR="00826323" w:rsidRDefault="00826323">
      <w:pPr>
        <w:widowControl w:val="0"/>
        <w:spacing w:line="240" w:lineRule="auto"/>
        <w:ind w:firstLine="0"/>
        <w:rPr>
          <w:sz w:val="16"/>
          <w:szCs w:val="16"/>
        </w:rPr>
      </w:pPr>
    </w:p>
    <w:tbl>
      <w:tblPr>
        <w:tblW w:w="5000" w:type="pct"/>
        <w:tblInd w:w="8" w:type="dxa"/>
        <w:tblLayout w:type="fixed"/>
        <w:tblCellMar>
          <w:left w:w="13" w:type="dxa"/>
          <w:right w:w="28" w:type="dxa"/>
        </w:tblCellMar>
        <w:tblLook w:val="0000" w:firstRow="0" w:lastRow="0" w:firstColumn="0" w:lastColumn="0" w:noHBand="0" w:noVBand="0"/>
      </w:tblPr>
      <w:tblGrid>
        <w:gridCol w:w="874"/>
        <w:gridCol w:w="1189"/>
        <w:gridCol w:w="784"/>
        <w:gridCol w:w="784"/>
        <w:gridCol w:w="887"/>
        <w:gridCol w:w="784"/>
        <w:gridCol w:w="1278"/>
        <w:gridCol w:w="687"/>
        <w:gridCol w:w="792"/>
        <w:gridCol w:w="584"/>
        <w:gridCol w:w="494"/>
        <w:gridCol w:w="490"/>
      </w:tblGrid>
      <w:tr w:rsidR="00826323">
        <w:trPr>
          <w:trHeight w:val="1266"/>
        </w:trPr>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pPr>
            <w:r>
              <w:rPr>
                <w:sz w:val="16"/>
                <w:szCs w:val="16"/>
              </w:rPr>
              <w:t>Дата постановки на учет</w:t>
            </w:r>
          </w:p>
        </w:tc>
        <w:tc>
          <w:tcPr>
            <w:tcW w:w="1190"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Почтовый индекс</w:t>
            </w:r>
          </w:p>
        </w:tc>
        <w:tc>
          <w:tcPr>
            <w:tcW w:w="78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Адрес местонахождения</w:t>
            </w:r>
          </w:p>
        </w:tc>
        <w:tc>
          <w:tcPr>
            <w:tcW w:w="78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Адрес пребывания на территории РФ (для нерезидентов РФ)</w:t>
            </w:r>
          </w:p>
        </w:tc>
        <w:tc>
          <w:tcPr>
            <w:tcW w:w="88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Электронный адрес</w:t>
            </w:r>
          </w:p>
        </w:tc>
        <w:tc>
          <w:tcPr>
            <w:tcW w:w="78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Контактный телефон</w:t>
            </w:r>
          </w:p>
        </w:tc>
        <w:tc>
          <w:tcPr>
            <w:tcW w:w="127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ОКСМ</w:t>
            </w:r>
          </w:p>
        </w:tc>
        <w:tc>
          <w:tcPr>
            <w:tcW w:w="68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ОКТМО</w:t>
            </w:r>
          </w:p>
        </w:tc>
        <w:tc>
          <w:tcPr>
            <w:tcW w:w="793"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sz w:val="16"/>
                <w:szCs w:val="16"/>
              </w:rPr>
              <w:t>ОКОПФ</w:t>
            </w:r>
          </w:p>
        </w:tc>
        <w:tc>
          <w:tcPr>
            <w:tcW w:w="58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pPr>
            <w:r>
              <w:rPr>
                <w:sz w:val="16"/>
                <w:szCs w:val="16"/>
              </w:rPr>
              <w:t>ОКПО</w:t>
            </w:r>
          </w:p>
        </w:tc>
        <w:tc>
          <w:tcPr>
            <w:tcW w:w="49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pPr>
            <w:r>
              <w:rPr>
                <w:sz w:val="16"/>
                <w:szCs w:val="16"/>
              </w:rPr>
              <w:t>КПП</w:t>
            </w:r>
          </w:p>
        </w:tc>
        <w:tc>
          <w:tcPr>
            <w:tcW w:w="49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p>
          <w:p w:rsidR="00826323" w:rsidRDefault="00826323">
            <w:pPr>
              <w:widowControl w:val="0"/>
              <w:spacing w:line="240" w:lineRule="auto"/>
              <w:ind w:firstLine="0"/>
              <w:jc w:val="center"/>
              <w:rPr>
                <w:sz w:val="16"/>
                <w:szCs w:val="16"/>
              </w:rPr>
            </w:pPr>
            <w:r>
              <w:rPr>
                <w:sz w:val="16"/>
                <w:szCs w:val="16"/>
              </w:rPr>
              <w:t>ИНН</w:t>
            </w:r>
          </w:p>
          <w:p w:rsidR="00826323" w:rsidRDefault="00826323">
            <w:pPr>
              <w:widowControl w:val="0"/>
              <w:spacing w:line="240" w:lineRule="auto"/>
              <w:ind w:firstLine="0"/>
              <w:rPr>
                <w:sz w:val="16"/>
                <w:szCs w:val="16"/>
              </w:rPr>
            </w:pPr>
          </w:p>
          <w:p w:rsidR="00826323" w:rsidRDefault="00826323">
            <w:pPr>
              <w:widowControl w:val="0"/>
              <w:spacing w:line="240" w:lineRule="auto"/>
              <w:ind w:firstLine="0"/>
              <w:rPr>
                <w:sz w:val="16"/>
                <w:szCs w:val="16"/>
              </w:rPr>
            </w:pPr>
          </w:p>
        </w:tc>
      </w:tr>
      <w:tr w:rsidR="00826323">
        <w:trPr>
          <w:trHeight w:val="200"/>
        </w:trPr>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18</w:t>
            </w:r>
          </w:p>
        </w:tc>
        <w:tc>
          <w:tcPr>
            <w:tcW w:w="119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19</w:t>
            </w:r>
          </w:p>
        </w:tc>
        <w:tc>
          <w:tcPr>
            <w:tcW w:w="78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20</w:t>
            </w:r>
          </w:p>
        </w:tc>
        <w:tc>
          <w:tcPr>
            <w:tcW w:w="78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21</w:t>
            </w:r>
          </w:p>
        </w:tc>
        <w:tc>
          <w:tcPr>
            <w:tcW w:w="88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b/>
                <w:sz w:val="16"/>
                <w:szCs w:val="16"/>
                <w:lang w:val="en-US"/>
              </w:rPr>
              <w:t>22</w:t>
            </w:r>
          </w:p>
        </w:tc>
        <w:tc>
          <w:tcPr>
            <w:tcW w:w="78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pPr>
            <w:r>
              <w:rPr>
                <w:b/>
                <w:sz w:val="16"/>
                <w:szCs w:val="16"/>
                <w:lang w:val="en-US"/>
              </w:rPr>
              <w:t>23</w:t>
            </w:r>
          </w:p>
        </w:tc>
        <w:tc>
          <w:tcPr>
            <w:tcW w:w="1279"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pPr>
            <w:r>
              <w:rPr>
                <w:b/>
                <w:sz w:val="16"/>
                <w:szCs w:val="16"/>
                <w:lang w:val="en-US"/>
              </w:rPr>
              <w:t>24</w:t>
            </w:r>
          </w:p>
        </w:tc>
        <w:tc>
          <w:tcPr>
            <w:tcW w:w="688"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tabs>
                <w:tab w:val="left" w:pos="1531"/>
              </w:tabs>
              <w:spacing w:line="240" w:lineRule="auto"/>
              <w:ind w:firstLine="0"/>
              <w:jc w:val="center"/>
            </w:pPr>
            <w:r>
              <w:rPr>
                <w:b/>
                <w:sz w:val="16"/>
                <w:szCs w:val="16"/>
                <w:lang w:val="en-US"/>
              </w:rPr>
              <w:t>25</w:t>
            </w:r>
          </w:p>
        </w:tc>
        <w:tc>
          <w:tcPr>
            <w:tcW w:w="793"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tabs>
                <w:tab w:val="left" w:pos="1531"/>
              </w:tabs>
              <w:spacing w:line="240" w:lineRule="auto"/>
              <w:ind w:firstLine="0"/>
              <w:jc w:val="center"/>
            </w:pPr>
            <w:r>
              <w:rPr>
                <w:b/>
                <w:sz w:val="16"/>
                <w:szCs w:val="16"/>
                <w:lang w:val="en-US"/>
              </w:rPr>
              <w:t>26</w:t>
            </w:r>
          </w:p>
        </w:tc>
        <w:tc>
          <w:tcPr>
            <w:tcW w:w="58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tabs>
                <w:tab w:val="left" w:pos="1531"/>
              </w:tabs>
              <w:spacing w:line="240" w:lineRule="auto"/>
              <w:ind w:firstLine="0"/>
              <w:jc w:val="center"/>
            </w:pPr>
            <w:r>
              <w:rPr>
                <w:b/>
                <w:sz w:val="16"/>
                <w:szCs w:val="16"/>
                <w:lang w:val="en-US"/>
              </w:rPr>
              <w:t>27</w:t>
            </w:r>
          </w:p>
        </w:tc>
        <w:tc>
          <w:tcPr>
            <w:tcW w:w="49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tabs>
                <w:tab w:val="left" w:pos="1531"/>
              </w:tabs>
              <w:spacing w:line="240" w:lineRule="auto"/>
              <w:ind w:firstLine="0"/>
              <w:jc w:val="center"/>
            </w:pPr>
            <w:r>
              <w:rPr>
                <w:b/>
                <w:sz w:val="16"/>
                <w:szCs w:val="16"/>
                <w:lang w:val="en-US"/>
              </w:rPr>
              <w:t>28</w:t>
            </w:r>
          </w:p>
        </w:tc>
        <w:tc>
          <w:tcPr>
            <w:tcW w:w="49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tabs>
                <w:tab w:val="left" w:pos="1531"/>
              </w:tabs>
              <w:spacing w:line="240" w:lineRule="auto"/>
              <w:ind w:firstLine="0"/>
              <w:jc w:val="center"/>
            </w:pPr>
            <w:r>
              <w:rPr>
                <w:b/>
                <w:sz w:val="16"/>
                <w:szCs w:val="16"/>
                <w:lang w:val="en-US"/>
              </w:rPr>
              <w:t>29</w:t>
            </w:r>
          </w:p>
        </w:tc>
      </w:tr>
      <w:tr w:rsidR="00826323">
        <w:trPr>
          <w:trHeight w:val="200"/>
        </w:trPr>
        <w:tc>
          <w:tcPr>
            <w:tcW w:w="87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119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78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78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88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78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i/>
                <w:sz w:val="16"/>
                <w:szCs w:val="16"/>
              </w:rPr>
            </w:pPr>
          </w:p>
        </w:tc>
        <w:tc>
          <w:tcPr>
            <w:tcW w:w="1279"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i/>
                <w:sz w:val="16"/>
                <w:szCs w:val="16"/>
              </w:rPr>
            </w:pPr>
          </w:p>
        </w:tc>
        <w:tc>
          <w:tcPr>
            <w:tcW w:w="688"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793"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Default="00826323">
            <w:pPr>
              <w:widowControl w:val="0"/>
              <w:spacing w:line="240" w:lineRule="auto"/>
              <w:ind w:firstLine="0"/>
              <w:jc w:val="center"/>
              <w:rPr>
                <w:i/>
                <w:sz w:val="16"/>
                <w:szCs w:val="16"/>
              </w:rPr>
            </w:pPr>
          </w:p>
        </w:tc>
        <w:tc>
          <w:tcPr>
            <w:tcW w:w="585"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494"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c>
          <w:tcPr>
            <w:tcW w:w="490" w:type="dxa"/>
            <w:tcBorders>
              <w:top w:val="single" w:sz="4" w:space="0" w:color="000001"/>
              <w:left w:val="single" w:sz="4" w:space="0" w:color="000001"/>
              <w:bottom w:val="single" w:sz="4" w:space="0" w:color="000001"/>
              <w:right w:val="single" w:sz="4" w:space="0" w:color="000001"/>
            </w:tcBorders>
            <w:shd w:val="clear" w:color="auto" w:fill="auto"/>
          </w:tcPr>
          <w:p w:rsidR="00826323" w:rsidRDefault="00826323">
            <w:pPr>
              <w:widowControl w:val="0"/>
              <w:spacing w:line="240" w:lineRule="auto"/>
              <w:ind w:firstLine="0"/>
              <w:jc w:val="center"/>
              <w:rPr>
                <w:i/>
                <w:sz w:val="16"/>
                <w:szCs w:val="16"/>
              </w:rPr>
            </w:pPr>
          </w:p>
        </w:tc>
      </w:tr>
    </w:tbl>
    <w:p w:rsidR="00826323" w:rsidRDefault="00826323">
      <w:pPr>
        <w:widowControl w:val="0"/>
        <w:spacing w:line="240" w:lineRule="auto"/>
        <w:ind w:firstLine="0"/>
        <w:rPr>
          <w:sz w:val="16"/>
          <w:szCs w:val="16"/>
        </w:rPr>
      </w:pPr>
      <w:r>
        <w:rPr>
          <w:sz w:val="16"/>
          <w:szCs w:val="16"/>
        </w:rPr>
        <w:t>Генеральный директор ________________________________</w:t>
      </w:r>
    </w:p>
    <w:p w:rsidR="00826323" w:rsidRDefault="00826323">
      <w:pPr>
        <w:widowControl w:val="0"/>
        <w:spacing w:line="240" w:lineRule="auto"/>
        <w:ind w:firstLine="0"/>
        <w:rPr>
          <w:b/>
          <w:sz w:val="16"/>
          <w:szCs w:val="16"/>
        </w:rPr>
      </w:pPr>
      <w:r>
        <w:rPr>
          <w:sz w:val="16"/>
          <w:szCs w:val="16"/>
        </w:rPr>
        <w:t xml:space="preserve">Дата составления справки _________     </w:t>
      </w:r>
    </w:p>
    <w:tbl>
      <w:tblPr>
        <w:tblW w:w="0" w:type="auto"/>
        <w:tblInd w:w="108" w:type="dxa"/>
        <w:tblLayout w:type="fixed"/>
        <w:tblLook w:val="0000" w:firstRow="0" w:lastRow="0" w:firstColumn="0" w:lastColumn="0" w:noHBand="0" w:noVBand="0"/>
      </w:tblPr>
      <w:tblGrid>
        <w:gridCol w:w="7513"/>
        <w:gridCol w:w="8788"/>
      </w:tblGrid>
      <w:tr w:rsidR="00826323">
        <w:tc>
          <w:tcPr>
            <w:tcW w:w="7513" w:type="dxa"/>
            <w:shd w:val="clear" w:color="auto" w:fill="auto"/>
          </w:tcPr>
          <w:p w:rsidR="00826323" w:rsidRDefault="00826323">
            <w:pPr>
              <w:widowControl w:val="0"/>
              <w:spacing w:line="240" w:lineRule="auto"/>
              <w:ind w:firstLine="0"/>
            </w:pPr>
            <w:r>
              <w:rPr>
                <w:b/>
                <w:sz w:val="16"/>
                <w:szCs w:val="16"/>
              </w:rPr>
              <w:t>Заказчик:</w:t>
            </w:r>
          </w:p>
        </w:tc>
        <w:tc>
          <w:tcPr>
            <w:tcW w:w="8788" w:type="dxa"/>
            <w:shd w:val="clear" w:color="auto" w:fill="auto"/>
          </w:tcPr>
          <w:p w:rsidR="00826323" w:rsidRDefault="00826323">
            <w:pPr>
              <w:widowControl w:val="0"/>
              <w:spacing w:line="240" w:lineRule="auto"/>
              <w:ind w:firstLine="0"/>
            </w:pPr>
            <w:r>
              <w:rPr>
                <w:b/>
                <w:sz w:val="16"/>
                <w:szCs w:val="16"/>
              </w:rPr>
              <w:t>Подрядчик:</w:t>
            </w:r>
          </w:p>
        </w:tc>
      </w:tr>
      <w:tr w:rsidR="00826323">
        <w:tc>
          <w:tcPr>
            <w:tcW w:w="7513" w:type="dxa"/>
            <w:shd w:val="clear" w:color="auto" w:fill="auto"/>
          </w:tcPr>
          <w:p w:rsidR="00826323" w:rsidRDefault="00826323">
            <w:pPr>
              <w:widowControl w:val="0"/>
              <w:spacing w:line="240" w:lineRule="auto"/>
              <w:ind w:firstLine="0"/>
            </w:pPr>
            <w:r>
              <w:rPr>
                <w:sz w:val="16"/>
                <w:szCs w:val="16"/>
              </w:rPr>
              <w:t xml:space="preserve">______________ /_______________ </w:t>
            </w:r>
          </w:p>
        </w:tc>
        <w:tc>
          <w:tcPr>
            <w:tcW w:w="8788" w:type="dxa"/>
            <w:shd w:val="clear" w:color="auto" w:fill="auto"/>
          </w:tcPr>
          <w:p w:rsidR="00826323" w:rsidRDefault="00826323">
            <w:pPr>
              <w:widowControl w:val="0"/>
              <w:spacing w:line="240" w:lineRule="auto"/>
              <w:ind w:firstLine="0"/>
            </w:pPr>
            <w:r>
              <w:rPr>
                <w:sz w:val="16"/>
                <w:szCs w:val="16"/>
              </w:rPr>
              <w:t xml:space="preserve">_______________ / _______________ </w:t>
            </w:r>
          </w:p>
        </w:tc>
      </w:tr>
    </w:tbl>
    <w:p w:rsidR="00826323" w:rsidRDefault="00826323">
      <w:pPr>
        <w:sectPr w:rsidR="00826323">
          <w:headerReference w:type="even" r:id="rId26"/>
          <w:headerReference w:type="default" r:id="rId27"/>
          <w:footerReference w:type="even" r:id="rId28"/>
          <w:footerReference w:type="default" r:id="rId29"/>
          <w:headerReference w:type="first" r:id="rId30"/>
          <w:footerReference w:type="first" r:id="rId31"/>
          <w:pgSz w:w="11906" w:h="16838"/>
          <w:pgMar w:top="1134" w:right="851" w:bottom="1134" w:left="1418" w:header="567" w:footer="284" w:gutter="0"/>
          <w:cols w:space="720"/>
          <w:docGrid w:linePitch="360"/>
        </w:sectPr>
      </w:pPr>
    </w:p>
    <w:p w:rsidR="00826323" w:rsidRDefault="00826323">
      <w:pPr>
        <w:spacing w:line="240" w:lineRule="auto"/>
        <w:ind w:firstLine="0"/>
        <w:rPr>
          <w:sz w:val="24"/>
          <w:szCs w:val="24"/>
        </w:rPr>
        <w:sectPr w:rsidR="00826323">
          <w:type w:val="continuous"/>
          <w:pgSz w:w="11906" w:h="16838"/>
          <w:pgMar w:top="1134" w:right="851" w:bottom="1134" w:left="1418" w:header="567" w:footer="284" w:gutter="0"/>
          <w:cols w:space="720"/>
          <w:docGrid w:linePitch="360"/>
        </w:sectPr>
      </w:pPr>
    </w:p>
    <w:p w:rsidR="00826323" w:rsidRPr="001A0C31" w:rsidRDefault="00CD4FAB">
      <w:pPr>
        <w:spacing w:line="240" w:lineRule="auto"/>
        <w:ind w:firstLine="4820"/>
        <w:jc w:val="left"/>
        <w:rPr>
          <w:sz w:val="22"/>
          <w:szCs w:val="22"/>
        </w:rPr>
      </w:pPr>
      <w:r w:rsidRPr="001A0C31">
        <w:rPr>
          <w:sz w:val="22"/>
          <w:szCs w:val="22"/>
        </w:rPr>
        <w:lastRenderedPageBreak/>
        <w:t>Приложение № 10</w:t>
      </w:r>
      <w:r w:rsidR="00826323" w:rsidRPr="001A0C31">
        <w:rPr>
          <w:sz w:val="22"/>
          <w:szCs w:val="22"/>
        </w:rPr>
        <w:t xml:space="preserve"> к Договору подряда </w:t>
      </w:r>
    </w:p>
    <w:p w:rsidR="00826323" w:rsidRPr="001A0C31" w:rsidRDefault="00826323">
      <w:pPr>
        <w:spacing w:line="240" w:lineRule="auto"/>
        <w:ind w:firstLine="4820"/>
        <w:jc w:val="left"/>
        <w:rPr>
          <w:b/>
          <w:sz w:val="24"/>
          <w:szCs w:val="24"/>
        </w:rPr>
      </w:pPr>
      <w:r w:rsidRPr="001A0C31">
        <w:rPr>
          <w:sz w:val="22"/>
          <w:szCs w:val="22"/>
        </w:rPr>
        <w:t>от «____» __________ 20 _ г. № ____</w:t>
      </w:r>
    </w:p>
    <w:p w:rsidR="00826323" w:rsidRPr="001A0C31" w:rsidRDefault="00826323">
      <w:pPr>
        <w:spacing w:line="240" w:lineRule="auto"/>
        <w:rPr>
          <w:b/>
          <w:sz w:val="24"/>
          <w:szCs w:val="24"/>
        </w:rPr>
      </w:pPr>
    </w:p>
    <w:p w:rsidR="00826323" w:rsidRPr="001A0C31" w:rsidRDefault="00826323">
      <w:pPr>
        <w:snapToGrid w:val="0"/>
        <w:spacing w:line="240" w:lineRule="auto"/>
        <w:ind w:firstLine="0"/>
        <w:jc w:val="center"/>
        <w:rPr>
          <w:b/>
          <w:sz w:val="24"/>
          <w:szCs w:val="24"/>
        </w:rPr>
      </w:pPr>
    </w:p>
    <w:p w:rsidR="00826323" w:rsidRPr="001A0C31" w:rsidRDefault="00826323">
      <w:pPr>
        <w:snapToGrid w:val="0"/>
        <w:spacing w:line="240" w:lineRule="auto"/>
        <w:ind w:firstLine="0"/>
        <w:jc w:val="center"/>
        <w:rPr>
          <w:b/>
          <w:sz w:val="24"/>
          <w:szCs w:val="24"/>
        </w:rPr>
      </w:pPr>
      <w:r w:rsidRPr="001A0C31">
        <w:rPr>
          <w:b/>
          <w:sz w:val="24"/>
          <w:szCs w:val="24"/>
        </w:rPr>
        <w:t>Перечень Оборудования Заказчика</w:t>
      </w:r>
    </w:p>
    <w:p w:rsidR="00826323" w:rsidRPr="001A0C31" w:rsidRDefault="00826323">
      <w:pPr>
        <w:snapToGrid w:val="0"/>
        <w:spacing w:line="240" w:lineRule="auto"/>
        <w:ind w:firstLine="0"/>
        <w:jc w:val="center"/>
        <w:rPr>
          <w:b/>
          <w:sz w:val="24"/>
          <w:szCs w:val="24"/>
        </w:rPr>
      </w:pPr>
    </w:p>
    <w:tbl>
      <w:tblPr>
        <w:tblW w:w="4750" w:type="pct"/>
        <w:tblInd w:w="88" w:type="dxa"/>
        <w:tblLayout w:type="fixed"/>
        <w:tblCellMar>
          <w:left w:w="93" w:type="dxa"/>
        </w:tblCellMar>
        <w:tblLook w:val="0000" w:firstRow="0" w:lastRow="0" w:firstColumn="0" w:lastColumn="0" w:noHBand="0" w:noVBand="0"/>
      </w:tblPr>
      <w:tblGrid>
        <w:gridCol w:w="681"/>
        <w:gridCol w:w="2354"/>
        <w:gridCol w:w="1739"/>
        <w:gridCol w:w="2045"/>
        <w:gridCol w:w="1234"/>
        <w:gridCol w:w="1093"/>
      </w:tblGrid>
      <w:tr w:rsidR="00826323" w:rsidRPr="001A0C31">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center"/>
            </w:pPr>
            <w:r w:rsidRPr="001A0C31">
              <w:rPr>
                <w:bCs/>
                <w:color w:val="000000"/>
                <w:sz w:val="22"/>
                <w:szCs w:val="22"/>
              </w:rPr>
              <w:t>№ поз.</w:t>
            </w: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center"/>
            </w:pPr>
            <w:r w:rsidRPr="001A0C31">
              <w:rPr>
                <w:bCs/>
                <w:color w:val="000000"/>
                <w:sz w:val="22"/>
                <w:szCs w:val="22"/>
              </w:rPr>
              <w:t>Наименование Оборудования</w:t>
            </w:r>
          </w:p>
        </w:tc>
        <w:tc>
          <w:tcPr>
            <w:tcW w:w="174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center"/>
            </w:pPr>
            <w:r w:rsidRPr="001A0C31">
              <w:rPr>
                <w:bCs/>
                <w:color w:val="000000"/>
                <w:sz w:val="22"/>
                <w:szCs w:val="22"/>
              </w:rPr>
              <w:t>Тип, марка</w:t>
            </w: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center"/>
            </w:pPr>
            <w:r w:rsidRPr="001A0C31">
              <w:rPr>
                <w:bCs/>
                <w:color w:val="000000"/>
                <w:sz w:val="22"/>
                <w:szCs w:val="22"/>
              </w:rPr>
              <w:t>Завод изготовитель</w:t>
            </w: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center"/>
            </w:pPr>
            <w:r w:rsidRPr="001A0C31">
              <w:rPr>
                <w:bCs/>
                <w:color w:val="000000"/>
                <w:sz w:val="22"/>
                <w:szCs w:val="22"/>
              </w:rPr>
              <w:t>Единица измерения</w:t>
            </w:r>
          </w:p>
        </w:tc>
        <w:tc>
          <w:tcPr>
            <w:tcW w:w="1094"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center"/>
            </w:pPr>
            <w:r w:rsidRPr="001A0C31">
              <w:rPr>
                <w:bCs/>
                <w:color w:val="000000"/>
                <w:sz w:val="22"/>
                <w:szCs w:val="22"/>
              </w:rPr>
              <w:t>Количество</w:t>
            </w:r>
          </w:p>
        </w:tc>
      </w:tr>
      <w:tr w:rsidR="00826323" w:rsidRPr="001A0C31">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r>
      <w:tr w:rsidR="00826323" w:rsidRPr="001A0C31">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r>
      <w:tr w:rsidR="00826323" w:rsidRPr="001A0C31">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r>
      <w:tr w:rsidR="00826323" w:rsidRPr="001A0C31">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r>
      <w:tr w:rsidR="00826323" w:rsidRPr="001A0C31">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r>
      <w:tr w:rsidR="00826323" w:rsidRPr="001A0C31">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r>
      <w:tr w:rsidR="00826323" w:rsidRPr="001A0C31">
        <w:trPr>
          <w:cantSplit/>
          <w:trHeight w:val="20"/>
        </w:trPr>
        <w:tc>
          <w:tcPr>
            <w:tcW w:w="681"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2356"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jc w:val="left"/>
              <w:rPr>
                <w:color w:val="000000"/>
                <w:sz w:val="22"/>
                <w:szCs w:val="22"/>
              </w:rPr>
            </w:pPr>
          </w:p>
        </w:tc>
        <w:tc>
          <w:tcPr>
            <w:tcW w:w="1741"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c>
          <w:tcPr>
            <w:tcW w:w="2047"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235" w:type="dxa"/>
            <w:tcBorders>
              <w:top w:val="single" w:sz="4" w:space="0" w:color="000001"/>
              <w:left w:val="single" w:sz="4" w:space="0" w:color="000001"/>
              <w:bottom w:val="single" w:sz="4" w:space="0" w:color="000001"/>
              <w:right w:val="single" w:sz="4" w:space="0" w:color="000001"/>
            </w:tcBorders>
            <w:shd w:val="clear" w:color="auto" w:fill="auto"/>
            <w:vAlign w:val="center"/>
          </w:tcPr>
          <w:p w:rsidR="00826323" w:rsidRPr="001A0C31" w:rsidRDefault="00826323">
            <w:pPr>
              <w:widowControl w:val="0"/>
              <w:snapToGrid w:val="0"/>
              <w:spacing w:line="240" w:lineRule="auto"/>
              <w:ind w:firstLine="0"/>
              <w:rPr>
                <w:color w:val="000000"/>
                <w:sz w:val="22"/>
                <w:szCs w:val="22"/>
              </w:rPr>
            </w:pPr>
          </w:p>
        </w:tc>
        <w:tc>
          <w:tcPr>
            <w:tcW w:w="1094" w:type="dxa"/>
            <w:tcBorders>
              <w:top w:val="single" w:sz="4" w:space="0" w:color="000001"/>
              <w:left w:val="single" w:sz="4" w:space="0" w:color="000001"/>
              <w:bottom w:val="single" w:sz="4" w:space="0" w:color="000001"/>
              <w:right w:val="single" w:sz="4" w:space="0" w:color="000001"/>
            </w:tcBorders>
            <w:shd w:val="clear" w:color="auto" w:fill="auto"/>
          </w:tcPr>
          <w:p w:rsidR="00826323" w:rsidRPr="001A0C31" w:rsidRDefault="00826323">
            <w:pPr>
              <w:widowControl w:val="0"/>
              <w:snapToGrid w:val="0"/>
              <w:spacing w:line="240" w:lineRule="auto"/>
              <w:ind w:firstLine="0"/>
              <w:rPr>
                <w:color w:val="000000"/>
                <w:sz w:val="22"/>
                <w:szCs w:val="22"/>
              </w:rPr>
            </w:pPr>
          </w:p>
        </w:tc>
      </w:tr>
    </w:tbl>
    <w:p w:rsidR="00826323" w:rsidRPr="001A0C31" w:rsidRDefault="00826323">
      <w:pPr>
        <w:spacing w:line="240" w:lineRule="auto"/>
        <w:ind w:firstLine="0"/>
        <w:rPr>
          <w:sz w:val="24"/>
          <w:szCs w:val="24"/>
        </w:rPr>
      </w:pPr>
    </w:p>
    <w:tbl>
      <w:tblPr>
        <w:tblW w:w="0" w:type="auto"/>
        <w:jc w:val="center"/>
        <w:tblLayout w:type="fixed"/>
        <w:tblLook w:val="0000" w:firstRow="0" w:lastRow="0" w:firstColumn="0" w:lastColumn="0" w:noHBand="0" w:noVBand="0"/>
      </w:tblPr>
      <w:tblGrid>
        <w:gridCol w:w="4643"/>
        <w:gridCol w:w="4643"/>
      </w:tblGrid>
      <w:tr w:rsidR="00826323" w:rsidRPr="001A0C31">
        <w:trPr>
          <w:jc w:val="center"/>
        </w:trPr>
        <w:tc>
          <w:tcPr>
            <w:tcW w:w="4643" w:type="dxa"/>
            <w:shd w:val="clear" w:color="auto" w:fill="auto"/>
          </w:tcPr>
          <w:p w:rsidR="00826323" w:rsidRPr="001A0C31" w:rsidRDefault="00826323">
            <w:pPr>
              <w:widowControl w:val="0"/>
              <w:spacing w:line="240" w:lineRule="auto"/>
              <w:ind w:firstLine="0"/>
              <w:jc w:val="left"/>
            </w:pPr>
            <w:r w:rsidRPr="001A0C31">
              <w:rPr>
                <w:b/>
                <w:sz w:val="24"/>
                <w:szCs w:val="24"/>
              </w:rPr>
              <w:t>Заказчик:</w:t>
            </w:r>
          </w:p>
        </w:tc>
        <w:tc>
          <w:tcPr>
            <w:tcW w:w="4643" w:type="dxa"/>
            <w:shd w:val="clear" w:color="auto" w:fill="auto"/>
          </w:tcPr>
          <w:p w:rsidR="00826323" w:rsidRPr="001A0C31" w:rsidRDefault="00826323">
            <w:pPr>
              <w:widowControl w:val="0"/>
              <w:spacing w:line="240" w:lineRule="auto"/>
              <w:ind w:firstLine="0"/>
              <w:jc w:val="left"/>
            </w:pPr>
            <w:r w:rsidRPr="001A0C31">
              <w:rPr>
                <w:b/>
                <w:sz w:val="24"/>
                <w:szCs w:val="24"/>
              </w:rPr>
              <w:t>Подрядчик:</w:t>
            </w:r>
          </w:p>
        </w:tc>
      </w:tr>
      <w:tr w:rsidR="00826323" w:rsidRPr="001A0C31">
        <w:trPr>
          <w:jc w:val="center"/>
        </w:trPr>
        <w:tc>
          <w:tcPr>
            <w:tcW w:w="4643" w:type="dxa"/>
            <w:shd w:val="clear" w:color="auto" w:fill="auto"/>
          </w:tcPr>
          <w:p w:rsidR="00826323" w:rsidRPr="001A0C31" w:rsidRDefault="00826323">
            <w:pPr>
              <w:widowControl w:val="0"/>
              <w:spacing w:line="240" w:lineRule="auto"/>
              <w:ind w:firstLine="0"/>
              <w:jc w:val="left"/>
              <w:rPr>
                <w:sz w:val="24"/>
                <w:szCs w:val="24"/>
              </w:rPr>
            </w:pPr>
          </w:p>
          <w:p w:rsidR="00826323" w:rsidRPr="001A0C31" w:rsidRDefault="00826323">
            <w:pPr>
              <w:widowControl w:val="0"/>
              <w:spacing w:line="240" w:lineRule="auto"/>
              <w:ind w:firstLine="0"/>
              <w:jc w:val="left"/>
              <w:rPr>
                <w:sz w:val="24"/>
                <w:szCs w:val="24"/>
              </w:rPr>
            </w:pPr>
          </w:p>
          <w:p w:rsidR="00826323" w:rsidRPr="001A0C31" w:rsidRDefault="00826323">
            <w:pPr>
              <w:widowControl w:val="0"/>
              <w:spacing w:line="240" w:lineRule="auto"/>
              <w:ind w:firstLine="0"/>
              <w:jc w:val="left"/>
              <w:rPr>
                <w:sz w:val="24"/>
                <w:szCs w:val="24"/>
              </w:rPr>
            </w:pPr>
            <w:r w:rsidRPr="001A0C31">
              <w:rPr>
                <w:sz w:val="24"/>
                <w:szCs w:val="24"/>
              </w:rPr>
              <w:t xml:space="preserve">_______________ / _______________ </w:t>
            </w:r>
          </w:p>
          <w:p w:rsidR="00826323" w:rsidRPr="001A0C31" w:rsidRDefault="00826323">
            <w:pPr>
              <w:widowControl w:val="0"/>
              <w:spacing w:line="240" w:lineRule="auto"/>
              <w:ind w:firstLine="0"/>
              <w:jc w:val="left"/>
              <w:rPr>
                <w:sz w:val="24"/>
                <w:szCs w:val="24"/>
              </w:rPr>
            </w:pPr>
          </w:p>
        </w:tc>
        <w:tc>
          <w:tcPr>
            <w:tcW w:w="4643" w:type="dxa"/>
            <w:shd w:val="clear" w:color="auto" w:fill="auto"/>
          </w:tcPr>
          <w:p w:rsidR="00826323" w:rsidRPr="001A0C31" w:rsidRDefault="00826323">
            <w:pPr>
              <w:widowControl w:val="0"/>
              <w:spacing w:line="240" w:lineRule="auto"/>
              <w:ind w:firstLine="0"/>
              <w:jc w:val="left"/>
              <w:rPr>
                <w:sz w:val="24"/>
                <w:szCs w:val="24"/>
              </w:rPr>
            </w:pPr>
          </w:p>
          <w:p w:rsidR="00826323" w:rsidRPr="001A0C31" w:rsidRDefault="00826323">
            <w:pPr>
              <w:widowControl w:val="0"/>
              <w:spacing w:line="240" w:lineRule="auto"/>
              <w:ind w:firstLine="0"/>
              <w:jc w:val="left"/>
              <w:rPr>
                <w:sz w:val="24"/>
                <w:szCs w:val="24"/>
              </w:rPr>
            </w:pPr>
          </w:p>
          <w:p w:rsidR="00826323" w:rsidRPr="001A0C31" w:rsidRDefault="00826323">
            <w:pPr>
              <w:widowControl w:val="0"/>
              <w:spacing w:line="240" w:lineRule="auto"/>
              <w:ind w:firstLine="0"/>
              <w:jc w:val="left"/>
              <w:rPr>
                <w:sz w:val="24"/>
                <w:szCs w:val="24"/>
              </w:rPr>
            </w:pPr>
            <w:r w:rsidRPr="001A0C31">
              <w:rPr>
                <w:sz w:val="24"/>
                <w:szCs w:val="24"/>
              </w:rPr>
              <w:t xml:space="preserve">_______________ / _______________ </w:t>
            </w:r>
          </w:p>
          <w:p w:rsidR="00826323" w:rsidRPr="001A0C31" w:rsidRDefault="00826323">
            <w:pPr>
              <w:widowControl w:val="0"/>
              <w:spacing w:line="240" w:lineRule="auto"/>
              <w:ind w:firstLine="0"/>
              <w:jc w:val="left"/>
              <w:rPr>
                <w:sz w:val="24"/>
                <w:szCs w:val="24"/>
              </w:rPr>
            </w:pPr>
          </w:p>
        </w:tc>
      </w:tr>
    </w:tbl>
    <w:p w:rsidR="00826323" w:rsidRPr="001A0C31" w:rsidRDefault="00826323">
      <w:pPr>
        <w:sectPr w:rsidR="00826323" w:rsidRPr="001A0C31">
          <w:headerReference w:type="even" r:id="rId32"/>
          <w:headerReference w:type="default" r:id="rId33"/>
          <w:footerReference w:type="even" r:id="rId34"/>
          <w:footerReference w:type="default" r:id="rId35"/>
          <w:headerReference w:type="first" r:id="rId36"/>
          <w:footerReference w:type="first" r:id="rId37"/>
          <w:pgSz w:w="11906" w:h="16838"/>
          <w:pgMar w:top="1134" w:right="851" w:bottom="1134" w:left="1418" w:header="567" w:footer="284" w:gutter="0"/>
          <w:cols w:space="720"/>
          <w:docGrid w:linePitch="360"/>
        </w:sect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103"/>
        <w:rPr>
          <w:sz w:val="22"/>
          <w:szCs w:val="22"/>
        </w:rPr>
      </w:pPr>
    </w:p>
    <w:p w:rsidR="00826323" w:rsidRPr="001A0C31" w:rsidRDefault="00826323">
      <w:pPr>
        <w:snapToGrid w:val="0"/>
        <w:spacing w:line="240" w:lineRule="auto"/>
        <w:ind w:firstLine="5387"/>
        <w:jc w:val="left"/>
        <w:rPr>
          <w:sz w:val="22"/>
          <w:szCs w:val="22"/>
        </w:rPr>
      </w:pPr>
    </w:p>
    <w:p w:rsidR="00826323" w:rsidRPr="001A0C31" w:rsidRDefault="00826323">
      <w:pPr>
        <w:snapToGrid w:val="0"/>
        <w:spacing w:line="240" w:lineRule="auto"/>
        <w:ind w:firstLine="5387"/>
        <w:jc w:val="left"/>
        <w:rPr>
          <w:sz w:val="22"/>
          <w:szCs w:val="22"/>
        </w:rPr>
      </w:pPr>
    </w:p>
    <w:p w:rsidR="00826323" w:rsidRPr="001A0C31" w:rsidRDefault="00CD4FAB">
      <w:pPr>
        <w:snapToGrid w:val="0"/>
        <w:spacing w:line="240" w:lineRule="auto"/>
        <w:ind w:firstLine="5387"/>
        <w:jc w:val="left"/>
        <w:rPr>
          <w:sz w:val="22"/>
          <w:szCs w:val="22"/>
        </w:rPr>
      </w:pPr>
      <w:r w:rsidRPr="001A0C31">
        <w:rPr>
          <w:sz w:val="22"/>
          <w:szCs w:val="22"/>
        </w:rPr>
        <w:t>Приложение № 11</w:t>
      </w:r>
    </w:p>
    <w:p w:rsidR="00826323" w:rsidRPr="001A0C31" w:rsidRDefault="00826323">
      <w:pPr>
        <w:snapToGrid w:val="0"/>
        <w:spacing w:line="240" w:lineRule="auto"/>
        <w:ind w:firstLine="5387"/>
        <w:jc w:val="left"/>
        <w:rPr>
          <w:sz w:val="22"/>
          <w:szCs w:val="22"/>
        </w:rPr>
      </w:pPr>
      <w:r w:rsidRPr="001A0C31">
        <w:rPr>
          <w:sz w:val="22"/>
          <w:szCs w:val="22"/>
        </w:rPr>
        <w:t>к Договору подряда</w:t>
      </w:r>
    </w:p>
    <w:p w:rsidR="00826323" w:rsidRPr="001A0C31" w:rsidRDefault="00826323">
      <w:pPr>
        <w:snapToGrid w:val="0"/>
        <w:spacing w:line="240" w:lineRule="auto"/>
        <w:ind w:firstLine="5387"/>
        <w:jc w:val="left"/>
        <w:rPr>
          <w:b/>
          <w:sz w:val="24"/>
          <w:szCs w:val="24"/>
        </w:rPr>
      </w:pPr>
      <w:r w:rsidRPr="001A0C31">
        <w:rPr>
          <w:sz w:val="22"/>
          <w:szCs w:val="22"/>
        </w:rPr>
        <w:t>от «____» __________ 20 _ г. № ____</w:t>
      </w:r>
    </w:p>
    <w:p w:rsidR="00826323" w:rsidRPr="001A0C31" w:rsidRDefault="00826323">
      <w:pPr>
        <w:spacing w:line="240" w:lineRule="auto"/>
        <w:ind w:firstLine="5387"/>
        <w:jc w:val="left"/>
        <w:rPr>
          <w:b/>
          <w:sz w:val="24"/>
          <w:szCs w:val="24"/>
        </w:rPr>
      </w:pPr>
    </w:p>
    <w:p w:rsidR="00826323" w:rsidRPr="001A0C31" w:rsidRDefault="00826323">
      <w:pPr>
        <w:spacing w:line="240" w:lineRule="auto"/>
        <w:ind w:firstLine="5387"/>
        <w:jc w:val="left"/>
        <w:rPr>
          <w:b/>
          <w:sz w:val="24"/>
          <w:szCs w:val="24"/>
        </w:rPr>
      </w:pPr>
    </w:p>
    <w:p w:rsidR="00826323" w:rsidRPr="001A0C31" w:rsidRDefault="00826323">
      <w:pPr>
        <w:tabs>
          <w:tab w:val="left" w:pos="1134"/>
        </w:tabs>
        <w:spacing w:line="240" w:lineRule="auto"/>
        <w:ind w:firstLine="709"/>
        <w:jc w:val="center"/>
        <w:rPr>
          <w:b/>
          <w:sz w:val="22"/>
          <w:szCs w:val="22"/>
        </w:rPr>
      </w:pPr>
      <w:r w:rsidRPr="001A0C31">
        <w:rPr>
          <w:b/>
          <w:sz w:val="22"/>
          <w:szCs w:val="22"/>
        </w:rPr>
        <w:t>Порядок передачи и учета Оборудования Заказчика</w:t>
      </w:r>
    </w:p>
    <w:p w:rsidR="00826323" w:rsidRPr="001A0C31" w:rsidRDefault="00826323">
      <w:pPr>
        <w:tabs>
          <w:tab w:val="left" w:pos="1134"/>
        </w:tabs>
        <w:spacing w:line="240" w:lineRule="auto"/>
        <w:ind w:firstLine="709"/>
        <w:rPr>
          <w:b/>
          <w:sz w:val="22"/>
          <w:szCs w:val="22"/>
        </w:rPr>
      </w:pPr>
    </w:p>
    <w:p w:rsidR="00826323" w:rsidRPr="001A0C31" w:rsidRDefault="00826323" w:rsidP="00D10E51">
      <w:pPr>
        <w:pStyle w:val="18"/>
        <w:numPr>
          <w:ilvl w:val="0"/>
          <w:numId w:val="26"/>
        </w:numPr>
        <w:tabs>
          <w:tab w:val="left" w:pos="1134"/>
        </w:tabs>
        <w:ind w:left="0" w:firstLine="709"/>
        <w:jc w:val="both"/>
        <w:rPr>
          <w:sz w:val="22"/>
          <w:szCs w:val="22"/>
        </w:rPr>
      </w:pPr>
      <w:r w:rsidRPr="001A0C31">
        <w:rPr>
          <w:sz w:val="22"/>
          <w:szCs w:val="22"/>
        </w:rPr>
        <w:t>Оборудование Заказчика передается Заказчиком Подрядчику для выполнения Работ по Договору в следующем порядке:</w:t>
      </w:r>
    </w:p>
    <w:p w:rsidR="00826323" w:rsidRPr="001A0C31" w:rsidRDefault="00826323" w:rsidP="00D10E51">
      <w:pPr>
        <w:pStyle w:val="18"/>
        <w:numPr>
          <w:ilvl w:val="0"/>
          <w:numId w:val="20"/>
        </w:numPr>
        <w:tabs>
          <w:tab w:val="left" w:pos="1134"/>
          <w:tab w:val="left" w:pos="1418"/>
        </w:tabs>
        <w:ind w:left="0" w:firstLine="709"/>
        <w:jc w:val="both"/>
        <w:rPr>
          <w:sz w:val="22"/>
          <w:szCs w:val="22"/>
        </w:rPr>
      </w:pPr>
      <w:r w:rsidRPr="001A0C31">
        <w:rPr>
          <w:sz w:val="22"/>
          <w:szCs w:val="22"/>
        </w:rPr>
        <w:t>для получения Оборудования Заказчика в соответствии с технической документацией или сметой на выполнение соответствующего Этапа Работ, Подрядчик должен направить Заказчику письменную заявку, подписанную уполномоченным лицом, с указанием номенклатуры и количества оборудования и приложением документов, подтверждающих право на получение материальных ценностей;</w:t>
      </w:r>
    </w:p>
    <w:p w:rsidR="00826323" w:rsidRPr="001A0C31" w:rsidRDefault="00826323" w:rsidP="00D10E51">
      <w:pPr>
        <w:pStyle w:val="18"/>
        <w:numPr>
          <w:ilvl w:val="0"/>
          <w:numId w:val="20"/>
        </w:numPr>
        <w:tabs>
          <w:tab w:val="left" w:pos="1134"/>
          <w:tab w:val="left" w:pos="1418"/>
        </w:tabs>
        <w:ind w:left="0" w:firstLine="709"/>
        <w:jc w:val="both"/>
        <w:rPr>
          <w:sz w:val="22"/>
          <w:szCs w:val="22"/>
        </w:rPr>
      </w:pPr>
      <w:r w:rsidRPr="001A0C31">
        <w:rPr>
          <w:sz w:val="22"/>
          <w:szCs w:val="22"/>
        </w:rPr>
        <w:t>Заказчик в течение 3 (трех) рабочих дней со дня получения письменной заявки от Подрядчика или в иной согласованный с Подрядчиком срок осуществляет передачу, а Подрядчик приемку, доставку до Объекта, разгрузку и складирование полученного со склада Заказчика оборудования по Акту ОС-15;</w:t>
      </w:r>
    </w:p>
    <w:p w:rsidR="00826323" w:rsidRDefault="00826323" w:rsidP="00D10E51">
      <w:pPr>
        <w:pStyle w:val="18"/>
        <w:numPr>
          <w:ilvl w:val="0"/>
          <w:numId w:val="20"/>
        </w:numPr>
        <w:tabs>
          <w:tab w:val="left" w:pos="1134"/>
          <w:tab w:val="left" w:pos="1418"/>
        </w:tabs>
        <w:ind w:left="0" w:firstLine="709"/>
        <w:jc w:val="both"/>
        <w:rPr>
          <w:sz w:val="22"/>
          <w:szCs w:val="22"/>
        </w:rPr>
      </w:pPr>
      <w:r w:rsidRPr="001A0C31">
        <w:rPr>
          <w:sz w:val="22"/>
          <w:szCs w:val="22"/>
        </w:rPr>
        <w:t>проверка соответствия показателей качества передаваемого Заказчиком Подрядчику оборудования требованиям стандартов, технических условий и их комплектности (входной контроль качества) осуществляется Подрядчиком до момента подписания Акта ОС-15. В случае обнаружения каких-либо недостатков Подрядчик должен незамедлительно сообщить</w:t>
      </w:r>
      <w:r>
        <w:rPr>
          <w:sz w:val="22"/>
          <w:szCs w:val="22"/>
        </w:rPr>
        <w:t xml:space="preserve"> об этом Заказчику, приемка Оборудования Заказчика по Акту ОС-15 в таком случае не осуществляется.</w:t>
      </w:r>
    </w:p>
    <w:p w:rsidR="00826323" w:rsidRDefault="00826323" w:rsidP="00D10E51">
      <w:pPr>
        <w:pStyle w:val="18"/>
        <w:numPr>
          <w:ilvl w:val="0"/>
          <w:numId w:val="27"/>
        </w:numPr>
        <w:tabs>
          <w:tab w:val="left" w:pos="1134"/>
        </w:tabs>
        <w:ind w:left="0" w:firstLine="709"/>
        <w:jc w:val="both"/>
        <w:rPr>
          <w:sz w:val="22"/>
          <w:szCs w:val="22"/>
        </w:rPr>
      </w:pPr>
      <w:r>
        <w:rPr>
          <w:sz w:val="22"/>
          <w:szCs w:val="22"/>
        </w:rPr>
        <w:t xml:space="preserve">Подрядчик несет риск случайной гибели, а также ответственность за сохранность, утрату или повреждение полученного Оборудования Заказчика с момента подписания им Акта ОС-15 до даты подписания Сторонами Акта </w:t>
      </w:r>
      <w:r>
        <w:rPr>
          <w:bCs/>
          <w:sz w:val="22"/>
          <w:szCs w:val="22"/>
        </w:rPr>
        <w:t>КС-2</w:t>
      </w:r>
      <w:r>
        <w:rPr>
          <w:sz w:val="22"/>
          <w:szCs w:val="22"/>
        </w:rPr>
        <w:t>. Стоимость Оборудования Заказчика включается справочно в Акты КС-2 по стоимости, указанной в Акте ОС-15. При этом стоимость Оборудования Заказчика не включается в общую сумму Акта КС-2.</w:t>
      </w:r>
    </w:p>
    <w:p w:rsidR="00826323" w:rsidRDefault="00826323" w:rsidP="00D10E51">
      <w:pPr>
        <w:pStyle w:val="18"/>
        <w:numPr>
          <w:ilvl w:val="0"/>
          <w:numId w:val="28"/>
        </w:numPr>
        <w:tabs>
          <w:tab w:val="left" w:pos="1134"/>
        </w:tabs>
        <w:ind w:left="0" w:firstLine="709"/>
        <w:jc w:val="both"/>
        <w:rPr>
          <w:sz w:val="22"/>
          <w:szCs w:val="22"/>
        </w:rPr>
      </w:pPr>
      <w:r>
        <w:rPr>
          <w:sz w:val="22"/>
          <w:szCs w:val="22"/>
        </w:rPr>
        <w:t>Подрядчик обязан обеспечить использование по назначению переданного Заказчиком Оборудования Заказчика. В случае повреждения либо утраты Оборудования Заказчика Подрядчик обязан выполнить свои обязательства по Договору с использованием приобретенного за свой счет аналогичного оборудования без возмещения его стоимости Заказчиком.</w:t>
      </w:r>
    </w:p>
    <w:p w:rsidR="00826323" w:rsidRDefault="00826323" w:rsidP="00D10E51">
      <w:pPr>
        <w:pStyle w:val="18"/>
        <w:numPr>
          <w:ilvl w:val="0"/>
          <w:numId w:val="29"/>
        </w:numPr>
        <w:tabs>
          <w:tab w:val="left" w:pos="1134"/>
        </w:tabs>
        <w:ind w:left="0" w:firstLine="709"/>
        <w:jc w:val="both"/>
      </w:pPr>
      <w:r>
        <w:rPr>
          <w:sz w:val="22"/>
          <w:szCs w:val="22"/>
        </w:rPr>
        <w:t>Возврат Заказчику неиспользованного Подрядчиком Оборудования Заказчика осуществляется в течение 3 (трех) рабочих дней после окончания Работ, а также в случае прекращения (расторжения) Договора. В случае невозврата Заказчику неиспользованного Подрядчиком Оборудования Заказчика, в предусмотренный настоящим пунктом срок Заказчик вправе потребовать от Подрядчика возмещения стоимости невозвращенного Оборудования Заказчика, в том числе, путем удержания его стоимости из выплачиваемых Подрядчику по Договору сумм. Стоимость невозвращенного Оборудования Заказчика определяется исходя из цены, указанной в Акте ОС-15.</w:t>
      </w:r>
    </w:p>
    <w:p w:rsidR="00826323" w:rsidRDefault="00826323">
      <w:pPr>
        <w:spacing w:line="240" w:lineRule="auto"/>
        <w:ind w:firstLine="0"/>
        <w:rPr>
          <w:sz w:val="24"/>
          <w:szCs w:val="24"/>
        </w:rPr>
      </w:pPr>
    </w:p>
    <w:p w:rsidR="00826323" w:rsidRDefault="00826323">
      <w:pPr>
        <w:spacing w:line="240" w:lineRule="auto"/>
        <w:ind w:firstLine="0"/>
        <w:rPr>
          <w:sz w:val="24"/>
          <w:szCs w:val="24"/>
        </w:rPr>
      </w:pPr>
    </w:p>
    <w:tbl>
      <w:tblPr>
        <w:tblW w:w="0" w:type="auto"/>
        <w:tblInd w:w="108" w:type="dxa"/>
        <w:tblLayout w:type="fixed"/>
        <w:tblLook w:val="0000" w:firstRow="0" w:lastRow="0" w:firstColumn="0" w:lastColumn="0" w:noHBand="0" w:noVBand="0"/>
      </w:tblPr>
      <w:tblGrid>
        <w:gridCol w:w="4642"/>
        <w:gridCol w:w="4994"/>
      </w:tblGrid>
      <w:tr w:rsidR="00826323">
        <w:tc>
          <w:tcPr>
            <w:tcW w:w="4642" w:type="dxa"/>
            <w:shd w:val="clear" w:color="auto" w:fill="auto"/>
          </w:tcPr>
          <w:p w:rsidR="00826323" w:rsidRDefault="00826323">
            <w:pPr>
              <w:widowControl w:val="0"/>
              <w:spacing w:line="240" w:lineRule="auto"/>
              <w:ind w:firstLine="0"/>
              <w:jc w:val="left"/>
            </w:pPr>
            <w:r>
              <w:rPr>
                <w:b/>
                <w:sz w:val="24"/>
                <w:szCs w:val="24"/>
              </w:rPr>
              <w:t>Заказчик:</w:t>
            </w:r>
          </w:p>
        </w:tc>
        <w:tc>
          <w:tcPr>
            <w:tcW w:w="4994" w:type="dxa"/>
            <w:shd w:val="clear" w:color="auto" w:fill="auto"/>
          </w:tcPr>
          <w:p w:rsidR="00826323" w:rsidRDefault="00826323">
            <w:pPr>
              <w:widowControl w:val="0"/>
              <w:spacing w:line="240" w:lineRule="auto"/>
              <w:ind w:firstLine="0"/>
              <w:jc w:val="left"/>
            </w:pPr>
            <w:r>
              <w:rPr>
                <w:b/>
                <w:sz w:val="24"/>
                <w:szCs w:val="24"/>
              </w:rPr>
              <w:t>Подрядчик:</w:t>
            </w:r>
          </w:p>
        </w:tc>
      </w:tr>
      <w:tr w:rsidR="00826323">
        <w:tc>
          <w:tcPr>
            <w:tcW w:w="4642" w:type="dxa"/>
            <w:shd w:val="clear" w:color="auto" w:fill="auto"/>
          </w:tcPr>
          <w:p w:rsidR="00826323" w:rsidRDefault="00826323">
            <w:pPr>
              <w:widowControl w:val="0"/>
              <w:spacing w:line="240" w:lineRule="auto"/>
              <w:ind w:firstLine="0"/>
              <w:jc w:val="left"/>
              <w:rPr>
                <w:sz w:val="24"/>
                <w:szCs w:val="24"/>
              </w:rPr>
            </w:pPr>
          </w:p>
          <w:p w:rsidR="00826323" w:rsidRDefault="00826323">
            <w:pPr>
              <w:widowControl w:val="0"/>
              <w:spacing w:line="240" w:lineRule="auto"/>
              <w:ind w:firstLine="0"/>
              <w:jc w:val="left"/>
              <w:rPr>
                <w:sz w:val="24"/>
                <w:szCs w:val="24"/>
              </w:rPr>
            </w:pPr>
          </w:p>
          <w:p w:rsidR="00826323" w:rsidRDefault="00826323">
            <w:pPr>
              <w:widowControl w:val="0"/>
              <w:spacing w:line="240" w:lineRule="auto"/>
              <w:ind w:firstLine="0"/>
              <w:jc w:val="left"/>
              <w:rPr>
                <w:sz w:val="24"/>
                <w:szCs w:val="24"/>
              </w:rPr>
            </w:pPr>
            <w:r>
              <w:rPr>
                <w:sz w:val="24"/>
                <w:szCs w:val="24"/>
              </w:rPr>
              <w:t xml:space="preserve">_______________ / _______________ </w:t>
            </w:r>
          </w:p>
          <w:p w:rsidR="00826323" w:rsidRDefault="00826323">
            <w:pPr>
              <w:widowControl w:val="0"/>
              <w:spacing w:line="240" w:lineRule="auto"/>
              <w:ind w:firstLine="0"/>
              <w:jc w:val="left"/>
              <w:rPr>
                <w:sz w:val="24"/>
                <w:szCs w:val="24"/>
              </w:rPr>
            </w:pPr>
          </w:p>
        </w:tc>
        <w:tc>
          <w:tcPr>
            <w:tcW w:w="4994" w:type="dxa"/>
            <w:shd w:val="clear" w:color="auto" w:fill="auto"/>
          </w:tcPr>
          <w:p w:rsidR="00826323" w:rsidRDefault="00826323">
            <w:pPr>
              <w:widowControl w:val="0"/>
              <w:spacing w:line="240" w:lineRule="auto"/>
              <w:ind w:firstLine="0"/>
              <w:jc w:val="left"/>
              <w:rPr>
                <w:sz w:val="24"/>
                <w:szCs w:val="24"/>
              </w:rPr>
            </w:pPr>
          </w:p>
          <w:p w:rsidR="00826323" w:rsidRDefault="00826323">
            <w:pPr>
              <w:widowControl w:val="0"/>
              <w:spacing w:line="240" w:lineRule="auto"/>
              <w:ind w:firstLine="0"/>
              <w:jc w:val="left"/>
              <w:rPr>
                <w:sz w:val="24"/>
                <w:szCs w:val="24"/>
              </w:rPr>
            </w:pPr>
          </w:p>
          <w:p w:rsidR="00826323" w:rsidRDefault="00826323">
            <w:pPr>
              <w:widowControl w:val="0"/>
              <w:spacing w:line="240" w:lineRule="auto"/>
              <w:ind w:firstLine="0"/>
              <w:jc w:val="left"/>
              <w:rPr>
                <w:sz w:val="24"/>
                <w:szCs w:val="24"/>
              </w:rPr>
            </w:pPr>
            <w:r>
              <w:rPr>
                <w:sz w:val="24"/>
                <w:szCs w:val="24"/>
              </w:rPr>
              <w:t xml:space="preserve">_______________ / _______________ </w:t>
            </w:r>
          </w:p>
          <w:p w:rsidR="00826323" w:rsidRDefault="00826323">
            <w:pPr>
              <w:widowControl w:val="0"/>
              <w:spacing w:line="240" w:lineRule="auto"/>
              <w:ind w:firstLine="0"/>
              <w:jc w:val="left"/>
              <w:rPr>
                <w:sz w:val="24"/>
                <w:szCs w:val="24"/>
              </w:rPr>
            </w:pPr>
          </w:p>
        </w:tc>
      </w:tr>
    </w:tbl>
    <w:p w:rsidR="00826323" w:rsidRDefault="00826323">
      <w:pPr>
        <w:spacing w:line="240" w:lineRule="auto"/>
        <w:ind w:firstLine="0"/>
        <w:rPr>
          <w:sz w:val="24"/>
          <w:szCs w:val="24"/>
        </w:rPr>
      </w:pPr>
    </w:p>
    <w:p w:rsidR="00826323" w:rsidRDefault="00826323">
      <w:pPr>
        <w:spacing w:line="240" w:lineRule="auto"/>
        <w:ind w:firstLine="0"/>
        <w:jc w:val="left"/>
        <w:rPr>
          <w:sz w:val="24"/>
          <w:szCs w:val="24"/>
        </w:rPr>
      </w:pPr>
    </w:p>
    <w:p w:rsidR="00826323" w:rsidRPr="001A0C31" w:rsidRDefault="00CD4FAB">
      <w:pPr>
        <w:pageBreakBefore/>
        <w:snapToGrid w:val="0"/>
        <w:spacing w:line="240" w:lineRule="auto"/>
        <w:ind w:firstLine="5387"/>
        <w:jc w:val="left"/>
        <w:rPr>
          <w:sz w:val="22"/>
          <w:szCs w:val="22"/>
        </w:rPr>
      </w:pPr>
      <w:r w:rsidRPr="001A0C31">
        <w:rPr>
          <w:sz w:val="22"/>
          <w:szCs w:val="22"/>
        </w:rPr>
        <w:lastRenderedPageBreak/>
        <w:t>Приложение № 12</w:t>
      </w:r>
    </w:p>
    <w:p w:rsidR="00826323" w:rsidRPr="001A0C31" w:rsidRDefault="00826323">
      <w:pPr>
        <w:snapToGrid w:val="0"/>
        <w:spacing w:line="240" w:lineRule="auto"/>
        <w:ind w:firstLine="5387"/>
        <w:jc w:val="left"/>
        <w:rPr>
          <w:sz w:val="22"/>
          <w:szCs w:val="22"/>
        </w:rPr>
      </w:pPr>
      <w:r w:rsidRPr="001A0C31">
        <w:rPr>
          <w:sz w:val="22"/>
          <w:szCs w:val="22"/>
        </w:rPr>
        <w:t>к Договору подряда</w:t>
      </w:r>
    </w:p>
    <w:p w:rsidR="00826323" w:rsidRPr="001A0C31" w:rsidRDefault="00826323">
      <w:pPr>
        <w:snapToGrid w:val="0"/>
        <w:spacing w:line="240" w:lineRule="auto"/>
        <w:ind w:firstLine="5387"/>
        <w:jc w:val="left"/>
        <w:rPr>
          <w:sz w:val="24"/>
          <w:szCs w:val="24"/>
        </w:rPr>
      </w:pPr>
      <w:r w:rsidRPr="001A0C31">
        <w:rPr>
          <w:sz w:val="22"/>
          <w:szCs w:val="22"/>
        </w:rPr>
        <w:t>от «____» __________ 20 _ г. № ____</w:t>
      </w:r>
    </w:p>
    <w:p w:rsidR="00826323" w:rsidRPr="001A0C31" w:rsidRDefault="00826323">
      <w:pPr>
        <w:spacing w:line="240" w:lineRule="auto"/>
        <w:ind w:firstLine="0"/>
        <w:rPr>
          <w:sz w:val="24"/>
          <w:szCs w:val="24"/>
        </w:rPr>
      </w:pPr>
    </w:p>
    <w:p w:rsidR="00826323" w:rsidRDefault="00826323">
      <w:pPr>
        <w:spacing w:line="240" w:lineRule="auto"/>
        <w:jc w:val="center"/>
        <w:rPr>
          <w:rFonts w:ascii="Liberation Serif" w:hAnsi="Liberation Serif"/>
          <w:sz w:val="24"/>
          <w:szCs w:val="24"/>
          <w:shd w:val="clear" w:color="auto" w:fill="FFFFFF"/>
        </w:rPr>
      </w:pPr>
      <w:bookmarkStart w:id="41" w:name="_Toc500935255"/>
      <w:bookmarkStart w:id="42" w:name="_Toc501966378"/>
      <w:r w:rsidRPr="001A0C31">
        <w:rPr>
          <w:rFonts w:ascii="Liberation Serif" w:hAnsi="Liberation Serif"/>
          <w:b/>
          <w:sz w:val="24"/>
          <w:szCs w:val="24"/>
          <w:shd w:val="clear" w:color="auto" w:fill="FFFFFF"/>
        </w:rPr>
        <w:t>Критерии отбора Банков-Гарантов</w:t>
      </w:r>
      <w:r w:rsidRPr="001A0C31">
        <w:rPr>
          <w:rStyle w:val="a7"/>
          <w:rFonts w:ascii="Liberation Serif" w:hAnsi="Liberation Serif"/>
          <w:b/>
          <w:sz w:val="24"/>
          <w:szCs w:val="24"/>
          <w:shd w:val="clear" w:color="auto" w:fill="FFFFFF"/>
        </w:rPr>
        <w:footnoteReference w:id="12"/>
      </w:r>
      <w:bookmarkEnd w:id="41"/>
      <w:bookmarkEnd w:id="42"/>
    </w:p>
    <w:p w:rsidR="00826323" w:rsidRDefault="00826323">
      <w:pPr>
        <w:widowControl w:val="0"/>
        <w:tabs>
          <w:tab w:val="left" w:pos="1134"/>
        </w:tabs>
        <w:spacing w:line="240" w:lineRule="auto"/>
        <w:ind w:firstLine="709"/>
        <w:rPr>
          <w:rFonts w:ascii="Liberation Serif" w:hAnsi="Liberation Serif"/>
          <w:sz w:val="24"/>
          <w:szCs w:val="24"/>
          <w:shd w:val="clear" w:color="auto" w:fill="FFFFFF"/>
        </w:rPr>
      </w:pP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Банк-Гарант (кредитная организация), выдающий банковскую гарантию, должен входить в перечень Банков-Гарантов Группы РусГидро</w:t>
      </w:r>
      <w:r>
        <w:rPr>
          <w:rStyle w:val="a7"/>
          <w:rFonts w:ascii="Liberation Serif" w:eastAsia="TimesNewRomanPS-BoldMT" w:hAnsi="Liberation Serif"/>
          <w:sz w:val="24"/>
          <w:szCs w:val="24"/>
          <w:shd w:val="clear" w:color="auto" w:fill="FFFFFF"/>
          <w:lang w:eastAsia="en-US"/>
        </w:rPr>
        <w:footnoteReference w:id="13"/>
      </w:r>
      <w:r>
        <w:rPr>
          <w:rFonts w:ascii="Liberation Serif" w:eastAsia="TimesNewRomanPS-BoldMT" w:hAnsi="Liberation Serif"/>
          <w:sz w:val="24"/>
          <w:szCs w:val="24"/>
          <w:shd w:val="clear" w:color="auto" w:fill="FFFFFF"/>
          <w:lang w:eastAsia="en-US"/>
        </w:rPr>
        <w:t xml:space="preserve">, а также соответствовать следующим критериям: </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 xml:space="preserve">1. Иметь действующую лицензию Центрального банка Российской Федерации (далее – ЦБ РФ) </w:t>
      </w:r>
      <w:r>
        <w:rPr>
          <w:rFonts w:ascii="Liberation Serif" w:eastAsia="TimesNewRomanPS-BoldMT" w:hAnsi="Liberation Serif"/>
          <w:sz w:val="24"/>
          <w:szCs w:val="24"/>
          <w:shd w:val="clear" w:color="auto" w:fill="FFFF00"/>
          <w:lang w:eastAsia="en-US"/>
        </w:rPr>
        <w:t>на осуществление банковских операций,</w:t>
      </w:r>
      <w:r>
        <w:rPr>
          <w:rFonts w:ascii="Liberation Serif" w:eastAsia="TimesNewRomanPS-BoldMT" w:hAnsi="Liberation Serif"/>
          <w:sz w:val="24"/>
          <w:szCs w:val="24"/>
          <w:shd w:val="clear" w:color="auto" w:fill="FFFFFF"/>
          <w:lang w:eastAsia="en-US"/>
        </w:rPr>
        <w:t xml:space="preserve"> </w:t>
      </w:r>
      <w:r>
        <w:rPr>
          <w:rFonts w:ascii="Liberation Serif" w:eastAsia="TimesNewRomanPS-BoldMT" w:hAnsi="Liberation Serif"/>
          <w:sz w:val="24"/>
          <w:szCs w:val="24"/>
          <w:shd w:val="clear" w:color="auto" w:fill="FFFF00"/>
          <w:lang w:eastAsia="en-US"/>
        </w:rPr>
        <w:t>п</w:t>
      </w:r>
      <w:r>
        <w:rPr>
          <w:rFonts w:ascii="Liberation Serif" w:eastAsia="TimesNewRomanPS-BoldMT" w:hAnsi="Liberation Serif"/>
          <w:sz w:val="24"/>
          <w:szCs w:val="24"/>
          <w:shd w:val="clear" w:color="auto" w:fill="FFFFFF"/>
          <w:lang w:eastAsia="en-US"/>
        </w:rPr>
        <w:t>ри этом лицензия не должна быть приостановлена полностью или частично.</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2. 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 ФЗ).</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 xml:space="preserve">3. Иметь собственные средства (капитал) в размере не менее </w:t>
      </w:r>
      <w:r>
        <w:rPr>
          <w:rFonts w:ascii="Liberation Serif" w:eastAsia="TimesNewRomanPS-BoldMT" w:hAnsi="Liberation Serif"/>
          <w:sz w:val="24"/>
          <w:szCs w:val="24"/>
          <w:shd w:val="clear" w:color="auto" w:fill="FFFF00"/>
          <w:lang w:eastAsia="en-US"/>
        </w:rPr>
        <w:t>25</w:t>
      </w:r>
      <w:r>
        <w:rPr>
          <w:rFonts w:ascii="Liberation Serif" w:eastAsia="TimesNewRomanPS-BoldMT" w:hAnsi="Liberation Serif"/>
          <w:sz w:val="24"/>
          <w:szCs w:val="24"/>
          <w:shd w:val="clear" w:color="auto" w:fill="FFFFFF"/>
          <w:lang w:eastAsia="en-US"/>
        </w:rPr>
        <w:t xml:space="preserve"> млрд. рублей на 01 января текущего календарного года </w:t>
      </w:r>
      <w:r>
        <w:rPr>
          <w:rFonts w:ascii="Liberation Serif" w:eastAsia="TimesNewRomanPS-BoldMT" w:hAnsi="Liberation Serif"/>
          <w:sz w:val="24"/>
          <w:szCs w:val="24"/>
          <w:shd w:val="clear" w:color="auto" w:fill="FFFF00"/>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организации Обществу.</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4. 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a6"/>
          <w:rFonts w:ascii="Liberation Serif" w:eastAsia="TimesNewRomanPS-BoldMT" w:hAnsi="Liberation Serif"/>
          <w:sz w:val="24"/>
          <w:szCs w:val="24"/>
          <w:shd w:val="clear" w:color="auto" w:fill="FFFFFF"/>
          <w:lang w:eastAsia="en-US"/>
        </w:rPr>
        <w:t xml:space="preserve"> </w:t>
      </w:r>
      <w:r>
        <w:rPr>
          <w:rStyle w:val="a7"/>
          <w:rFonts w:ascii="Liberation Serif" w:eastAsia="TimesNewRomanPS-BoldMT" w:hAnsi="Liberation Serif"/>
          <w:sz w:val="24"/>
          <w:szCs w:val="24"/>
          <w:shd w:val="clear" w:color="auto" w:fill="FFFFFF"/>
          <w:lang w:eastAsia="en-US"/>
        </w:rPr>
        <w:footnoteReference w:id="14"/>
      </w:r>
      <w:r>
        <w:rPr>
          <w:rFonts w:ascii="Liberation Serif" w:eastAsia="TimesNewRomanPS-BoldMT" w:hAnsi="Liberation Serif"/>
          <w:sz w:val="24"/>
          <w:szCs w:val="24"/>
          <w:shd w:val="clear" w:color="auto" w:fill="FFFFFF"/>
          <w:lang w:eastAsia="en-US"/>
        </w:rPr>
        <w:t>.</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5. 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a6"/>
          <w:rFonts w:ascii="Liberation Serif" w:eastAsia="TimesNewRomanPS-BoldMT" w:hAnsi="Liberation Serif"/>
          <w:sz w:val="24"/>
          <w:szCs w:val="24"/>
          <w:shd w:val="clear" w:color="auto" w:fill="FFFFFF"/>
          <w:lang w:eastAsia="en-US"/>
        </w:rPr>
        <w:t xml:space="preserve"> </w:t>
      </w:r>
      <w:r>
        <w:rPr>
          <w:rStyle w:val="a7"/>
          <w:rFonts w:ascii="Liberation Serif" w:eastAsia="TimesNewRomanPS-BoldMT" w:hAnsi="Liberation Serif"/>
          <w:sz w:val="24"/>
          <w:szCs w:val="24"/>
          <w:shd w:val="clear" w:color="auto" w:fill="FFFFFF"/>
          <w:lang w:eastAsia="en-US"/>
        </w:rPr>
        <w:footnoteReference w:id="15"/>
      </w:r>
      <w:r>
        <w:rPr>
          <w:rFonts w:ascii="Liberation Serif" w:eastAsia="TimesNewRomanPS-BoldMT" w:hAnsi="Liberation Serif"/>
          <w:sz w:val="24"/>
          <w:szCs w:val="24"/>
          <w:shd w:val="clear" w:color="auto" w:fill="FFFFFF"/>
          <w:lang w:eastAsia="en-US"/>
        </w:rPr>
        <w:t>.</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6. Не находиться в процессе финансового оздоровления (санации), а также в Реестре банков, находящихся в процессе финансового оздоровления</w:t>
      </w:r>
      <w:r>
        <w:rPr>
          <w:rFonts w:ascii="Liberation Serif" w:eastAsia="TimesNewRomanPS-BoldMT" w:hAnsi="Liberation Serif"/>
          <w:sz w:val="24"/>
          <w:szCs w:val="24"/>
          <w:shd w:val="clear" w:color="auto" w:fill="FFFF00"/>
          <w:lang w:eastAsia="en-US"/>
        </w:rPr>
        <w:t xml:space="preserve"> (санации) </w:t>
      </w:r>
      <w:r>
        <w:rPr>
          <w:rFonts w:ascii="Liberation Serif" w:eastAsia="TimesNewRomanPS-BoldMT" w:hAnsi="Liberation Serif"/>
          <w:sz w:val="24"/>
          <w:szCs w:val="24"/>
          <w:shd w:val="clear" w:color="auto" w:fill="FFFFFF"/>
          <w:lang w:eastAsia="en-US"/>
        </w:rPr>
        <w:t xml:space="preserve">(опубликован </w:t>
      </w:r>
      <w:r>
        <w:rPr>
          <w:rFonts w:ascii="Liberation Serif" w:eastAsia="TimesNewRomanPS-BoldMT" w:hAnsi="Liberation Serif"/>
          <w:sz w:val="24"/>
          <w:szCs w:val="24"/>
          <w:shd w:val="clear" w:color="auto" w:fill="FFFF00"/>
          <w:lang w:eastAsia="en-US"/>
        </w:rPr>
        <w:t xml:space="preserve">на сайте </w:t>
      </w:r>
      <w:r>
        <w:rPr>
          <w:rFonts w:ascii="Liberation Serif" w:eastAsia="TimesNewRomanPS-BoldMT" w:hAnsi="Liberation Serif"/>
          <w:sz w:val="24"/>
          <w:szCs w:val="24"/>
          <w:shd w:val="clear" w:color="auto" w:fill="FFFFFF"/>
          <w:lang w:eastAsia="en-US"/>
        </w:rPr>
        <w:t>Государственной корпорации «Агентство по страхованию вкладов» (</w:t>
      </w:r>
      <w:hyperlink r:id="rId38" w:history="1">
        <w:r>
          <w:rPr>
            <w:rStyle w:val="ae"/>
            <w:rFonts w:ascii="Liberation Serif" w:eastAsia="TimesNewRomanPS-BoldMT" w:hAnsi="Liberation Serif"/>
            <w:sz w:val="24"/>
            <w:szCs w:val="24"/>
            <w:shd w:val="clear" w:color="auto" w:fill="FFFFFF"/>
            <w:lang w:eastAsia="en-US"/>
          </w:rPr>
          <w:t>http://www.asv.org.ru</w:t>
        </w:r>
      </w:hyperlink>
      <w:r>
        <w:rPr>
          <w:rFonts w:ascii="Liberation Serif" w:eastAsia="TimesNewRomanPS-BoldMT" w:hAnsi="Liberation Serif"/>
          <w:sz w:val="24"/>
          <w:szCs w:val="24"/>
          <w:shd w:val="clear" w:color="auto" w:fill="FFFFFF"/>
          <w:lang w:eastAsia="en-US"/>
        </w:rPr>
        <w:t>))».</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lastRenderedPageBreak/>
        <w:t>7. Не иметь просроченную задолженность перед Обществом и компаниями Группы РусГидро.</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8. Требования, установленные пунктами 2 – 4 настоящих Критериев, не распространяются на кредитные организации:</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8.1. 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8.2. Основной целью деятельности которых является реализация программ поддержки малого и среднего предпринимательства в соответствии Указом Президента Российской Федерации от 05.06.2015 № 287 «О мерах по дальнейшему развитию малого и среднего предпринимательства» и с Федеральным законом от 24.07.2007 № 209-ФЗ «О развитии малого и среднего предпринимательства в Российской Федерации».</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8.3.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rsidR="00826323" w:rsidRDefault="00826323">
      <w:pPr>
        <w:spacing w:line="240" w:lineRule="auto"/>
        <w:ind w:firstLine="709"/>
        <w:rPr>
          <w:rFonts w:ascii="Liberation Serif" w:eastAsia="TimesNewRomanPS-BoldMT" w:hAnsi="Liberation Serif"/>
          <w:sz w:val="24"/>
          <w:szCs w:val="24"/>
          <w:shd w:val="clear" w:color="auto" w:fill="FFFF00"/>
          <w:lang w:eastAsia="en-US"/>
        </w:rPr>
      </w:pPr>
      <w:r>
        <w:rPr>
          <w:rFonts w:ascii="Liberation Serif" w:eastAsia="TimesNewRomanPS-BoldMT" w:hAnsi="Liberation Serif"/>
          <w:sz w:val="24"/>
          <w:szCs w:val="24"/>
          <w:shd w:val="clear" w:color="auto" w:fill="FFFFFF"/>
          <w:lang w:eastAsia="en-US"/>
        </w:rPr>
        <w:t>8.4. ВЭБ.РФ.</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00"/>
          <w:lang w:eastAsia="en-US"/>
        </w:rPr>
        <w:t>8.5. Нерезидентов Российской Федерации.</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9. 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LimAi = ri × СKi, где</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LimAi - Лимит риска для i-ой кредитной организации</w:t>
      </w:r>
      <w:r>
        <w:rPr>
          <w:rStyle w:val="a7"/>
          <w:rFonts w:ascii="Liberation Serif" w:eastAsia="TimesNewRomanPS-BoldMT" w:hAnsi="Liberation Serif"/>
          <w:sz w:val="24"/>
          <w:szCs w:val="24"/>
          <w:shd w:val="clear" w:color="auto" w:fill="FFFFFF"/>
          <w:lang w:eastAsia="en-US"/>
        </w:rPr>
        <w:footnoteReference w:id="16"/>
      </w:r>
      <w:r>
        <w:rPr>
          <w:rFonts w:ascii="Liberation Serif" w:eastAsia="TimesNewRomanPS-BoldMT" w:hAnsi="Liberation Serif"/>
          <w:sz w:val="24"/>
          <w:szCs w:val="24"/>
          <w:shd w:val="clear" w:color="auto" w:fill="FFFFFF"/>
          <w:lang w:eastAsia="en-US"/>
        </w:rPr>
        <w:t>.</w:t>
      </w:r>
    </w:p>
    <w:p w:rsidR="00826323" w:rsidRDefault="00826323">
      <w:pPr>
        <w:spacing w:line="240" w:lineRule="auto"/>
        <w:ind w:firstLine="709"/>
        <w:rPr>
          <w:rFonts w:ascii="Liberation Serif" w:eastAsia="TimesNewRomanPS-BoldMT" w:hAnsi="Liberation Serif"/>
          <w:sz w:val="24"/>
          <w:szCs w:val="24"/>
          <w:shd w:val="clear" w:color="auto" w:fill="FFFFFF"/>
          <w:lang w:eastAsia="en-US"/>
        </w:rPr>
      </w:pPr>
      <w:r>
        <w:rPr>
          <w:rFonts w:ascii="Liberation Serif" w:eastAsia="TimesNewRomanPS-BoldMT" w:hAnsi="Liberation Serif"/>
          <w:sz w:val="24"/>
          <w:szCs w:val="24"/>
          <w:shd w:val="clear" w:color="auto" w:fill="FFFFFF"/>
          <w:lang w:eastAsia="en-US"/>
        </w:rPr>
        <w:t xml:space="preserve">СKi - размер собственных средств (капитала) i-ой кредитной организации на 01 января текущего календарного года </w:t>
      </w:r>
      <w:r>
        <w:rPr>
          <w:rFonts w:ascii="Liberation Serif" w:eastAsia="TimesNewRomanPS-BoldMT" w:hAnsi="Liberation Serif"/>
          <w:sz w:val="24"/>
          <w:szCs w:val="24"/>
          <w:shd w:val="clear" w:color="auto" w:fill="FFFF00"/>
          <w:lang w:eastAsia="en-US"/>
        </w:rPr>
        <w:t>по данным отчетности (в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(www.cbr.ru) на официальных сайтах ЦБ РФ и / или кредитной организации либо представленной кредитной организацией Обществу</w:t>
      </w:r>
      <w:r>
        <w:rPr>
          <w:rFonts w:ascii="Liberation Serif" w:eastAsia="TimesNewRomanPS-BoldMT" w:hAnsi="Liberation Serif"/>
          <w:sz w:val="24"/>
          <w:szCs w:val="24"/>
          <w:shd w:val="clear" w:color="auto" w:fill="FFFFFF"/>
          <w:lang w:eastAsia="en-US"/>
        </w:rPr>
        <w:t>;</w:t>
      </w:r>
    </w:p>
    <w:p w:rsidR="00826323" w:rsidRDefault="00826323">
      <w:pPr>
        <w:spacing w:line="240" w:lineRule="auto"/>
        <w:ind w:firstLine="709"/>
        <w:rPr>
          <w:rFonts w:ascii="Liberation Serif" w:eastAsia="TimesNewRomanPS-BoldMT" w:hAnsi="Liberation Serif"/>
          <w:sz w:val="24"/>
          <w:szCs w:val="24"/>
          <w:shd w:val="clear" w:color="auto" w:fill="FFFF00"/>
          <w:lang w:eastAsia="en-US"/>
        </w:rPr>
      </w:pPr>
      <w:r>
        <w:rPr>
          <w:rFonts w:ascii="Liberation Serif" w:eastAsia="TimesNewRomanPS-BoldMT" w:hAnsi="Liberation Serif"/>
          <w:sz w:val="24"/>
          <w:szCs w:val="24"/>
          <w:shd w:val="clear" w:color="auto" w:fill="FFFFFF"/>
          <w:lang w:eastAsia="en-US"/>
        </w:rPr>
        <w:t>ri - рейтинговый коэффициент</w:t>
      </w:r>
      <w:r>
        <w:rPr>
          <w:rStyle w:val="a7"/>
          <w:rFonts w:ascii="Liberation Serif" w:eastAsia="TimesNewRomanPS-BoldMT" w:hAnsi="Liberation Serif"/>
          <w:sz w:val="24"/>
          <w:szCs w:val="24"/>
          <w:shd w:val="clear" w:color="auto" w:fill="FFFFFF"/>
          <w:lang w:eastAsia="en-US"/>
        </w:rPr>
        <w:footnoteReference w:id="17"/>
      </w:r>
      <w:r>
        <w:rPr>
          <w:rFonts w:ascii="Liberation Serif" w:eastAsia="TimesNewRomanPS-BoldMT" w:hAnsi="Liberation Serif"/>
          <w:sz w:val="24"/>
          <w:szCs w:val="24"/>
          <w:shd w:val="clear" w:color="auto" w:fill="FFFFFF"/>
          <w:lang w:eastAsia="en-US"/>
        </w:rPr>
        <w:t xml:space="preserve"> для i-ой кредитной организации, равный:</w:t>
      </w:r>
    </w:p>
    <w:p w:rsidR="00826323" w:rsidRDefault="00826323">
      <w:pPr>
        <w:spacing w:line="240" w:lineRule="auto"/>
        <w:ind w:firstLine="709"/>
        <w:rPr>
          <w:rFonts w:ascii="Liberation Serif" w:eastAsia="TimesNewRomanPS-BoldMT" w:hAnsi="Liberation Serif"/>
          <w:sz w:val="24"/>
          <w:szCs w:val="24"/>
          <w:shd w:val="clear" w:color="auto" w:fill="FFFF00"/>
          <w:lang w:eastAsia="en-US"/>
        </w:rPr>
      </w:pPr>
      <w:r>
        <w:rPr>
          <w:rFonts w:ascii="Liberation Serif" w:eastAsia="TimesNewRomanPS-BoldMT" w:hAnsi="Liberation Serif"/>
          <w:sz w:val="24"/>
          <w:szCs w:val="24"/>
          <w:shd w:val="clear" w:color="auto" w:fill="FFFF00"/>
          <w:lang w:eastAsia="en-US"/>
        </w:rPr>
        <w:t>0,075</w:t>
      </w:r>
      <w:r>
        <w:rPr>
          <w:rFonts w:ascii="Liberation Serif" w:eastAsia="TimesNewRomanPS-BoldMT" w:hAnsi="Liberation Serif"/>
          <w:sz w:val="24"/>
          <w:szCs w:val="24"/>
          <w:shd w:val="clear" w:color="auto" w:fill="FFFFFF"/>
          <w:lang w:eastAsia="en-US"/>
        </w:rPr>
        <w:t xml:space="preserve"> - если i-ая кредитная организация имеет национальный рейтинг кредитоспособности не ниже уровня </w:t>
      </w:r>
      <w:r>
        <w:rPr>
          <w:rFonts w:ascii="Liberation Serif" w:eastAsia="TimesNewRomanPS-BoldMT" w:hAnsi="Liberation Serif"/>
          <w:b/>
          <w:bCs/>
          <w:sz w:val="24"/>
          <w:szCs w:val="24"/>
          <w:shd w:val="clear" w:color="auto" w:fill="FFFFFF"/>
          <w:lang w:eastAsia="en-US"/>
        </w:rPr>
        <w:t>«АА-»</w:t>
      </w:r>
      <w:r>
        <w:rPr>
          <w:rFonts w:ascii="Liberation Serif" w:eastAsia="TimesNewRomanPS-BoldMT" w:hAnsi="Liberation Serif"/>
          <w:sz w:val="24"/>
          <w:szCs w:val="24"/>
          <w:shd w:val="clear" w:color="auto" w:fill="FFFFFF"/>
          <w:lang w:eastAsia="en-US"/>
        </w:rPr>
        <w:t xml:space="preserve"> по классификации рейтингового агентства АКРА или не ниже уровня </w:t>
      </w:r>
      <w:r>
        <w:rPr>
          <w:rFonts w:ascii="Liberation Serif" w:eastAsia="TimesNewRomanPS-BoldMT" w:hAnsi="Liberation Serif"/>
          <w:b/>
          <w:bCs/>
          <w:sz w:val="24"/>
          <w:szCs w:val="24"/>
          <w:shd w:val="clear" w:color="auto" w:fill="FFFFFF"/>
          <w:lang w:eastAsia="en-US"/>
        </w:rPr>
        <w:t>«ruАA-»</w:t>
      </w:r>
      <w:r>
        <w:rPr>
          <w:rFonts w:ascii="Liberation Serif" w:eastAsia="TimesNewRomanPS-BoldMT" w:hAnsi="Liberation Serif"/>
          <w:sz w:val="24"/>
          <w:szCs w:val="24"/>
          <w:shd w:val="clear" w:color="auto" w:fill="FFFFFF"/>
          <w:lang w:eastAsia="en-US"/>
        </w:rPr>
        <w:t xml:space="preserve"> по классификации рейтингового агентства Эксперт РА;</w:t>
      </w:r>
    </w:p>
    <w:p w:rsidR="00826323" w:rsidRDefault="00826323">
      <w:pPr>
        <w:spacing w:line="240" w:lineRule="auto"/>
        <w:ind w:firstLine="709"/>
        <w:rPr>
          <w:rFonts w:ascii="Liberation Serif" w:eastAsia="TimesNewRomanPS-BoldMT" w:hAnsi="Liberation Serif"/>
          <w:sz w:val="22"/>
          <w:szCs w:val="22"/>
          <w:shd w:val="clear" w:color="auto" w:fill="FFFF00"/>
          <w:lang w:eastAsia="en-US"/>
        </w:rPr>
      </w:pPr>
      <w:r>
        <w:rPr>
          <w:rFonts w:ascii="Liberation Serif" w:eastAsia="TimesNewRomanPS-BoldMT" w:hAnsi="Liberation Serif"/>
          <w:sz w:val="24"/>
          <w:szCs w:val="24"/>
          <w:shd w:val="clear" w:color="auto" w:fill="FFFF00"/>
          <w:lang w:eastAsia="en-US"/>
        </w:rPr>
        <w:t>0,05</w:t>
      </w:r>
      <w:r>
        <w:rPr>
          <w:rFonts w:ascii="Liberation Serif" w:eastAsia="TimesNewRomanPS-BoldMT" w:hAnsi="Liberation Serif"/>
          <w:sz w:val="24"/>
          <w:szCs w:val="24"/>
          <w:shd w:val="clear" w:color="auto" w:fill="FFFFFF"/>
          <w:lang w:eastAsia="en-US"/>
        </w:rPr>
        <w:t xml:space="preserve"> - если i-ая кредитная организация имеет национальный рейтинг кредитоспособности не ниже уровня </w:t>
      </w:r>
      <w:r>
        <w:rPr>
          <w:rFonts w:ascii="Liberation Serif" w:eastAsia="TimesNewRomanPS-BoldMT" w:hAnsi="Liberation Serif"/>
          <w:b/>
          <w:bCs/>
          <w:sz w:val="24"/>
          <w:szCs w:val="24"/>
          <w:shd w:val="clear" w:color="auto" w:fill="FFFFFF"/>
          <w:lang w:eastAsia="en-US"/>
        </w:rPr>
        <w:t>«А-»</w:t>
      </w:r>
      <w:r>
        <w:rPr>
          <w:rFonts w:ascii="Liberation Serif" w:eastAsia="TimesNewRomanPS-BoldMT" w:hAnsi="Liberation Serif"/>
          <w:sz w:val="24"/>
          <w:szCs w:val="24"/>
          <w:shd w:val="clear" w:color="auto" w:fill="FFFFFF"/>
          <w:lang w:eastAsia="en-US"/>
        </w:rPr>
        <w:t xml:space="preserve"> по классификации рейтингового агентства АКРА или не ниже уровня </w:t>
      </w:r>
      <w:r>
        <w:rPr>
          <w:rFonts w:ascii="Liberation Serif" w:eastAsia="TimesNewRomanPS-BoldMT" w:hAnsi="Liberation Serif"/>
          <w:b/>
          <w:bCs/>
          <w:sz w:val="24"/>
          <w:szCs w:val="24"/>
          <w:shd w:val="clear" w:color="auto" w:fill="FFFFFF"/>
          <w:lang w:eastAsia="en-US"/>
        </w:rPr>
        <w:t>«ruA-»</w:t>
      </w:r>
      <w:r>
        <w:rPr>
          <w:rFonts w:ascii="Liberation Serif" w:eastAsia="TimesNewRomanPS-BoldMT" w:hAnsi="Liberation Serif"/>
          <w:sz w:val="24"/>
          <w:szCs w:val="24"/>
          <w:shd w:val="clear" w:color="auto" w:fill="FFFFFF"/>
          <w:lang w:eastAsia="en-US"/>
        </w:rPr>
        <w:t xml:space="preserve"> по классификации рейтингового агентства Эксперт РА;</w:t>
      </w:r>
    </w:p>
    <w:p w:rsidR="00826323" w:rsidRDefault="00826323">
      <w:pPr>
        <w:spacing w:line="240" w:lineRule="auto"/>
        <w:ind w:firstLine="709"/>
        <w:rPr>
          <w:color w:val="000000"/>
          <w:sz w:val="24"/>
          <w:szCs w:val="24"/>
        </w:rPr>
      </w:pPr>
      <w:r>
        <w:rPr>
          <w:rFonts w:ascii="Liberation Serif" w:eastAsia="TimesNewRomanPS-BoldMT" w:hAnsi="Liberation Serif"/>
          <w:sz w:val="22"/>
          <w:szCs w:val="22"/>
          <w:shd w:val="clear" w:color="auto" w:fill="FFFF00"/>
          <w:lang w:eastAsia="en-US"/>
        </w:rPr>
        <w:lastRenderedPageBreak/>
        <w:t>0,025</w:t>
      </w:r>
      <w:r>
        <w:rPr>
          <w:rFonts w:ascii="Liberation Serif" w:eastAsia="TimesNewRomanPS-BoldMT" w:hAnsi="Liberation Serif"/>
          <w:sz w:val="22"/>
          <w:szCs w:val="22"/>
          <w:shd w:val="clear" w:color="auto" w:fill="FFFFFF"/>
          <w:lang w:eastAsia="en-US"/>
        </w:rPr>
        <w:t xml:space="preserve"> - если i-ая кредитная организация имеет национальный рейтинг кредитоспособности не ниже уровня </w:t>
      </w:r>
      <w:r>
        <w:rPr>
          <w:rFonts w:ascii="Liberation Serif" w:eastAsia="TimesNewRomanPS-BoldMT" w:hAnsi="Liberation Serif"/>
          <w:b/>
          <w:bCs/>
          <w:sz w:val="22"/>
          <w:szCs w:val="22"/>
          <w:shd w:val="clear" w:color="auto" w:fill="FFFFFF"/>
          <w:lang w:eastAsia="en-US"/>
        </w:rPr>
        <w:t>«BBВ»</w:t>
      </w:r>
      <w:r>
        <w:rPr>
          <w:rFonts w:ascii="Liberation Serif" w:eastAsia="TimesNewRomanPS-BoldMT" w:hAnsi="Liberation Serif"/>
          <w:sz w:val="22"/>
          <w:szCs w:val="22"/>
          <w:shd w:val="clear" w:color="auto" w:fill="FFFFFF"/>
          <w:lang w:eastAsia="en-US"/>
        </w:rPr>
        <w:t xml:space="preserve"> по классификации рейтингового агентства АКРА или не ниже уровня </w:t>
      </w:r>
      <w:r>
        <w:rPr>
          <w:rFonts w:ascii="Liberation Serif" w:eastAsia="TimesNewRomanPS-BoldMT" w:hAnsi="Liberation Serif"/>
          <w:b/>
          <w:bCs/>
          <w:sz w:val="22"/>
          <w:szCs w:val="22"/>
          <w:shd w:val="clear" w:color="auto" w:fill="FFFFFF"/>
          <w:lang w:eastAsia="en-US"/>
        </w:rPr>
        <w:t>«ruBBВ»</w:t>
      </w:r>
      <w:r>
        <w:rPr>
          <w:rFonts w:ascii="Liberation Serif" w:eastAsia="TimesNewRomanPS-BoldMT" w:hAnsi="Liberation Serif"/>
          <w:sz w:val="22"/>
          <w:szCs w:val="22"/>
          <w:shd w:val="clear" w:color="auto" w:fill="FFFFFF"/>
          <w:lang w:eastAsia="en-US"/>
        </w:rPr>
        <w:t xml:space="preserve"> по классификации рейтингового агентства Эксперт РА, а также находится в процессе финансового оздоровления (санации).</w:t>
      </w:r>
    </w:p>
    <w:p w:rsidR="00826323" w:rsidRDefault="00826323">
      <w:pPr>
        <w:keepLines/>
        <w:widowControl w:val="0"/>
        <w:spacing w:line="240" w:lineRule="auto"/>
        <w:ind w:left="720"/>
        <w:contextualSpacing/>
        <w:rPr>
          <w:color w:val="000000"/>
          <w:sz w:val="24"/>
          <w:szCs w:val="24"/>
        </w:rPr>
      </w:pPr>
    </w:p>
    <w:p w:rsidR="00826323" w:rsidRDefault="00826323">
      <w:pPr>
        <w:keepLines/>
        <w:widowControl w:val="0"/>
        <w:tabs>
          <w:tab w:val="left" w:pos="3360"/>
        </w:tabs>
        <w:spacing w:line="240" w:lineRule="auto"/>
        <w:jc w:val="center"/>
        <w:rPr>
          <w:sz w:val="24"/>
          <w:szCs w:val="24"/>
        </w:rPr>
      </w:pPr>
    </w:p>
    <w:p w:rsidR="00826323" w:rsidRDefault="00826323">
      <w:pPr>
        <w:keepLines/>
        <w:widowControl w:val="0"/>
        <w:tabs>
          <w:tab w:val="left" w:pos="3360"/>
        </w:tabs>
        <w:spacing w:line="240" w:lineRule="auto"/>
        <w:jc w:val="center"/>
        <w:rPr>
          <w:sz w:val="24"/>
          <w:szCs w:val="24"/>
        </w:rPr>
      </w:pPr>
      <w:r>
        <w:rPr>
          <w:b/>
          <w:sz w:val="24"/>
          <w:szCs w:val="24"/>
        </w:rPr>
        <w:t>Подписи Сторон:</w:t>
      </w:r>
    </w:p>
    <w:p w:rsidR="00826323" w:rsidRDefault="00826323">
      <w:pPr>
        <w:keepLines/>
        <w:widowControl w:val="0"/>
        <w:tabs>
          <w:tab w:val="left" w:pos="3360"/>
        </w:tabs>
        <w:spacing w:line="240" w:lineRule="auto"/>
        <w:rPr>
          <w:sz w:val="24"/>
          <w:szCs w:val="24"/>
        </w:rPr>
      </w:pPr>
    </w:p>
    <w:p w:rsidR="00826323" w:rsidRDefault="00826323">
      <w:pPr>
        <w:keepLines/>
        <w:widowControl w:val="0"/>
        <w:tabs>
          <w:tab w:val="left" w:pos="3360"/>
        </w:tabs>
        <w:spacing w:line="240" w:lineRule="auto"/>
        <w:rPr>
          <w:sz w:val="24"/>
          <w:szCs w:val="24"/>
        </w:rPr>
      </w:pPr>
    </w:p>
    <w:p w:rsidR="00826323" w:rsidRDefault="00826323">
      <w:pPr>
        <w:widowControl w:val="0"/>
        <w:spacing w:line="240" w:lineRule="auto"/>
        <w:rPr>
          <w:sz w:val="24"/>
          <w:szCs w:val="24"/>
        </w:rPr>
      </w:pPr>
    </w:p>
    <w:p w:rsidR="00826323" w:rsidRDefault="00826323">
      <w:pPr>
        <w:widowControl w:val="0"/>
        <w:spacing w:line="240" w:lineRule="auto"/>
        <w:rPr>
          <w:sz w:val="24"/>
          <w:szCs w:val="24"/>
        </w:rPr>
      </w:pPr>
    </w:p>
    <w:p w:rsidR="00826323" w:rsidRDefault="00826323">
      <w:pPr>
        <w:widowControl w:val="0"/>
        <w:snapToGrid w:val="0"/>
        <w:spacing w:line="240" w:lineRule="auto"/>
        <w:ind w:firstLine="5103"/>
        <w:rPr>
          <w:sz w:val="22"/>
          <w:szCs w:val="22"/>
        </w:rPr>
      </w:pPr>
    </w:p>
    <w:p w:rsidR="00826323" w:rsidRDefault="00CD4FAB">
      <w:pPr>
        <w:pageBreakBefore/>
        <w:snapToGrid w:val="0"/>
        <w:spacing w:line="240" w:lineRule="auto"/>
        <w:ind w:firstLine="5103"/>
        <w:rPr>
          <w:sz w:val="22"/>
          <w:szCs w:val="22"/>
        </w:rPr>
      </w:pPr>
      <w:r>
        <w:rPr>
          <w:sz w:val="22"/>
          <w:szCs w:val="22"/>
        </w:rPr>
        <w:lastRenderedPageBreak/>
        <w:t>Приложение № 13</w:t>
      </w:r>
    </w:p>
    <w:p w:rsidR="00826323" w:rsidRDefault="00826323">
      <w:pPr>
        <w:snapToGrid w:val="0"/>
        <w:spacing w:line="240" w:lineRule="auto"/>
        <w:ind w:firstLine="5103"/>
        <w:rPr>
          <w:sz w:val="22"/>
          <w:szCs w:val="22"/>
        </w:rPr>
      </w:pPr>
      <w:r>
        <w:rPr>
          <w:sz w:val="22"/>
          <w:szCs w:val="22"/>
        </w:rPr>
        <w:t>к Договору подряда</w:t>
      </w:r>
    </w:p>
    <w:p w:rsidR="00826323" w:rsidRDefault="00826323">
      <w:pPr>
        <w:snapToGrid w:val="0"/>
        <w:spacing w:line="240" w:lineRule="auto"/>
        <w:ind w:firstLine="5103"/>
        <w:rPr>
          <w:b/>
          <w:sz w:val="24"/>
          <w:szCs w:val="24"/>
        </w:rPr>
      </w:pPr>
      <w:r>
        <w:rPr>
          <w:sz w:val="22"/>
          <w:szCs w:val="22"/>
        </w:rPr>
        <w:t>от «____» __________ 20 _ г. № ____</w:t>
      </w:r>
    </w:p>
    <w:p w:rsidR="00826323" w:rsidRDefault="00826323">
      <w:pPr>
        <w:spacing w:line="240" w:lineRule="auto"/>
        <w:jc w:val="center"/>
        <w:rPr>
          <w:b/>
          <w:sz w:val="24"/>
          <w:szCs w:val="24"/>
        </w:rPr>
      </w:pPr>
    </w:p>
    <w:p w:rsidR="00826323" w:rsidRDefault="00826323">
      <w:pPr>
        <w:spacing w:line="240" w:lineRule="auto"/>
        <w:jc w:val="center"/>
        <w:rPr>
          <w:b/>
          <w:sz w:val="24"/>
          <w:szCs w:val="24"/>
        </w:rPr>
      </w:pPr>
      <w:r>
        <w:rPr>
          <w:b/>
          <w:sz w:val="24"/>
          <w:szCs w:val="24"/>
        </w:rPr>
        <w:t xml:space="preserve">Порядок предоставления ресурсов и оказания Заказчиком услуг, </w:t>
      </w:r>
    </w:p>
    <w:p w:rsidR="00826323" w:rsidRDefault="00826323">
      <w:pPr>
        <w:spacing w:line="240" w:lineRule="auto"/>
        <w:jc w:val="center"/>
        <w:rPr>
          <w:b/>
          <w:sz w:val="24"/>
          <w:szCs w:val="24"/>
        </w:rPr>
      </w:pPr>
      <w:r>
        <w:rPr>
          <w:b/>
          <w:sz w:val="24"/>
          <w:szCs w:val="24"/>
        </w:rPr>
        <w:t>необходимых для исполнения Подрядчиком обязательств по Договору</w:t>
      </w:r>
    </w:p>
    <w:p w:rsidR="00826323" w:rsidRDefault="00826323">
      <w:pPr>
        <w:spacing w:line="240" w:lineRule="auto"/>
        <w:jc w:val="center"/>
        <w:rPr>
          <w:b/>
          <w:sz w:val="24"/>
          <w:szCs w:val="24"/>
        </w:rPr>
      </w:pPr>
    </w:p>
    <w:p w:rsidR="00826323" w:rsidRDefault="00826323" w:rsidP="00D10E51">
      <w:pPr>
        <w:pStyle w:val="18"/>
        <w:numPr>
          <w:ilvl w:val="0"/>
          <w:numId w:val="23"/>
        </w:numPr>
        <w:tabs>
          <w:tab w:val="left" w:pos="284"/>
        </w:tabs>
        <w:ind w:left="0" w:firstLine="0"/>
        <w:jc w:val="center"/>
      </w:pPr>
      <w:r>
        <w:rPr>
          <w:b/>
        </w:rPr>
        <w:t>Общие положения</w:t>
      </w:r>
    </w:p>
    <w:p w:rsidR="00826323" w:rsidRDefault="00826323">
      <w:pPr>
        <w:spacing w:line="240" w:lineRule="auto"/>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rsidR="00826323" w:rsidRDefault="00826323">
      <w:pPr>
        <w:spacing w:line="240" w:lineRule="auto"/>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rsidR="00826323" w:rsidRDefault="00826323">
      <w:pPr>
        <w:spacing w:line="240" w:lineRule="auto"/>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rsidR="00826323" w:rsidRDefault="00826323">
      <w:pPr>
        <w:spacing w:line="240" w:lineRule="auto"/>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rsidR="00826323" w:rsidRDefault="00826323" w:rsidP="00D10E51">
      <w:pPr>
        <w:numPr>
          <w:ilvl w:val="0"/>
          <w:numId w:val="30"/>
        </w:numPr>
        <w:spacing w:line="240" w:lineRule="auto"/>
        <w:ind w:left="0" w:firstLine="709"/>
        <w:rPr>
          <w:sz w:val="24"/>
          <w:szCs w:val="24"/>
        </w:rPr>
      </w:pPr>
      <w:r>
        <w:rPr>
          <w:sz w:val="24"/>
          <w:szCs w:val="24"/>
        </w:rPr>
        <w:t>Перемещение грузов грузоподъемными механизмами Заказчика.</w:t>
      </w:r>
    </w:p>
    <w:p w:rsidR="00826323" w:rsidRDefault="00826323" w:rsidP="00D10E51">
      <w:pPr>
        <w:numPr>
          <w:ilvl w:val="0"/>
          <w:numId w:val="31"/>
        </w:numPr>
        <w:spacing w:line="240" w:lineRule="auto"/>
        <w:ind w:left="0" w:firstLine="709"/>
        <w:rPr>
          <w:sz w:val="24"/>
          <w:szCs w:val="24"/>
        </w:rPr>
      </w:pPr>
      <w:r>
        <w:rPr>
          <w:sz w:val="24"/>
          <w:szCs w:val="24"/>
        </w:rPr>
        <w:t>Коммунальные ресурсы:</w:t>
      </w:r>
    </w:p>
    <w:p w:rsidR="00826323" w:rsidRDefault="00826323" w:rsidP="00D10E51">
      <w:pPr>
        <w:numPr>
          <w:ilvl w:val="1"/>
          <w:numId w:val="32"/>
        </w:numPr>
        <w:spacing w:line="240" w:lineRule="auto"/>
        <w:ind w:left="0" w:firstLine="709"/>
        <w:rPr>
          <w:sz w:val="24"/>
          <w:szCs w:val="24"/>
        </w:rPr>
      </w:pPr>
      <w:r>
        <w:rPr>
          <w:sz w:val="24"/>
          <w:szCs w:val="24"/>
        </w:rPr>
        <w:t>Электроэнергия.</w:t>
      </w:r>
    </w:p>
    <w:p w:rsidR="00826323" w:rsidRDefault="00826323" w:rsidP="00D10E51">
      <w:pPr>
        <w:numPr>
          <w:ilvl w:val="1"/>
          <w:numId w:val="33"/>
        </w:numPr>
        <w:spacing w:line="240" w:lineRule="auto"/>
        <w:ind w:left="0" w:firstLine="709"/>
        <w:rPr>
          <w:sz w:val="24"/>
          <w:szCs w:val="24"/>
        </w:rPr>
      </w:pPr>
      <w:r>
        <w:rPr>
          <w:sz w:val="24"/>
          <w:szCs w:val="24"/>
        </w:rPr>
        <w:t>Водоснабжение и водоотведение.</w:t>
      </w:r>
    </w:p>
    <w:p w:rsidR="00826323" w:rsidRDefault="00826323" w:rsidP="00D10E51">
      <w:pPr>
        <w:numPr>
          <w:ilvl w:val="1"/>
          <w:numId w:val="34"/>
        </w:numPr>
        <w:spacing w:line="240" w:lineRule="auto"/>
        <w:ind w:left="0" w:firstLine="709"/>
        <w:rPr>
          <w:sz w:val="24"/>
          <w:szCs w:val="24"/>
        </w:rPr>
      </w:pPr>
      <w:r>
        <w:rPr>
          <w:sz w:val="24"/>
          <w:szCs w:val="24"/>
        </w:rPr>
        <w:t>Сжатый воздух.</w:t>
      </w:r>
    </w:p>
    <w:p w:rsidR="00826323" w:rsidRDefault="00826323" w:rsidP="00D10E51">
      <w:pPr>
        <w:numPr>
          <w:ilvl w:val="0"/>
          <w:numId w:val="35"/>
        </w:numPr>
        <w:spacing w:line="240" w:lineRule="auto"/>
        <w:ind w:left="0" w:firstLine="709"/>
        <w:rPr>
          <w:sz w:val="24"/>
          <w:szCs w:val="24"/>
        </w:rPr>
      </w:pPr>
      <w:r>
        <w:rPr>
          <w:sz w:val="24"/>
          <w:szCs w:val="24"/>
        </w:rPr>
        <w:t>Обеспечение санитарно-гигиенических и бытовых условий.</w:t>
      </w:r>
    </w:p>
    <w:p w:rsidR="00826323" w:rsidRDefault="00826323" w:rsidP="00D10E51">
      <w:pPr>
        <w:numPr>
          <w:ilvl w:val="0"/>
          <w:numId w:val="36"/>
        </w:numPr>
        <w:spacing w:line="240" w:lineRule="auto"/>
        <w:ind w:left="0" w:firstLine="709"/>
        <w:rPr>
          <w:sz w:val="24"/>
          <w:szCs w:val="24"/>
        </w:rPr>
      </w:pPr>
      <w:r>
        <w:rPr>
          <w:sz w:val="24"/>
          <w:szCs w:val="24"/>
        </w:rPr>
        <w:t>Содержание пожарной и сторожевой охраны.</w:t>
      </w:r>
    </w:p>
    <w:p w:rsidR="00826323" w:rsidRDefault="00826323" w:rsidP="00D10E51">
      <w:pPr>
        <w:numPr>
          <w:ilvl w:val="0"/>
          <w:numId w:val="37"/>
        </w:numPr>
        <w:spacing w:line="240" w:lineRule="auto"/>
        <w:ind w:left="0" w:firstLine="709"/>
        <w:rPr>
          <w:sz w:val="24"/>
          <w:szCs w:val="24"/>
        </w:rPr>
      </w:pPr>
      <w:r>
        <w:rPr>
          <w:sz w:val="24"/>
          <w:szCs w:val="24"/>
        </w:rPr>
        <w:t>Благоустройство и содержание строительных площадок.</w:t>
      </w:r>
    </w:p>
    <w:p w:rsidR="00826323" w:rsidRDefault="00826323" w:rsidP="00D10E51">
      <w:pPr>
        <w:numPr>
          <w:ilvl w:val="0"/>
          <w:numId w:val="38"/>
        </w:numPr>
        <w:spacing w:line="240" w:lineRule="auto"/>
        <w:ind w:left="0" w:firstLine="709"/>
        <w:rPr>
          <w:sz w:val="24"/>
          <w:szCs w:val="24"/>
        </w:rPr>
      </w:pPr>
      <w:r>
        <w:rPr>
          <w:sz w:val="24"/>
          <w:szCs w:val="24"/>
        </w:rPr>
        <w:t>Проведение химического анализа масел.</w:t>
      </w:r>
    </w:p>
    <w:p w:rsidR="00826323" w:rsidRDefault="00826323" w:rsidP="00D10E51">
      <w:pPr>
        <w:numPr>
          <w:ilvl w:val="0"/>
          <w:numId w:val="39"/>
        </w:numPr>
        <w:spacing w:line="240" w:lineRule="auto"/>
        <w:ind w:left="0" w:firstLine="709"/>
        <w:rPr>
          <w:sz w:val="24"/>
          <w:szCs w:val="24"/>
        </w:rPr>
      </w:pPr>
      <w:r>
        <w:rPr>
          <w:sz w:val="24"/>
          <w:szCs w:val="24"/>
        </w:rPr>
        <w:t>Осушение оборудования (проточная часть гидроагрегата).</w:t>
      </w:r>
    </w:p>
    <w:p w:rsidR="00826323" w:rsidRDefault="00826323" w:rsidP="00D10E51">
      <w:pPr>
        <w:numPr>
          <w:ilvl w:val="0"/>
          <w:numId w:val="40"/>
        </w:numPr>
        <w:spacing w:line="240" w:lineRule="auto"/>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rsidR="00826323" w:rsidRDefault="00826323" w:rsidP="00D10E51">
      <w:pPr>
        <w:numPr>
          <w:ilvl w:val="0"/>
          <w:numId w:val="41"/>
        </w:numPr>
        <w:spacing w:line="240" w:lineRule="auto"/>
        <w:ind w:left="0" w:firstLine="709"/>
        <w:rPr>
          <w:bCs/>
          <w:sz w:val="24"/>
          <w:szCs w:val="24"/>
        </w:rPr>
      </w:pPr>
      <w:r>
        <w:rPr>
          <w:sz w:val="24"/>
          <w:szCs w:val="24"/>
        </w:rPr>
        <w:t>Предоставление помещений:</w:t>
      </w:r>
    </w:p>
    <w:p w:rsidR="00826323" w:rsidRDefault="00826323" w:rsidP="00D10E51">
      <w:pPr>
        <w:numPr>
          <w:ilvl w:val="1"/>
          <w:numId w:val="42"/>
        </w:numPr>
        <w:spacing w:line="240" w:lineRule="auto"/>
        <w:ind w:left="0" w:firstLine="709"/>
        <w:rPr>
          <w:bCs/>
          <w:sz w:val="24"/>
          <w:szCs w:val="24"/>
        </w:rPr>
      </w:pPr>
      <w:r>
        <w:rPr>
          <w:bCs/>
          <w:sz w:val="24"/>
          <w:szCs w:val="24"/>
        </w:rPr>
        <w:t xml:space="preserve">Помещений / площадок для размещения персонала Подрядчика; </w:t>
      </w:r>
    </w:p>
    <w:p w:rsidR="00826323" w:rsidRDefault="00826323" w:rsidP="00D10E51">
      <w:pPr>
        <w:numPr>
          <w:ilvl w:val="1"/>
          <w:numId w:val="43"/>
        </w:numPr>
        <w:spacing w:line="240" w:lineRule="auto"/>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rsidR="00826323" w:rsidRDefault="00826323">
      <w:pPr>
        <w:spacing w:line="240" w:lineRule="auto"/>
        <w:rPr>
          <w:sz w:val="24"/>
          <w:szCs w:val="24"/>
        </w:rPr>
      </w:pPr>
    </w:p>
    <w:p w:rsidR="00826323" w:rsidRDefault="00826323" w:rsidP="00D10E51">
      <w:pPr>
        <w:pStyle w:val="18"/>
        <w:numPr>
          <w:ilvl w:val="0"/>
          <w:numId w:val="23"/>
        </w:numPr>
        <w:tabs>
          <w:tab w:val="left" w:pos="284"/>
          <w:tab w:val="left" w:pos="1418"/>
        </w:tabs>
        <w:ind w:left="0" w:firstLine="0"/>
        <w:jc w:val="center"/>
        <w:rPr>
          <w:u w:val="single"/>
        </w:rPr>
      </w:pPr>
      <w:r>
        <w:rPr>
          <w:b/>
        </w:rPr>
        <w:t>Порядок предоставления ресурсов и услуг</w:t>
      </w:r>
    </w:p>
    <w:p w:rsidR="00826323" w:rsidRDefault="00826323" w:rsidP="00D10E51">
      <w:pPr>
        <w:pStyle w:val="18"/>
        <w:numPr>
          <w:ilvl w:val="0"/>
          <w:numId w:val="24"/>
        </w:numPr>
        <w:tabs>
          <w:tab w:val="left" w:pos="1134"/>
          <w:tab w:val="left" w:pos="1418"/>
        </w:tabs>
        <w:spacing w:after="120"/>
        <w:ind w:left="0" w:firstLine="709"/>
        <w:jc w:val="both"/>
      </w:pPr>
      <w:r>
        <w:rPr>
          <w:u w:val="single"/>
        </w:rPr>
        <w:t>Перемещение грузов грузоподъемными механизмами (далее – ГПМ) Заказчика</w:t>
      </w:r>
    </w:p>
    <w:p w:rsidR="00826323" w:rsidRDefault="00826323">
      <w:pPr>
        <w:spacing w:line="240" w:lineRule="auto"/>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rsidR="00826323" w:rsidRDefault="00826323">
      <w:pPr>
        <w:tabs>
          <w:tab w:val="left" w:pos="1134"/>
        </w:tabs>
        <w:spacing w:line="240" w:lineRule="auto"/>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rsidR="00826323" w:rsidRDefault="00826323">
      <w:pPr>
        <w:spacing w:line="240" w:lineRule="auto"/>
        <w:ind w:firstLine="709"/>
        <w:rPr>
          <w:u w:val="single"/>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rsidR="00826323" w:rsidRDefault="00826323" w:rsidP="00D10E51">
      <w:pPr>
        <w:pStyle w:val="18"/>
        <w:numPr>
          <w:ilvl w:val="0"/>
          <w:numId w:val="24"/>
        </w:numPr>
        <w:tabs>
          <w:tab w:val="left" w:pos="1134"/>
        </w:tabs>
        <w:spacing w:after="120"/>
        <w:ind w:left="0" w:firstLine="709"/>
      </w:pPr>
      <w:r>
        <w:rPr>
          <w:u w:val="single"/>
        </w:rPr>
        <w:t>Предоставление ресурсов</w:t>
      </w:r>
    </w:p>
    <w:p w:rsidR="00826323" w:rsidRDefault="00826323">
      <w:pPr>
        <w:tabs>
          <w:tab w:val="left" w:pos="1134"/>
        </w:tabs>
        <w:spacing w:after="120" w:line="240" w:lineRule="auto"/>
        <w:ind w:firstLine="709"/>
        <w:rPr>
          <w:u w:val="single"/>
        </w:rPr>
      </w:pPr>
      <w:r>
        <w:rPr>
          <w:sz w:val="24"/>
          <w:szCs w:val="24"/>
        </w:rPr>
        <w:lastRenderedPageBreak/>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rsidR="00826323" w:rsidRDefault="00826323" w:rsidP="00D10E51">
      <w:pPr>
        <w:pStyle w:val="18"/>
        <w:numPr>
          <w:ilvl w:val="0"/>
          <w:numId w:val="24"/>
        </w:numPr>
        <w:tabs>
          <w:tab w:val="left" w:pos="1134"/>
        </w:tabs>
        <w:spacing w:after="120"/>
        <w:ind w:left="0" w:firstLine="709"/>
        <w:jc w:val="both"/>
        <w:rPr>
          <w:bCs/>
        </w:rPr>
      </w:pPr>
      <w:r>
        <w:rPr>
          <w:u w:val="single"/>
        </w:rPr>
        <w:t>Обеспечение санитарно-гигиенических и бытовых условий</w:t>
      </w:r>
    </w:p>
    <w:p w:rsidR="00826323" w:rsidRDefault="00826323">
      <w:pPr>
        <w:tabs>
          <w:tab w:val="left" w:pos="1134"/>
        </w:tabs>
        <w:spacing w:after="120" w:line="240" w:lineRule="auto"/>
        <w:ind w:firstLine="709"/>
        <w:rPr>
          <w:sz w:val="24"/>
          <w:szCs w:val="24"/>
          <w:u w:val="single"/>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rsidR="00826323" w:rsidRDefault="00826323" w:rsidP="00D10E51">
      <w:pPr>
        <w:numPr>
          <w:ilvl w:val="0"/>
          <w:numId w:val="24"/>
        </w:numPr>
        <w:tabs>
          <w:tab w:val="left" w:pos="1134"/>
        </w:tabs>
        <w:spacing w:after="120" w:line="240" w:lineRule="auto"/>
        <w:ind w:left="0" w:firstLine="709"/>
        <w:rPr>
          <w:sz w:val="24"/>
          <w:szCs w:val="24"/>
        </w:rPr>
      </w:pPr>
      <w:r>
        <w:rPr>
          <w:sz w:val="24"/>
          <w:szCs w:val="24"/>
          <w:u w:val="single"/>
        </w:rPr>
        <w:t>Содержание пожарной и сторожевой охраны</w:t>
      </w:r>
    </w:p>
    <w:p w:rsidR="00826323" w:rsidRDefault="00826323">
      <w:pPr>
        <w:tabs>
          <w:tab w:val="left" w:pos="1134"/>
        </w:tabs>
        <w:spacing w:after="120" w:line="240" w:lineRule="auto"/>
        <w:ind w:firstLine="709"/>
        <w:rPr>
          <w:sz w:val="24"/>
          <w:szCs w:val="24"/>
          <w:u w:val="single"/>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rsidR="00826323" w:rsidRDefault="00826323" w:rsidP="00D10E51">
      <w:pPr>
        <w:numPr>
          <w:ilvl w:val="0"/>
          <w:numId w:val="24"/>
        </w:numPr>
        <w:tabs>
          <w:tab w:val="left" w:pos="1134"/>
        </w:tabs>
        <w:spacing w:after="120" w:line="240" w:lineRule="auto"/>
        <w:ind w:left="0" w:firstLine="709"/>
        <w:rPr>
          <w:sz w:val="24"/>
          <w:szCs w:val="24"/>
        </w:rPr>
      </w:pPr>
      <w:r>
        <w:rPr>
          <w:sz w:val="24"/>
          <w:szCs w:val="24"/>
          <w:u w:val="single"/>
        </w:rPr>
        <w:t>Благоустройство и содержание строительных площадок</w:t>
      </w:r>
    </w:p>
    <w:p w:rsidR="00826323" w:rsidRDefault="00826323">
      <w:pPr>
        <w:shd w:val="clear" w:color="auto" w:fill="FFFFFF"/>
        <w:tabs>
          <w:tab w:val="left" w:pos="1134"/>
        </w:tabs>
        <w:spacing w:line="240" w:lineRule="auto"/>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rsidR="00826323" w:rsidRDefault="00826323">
      <w:pPr>
        <w:shd w:val="clear" w:color="auto" w:fill="FFFFFF"/>
        <w:tabs>
          <w:tab w:val="left" w:pos="1134"/>
        </w:tabs>
        <w:spacing w:line="240" w:lineRule="auto"/>
        <w:ind w:firstLine="709"/>
        <w:rPr>
          <w:sz w:val="24"/>
          <w:szCs w:val="24"/>
          <w:u w:val="single"/>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rsidR="00826323" w:rsidRDefault="00826323" w:rsidP="00D10E51">
      <w:pPr>
        <w:numPr>
          <w:ilvl w:val="0"/>
          <w:numId w:val="24"/>
        </w:numPr>
        <w:tabs>
          <w:tab w:val="left" w:pos="1134"/>
          <w:tab w:val="left" w:pos="1418"/>
        </w:tabs>
        <w:spacing w:after="120" w:line="240" w:lineRule="auto"/>
        <w:ind w:left="0" w:firstLine="709"/>
        <w:rPr>
          <w:sz w:val="24"/>
          <w:szCs w:val="24"/>
        </w:rPr>
      </w:pPr>
      <w:r>
        <w:rPr>
          <w:sz w:val="24"/>
          <w:szCs w:val="24"/>
          <w:u w:val="single"/>
        </w:rPr>
        <w:t>Проведение химического анализа масел</w:t>
      </w:r>
    </w:p>
    <w:p w:rsidR="00826323" w:rsidRDefault="00826323">
      <w:pPr>
        <w:tabs>
          <w:tab w:val="left" w:pos="1134"/>
          <w:tab w:val="left" w:pos="1418"/>
        </w:tabs>
        <w:spacing w:after="120" w:line="240" w:lineRule="auto"/>
        <w:ind w:firstLine="709"/>
        <w:rPr>
          <w:sz w:val="24"/>
          <w:szCs w:val="24"/>
          <w:u w:val="single"/>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rsidR="00826323" w:rsidRDefault="00826323" w:rsidP="00D10E51">
      <w:pPr>
        <w:numPr>
          <w:ilvl w:val="0"/>
          <w:numId w:val="24"/>
        </w:numPr>
        <w:tabs>
          <w:tab w:val="left" w:pos="1134"/>
          <w:tab w:val="left" w:pos="1418"/>
        </w:tabs>
        <w:spacing w:after="120" w:line="240" w:lineRule="auto"/>
        <w:ind w:left="0" w:firstLine="709"/>
        <w:rPr>
          <w:sz w:val="24"/>
          <w:szCs w:val="24"/>
        </w:rPr>
      </w:pPr>
      <w:r>
        <w:rPr>
          <w:sz w:val="24"/>
          <w:szCs w:val="24"/>
          <w:u w:val="single"/>
        </w:rPr>
        <w:t>Осушение оборудования (проточная часть гидроагрегата)</w:t>
      </w:r>
    </w:p>
    <w:p w:rsidR="00826323" w:rsidRDefault="00826323">
      <w:pPr>
        <w:tabs>
          <w:tab w:val="left" w:pos="1134"/>
        </w:tabs>
        <w:spacing w:after="120" w:line="240" w:lineRule="auto"/>
        <w:ind w:firstLine="709"/>
        <w:rPr>
          <w:sz w:val="24"/>
          <w:szCs w:val="24"/>
          <w:u w:val="single"/>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rsidR="00826323" w:rsidRDefault="00826323" w:rsidP="00D10E51">
      <w:pPr>
        <w:numPr>
          <w:ilvl w:val="0"/>
          <w:numId w:val="24"/>
        </w:numPr>
        <w:tabs>
          <w:tab w:val="left" w:pos="1134"/>
        </w:tabs>
        <w:spacing w:after="120" w:line="240" w:lineRule="auto"/>
        <w:ind w:left="0" w:firstLine="709"/>
        <w:rPr>
          <w:sz w:val="24"/>
          <w:szCs w:val="24"/>
        </w:rPr>
      </w:pPr>
      <w:r>
        <w:rPr>
          <w:sz w:val="24"/>
          <w:szCs w:val="24"/>
          <w:u w:val="single"/>
        </w:rPr>
        <w:t>Порядок предоставления помещений</w:t>
      </w:r>
    </w:p>
    <w:p w:rsidR="00826323" w:rsidRDefault="00826323">
      <w:pPr>
        <w:tabs>
          <w:tab w:val="left" w:pos="1134"/>
        </w:tabs>
        <w:spacing w:line="240" w:lineRule="auto"/>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rsidR="00826323" w:rsidRDefault="00826323">
      <w:pPr>
        <w:tabs>
          <w:tab w:val="left" w:pos="1134"/>
        </w:tabs>
        <w:spacing w:line="240" w:lineRule="auto"/>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rsidR="00826323" w:rsidRDefault="00826323">
      <w:pPr>
        <w:tabs>
          <w:tab w:val="left" w:pos="1134"/>
        </w:tabs>
        <w:spacing w:line="240" w:lineRule="auto"/>
        <w:ind w:firstLine="709"/>
        <w:rPr>
          <w:bCs/>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p w:rsidR="00826323" w:rsidRDefault="00826323">
      <w:pPr>
        <w:tabs>
          <w:tab w:val="left" w:pos="1134"/>
        </w:tabs>
        <w:spacing w:line="240" w:lineRule="auto"/>
        <w:ind w:firstLine="709"/>
        <w:rPr>
          <w:bCs/>
          <w:sz w:val="24"/>
          <w:szCs w:val="24"/>
        </w:rPr>
      </w:pPr>
    </w:p>
    <w:tbl>
      <w:tblPr>
        <w:tblW w:w="0" w:type="auto"/>
        <w:tblInd w:w="108" w:type="dxa"/>
        <w:tblLayout w:type="fixed"/>
        <w:tblLook w:val="0000" w:firstRow="0" w:lastRow="0" w:firstColumn="0" w:lastColumn="0" w:noHBand="0" w:noVBand="0"/>
      </w:tblPr>
      <w:tblGrid>
        <w:gridCol w:w="4669"/>
        <w:gridCol w:w="5023"/>
        <w:gridCol w:w="5025"/>
      </w:tblGrid>
      <w:tr w:rsidR="00826323">
        <w:trPr>
          <w:trHeight w:val="221"/>
        </w:trPr>
        <w:tc>
          <w:tcPr>
            <w:tcW w:w="4669" w:type="dxa"/>
            <w:shd w:val="clear" w:color="auto" w:fill="auto"/>
          </w:tcPr>
          <w:p w:rsidR="00826323" w:rsidRDefault="00826323">
            <w:pPr>
              <w:widowControl w:val="0"/>
              <w:spacing w:line="240" w:lineRule="auto"/>
              <w:ind w:firstLine="0"/>
              <w:jc w:val="left"/>
            </w:pPr>
            <w:r>
              <w:rPr>
                <w:b/>
                <w:sz w:val="24"/>
                <w:szCs w:val="24"/>
              </w:rPr>
              <w:t>Заказчик:</w:t>
            </w:r>
          </w:p>
        </w:tc>
        <w:tc>
          <w:tcPr>
            <w:tcW w:w="5023" w:type="dxa"/>
            <w:shd w:val="clear" w:color="auto" w:fill="auto"/>
          </w:tcPr>
          <w:p w:rsidR="00826323" w:rsidRDefault="00826323">
            <w:pPr>
              <w:widowControl w:val="0"/>
              <w:spacing w:line="240" w:lineRule="auto"/>
              <w:ind w:firstLine="0"/>
              <w:jc w:val="left"/>
            </w:pPr>
            <w:r>
              <w:rPr>
                <w:b/>
                <w:sz w:val="24"/>
                <w:szCs w:val="24"/>
              </w:rPr>
              <w:t>Подрядчик:</w:t>
            </w:r>
          </w:p>
        </w:tc>
        <w:tc>
          <w:tcPr>
            <w:tcW w:w="5025" w:type="dxa"/>
            <w:shd w:val="clear" w:color="auto" w:fill="auto"/>
          </w:tcPr>
          <w:p w:rsidR="00826323" w:rsidRDefault="00826323">
            <w:pPr>
              <w:widowControl w:val="0"/>
              <w:spacing w:line="240" w:lineRule="auto"/>
              <w:ind w:firstLine="0"/>
              <w:jc w:val="left"/>
              <w:rPr>
                <w:b/>
                <w:sz w:val="24"/>
                <w:szCs w:val="24"/>
              </w:rPr>
            </w:pPr>
          </w:p>
        </w:tc>
      </w:tr>
      <w:tr w:rsidR="00826323">
        <w:trPr>
          <w:trHeight w:val="377"/>
        </w:trPr>
        <w:tc>
          <w:tcPr>
            <w:tcW w:w="4669" w:type="dxa"/>
            <w:shd w:val="clear" w:color="auto" w:fill="auto"/>
          </w:tcPr>
          <w:p w:rsidR="00826323" w:rsidRDefault="00826323">
            <w:pPr>
              <w:widowControl w:val="0"/>
              <w:spacing w:line="240" w:lineRule="auto"/>
              <w:ind w:firstLine="0"/>
              <w:jc w:val="left"/>
              <w:rPr>
                <w:sz w:val="24"/>
                <w:szCs w:val="24"/>
              </w:rPr>
            </w:pPr>
            <w:r>
              <w:rPr>
                <w:sz w:val="24"/>
                <w:szCs w:val="24"/>
              </w:rPr>
              <w:t xml:space="preserve">______________ / _______________ </w:t>
            </w:r>
          </w:p>
          <w:p w:rsidR="00826323" w:rsidRDefault="00826323">
            <w:pPr>
              <w:widowControl w:val="0"/>
              <w:spacing w:line="240" w:lineRule="auto"/>
              <w:ind w:firstLine="0"/>
              <w:jc w:val="left"/>
              <w:rPr>
                <w:sz w:val="24"/>
                <w:szCs w:val="24"/>
              </w:rPr>
            </w:pPr>
          </w:p>
        </w:tc>
        <w:tc>
          <w:tcPr>
            <w:tcW w:w="5023" w:type="dxa"/>
            <w:shd w:val="clear" w:color="auto" w:fill="auto"/>
          </w:tcPr>
          <w:p w:rsidR="00826323" w:rsidRDefault="00826323">
            <w:pPr>
              <w:widowControl w:val="0"/>
              <w:spacing w:line="240" w:lineRule="auto"/>
              <w:ind w:firstLine="0"/>
              <w:jc w:val="left"/>
            </w:pPr>
            <w:r>
              <w:rPr>
                <w:sz w:val="24"/>
                <w:szCs w:val="24"/>
              </w:rPr>
              <w:t>_______________ / __________</w:t>
            </w:r>
          </w:p>
        </w:tc>
        <w:tc>
          <w:tcPr>
            <w:tcW w:w="5025" w:type="dxa"/>
            <w:shd w:val="clear" w:color="auto" w:fill="auto"/>
          </w:tcPr>
          <w:p w:rsidR="00826323" w:rsidRDefault="00826323">
            <w:pPr>
              <w:widowControl w:val="0"/>
              <w:spacing w:line="240" w:lineRule="auto"/>
              <w:ind w:firstLine="0"/>
              <w:jc w:val="left"/>
              <w:rPr>
                <w:sz w:val="24"/>
                <w:szCs w:val="24"/>
              </w:rPr>
            </w:pPr>
          </w:p>
        </w:tc>
      </w:tr>
    </w:tbl>
    <w:p w:rsidR="00826323" w:rsidRDefault="00CD4FAB">
      <w:pPr>
        <w:spacing w:line="240" w:lineRule="auto"/>
        <w:jc w:val="right"/>
        <w:rPr>
          <w:sz w:val="24"/>
          <w:szCs w:val="24"/>
        </w:rPr>
      </w:pPr>
      <w:r>
        <w:rPr>
          <w:sz w:val="24"/>
          <w:szCs w:val="24"/>
        </w:rPr>
        <w:lastRenderedPageBreak/>
        <w:t>Приложение №14</w:t>
      </w:r>
    </w:p>
    <w:p w:rsidR="00826323" w:rsidRDefault="00826323">
      <w:pPr>
        <w:spacing w:line="240" w:lineRule="auto"/>
        <w:jc w:val="right"/>
        <w:rPr>
          <w:sz w:val="24"/>
          <w:szCs w:val="24"/>
        </w:rPr>
      </w:pPr>
      <w:r>
        <w:rPr>
          <w:sz w:val="24"/>
          <w:szCs w:val="24"/>
        </w:rPr>
        <w:t xml:space="preserve">к договору подряда </w:t>
      </w:r>
    </w:p>
    <w:p w:rsidR="00826323" w:rsidRDefault="00826323">
      <w:pPr>
        <w:spacing w:line="240" w:lineRule="auto"/>
        <w:jc w:val="right"/>
        <w:rPr>
          <w:sz w:val="24"/>
          <w:szCs w:val="24"/>
        </w:rPr>
      </w:pPr>
      <w:r>
        <w:rPr>
          <w:sz w:val="24"/>
          <w:szCs w:val="24"/>
        </w:rPr>
        <w:t>№__ от __.__.20__</w:t>
      </w:r>
    </w:p>
    <w:p w:rsidR="00826323" w:rsidRDefault="00826323">
      <w:pPr>
        <w:spacing w:line="240" w:lineRule="auto"/>
        <w:rPr>
          <w:sz w:val="24"/>
          <w:szCs w:val="24"/>
        </w:rPr>
      </w:pPr>
    </w:p>
    <w:p w:rsidR="00826323" w:rsidRDefault="00826323">
      <w:pPr>
        <w:spacing w:line="240" w:lineRule="auto"/>
        <w:ind w:firstLine="708"/>
        <w:jc w:val="center"/>
        <w:rPr>
          <w:b/>
          <w:sz w:val="24"/>
          <w:szCs w:val="24"/>
        </w:rPr>
      </w:pPr>
      <w:r>
        <w:rPr>
          <w:b/>
          <w:sz w:val="24"/>
          <w:szCs w:val="24"/>
        </w:rPr>
        <w:t>Порядок представления и согласования исполнительной документации на выполненные работы при реализации инвестиционных проектов в ходе строительства, технического перевооружения  и реконструкции объектов Группы РусГидро</w:t>
      </w:r>
    </w:p>
    <w:p w:rsidR="00826323" w:rsidRDefault="00826323">
      <w:pPr>
        <w:spacing w:line="240" w:lineRule="auto"/>
        <w:ind w:firstLine="708"/>
        <w:rPr>
          <w:b/>
          <w:sz w:val="24"/>
          <w:szCs w:val="24"/>
        </w:rPr>
      </w:pPr>
    </w:p>
    <w:p w:rsidR="00826323" w:rsidRDefault="00826323">
      <w:pPr>
        <w:spacing w:line="240" w:lineRule="auto"/>
        <w:ind w:firstLine="708"/>
        <w:rPr>
          <w:sz w:val="24"/>
          <w:szCs w:val="24"/>
        </w:rPr>
      </w:pPr>
      <w:r>
        <w:rPr>
          <w:sz w:val="24"/>
          <w:szCs w:val="24"/>
        </w:rPr>
        <w:t>Документ определяет порядок взаимодействия заказчика (филиалы или подконтрольные организации</w:t>
      </w:r>
      <w:r>
        <w:rPr>
          <w:rStyle w:val="a7"/>
          <w:sz w:val="24"/>
          <w:szCs w:val="24"/>
        </w:rPr>
        <w:footnoteReference w:id="18"/>
      </w:r>
      <w:r>
        <w:rPr>
          <w:sz w:val="24"/>
          <w:szCs w:val="24"/>
        </w:rPr>
        <w:t xml:space="preserve"> Группы РусГидро), технического заказчика (агент или иная организация, действующая на основании агентского договора, заключенного с заказчиком), подрядчика (генеральный подрядчик или иная подрядная организация, действующая в качестве лица, осуществляющего строительство на основании договора подряда, заключенного с заказчиком или с техническим заказчиком)</w:t>
      </w:r>
      <w:r>
        <w:rPr>
          <w:rStyle w:val="a7"/>
          <w:sz w:val="24"/>
          <w:szCs w:val="24"/>
        </w:rPr>
        <w:footnoteReference w:id="19"/>
      </w:r>
      <w:r>
        <w:rPr>
          <w:sz w:val="24"/>
          <w:szCs w:val="24"/>
        </w:rPr>
        <w:t xml:space="preserve"> при согласовании и приемке исполнительной документации</w:t>
      </w:r>
      <w:r>
        <w:rPr>
          <w:rStyle w:val="a7"/>
          <w:sz w:val="24"/>
          <w:szCs w:val="24"/>
        </w:rPr>
        <w:footnoteReference w:id="20"/>
      </w:r>
      <w:r>
        <w:rPr>
          <w:sz w:val="24"/>
          <w:szCs w:val="24"/>
        </w:rPr>
        <w:t xml:space="preserve"> в ходе реализации инвестиционных проектов строительства, технического перевооружения и реконструкции объектов Группы РусГидро.</w:t>
      </w:r>
    </w:p>
    <w:p w:rsidR="00826323" w:rsidRDefault="00826323">
      <w:pPr>
        <w:spacing w:line="240" w:lineRule="auto"/>
        <w:ind w:firstLine="708"/>
        <w:rPr>
          <w:sz w:val="24"/>
          <w:szCs w:val="24"/>
        </w:rPr>
      </w:pPr>
      <w:r>
        <w:rPr>
          <w:sz w:val="24"/>
          <w:szCs w:val="24"/>
        </w:rPr>
        <w:t>Приемка у Подрядчика выполненных работ с оформлением и подписанием унифицированной формы КС-2 или подписанием акта освидетельствования выполненных работ осуществляется при условии надлежащего оформления и предъявления Подрядчиком полного комплекта ИД в соответствии с применимыми требованиями нормативного-технической документации и законодательства в отношении предъявляемых к сдаче-приемке работ. В ходе сдачи-приемки Подрядчиком работ сформированные им комплекты исполнительной документации размещаются</w:t>
      </w:r>
      <w:r>
        <w:rPr>
          <w:rStyle w:val="a7"/>
          <w:sz w:val="24"/>
          <w:szCs w:val="24"/>
        </w:rPr>
        <w:footnoteReference w:id="21"/>
      </w:r>
      <w:r>
        <w:rPr>
          <w:rStyle w:val="a6"/>
          <w:sz w:val="24"/>
          <w:szCs w:val="24"/>
        </w:rPr>
        <w:t xml:space="preserve"> </w:t>
      </w:r>
      <w:r>
        <w:rPr>
          <w:sz w:val="24"/>
          <w:szCs w:val="24"/>
        </w:rPr>
        <w:t>в соответствующем разделе на сетевом ресурсе Группы РусГидро.</w:t>
      </w:r>
    </w:p>
    <w:p w:rsidR="00826323" w:rsidRDefault="00826323">
      <w:pPr>
        <w:spacing w:line="240" w:lineRule="auto"/>
        <w:ind w:firstLine="708"/>
        <w:rPr>
          <w:sz w:val="24"/>
          <w:szCs w:val="24"/>
        </w:rPr>
      </w:pPr>
      <w:r>
        <w:rPr>
          <w:sz w:val="24"/>
          <w:szCs w:val="24"/>
        </w:rPr>
        <w:t>Доступ Техническому заказчику, Подрядчику, а также представителю проектировщика, осуществляющего авторский надзор, к сетевому ресурсу предоставляется Заказчиком или ПАО «РусГидро».</w:t>
      </w:r>
    </w:p>
    <w:p w:rsidR="00826323" w:rsidRDefault="00826323">
      <w:pPr>
        <w:spacing w:line="240" w:lineRule="auto"/>
        <w:ind w:firstLine="708"/>
        <w:rPr>
          <w:sz w:val="24"/>
          <w:szCs w:val="24"/>
        </w:rPr>
      </w:pPr>
      <w:r>
        <w:rPr>
          <w:sz w:val="24"/>
          <w:szCs w:val="24"/>
        </w:rPr>
        <w:t xml:space="preserve">Подрядчик размещает на сетевом ресурсе в соответствующем разделе комплекты ИД и реестр ИД (далее – Реестр), в котором помимо принадлежности комплекта ИД и наименования документов отображается информация о дате размещения, наличии замечаний, сроках устранения замечаний, отметках о согласовании по каждому комплекту ИД. Формы Реестров для соответствующих разделов представлены в приложении к настоящему Порядку. </w:t>
      </w:r>
    </w:p>
    <w:p w:rsidR="00826323" w:rsidRDefault="00826323">
      <w:pPr>
        <w:spacing w:line="240" w:lineRule="auto"/>
        <w:ind w:firstLine="708"/>
        <w:rPr>
          <w:sz w:val="24"/>
          <w:szCs w:val="24"/>
        </w:rPr>
      </w:pPr>
      <w:r>
        <w:rPr>
          <w:sz w:val="24"/>
          <w:szCs w:val="24"/>
        </w:rPr>
        <w:t xml:space="preserve">В случае привлечения Подрядчиком к оформлению и размещению на сетевом ресурсе документов комплекта ИД субподрядных организаций ответственность за своевременность размещения, полноту и надлежащее оформление каждого комплекта ИД возлагается на Подрядчика. Действия по выдаче и устранению замечаний к ИД, согласованию комплектов </w:t>
      </w:r>
      <w:r>
        <w:rPr>
          <w:sz w:val="24"/>
          <w:szCs w:val="24"/>
        </w:rPr>
        <w:lastRenderedPageBreak/>
        <w:t>ИД Техническим заказчиком должны находить свое отражение в Реестре и быть доступны для просмотра и контроля Заказчику.</w:t>
      </w:r>
    </w:p>
    <w:p w:rsidR="00826323" w:rsidRDefault="00826323">
      <w:pPr>
        <w:spacing w:line="240" w:lineRule="auto"/>
        <w:ind w:firstLine="708"/>
        <w:rPr>
          <w:sz w:val="24"/>
          <w:szCs w:val="24"/>
        </w:rPr>
      </w:pPr>
      <w:r>
        <w:rPr>
          <w:sz w:val="24"/>
          <w:szCs w:val="24"/>
        </w:rPr>
        <w:t>По факту оформления и размещения на сетевом ресурсе комплекта ИД Подрядчик уведомляет Технического заказчика</w:t>
      </w:r>
      <w:r>
        <w:rPr>
          <w:rStyle w:val="a7"/>
          <w:sz w:val="24"/>
          <w:szCs w:val="24"/>
        </w:rPr>
        <w:footnoteReference w:id="22"/>
      </w:r>
      <w:r>
        <w:rPr>
          <w:sz w:val="24"/>
          <w:szCs w:val="24"/>
        </w:rPr>
        <w:t xml:space="preserve"> о готовности комплекта ИД и необходимости его проверки.</w:t>
      </w:r>
    </w:p>
    <w:p w:rsidR="00826323" w:rsidRDefault="00826323">
      <w:pPr>
        <w:spacing w:line="240" w:lineRule="auto"/>
        <w:ind w:firstLine="708"/>
        <w:rPr>
          <w:sz w:val="24"/>
          <w:szCs w:val="24"/>
        </w:rPr>
      </w:pPr>
      <w:r>
        <w:rPr>
          <w:sz w:val="24"/>
          <w:szCs w:val="24"/>
        </w:rPr>
        <w:t>Технический заказчик (см. сноску 5) в течение 5 (пяти) рабочих дней осуществляет проверку комплекта ИД, в случае наличия замечаний отражает их в соответствующей графе Реестра с указанием сроков их устранения и письменно извещает Подрядчика о необходимости устранения замечаний.</w:t>
      </w:r>
    </w:p>
    <w:p w:rsidR="00826323" w:rsidRDefault="00826323">
      <w:pPr>
        <w:spacing w:line="240" w:lineRule="auto"/>
        <w:ind w:firstLine="708"/>
        <w:rPr>
          <w:sz w:val="24"/>
          <w:szCs w:val="24"/>
        </w:rPr>
      </w:pPr>
      <w:r>
        <w:rPr>
          <w:sz w:val="24"/>
          <w:szCs w:val="24"/>
        </w:rPr>
        <w:t>Перечень замечаний по возможности должен быть исчерпывающим. Направление впоследствии дополнительных замечаний к проверенному комплекту ИД не допускается за исключением случаев, когда такие замечания предъявлены другим участником рассмотрения ИД или комплект ИД дополняется новыми документами, которые ранее не рассматривались, или замечания представляются к той части комплекта документов, которая подверглась изменению при устранении первоначальных замечаний.</w:t>
      </w:r>
    </w:p>
    <w:p w:rsidR="00826323" w:rsidRDefault="00826323">
      <w:pPr>
        <w:spacing w:line="240" w:lineRule="auto"/>
        <w:ind w:firstLine="708"/>
        <w:rPr>
          <w:sz w:val="24"/>
          <w:szCs w:val="24"/>
        </w:rPr>
      </w:pPr>
      <w:r>
        <w:rPr>
          <w:sz w:val="24"/>
          <w:szCs w:val="24"/>
        </w:rPr>
        <w:t>В случае получения замечаний Технического заказчика (или иного участника рассмотрения) к комплекту ИД Подрядчик организует необходимые мероприятия по их устранению в указанные сроки.</w:t>
      </w:r>
    </w:p>
    <w:p w:rsidR="00826323" w:rsidRDefault="00826323">
      <w:pPr>
        <w:spacing w:line="240" w:lineRule="auto"/>
        <w:ind w:firstLine="708"/>
        <w:rPr>
          <w:sz w:val="24"/>
          <w:szCs w:val="24"/>
        </w:rPr>
      </w:pPr>
      <w:r>
        <w:rPr>
          <w:sz w:val="24"/>
          <w:szCs w:val="24"/>
        </w:rPr>
        <w:t>По итогам устранения замечаний и доработки комплекта ИД Подрядчик направляет Техническому заказчику (см. сноску 5) уведомление о необходимости осуществления проверки откорректированного комплекта ИД на сетевом ресурсе.</w:t>
      </w:r>
    </w:p>
    <w:p w:rsidR="00826323" w:rsidRDefault="00826323">
      <w:pPr>
        <w:spacing w:line="240" w:lineRule="auto"/>
        <w:ind w:firstLine="708"/>
        <w:rPr>
          <w:sz w:val="24"/>
          <w:szCs w:val="24"/>
        </w:rPr>
      </w:pPr>
      <w:r>
        <w:rPr>
          <w:sz w:val="24"/>
          <w:szCs w:val="24"/>
        </w:rPr>
        <w:t>В случае отсутствия замечаний Технический заказчик (см. сноску 5) извещает Подрядчика о согласовании комплекта ИД, делает соответствующую отметку об этом в Реестре на сетевом ресурсе и при необходимости организует мероприятия по включению согласованного комплекта ИД в состав сдаточного комплекта.</w:t>
      </w:r>
    </w:p>
    <w:p w:rsidR="00826323" w:rsidRDefault="00826323">
      <w:pPr>
        <w:spacing w:line="240" w:lineRule="auto"/>
        <w:ind w:firstLine="708"/>
        <w:rPr>
          <w:sz w:val="24"/>
          <w:szCs w:val="24"/>
        </w:rPr>
      </w:pPr>
      <w:r>
        <w:rPr>
          <w:sz w:val="24"/>
          <w:szCs w:val="24"/>
        </w:rPr>
        <w:t>После получения письменного извещения от Заказчика о согласовании сдаточного комплекта ИД Технический заказчик (а в случае отсутствия Технического заказчика – Подрядчик) в течение 5 (пяти) рабочих дней организует мероприятия по формированию согласованного комплекта ИД из оригинальных экземпляров документов или их надлежащим образом заверенных копий, организует брошюрование получившегося комплекта и направляет его Заказчику. При этом ответственность за полноту и качество содержания сброшюрованных в комплекты документов несет Технический заказчик (а в случае отсутствия Технического заказчика – Подрядчик).</w:t>
      </w:r>
    </w:p>
    <w:p w:rsidR="00826323" w:rsidRDefault="00826323">
      <w:pPr>
        <w:spacing w:line="240" w:lineRule="auto"/>
        <w:ind w:firstLine="708"/>
        <w:rPr>
          <w:sz w:val="24"/>
          <w:szCs w:val="24"/>
        </w:rPr>
      </w:pPr>
      <w:r>
        <w:rPr>
          <w:sz w:val="24"/>
          <w:szCs w:val="24"/>
        </w:rPr>
        <w:t>Заказчик проверяет полноту комплекта сброшюрованных документов, в случае отсутствия замечаний осуществляет его приемку для последующей передачи в архив, по результатам которой не позднее 3 (трех) рабочих дней Заказчик делает отметку в соответствующем Реестре о приемке такого комплекта ИД.</w:t>
      </w:r>
    </w:p>
    <w:p w:rsidR="00826323" w:rsidRDefault="00826323">
      <w:pPr>
        <w:spacing w:line="240" w:lineRule="auto"/>
        <w:ind w:firstLine="709"/>
        <w:jc w:val="center"/>
        <w:rPr>
          <w:b/>
          <w:i/>
          <w:iCs/>
          <w:sz w:val="24"/>
          <w:szCs w:val="24"/>
        </w:rPr>
      </w:pPr>
      <w:r>
        <w:rPr>
          <w:sz w:val="24"/>
          <w:szCs w:val="24"/>
          <w:u w:val="single"/>
        </w:rPr>
        <w:t>Требования к организации структуры массива ИД на сетевом ресурсе, срокам первичного размещения комплектов ИД, а также к срокам передачи заводской сопроводительной документации на оборудование и иной документации, относящейся к ИД</w:t>
      </w:r>
    </w:p>
    <w:p w:rsidR="00826323" w:rsidRDefault="00826323">
      <w:pPr>
        <w:spacing w:line="240" w:lineRule="auto"/>
        <w:ind w:firstLine="709"/>
        <w:rPr>
          <w:sz w:val="24"/>
          <w:szCs w:val="24"/>
        </w:rPr>
      </w:pPr>
      <w:r>
        <w:rPr>
          <w:sz w:val="24"/>
          <w:szCs w:val="24"/>
        </w:rPr>
        <w:t>На сетевом ресурсе Группы РусГидро по каждому инвестиционному проекту строительства, реконструкции, технического перевооружения создаются отдельные разделы для размещения и контроля полноты и качества оформляемой ИД для следующих типов (видов) комплектов ИД:</w:t>
      </w:r>
    </w:p>
    <w:p w:rsidR="00826323" w:rsidRDefault="00826323">
      <w:pPr>
        <w:spacing w:line="240" w:lineRule="auto"/>
        <w:ind w:firstLine="709"/>
        <w:rPr>
          <w:sz w:val="24"/>
          <w:szCs w:val="24"/>
        </w:rPr>
      </w:pPr>
      <w:r>
        <w:rPr>
          <w:sz w:val="24"/>
          <w:szCs w:val="24"/>
        </w:rPr>
        <w:t>- Р-1 для комплектов ИД, оформляемых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w:t>
      </w:r>
    </w:p>
    <w:p w:rsidR="00826323" w:rsidRDefault="00826323">
      <w:pPr>
        <w:spacing w:line="240" w:lineRule="auto"/>
        <w:ind w:firstLine="709"/>
        <w:rPr>
          <w:sz w:val="24"/>
          <w:szCs w:val="24"/>
        </w:rPr>
      </w:pPr>
      <w:r>
        <w:rPr>
          <w:sz w:val="24"/>
          <w:szCs w:val="24"/>
        </w:rPr>
        <w:lastRenderedPageBreak/>
        <w:t>- Р-2 для комплектов ИД, оформляемых для приемки выполненных работ по актам КС-2 или по актам приемки объемов фактически выполненных работ за отчетный период (календарный месяц);</w:t>
      </w:r>
    </w:p>
    <w:p w:rsidR="00826323" w:rsidRDefault="00826323">
      <w:pPr>
        <w:spacing w:line="240" w:lineRule="auto"/>
        <w:ind w:firstLine="709"/>
        <w:rPr>
          <w:sz w:val="24"/>
          <w:szCs w:val="24"/>
        </w:rPr>
      </w:pPr>
      <w:r>
        <w:rPr>
          <w:sz w:val="24"/>
          <w:szCs w:val="24"/>
        </w:rPr>
        <w:t>- Р3 для сводных (сдаточных) комплектов ИД по каждому полностью готовому строительному конструктиву или функционально-технологическому узлу (системе) и сдаточных пакетов, группируемых из нескольких таких сдаточных комплектов ИД;</w:t>
      </w:r>
    </w:p>
    <w:p w:rsidR="00826323" w:rsidRDefault="00826323">
      <w:pPr>
        <w:spacing w:line="240" w:lineRule="auto"/>
        <w:ind w:firstLine="709"/>
        <w:rPr>
          <w:sz w:val="24"/>
          <w:szCs w:val="24"/>
        </w:rPr>
      </w:pPr>
      <w:r>
        <w:rPr>
          <w:sz w:val="24"/>
          <w:szCs w:val="24"/>
        </w:rPr>
        <w:t>- Р-4, для комплектов ИД, оформляемых по результатам пусконаладочных работ и испытаний оборудования или функционально-технологического узла (системы), а также сдаточных пакетов, группируемых из нескольких таких комплектов ИД.</w:t>
      </w:r>
    </w:p>
    <w:p w:rsidR="00826323" w:rsidRDefault="00826323">
      <w:pPr>
        <w:spacing w:line="240" w:lineRule="auto"/>
        <w:ind w:firstLine="709"/>
        <w:rPr>
          <w:sz w:val="24"/>
          <w:szCs w:val="24"/>
        </w:rPr>
      </w:pPr>
      <w:r>
        <w:rPr>
          <w:sz w:val="24"/>
          <w:szCs w:val="24"/>
        </w:rPr>
        <w:t>В каждом из разделов размещаются:</w:t>
      </w:r>
    </w:p>
    <w:p w:rsidR="00826323" w:rsidRDefault="00826323">
      <w:pPr>
        <w:spacing w:line="240" w:lineRule="auto"/>
        <w:ind w:firstLine="709"/>
        <w:rPr>
          <w:sz w:val="24"/>
          <w:szCs w:val="24"/>
        </w:rPr>
      </w:pPr>
      <w:r>
        <w:rPr>
          <w:sz w:val="24"/>
          <w:szCs w:val="24"/>
        </w:rPr>
        <w:t>- файл Реестра для данного раздела (например, в формате таблицы Excel, в которой по строкам будет формироваться перечень комплектов и документов ИД, оформляемых в ходе строительства, а в столбцах будет отражаться информация о состоянии полноты комплекта, замечаниях по результатам проверки, отметки об устранении замечаний, отметки о согласовании комплекта ИД генеральным подрядчиком, Техническим заказчиком (агентом), Заказчиком, отметки о передаче комплекта ИД для архива Заказчика, а также прочая необходимая информация);</w:t>
      </w:r>
    </w:p>
    <w:p w:rsidR="00826323" w:rsidRDefault="00826323">
      <w:pPr>
        <w:spacing w:line="240" w:lineRule="auto"/>
        <w:ind w:firstLine="709"/>
        <w:rPr>
          <w:sz w:val="24"/>
          <w:szCs w:val="24"/>
        </w:rPr>
      </w:pPr>
      <w:r>
        <w:rPr>
          <w:sz w:val="24"/>
          <w:szCs w:val="24"/>
        </w:rPr>
        <w:t>- отдельные папки для каждого комплекта ИД, в которых размещаются файлы отсканированных документов данного комплекта.</w:t>
      </w:r>
    </w:p>
    <w:p w:rsidR="00826323" w:rsidRDefault="00826323">
      <w:pPr>
        <w:spacing w:line="240" w:lineRule="auto"/>
        <w:ind w:firstLine="709"/>
        <w:rPr>
          <w:sz w:val="24"/>
          <w:szCs w:val="24"/>
        </w:rPr>
      </w:pPr>
      <w:r>
        <w:rPr>
          <w:sz w:val="24"/>
          <w:szCs w:val="24"/>
        </w:rPr>
        <w:t>Основным идентификатором (признаком) наименования комплекта ИД в Реестре и элементом названия для соответствующей папки с файлами документов ИД следует принять номер чертежа рабочей документации.</w:t>
      </w:r>
    </w:p>
    <w:p w:rsidR="00826323" w:rsidRDefault="00826323">
      <w:pPr>
        <w:spacing w:line="240" w:lineRule="auto"/>
        <w:ind w:firstLine="709"/>
        <w:rPr>
          <w:sz w:val="24"/>
          <w:szCs w:val="24"/>
        </w:rPr>
      </w:pPr>
      <w:r>
        <w:rPr>
          <w:sz w:val="24"/>
          <w:szCs w:val="24"/>
        </w:rPr>
        <w:t>В случае если в одном комплекте рабочих чертежей (за одним номером) на листах предусмотрено выполнение разных строительных конструктивов, то в папке с наименованием, соответствующим этому номеру комплекта рабочих чертежей, создаются подпапки для размещения соответствующих пакетов ИД. При наименовании указанных подпапок (и имен пакетов, записываемых в Реестре) дополнительно к номеру комплекта рабочих чертежей добавляется номер/номера соответствующих листов и сокращенное название строительного конструктива.</w:t>
      </w:r>
    </w:p>
    <w:p w:rsidR="00826323" w:rsidRDefault="00826323">
      <w:pPr>
        <w:spacing w:line="240" w:lineRule="auto"/>
        <w:ind w:firstLine="709"/>
        <w:rPr>
          <w:sz w:val="24"/>
          <w:szCs w:val="24"/>
        </w:rPr>
      </w:pPr>
      <w:r>
        <w:rPr>
          <w:sz w:val="24"/>
          <w:szCs w:val="24"/>
        </w:rPr>
        <w:t>Требуемые сроки подготовки и размещения на сетевом ресурсе комплекта ИД в электронном виде для проверки и согласования:</w:t>
      </w:r>
    </w:p>
    <w:p w:rsidR="00826323" w:rsidRDefault="00826323">
      <w:pPr>
        <w:spacing w:line="240" w:lineRule="auto"/>
        <w:ind w:firstLine="709"/>
        <w:rPr>
          <w:sz w:val="24"/>
          <w:szCs w:val="24"/>
        </w:rPr>
      </w:pPr>
      <w:r>
        <w:rPr>
          <w:sz w:val="24"/>
          <w:szCs w:val="24"/>
        </w:rPr>
        <w:t>- для ИД, оформляемой для освидетельствования (приемки) работ, оказывающих влияние на безопасность объекта (скрытые работы, ответственные конструкции, участки сетей инженерно-технического обеспечения), – за 3 (три) рабочих дня до даты освидетельствования;</w:t>
      </w:r>
    </w:p>
    <w:p w:rsidR="00826323" w:rsidRDefault="00826323">
      <w:pPr>
        <w:spacing w:line="240" w:lineRule="auto"/>
        <w:ind w:firstLine="709"/>
        <w:rPr>
          <w:sz w:val="24"/>
          <w:szCs w:val="24"/>
        </w:rPr>
      </w:pPr>
      <w:r>
        <w:rPr>
          <w:sz w:val="24"/>
          <w:szCs w:val="24"/>
        </w:rPr>
        <w:t>- по ИД, оформляемой для приемки работ по актам КС-2 или по актам приемки объемов фактически выполненных работ за отчетный период (календарный месяц), – за 3 (три) рабочих дня до даты предъявления указанных актов;</w:t>
      </w:r>
    </w:p>
    <w:p w:rsidR="00826323" w:rsidRDefault="00826323">
      <w:pPr>
        <w:spacing w:line="240" w:lineRule="auto"/>
        <w:ind w:firstLine="709"/>
        <w:rPr>
          <w:sz w:val="24"/>
          <w:szCs w:val="24"/>
        </w:rPr>
      </w:pPr>
      <w:r>
        <w:rPr>
          <w:sz w:val="24"/>
          <w:szCs w:val="24"/>
        </w:rPr>
        <w:t>- для сводной (сдаточной) ИД по полностью готовым строительным конструктивам или функционально-технологическим узлам (системам) – не позднее 5 (пяти) рабочих дней со дня сдачи-приемки полностью готового строительного конструктива и не позднее 3 (трех) рабочих дней до дня сдачи-приемки тех строительных конструктивов, завершенного монтажом оборудования или функционально-технологического узла (системы), приемка которых должна осуществляться специализированными подкомиссиями (далее – СПК);</w:t>
      </w:r>
    </w:p>
    <w:p w:rsidR="00826323" w:rsidRDefault="00826323">
      <w:pPr>
        <w:spacing w:line="240" w:lineRule="auto"/>
        <w:ind w:firstLine="709"/>
        <w:rPr>
          <w:sz w:val="24"/>
          <w:szCs w:val="24"/>
        </w:rPr>
      </w:pPr>
      <w:r>
        <w:rPr>
          <w:sz w:val="24"/>
          <w:szCs w:val="24"/>
        </w:rPr>
        <w:t>- для ИД по результатам пусконаладочных работ – не позднее 5 (пяти) рабочих дней после индивидуальных испытаний оборудования или функционально-технологического узла.</w:t>
      </w:r>
    </w:p>
    <w:p w:rsidR="00826323" w:rsidRDefault="00826323">
      <w:pPr>
        <w:spacing w:line="240" w:lineRule="auto"/>
        <w:ind w:firstLine="709"/>
        <w:rPr>
          <w:sz w:val="24"/>
          <w:szCs w:val="24"/>
        </w:rPr>
      </w:pPr>
      <w:r>
        <w:rPr>
          <w:sz w:val="24"/>
          <w:szCs w:val="24"/>
        </w:rPr>
        <w:t>Относящаяся к оборудованию заводская сопроводительная документация в бумажном виде, представляемая поставщиком вместе с оборудованием, не подлежит сканированию для перевода в электронный формат, но наименование каждого отдельного документа из состава такой документации должно быть отражено в Реестре соответствующего комплекта ИД на сетевом ресурсе.</w:t>
      </w:r>
    </w:p>
    <w:p w:rsidR="00826323" w:rsidRDefault="00826323">
      <w:pPr>
        <w:spacing w:line="240" w:lineRule="auto"/>
        <w:ind w:firstLine="709"/>
        <w:rPr>
          <w:sz w:val="24"/>
          <w:szCs w:val="24"/>
        </w:rPr>
      </w:pPr>
      <w:r>
        <w:rPr>
          <w:sz w:val="24"/>
          <w:szCs w:val="24"/>
        </w:rPr>
        <w:lastRenderedPageBreak/>
        <w:t>Передача указанной документации в адрес Заказчика должна осуществляться не позднее 3 (трех) рабочих дней до дня сдачи-приемки (проведения СПК) завершенного монтажом оборудования или функционально-технологического узла (системы).</w:t>
      </w:r>
    </w:p>
    <w:p w:rsidR="00826323" w:rsidRDefault="00826323">
      <w:pPr>
        <w:spacing w:line="240" w:lineRule="auto"/>
        <w:ind w:firstLine="709"/>
        <w:rPr>
          <w:sz w:val="24"/>
          <w:szCs w:val="24"/>
        </w:rPr>
      </w:pPr>
      <w:r>
        <w:rPr>
          <w:sz w:val="24"/>
          <w:szCs w:val="24"/>
        </w:rPr>
        <w:t>ИД (с соответствующим Реестром), не относящаяся к каким-то конкретным рабочим чертежам, которая ведется в течение всего периода строительства, а именно:</w:t>
      </w:r>
    </w:p>
    <w:p w:rsidR="00826323" w:rsidRDefault="00826323">
      <w:pPr>
        <w:spacing w:line="240" w:lineRule="auto"/>
        <w:ind w:firstLine="709"/>
        <w:rPr>
          <w:sz w:val="24"/>
          <w:szCs w:val="24"/>
        </w:rPr>
      </w:pPr>
      <w:r>
        <w:rPr>
          <w:sz w:val="24"/>
          <w:szCs w:val="24"/>
        </w:rPr>
        <w:t>- документация пооперационного строительного контроля – журналы работ (общий, специальные, авторского надзора, входного контроля);</w:t>
      </w:r>
    </w:p>
    <w:p w:rsidR="00826323" w:rsidRDefault="00826323">
      <w:pPr>
        <w:spacing w:line="240" w:lineRule="auto"/>
        <w:ind w:firstLine="709"/>
        <w:rPr>
          <w:sz w:val="24"/>
          <w:szCs w:val="24"/>
        </w:rPr>
      </w:pPr>
      <w:r>
        <w:rPr>
          <w:sz w:val="24"/>
          <w:szCs w:val="24"/>
        </w:rPr>
        <w:t>- ИД по геодезии – акты освидетельствования геодезической разбивочной основы для строительства, разбивки осей объекта капитального строительства на местности, Протоколы (или журнал) регистрации и переноса монтажных знаков, марок, ориентиров и реперов для геодезического контроля;</w:t>
      </w:r>
    </w:p>
    <w:p w:rsidR="00826323" w:rsidRDefault="00826323">
      <w:pPr>
        <w:spacing w:line="240" w:lineRule="auto"/>
        <w:ind w:firstLine="709"/>
        <w:rPr>
          <w:sz w:val="24"/>
          <w:szCs w:val="24"/>
        </w:rPr>
      </w:pPr>
      <w:r>
        <w:rPr>
          <w:sz w:val="24"/>
          <w:szCs w:val="24"/>
        </w:rPr>
        <w:t xml:space="preserve">- ИД по мониторингу за деформациями, осадками и кренами возводимых зданий и сооружений в период строительства; </w:t>
      </w:r>
    </w:p>
    <w:p w:rsidR="00826323" w:rsidRDefault="00826323">
      <w:pPr>
        <w:spacing w:line="240" w:lineRule="auto"/>
        <w:ind w:firstLine="709"/>
        <w:rPr>
          <w:sz w:val="24"/>
          <w:szCs w:val="24"/>
        </w:rPr>
      </w:pPr>
      <w:r>
        <w:rPr>
          <w:sz w:val="24"/>
          <w:szCs w:val="24"/>
        </w:rPr>
        <w:t>- ИД по геотехническому мониторингу земляных масс, грунтовых оснований, пластов, насыпей, склонов, инклинометрии скважин, сейсмометрии,</w:t>
      </w:r>
    </w:p>
    <w:p w:rsidR="00826323" w:rsidRDefault="00826323">
      <w:pPr>
        <w:spacing w:line="240" w:lineRule="auto"/>
        <w:ind w:firstLine="709"/>
        <w:rPr>
          <w:sz w:val="24"/>
          <w:szCs w:val="24"/>
        </w:rPr>
      </w:pPr>
      <w:r>
        <w:rPr>
          <w:sz w:val="24"/>
          <w:szCs w:val="24"/>
        </w:rPr>
        <w:t>будет подлежать передаче от Технического заказчика (а в случае отсутствия Технического заказчика – от Подрядчика) в адрес Заказчика единым комплектом в бумажном виде на стадии завершения строительства (реконструкции, технического перевооружения) не позднее 5 (пяти) рабочих дней после получения по результатам проверки органом государственного строительного надзора заключения</w:t>
      </w:r>
      <w:r>
        <w:rPr>
          <w:rStyle w:val="a7"/>
          <w:sz w:val="24"/>
          <w:szCs w:val="24"/>
        </w:rPr>
        <w:footnoteReference w:id="23"/>
      </w:r>
      <w:r>
        <w:rPr>
          <w:sz w:val="24"/>
          <w:szCs w:val="24"/>
        </w:rPr>
        <w:t xml:space="preserve"> о соответствии законченного строительством, реконструкцией объекта капитального строительства требованиям технических регламентов, иных нормативных правовых актов и проектной документации, в том числе требованиям в отношении энергетической эффективности и требованиям в отношении оснащенности объектов капитального строительства приборами учета используемых энергетических ресурсов.</w:t>
      </w:r>
    </w:p>
    <w:p w:rsidR="00826323" w:rsidRDefault="00826323">
      <w:pPr>
        <w:spacing w:line="240" w:lineRule="auto"/>
        <w:ind w:firstLine="709"/>
        <w:rPr>
          <w:sz w:val="24"/>
          <w:szCs w:val="24"/>
        </w:rPr>
      </w:pPr>
      <w:r>
        <w:rPr>
          <w:sz w:val="24"/>
          <w:szCs w:val="24"/>
        </w:rPr>
        <w:t>Требования к ведению исполнительной документации в форме электронных документов по пунктам 4, 5, 9 приложения № 2 к приказу Минстроя России от 16.05.2023 № 344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будут применяются после реализации соответствующего функционала в информационных системах Группы РусГидро, а также размещения новой xml-схемы на официальном сайте Министерства строительства и жилищно-коммунального хозяйства Российской Федерации в сети Интернет.</w:t>
      </w:r>
    </w:p>
    <w:p w:rsidR="00826323" w:rsidRDefault="00826323">
      <w:pPr>
        <w:spacing w:line="240" w:lineRule="auto"/>
        <w:ind w:firstLine="709"/>
        <w:rPr>
          <w:sz w:val="24"/>
          <w:szCs w:val="24"/>
        </w:rPr>
      </w:pPr>
    </w:p>
    <w:p w:rsidR="00826323" w:rsidRDefault="00826323">
      <w:pPr>
        <w:spacing w:line="240" w:lineRule="auto"/>
        <w:rPr>
          <w:sz w:val="24"/>
          <w:szCs w:val="24"/>
        </w:rPr>
      </w:pPr>
      <w:r>
        <w:rPr>
          <w:sz w:val="24"/>
          <w:szCs w:val="24"/>
        </w:rPr>
        <w:t>Приложение: формы Реестров исполнительной документации для разделов Р-1, Р-2, Р-3, Р-4 в электронном виде.</w:t>
      </w:r>
      <w:r>
        <w:rPr>
          <w:rStyle w:val="a7"/>
          <w:sz w:val="24"/>
          <w:szCs w:val="24"/>
        </w:rPr>
        <w:footnoteReference w:id="24"/>
      </w:r>
    </w:p>
    <w:p w:rsidR="00826323" w:rsidRDefault="00826323">
      <w:pPr>
        <w:spacing w:line="240" w:lineRule="auto"/>
        <w:ind w:left="5103" w:firstLine="0"/>
        <w:rPr>
          <w:sz w:val="24"/>
          <w:szCs w:val="24"/>
        </w:rPr>
      </w:pPr>
    </w:p>
    <w:tbl>
      <w:tblPr>
        <w:tblW w:w="0" w:type="auto"/>
        <w:tblInd w:w="108" w:type="dxa"/>
        <w:tblLayout w:type="fixed"/>
        <w:tblLook w:val="0000" w:firstRow="0" w:lastRow="0" w:firstColumn="0" w:lastColumn="0" w:noHBand="0" w:noVBand="0"/>
      </w:tblPr>
      <w:tblGrid>
        <w:gridCol w:w="4785"/>
        <w:gridCol w:w="4785"/>
      </w:tblGrid>
      <w:tr w:rsidR="00826323">
        <w:tc>
          <w:tcPr>
            <w:tcW w:w="4785" w:type="dxa"/>
            <w:shd w:val="clear" w:color="auto" w:fill="auto"/>
          </w:tcPr>
          <w:p w:rsidR="00826323" w:rsidRDefault="00826323">
            <w:pPr>
              <w:widowControl w:val="0"/>
              <w:spacing w:line="240" w:lineRule="auto"/>
            </w:pPr>
            <w:r>
              <w:rPr>
                <w:b/>
                <w:sz w:val="24"/>
                <w:szCs w:val="24"/>
              </w:rPr>
              <w:t>Заказчик:</w:t>
            </w:r>
          </w:p>
        </w:tc>
        <w:tc>
          <w:tcPr>
            <w:tcW w:w="4785" w:type="dxa"/>
            <w:shd w:val="clear" w:color="auto" w:fill="auto"/>
          </w:tcPr>
          <w:p w:rsidR="00826323" w:rsidRDefault="00826323">
            <w:pPr>
              <w:widowControl w:val="0"/>
              <w:spacing w:line="240" w:lineRule="auto"/>
            </w:pPr>
            <w:r>
              <w:rPr>
                <w:b/>
                <w:sz w:val="24"/>
                <w:szCs w:val="24"/>
              </w:rPr>
              <w:t>Подрядчик:</w:t>
            </w:r>
          </w:p>
        </w:tc>
      </w:tr>
      <w:tr w:rsidR="00826323" w:rsidTr="00CD4FAB">
        <w:trPr>
          <w:trHeight w:val="1140"/>
        </w:trPr>
        <w:tc>
          <w:tcPr>
            <w:tcW w:w="4785" w:type="dxa"/>
            <w:shd w:val="clear" w:color="auto" w:fill="auto"/>
          </w:tcPr>
          <w:p w:rsidR="00826323" w:rsidRDefault="00826323">
            <w:pPr>
              <w:widowControl w:val="0"/>
              <w:spacing w:line="240" w:lineRule="auto"/>
              <w:rPr>
                <w:sz w:val="24"/>
                <w:szCs w:val="24"/>
              </w:rPr>
            </w:pPr>
          </w:p>
          <w:p w:rsidR="00826323" w:rsidRDefault="00826323">
            <w:pPr>
              <w:widowControl w:val="0"/>
              <w:spacing w:line="240" w:lineRule="auto"/>
              <w:rPr>
                <w:sz w:val="24"/>
                <w:szCs w:val="24"/>
              </w:rPr>
            </w:pPr>
          </w:p>
          <w:p w:rsidR="00CD4FAB" w:rsidRDefault="00CD4FAB">
            <w:pPr>
              <w:widowControl w:val="0"/>
              <w:spacing w:line="240" w:lineRule="auto"/>
              <w:rPr>
                <w:sz w:val="24"/>
                <w:szCs w:val="24"/>
              </w:rPr>
            </w:pPr>
          </w:p>
          <w:p w:rsidR="00826323" w:rsidRDefault="00826323">
            <w:pPr>
              <w:widowControl w:val="0"/>
              <w:spacing w:line="240" w:lineRule="auto"/>
            </w:pPr>
            <w:r>
              <w:rPr>
                <w:sz w:val="24"/>
                <w:szCs w:val="24"/>
              </w:rPr>
              <w:t xml:space="preserve">_______________ / _______________ </w:t>
            </w:r>
          </w:p>
        </w:tc>
        <w:tc>
          <w:tcPr>
            <w:tcW w:w="4785" w:type="dxa"/>
            <w:shd w:val="clear" w:color="auto" w:fill="auto"/>
          </w:tcPr>
          <w:p w:rsidR="00826323" w:rsidRDefault="00826323">
            <w:pPr>
              <w:widowControl w:val="0"/>
              <w:spacing w:line="240" w:lineRule="auto"/>
              <w:rPr>
                <w:sz w:val="24"/>
                <w:szCs w:val="24"/>
              </w:rPr>
            </w:pPr>
          </w:p>
          <w:p w:rsidR="00CD4FAB" w:rsidRDefault="00CD4FAB">
            <w:pPr>
              <w:widowControl w:val="0"/>
              <w:spacing w:line="240" w:lineRule="auto"/>
              <w:rPr>
                <w:sz w:val="24"/>
                <w:szCs w:val="24"/>
              </w:rPr>
            </w:pPr>
          </w:p>
          <w:p w:rsidR="00826323" w:rsidRDefault="00826323">
            <w:pPr>
              <w:widowControl w:val="0"/>
              <w:spacing w:line="240" w:lineRule="auto"/>
              <w:rPr>
                <w:sz w:val="24"/>
                <w:szCs w:val="24"/>
              </w:rPr>
            </w:pPr>
          </w:p>
          <w:p w:rsidR="00826323" w:rsidRDefault="00826323" w:rsidP="00CD4FAB">
            <w:pPr>
              <w:widowControl w:val="0"/>
              <w:spacing w:line="240" w:lineRule="auto"/>
              <w:rPr>
                <w:sz w:val="24"/>
                <w:szCs w:val="24"/>
              </w:rPr>
            </w:pPr>
            <w:r>
              <w:rPr>
                <w:sz w:val="24"/>
                <w:szCs w:val="24"/>
              </w:rPr>
              <w:t>_______________ / _______________</w:t>
            </w:r>
            <w:r w:rsidR="00CD4FAB">
              <w:rPr>
                <w:sz w:val="24"/>
                <w:szCs w:val="24"/>
              </w:rPr>
              <w:t xml:space="preserve"> </w:t>
            </w:r>
          </w:p>
        </w:tc>
      </w:tr>
    </w:tbl>
    <w:p w:rsidR="00826323" w:rsidRDefault="00826323" w:rsidP="00CD4FAB">
      <w:pPr>
        <w:ind w:firstLine="0"/>
      </w:pPr>
    </w:p>
    <w:sectPr w:rsidR="00826323">
      <w:type w:val="continuous"/>
      <w:pgSz w:w="11906" w:h="16838"/>
      <w:pgMar w:top="1134" w:right="851" w:bottom="1134" w:left="1418" w:header="567" w:footer="2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227" w:rsidRDefault="00C15227">
      <w:pPr>
        <w:spacing w:line="240" w:lineRule="auto"/>
      </w:pPr>
      <w:r>
        <w:separator/>
      </w:r>
    </w:p>
  </w:endnote>
  <w:endnote w:type="continuationSeparator" w:id="0">
    <w:p w:rsidR="00C15227" w:rsidRDefault="00C152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CC"/>
    <w:family w:val="swiss"/>
    <w:pitch w:val="variable"/>
    <w:sig w:usb0="E0000AFF" w:usb1="500078FF" w:usb2="00000021" w:usb3="00000000" w:csb0="000001BF" w:csb1="00000000"/>
  </w:font>
  <w:font w:name="WenQuanYi Zen Hei Sharp">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01"/>
    <w:family w:val="roman"/>
    <w:pitch w:val="variable"/>
    <w:sig w:usb0="E0000AFF" w:usb1="500078FF" w:usb2="00000021" w:usb3="00000000" w:csb0="000001BF" w:csb1="00000000"/>
  </w:font>
  <w:font w:name="Calibri">
    <w:panose1 w:val="020F0502020204030204"/>
    <w:charset w:val="CC"/>
    <w:family w:val="swiss"/>
    <w:pitch w:val="variable"/>
    <w:sig w:usb0="E0002EFF" w:usb1="C000247B" w:usb2="00000009" w:usb3="00000000" w:csb0="000001FF" w:csb1="00000000"/>
  </w:font>
  <w:font w:name="TimesNewRomanPS-BoldMT">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f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f2"/>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f2"/>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f2"/>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227" w:rsidRDefault="00C15227">
      <w:pPr>
        <w:spacing w:line="240" w:lineRule="auto"/>
      </w:pPr>
      <w:r>
        <w:separator/>
      </w:r>
    </w:p>
  </w:footnote>
  <w:footnote w:type="continuationSeparator" w:id="0">
    <w:p w:rsidR="00C15227" w:rsidRDefault="00C15227">
      <w:pPr>
        <w:spacing w:line="240" w:lineRule="auto"/>
      </w:pPr>
      <w:r>
        <w:continuationSeparator/>
      </w:r>
    </w:p>
  </w:footnote>
  <w:footnote w:id="1">
    <w:p w:rsidR="00826323" w:rsidRDefault="00826323">
      <w:pPr>
        <w:pStyle w:val="afd"/>
        <w:jc w:val="both"/>
      </w:pPr>
      <w:r>
        <w:rPr>
          <w:rStyle w:val="a6"/>
          <w:rFonts w:ascii="Calibri" w:hAnsi="Calibri"/>
        </w:rPr>
        <w:footnoteRef/>
      </w:r>
      <w:r>
        <w:rPr>
          <w:rStyle w:val="a6"/>
        </w:rPr>
        <w:tab/>
      </w:r>
      <w:r>
        <w:t xml:space="preserve">  Не требуется членство в СРО контрагентов по договорам строительного подряда в следующих случаях:</w:t>
      </w:r>
    </w:p>
    <w:p w:rsidR="00826323" w:rsidRDefault="00826323">
      <w:pPr>
        <w:pStyle w:val="afd"/>
        <w:tabs>
          <w:tab w:val="left" w:pos="284"/>
        </w:tabs>
        <w:jc w:val="both"/>
      </w:pPr>
      <w:r>
        <w:tab/>
        <w:t>-размер обязательств по одному договору не превышает 10 000 000 (десяти миллионов) рублей (по договорам строительного подряда);</w:t>
      </w:r>
    </w:p>
    <w:p w:rsidR="00826323" w:rsidRDefault="00826323">
      <w:pPr>
        <w:pStyle w:val="afd"/>
        <w:tabs>
          <w:tab w:val="left" w:pos="284"/>
        </w:tabs>
        <w:jc w:val="both"/>
      </w:pPr>
      <w:r>
        <w:tab/>
        <w:t>-</w:t>
      </w:r>
      <w:r>
        <w:tab/>
        <w:t>при выполнении работ по строительству на земельном участке строений и сооружений вспомогательного использования;</w:t>
      </w:r>
    </w:p>
    <w:p w:rsidR="00826323" w:rsidRDefault="00826323">
      <w:pPr>
        <w:pStyle w:val="afd"/>
        <w:tabs>
          <w:tab w:val="left" w:pos="284"/>
        </w:tabs>
        <w:jc w:val="both"/>
      </w:pPr>
      <w:r>
        <w:tab/>
        <w:t>-</w:t>
      </w:r>
      <w:r>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2">
    <w:p w:rsidR="00826323" w:rsidRDefault="00826323">
      <w:pPr>
        <w:pStyle w:val="afd"/>
        <w:jc w:val="both"/>
      </w:pPr>
      <w:r>
        <w:rPr>
          <w:rStyle w:val="a6"/>
          <w:rFonts w:ascii="Calibri" w:hAnsi="Calibri"/>
        </w:rPr>
        <w:footnoteRef/>
      </w:r>
      <w:r>
        <w:rPr>
          <w:rStyle w:val="a6"/>
        </w:rPr>
        <w:tab/>
      </w:r>
      <w:r>
        <w:t xml:space="preserve"> Пункт 3.4.4 включается в Договор в случае, если цена Договора превышает 100 000 000 (сто миллионов) рублей без учета НДС (включительно)</w:t>
      </w:r>
    </w:p>
  </w:footnote>
  <w:footnote w:id="3">
    <w:p w:rsidR="00826323" w:rsidRDefault="00826323" w:rsidP="00011B47">
      <w:pPr>
        <w:pStyle w:val="afd"/>
        <w:jc w:val="both"/>
      </w:pPr>
      <w:r>
        <w:rPr>
          <w:rStyle w:val="a6"/>
        </w:rPr>
        <w:footnoteRef/>
      </w:r>
      <w:r>
        <w:t xml:space="preserve"> Условие включается в текст Договора в случае, когда на дату заключения Договора локальные сметные расчеты по одному или нескольким Этапам Работ отсутствуют.</w:t>
      </w:r>
    </w:p>
  </w:footnote>
  <w:footnote w:id="4">
    <w:p w:rsidR="00826323" w:rsidRDefault="00826323" w:rsidP="00011B47">
      <w:pPr>
        <w:pStyle w:val="afd"/>
        <w:tabs>
          <w:tab w:val="left" w:pos="142"/>
        </w:tabs>
      </w:pPr>
      <w:r>
        <w:rPr>
          <w:rStyle w:val="a6"/>
        </w:rPr>
        <w:footnoteRef/>
      </w:r>
      <w:r>
        <w:rPr>
          <w:rStyle w:val="a6"/>
        </w:rPr>
        <w:tab/>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5">
    <w:p w:rsidR="00826323" w:rsidRDefault="00826323" w:rsidP="00011B47">
      <w:pPr>
        <w:pStyle w:val="afd"/>
      </w:pPr>
      <w:r>
        <w:rPr>
          <w:rStyle w:val="a6"/>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6">
    <w:p w:rsidR="00826323" w:rsidRDefault="00826323" w:rsidP="00011B47">
      <w:pPr>
        <w:pStyle w:val="afd"/>
      </w:pPr>
      <w:r>
        <w:rPr>
          <w:rStyle w:val="a6"/>
        </w:rPr>
        <w:footnoteRef/>
      </w:r>
      <w:r>
        <w:t xml:space="preserve"> Если победителем закупки будет субъект МСП срок уплаты последующего платежа составит 7 (семь) рабочих дней</w:t>
      </w:r>
    </w:p>
  </w:footnote>
  <w:footnote w:id="7">
    <w:p w:rsidR="00826323" w:rsidRDefault="00826323" w:rsidP="00011B47">
      <w:pPr>
        <w:pStyle w:val="afd"/>
      </w:pPr>
      <w:r>
        <w:rPr>
          <w:rStyle w:val="a6"/>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8">
    <w:p w:rsidR="00826323" w:rsidRDefault="00826323" w:rsidP="00011B47">
      <w:pPr>
        <w:pStyle w:val="afd"/>
      </w:pPr>
      <w:r>
        <w:rPr>
          <w:rStyle w:val="a6"/>
        </w:rPr>
        <w:footnoteRef/>
      </w:r>
      <w:r>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rsidR="00826323" w:rsidRDefault="00826323">
      <w:pPr>
        <w:pStyle w:val="afd"/>
        <w:jc w:val="both"/>
      </w:pPr>
      <w:r>
        <w:rPr>
          <w:rStyle w:val="a6"/>
          <w:rFonts w:ascii="Calibri" w:hAnsi="Calibri"/>
        </w:rPr>
        <w:footnoteRef/>
      </w:r>
      <w:r>
        <w:rPr>
          <w:rStyle w:val="a6"/>
        </w:rPr>
        <w:tab/>
      </w:r>
      <w:r>
        <w:t xml:space="preserve"> В случае если членство Подрядчика в СРО требуется в соответствии с законодательством Российской Федерации </w:t>
      </w:r>
    </w:p>
  </w:footnote>
  <w:footnote w:id="10">
    <w:p w:rsidR="00826323" w:rsidRDefault="00826323">
      <w:pPr>
        <w:pStyle w:val="afd"/>
        <w:jc w:val="both"/>
      </w:pPr>
      <w:r>
        <w:rPr>
          <w:rStyle w:val="a6"/>
          <w:rFonts w:ascii="Calibri" w:hAnsi="Calibri"/>
        </w:rPr>
        <w:footnoteRef/>
      </w:r>
      <w:r>
        <w:rPr>
          <w:rStyle w:val="a6"/>
        </w:rPr>
        <w:tab/>
      </w:r>
      <w:r>
        <w:t xml:space="preserve"> В случае если членство Подрядчика в СРО требуется в соответствии с законодательством Российской Федерации</w:t>
      </w:r>
    </w:p>
  </w:footnote>
  <w:footnote w:id="11">
    <w:p w:rsidR="00826323" w:rsidRDefault="00826323">
      <w:pPr>
        <w:spacing w:line="240" w:lineRule="auto"/>
      </w:pPr>
      <w:r>
        <w:rPr>
          <w:rStyle w:val="a6"/>
          <w:rFonts w:ascii="Calibri" w:hAnsi="Calibri"/>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ab/>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rPr>
          <w:rStyle w:val="a6"/>
        </w:rPr>
        <w:t></w:t>
      </w:r>
      <w:r>
        <w:t xml:space="preserve"> </w:t>
      </w:r>
      <w:r>
        <w:rPr>
          <w:sz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Pr>
          <w:sz w:val="24"/>
          <w:szCs w:val="24"/>
        </w:rPr>
        <w:t xml:space="preserve">   </w:t>
      </w:r>
    </w:p>
    <w:p w:rsidR="00826323" w:rsidRDefault="00826323">
      <w:pPr>
        <w:pStyle w:val="afd"/>
      </w:pPr>
    </w:p>
  </w:footnote>
  <w:footnote w:id="12">
    <w:p w:rsidR="00826323" w:rsidRDefault="00826323">
      <w:pPr>
        <w:pStyle w:val="afd"/>
        <w:spacing w:before="60"/>
        <w:jc w:val="both"/>
      </w:pPr>
      <w:r>
        <w:rPr>
          <w:rStyle w:val="a6"/>
          <w:rFonts w:ascii="Liberation Serif" w:hAnsi="Liberation Serif"/>
        </w:rPr>
        <w:footnoteRef/>
      </w:r>
      <w:r>
        <w:t xml:space="preserve"> Требования подлежат обязательному включению в состав документации о закупке и не распространяются на гарантов по независимым гарантиям, предоставляемым в обеспечение исполнения договоров, заключаемых по результатам конкурентной закупки с участием МСП, которые принимаются от МСП в соответствии с Федеральным законом от 18.07.2011 № 223-ФЗ «О закупках товаров, работ, услуг отдельными видами юридических лиц»</w:t>
      </w:r>
      <w:r>
        <w:rPr>
          <w:shd w:val="clear" w:color="auto" w:fill="FFFF00"/>
        </w:rPr>
        <w:t>, а также по независимым гарантиям, предоставляемым в обеспечение исполнения договоров, заключаемых по результатам конкурентной закупки в соответствии с Федеральным законом от 05.04.2013 No 44-ФЗ «О контрактной системе в сфере закупок товаров, работ, услуг для обеспечения государственных и муниципальных нужд».</w:t>
      </w:r>
    </w:p>
  </w:footnote>
  <w:footnote w:id="13">
    <w:p w:rsidR="00826323" w:rsidRDefault="00826323">
      <w:pPr>
        <w:pStyle w:val="afd"/>
        <w:rPr>
          <w:shd w:val="clear" w:color="auto" w:fill="FFFF00"/>
        </w:rPr>
      </w:pPr>
      <w:r>
        <w:rPr>
          <w:rStyle w:val="a6"/>
          <w:rFonts w:ascii="Liberation Serif" w:hAnsi="Liberation Serif"/>
        </w:rPr>
        <w:footnoteRef/>
      </w:r>
      <w:r>
        <w:t xml:space="preserve"> Актуальный Перечень Банков-Гарантов Группы РусГидро размещен на официальном сайте Общества</w:t>
      </w:r>
    </w:p>
    <w:p w:rsidR="00826323" w:rsidRDefault="00826323">
      <w:pPr>
        <w:pStyle w:val="afd"/>
      </w:pPr>
      <w:r>
        <w:rPr>
          <w:shd w:val="clear" w:color="auto" w:fill="FFFF00"/>
        </w:rPr>
        <w:t>(</w:t>
      </w:r>
      <w:hyperlink r:id="rId1" w:history="1">
        <w:r>
          <w:rPr>
            <w:rStyle w:val="ae"/>
            <w:shd w:val="clear" w:color="auto" w:fill="FFFF00"/>
          </w:rPr>
          <w:t>https://drsk.ru/investors/disclosure/dokumenty/vnutrennie-dokumenty-obshchestva/inye-dokumenty/</w:t>
        </w:r>
      </w:hyperlink>
      <w:r>
        <w:rPr>
          <w:shd w:val="clear" w:color="auto" w:fill="FFFF00"/>
        </w:rPr>
        <w:t>).</w:t>
      </w:r>
    </w:p>
  </w:footnote>
  <w:footnote w:id="14">
    <w:p w:rsidR="00826323" w:rsidRDefault="00826323">
      <w:pPr>
        <w:pStyle w:val="afd"/>
        <w:jc w:val="both"/>
      </w:pPr>
      <w:r>
        <w:rPr>
          <w:rStyle w:val="a6"/>
          <w:rFonts w:ascii="Liberation Serif" w:hAnsi="Liberation Serif"/>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5">
    <w:p w:rsidR="00826323" w:rsidRDefault="00826323">
      <w:pPr>
        <w:pStyle w:val="afd"/>
        <w:jc w:val="both"/>
      </w:pPr>
      <w:r>
        <w:rPr>
          <w:rStyle w:val="a6"/>
          <w:rFonts w:ascii="Liberation Serif" w:hAnsi="Liberation Serif"/>
        </w:rPr>
        <w:footnoteRef/>
      </w:r>
      <w:r>
        <w:t xml:space="preserve"> Данное требование не применяется в отношении небанковских кредитных организаций.</w:t>
      </w:r>
    </w:p>
  </w:footnote>
  <w:footnote w:id="16">
    <w:p w:rsidR="00826323" w:rsidRDefault="00826323">
      <w:pPr>
        <w:pStyle w:val="afd"/>
        <w:jc w:val="both"/>
      </w:pPr>
      <w:r>
        <w:rPr>
          <w:rStyle w:val="a6"/>
          <w:rFonts w:ascii="Liberation Serif" w:hAnsi="Liberation Serif"/>
        </w:rPr>
        <w:footnoteRef/>
      </w:r>
      <w: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к установлению - 5 400 млн. руб.; расчетное значение лимита - 5 450 млн. руб., лимит к установлению - 5 500 млн. руб..</w:t>
      </w:r>
    </w:p>
  </w:footnote>
  <w:footnote w:id="17">
    <w:p w:rsidR="00826323" w:rsidRDefault="00826323">
      <w:pPr>
        <w:pStyle w:val="afd"/>
        <w:jc w:val="both"/>
      </w:pPr>
      <w:r>
        <w:rPr>
          <w:rStyle w:val="a6"/>
          <w:rFonts w:ascii="Liberation Serif" w:hAnsi="Liberation Serif"/>
        </w:rPr>
        <w:footnoteRef/>
      </w:r>
      <w: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18">
    <w:p w:rsidR="00826323" w:rsidRDefault="00826323">
      <w:pPr>
        <w:pStyle w:val="afd"/>
      </w:pPr>
      <w:r>
        <w:rPr>
          <w:rStyle w:val="a6"/>
          <w:rFonts w:ascii="Calibri" w:hAnsi="Calibri"/>
        </w:rPr>
        <w:footnoteRef/>
      </w:r>
      <w:r>
        <w:rPr>
          <w:rStyle w:val="a6"/>
        </w:rPr>
        <w:tab/>
      </w:r>
      <w:r>
        <w:rPr>
          <w:rFonts w:ascii="Liberation Serif" w:hAnsi="Liberation Serif"/>
          <w:sz w:val="18"/>
          <w:szCs w:val="18"/>
        </w:rPr>
        <w:t xml:space="preserve"> Далее – ПО.</w:t>
      </w:r>
    </w:p>
  </w:footnote>
  <w:footnote w:id="19">
    <w:p w:rsidR="00826323" w:rsidRDefault="00826323">
      <w:pPr>
        <w:pStyle w:val="afd"/>
      </w:pPr>
      <w:r>
        <w:rPr>
          <w:rStyle w:val="a6"/>
          <w:rFonts w:ascii="Calibri" w:hAnsi="Calibri"/>
        </w:rPr>
        <w:footnoteRef/>
      </w:r>
      <w:r>
        <w:rPr>
          <w:rStyle w:val="a6"/>
        </w:rPr>
        <w:tab/>
      </w:r>
      <w:r>
        <w:t xml:space="preserve"> </w:t>
      </w:r>
      <w:r>
        <w:rPr>
          <w:rFonts w:ascii="Liberation Serif" w:hAnsi="Liberation Serif"/>
          <w:sz w:val="18"/>
          <w:szCs w:val="18"/>
        </w:rPr>
        <w:t>Далее соответственно Заказчик, Технический заказчик и Подрядчик.</w:t>
      </w:r>
    </w:p>
  </w:footnote>
  <w:footnote w:id="20">
    <w:p w:rsidR="00826323" w:rsidRDefault="00826323">
      <w:pPr>
        <w:pStyle w:val="afd"/>
        <w:jc w:val="both"/>
      </w:pPr>
      <w:r>
        <w:rPr>
          <w:rStyle w:val="a6"/>
          <w:rFonts w:ascii="Calibri" w:hAnsi="Calibri"/>
        </w:rPr>
        <w:footnoteRef/>
      </w:r>
      <w:r>
        <w:rPr>
          <w:rStyle w:val="a6"/>
        </w:rPr>
        <w:tab/>
      </w:r>
      <w:r>
        <w:t xml:space="preserve"> </w:t>
      </w:r>
      <w:r>
        <w:rPr>
          <w:rFonts w:ascii="Liberation Serif" w:hAnsi="Liberation Serif"/>
          <w:sz w:val="18"/>
          <w:szCs w:val="18"/>
        </w:rPr>
        <w:t>Далее также ИД. Состав исполнительной документации должен соответствовать Требованиям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 предъявляемые к актам освидетельствования работ, конструкций, участков сетей инженерно-технического обеспечения, утвержденным приказом Ростехнадзора от 26.12.2006 № 1128, и перечню ИД, указанному в проектной и рабочей документации на реконструкцию и техническое перевооружение объекта капитального строительства, а также требованиям федеральных норм и правил (ФНП), правил, руководящих документов (РД), сводов правил (СП), строительных норм и правил (СНиП), технических регламентов (ТР), национальных стандартов (ГОСТ Р), иных нормативно-правовых и нормативно-технических документов Российской Федерации, как непосредственно указанных в проектной и рабочей документации, так и не указанных, но применимых в отношении выполняемых работ.</w:t>
      </w:r>
    </w:p>
  </w:footnote>
  <w:footnote w:id="21">
    <w:p w:rsidR="00826323" w:rsidRDefault="00826323">
      <w:pPr>
        <w:pStyle w:val="afd"/>
        <w:rPr>
          <w:rFonts w:ascii="Liberation Serif" w:hAnsi="Liberation Serif"/>
          <w:sz w:val="18"/>
          <w:szCs w:val="18"/>
        </w:rPr>
      </w:pPr>
      <w:r>
        <w:rPr>
          <w:rStyle w:val="a6"/>
          <w:rFonts w:ascii="Calibri" w:hAnsi="Calibri"/>
        </w:rPr>
        <w:footnoteRef/>
      </w:r>
      <w:r>
        <w:rPr>
          <w:rStyle w:val="a6"/>
        </w:rPr>
        <w:tab/>
      </w:r>
      <w:r>
        <w:rPr>
          <w:sz w:val="18"/>
          <w:szCs w:val="18"/>
        </w:rPr>
        <w:t xml:space="preserve"> </w:t>
      </w:r>
      <w:r>
        <w:rPr>
          <w:rFonts w:ascii="Liberation Serif" w:hAnsi="Liberation Serif"/>
          <w:sz w:val="18"/>
          <w:szCs w:val="18"/>
        </w:rPr>
        <w:t>К формату размещения на сетевом ресурсе исполнительной документации относятся:</w:t>
      </w:r>
    </w:p>
    <w:p w:rsidR="00826323" w:rsidRDefault="00826323" w:rsidP="00D10E51">
      <w:pPr>
        <w:pStyle w:val="afd"/>
        <w:numPr>
          <w:ilvl w:val="0"/>
          <w:numId w:val="25"/>
        </w:numPr>
        <w:tabs>
          <w:tab w:val="left" w:pos="338"/>
        </w:tabs>
        <w:ind w:left="0" w:firstLine="227"/>
        <w:jc w:val="both"/>
        <w:rPr>
          <w:rFonts w:ascii="Liberation Serif" w:hAnsi="Liberation Serif"/>
          <w:sz w:val="18"/>
          <w:szCs w:val="18"/>
        </w:rPr>
      </w:pPr>
      <w:r>
        <w:rPr>
          <w:rFonts w:ascii="Liberation Serif" w:hAnsi="Liberation Serif"/>
          <w:sz w:val="18"/>
          <w:szCs w:val="18"/>
        </w:rPr>
        <w:tab/>
        <w:t>электронные копии бумажной версии документации с использованием программно-технических средств;</w:t>
      </w:r>
    </w:p>
    <w:p w:rsidR="00826323" w:rsidRDefault="00826323" w:rsidP="00D10E51">
      <w:pPr>
        <w:pStyle w:val="afd"/>
        <w:numPr>
          <w:ilvl w:val="0"/>
          <w:numId w:val="25"/>
        </w:numPr>
        <w:tabs>
          <w:tab w:val="left" w:pos="338"/>
        </w:tabs>
        <w:ind w:left="0" w:firstLine="227"/>
        <w:jc w:val="both"/>
      </w:pPr>
      <w:r>
        <w:rPr>
          <w:rFonts w:ascii="Liberation Serif" w:hAnsi="Liberation Serif"/>
          <w:sz w:val="18"/>
          <w:szCs w:val="18"/>
        </w:rPr>
        <w:tab/>
        <w:t>копии в электронной форме в стандартных форматах, предусматривающих хранение графических изображений в виде векторной графики, допускающих редактирование с применением программного обеспечения; в электронной форме должны быть отражены все изменения и корректировки, выполненные в процессе проведения работ и соответствующие выполненному монтажу на оборудовании и устройствах, согласованные и заверенные проектировщиком. Обязанность по формированию электронных копий возлагается на Подрядчика.</w:t>
      </w:r>
    </w:p>
  </w:footnote>
  <w:footnote w:id="22">
    <w:p w:rsidR="00826323" w:rsidRDefault="00826323">
      <w:pPr>
        <w:pStyle w:val="afd"/>
        <w:jc w:val="both"/>
      </w:pPr>
      <w:r>
        <w:rPr>
          <w:rStyle w:val="a6"/>
          <w:rFonts w:ascii="Calibri" w:hAnsi="Calibri"/>
        </w:rPr>
        <w:footnoteRef/>
      </w:r>
      <w:r>
        <w:rPr>
          <w:rStyle w:val="a6"/>
        </w:rPr>
        <w:tab/>
      </w:r>
      <w:r>
        <w:rPr>
          <w:rFonts w:ascii="Liberation Serif" w:hAnsi="Liberation Serif"/>
        </w:rPr>
        <w:t xml:space="preserve"> </w:t>
      </w:r>
      <w:r>
        <w:rPr>
          <w:rFonts w:ascii="Liberation Serif" w:hAnsi="Liberation Serif"/>
          <w:sz w:val="18"/>
          <w:szCs w:val="18"/>
        </w:rPr>
        <w:t xml:space="preserve">Подрядчик уведомляет Заказчика в случае реализации инвестиционного проекта без участия Технического заказчика </w:t>
      </w:r>
      <w:r>
        <w:rPr>
          <w:rFonts w:ascii="Liberation Serif" w:hAnsi="Liberation Serif"/>
          <w:sz w:val="18"/>
          <w:szCs w:val="18"/>
        </w:rPr>
        <w:br/>
        <w:t>в качестве стороны. Для данных инвестиционных проектов (при наличии ссылки на эту сноску далее по тексту) действия Технического заказчика выполняет Заказчик.</w:t>
      </w:r>
    </w:p>
  </w:footnote>
  <w:footnote w:id="23">
    <w:p w:rsidR="00826323" w:rsidRDefault="00826323">
      <w:pPr>
        <w:pStyle w:val="afd"/>
        <w:jc w:val="both"/>
      </w:pPr>
      <w:r>
        <w:rPr>
          <w:rStyle w:val="a6"/>
          <w:rFonts w:ascii="Calibri" w:hAnsi="Calibri"/>
        </w:rPr>
        <w:footnoteRef/>
      </w:r>
      <w:r>
        <w:rPr>
          <w:rStyle w:val="a6"/>
        </w:rPr>
        <w:tab/>
      </w:r>
      <w:r>
        <w:rPr>
          <w:rFonts w:ascii="Liberation Serif" w:hAnsi="Liberation Serif"/>
        </w:rPr>
        <w:t xml:space="preserve"> </w:t>
      </w:r>
      <w:r>
        <w:rPr>
          <w:rFonts w:ascii="Liberation Serif" w:hAnsi="Liberation Serif"/>
          <w:sz w:val="18"/>
          <w:szCs w:val="18"/>
        </w:rPr>
        <w:t xml:space="preserve">В случае если предусмотрено осуществление государственного строительного надзора в соответствии </w:t>
      </w:r>
      <w:r>
        <w:rPr>
          <w:rFonts w:ascii="Liberation Serif" w:hAnsi="Liberation Serif"/>
          <w:sz w:val="18"/>
          <w:szCs w:val="18"/>
        </w:rPr>
        <w:br/>
        <w:t>с «Градостроительным кодексом Российской Федерации» от 29.12.2004 № 190-ФЗ и постановлением Правительства Российской Федерации от 01.12.2021 № 2161 (ред. от 30.03.2023) «Об утверждении общих требований к организации и осуществлению регионального государственного строительного надзора».</w:t>
      </w:r>
    </w:p>
  </w:footnote>
  <w:footnote w:id="24">
    <w:p w:rsidR="00826323" w:rsidRDefault="00826323">
      <w:pPr>
        <w:pStyle w:val="afd"/>
        <w:jc w:val="both"/>
      </w:pPr>
      <w:r>
        <w:rPr>
          <w:rStyle w:val="a6"/>
          <w:rFonts w:ascii="Calibri" w:hAnsi="Calibri"/>
        </w:rPr>
        <w:footnoteRef/>
      </w:r>
      <w:r>
        <w:rPr>
          <w:rStyle w:val="a6"/>
        </w:rPr>
        <w:tab/>
      </w:r>
      <w:r>
        <w:rPr>
          <w:rFonts w:ascii="Liberation Serif" w:hAnsi="Liberation Serif"/>
          <w:sz w:val="18"/>
          <w:szCs w:val="18"/>
          <w:shd w:val="clear" w:color="auto" w:fill="FFFFFF"/>
        </w:rPr>
        <w:t xml:space="preserve"> Прикладываются реестры, утвержденные приказом АО «ДРСК» от 16.10.2023 №451 «О принятии к исполнению порядка представления и согласования исполнительной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b"/>
      <w:ind w:firstLine="0"/>
      <w:jc w:val="right"/>
    </w:pPr>
    <w:r>
      <w:rPr>
        <w:sz w:val="20"/>
        <w:szCs w:val="20"/>
      </w:rPr>
      <w:t>ТФД 1.4.3.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widowControl w:val="0"/>
      <w:tabs>
        <w:tab w:val="left" w:pos="1134"/>
      </w:tabs>
      <w:spacing w:line="240" w:lineRule="auto"/>
      <w:ind w:firstLine="0"/>
      <w:jc w:val="center"/>
    </w:pPr>
    <w:r>
      <w:rPr>
        <w:i/>
        <w:sz w:val="20"/>
        <w:szCs w:val="20"/>
      </w:rPr>
      <w:t>ТФД 1.4.3. «Договор строительного подряда (для выполнения программы «Новое строительство»), предусматривающий несколько этапов, приемку работ по актам КС-2, банковские гарантии по возврату аванса и надлежащего исполнения обязательств (с оговорками по привлечению МСП на субподряд)</w:t>
    </w:r>
    <w:r>
      <w:rPr>
        <w:i/>
        <w:color w:val="000000"/>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b"/>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b"/>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b"/>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pPr>
      <w:pStyle w:val="afb"/>
      <w:ind w:firstLine="0"/>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323" w:rsidRDefault="0082632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D7E1014"/>
    <w:name w:val="WWNum2"/>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1992" w:hanging="432"/>
      </w:pPr>
      <w:rPr>
        <w:b w:val="0"/>
        <w:i w:val="0"/>
        <w:sz w:val="24"/>
        <w:u w:val="none"/>
      </w:rPr>
    </w:lvl>
    <w:lvl w:ilvl="2">
      <w:start w:val="1"/>
      <w:numFmt w:val="decimal"/>
      <w:lvlText w:val="%1.%2.%3."/>
      <w:lvlJc w:val="left"/>
      <w:pPr>
        <w:tabs>
          <w:tab w:val="num" w:pos="0"/>
        </w:tabs>
        <w:ind w:left="1639" w:hanging="504"/>
      </w:pPr>
      <w:rPr>
        <w:b w:val="0"/>
        <w:i w:val="0"/>
        <w:iCs w:val="0"/>
        <w:sz w:val="24"/>
        <w:szCs w:val="24"/>
      </w:rPr>
    </w:lvl>
    <w:lvl w:ilvl="3">
      <w:start w:val="1"/>
      <w:numFmt w:val="decimal"/>
      <w:lvlText w:val="%1.%2.%3.%4."/>
      <w:lvlJc w:val="left"/>
      <w:pPr>
        <w:tabs>
          <w:tab w:val="num" w:pos="0"/>
        </w:tabs>
        <w:ind w:left="2917" w:hanging="648"/>
      </w:pPr>
      <w:rPr>
        <w:b w:val="0"/>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1287" w:hanging="360"/>
      </w:pPr>
      <w:rPr>
        <w:rFonts w:ascii="Symbol" w:hAnsi="Symbol" w:cs="Symbol"/>
        <w:b/>
        <w:sz w:val="24"/>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2" w15:restartNumberingAfterBreak="0">
    <w:nsid w:val="00000003"/>
    <w:multiLevelType w:val="multilevel"/>
    <w:tmpl w:val="00000003"/>
    <w:name w:val="WWNum4"/>
    <w:lvl w:ilvl="0">
      <w:start w:val="1"/>
      <w:numFmt w:val="bullet"/>
      <w:lvlText w:val=""/>
      <w:lvlJc w:val="left"/>
      <w:pPr>
        <w:tabs>
          <w:tab w:val="num" w:pos="0"/>
        </w:tabs>
        <w:ind w:left="1287" w:hanging="360"/>
      </w:pPr>
      <w:rPr>
        <w:rFonts w:ascii="Symbol" w:hAnsi="Symbol" w:cs="Symbol"/>
        <w:b/>
        <w:sz w:val="24"/>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3" w15:restartNumberingAfterBreak="0">
    <w:nsid w:val="00000004"/>
    <w:multiLevelType w:val="multilevel"/>
    <w:tmpl w:val="00000004"/>
    <w:name w:val="WWNum5"/>
    <w:lvl w:ilvl="0">
      <w:start w:val="1"/>
      <w:numFmt w:val="bullet"/>
      <w:lvlText w:val=""/>
      <w:lvlJc w:val="left"/>
      <w:pPr>
        <w:tabs>
          <w:tab w:val="num" w:pos="1353"/>
        </w:tabs>
        <w:ind w:left="1353" w:hanging="360"/>
      </w:pPr>
      <w:rPr>
        <w:rFonts w:ascii="Symbol" w:hAnsi="Symbol" w:cs="Symbol"/>
        <w:sz w:val="24"/>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4" w15:restartNumberingAfterBreak="0">
    <w:nsid w:val="00000005"/>
    <w:multiLevelType w:val="multilevel"/>
    <w:tmpl w:val="00000005"/>
    <w:name w:val="WWNum6"/>
    <w:lvl w:ilvl="0">
      <w:start w:val="1"/>
      <w:numFmt w:val="bullet"/>
      <w:lvlText w:val=""/>
      <w:lvlJc w:val="left"/>
      <w:pPr>
        <w:tabs>
          <w:tab w:val="num" w:pos="1287"/>
        </w:tabs>
        <w:ind w:left="1287" w:hanging="360"/>
      </w:pPr>
      <w:rPr>
        <w:rFonts w:ascii="Symbol" w:hAnsi="Symbol" w:cs="Symbol"/>
        <w:sz w:val="24"/>
      </w:rPr>
    </w:lvl>
    <w:lvl w:ilvl="1">
      <w:start w:val="1"/>
      <w:numFmt w:val="bullet"/>
      <w:lvlText w:val="o"/>
      <w:lvlJc w:val="left"/>
      <w:pPr>
        <w:tabs>
          <w:tab w:val="num" w:pos="2007"/>
        </w:tabs>
        <w:ind w:left="2007" w:hanging="360"/>
      </w:pPr>
      <w:rPr>
        <w:rFonts w:ascii="Courier New" w:hAnsi="Courier New" w:cs="Courier New"/>
      </w:rPr>
    </w:lvl>
    <w:lvl w:ilvl="2">
      <w:start w:val="1"/>
      <w:numFmt w:val="bullet"/>
      <w:lvlText w:val=""/>
      <w:lvlJc w:val="left"/>
      <w:pPr>
        <w:tabs>
          <w:tab w:val="num" w:pos="2727"/>
        </w:tabs>
        <w:ind w:left="2727" w:hanging="360"/>
      </w:pPr>
      <w:rPr>
        <w:rFonts w:ascii="Wingdings" w:hAnsi="Wingdings" w:cs="Wingdings"/>
      </w:rPr>
    </w:lvl>
    <w:lvl w:ilvl="3">
      <w:start w:val="1"/>
      <w:numFmt w:val="bullet"/>
      <w:lvlText w:val=""/>
      <w:lvlJc w:val="left"/>
      <w:pPr>
        <w:tabs>
          <w:tab w:val="num" w:pos="3447"/>
        </w:tabs>
        <w:ind w:left="3447" w:hanging="360"/>
      </w:pPr>
      <w:rPr>
        <w:rFonts w:ascii="Symbol" w:hAnsi="Symbol" w:cs="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cs="Wingdings"/>
      </w:rPr>
    </w:lvl>
    <w:lvl w:ilvl="6">
      <w:start w:val="1"/>
      <w:numFmt w:val="bullet"/>
      <w:lvlText w:val=""/>
      <w:lvlJc w:val="left"/>
      <w:pPr>
        <w:tabs>
          <w:tab w:val="num" w:pos="5607"/>
        </w:tabs>
        <w:ind w:left="5607" w:hanging="360"/>
      </w:pPr>
      <w:rPr>
        <w:rFonts w:ascii="Symbol" w:hAnsi="Symbol" w:cs="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cs="Wingdings"/>
      </w:rPr>
    </w:lvl>
  </w:abstractNum>
  <w:abstractNum w:abstractNumId="5"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8"/>
    <w:lvl w:ilvl="0">
      <w:start w:val="1"/>
      <w:numFmt w:val="bullet"/>
      <w:lvlText w:val=""/>
      <w:lvlJc w:val="left"/>
      <w:pPr>
        <w:tabs>
          <w:tab w:val="num" w:pos="0"/>
        </w:tabs>
        <w:ind w:left="1428" w:hanging="360"/>
      </w:pPr>
      <w:rPr>
        <w:rFonts w:ascii="Symbol" w:hAnsi="Symbol" w:cs="Symbol"/>
      </w:rPr>
    </w:lvl>
    <w:lvl w:ilvl="1">
      <w:start w:val="1"/>
      <w:numFmt w:val="bullet"/>
      <w:lvlText w:val="o"/>
      <w:lvlJc w:val="left"/>
      <w:pPr>
        <w:tabs>
          <w:tab w:val="num" w:pos="0"/>
        </w:tabs>
        <w:ind w:left="2148" w:hanging="360"/>
      </w:pPr>
      <w:rPr>
        <w:rFonts w:ascii="Courier New" w:hAnsi="Courier New" w:cs="Courier New"/>
      </w:rPr>
    </w:lvl>
    <w:lvl w:ilvl="2">
      <w:start w:val="1"/>
      <w:numFmt w:val="bullet"/>
      <w:lvlText w:val=""/>
      <w:lvlJc w:val="left"/>
      <w:pPr>
        <w:tabs>
          <w:tab w:val="num" w:pos="0"/>
        </w:tabs>
        <w:ind w:left="2868" w:hanging="360"/>
      </w:pPr>
      <w:rPr>
        <w:rFonts w:ascii="Wingdings" w:hAnsi="Wingdings" w:cs="Wingdings"/>
      </w:rPr>
    </w:lvl>
    <w:lvl w:ilvl="3">
      <w:start w:val="1"/>
      <w:numFmt w:val="bullet"/>
      <w:lvlText w:val=""/>
      <w:lvlJc w:val="left"/>
      <w:pPr>
        <w:tabs>
          <w:tab w:val="num" w:pos="0"/>
        </w:tabs>
        <w:ind w:left="3588" w:hanging="360"/>
      </w:pPr>
      <w:rPr>
        <w:rFonts w:ascii="Symbol" w:hAnsi="Symbol" w:cs="Symbol"/>
      </w:rPr>
    </w:lvl>
    <w:lvl w:ilvl="4">
      <w:start w:val="1"/>
      <w:numFmt w:val="bullet"/>
      <w:lvlText w:val="o"/>
      <w:lvlJc w:val="left"/>
      <w:pPr>
        <w:tabs>
          <w:tab w:val="num" w:pos="0"/>
        </w:tabs>
        <w:ind w:left="4308" w:hanging="360"/>
      </w:pPr>
      <w:rPr>
        <w:rFonts w:ascii="Courier New" w:hAnsi="Courier New" w:cs="Courier New"/>
      </w:rPr>
    </w:lvl>
    <w:lvl w:ilvl="5">
      <w:start w:val="1"/>
      <w:numFmt w:val="bullet"/>
      <w:lvlText w:val=""/>
      <w:lvlJc w:val="left"/>
      <w:pPr>
        <w:tabs>
          <w:tab w:val="num" w:pos="0"/>
        </w:tabs>
        <w:ind w:left="5028" w:hanging="360"/>
      </w:pPr>
      <w:rPr>
        <w:rFonts w:ascii="Wingdings" w:hAnsi="Wingdings" w:cs="Wingdings"/>
      </w:rPr>
    </w:lvl>
    <w:lvl w:ilvl="6">
      <w:start w:val="1"/>
      <w:numFmt w:val="bullet"/>
      <w:lvlText w:val=""/>
      <w:lvlJc w:val="left"/>
      <w:pPr>
        <w:tabs>
          <w:tab w:val="num" w:pos="0"/>
        </w:tabs>
        <w:ind w:left="5748" w:hanging="360"/>
      </w:pPr>
      <w:rPr>
        <w:rFonts w:ascii="Symbol" w:hAnsi="Symbol" w:cs="Symbol"/>
      </w:rPr>
    </w:lvl>
    <w:lvl w:ilvl="7">
      <w:start w:val="1"/>
      <w:numFmt w:val="bullet"/>
      <w:lvlText w:val="o"/>
      <w:lvlJc w:val="left"/>
      <w:pPr>
        <w:tabs>
          <w:tab w:val="num" w:pos="0"/>
        </w:tabs>
        <w:ind w:left="6468" w:hanging="360"/>
      </w:pPr>
      <w:rPr>
        <w:rFonts w:ascii="Courier New" w:hAnsi="Courier New" w:cs="Courier New"/>
      </w:rPr>
    </w:lvl>
    <w:lvl w:ilvl="8">
      <w:start w:val="1"/>
      <w:numFmt w:val="bullet"/>
      <w:lvlText w:val=""/>
      <w:lvlJc w:val="left"/>
      <w:pPr>
        <w:tabs>
          <w:tab w:val="num" w:pos="0"/>
        </w:tabs>
        <w:ind w:left="7188" w:hanging="360"/>
      </w:pPr>
      <w:rPr>
        <w:rFonts w:ascii="Wingdings" w:hAnsi="Wingdings" w:cs="Wingdings"/>
      </w:rPr>
    </w:lvl>
  </w:abstractNum>
  <w:abstractNum w:abstractNumId="7" w15:restartNumberingAfterBreak="0">
    <w:nsid w:val="00000008"/>
    <w:multiLevelType w:val="multilevel"/>
    <w:tmpl w:val="00000008"/>
    <w:name w:val="WWNum9"/>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8" w15:restartNumberingAfterBreak="0">
    <w:nsid w:val="00000009"/>
    <w:multiLevelType w:val="multilevel"/>
    <w:tmpl w:val="00000009"/>
    <w:name w:val="WWNum10"/>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9" w15:restartNumberingAfterBreak="0">
    <w:nsid w:val="0000000A"/>
    <w:multiLevelType w:val="multilevel"/>
    <w:tmpl w:val="0000000A"/>
    <w:name w:val="WWNum11"/>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0" w15:restartNumberingAfterBreak="0">
    <w:nsid w:val="0000000B"/>
    <w:multiLevelType w:val="multilevel"/>
    <w:tmpl w:val="0000000B"/>
    <w:name w:val="WWNum1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1" w15:restartNumberingAfterBreak="0">
    <w:nsid w:val="0000000C"/>
    <w:multiLevelType w:val="multilevel"/>
    <w:tmpl w:val="0000000C"/>
    <w:name w:val="WWNum13"/>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2" w15:restartNumberingAfterBreak="0">
    <w:nsid w:val="0000000D"/>
    <w:multiLevelType w:val="multilevel"/>
    <w:tmpl w:val="0000000D"/>
    <w:name w:val="WWNum14"/>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 w15:restartNumberingAfterBreak="0">
    <w:nsid w:val="0000000E"/>
    <w:multiLevelType w:val="multilevel"/>
    <w:tmpl w:val="0000000E"/>
    <w:name w:val="WWNum15"/>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0000000F"/>
    <w:multiLevelType w:val="multilevel"/>
    <w:tmpl w:val="0000000F"/>
    <w:name w:val="WWNum1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b/>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0000010"/>
    <w:multiLevelType w:val="multilevel"/>
    <w:tmpl w:val="00000010"/>
    <w:name w:val="WWNum17"/>
    <w:lvl w:ilvl="0">
      <w:start w:val="1"/>
      <w:numFmt w:val="bullet"/>
      <w:lvlText w:val=""/>
      <w:lvlJc w:val="left"/>
      <w:pPr>
        <w:tabs>
          <w:tab w:val="num" w:pos="0"/>
        </w:tabs>
        <w:ind w:left="1429" w:hanging="360"/>
      </w:pPr>
      <w:rPr>
        <w:rFonts w:ascii="Symbol" w:hAnsi="Symbol" w:cs="Symbol"/>
        <w:b/>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6" w15:restartNumberingAfterBreak="0">
    <w:nsid w:val="00000011"/>
    <w:multiLevelType w:val="multilevel"/>
    <w:tmpl w:val="00000011"/>
    <w:name w:val="WWNum18"/>
    <w:lvl w:ilvl="0">
      <w:start w:val="1"/>
      <w:numFmt w:val="bullet"/>
      <w:lvlText w:val=""/>
      <w:lvlJc w:val="left"/>
      <w:pPr>
        <w:tabs>
          <w:tab w:val="num" w:pos="0"/>
        </w:tabs>
        <w:ind w:left="1429" w:hanging="360"/>
      </w:pPr>
      <w:rPr>
        <w:rFonts w:ascii="Symbol" w:hAnsi="Symbol" w:cs="Symbol"/>
        <w:b/>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7" w15:restartNumberingAfterBreak="0">
    <w:nsid w:val="00000012"/>
    <w:multiLevelType w:val="multilevel"/>
    <w:tmpl w:val="00000012"/>
    <w:name w:val="WWNum19"/>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8" w15:restartNumberingAfterBreak="0">
    <w:nsid w:val="00000013"/>
    <w:multiLevelType w:val="multilevel"/>
    <w:tmpl w:val="00000013"/>
    <w:name w:val="WWNum20"/>
    <w:lvl w:ilvl="0">
      <w:start w:val="1"/>
      <w:numFmt w:val="bullet"/>
      <w:lvlText w:val=""/>
      <w:lvlJc w:val="left"/>
      <w:pPr>
        <w:tabs>
          <w:tab w:val="num" w:pos="0"/>
        </w:tabs>
        <w:ind w:left="1350" w:hanging="360"/>
      </w:pPr>
      <w:rPr>
        <w:rFonts w:ascii="Symbol" w:hAnsi="Symbol" w:cs="Symbol"/>
      </w:rPr>
    </w:lvl>
    <w:lvl w:ilvl="1">
      <w:start w:val="1"/>
      <w:numFmt w:val="bullet"/>
      <w:lvlText w:val="o"/>
      <w:lvlJc w:val="left"/>
      <w:pPr>
        <w:tabs>
          <w:tab w:val="num" w:pos="0"/>
        </w:tabs>
        <w:ind w:left="2070" w:hanging="360"/>
      </w:pPr>
      <w:rPr>
        <w:rFonts w:ascii="Courier New" w:hAnsi="Courier New" w:cs="Courier New"/>
      </w:rPr>
    </w:lvl>
    <w:lvl w:ilvl="2">
      <w:start w:val="1"/>
      <w:numFmt w:val="bullet"/>
      <w:lvlText w:val=""/>
      <w:lvlJc w:val="left"/>
      <w:pPr>
        <w:tabs>
          <w:tab w:val="num" w:pos="0"/>
        </w:tabs>
        <w:ind w:left="2790" w:hanging="360"/>
      </w:pPr>
      <w:rPr>
        <w:rFonts w:ascii="Wingdings" w:hAnsi="Wingdings" w:cs="Wingdings"/>
      </w:rPr>
    </w:lvl>
    <w:lvl w:ilvl="3">
      <w:start w:val="1"/>
      <w:numFmt w:val="bullet"/>
      <w:lvlText w:val=""/>
      <w:lvlJc w:val="left"/>
      <w:pPr>
        <w:tabs>
          <w:tab w:val="num" w:pos="0"/>
        </w:tabs>
        <w:ind w:left="3510" w:hanging="360"/>
      </w:pPr>
      <w:rPr>
        <w:rFonts w:ascii="Symbol" w:hAnsi="Symbol" w:cs="Symbol"/>
      </w:rPr>
    </w:lvl>
    <w:lvl w:ilvl="4">
      <w:start w:val="1"/>
      <w:numFmt w:val="bullet"/>
      <w:lvlText w:val="o"/>
      <w:lvlJc w:val="left"/>
      <w:pPr>
        <w:tabs>
          <w:tab w:val="num" w:pos="0"/>
        </w:tabs>
        <w:ind w:left="4230" w:hanging="360"/>
      </w:pPr>
      <w:rPr>
        <w:rFonts w:ascii="Courier New" w:hAnsi="Courier New" w:cs="Courier New"/>
      </w:rPr>
    </w:lvl>
    <w:lvl w:ilvl="5">
      <w:start w:val="1"/>
      <w:numFmt w:val="bullet"/>
      <w:lvlText w:val=""/>
      <w:lvlJc w:val="left"/>
      <w:pPr>
        <w:tabs>
          <w:tab w:val="num" w:pos="0"/>
        </w:tabs>
        <w:ind w:left="4950" w:hanging="360"/>
      </w:pPr>
      <w:rPr>
        <w:rFonts w:ascii="Wingdings" w:hAnsi="Wingdings" w:cs="Wingdings"/>
      </w:rPr>
    </w:lvl>
    <w:lvl w:ilvl="6">
      <w:start w:val="1"/>
      <w:numFmt w:val="bullet"/>
      <w:lvlText w:val=""/>
      <w:lvlJc w:val="left"/>
      <w:pPr>
        <w:tabs>
          <w:tab w:val="num" w:pos="0"/>
        </w:tabs>
        <w:ind w:left="5670" w:hanging="360"/>
      </w:pPr>
      <w:rPr>
        <w:rFonts w:ascii="Symbol" w:hAnsi="Symbol" w:cs="Symbol"/>
      </w:rPr>
    </w:lvl>
    <w:lvl w:ilvl="7">
      <w:start w:val="1"/>
      <w:numFmt w:val="bullet"/>
      <w:lvlText w:val="o"/>
      <w:lvlJc w:val="left"/>
      <w:pPr>
        <w:tabs>
          <w:tab w:val="num" w:pos="0"/>
        </w:tabs>
        <w:ind w:left="6390" w:hanging="360"/>
      </w:pPr>
      <w:rPr>
        <w:rFonts w:ascii="Courier New" w:hAnsi="Courier New" w:cs="Courier New"/>
      </w:rPr>
    </w:lvl>
    <w:lvl w:ilvl="8">
      <w:start w:val="1"/>
      <w:numFmt w:val="bullet"/>
      <w:lvlText w:val=""/>
      <w:lvlJc w:val="left"/>
      <w:pPr>
        <w:tabs>
          <w:tab w:val="num" w:pos="0"/>
        </w:tabs>
        <w:ind w:left="7110" w:hanging="360"/>
      </w:pPr>
      <w:rPr>
        <w:rFonts w:ascii="Wingdings" w:hAnsi="Wingdings" w:cs="Wingdings"/>
      </w:rPr>
    </w:lvl>
  </w:abstractNum>
  <w:abstractNum w:abstractNumId="19" w15:restartNumberingAfterBreak="0">
    <w:nsid w:val="00000014"/>
    <w:multiLevelType w:val="multilevel"/>
    <w:tmpl w:val="00000014"/>
    <w:name w:val="WWNum21"/>
    <w:lvl w:ilvl="0">
      <w:start w:val="1"/>
      <w:numFmt w:val="bullet"/>
      <w:lvlText w:val=""/>
      <w:lvlJc w:val="left"/>
      <w:pPr>
        <w:tabs>
          <w:tab w:val="num" w:pos="0"/>
        </w:tabs>
        <w:ind w:left="1637" w:hanging="360"/>
      </w:pPr>
      <w:rPr>
        <w:rFonts w:ascii="Symbol" w:hAnsi="Symbol" w:cs="Symbol"/>
        <w:b/>
      </w:rPr>
    </w:lvl>
    <w:lvl w:ilvl="1">
      <w:start w:val="1"/>
      <w:numFmt w:val="bullet"/>
      <w:lvlText w:val="o"/>
      <w:lvlJc w:val="left"/>
      <w:pPr>
        <w:tabs>
          <w:tab w:val="num" w:pos="0"/>
        </w:tabs>
        <w:ind w:left="2007" w:hanging="360"/>
      </w:pPr>
      <w:rPr>
        <w:rFonts w:ascii="Courier New" w:hAnsi="Courier New" w:cs="Courier New"/>
      </w:rPr>
    </w:lvl>
    <w:lvl w:ilvl="2">
      <w:start w:val="1"/>
      <w:numFmt w:val="bullet"/>
      <w:lvlText w:val=""/>
      <w:lvlJc w:val="left"/>
      <w:pPr>
        <w:tabs>
          <w:tab w:val="num" w:pos="0"/>
        </w:tabs>
        <w:ind w:left="2727" w:hanging="360"/>
      </w:pPr>
      <w:rPr>
        <w:rFonts w:ascii="Wingdings" w:hAnsi="Wingdings" w:cs="Wingdings"/>
      </w:rPr>
    </w:lvl>
    <w:lvl w:ilvl="3">
      <w:start w:val="1"/>
      <w:numFmt w:val="bullet"/>
      <w:lvlText w:val=""/>
      <w:lvlJc w:val="left"/>
      <w:pPr>
        <w:tabs>
          <w:tab w:val="num" w:pos="0"/>
        </w:tabs>
        <w:ind w:left="3447" w:hanging="360"/>
      </w:pPr>
      <w:rPr>
        <w:rFonts w:ascii="Symbol" w:hAnsi="Symbol" w:cs="Symbol"/>
      </w:rPr>
    </w:lvl>
    <w:lvl w:ilvl="4">
      <w:start w:val="1"/>
      <w:numFmt w:val="bullet"/>
      <w:lvlText w:val="o"/>
      <w:lvlJc w:val="left"/>
      <w:pPr>
        <w:tabs>
          <w:tab w:val="num" w:pos="0"/>
        </w:tabs>
        <w:ind w:left="4167" w:hanging="360"/>
      </w:pPr>
      <w:rPr>
        <w:rFonts w:ascii="Courier New" w:hAnsi="Courier New" w:cs="Courier New"/>
      </w:rPr>
    </w:lvl>
    <w:lvl w:ilvl="5">
      <w:start w:val="1"/>
      <w:numFmt w:val="bullet"/>
      <w:lvlText w:val=""/>
      <w:lvlJc w:val="left"/>
      <w:pPr>
        <w:tabs>
          <w:tab w:val="num" w:pos="0"/>
        </w:tabs>
        <w:ind w:left="4887" w:hanging="360"/>
      </w:pPr>
      <w:rPr>
        <w:rFonts w:ascii="Wingdings" w:hAnsi="Wingdings" w:cs="Wingdings"/>
      </w:rPr>
    </w:lvl>
    <w:lvl w:ilvl="6">
      <w:start w:val="1"/>
      <w:numFmt w:val="bullet"/>
      <w:lvlText w:val=""/>
      <w:lvlJc w:val="left"/>
      <w:pPr>
        <w:tabs>
          <w:tab w:val="num" w:pos="0"/>
        </w:tabs>
        <w:ind w:left="5607" w:hanging="360"/>
      </w:pPr>
      <w:rPr>
        <w:rFonts w:ascii="Symbol" w:hAnsi="Symbol" w:cs="Symbol"/>
      </w:rPr>
    </w:lvl>
    <w:lvl w:ilvl="7">
      <w:start w:val="1"/>
      <w:numFmt w:val="bullet"/>
      <w:lvlText w:val="o"/>
      <w:lvlJc w:val="left"/>
      <w:pPr>
        <w:tabs>
          <w:tab w:val="num" w:pos="0"/>
        </w:tabs>
        <w:ind w:left="6327" w:hanging="360"/>
      </w:pPr>
      <w:rPr>
        <w:rFonts w:ascii="Courier New" w:hAnsi="Courier New" w:cs="Courier New"/>
      </w:rPr>
    </w:lvl>
    <w:lvl w:ilvl="8">
      <w:start w:val="1"/>
      <w:numFmt w:val="bullet"/>
      <w:lvlText w:val=""/>
      <w:lvlJc w:val="left"/>
      <w:pPr>
        <w:tabs>
          <w:tab w:val="num" w:pos="0"/>
        </w:tabs>
        <w:ind w:left="7047" w:hanging="360"/>
      </w:pPr>
      <w:rPr>
        <w:rFonts w:ascii="Wingdings" w:hAnsi="Wingdings" w:cs="Wingdings"/>
      </w:rPr>
    </w:lvl>
  </w:abstractNum>
  <w:abstractNum w:abstractNumId="20" w15:restartNumberingAfterBreak="0">
    <w:nsid w:val="00000015"/>
    <w:multiLevelType w:val="multilevel"/>
    <w:tmpl w:val="00000015"/>
    <w:name w:val="WWNum22"/>
    <w:lvl w:ilvl="0">
      <w:start w:val="1"/>
      <w:numFmt w:val="bullet"/>
      <w:lvlText w:val=""/>
      <w:lvlJc w:val="left"/>
      <w:pPr>
        <w:tabs>
          <w:tab w:val="num" w:pos="0"/>
        </w:tabs>
        <w:ind w:left="1429" w:hanging="360"/>
      </w:pPr>
      <w:rPr>
        <w:rFonts w:ascii="Symbol" w:hAnsi="Symbol" w:cs="Symbol"/>
        <w:b/>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21" w15:restartNumberingAfterBreak="0">
    <w:nsid w:val="00000016"/>
    <w:multiLevelType w:val="multilevel"/>
    <w:tmpl w:val="00000016"/>
    <w:name w:val="WWNum23"/>
    <w:lvl w:ilvl="0">
      <w:start w:val="1"/>
      <w:numFmt w:val="bullet"/>
      <w:lvlText w:val=""/>
      <w:lvlJc w:val="left"/>
      <w:pPr>
        <w:tabs>
          <w:tab w:val="num" w:pos="0"/>
        </w:tabs>
        <w:ind w:left="1429" w:hanging="360"/>
      </w:pPr>
      <w:rPr>
        <w:rFonts w:ascii="Symbol" w:hAnsi="Symbol" w:cs="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22" w15:restartNumberingAfterBreak="0">
    <w:nsid w:val="00000017"/>
    <w:multiLevelType w:val="multilevel"/>
    <w:tmpl w:val="00000017"/>
    <w:name w:val="WWNum24"/>
    <w:lvl w:ilvl="0">
      <w:start w:val="1"/>
      <w:numFmt w:val="bullet"/>
      <w:lvlText w:val=""/>
      <w:lvlJc w:val="left"/>
      <w:pPr>
        <w:tabs>
          <w:tab w:val="num" w:pos="0"/>
        </w:tabs>
        <w:ind w:left="1429" w:hanging="360"/>
      </w:pPr>
      <w:rPr>
        <w:rFonts w:ascii="Symbol" w:hAnsi="Symbol" w:cs="Symbol"/>
        <w:sz w:val="22"/>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23" w15:restartNumberingAfterBreak="0">
    <w:nsid w:val="00000018"/>
    <w:multiLevelType w:val="multilevel"/>
    <w:tmpl w:val="00000018"/>
    <w:name w:val="WWNum25"/>
    <w:lvl w:ilvl="0">
      <w:start w:val="1"/>
      <w:numFmt w:val="bullet"/>
      <w:lvlText w:val=""/>
      <w:lvlJc w:val="left"/>
      <w:pPr>
        <w:tabs>
          <w:tab w:val="num" w:pos="0"/>
        </w:tabs>
        <w:ind w:left="1080" w:hanging="360"/>
      </w:pPr>
      <w:rPr>
        <w:rFonts w:ascii="Symbol" w:hAnsi="Symbol" w:cs="Symbol"/>
        <w:sz w:val="22"/>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24" w15:restartNumberingAfterBreak="0">
    <w:nsid w:val="00000019"/>
    <w:multiLevelType w:val="multilevel"/>
    <w:tmpl w:val="00000019"/>
    <w:name w:val="WWNum26"/>
    <w:lvl w:ilvl="0">
      <w:start w:val="4"/>
      <w:numFmt w:val="decimal"/>
      <w:lvlText w:val="%1."/>
      <w:lvlJc w:val="left"/>
      <w:pPr>
        <w:tabs>
          <w:tab w:val="num" w:pos="0"/>
        </w:tabs>
        <w:ind w:left="885" w:hanging="885"/>
      </w:pPr>
    </w:lvl>
    <w:lvl w:ilvl="1">
      <w:start w:val="5"/>
      <w:numFmt w:val="decimal"/>
      <w:lvlText w:val="%1.%2."/>
      <w:lvlJc w:val="left"/>
      <w:pPr>
        <w:tabs>
          <w:tab w:val="num" w:pos="0"/>
        </w:tabs>
        <w:ind w:left="1074" w:hanging="885"/>
      </w:pPr>
    </w:lvl>
    <w:lvl w:ilvl="2">
      <w:start w:val="6"/>
      <w:numFmt w:val="decimal"/>
      <w:lvlText w:val="%1.%2.%3."/>
      <w:lvlJc w:val="left"/>
      <w:pPr>
        <w:tabs>
          <w:tab w:val="num" w:pos="0"/>
        </w:tabs>
        <w:ind w:left="1263" w:hanging="885"/>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abstractNum w:abstractNumId="25" w15:restartNumberingAfterBreak="0">
    <w:nsid w:val="0000001A"/>
    <w:multiLevelType w:val="multilevel"/>
    <w:tmpl w:val="FA285286"/>
    <w:name w:val="WWNum27"/>
    <w:lvl w:ilvl="0">
      <w:start w:val="4"/>
      <w:numFmt w:val="decimal"/>
      <w:lvlText w:val="%1."/>
      <w:lvlJc w:val="left"/>
      <w:pPr>
        <w:tabs>
          <w:tab w:val="num" w:pos="0"/>
        </w:tabs>
        <w:ind w:left="675" w:hanging="675"/>
      </w:pPr>
    </w:lvl>
    <w:lvl w:ilvl="1">
      <w:start w:val="9"/>
      <w:numFmt w:val="decimal"/>
      <w:lvlText w:val="%1.%2."/>
      <w:lvlJc w:val="left"/>
      <w:pPr>
        <w:tabs>
          <w:tab w:val="num" w:pos="0"/>
        </w:tabs>
        <w:ind w:left="909" w:hanging="720"/>
      </w:pPr>
      <w:rPr>
        <w:b/>
      </w:rPr>
    </w:lvl>
    <w:lvl w:ilvl="2">
      <w:start w:val="1"/>
      <w:numFmt w:val="decimal"/>
      <w:lvlText w:val="%1.%2.%3."/>
      <w:lvlJc w:val="left"/>
      <w:pPr>
        <w:tabs>
          <w:tab w:val="num" w:pos="0"/>
        </w:tabs>
        <w:ind w:left="1098"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abstractNum w:abstractNumId="26" w15:restartNumberingAfterBreak="0">
    <w:nsid w:val="0000001B"/>
    <w:multiLevelType w:val="multilevel"/>
    <w:tmpl w:val="97AE8A4E"/>
    <w:name w:val="WWNum28"/>
    <w:lvl w:ilvl="0">
      <w:start w:val="5"/>
      <w:numFmt w:val="decimal"/>
      <w:lvlText w:val="%1."/>
      <w:lvlJc w:val="left"/>
      <w:pPr>
        <w:tabs>
          <w:tab w:val="num" w:pos="0"/>
        </w:tabs>
        <w:ind w:left="4278" w:hanging="450"/>
      </w:pPr>
      <w:rPr>
        <w:b/>
      </w:rPr>
    </w:lvl>
    <w:lvl w:ilvl="1">
      <w:start w:val="1"/>
      <w:numFmt w:val="decimal"/>
      <w:lvlText w:val="%1.%2."/>
      <w:lvlJc w:val="left"/>
      <w:pPr>
        <w:tabs>
          <w:tab w:val="num" w:pos="0"/>
        </w:tabs>
        <w:ind w:left="1287" w:hanging="720"/>
      </w:pPr>
      <w:rPr>
        <w:b w:val="0"/>
        <w:sz w:val="24"/>
        <w:szCs w:val="24"/>
      </w:r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abstractNum w:abstractNumId="27" w15:restartNumberingAfterBreak="0">
    <w:nsid w:val="0000001C"/>
    <w:multiLevelType w:val="multilevel"/>
    <w:tmpl w:val="0000001C"/>
    <w:name w:val="WWNum29"/>
    <w:lvl w:ilvl="0">
      <w:start w:val="1"/>
      <w:numFmt w:val="bullet"/>
      <w:lvlText w:val=""/>
      <w:lvlJc w:val="left"/>
      <w:pPr>
        <w:tabs>
          <w:tab w:val="num" w:pos="0"/>
        </w:tabs>
        <w:ind w:left="720" w:hanging="360"/>
      </w:pPr>
      <w:rPr>
        <w:rFonts w:ascii="Symbol" w:hAnsi="Symbol" w:cs="Symbol"/>
        <w: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8" w15:restartNumberingAfterBreak="0">
    <w:nsid w:val="0000001D"/>
    <w:multiLevelType w:val="multilevel"/>
    <w:tmpl w:val="0000001D"/>
    <w:name w:val="WWNum30"/>
    <w:lvl w:ilvl="0">
      <w:start w:val="1"/>
      <w:numFmt w:val="upperRoman"/>
      <w:lvlText w:val="%1."/>
      <w:lvlJc w:val="left"/>
      <w:pPr>
        <w:tabs>
          <w:tab w:val="num" w:pos="0"/>
        </w:tabs>
        <w:ind w:left="1287" w:hanging="72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9" w15:restartNumberingAfterBreak="0">
    <w:nsid w:val="0000001E"/>
    <w:multiLevelType w:val="multilevel"/>
    <w:tmpl w:val="0000001E"/>
    <w:name w:val="WWNum31"/>
    <w:lvl w:ilvl="0">
      <w:start w:val="1"/>
      <w:numFmt w:val="decimal"/>
      <w:lvlText w:val="%1."/>
      <w:lvlJc w:val="left"/>
      <w:pPr>
        <w:tabs>
          <w:tab w:val="num" w:pos="0"/>
        </w:tabs>
        <w:ind w:left="927" w:hanging="360"/>
      </w:pPr>
      <w:rPr>
        <w:b/>
        <w:sz w:val="24"/>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30" w15:restartNumberingAfterBreak="0">
    <w:nsid w:val="0000001F"/>
    <w:multiLevelType w:val="multilevel"/>
    <w:tmpl w:val="0000001F"/>
    <w:name w:val="WWNum32"/>
    <w:lvl w:ilvl="0">
      <w:start w:val="4"/>
      <w:numFmt w:val="decimal"/>
      <w:lvlText w:val="%1."/>
      <w:lvlJc w:val="left"/>
      <w:pPr>
        <w:tabs>
          <w:tab w:val="num" w:pos="0"/>
        </w:tabs>
        <w:ind w:left="648" w:hanging="648"/>
      </w:pPr>
    </w:lvl>
    <w:lvl w:ilvl="1">
      <w:start w:val="8"/>
      <w:numFmt w:val="decimal"/>
      <w:lvlText w:val="%1.%2."/>
      <w:lvlJc w:val="left"/>
      <w:pPr>
        <w:tabs>
          <w:tab w:val="num" w:pos="0"/>
        </w:tabs>
        <w:ind w:left="909" w:hanging="720"/>
      </w:pPr>
    </w:lvl>
    <w:lvl w:ilvl="2">
      <w:start w:val="1"/>
      <w:numFmt w:val="decimal"/>
      <w:lvlText w:val="%1.%2.%3."/>
      <w:lvlJc w:val="left"/>
      <w:pPr>
        <w:tabs>
          <w:tab w:val="num" w:pos="0"/>
        </w:tabs>
        <w:ind w:left="1098" w:hanging="720"/>
      </w:pPr>
    </w:lvl>
    <w:lvl w:ilvl="3">
      <w:start w:val="1"/>
      <w:numFmt w:val="decimal"/>
      <w:lvlText w:val="%1.%2.%3.%4."/>
      <w:lvlJc w:val="left"/>
      <w:pPr>
        <w:tabs>
          <w:tab w:val="num" w:pos="0"/>
        </w:tabs>
        <w:ind w:left="1647" w:hanging="1080"/>
      </w:pPr>
    </w:lvl>
    <w:lvl w:ilvl="4">
      <w:start w:val="1"/>
      <w:numFmt w:val="decimal"/>
      <w:lvlText w:val="%1.%2.%3.%4.%5."/>
      <w:lvlJc w:val="left"/>
      <w:pPr>
        <w:tabs>
          <w:tab w:val="num" w:pos="0"/>
        </w:tabs>
        <w:ind w:left="1836" w:hanging="1080"/>
      </w:pPr>
    </w:lvl>
    <w:lvl w:ilvl="5">
      <w:start w:val="1"/>
      <w:numFmt w:val="decimal"/>
      <w:lvlText w:val="%1.%2.%3.%4.%5.%6."/>
      <w:lvlJc w:val="left"/>
      <w:pPr>
        <w:tabs>
          <w:tab w:val="num" w:pos="0"/>
        </w:tabs>
        <w:ind w:left="2385" w:hanging="1440"/>
      </w:pPr>
    </w:lvl>
    <w:lvl w:ilvl="6">
      <w:start w:val="1"/>
      <w:numFmt w:val="decimal"/>
      <w:lvlText w:val="%1.%2.%3.%4.%5.%6.%7."/>
      <w:lvlJc w:val="left"/>
      <w:pPr>
        <w:tabs>
          <w:tab w:val="num" w:pos="0"/>
        </w:tabs>
        <w:ind w:left="2934" w:hanging="1800"/>
      </w:pPr>
    </w:lvl>
    <w:lvl w:ilvl="7">
      <w:start w:val="1"/>
      <w:numFmt w:val="decimal"/>
      <w:lvlText w:val="%1.%2.%3.%4.%5.%6.%7.%8."/>
      <w:lvlJc w:val="left"/>
      <w:pPr>
        <w:tabs>
          <w:tab w:val="num" w:pos="0"/>
        </w:tabs>
        <w:ind w:left="3123" w:hanging="1800"/>
      </w:pPr>
    </w:lvl>
    <w:lvl w:ilvl="8">
      <w:start w:val="1"/>
      <w:numFmt w:val="decimal"/>
      <w:lvlText w:val="%1.%2.%3.%4.%5.%6.%7.%8.%9."/>
      <w:lvlJc w:val="left"/>
      <w:pPr>
        <w:tabs>
          <w:tab w:val="num" w:pos="0"/>
        </w:tabs>
        <w:ind w:left="3672" w:hanging="2160"/>
      </w:pPr>
    </w:lvl>
  </w:abstractNum>
  <w:abstractNum w:abstractNumId="31" w15:restartNumberingAfterBreak="0">
    <w:nsid w:val="00000020"/>
    <w:multiLevelType w:val="multilevel"/>
    <w:tmpl w:val="00000020"/>
    <w:name w:val="WWNum33"/>
    <w:lvl w:ilvl="0">
      <w:start w:val="1"/>
      <w:numFmt w:val="bullet"/>
      <w:lvlText w:val="-"/>
      <w:lvlJc w:val="left"/>
      <w:pPr>
        <w:tabs>
          <w:tab w:val="num" w:pos="0"/>
        </w:tabs>
        <w:ind w:left="720" w:hanging="360"/>
      </w:pPr>
      <w:rPr>
        <w:rFonts w:ascii="Times New Roman" w:hAnsi="Times New Roman" w:cs="Times New Roman"/>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00000021"/>
    <w:multiLevelType w:val="multilevel"/>
    <w:tmpl w:val="00000021"/>
    <w:name w:val="WWNum3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3" w15:restartNumberingAfterBreak="0">
    <w:nsid w:val="00000022"/>
    <w:multiLevelType w:val="multilevel"/>
    <w:tmpl w:val="00000022"/>
    <w:name w:val="WWNum3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4" w15:restartNumberingAfterBreak="0">
    <w:nsid w:val="00000023"/>
    <w:multiLevelType w:val="multilevel"/>
    <w:tmpl w:val="00000023"/>
    <w:name w:val="WWNum3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5" w15:restartNumberingAfterBreak="0">
    <w:nsid w:val="00000024"/>
    <w:multiLevelType w:val="multilevel"/>
    <w:tmpl w:val="00000024"/>
    <w:name w:val="WWNum3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0000025"/>
    <w:multiLevelType w:val="multilevel"/>
    <w:tmpl w:val="00000025"/>
    <w:name w:val="WWNum3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7" w15:restartNumberingAfterBreak="0">
    <w:nsid w:val="00000026"/>
    <w:multiLevelType w:val="multilevel"/>
    <w:tmpl w:val="00000026"/>
    <w:name w:val="WWNum39"/>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8" w15:restartNumberingAfterBreak="0">
    <w:nsid w:val="00000027"/>
    <w:multiLevelType w:val="multilevel"/>
    <w:tmpl w:val="00000027"/>
    <w:name w:val="WWNum4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9" w15:restartNumberingAfterBreak="0">
    <w:nsid w:val="00000028"/>
    <w:multiLevelType w:val="multilevel"/>
    <w:tmpl w:val="00000028"/>
    <w:name w:val="WWNum41"/>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0" w15:restartNumberingAfterBreak="0">
    <w:nsid w:val="00000029"/>
    <w:multiLevelType w:val="multilevel"/>
    <w:tmpl w:val="00000029"/>
    <w:name w:val="WWNum42"/>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1" w15:restartNumberingAfterBreak="0">
    <w:nsid w:val="0000002A"/>
    <w:multiLevelType w:val="multilevel"/>
    <w:tmpl w:val="0000002A"/>
    <w:name w:val="WWNum43"/>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2" w15:restartNumberingAfterBreak="0">
    <w:nsid w:val="0000002B"/>
    <w:multiLevelType w:val="multilevel"/>
    <w:tmpl w:val="0000002B"/>
    <w:name w:val="WWNum44"/>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3" w15:restartNumberingAfterBreak="0">
    <w:nsid w:val="0000002C"/>
    <w:multiLevelType w:val="multilevel"/>
    <w:tmpl w:val="0000002C"/>
    <w:name w:val="WWNum45"/>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4" w15:restartNumberingAfterBreak="0">
    <w:nsid w:val="0000002D"/>
    <w:multiLevelType w:val="multilevel"/>
    <w:tmpl w:val="0000002D"/>
    <w:name w:val="WWNum46"/>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5" w15:restartNumberingAfterBreak="0">
    <w:nsid w:val="0000002E"/>
    <w:multiLevelType w:val="multilevel"/>
    <w:tmpl w:val="0000002E"/>
    <w:name w:val="WWNum47"/>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6" w15:restartNumberingAfterBreak="0">
    <w:nsid w:val="0000002F"/>
    <w:multiLevelType w:val="multilevel"/>
    <w:tmpl w:val="0000002F"/>
    <w:name w:val="WWNum48"/>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7" w15:restartNumberingAfterBreak="0">
    <w:nsid w:val="00000030"/>
    <w:multiLevelType w:val="multilevel"/>
    <w:tmpl w:val="00000030"/>
    <w:name w:val="WWNum49"/>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8" w15:restartNumberingAfterBreak="0">
    <w:nsid w:val="00000031"/>
    <w:multiLevelType w:val="multilevel"/>
    <w:tmpl w:val="00000031"/>
    <w:name w:val="WWNum50"/>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49" w15:restartNumberingAfterBreak="0">
    <w:nsid w:val="00000032"/>
    <w:multiLevelType w:val="multilevel"/>
    <w:tmpl w:val="00000032"/>
    <w:name w:val="WWNum51"/>
    <w:lvl w:ilvl="0">
      <w:start w:val="1"/>
      <w:numFmt w:val="decimal"/>
      <w:lvlText w:val="%1."/>
      <w:lvlJc w:val="left"/>
      <w:pPr>
        <w:tabs>
          <w:tab w:val="num" w:pos="0"/>
        </w:tabs>
        <w:ind w:left="720" w:hanging="360"/>
      </w:pPr>
    </w:lvl>
    <w:lvl w:ilvl="1">
      <w:start w:val="1"/>
      <w:numFmt w:val="decimal"/>
      <w:lvlText w:val="%1.%2."/>
      <w:lvlJc w:val="left"/>
      <w:pPr>
        <w:tabs>
          <w:tab w:val="num" w:pos="0"/>
        </w:tabs>
        <w:ind w:left="1140" w:hanging="4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50" w15:restartNumberingAfterBreak="0">
    <w:nsid w:val="126A1F72"/>
    <w:multiLevelType w:val="multilevel"/>
    <w:tmpl w:val="101A1002"/>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51" w15:restartNumberingAfterBreak="0">
    <w:nsid w:val="6F7D598A"/>
    <w:multiLevelType w:val="multilevel"/>
    <w:tmpl w:val="B1D83B54"/>
    <w:lvl w:ilvl="0">
      <w:start w:val="5"/>
      <w:numFmt w:val="decimal"/>
      <w:lvlText w:val="%1."/>
      <w:lvlJc w:val="left"/>
      <w:pPr>
        <w:tabs>
          <w:tab w:val="num" w:pos="0"/>
        </w:tabs>
        <w:ind w:left="4278" w:hanging="450"/>
      </w:pPr>
      <w:rPr>
        <w:b/>
      </w:rPr>
    </w:lvl>
    <w:lvl w:ilvl="1">
      <w:start w:val="1"/>
      <w:numFmt w:val="decimal"/>
      <w:lvlText w:val="%1.%2."/>
      <w:lvlJc w:val="left"/>
      <w:pPr>
        <w:tabs>
          <w:tab w:val="num" w:pos="0"/>
        </w:tabs>
        <w:ind w:left="1287" w:hanging="720"/>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781" w:hanging="108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4275" w:hanging="1440"/>
      </w:pPr>
    </w:lvl>
    <w:lvl w:ilvl="6">
      <w:start w:val="1"/>
      <w:numFmt w:val="decimal"/>
      <w:lvlText w:val="%1.%2.%3.%4.%5.%6.%7."/>
      <w:lvlJc w:val="left"/>
      <w:pPr>
        <w:tabs>
          <w:tab w:val="num" w:pos="0"/>
        </w:tabs>
        <w:ind w:left="5202" w:hanging="1800"/>
      </w:pPr>
    </w:lvl>
    <w:lvl w:ilvl="7">
      <w:start w:val="1"/>
      <w:numFmt w:val="decimal"/>
      <w:lvlText w:val="%1.%2.%3.%4.%5.%6.%7.%8."/>
      <w:lvlJc w:val="left"/>
      <w:pPr>
        <w:tabs>
          <w:tab w:val="num" w:pos="0"/>
        </w:tabs>
        <w:ind w:left="5769" w:hanging="1800"/>
      </w:pPr>
    </w:lvl>
    <w:lvl w:ilvl="8">
      <w:start w:val="1"/>
      <w:numFmt w:val="decimal"/>
      <w:lvlText w:val="%1.%2.%3.%4.%5.%6.%7.%8.%9."/>
      <w:lvlJc w:val="left"/>
      <w:pPr>
        <w:tabs>
          <w:tab w:val="num" w:pos="0"/>
        </w:tabs>
        <w:ind w:left="6696" w:hanging="216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4"/>
  </w:num>
  <w:num w:numId="14">
    <w:abstractNumId w:val="15"/>
  </w:num>
  <w:num w:numId="15">
    <w:abstractNumId w:val="16"/>
  </w:num>
  <w:num w:numId="16">
    <w:abstractNumId w:val="17"/>
  </w:num>
  <w:num w:numId="17">
    <w:abstractNumId w:val="19"/>
  </w:num>
  <w:num w:numId="18">
    <w:abstractNumId w:val="20"/>
  </w:num>
  <w:num w:numId="19">
    <w:abstractNumId w:val="21"/>
  </w:num>
  <w:num w:numId="20">
    <w:abstractNumId w:val="23"/>
  </w:num>
  <w:num w:numId="21">
    <w:abstractNumId w:val="26"/>
  </w:num>
  <w:num w:numId="22">
    <w:abstractNumId w:val="27"/>
  </w:num>
  <w:num w:numId="23">
    <w:abstractNumId w:val="28"/>
  </w:num>
  <w:num w:numId="24">
    <w:abstractNumId w:val="29"/>
  </w:num>
  <w:num w:numId="25">
    <w:abstractNumId w:val="31"/>
  </w:num>
  <w:num w:numId="26">
    <w:abstractNumId w:val="32"/>
  </w:num>
  <w:num w:numId="27">
    <w:abstractNumId w:val="33"/>
  </w:num>
  <w:num w:numId="28">
    <w:abstractNumId w:val="34"/>
  </w:num>
  <w:num w:numId="29">
    <w:abstractNumId w:val="35"/>
  </w:num>
  <w:num w:numId="30">
    <w:abstractNumId w:val="36"/>
  </w:num>
  <w:num w:numId="31">
    <w:abstractNumId w:val="37"/>
  </w:num>
  <w:num w:numId="32">
    <w:abstractNumId w:val="38"/>
  </w:num>
  <w:num w:numId="33">
    <w:abstractNumId w:val="39"/>
  </w:num>
  <w:num w:numId="34">
    <w:abstractNumId w:val="40"/>
  </w:num>
  <w:num w:numId="35">
    <w:abstractNumId w:val="41"/>
  </w:num>
  <w:num w:numId="36">
    <w:abstractNumId w:val="42"/>
  </w:num>
  <w:num w:numId="37">
    <w:abstractNumId w:val="43"/>
  </w:num>
  <w:num w:numId="38">
    <w:abstractNumId w:val="44"/>
  </w:num>
  <w:num w:numId="39">
    <w:abstractNumId w:val="45"/>
  </w:num>
  <w:num w:numId="40">
    <w:abstractNumId w:val="46"/>
  </w:num>
  <w:num w:numId="41">
    <w:abstractNumId w:val="47"/>
  </w:num>
  <w:num w:numId="42">
    <w:abstractNumId w:val="48"/>
  </w:num>
  <w:num w:numId="43">
    <w:abstractNumId w:val="49"/>
  </w:num>
  <w:num w:numId="44">
    <w:abstractNumId w:val="50"/>
  </w:num>
  <w:num w:numId="45">
    <w:abstractNumId w:val="5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A4D"/>
    <w:rsid w:val="00011B47"/>
    <w:rsid w:val="000F4A4D"/>
    <w:rsid w:val="0018197E"/>
    <w:rsid w:val="001A0C31"/>
    <w:rsid w:val="00451FA9"/>
    <w:rsid w:val="005B67C0"/>
    <w:rsid w:val="005E06EF"/>
    <w:rsid w:val="00826323"/>
    <w:rsid w:val="00A7219C"/>
    <w:rsid w:val="00AD4AD5"/>
    <w:rsid w:val="00B223C2"/>
    <w:rsid w:val="00C15227"/>
    <w:rsid w:val="00C92AB0"/>
    <w:rsid w:val="00CA1EA3"/>
    <w:rsid w:val="00CD4FAB"/>
    <w:rsid w:val="00D10E51"/>
    <w:rsid w:val="00DA29A9"/>
    <w:rsid w:val="00DE37F8"/>
    <w:rsid w:val="00E33F47"/>
    <w:rsid w:val="00E63EAC"/>
    <w:rsid w:val="00F40E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02DDA46"/>
  <w15:chartTrackingRefBased/>
  <w15:docId w15:val="{34C0B7E2-1E79-4A91-875C-9EF62D9A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spacing w:line="360" w:lineRule="auto"/>
      <w:ind w:firstLine="567"/>
      <w:jc w:val="both"/>
    </w:pPr>
    <w:rPr>
      <w:color w:val="00000A"/>
      <w:sz w:val="28"/>
      <w:szCs w:val="28"/>
    </w:rPr>
  </w:style>
  <w:style w:type="paragraph" w:styleId="1">
    <w:name w:val="heading 1"/>
    <w:basedOn w:val="a"/>
    <w:next w:val="a"/>
    <w:qFormat/>
    <w:pPr>
      <w:keepNext/>
      <w:spacing w:before="240" w:after="60"/>
      <w:outlineLvl w:val="0"/>
    </w:pPr>
    <w:rPr>
      <w:rFonts w:ascii="Cambria" w:hAnsi="Cambria"/>
      <w:b/>
      <w:bCs/>
      <w:sz w:val="32"/>
      <w:szCs w:val="32"/>
    </w:rPr>
  </w:style>
  <w:style w:type="paragraph" w:styleId="2">
    <w:name w:val="heading 2"/>
    <w:basedOn w:val="a"/>
    <w:next w:val="a"/>
    <w:qFormat/>
    <w:pPr>
      <w:keepNext/>
      <w:spacing w:before="240" w:after="60"/>
      <w:outlineLvl w:val="1"/>
    </w:pPr>
    <w:rPr>
      <w:rFonts w:ascii="Cambria" w:hAnsi="Cambria"/>
      <w:b/>
      <w:bCs/>
      <w:i/>
      <w:iCs/>
    </w:rPr>
  </w:style>
  <w:style w:type="paragraph" w:styleId="3">
    <w:name w:val="heading 3"/>
    <w:basedOn w:val="a"/>
    <w:next w:val="a"/>
    <w:qFormat/>
    <w:pPr>
      <w:keepNext/>
      <w:spacing w:before="120" w:after="120" w:line="240" w:lineRule="auto"/>
      <w:ind w:firstLine="0"/>
      <w:jc w:val="left"/>
      <w:outlineLvl w:val="2"/>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сновной шрифт абзаца1"/>
  </w:style>
  <w:style w:type="character" w:customStyle="1" w:styleId="11">
    <w:name w:val="Заголовок 1 Знак"/>
    <w:basedOn w:val="10"/>
    <w:rPr>
      <w:rFonts w:ascii="Cambria" w:eastAsia="Times New Roman" w:hAnsi="Cambria" w:cs="Times New Roman"/>
      <w:b/>
      <w:bCs/>
      <w:sz w:val="32"/>
      <w:szCs w:val="32"/>
    </w:rPr>
  </w:style>
  <w:style w:type="character" w:customStyle="1" w:styleId="20">
    <w:name w:val="Заголовок 2 Знак"/>
    <w:basedOn w:val="10"/>
    <w:rPr>
      <w:rFonts w:ascii="Cambria" w:eastAsia="Times New Roman" w:hAnsi="Cambria" w:cs="Times New Roman"/>
      <w:b/>
      <w:bCs/>
      <w:i/>
      <w:iCs/>
      <w:sz w:val="28"/>
      <w:szCs w:val="28"/>
    </w:rPr>
  </w:style>
  <w:style w:type="character" w:customStyle="1" w:styleId="30">
    <w:name w:val="Заголовок 3 Знак"/>
    <w:basedOn w:val="10"/>
    <w:rPr>
      <w:rFonts w:ascii="Times New Roman" w:eastAsia="Times New Roman" w:hAnsi="Times New Roman" w:cs="Times New Roman"/>
      <w:b/>
      <w:sz w:val="28"/>
      <w:szCs w:val="20"/>
    </w:rPr>
  </w:style>
  <w:style w:type="character" w:customStyle="1" w:styleId="31">
    <w:name w:val="Основной текст 3 Знак"/>
    <w:basedOn w:val="10"/>
    <w:rPr>
      <w:rFonts w:ascii="Times New Roman" w:eastAsia="Times New Roman" w:hAnsi="Times New Roman" w:cs="Times New Roman"/>
      <w:color w:val="0000FF"/>
      <w:sz w:val="24"/>
      <w:szCs w:val="24"/>
    </w:rPr>
  </w:style>
  <w:style w:type="character" w:customStyle="1" w:styleId="a3">
    <w:name w:val="Верхний колонтитул Знак"/>
    <w:basedOn w:val="10"/>
    <w:rPr>
      <w:rFonts w:ascii="Times New Roman" w:eastAsia="Times New Roman" w:hAnsi="Times New Roman" w:cs="Times New Roman"/>
      <w:sz w:val="28"/>
      <w:szCs w:val="28"/>
      <w:lang w:eastAsia="ru-RU"/>
    </w:rPr>
  </w:style>
  <w:style w:type="character" w:customStyle="1" w:styleId="a4">
    <w:name w:val="Основной текст Знак"/>
    <w:basedOn w:val="10"/>
    <w:rPr>
      <w:rFonts w:ascii="Times New Roman" w:eastAsia="Times New Roman" w:hAnsi="Times New Roman" w:cs="Times New Roman"/>
      <w:sz w:val="28"/>
      <w:szCs w:val="28"/>
      <w:lang w:eastAsia="ru-RU"/>
    </w:rPr>
  </w:style>
  <w:style w:type="character" w:customStyle="1" w:styleId="21">
    <w:name w:val="Основной текст 2 Знак"/>
    <w:basedOn w:val="10"/>
    <w:rPr>
      <w:rFonts w:ascii="Times New Roman" w:eastAsia="Times New Roman" w:hAnsi="Times New Roman" w:cs="Times New Roman"/>
      <w:sz w:val="20"/>
      <w:szCs w:val="20"/>
      <w:lang w:eastAsia="ru-RU"/>
    </w:rPr>
  </w:style>
  <w:style w:type="character" w:customStyle="1" w:styleId="a5">
    <w:name w:val="Текст сноски Знак"/>
    <w:basedOn w:val="10"/>
    <w:uiPriority w:val="99"/>
    <w:qFormat/>
    <w:rPr>
      <w:rFonts w:ascii="Times New Roman" w:eastAsia="Times New Roman" w:hAnsi="Times New Roman" w:cs="Times New Roman"/>
      <w:sz w:val="20"/>
      <w:szCs w:val="20"/>
      <w:lang w:eastAsia="ru-RU"/>
    </w:rPr>
  </w:style>
  <w:style w:type="character" w:customStyle="1" w:styleId="a6">
    <w:name w:val="Символ сноски"/>
    <w:qFormat/>
    <w:rPr>
      <w:vertAlign w:val="superscript"/>
    </w:rPr>
  </w:style>
  <w:style w:type="character" w:styleId="a7">
    <w:name w:val="footnote reference"/>
    <w:rPr>
      <w:vertAlign w:val="superscript"/>
    </w:rPr>
  </w:style>
  <w:style w:type="character" w:customStyle="1" w:styleId="FootnoteCharacters">
    <w:name w:val="Footnote Characters"/>
    <w:rPr>
      <w:vertAlign w:val="superscript"/>
    </w:rPr>
  </w:style>
  <w:style w:type="character" w:customStyle="1" w:styleId="32">
    <w:name w:val="Основной текст с отступом 3 Знак"/>
    <w:basedOn w:val="10"/>
    <w:rPr>
      <w:rFonts w:ascii="Times New Roman" w:eastAsia="Times New Roman" w:hAnsi="Times New Roman" w:cs="Times New Roman"/>
      <w:sz w:val="16"/>
      <w:szCs w:val="16"/>
      <w:lang w:eastAsia="ru-RU"/>
    </w:rPr>
  </w:style>
  <w:style w:type="character" w:customStyle="1" w:styleId="33">
    <w:name w:val="3. Подпункт Знак"/>
    <w:rPr>
      <w:rFonts w:ascii="Times New Roman" w:eastAsia="Times New Roman" w:hAnsi="Times New Roman" w:cs="Times New Roman"/>
      <w:b/>
      <w:bCs/>
      <w:sz w:val="24"/>
      <w:szCs w:val="24"/>
    </w:rPr>
  </w:style>
  <w:style w:type="character" w:customStyle="1" w:styleId="a8">
    <w:name w:val="Текст выноски Знак"/>
    <w:basedOn w:val="10"/>
    <w:rPr>
      <w:rFonts w:ascii="Tahoma" w:eastAsia="Times New Roman" w:hAnsi="Tahoma" w:cs="Times New Roman"/>
      <w:sz w:val="16"/>
      <w:szCs w:val="16"/>
    </w:rPr>
  </w:style>
  <w:style w:type="character" w:customStyle="1" w:styleId="12">
    <w:name w:val="1. Статья Знак"/>
    <w:rPr>
      <w:rFonts w:ascii="Times New Roman" w:eastAsia="Times New Roman" w:hAnsi="Times New Roman" w:cs="Times New Roman"/>
      <w:sz w:val="24"/>
      <w:szCs w:val="24"/>
    </w:rPr>
  </w:style>
  <w:style w:type="character" w:customStyle="1" w:styleId="4">
    <w:name w:val="4. Отчерк Знак"/>
    <w:rPr>
      <w:rFonts w:ascii="Times New Roman" w:eastAsia="Times New Roman" w:hAnsi="Times New Roman" w:cs="Times New Roman"/>
      <w:sz w:val="24"/>
      <w:szCs w:val="24"/>
    </w:rPr>
  </w:style>
  <w:style w:type="character" w:customStyle="1" w:styleId="13">
    <w:name w:val="Знак примечания1"/>
    <w:rPr>
      <w:sz w:val="16"/>
      <w:szCs w:val="16"/>
    </w:rPr>
  </w:style>
  <w:style w:type="character" w:customStyle="1" w:styleId="a9">
    <w:name w:val="Текст примечания Знак"/>
    <w:basedOn w:val="10"/>
    <w:rPr>
      <w:rFonts w:ascii="Times New Roman" w:eastAsia="Times New Roman" w:hAnsi="Times New Roman" w:cs="Times New Roman"/>
      <w:sz w:val="20"/>
      <w:szCs w:val="20"/>
    </w:rPr>
  </w:style>
  <w:style w:type="character" w:customStyle="1" w:styleId="aa">
    <w:name w:val="Тема примечания Знак"/>
    <w:basedOn w:val="a9"/>
    <w:rPr>
      <w:rFonts w:ascii="Times New Roman" w:eastAsia="Times New Roman" w:hAnsi="Times New Roman" w:cs="Times New Roman"/>
      <w:b/>
      <w:bCs/>
      <w:sz w:val="20"/>
      <w:szCs w:val="20"/>
    </w:rPr>
  </w:style>
  <w:style w:type="character" w:customStyle="1" w:styleId="ab">
    <w:name w:val="Нижний колонтитул Знак"/>
    <w:basedOn w:val="10"/>
    <w:rPr>
      <w:rFonts w:ascii="Times New Roman" w:eastAsia="Times New Roman" w:hAnsi="Times New Roman" w:cs="Times New Roman"/>
      <w:sz w:val="28"/>
      <w:szCs w:val="28"/>
    </w:rPr>
  </w:style>
  <w:style w:type="character" w:customStyle="1" w:styleId="ac">
    <w:name w:val="Заголовок Знак"/>
    <w:basedOn w:val="10"/>
    <w:rPr>
      <w:rFonts w:ascii="Times New Roman" w:eastAsia="Times New Roman" w:hAnsi="Times New Roman" w:cs="Times New Roman"/>
      <w:shd w:val="clear" w:color="auto" w:fill="FFFFFF"/>
    </w:rPr>
  </w:style>
  <w:style w:type="character" w:customStyle="1" w:styleId="ad">
    <w:name w:val="Основной текст с отступом Знак"/>
    <w:basedOn w:val="10"/>
    <w:rPr>
      <w:rFonts w:ascii="Times New Roman" w:eastAsia="Times New Roman" w:hAnsi="Times New Roman" w:cs="Times New Roman"/>
      <w:sz w:val="28"/>
      <w:szCs w:val="28"/>
    </w:rPr>
  </w:style>
  <w:style w:type="character" w:customStyle="1" w:styleId="FontStyle16">
    <w:name w:val="Font Style16"/>
    <w:rPr>
      <w:rFonts w:ascii="Times New Roman" w:hAnsi="Times New Roman" w:cs="Times New Roman"/>
      <w:sz w:val="24"/>
      <w:szCs w:val="24"/>
    </w:rPr>
  </w:style>
  <w:style w:type="character" w:styleId="ae">
    <w:name w:val="Hyperlink"/>
    <w:rPr>
      <w:color w:val="0000FF"/>
      <w:u w:val="single"/>
    </w:rPr>
  </w:style>
  <w:style w:type="character" w:customStyle="1" w:styleId="af">
    <w:name w:val="Текст концевой сноски Знак"/>
    <w:basedOn w:val="10"/>
    <w:rPr>
      <w:rFonts w:ascii="Times New Roman" w:eastAsia="Times New Roman" w:hAnsi="Times New Roman" w:cs="Times New Roman"/>
      <w:sz w:val="20"/>
      <w:szCs w:val="20"/>
    </w:rPr>
  </w:style>
  <w:style w:type="character" w:customStyle="1" w:styleId="af0">
    <w:name w:val="Символ концевой сноски"/>
    <w:rPr>
      <w:vertAlign w:val="superscript"/>
    </w:rPr>
  </w:style>
  <w:style w:type="character" w:styleId="af1">
    <w:name w:val="endnote reference"/>
    <w:rPr>
      <w:vertAlign w:val="superscript"/>
    </w:rPr>
  </w:style>
  <w:style w:type="character" w:customStyle="1" w:styleId="EndnoteCharacters">
    <w:name w:val="Endnote Characters"/>
    <w:rPr>
      <w:vertAlign w:val="superscript"/>
    </w:rPr>
  </w:style>
  <w:style w:type="character" w:customStyle="1" w:styleId="af2">
    <w:name w:val="Абзац списка Знак"/>
    <w:aliases w:val="Table-Normal Знак,RSHB_Table-Normal Знак,Заголовок_3 Знак,Подпись рисунка Знак,ТТ_Требование Знак,ПАРАГРАФ Знак,Абзац списка2 Знак,Цветной список — акцент 11 Знак,Алроса_маркер (Уровень 4) Знак,Маркер Знак,Общий_К Знак,Bullet List Знак"/>
    <w:uiPriority w:val="34"/>
    <w:qFormat/>
    <w:rPr>
      <w:rFonts w:ascii="Times New Roman" w:eastAsia="Times New Roman" w:hAnsi="Times New Roman" w:cs="Times New Roman"/>
      <w:sz w:val="24"/>
      <w:szCs w:val="24"/>
      <w:lang w:eastAsia="ru-RU"/>
    </w:rPr>
  </w:style>
  <w:style w:type="character" w:customStyle="1" w:styleId="WW8Num1z0">
    <w:name w:val="WW8Num1z0"/>
    <w:rPr>
      <w:rFonts w:ascii="Times New Roman" w:hAnsi="Times New Roman" w:cs="Times New Roman"/>
      <w:sz w:val="18"/>
      <w:szCs w:val="18"/>
    </w:rPr>
  </w:style>
  <w:style w:type="character" w:customStyle="1" w:styleId="af3">
    <w:name w:val="Символы концевой сноски"/>
  </w:style>
  <w:style w:type="character" w:styleId="af4">
    <w:name w:val="FollowedHyperlink"/>
    <w:rPr>
      <w:color w:val="800080"/>
      <w:u w:val="single"/>
    </w:rPr>
  </w:style>
  <w:style w:type="character" w:customStyle="1" w:styleId="WW8Num3z0">
    <w:name w:val="WW8Num3z0"/>
    <w:rPr>
      <w:b/>
      <w:bCs/>
    </w:rPr>
  </w:style>
  <w:style w:type="character" w:customStyle="1" w:styleId="WW8Num3z1">
    <w:name w:val="WW8Num3z1"/>
    <w:rPr>
      <w:b w:val="0"/>
      <w:bCs/>
      <w:i w:val="0"/>
      <w:sz w:val="24"/>
      <w:szCs w:val="24"/>
      <w:shd w:val="clear" w:color="auto" w:fill="C0C0C0"/>
      <w:lang w:eastAsia="en-US"/>
    </w:rPr>
  </w:style>
  <w:style w:type="character" w:customStyle="1" w:styleId="WW8Num3z2">
    <w:name w:val="WW8Num3z2"/>
    <w:rPr>
      <w:bCs/>
    </w:rPr>
  </w:style>
  <w:style w:type="character" w:customStyle="1" w:styleId="EndnoteReference1">
    <w:name w:val="Endnote Reference1"/>
    <w:rPr>
      <w:vertAlign w:val="superscript"/>
    </w:rPr>
  </w:style>
  <w:style w:type="character" w:customStyle="1" w:styleId="FootnoteReference1">
    <w:name w:val="Footnote Reference1"/>
    <w:rPr>
      <w:vertAlign w:val="superscript"/>
    </w:rPr>
  </w:style>
  <w:style w:type="character" w:customStyle="1" w:styleId="EndnoteReference3">
    <w:name w:val="Endnote Reference3"/>
    <w:rPr>
      <w:vertAlign w:val="superscript"/>
    </w:rPr>
  </w:style>
  <w:style w:type="character" w:customStyle="1" w:styleId="FootnoteReference3">
    <w:name w:val="Footnote Reference3"/>
    <w:rPr>
      <w:vertAlign w:val="superscript"/>
    </w:rPr>
  </w:style>
  <w:style w:type="character" w:customStyle="1" w:styleId="EndnoteReference2">
    <w:name w:val="Endnote Reference2"/>
    <w:rPr>
      <w:vertAlign w:val="superscript"/>
    </w:rPr>
  </w:style>
  <w:style w:type="character" w:customStyle="1" w:styleId="FootnoteReference2">
    <w:name w:val="Footnote Reference2"/>
    <w:rPr>
      <w:vertAlign w:val="superscript"/>
    </w:rPr>
  </w:style>
  <w:style w:type="character" w:customStyle="1" w:styleId="EndnoteReference11">
    <w:name w:val="Endnote Reference11"/>
    <w:rPr>
      <w:vertAlign w:val="superscript"/>
    </w:rPr>
  </w:style>
  <w:style w:type="character" w:customStyle="1" w:styleId="WW-">
    <w:name w:val="WW-Символы концевой сноски"/>
  </w:style>
  <w:style w:type="character" w:customStyle="1" w:styleId="FootnoteReference11">
    <w:name w:val="Footnote Reference11"/>
    <w:rPr>
      <w:vertAlign w:val="superscript"/>
    </w:rPr>
  </w:style>
  <w:style w:type="character" w:customStyle="1" w:styleId="af5">
    <w:name w:val="Название Знак"/>
    <w:rPr>
      <w:b/>
      <w:bCs/>
      <w:sz w:val="24"/>
      <w:szCs w:val="24"/>
    </w:rPr>
  </w:style>
  <w:style w:type="character" w:customStyle="1" w:styleId="14">
    <w:name w:val="Знак примечания1"/>
    <w:rPr>
      <w:sz w:val="16"/>
      <w:szCs w:val="16"/>
    </w:rPr>
  </w:style>
  <w:style w:type="character" w:styleId="af6">
    <w:name w:val="page number"/>
    <w:basedOn w:val="15"/>
  </w:style>
  <w:style w:type="character" w:customStyle="1" w:styleId="15">
    <w:name w:val="Основной шрифт абзаца1"/>
  </w:style>
  <w:style w:type="character" w:customStyle="1" w:styleId="WW8Num29z0">
    <w:name w:val="WW8Num29z0"/>
  </w:style>
  <w:style w:type="character" w:customStyle="1" w:styleId="WW8Num28z2">
    <w:name w:val="WW8Num28z2"/>
    <w:rPr>
      <w:rFonts w:ascii="Wingdings" w:hAnsi="Wingdings" w:cs="Wingdings"/>
    </w:rPr>
  </w:style>
  <w:style w:type="character" w:customStyle="1" w:styleId="WW8Num28z1">
    <w:name w:val="WW8Num28z1"/>
    <w:rPr>
      <w:rFonts w:ascii="Courier New" w:hAnsi="Courier New" w:cs="Courier New"/>
    </w:rPr>
  </w:style>
  <w:style w:type="character" w:customStyle="1" w:styleId="WW8Num28z0">
    <w:name w:val="WW8Num28z0"/>
    <w:rPr>
      <w:rFonts w:ascii="Symbol" w:hAnsi="Symbol" w:cs="Symbol"/>
    </w:rPr>
  </w:style>
  <w:style w:type="character" w:customStyle="1" w:styleId="WW8Num27z0">
    <w:name w:val="WW8Num27z0"/>
  </w:style>
  <w:style w:type="character" w:customStyle="1" w:styleId="WW8Num26z0">
    <w:name w:val="WW8Num26z0"/>
  </w:style>
  <w:style w:type="character" w:customStyle="1" w:styleId="WW8Num25z2">
    <w:name w:val="WW8Num25z2"/>
    <w:rPr>
      <w:rFonts w:ascii="Wingdings" w:hAnsi="Wingdings" w:cs="Wingdings"/>
    </w:rPr>
  </w:style>
  <w:style w:type="character" w:customStyle="1" w:styleId="WW8Num25z1">
    <w:name w:val="WW8Num25z1"/>
    <w:rPr>
      <w:rFonts w:ascii="Courier New" w:hAnsi="Courier New" w:cs="Courier New"/>
    </w:rPr>
  </w:style>
  <w:style w:type="character" w:customStyle="1" w:styleId="WW8Num25z0">
    <w:name w:val="WW8Num25z0"/>
    <w:rPr>
      <w:rFonts w:ascii="Symbol" w:hAnsi="Symbol" w:cs="Symbol"/>
    </w:rPr>
  </w:style>
  <w:style w:type="character" w:customStyle="1" w:styleId="WW8Num24z8">
    <w:name w:val="WW8Num24z8"/>
  </w:style>
  <w:style w:type="character" w:customStyle="1" w:styleId="WW8Num24z7">
    <w:name w:val="WW8Num24z7"/>
  </w:style>
  <w:style w:type="character" w:customStyle="1" w:styleId="WW8Num24z6">
    <w:name w:val="WW8Num24z6"/>
  </w:style>
  <w:style w:type="character" w:customStyle="1" w:styleId="WW8Num24z5">
    <w:name w:val="WW8Num24z5"/>
  </w:style>
  <w:style w:type="character" w:customStyle="1" w:styleId="WW8Num24z4">
    <w:name w:val="WW8Num24z4"/>
  </w:style>
  <w:style w:type="character" w:customStyle="1" w:styleId="WW8Num24z3">
    <w:name w:val="WW8Num24z3"/>
  </w:style>
  <w:style w:type="character" w:customStyle="1" w:styleId="WW8Num24z2">
    <w:name w:val="WW8Num24z2"/>
    <w:rPr>
      <w:b w:val="0"/>
      <w:sz w:val="24"/>
      <w:szCs w:val="24"/>
    </w:rPr>
  </w:style>
  <w:style w:type="character" w:customStyle="1" w:styleId="WW8Num24z1">
    <w:name w:val="WW8Num24z1"/>
    <w:rPr>
      <w:b w:val="0"/>
      <w:u w:val="none"/>
    </w:rPr>
  </w:style>
  <w:style w:type="character" w:customStyle="1" w:styleId="WW8Num24z0">
    <w:name w:val="WW8Num24z0"/>
    <w:rPr>
      <w:b/>
    </w:rPr>
  </w:style>
  <w:style w:type="character" w:customStyle="1" w:styleId="WW8Num23z2">
    <w:name w:val="WW8Num23z2"/>
    <w:rPr>
      <w:rFonts w:ascii="Wingdings" w:hAnsi="Wingdings" w:cs="Wingdings"/>
    </w:rPr>
  </w:style>
  <w:style w:type="character" w:customStyle="1" w:styleId="WW8Num23z1">
    <w:name w:val="WW8Num23z1"/>
    <w:rPr>
      <w:rFonts w:ascii="Courier New" w:hAnsi="Courier New" w:cs="Courier New"/>
    </w:rPr>
  </w:style>
  <w:style w:type="character" w:customStyle="1" w:styleId="WW8Num23z0">
    <w:name w:val="WW8Num23z0"/>
    <w:rPr>
      <w:rFonts w:ascii="Symbol" w:hAnsi="Symbol" w:cs="Symbol"/>
    </w:rPr>
  </w:style>
  <w:style w:type="character" w:customStyle="1" w:styleId="WW8Num22z8">
    <w:name w:val="WW8Num22z8"/>
  </w:style>
  <w:style w:type="character" w:customStyle="1" w:styleId="WW8Num22z7">
    <w:name w:val="WW8Num22z7"/>
  </w:style>
  <w:style w:type="character" w:customStyle="1" w:styleId="WW8Num22z6">
    <w:name w:val="WW8Num22z6"/>
  </w:style>
  <w:style w:type="character" w:customStyle="1" w:styleId="WW8Num22z5">
    <w:name w:val="WW8Num22z5"/>
  </w:style>
  <w:style w:type="character" w:customStyle="1" w:styleId="WW8Num22z4">
    <w:name w:val="WW8Num22z4"/>
  </w:style>
  <w:style w:type="character" w:customStyle="1" w:styleId="WW8Num22z3">
    <w:name w:val="WW8Num22z3"/>
  </w:style>
  <w:style w:type="character" w:customStyle="1" w:styleId="WW8Num22z2">
    <w:name w:val="WW8Num22z2"/>
  </w:style>
  <w:style w:type="character" w:customStyle="1" w:styleId="WW8Num22z1">
    <w:name w:val="WW8Num22z1"/>
  </w:style>
  <w:style w:type="character" w:customStyle="1" w:styleId="WW8Num22z0">
    <w:name w:val="WW8Num22z0"/>
    <w:rPr>
      <w:sz w:val="24"/>
      <w:szCs w:val="24"/>
    </w:rPr>
  </w:style>
  <w:style w:type="character" w:customStyle="1" w:styleId="WW8Num21z2">
    <w:name w:val="WW8Num21z2"/>
    <w:rPr>
      <w:rFonts w:ascii="Wingdings" w:hAnsi="Wingdings" w:cs="Wingdings"/>
    </w:rPr>
  </w:style>
  <w:style w:type="character" w:customStyle="1" w:styleId="WW8Num21z1">
    <w:name w:val="WW8Num21z1"/>
    <w:rPr>
      <w:rFonts w:ascii="Courier New" w:hAnsi="Courier New" w:cs="Courier New"/>
    </w:rPr>
  </w:style>
  <w:style w:type="character" w:customStyle="1" w:styleId="WW8Num21z0">
    <w:name w:val="WW8Num21z0"/>
    <w:rPr>
      <w:rFonts w:ascii="Symbol" w:hAnsi="Symbol" w:cs="Symbol"/>
    </w:rPr>
  </w:style>
  <w:style w:type="character" w:customStyle="1" w:styleId="WW8Num20z8">
    <w:name w:val="WW8Num20z8"/>
  </w:style>
  <w:style w:type="character" w:customStyle="1" w:styleId="WW8Num20z7">
    <w:name w:val="WW8Num20z7"/>
  </w:style>
  <w:style w:type="character" w:customStyle="1" w:styleId="WW8Num20z6">
    <w:name w:val="WW8Num20z6"/>
  </w:style>
  <w:style w:type="character" w:customStyle="1" w:styleId="WW8Num20z5">
    <w:name w:val="WW8Num20z5"/>
  </w:style>
  <w:style w:type="character" w:customStyle="1" w:styleId="WW8Num20z4">
    <w:name w:val="WW8Num20z4"/>
  </w:style>
  <w:style w:type="character" w:customStyle="1" w:styleId="WW8Num20z3">
    <w:name w:val="WW8Num20z3"/>
  </w:style>
  <w:style w:type="character" w:customStyle="1" w:styleId="WW8Num20z2">
    <w:name w:val="WW8Num20z2"/>
    <w:rPr>
      <w:b w:val="0"/>
      <w:sz w:val="24"/>
      <w:szCs w:val="24"/>
    </w:rPr>
  </w:style>
  <w:style w:type="character" w:customStyle="1" w:styleId="WW8Num20z1">
    <w:name w:val="WW8Num20z1"/>
    <w:rPr>
      <w:rFonts w:ascii="Symbol" w:hAnsi="Symbol" w:cs="Symbol"/>
      <w:b w:val="0"/>
      <w:u w:val="none"/>
    </w:rPr>
  </w:style>
  <w:style w:type="character" w:customStyle="1" w:styleId="WW8Num20z0">
    <w:name w:val="WW8Num20z0"/>
    <w:rPr>
      <w:b/>
    </w:rPr>
  </w:style>
  <w:style w:type="character" w:customStyle="1" w:styleId="WW8Num19z2">
    <w:name w:val="WW8Num19z2"/>
    <w:rPr>
      <w:rFonts w:ascii="Wingdings" w:hAnsi="Wingdings" w:cs="Wingdings"/>
    </w:rPr>
  </w:style>
  <w:style w:type="character" w:customStyle="1" w:styleId="WW8Num19z1">
    <w:name w:val="WW8Num19z1"/>
    <w:rPr>
      <w:rFonts w:ascii="Courier New" w:hAnsi="Courier New" w:cs="Courier New"/>
    </w:rPr>
  </w:style>
  <w:style w:type="character" w:customStyle="1" w:styleId="WW8Num19z0">
    <w:name w:val="WW8Num19z0"/>
    <w:rPr>
      <w:rFonts w:ascii="Symbol" w:hAnsi="Symbol" w:cs="Symbol"/>
    </w:rPr>
  </w:style>
  <w:style w:type="character" w:customStyle="1" w:styleId="WW8Num18z0">
    <w:name w:val="WW8Num18z0"/>
  </w:style>
  <w:style w:type="character" w:customStyle="1" w:styleId="WW8Num17z8">
    <w:name w:val="WW8Num17z8"/>
  </w:style>
  <w:style w:type="character" w:customStyle="1" w:styleId="WW8Num17z7">
    <w:name w:val="WW8Num17z7"/>
  </w:style>
  <w:style w:type="character" w:customStyle="1" w:styleId="WW8Num17z6">
    <w:name w:val="WW8Num17z6"/>
  </w:style>
  <w:style w:type="character" w:customStyle="1" w:styleId="WW8Num17z5">
    <w:name w:val="WW8Num17z5"/>
  </w:style>
  <w:style w:type="character" w:customStyle="1" w:styleId="WW8Num17z4">
    <w:name w:val="WW8Num17z4"/>
  </w:style>
  <w:style w:type="character" w:customStyle="1" w:styleId="WW8Num17z3">
    <w:name w:val="WW8Num17z3"/>
  </w:style>
  <w:style w:type="character" w:customStyle="1" w:styleId="WW8Num17z2">
    <w:name w:val="WW8Num17z2"/>
  </w:style>
  <w:style w:type="character" w:customStyle="1" w:styleId="WW8Num17z1">
    <w:name w:val="WW8Num17z1"/>
  </w:style>
  <w:style w:type="character" w:customStyle="1" w:styleId="WW8Num17z0">
    <w:name w:val="WW8Num17z0"/>
    <w:rPr>
      <w:b/>
    </w:rPr>
  </w:style>
  <w:style w:type="character" w:customStyle="1" w:styleId="WW8Num16z3">
    <w:name w:val="WW8Num16z3"/>
    <w:rPr>
      <w:rFonts w:ascii="Symbol" w:hAnsi="Symbol" w:cs="Symbol"/>
    </w:rPr>
  </w:style>
  <w:style w:type="character" w:customStyle="1" w:styleId="WW8Num16z2">
    <w:name w:val="WW8Num16z2"/>
    <w:rPr>
      <w:rFonts w:ascii="Wingdings" w:hAnsi="Wingdings" w:cs="Wingdings"/>
    </w:rPr>
  </w:style>
  <w:style w:type="character" w:customStyle="1" w:styleId="WW8Num16z1">
    <w:name w:val="WW8Num16z1"/>
    <w:rPr>
      <w:rFonts w:ascii="Courier New" w:hAnsi="Courier New" w:cs="Courier New"/>
    </w:rPr>
  </w:style>
  <w:style w:type="character" w:customStyle="1" w:styleId="WW8Num16z0">
    <w:name w:val="WW8Num16z0"/>
    <w:rPr>
      <w:rFonts w:ascii="Times New Roman" w:hAnsi="Times New Roman" w:cs="Times New Roman"/>
    </w:rPr>
  </w:style>
  <w:style w:type="character" w:customStyle="1" w:styleId="WW8Num15z2">
    <w:name w:val="WW8Num15z2"/>
    <w:rPr>
      <w:rFonts w:ascii="Wingdings" w:hAnsi="Wingdings" w:cs="Wingdings"/>
    </w:rPr>
  </w:style>
  <w:style w:type="character" w:customStyle="1" w:styleId="WW8Num15z1">
    <w:name w:val="WW8Num15z1"/>
    <w:rPr>
      <w:rFonts w:ascii="Courier New" w:hAnsi="Courier New" w:cs="Courier New"/>
    </w:rPr>
  </w:style>
  <w:style w:type="character" w:customStyle="1" w:styleId="WW8Num15z0">
    <w:name w:val="WW8Num15z0"/>
    <w:rPr>
      <w:rFonts w:ascii="Symbol" w:hAnsi="Symbol" w:cs="Symbol"/>
    </w:rPr>
  </w:style>
  <w:style w:type="character" w:customStyle="1" w:styleId="WW8Num14z8">
    <w:name w:val="WW8Num14z8"/>
  </w:style>
  <w:style w:type="character" w:customStyle="1" w:styleId="WW8Num14z7">
    <w:name w:val="WW8Num14z7"/>
  </w:style>
  <w:style w:type="character" w:customStyle="1" w:styleId="WW8Num14z6">
    <w:name w:val="WW8Num14z6"/>
  </w:style>
  <w:style w:type="character" w:customStyle="1" w:styleId="WW8Num14z5">
    <w:name w:val="WW8Num14z5"/>
  </w:style>
  <w:style w:type="character" w:customStyle="1" w:styleId="WW8Num14z4">
    <w:name w:val="WW8Num14z4"/>
  </w:style>
  <w:style w:type="character" w:customStyle="1" w:styleId="WW8Num14z3">
    <w:name w:val="WW8Num14z3"/>
  </w:style>
  <w:style w:type="character" w:customStyle="1" w:styleId="WW8Num14z2">
    <w:name w:val="WW8Num14z2"/>
  </w:style>
  <w:style w:type="character" w:customStyle="1" w:styleId="WW8Num14z1">
    <w:name w:val="WW8Num14z1"/>
  </w:style>
  <w:style w:type="character" w:customStyle="1" w:styleId="WW8Num14z0">
    <w:name w:val="WW8Num14z0"/>
    <w:rPr>
      <w:sz w:val="24"/>
      <w:szCs w:val="24"/>
    </w:rPr>
  </w:style>
  <w:style w:type="character" w:customStyle="1" w:styleId="WW8Num13z0">
    <w:name w:val="WW8Num13z0"/>
  </w:style>
  <w:style w:type="character" w:customStyle="1" w:styleId="WW8Num12z2">
    <w:name w:val="WW8Num12z2"/>
    <w:rPr>
      <w:rFonts w:ascii="Wingdings" w:hAnsi="Wingdings" w:cs="Wingdings"/>
    </w:rPr>
  </w:style>
  <w:style w:type="character" w:customStyle="1" w:styleId="WW8Num12z1">
    <w:name w:val="WW8Num12z1"/>
    <w:rPr>
      <w:rFonts w:ascii="Courier New" w:hAnsi="Courier New" w:cs="Courier New"/>
    </w:rPr>
  </w:style>
  <w:style w:type="character" w:customStyle="1" w:styleId="WW8Num12z0">
    <w:name w:val="WW8Num12z0"/>
    <w:rPr>
      <w:rFonts w:ascii="Symbol" w:hAnsi="Symbol" w:cs="Symbol"/>
    </w:rPr>
  </w:style>
  <w:style w:type="character" w:customStyle="1" w:styleId="WW8Num9z2">
    <w:name w:val="WW8Num9z2"/>
    <w:rPr>
      <w:rFonts w:ascii="Wingdings" w:hAnsi="Wingdings" w:cs="Wingdings"/>
    </w:rPr>
  </w:style>
  <w:style w:type="character" w:customStyle="1" w:styleId="WW8Num9z1">
    <w:name w:val="WW8Num9z1"/>
    <w:rPr>
      <w:rFonts w:ascii="Courier New" w:hAnsi="Courier New" w:cs="Courier New"/>
    </w:rPr>
  </w:style>
  <w:style w:type="character" w:customStyle="1" w:styleId="WW8Num7z2">
    <w:name w:val="WW8Num7z2"/>
    <w:rPr>
      <w:rFonts w:ascii="Wingdings" w:hAnsi="Wingdings" w:cs="Wingdings"/>
    </w:rPr>
  </w:style>
  <w:style w:type="character" w:customStyle="1" w:styleId="WW8Num7z1">
    <w:name w:val="WW8Num7z1"/>
    <w:rPr>
      <w:rFonts w:ascii="Courier New" w:hAnsi="Courier New" w:cs="Courier New"/>
    </w:rPr>
  </w:style>
  <w:style w:type="character" w:customStyle="1" w:styleId="WW8Num2z2">
    <w:name w:val="WW8Num2z2"/>
    <w:rPr>
      <w:rFonts w:ascii="Wingdings" w:hAnsi="Wingdings" w:cs="Wingdings"/>
    </w:rPr>
  </w:style>
  <w:style w:type="character" w:customStyle="1" w:styleId="WW8Num2z1">
    <w:name w:val="WW8Num2z1"/>
    <w:rPr>
      <w:rFonts w:ascii="Courier New" w:hAnsi="Courier New" w:cs="Courier New"/>
    </w:rPr>
  </w:style>
  <w:style w:type="character" w:customStyle="1" w:styleId="WW8Num11z8">
    <w:name w:val="WW8Num11z8"/>
  </w:style>
  <w:style w:type="character" w:customStyle="1" w:styleId="WW8Num11z7">
    <w:name w:val="WW8Num11z7"/>
  </w:style>
  <w:style w:type="character" w:customStyle="1" w:styleId="WW8Num11z6">
    <w:name w:val="WW8Num11z6"/>
  </w:style>
  <w:style w:type="character" w:customStyle="1" w:styleId="WW8Num11z5">
    <w:name w:val="WW8Num11z5"/>
  </w:style>
  <w:style w:type="character" w:customStyle="1" w:styleId="WW8Num11z4">
    <w:name w:val="WW8Num11z4"/>
  </w:style>
  <w:style w:type="character" w:customStyle="1" w:styleId="WW8Num11z3">
    <w:name w:val="WW8Num11z3"/>
  </w:style>
  <w:style w:type="character" w:customStyle="1" w:styleId="WW8Num11z2">
    <w:name w:val="WW8Num11z2"/>
  </w:style>
  <w:style w:type="character" w:customStyle="1" w:styleId="WW8Num11z1">
    <w:name w:val="WW8Num11z1"/>
  </w:style>
  <w:style w:type="character" w:customStyle="1" w:styleId="WW8Num11z0">
    <w:name w:val="WW8Num11z0"/>
    <w:rPr>
      <w:sz w:val="24"/>
      <w:szCs w:val="24"/>
    </w:rPr>
  </w:style>
  <w:style w:type="character" w:customStyle="1" w:styleId="WW8Num10z8">
    <w:name w:val="WW8Num10z8"/>
  </w:style>
  <w:style w:type="character" w:customStyle="1" w:styleId="WW8Num10z7">
    <w:name w:val="WW8Num10z7"/>
  </w:style>
  <w:style w:type="character" w:customStyle="1" w:styleId="WW8Num10z6">
    <w:name w:val="WW8Num10z6"/>
  </w:style>
  <w:style w:type="character" w:customStyle="1" w:styleId="WW8Num10z5">
    <w:name w:val="WW8Num10z5"/>
  </w:style>
  <w:style w:type="character" w:customStyle="1" w:styleId="WW8Num10z4">
    <w:name w:val="WW8Num10z4"/>
  </w:style>
  <w:style w:type="character" w:customStyle="1" w:styleId="WW8Num10z3">
    <w:name w:val="WW8Num10z3"/>
  </w:style>
  <w:style w:type="character" w:customStyle="1" w:styleId="WW8Num10z2">
    <w:name w:val="WW8Num10z2"/>
  </w:style>
  <w:style w:type="character" w:customStyle="1" w:styleId="WW8Num10z1">
    <w:name w:val="WW8Num10z1"/>
  </w:style>
  <w:style w:type="character" w:customStyle="1" w:styleId="WW8Num1z8">
    <w:name w:val="WW8Num1z8"/>
  </w:style>
  <w:style w:type="character" w:customStyle="1" w:styleId="WW8Num1z7">
    <w:name w:val="WW8Num1z7"/>
  </w:style>
  <w:style w:type="character" w:customStyle="1" w:styleId="WW8Num1z6">
    <w:name w:val="WW8Num1z6"/>
  </w:style>
  <w:style w:type="character" w:customStyle="1" w:styleId="WW8Num1z5">
    <w:name w:val="WW8Num1z5"/>
  </w:style>
  <w:style w:type="character" w:customStyle="1" w:styleId="WW8Num1z4">
    <w:name w:val="WW8Num1z4"/>
  </w:style>
  <w:style w:type="character" w:customStyle="1" w:styleId="WW8Num1z3">
    <w:name w:val="WW8Num1z3"/>
  </w:style>
  <w:style w:type="character" w:customStyle="1" w:styleId="WW8Num1z2">
    <w:name w:val="WW8Num1z2"/>
  </w:style>
  <w:style w:type="character" w:customStyle="1" w:styleId="WW8Num1z1">
    <w:name w:val="WW8Num1z1"/>
  </w:style>
  <w:style w:type="character" w:customStyle="1" w:styleId="WW8Num10z0">
    <w:name w:val="WW8Num10z0"/>
    <w:rPr>
      <w:sz w:val="24"/>
      <w:szCs w:val="24"/>
      <w:shd w:val="clear" w:color="auto" w:fill="C0C0C0"/>
    </w:rPr>
  </w:style>
  <w:style w:type="character" w:customStyle="1" w:styleId="WW8Num9z0">
    <w:name w:val="WW8Num9z0"/>
    <w:rPr>
      <w:rFonts w:ascii="Symbol" w:hAnsi="Symbol" w:cs="Symbol"/>
    </w:rPr>
  </w:style>
  <w:style w:type="character" w:customStyle="1" w:styleId="WW8Num8z0">
    <w:name w:val="WW8Num8z0"/>
    <w:rPr>
      <w:rFonts w:ascii="Symbol" w:hAnsi="Symbol" w:cs="Symbol"/>
    </w:rPr>
  </w:style>
  <w:style w:type="character" w:customStyle="1" w:styleId="WW8Num7z0">
    <w:name w:val="WW8Num7z0"/>
    <w:rPr>
      <w:rFonts w:ascii="Symbol" w:hAnsi="Symbol" w:cs="Symbol"/>
    </w:rPr>
  </w:style>
  <w:style w:type="character" w:customStyle="1" w:styleId="WW8Num6z0">
    <w:name w:val="WW8Num6z0"/>
    <w:rPr>
      <w:rFonts w:ascii="Symbol" w:hAnsi="Symbol" w:cs="Symbol"/>
    </w:rPr>
  </w:style>
  <w:style w:type="character" w:customStyle="1" w:styleId="WW8Num5z2">
    <w:name w:val="WW8Num5z2"/>
  </w:style>
  <w:style w:type="character" w:customStyle="1" w:styleId="WW8Num5z1">
    <w:name w:val="WW8Num5z1"/>
    <w:rPr>
      <w:b w:val="0"/>
      <w:bCs/>
      <w:i w:val="0"/>
    </w:rPr>
  </w:style>
  <w:style w:type="character" w:customStyle="1" w:styleId="WW8Num5z0">
    <w:name w:val="WW8Num5z0"/>
    <w:rPr>
      <w:b/>
    </w:rPr>
  </w:style>
  <w:style w:type="character" w:customStyle="1" w:styleId="WW8Num4z2">
    <w:name w:val="WW8Num4z2"/>
    <w:rPr>
      <w:bCs/>
      <w:sz w:val="24"/>
      <w:shd w:val="clear" w:color="auto" w:fill="C0C0C0"/>
      <w:lang w:val="en-US"/>
    </w:rPr>
  </w:style>
  <w:style w:type="character" w:customStyle="1" w:styleId="WW8Num4z1">
    <w:name w:val="WW8Num4z1"/>
    <w:rPr>
      <w:bCs/>
      <w:i w:val="0"/>
      <w:sz w:val="24"/>
      <w:shd w:val="clear" w:color="auto" w:fill="C0C0C0"/>
    </w:rPr>
  </w:style>
  <w:style w:type="character" w:customStyle="1" w:styleId="WW8Num4z0">
    <w:name w:val="WW8Num4z0"/>
    <w:rPr>
      <w:b/>
      <w:bCs/>
    </w:rPr>
  </w:style>
  <w:style w:type="character" w:customStyle="1" w:styleId="WW8Num2z0">
    <w:name w:val="WW8Num2z0"/>
    <w:rPr>
      <w:rFonts w:ascii="Symbol" w:hAnsi="Symbol" w:cs="Symbol"/>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b/>
    </w:rPr>
  </w:style>
  <w:style w:type="character" w:customStyle="1" w:styleId="ListLabel11">
    <w:name w:val="ListLabel 11"/>
    <w:rPr>
      <w:b/>
      <w:sz w:val="24"/>
      <w:u w:val="none"/>
    </w:rPr>
  </w:style>
  <w:style w:type="character" w:customStyle="1" w:styleId="ListLabel12">
    <w:name w:val="ListLabel 12"/>
    <w:rPr>
      <w:b/>
      <w:i w:val="0"/>
      <w:iCs w:val="0"/>
      <w:sz w:val="24"/>
      <w:szCs w:val="24"/>
    </w:rPr>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rPr>
      <w:rFonts w:cs="Symbol"/>
      <w:b/>
      <w:sz w:val="24"/>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cs="Symbol"/>
    </w:rPr>
  </w:style>
  <w:style w:type="character" w:customStyle="1" w:styleId="ListLabel26">
    <w:name w:val="ListLabel 26"/>
    <w:rPr>
      <w:rFonts w:cs="Courier New"/>
    </w:rPr>
  </w:style>
  <w:style w:type="character" w:customStyle="1" w:styleId="ListLabel27">
    <w:name w:val="ListLabel 27"/>
    <w:rPr>
      <w:rFonts w:cs="Wingdings"/>
    </w:rPr>
  </w:style>
  <w:style w:type="character" w:customStyle="1" w:styleId="ListLabel28">
    <w:name w:val="ListLabel 28"/>
    <w:rPr>
      <w:rFonts w:cs="Symbol"/>
      <w:b/>
      <w:sz w:val="24"/>
    </w:rPr>
  </w:style>
  <w:style w:type="character" w:customStyle="1" w:styleId="ListLabel29">
    <w:name w:val="ListLabel 29"/>
    <w:rPr>
      <w:rFonts w:cs="Courier New"/>
    </w:rPr>
  </w:style>
  <w:style w:type="character" w:customStyle="1" w:styleId="ListLabel30">
    <w:name w:val="ListLabel 30"/>
    <w:rPr>
      <w:rFonts w:cs="Wingdings"/>
    </w:rPr>
  </w:style>
  <w:style w:type="character" w:customStyle="1" w:styleId="ListLabel31">
    <w:name w:val="ListLabel 31"/>
    <w:rPr>
      <w:rFonts w:cs="Symbol"/>
    </w:rPr>
  </w:style>
  <w:style w:type="character" w:customStyle="1" w:styleId="ListLabel32">
    <w:name w:val="ListLabel 32"/>
    <w:rPr>
      <w:rFonts w:cs="Courier New"/>
    </w:rPr>
  </w:style>
  <w:style w:type="character" w:customStyle="1" w:styleId="ListLabel33">
    <w:name w:val="ListLabel 33"/>
    <w:rPr>
      <w:rFonts w:cs="Wingdings"/>
    </w:rPr>
  </w:style>
  <w:style w:type="character" w:customStyle="1" w:styleId="ListLabel34">
    <w:name w:val="ListLabel 34"/>
    <w:rPr>
      <w:rFonts w:cs="Symbol"/>
    </w:rPr>
  </w:style>
  <w:style w:type="character" w:customStyle="1" w:styleId="ListLabel35">
    <w:name w:val="ListLabel 35"/>
    <w:rPr>
      <w:rFonts w:cs="Courier New"/>
    </w:rPr>
  </w:style>
  <w:style w:type="character" w:customStyle="1" w:styleId="ListLabel36">
    <w:name w:val="ListLabel 36"/>
    <w:rPr>
      <w:rFonts w:cs="Wingdings"/>
    </w:rPr>
  </w:style>
  <w:style w:type="character" w:customStyle="1" w:styleId="ListLabel37">
    <w:name w:val="ListLabel 37"/>
    <w:rPr>
      <w:rFonts w:cs="Symbol"/>
      <w:sz w:val="24"/>
    </w:rPr>
  </w:style>
  <w:style w:type="character" w:customStyle="1" w:styleId="ListLabel38">
    <w:name w:val="ListLabel 38"/>
    <w:rPr>
      <w:rFonts w:cs="Courier New"/>
    </w:rPr>
  </w:style>
  <w:style w:type="character" w:customStyle="1" w:styleId="ListLabel39">
    <w:name w:val="ListLabel 39"/>
    <w:rPr>
      <w:rFonts w:cs="Wingdings"/>
    </w:rPr>
  </w:style>
  <w:style w:type="character" w:customStyle="1" w:styleId="ListLabel40">
    <w:name w:val="ListLabel 40"/>
    <w:rPr>
      <w:rFonts w:cs="Symbol"/>
    </w:rPr>
  </w:style>
  <w:style w:type="character" w:customStyle="1" w:styleId="ListLabel41">
    <w:name w:val="ListLabel 41"/>
    <w:rPr>
      <w:rFonts w:cs="Courier New"/>
    </w:rPr>
  </w:style>
  <w:style w:type="character" w:customStyle="1" w:styleId="ListLabel42">
    <w:name w:val="ListLabel 42"/>
    <w:rPr>
      <w:rFonts w:cs="Wingdings"/>
    </w:rPr>
  </w:style>
  <w:style w:type="character" w:customStyle="1" w:styleId="ListLabel43">
    <w:name w:val="ListLabel 43"/>
    <w:rPr>
      <w:rFonts w:cs="Symbol"/>
    </w:rPr>
  </w:style>
  <w:style w:type="character" w:customStyle="1" w:styleId="ListLabel44">
    <w:name w:val="ListLabel 44"/>
    <w:rPr>
      <w:rFonts w:cs="Courier New"/>
    </w:rPr>
  </w:style>
  <w:style w:type="character" w:customStyle="1" w:styleId="ListLabel45">
    <w:name w:val="ListLabel 45"/>
    <w:rPr>
      <w:rFonts w:cs="Wingdings"/>
    </w:rPr>
  </w:style>
  <w:style w:type="character" w:customStyle="1" w:styleId="ListLabel46">
    <w:name w:val="ListLabel 46"/>
    <w:rPr>
      <w:rFonts w:cs="Symbol"/>
      <w:sz w:val="24"/>
    </w:rPr>
  </w:style>
  <w:style w:type="character" w:customStyle="1" w:styleId="ListLabel47">
    <w:name w:val="ListLabel 47"/>
    <w:rPr>
      <w:rFonts w:cs="Courier New"/>
    </w:rPr>
  </w:style>
  <w:style w:type="character" w:customStyle="1" w:styleId="ListLabel48">
    <w:name w:val="ListLabel 48"/>
    <w:rPr>
      <w:rFonts w:cs="Wingdings"/>
    </w:rPr>
  </w:style>
  <w:style w:type="character" w:customStyle="1" w:styleId="ListLabel49">
    <w:name w:val="ListLabel 49"/>
    <w:rPr>
      <w:rFonts w:cs="Symbol"/>
    </w:rPr>
  </w:style>
  <w:style w:type="character" w:customStyle="1" w:styleId="ListLabel50">
    <w:name w:val="ListLabel 50"/>
    <w:rPr>
      <w:rFonts w:cs="Courier New"/>
    </w:rPr>
  </w:style>
  <w:style w:type="character" w:customStyle="1" w:styleId="ListLabel51">
    <w:name w:val="ListLabel 51"/>
    <w:rPr>
      <w:rFonts w:cs="Wingdings"/>
    </w:rPr>
  </w:style>
  <w:style w:type="character" w:customStyle="1" w:styleId="ListLabel52">
    <w:name w:val="ListLabel 52"/>
    <w:rPr>
      <w:rFonts w:cs="Symbol"/>
    </w:rPr>
  </w:style>
  <w:style w:type="character" w:customStyle="1" w:styleId="ListLabel53">
    <w:name w:val="ListLabel 53"/>
    <w:rPr>
      <w:rFonts w:cs="Courier New"/>
    </w:rPr>
  </w:style>
  <w:style w:type="character" w:customStyle="1" w:styleId="ListLabel54">
    <w:name w:val="ListLabel 54"/>
    <w:rPr>
      <w:rFonts w:cs="Wingdings"/>
    </w:rPr>
  </w:style>
  <w:style w:type="character" w:customStyle="1" w:styleId="ListLabel55">
    <w:name w:val="ListLabel 55"/>
  </w:style>
  <w:style w:type="character" w:customStyle="1" w:styleId="ListLabel56">
    <w:name w:val="ListLabel 56"/>
  </w:style>
  <w:style w:type="character" w:customStyle="1" w:styleId="ListLabel57">
    <w:name w:val="ListLabel 57"/>
  </w:style>
  <w:style w:type="character" w:customStyle="1" w:styleId="ListLabel58">
    <w:name w:val="ListLabel 58"/>
  </w:style>
  <w:style w:type="character" w:customStyle="1" w:styleId="ListLabel59">
    <w:name w:val="ListLabel 59"/>
  </w:style>
  <w:style w:type="character" w:customStyle="1" w:styleId="ListLabel60">
    <w:name w:val="ListLabel 60"/>
  </w:style>
  <w:style w:type="character" w:customStyle="1" w:styleId="ListLabel61">
    <w:name w:val="ListLabel 61"/>
  </w:style>
  <w:style w:type="character" w:customStyle="1" w:styleId="ListLabel62">
    <w:name w:val="ListLabel 62"/>
  </w:style>
  <w:style w:type="character" w:customStyle="1" w:styleId="ListLabel63">
    <w:name w:val="ListLabel 63"/>
  </w:style>
  <w:style w:type="character" w:customStyle="1" w:styleId="ListLabel64">
    <w:name w:val="ListLabel 64"/>
    <w:rPr>
      <w:rFonts w:cs="Symbol"/>
    </w:rPr>
  </w:style>
  <w:style w:type="character" w:customStyle="1" w:styleId="ListLabel65">
    <w:name w:val="ListLabel 65"/>
    <w:rPr>
      <w:rFonts w:cs="Courier New"/>
    </w:rPr>
  </w:style>
  <w:style w:type="character" w:customStyle="1" w:styleId="ListLabel66">
    <w:name w:val="ListLabel 66"/>
    <w:rPr>
      <w:rFonts w:cs="Wingdings"/>
    </w:rPr>
  </w:style>
  <w:style w:type="character" w:customStyle="1" w:styleId="ListLabel67">
    <w:name w:val="ListLabel 67"/>
    <w:rPr>
      <w:rFonts w:cs="Symbol"/>
    </w:rPr>
  </w:style>
  <w:style w:type="character" w:customStyle="1" w:styleId="ListLabel68">
    <w:name w:val="ListLabel 68"/>
    <w:rPr>
      <w:rFonts w:cs="Courier New"/>
    </w:rPr>
  </w:style>
  <w:style w:type="character" w:customStyle="1" w:styleId="ListLabel69">
    <w:name w:val="ListLabel 69"/>
    <w:rPr>
      <w:rFonts w:cs="Wingdings"/>
    </w:rPr>
  </w:style>
  <w:style w:type="character" w:customStyle="1" w:styleId="ListLabel70">
    <w:name w:val="ListLabel 70"/>
    <w:rPr>
      <w:rFonts w:cs="Symbol"/>
    </w:rPr>
  </w:style>
  <w:style w:type="character" w:customStyle="1" w:styleId="ListLabel71">
    <w:name w:val="ListLabel 71"/>
    <w:rPr>
      <w:rFonts w:cs="Courier New"/>
    </w:rPr>
  </w:style>
  <w:style w:type="character" w:customStyle="1" w:styleId="ListLabel72">
    <w:name w:val="ListLabel 72"/>
    <w:rPr>
      <w:rFonts w:cs="Wingdings"/>
    </w:rPr>
  </w:style>
  <w:style w:type="character" w:customStyle="1" w:styleId="ListLabel73">
    <w:name w:val="ListLabel 73"/>
    <w:rPr>
      <w:rFonts w:cs="Symbol"/>
    </w:rPr>
  </w:style>
  <w:style w:type="character" w:customStyle="1" w:styleId="ListLabel74">
    <w:name w:val="ListLabel 74"/>
    <w:rPr>
      <w:rFonts w:cs="Courier New"/>
    </w:rPr>
  </w:style>
  <w:style w:type="character" w:customStyle="1" w:styleId="ListLabel75">
    <w:name w:val="ListLabel 75"/>
    <w:rPr>
      <w:rFonts w:cs="Wingdings"/>
    </w:rPr>
  </w:style>
  <w:style w:type="character" w:customStyle="1" w:styleId="ListLabel76">
    <w:name w:val="ListLabel 76"/>
    <w:rPr>
      <w:rFonts w:cs="Symbol"/>
    </w:rPr>
  </w:style>
  <w:style w:type="character" w:customStyle="1" w:styleId="ListLabel77">
    <w:name w:val="ListLabel 77"/>
    <w:rPr>
      <w:rFonts w:cs="Courier New"/>
    </w:rPr>
  </w:style>
  <w:style w:type="character" w:customStyle="1" w:styleId="ListLabel78">
    <w:name w:val="ListLabel 78"/>
    <w:rPr>
      <w:rFonts w:cs="Wingdings"/>
    </w:rPr>
  </w:style>
  <w:style w:type="character" w:customStyle="1" w:styleId="ListLabel79">
    <w:name w:val="ListLabel 79"/>
    <w:rPr>
      <w:rFonts w:cs="Symbol"/>
    </w:rPr>
  </w:style>
  <w:style w:type="character" w:customStyle="1" w:styleId="ListLabel80">
    <w:name w:val="ListLabel 80"/>
    <w:rPr>
      <w:rFonts w:cs="Courier New"/>
    </w:rPr>
  </w:style>
  <w:style w:type="character" w:customStyle="1" w:styleId="ListLabel81">
    <w:name w:val="ListLabel 81"/>
    <w:rPr>
      <w:rFonts w:cs="Wingdings"/>
    </w:rPr>
  </w:style>
  <w:style w:type="character" w:customStyle="1" w:styleId="ListLabel82">
    <w:name w:val="ListLabel 82"/>
    <w:rPr>
      <w:rFonts w:cs="Symbol"/>
    </w:rPr>
  </w:style>
  <w:style w:type="character" w:customStyle="1" w:styleId="ListLabel83">
    <w:name w:val="ListLabel 83"/>
    <w:rPr>
      <w:rFonts w:cs="Courier New"/>
    </w:rPr>
  </w:style>
  <w:style w:type="character" w:customStyle="1" w:styleId="ListLabel84">
    <w:name w:val="ListLabel 84"/>
    <w:rPr>
      <w:rFonts w:cs="Wingdings"/>
    </w:rPr>
  </w:style>
  <w:style w:type="character" w:customStyle="1" w:styleId="ListLabel85">
    <w:name w:val="ListLabel 85"/>
    <w:rPr>
      <w:rFonts w:cs="Symbol"/>
    </w:rPr>
  </w:style>
  <w:style w:type="character" w:customStyle="1" w:styleId="ListLabel86">
    <w:name w:val="ListLabel 86"/>
    <w:rPr>
      <w:rFonts w:cs="Courier New"/>
    </w:rPr>
  </w:style>
  <w:style w:type="character" w:customStyle="1" w:styleId="ListLabel87">
    <w:name w:val="ListLabel 87"/>
    <w:rPr>
      <w:rFonts w:cs="Wingdings"/>
    </w:rPr>
  </w:style>
  <w:style w:type="character" w:customStyle="1" w:styleId="ListLabel88">
    <w:name w:val="ListLabel 88"/>
    <w:rPr>
      <w:rFonts w:cs="Symbol"/>
    </w:rPr>
  </w:style>
  <w:style w:type="character" w:customStyle="1" w:styleId="ListLabel89">
    <w:name w:val="ListLabel 89"/>
    <w:rPr>
      <w:rFonts w:cs="Courier New"/>
    </w:rPr>
  </w:style>
  <w:style w:type="character" w:customStyle="1" w:styleId="ListLabel90">
    <w:name w:val="ListLabel 90"/>
    <w:rPr>
      <w:rFonts w:cs="Wingdings"/>
    </w:rPr>
  </w:style>
  <w:style w:type="character" w:customStyle="1" w:styleId="ListLabel91">
    <w:name w:val="ListLabel 91"/>
    <w:rPr>
      <w:rFonts w:cs="Symbol"/>
    </w:rPr>
  </w:style>
  <w:style w:type="character" w:customStyle="1" w:styleId="ListLabel92">
    <w:name w:val="ListLabel 92"/>
    <w:rPr>
      <w:rFonts w:cs="Courier New"/>
    </w:rPr>
  </w:style>
  <w:style w:type="character" w:customStyle="1" w:styleId="ListLabel93">
    <w:name w:val="ListLabel 93"/>
    <w:rPr>
      <w:rFonts w:cs="Wingdings"/>
    </w:rPr>
  </w:style>
  <w:style w:type="character" w:customStyle="1" w:styleId="ListLabel94">
    <w:name w:val="ListLabel 94"/>
    <w:rPr>
      <w:rFonts w:cs="Symbol"/>
    </w:rPr>
  </w:style>
  <w:style w:type="character" w:customStyle="1" w:styleId="ListLabel95">
    <w:name w:val="ListLabel 95"/>
    <w:rPr>
      <w:rFonts w:cs="Courier New"/>
    </w:rPr>
  </w:style>
  <w:style w:type="character" w:customStyle="1" w:styleId="ListLabel96">
    <w:name w:val="ListLabel 96"/>
    <w:rPr>
      <w:rFonts w:cs="Wingdings"/>
    </w:rPr>
  </w:style>
  <w:style w:type="character" w:customStyle="1" w:styleId="ListLabel97">
    <w:name w:val="ListLabel 97"/>
    <w:rPr>
      <w:rFonts w:cs="Symbol"/>
    </w:rPr>
  </w:style>
  <w:style w:type="character" w:customStyle="1" w:styleId="ListLabel98">
    <w:name w:val="ListLabel 98"/>
    <w:rPr>
      <w:rFonts w:cs="Courier New"/>
    </w:rPr>
  </w:style>
  <w:style w:type="character" w:customStyle="1" w:styleId="ListLabel99">
    <w:name w:val="ListLabel 99"/>
    <w:rPr>
      <w:rFonts w:cs="Wingdings"/>
    </w:rPr>
  </w:style>
  <w:style w:type="character" w:customStyle="1" w:styleId="ListLabel100">
    <w:name w:val="ListLabel 100"/>
    <w:rPr>
      <w:rFonts w:cs="Symbol"/>
    </w:rPr>
  </w:style>
  <w:style w:type="character" w:customStyle="1" w:styleId="ListLabel101">
    <w:name w:val="ListLabel 101"/>
    <w:rPr>
      <w:rFonts w:cs="Courier New"/>
    </w:rPr>
  </w:style>
  <w:style w:type="character" w:customStyle="1" w:styleId="ListLabel102">
    <w:name w:val="ListLabel 102"/>
    <w:rPr>
      <w:rFonts w:cs="Wingdings"/>
    </w:rPr>
  </w:style>
  <w:style w:type="character" w:customStyle="1" w:styleId="ListLabel103">
    <w:name w:val="ListLabel 103"/>
    <w:rPr>
      <w:rFonts w:cs="Symbol"/>
    </w:rPr>
  </w:style>
  <w:style w:type="character" w:customStyle="1" w:styleId="ListLabel104">
    <w:name w:val="ListLabel 104"/>
    <w:rPr>
      <w:rFonts w:cs="Courier New"/>
    </w:rPr>
  </w:style>
  <w:style w:type="character" w:customStyle="1" w:styleId="ListLabel105">
    <w:name w:val="ListLabel 105"/>
    <w:rPr>
      <w:rFonts w:cs="Wingdings"/>
    </w:rPr>
  </w:style>
  <w:style w:type="character" w:customStyle="1" w:styleId="ListLabel106">
    <w:name w:val="ListLabel 106"/>
    <w:rPr>
      <w:rFonts w:cs="Symbol"/>
    </w:rPr>
  </w:style>
  <w:style w:type="character" w:customStyle="1" w:styleId="ListLabel107">
    <w:name w:val="ListLabel 107"/>
    <w:rPr>
      <w:rFonts w:cs="Courier New"/>
    </w:rPr>
  </w:style>
  <w:style w:type="character" w:customStyle="1" w:styleId="ListLabel108">
    <w:name w:val="ListLabel 108"/>
    <w:rPr>
      <w:rFonts w:cs="Wingdings"/>
    </w:rPr>
  </w:style>
  <w:style w:type="character" w:customStyle="1" w:styleId="ListLabel109">
    <w:name w:val="ListLabel 109"/>
    <w:rPr>
      <w:rFonts w:cs="Symbol"/>
    </w:rPr>
  </w:style>
  <w:style w:type="character" w:customStyle="1" w:styleId="ListLabel110">
    <w:name w:val="ListLabel 110"/>
    <w:rPr>
      <w:rFonts w:cs="Courier New"/>
    </w:rPr>
  </w:style>
  <w:style w:type="character" w:customStyle="1" w:styleId="ListLabel111">
    <w:name w:val="ListLabel 111"/>
    <w:rPr>
      <w:rFonts w:cs="Wingdings"/>
    </w:rPr>
  </w:style>
  <w:style w:type="character" w:customStyle="1" w:styleId="ListLabel112">
    <w:name w:val="ListLabel 112"/>
    <w:rPr>
      <w:rFonts w:cs="Symbol"/>
    </w:rPr>
  </w:style>
  <w:style w:type="character" w:customStyle="1" w:styleId="ListLabel113">
    <w:name w:val="ListLabel 113"/>
    <w:rPr>
      <w:rFonts w:cs="Courier New"/>
    </w:rPr>
  </w:style>
  <w:style w:type="character" w:customStyle="1" w:styleId="ListLabel114">
    <w:name w:val="ListLabel 114"/>
    <w:rPr>
      <w:rFonts w:cs="Wingdings"/>
    </w:rPr>
  </w:style>
  <w:style w:type="character" w:customStyle="1" w:styleId="ListLabel115">
    <w:name w:val="ListLabel 115"/>
    <w:rPr>
      <w:rFonts w:cs="Symbol"/>
    </w:rPr>
  </w:style>
  <w:style w:type="character" w:customStyle="1" w:styleId="ListLabel116">
    <w:name w:val="ListLabel 116"/>
    <w:rPr>
      <w:rFonts w:cs="Courier New"/>
    </w:rPr>
  </w:style>
  <w:style w:type="character" w:customStyle="1" w:styleId="ListLabel117">
    <w:name w:val="ListLabel 117"/>
    <w:rPr>
      <w:rFonts w:cs="Wingdings"/>
    </w:rPr>
  </w:style>
  <w:style w:type="character" w:customStyle="1" w:styleId="ListLabel118">
    <w:name w:val="ListLabel 118"/>
    <w:rPr>
      <w:b/>
    </w:rPr>
  </w:style>
  <w:style w:type="character" w:customStyle="1" w:styleId="ListLabel119">
    <w:name w:val="ListLabel 119"/>
    <w:rPr>
      <w:rFonts w:cs="Symbol"/>
      <w:b/>
      <w:u w:val="none"/>
    </w:rPr>
  </w:style>
  <w:style w:type="character" w:customStyle="1" w:styleId="ListLabel120">
    <w:name w:val="ListLabel 120"/>
    <w:rPr>
      <w:b w:val="0"/>
      <w:sz w:val="24"/>
      <w:szCs w:val="24"/>
    </w:rPr>
  </w:style>
  <w:style w:type="character" w:customStyle="1" w:styleId="ListLabel121">
    <w:name w:val="ListLabel 121"/>
  </w:style>
  <w:style w:type="character" w:customStyle="1" w:styleId="ListLabel122">
    <w:name w:val="ListLabel 122"/>
  </w:style>
  <w:style w:type="character" w:customStyle="1" w:styleId="ListLabel123">
    <w:name w:val="ListLabel 123"/>
  </w:style>
  <w:style w:type="character" w:customStyle="1" w:styleId="ListLabel124">
    <w:name w:val="ListLabel 124"/>
  </w:style>
  <w:style w:type="character" w:customStyle="1" w:styleId="ListLabel125">
    <w:name w:val="ListLabel 125"/>
  </w:style>
  <w:style w:type="character" w:customStyle="1" w:styleId="ListLabel126">
    <w:name w:val="ListLabel 126"/>
  </w:style>
  <w:style w:type="character" w:customStyle="1" w:styleId="ListLabel127">
    <w:name w:val="ListLabel 127"/>
    <w:rPr>
      <w:b/>
    </w:rPr>
  </w:style>
  <w:style w:type="character" w:customStyle="1" w:styleId="ListLabel128">
    <w:name w:val="ListLabel 128"/>
    <w:rPr>
      <w:rFonts w:cs="Symbol"/>
      <w:b w:val="0"/>
      <w:u w:val="none"/>
    </w:rPr>
  </w:style>
  <w:style w:type="character" w:customStyle="1" w:styleId="ListLabel129">
    <w:name w:val="ListLabel 129"/>
    <w:rPr>
      <w:b w:val="0"/>
      <w:sz w:val="24"/>
      <w:szCs w:val="24"/>
    </w:rPr>
  </w:style>
  <w:style w:type="character" w:customStyle="1" w:styleId="ListLabel130">
    <w:name w:val="ListLabel 130"/>
  </w:style>
  <w:style w:type="character" w:customStyle="1" w:styleId="ListLabel131">
    <w:name w:val="ListLabel 131"/>
  </w:style>
  <w:style w:type="character" w:customStyle="1" w:styleId="ListLabel132">
    <w:name w:val="ListLabel 132"/>
  </w:style>
  <w:style w:type="character" w:customStyle="1" w:styleId="ListLabel133">
    <w:name w:val="ListLabel 133"/>
  </w:style>
  <w:style w:type="character" w:customStyle="1" w:styleId="ListLabel134">
    <w:name w:val="ListLabel 134"/>
  </w:style>
  <w:style w:type="character" w:customStyle="1" w:styleId="ListLabel135">
    <w:name w:val="ListLabel 135"/>
  </w:style>
  <w:style w:type="character" w:customStyle="1" w:styleId="ListLabel136">
    <w:name w:val="ListLabel 136"/>
    <w:rPr>
      <w:b/>
    </w:rPr>
  </w:style>
  <w:style w:type="character" w:customStyle="1" w:styleId="ListLabel137">
    <w:name w:val="ListLabel 137"/>
    <w:rPr>
      <w:rFonts w:cs="Symbol"/>
      <w:b/>
      <w:u w:val="none"/>
    </w:rPr>
  </w:style>
  <w:style w:type="character" w:customStyle="1" w:styleId="ListLabel138">
    <w:name w:val="ListLabel 138"/>
    <w:rPr>
      <w:b w:val="0"/>
      <w:sz w:val="24"/>
      <w:szCs w:val="24"/>
    </w:rPr>
  </w:style>
  <w:style w:type="character" w:customStyle="1" w:styleId="ListLabel139">
    <w:name w:val="ListLabel 139"/>
  </w:style>
  <w:style w:type="character" w:customStyle="1" w:styleId="ListLabel140">
    <w:name w:val="ListLabel 140"/>
  </w:style>
  <w:style w:type="character" w:customStyle="1" w:styleId="ListLabel141">
    <w:name w:val="ListLabel 141"/>
  </w:style>
  <w:style w:type="character" w:customStyle="1" w:styleId="ListLabel142">
    <w:name w:val="ListLabel 142"/>
  </w:style>
  <w:style w:type="character" w:customStyle="1" w:styleId="ListLabel143">
    <w:name w:val="ListLabel 143"/>
  </w:style>
  <w:style w:type="character" w:customStyle="1" w:styleId="ListLabel144">
    <w:name w:val="ListLabel 144"/>
  </w:style>
  <w:style w:type="character" w:customStyle="1" w:styleId="ListLabel145">
    <w:name w:val="ListLabel 145"/>
    <w:rPr>
      <w:rFonts w:cs="Symbol"/>
      <w:b/>
    </w:rPr>
  </w:style>
  <w:style w:type="character" w:customStyle="1" w:styleId="ListLabel146">
    <w:name w:val="ListLabel 146"/>
    <w:rPr>
      <w:rFonts w:cs="Courier New"/>
    </w:rPr>
  </w:style>
  <w:style w:type="character" w:customStyle="1" w:styleId="ListLabel147">
    <w:name w:val="ListLabel 147"/>
    <w:rPr>
      <w:rFonts w:cs="Wingdings"/>
    </w:rPr>
  </w:style>
  <w:style w:type="character" w:customStyle="1" w:styleId="ListLabel148">
    <w:name w:val="ListLabel 148"/>
    <w:rPr>
      <w:rFonts w:cs="Symbol"/>
    </w:rPr>
  </w:style>
  <w:style w:type="character" w:customStyle="1" w:styleId="ListLabel149">
    <w:name w:val="ListLabel 149"/>
    <w:rPr>
      <w:rFonts w:cs="Courier New"/>
    </w:rPr>
  </w:style>
  <w:style w:type="character" w:customStyle="1" w:styleId="ListLabel150">
    <w:name w:val="ListLabel 150"/>
    <w:rPr>
      <w:rFonts w:cs="Wingdings"/>
    </w:rPr>
  </w:style>
  <w:style w:type="character" w:customStyle="1" w:styleId="ListLabel151">
    <w:name w:val="ListLabel 151"/>
    <w:rPr>
      <w:rFonts w:cs="Symbol"/>
    </w:rPr>
  </w:style>
  <w:style w:type="character" w:customStyle="1" w:styleId="ListLabel152">
    <w:name w:val="ListLabel 152"/>
    <w:rPr>
      <w:rFonts w:cs="Courier New"/>
    </w:rPr>
  </w:style>
  <w:style w:type="character" w:customStyle="1" w:styleId="ListLabel153">
    <w:name w:val="ListLabel 153"/>
    <w:rPr>
      <w:rFonts w:cs="Wingdings"/>
    </w:rPr>
  </w:style>
  <w:style w:type="character" w:customStyle="1" w:styleId="ListLabel154">
    <w:name w:val="ListLabel 154"/>
    <w:rPr>
      <w:rFonts w:cs="Symbol"/>
      <w:b/>
    </w:rPr>
  </w:style>
  <w:style w:type="character" w:customStyle="1" w:styleId="ListLabel155">
    <w:name w:val="ListLabel 155"/>
    <w:rPr>
      <w:rFonts w:cs="Courier New"/>
    </w:rPr>
  </w:style>
  <w:style w:type="character" w:customStyle="1" w:styleId="ListLabel156">
    <w:name w:val="ListLabel 156"/>
    <w:rPr>
      <w:rFonts w:cs="Wingdings"/>
    </w:rPr>
  </w:style>
  <w:style w:type="character" w:customStyle="1" w:styleId="ListLabel157">
    <w:name w:val="ListLabel 157"/>
    <w:rPr>
      <w:rFonts w:cs="Symbol"/>
    </w:rPr>
  </w:style>
  <w:style w:type="character" w:customStyle="1" w:styleId="ListLabel158">
    <w:name w:val="ListLabel 158"/>
    <w:rPr>
      <w:rFonts w:cs="Courier New"/>
    </w:rPr>
  </w:style>
  <w:style w:type="character" w:customStyle="1" w:styleId="ListLabel159">
    <w:name w:val="ListLabel 159"/>
    <w:rPr>
      <w:rFonts w:cs="Wingdings"/>
    </w:rPr>
  </w:style>
  <w:style w:type="character" w:customStyle="1" w:styleId="ListLabel160">
    <w:name w:val="ListLabel 160"/>
    <w:rPr>
      <w:rFonts w:cs="Symbol"/>
    </w:rPr>
  </w:style>
  <w:style w:type="character" w:customStyle="1" w:styleId="ListLabel161">
    <w:name w:val="ListLabel 161"/>
    <w:rPr>
      <w:rFonts w:cs="Courier New"/>
    </w:rPr>
  </w:style>
  <w:style w:type="character" w:customStyle="1" w:styleId="ListLabel162">
    <w:name w:val="ListLabel 162"/>
    <w:rPr>
      <w:rFonts w:cs="Wingdings"/>
    </w:rPr>
  </w:style>
  <w:style w:type="character" w:customStyle="1" w:styleId="ListLabel163">
    <w:name w:val="ListLabel 163"/>
    <w:rPr>
      <w:rFonts w:cs="Symbol"/>
    </w:rPr>
  </w:style>
  <w:style w:type="character" w:customStyle="1" w:styleId="ListLabel164">
    <w:name w:val="ListLabel 164"/>
    <w:rPr>
      <w:rFonts w:cs="Courier New"/>
    </w:rPr>
  </w:style>
  <w:style w:type="character" w:customStyle="1" w:styleId="ListLabel165">
    <w:name w:val="ListLabel 165"/>
    <w:rPr>
      <w:rFonts w:cs="Wingdings"/>
    </w:rPr>
  </w:style>
  <w:style w:type="character" w:customStyle="1" w:styleId="ListLabel166">
    <w:name w:val="ListLabel 166"/>
    <w:rPr>
      <w:rFonts w:cs="Symbol"/>
    </w:rPr>
  </w:style>
  <w:style w:type="character" w:customStyle="1" w:styleId="ListLabel167">
    <w:name w:val="ListLabel 167"/>
    <w:rPr>
      <w:rFonts w:cs="Courier New"/>
    </w:rPr>
  </w:style>
  <w:style w:type="character" w:customStyle="1" w:styleId="ListLabel168">
    <w:name w:val="ListLabel 168"/>
    <w:rPr>
      <w:rFonts w:cs="Wingdings"/>
    </w:rPr>
  </w:style>
  <w:style w:type="character" w:customStyle="1" w:styleId="ListLabel169">
    <w:name w:val="ListLabel 169"/>
    <w:rPr>
      <w:rFonts w:cs="Symbol"/>
    </w:rPr>
  </w:style>
  <w:style w:type="character" w:customStyle="1" w:styleId="ListLabel170">
    <w:name w:val="ListLabel 170"/>
    <w:rPr>
      <w:rFonts w:cs="Courier New"/>
    </w:rPr>
  </w:style>
  <w:style w:type="character" w:customStyle="1" w:styleId="ListLabel171">
    <w:name w:val="ListLabel 171"/>
    <w:rPr>
      <w:rFonts w:cs="Wingdings"/>
    </w:rPr>
  </w:style>
  <w:style w:type="character" w:customStyle="1" w:styleId="ListLabel172">
    <w:name w:val="ListLabel 172"/>
    <w:rPr>
      <w:rFonts w:cs="Symbol"/>
    </w:rPr>
  </w:style>
  <w:style w:type="character" w:customStyle="1" w:styleId="ListLabel173">
    <w:name w:val="ListLabel 173"/>
    <w:rPr>
      <w:rFonts w:cs="Courier New"/>
    </w:rPr>
  </w:style>
  <w:style w:type="character" w:customStyle="1" w:styleId="ListLabel174">
    <w:name w:val="ListLabel 174"/>
    <w:rPr>
      <w:rFonts w:cs="Wingdings"/>
    </w:rPr>
  </w:style>
  <w:style w:type="character" w:customStyle="1" w:styleId="ListLabel175">
    <w:name w:val="ListLabel 175"/>
    <w:rPr>
      <w:rFonts w:cs="Symbol"/>
    </w:rPr>
  </w:style>
  <w:style w:type="character" w:customStyle="1" w:styleId="ListLabel176">
    <w:name w:val="ListLabel 176"/>
    <w:rPr>
      <w:rFonts w:cs="Courier New"/>
    </w:rPr>
  </w:style>
  <w:style w:type="character" w:customStyle="1" w:styleId="ListLabel177">
    <w:name w:val="ListLabel 177"/>
    <w:rPr>
      <w:rFonts w:cs="Wingdings"/>
    </w:rPr>
  </w:style>
  <w:style w:type="character" w:customStyle="1" w:styleId="ListLabel178">
    <w:name w:val="ListLabel 178"/>
    <w:rPr>
      <w:rFonts w:cs="Symbol"/>
    </w:rPr>
  </w:style>
  <w:style w:type="character" w:customStyle="1" w:styleId="ListLabel179">
    <w:name w:val="ListLabel 179"/>
    <w:rPr>
      <w:rFonts w:cs="Courier New"/>
    </w:rPr>
  </w:style>
  <w:style w:type="character" w:customStyle="1" w:styleId="ListLabel180">
    <w:name w:val="ListLabel 180"/>
    <w:rPr>
      <w:rFonts w:cs="Wingdings"/>
    </w:rPr>
  </w:style>
  <w:style w:type="character" w:customStyle="1" w:styleId="ListLabel181">
    <w:name w:val="ListLabel 181"/>
    <w:rPr>
      <w:rFonts w:cs="Symbol"/>
      <w:b/>
    </w:rPr>
  </w:style>
  <w:style w:type="character" w:customStyle="1" w:styleId="ListLabel182">
    <w:name w:val="ListLabel 182"/>
    <w:rPr>
      <w:rFonts w:cs="Courier New"/>
    </w:rPr>
  </w:style>
  <w:style w:type="character" w:customStyle="1" w:styleId="ListLabel183">
    <w:name w:val="ListLabel 183"/>
    <w:rPr>
      <w:rFonts w:cs="Wingdings"/>
    </w:rPr>
  </w:style>
  <w:style w:type="character" w:customStyle="1" w:styleId="ListLabel184">
    <w:name w:val="ListLabel 184"/>
    <w:rPr>
      <w:rFonts w:cs="Symbol"/>
    </w:rPr>
  </w:style>
  <w:style w:type="character" w:customStyle="1" w:styleId="ListLabel185">
    <w:name w:val="ListLabel 185"/>
    <w:rPr>
      <w:rFonts w:cs="Courier New"/>
    </w:rPr>
  </w:style>
  <w:style w:type="character" w:customStyle="1" w:styleId="ListLabel186">
    <w:name w:val="ListLabel 186"/>
    <w:rPr>
      <w:rFonts w:cs="Wingdings"/>
    </w:rPr>
  </w:style>
  <w:style w:type="character" w:customStyle="1" w:styleId="ListLabel187">
    <w:name w:val="ListLabel 187"/>
    <w:rPr>
      <w:rFonts w:cs="Symbol"/>
    </w:rPr>
  </w:style>
  <w:style w:type="character" w:customStyle="1" w:styleId="ListLabel188">
    <w:name w:val="ListLabel 188"/>
    <w:rPr>
      <w:rFonts w:cs="Courier New"/>
    </w:rPr>
  </w:style>
  <w:style w:type="character" w:customStyle="1" w:styleId="ListLabel189">
    <w:name w:val="ListLabel 189"/>
    <w:rPr>
      <w:rFonts w:cs="Wingdings"/>
    </w:rPr>
  </w:style>
  <w:style w:type="character" w:customStyle="1" w:styleId="ListLabel190">
    <w:name w:val="ListLabel 190"/>
    <w:rPr>
      <w:rFonts w:cs="Symbol"/>
      <w:b/>
    </w:rPr>
  </w:style>
  <w:style w:type="character" w:customStyle="1" w:styleId="ListLabel191">
    <w:name w:val="ListLabel 191"/>
    <w:rPr>
      <w:rFonts w:cs="Courier New"/>
    </w:rPr>
  </w:style>
  <w:style w:type="character" w:customStyle="1" w:styleId="ListLabel192">
    <w:name w:val="ListLabel 192"/>
    <w:rPr>
      <w:rFonts w:cs="Wingdings"/>
    </w:rPr>
  </w:style>
  <w:style w:type="character" w:customStyle="1" w:styleId="ListLabel193">
    <w:name w:val="ListLabel 193"/>
    <w:rPr>
      <w:rFonts w:cs="Symbol"/>
    </w:rPr>
  </w:style>
  <w:style w:type="character" w:customStyle="1" w:styleId="ListLabel194">
    <w:name w:val="ListLabel 194"/>
    <w:rPr>
      <w:rFonts w:cs="Courier New"/>
    </w:rPr>
  </w:style>
  <w:style w:type="character" w:customStyle="1" w:styleId="ListLabel195">
    <w:name w:val="ListLabel 195"/>
    <w:rPr>
      <w:rFonts w:cs="Wingdings"/>
    </w:rPr>
  </w:style>
  <w:style w:type="character" w:customStyle="1" w:styleId="ListLabel196">
    <w:name w:val="ListLabel 196"/>
    <w:rPr>
      <w:rFonts w:cs="Symbol"/>
    </w:rPr>
  </w:style>
  <w:style w:type="character" w:customStyle="1" w:styleId="ListLabel197">
    <w:name w:val="ListLabel 197"/>
    <w:rPr>
      <w:rFonts w:cs="Courier New"/>
    </w:rPr>
  </w:style>
  <w:style w:type="character" w:customStyle="1" w:styleId="ListLabel198">
    <w:name w:val="ListLabel 198"/>
    <w:rPr>
      <w:rFonts w:cs="Wingdings"/>
    </w:rPr>
  </w:style>
  <w:style w:type="character" w:customStyle="1" w:styleId="ListLabel199">
    <w:name w:val="ListLabel 199"/>
    <w:rPr>
      <w:rFonts w:cs="Symbol"/>
    </w:rPr>
  </w:style>
  <w:style w:type="character" w:customStyle="1" w:styleId="ListLabel200">
    <w:name w:val="ListLabel 200"/>
    <w:rPr>
      <w:rFonts w:cs="Courier New"/>
    </w:rPr>
  </w:style>
  <w:style w:type="character" w:customStyle="1" w:styleId="ListLabel201">
    <w:name w:val="ListLabel 201"/>
    <w:rPr>
      <w:rFonts w:cs="Wingdings"/>
    </w:rPr>
  </w:style>
  <w:style w:type="character" w:customStyle="1" w:styleId="ListLabel202">
    <w:name w:val="ListLabel 202"/>
    <w:rPr>
      <w:rFonts w:cs="Symbol"/>
    </w:rPr>
  </w:style>
  <w:style w:type="character" w:customStyle="1" w:styleId="ListLabel203">
    <w:name w:val="ListLabel 203"/>
    <w:rPr>
      <w:rFonts w:cs="Courier New"/>
    </w:rPr>
  </w:style>
  <w:style w:type="character" w:customStyle="1" w:styleId="ListLabel204">
    <w:name w:val="ListLabel 204"/>
    <w:rPr>
      <w:rFonts w:cs="Wingdings"/>
    </w:rPr>
  </w:style>
  <w:style w:type="character" w:customStyle="1" w:styleId="ListLabel205">
    <w:name w:val="ListLabel 205"/>
    <w:rPr>
      <w:rFonts w:cs="Symbol"/>
    </w:rPr>
  </w:style>
  <w:style w:type="character" w:customStyle="1" w:styleId="ListLabel206">
    <w:name w:val="ListLabel 206"/>
    <w:rPr>
      <w:rFonts w:cs="Courier New"/>
    </w:rPr>
  </w:style>
  <w:style w:type="character" w:customStyle="1" w:styleId="ListLabel207">
    <w:name w:val="ListLabel 207"/>
    <w:rPr>
      <w:rFonts w:cs="Wingdings"/>
    </w:rPr>
  </w:style>
  <w:style w:type="character" w:customStyle="1" w:styleId="ListLabel208">
    <w:name w:val="ListLabel 208"/>
    <w:rPr>
      <w:rFonts w:cs="Symbol"/>
      <w:sz w:val="22"/>
    </w:rPr>
  </w:style>
  <w:style w:type="character" w:customStyle="1" w:styleId="ListLabel209">
    <w:name w:val="ListLabel 209"/>
    <w:rPr>
      <w:rFonts w:cs="Courier New"/>
    </w:rPr>
  </w:style>
  <w:style w:type="character" w:customStyle="1" w:styleId="ListLabel210">
    <w:name w:val="ListLabel 210"/>
    <w:rPr>
      <w:rFonts w:cs="Wingdings"/>
    </w:rPr>
  </w:style>
  <w:style w:type="character" w:customStyle="1" w:styleId="ListLabel211">
    <w:name w:val="ListLabel 211"/>
    <w:rPr>
      <w:rFonts w:cs="Symbol"/>
    </w:rPr>
  </w:style>
  <w:style w:type="character" w:customStyle="1" w:styleId="ListLabel212">
    <w:name w:val="ListLabel 212"/>
    <w:rPr>
      <w:rFonts w:cs="Courier New"/>
    </w:rPr>
  </w:style>
  <w:style w:type="character" w:customStyle="1" w:styleId="ListLabel213">
    <w:name w:val="ListLabel 213"/>
    <w:rPr>
      <w:rFonts w:cs="Wingdings"/>
    </w:rPr>
  </w:style>
  <w:style w:type="character" w:customStyle="1" w:styleId="ListLabel214">
    <w:name w:val="ListLabel 214"/>
    <w:rPr>
      <w:rFonts w:cs="Symbol"/>
    </w:rPr>
  </w:style>
  <w:style w:type="character" w:customStyle="1" w:styleId="ListLabel215">
    <w:name w:val="ListLabel 215"/>
    <w:rPr>
      <w:rFonts w:cs="Courier New"/>
    </w:rPr>
  </w:style>
  <w:style w:type="character" w:customStyle="1" w:styleId="ListLabel216">
    <w:name w:val="ListLabel 216"/>
    <w:rPr>
      <w:rFonts w:cs="Wingdings"/>
    </w:rPr>
  </w:style>
  <w:style w:type="character" w:customStyle="1" w:styleId="ListLabel217">
    <w:name w:val="ListLabel 217"/>
    <w:rPr>
      <w:rFonts w:cs="Symbol"/>
      <w:sz w:val="22"/>
    </w:rPr>
  </w:style>
  <w:style w:type="character" w:customStyle="1" w:styleId="ListLabel218">
    <w:name w:val="ListLabel 218"/>
    <w:rPr>
      <w:rFonts w:cs="Courier New"/>
    </w:rPr>
  </w:style>
  <w:style w:type="character" w:customStyle="1" w:styleId="ListLabel219">
    <w:name w:val="ListLabel 219"/>
    <w:rPr>
      <w:rFonts w:cs="Wingdings"/>
    </w:rPr>
  </w:style>
  <w:style w:type="character" w:customStyle="1" w:styleId="ListLabel220">
    <w:name w:val="ListLabel 220"/>
    <w:rPr>
      <w:rFonts w:cs="Symbol"/>
    </w:rPr>
  </w:style>
  <w:style w:type="character" w:customStyle="1" w:styleId="ListLabel221">
    <w:name w:val="ListLabel 221"/>
    <w:rPr>
      <w:rFonts w:cs="Courier New"/>
    </w:rPr>
  </w:style>
  <w:style w:type="character" w:customStyle="1" w:styleId="ListLabel222">
    <w:name w:val="ListLabel 222"/>
    <w:rPr>
      <w:rFonts w:cs="Wingdings"/>
    </w:rPr>
  </w:style>
  <w:style w:type="character" w:customStyle="1" w:styleId="ListLabel223">
    <w:name w:val="ListLabel 223"/>
    <w:rPr>
      <w:rFonts w:cs="Symbol"/>
    </w:rPr>
  </w:style>
  <w:style w:type="character" w:customStyle="1" w:styleId="ListLabel224">
    <w:name w:val="ListLabel 224"/>
    <w:rPr>
      <w:rFonts w:cs="Courier New"/>
    </w:rPr>
  </w:style>
  <w:style w:type="character" w:customStyle="1" w:styleId="ListLabel225">
    <w:name w:val="ListLabel 225"/>
    <w:rPr>
      <w:rFonts w:cs="Wingdings"/>
    </w:rPr>
  </w:style>
  <w:style w:type="character" w:customStyle="1" w:styleId="ListLabel226">
    <w:name w:val="ListLabel 226"/>
  </w:style>
  <w:style w:type="character" w:customStyle="1" w:styleId="ListLabel227">
    <w:name w:val="ListLabel 227"/>
  </w:style>
  <w:style w:type="character" w:customStyle="1" w:styleId="ListLabel228">
    <w:name w:val="ListLabel 228"/>
  </w:style>
  <w:style w:type="character" w:customStyle="1" w:styleId="ListLabel229">
    <w:name w:val="ListLabel 229"/>
  </w:style>
  <w:style w:type="character" w:customStyle="1" w:styleId="ListLabel230">
    <w:name w:val="ListLabel 230"/>
  </w:style>
  <w:style w:type="character" w:customStyle="1" w:styleId="ListLabel231">
    <w:name w:val="ListLabel 231"/>
  </w:style>
  <w:style w:type="character" w:customStyle="1" w:styleId="ListLabel232">
    <w:name w:val="ListLabel 232"/>
  </w:style>
  <w:style w:type="character" w:customStyle="1" w:styleId="ListLabel233">
    <w:name w:val="ListLabel 233"/>
  </w:style>
  <w:style w:type="character" w:customStyle="1" w:styleId="ListLabel234">
    <w:name w:val="ListLabel 234"/>
  </w:style>
  <w:style w:type="character" w:customStyle="1" w:styleId="ListLabel235">
    <w:name w:val="ListLabel 235"/>
  </w:style>
  <w:style w:type="character" w:customStyle="1" w:styleId="ListLabel236">
    <w:name w:val="ListLabel 236"/>
  </w:style>
  <w:style w:type="character" w:customStyle="1" w:styleId="ListLabel237">
    <w:name w:val="ListLabel 237"/>
  </w:style>
  <w:style w:type="character" w:customStyle="1" w:styleId="ListLabel238">
    <w:name w:val="ListLabel 238"/>
  </w:style>
  <w:style w:type="character" w:customStyle="1" w:styleId="ListLabel239">
    <w:name w:val="ListLabel 239"/>
  </w:style>
  <w:style w:type="character" w:customStyle="1" w:styleId="ListLabel240">
    <w:name w:val="ListLabel 240"/>
  </w:style>
  <w:style w:type="character" w:customStyle="1" w:styleId="ListLabel241">
    <w:name w:val="ListLabel 241"/>
  </w:style>
  <w:style w:type="character" w:customStyle="1" w:styleId="ListLabel242">
    <w:name w:val="ListLabel 242"/>
  </w:style>
  <w:style w:type="character" w:customStyle="1" w:styleId="ListLabel243">
    <w:name w:val="ListLabel 243"/>
  </w:style>
  <w:style w:type="character" w:customStyle="1" w:styleId="ListLabel244">
    <w:name w:val="ListLabel 244"/>
    <w:rPr>
      <w:b/>
    </w:rPr>
  </w:style>
  <w:style w:type="character" w:customStyle="1" w:styleId="ListLabel245">
    <w:name w:val="ListLabel 245"/>
  </w:style>
  <w:style w:type="character" w:customStyle="1" w:styleId="ListLabel246">
    <w:name w:val="ListLabel 246"/>
  </w:style>
  <w:style w:type="character" w:customStyle="1" w:styleId="ListLabel247">
    <w:name w:val="ListLabel 247"/>
  </w:style>
  <w:style w:type="character" w:customStyle="1" w:styleId="ListLabel248">
    <w:name w:val="ListLabel 248"/>
  </w:style>
  <w:style w:type="character" w:customStyle="1" w:styleId="ListLabel249">
    <w:name w:val="ListLabel 249"/>
  </w:style>
  <w:style w:type="character" w:customStyle="1" w:styleId="ListLabel250">
    <w:name w:val="ListLabel 250"/>
  </w:style>
  <w:style w:type="character" w:customStyle="1" w:styleId="ListLabel251">
    <w:name w:val="ListLabel 251"/>
  </w:style>
  <w:style w:type="character" w:customStyle="1" w:styleId="ListLabel252">
    <w:name w:val="ListLabel 252"/>
  </w:style>
  <w:style w:type="character" w:customStyle="1" w:styleId="ListLabel253">
    <w:name w:val="ListLabel 253"/>
    <w:rPr>
      <w:rFonts w:cs="Symbol"/>
      <w:b/>
    </w:rPr>
  </w:style>
  <w:style w:type="character" w:customStyle="1" w:styleId="ListLabel254">
    <w:name w:val="ListLabel 254"/>
    <w:rPr>
      <w:rFonts w:cs="Courier New"/>
    </w:rPr>
  </w:style>
  <w:style w:type="character" w:customStyle="1" w:styleId="ListLabel255">
    <w:name w:val="ListLabel 255"/>
    <w:rPr>
      <w:rFonts w:cs="Wingdings"/>
    </w:rPr>
  </w:style>
  <w:style w:type="character" w:customStyle="1" w:styleId="ListLabel256">
    <w:name w:val="ListLabel 256"/>
    <w:rPr>
      <w:rFonts w:cs="Symbol"/>
    </w:rPr>
  </w:style>
  <w:style w:type="character" w:customStyle="1" w:styleId="ListLabel257">
    <w:name w:val="ListLabel 257"/>
    <w:rPr>
      <w:rFonts w:cs="Courier New"/>
    </w:rPr>
  </w:style>
  <w:style w:type="character" w:customStyle="1" w:styleId="ListLabel258">
    <w:name w:val="ListLabel 258"/>
    <w:rPr>
      <w:rFonts w:cs="Wingdings"/>
    </w:rPr>
  </w:style>
  <w:style w:type="character" w:customStyle="1" w:styleId="ListLabel259">
    <w:name w:val="ListLabel 259"/>
    <w:rPr>
      <w:rFonts w:cs="Symbol"/>
    </w:rPr>
  </w:style>
  <w:style w:type="character" w:customStyle="1" w:styleId="ListLabel260">
    <w:name w:val="ListLabel 260"/>
    <w:rPr>
      <w:rFonts w:cs="Courier New"/>
    </w:rPr>
  </w:style>
  <w:style w:type="character" w:customStyle="1" w:styleId="ListLabel261">
    <w:name w:val="ListLabel 261"/>
    <w:rPr>
      <w:rFonts w:cs="Wingdings"/>
    </w:rPr>
  </w:style>
  <w:style w:type="character" w:customStyle="1" w:styleId="ListLabel262">
    <w:name w:val="ListLabel 262"/>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rPr>
      <w:b/>
      <w:sz w:val="24"/>
    </w:rPr>
  </w:style>
  <w:style w:type="character" w:customStyle="1" w:styleId="ListLabel272">
    <w:name w:val="ListLabel 272"/>
  </w:style>
  <w:style w:type="character" w:customStyle="1" w:styleId="ListLabel273">
    <w:name w:val="ListLabel 273"/>
  </w:style>
  <w:style w:type="character" w:customStyle="1" w:styleId="ListLabel274">
    <w:name w:val="ListLabel 274"/>
  </w:style>
  <w:style w:type="character" w:customStyle="1" w:styleId="ListLabel275">
    <w:name w:val="ListLabel 275"/>
  </w:style>
  <w:style w:type="character" w:customStyle="1" w:styleId="ListLabel276">
    <w:name w:val="ListLabel 276"/>
  </w:style>
  <w:style w:type="character" w:customStyle="1" w:styleId="ListLabel277">
    <w:name w:val="ListLabel 277"/>
  </w:style>
  <w:style w:type="character" w:customStyle="1" w:styleId="ListLabel278">
    <w:name w:val="ListLabel 278"/>
  </w:style>
  <w:style w:type="character" w:customStyle="1" w:styleId="ListLabel279">
    <w:name w:val="ListLabel 279"/>
  </w:style>
  <w:style w:type="character" w:customStyle="1" w:styleId="ListLabel280">
    <w:name w:val="ListLabel 280"/>
  </w:style>
  <w:style w:type="character" w:customStyle="1" w:styleId="ListLabel281">
    <w:name w:val="ListLabel 281"/>
  </w:style>
  <w:style w:type="character" w:customStyle="1" w:styleId="ListLabel282">
    <w:name w:val="ListLabel 282"/>
  </w:style>
  <w:style w:type="character" w:customStyle="1" w:styleId="ListLabel283">
    <w:name w:val="ListLabel 283"/>
  </w:style>
  <w:style w:type="character" w:customStyle="1" w:styleId="ListLabel284">
    <w:name w:val="ListLabel 284"/>
  </w:style>
  <w:style w:type="character" w:customStyle="1" w:styleId="ListLabel285">
    <w:name w:val="ListLabel 285"/>
  </w:style>
  <w:style w:type="character" w:customStyle="1" w:styleId="ListLabel286">
    <w:name w:val="ListLabel 286"/>
  </w:style>
  <w:style w:type="character" w:customStyle="1" w:styleId="ListLabel287">
    <w:name w:val="ListLabel 287"/>
  </w:style>
  <w:style w:type="character" w:customStyle="1" w:styleId="ListLabel288">
    <w:name w:val="ListLabel 288"/>
  </w:style>
  <w:style w:type="character" w:customStyle="1" w:styleId="ListLabel289">
    <w:name w:val="ListLabel 289"/>
    <w:rPr>
      <w:rFonts w:cs="Times New Roman"/>
      <w:sz w:val="18"/>
      <w:szCs w:val="18"/>
    </w:rPr>
  </w:style>
  <w:style w:type="character" w:customStyle="1" w:styleId="ListLabel290">
    <w:name w:val="ListLabel 290"/>
  </w:style>
  <w:style w:type="character" w:customStyle="1" w:styleId="ListLabel291">
    <w:name w:val="ListLabel 291"/>
  </w:style>
  <w:style w:type="character" w:customStyle="1" w:styleId="ListLabel292">
    <w:name w:val="ListLabel 292"/>
  </w:style>
  <w:style w:type="character" w:customStyle="1" w:styleId="ListLabel293">
    <w:name w:val="ListLabel 293"/>
  </w:style>
  <w:style w:type="character" w:customStyle="1" w:styleId="ListLabel294">
    <w:name w:val="ListLabel 294"/>
  </w:style>
  <w:style w:type="character" w:customStyle="1" w:styleId="ListLabel295">
    <w:name w:val="ListLabel 295"/>
  </w:style>
  <w:style w:type="character" w:customStyle="1" w:styleId="ListLabel296">
    <w:name w:val="ListLabel 296"/>
  </w:style>
  <w:style w:type="character" w:customStyle="1" w:styleId="ListLabel297">
    <w:name w:val="ListLabel 297"/>
  </w:style>
  <w:style w:type="character" w:customStyle="1" w:styleId="ListLabel298">
    <w:name w:val="ListLabel 298"/>
  </w:style>
  <w:style w:type="character" w:customStyle="1" w:styleId="ListLabel299">
    <w:name w:val="ListLabel 299"/>
  </w:style>
  <w:style w:type="character" w:customStyle="1" w:styleId="ListLabel300">
    <w:name w:val="ListLabel 300"/>
  </w:style>
  <w:style w:type="character" w:customStyle="1" w:styleId="ListLabel301">
    <w:name w:val="ListLabel 301"/>
  </w:style>
  <w:style w:type="character" w:customStyle="1" w:styleId="ListLabel302">
    <w:name w:val="ListLabel 302"/>
  </w:style>
  <w:style w:type="character" w:customStyle="1" w:styleId="ListLabel303">
    <w:name w:val="ListLabel 303"/>
  </w:style>
  <w:style w:type="character" w:customStyle="1" w:styleId="ListLabel304">
    <w:name w:val="ListLabel 304"/>
  </w:style>
  <w:style w:type="character" w:customStyle="1" w:styleId="ListLabel305">
    <w:name w:val="ListLabel 305"/>
  </w:style>
  <w:style w:type="character" w:customStyle="1" w:styleId="ListLabel306">
    <w:name w:val="ListLabel 306"/>
  </w:style>
  <w:style w:type="character" w:customStyle="1" w:styleId="ListLabel307">
    <w:name w:val="ListLabel 307"/>
  </w:style>
  <w:style w:type="character" w:customStyle="1" w:styleId="ListLabel308">
    <w:name w:val="ListLabel 308"/>
  </w:style>
  <w:style w:type="character" w:customStyle="1" w:styleId="ListLabel309">
    <w:name w:val="ListLabel 309"/>
  </w:style>
  <w:style w:type="character" w:customStyle="1" w:styleId="ListLabel310">
    <w:name w:val="ListLabel 310"/>
  </w:style>
  <w:style w:type="character" w:customStyle="1" w:styleId="ListLabel311">
    <w:name w:val="ListLabel 311"/>
  </w:style>
  <w:style w:type="character" w:customStyle="1" w:styleId="ListLabel312">
    <w:name w:val="ListLabel 312"/>
  </w:style>
  <w:style w:type="character" w:customStyle="1" w:styleId="ListLabel313">
    <w:name w:val="ListLabel 313"/>
  </w:style>
  <w:style w:type="character" w:customStyle="1" w:styleId="ListLabel314">
    <w:name w:val="ListLabel 314"/>
  </w:style>
  <w:style w:type="character" w:customStyle="1" w:styleId="ListLabel315">
    <w:name w:val="ListLabel 315"/>
  </w:style>
  <w:style w:type="character" w:customStyle="1" w:styleId="ListLabel316">
    <w:name w:val="ListLabel 316"/>
  </w:style>
  <w:style w:type="character" w:customStyle="1" w:styleId="ListLabel317">
    <w:name w:val="ListLabel 317"/>
  </w:style>
  <w:style w:type="character" w:customStyle="1" w:styleId="ListLabel318">
    <w:name w:val="ListLabel 318"/>
  </w:style>
  <w:style w:type="character" w:customStyle="1" w:styleId="ListLabel319">
    <w:name w:val="ListLabel 319"/>
  </w:style>
  <w:style w:type="character" w:customStyle="1" w:styleId="ListLabel320">
    <w:name w:val="ListLabel 320"/>
  </w:style>
  <w:style w:type="character" w:customStyle="1" w:styleId="ListLabel321">
    <w:name w:val="ListLabel 321"/>
  </w:style>
  <w:style w:type="character" w:customStyle="1" w:styleId="ListLabel322">
    <w:name w:val="ListLabel 322"/>
  </w:style>
  <w:style w:type="character" w:customStyle="1" w:styleId="ListLabel323">
    <w:name w:val="ListLabel 323"/>
  </w:style>
  <w:style w:type="character" w:customStyle="1" w:styleId="ListLabel324">
    <w:name w:val="ListLabel 324"/>
  </w:style>
  <w:style w:type="character" w:customStyle="1" w:styleId="ListLabel325">
    <w:name w:val="ListLabel 325"/>
  </w:style>
  <w:style w:type="character" w:customStyle="1" w:styleId="ListLabel326">
    <w:name w:val="ListLabel 326"/>
  </w:style>
  <w:style w:type="character" w:customStyle="1" w:styleId="ListLabel327">
    <w:name w:val="ListLabel 327"/>
  </w:style>
  <w:style w:type="character" w:customStyle="1" w:styleId="ListLabel328">
    <w:name w:val="ListLabel 328"/>
  </w:style>
  <w:style w:type="character" w:customStyle="1" w:styleId="ListLabel329">
    <w:name w:val="ListLabel 329"/>
  </w:style>
  <w:style w:type="character" w:customStyle="1" w:styleId="ListLabel330">
    <w:name w:val="ListLabel 330"/>
  </w:style>
  <w:style w:type="character" w:customStyle="1" w:styleId="ListLabel331">
    <w:name w:val="ListLabel 331"/>
  </w:style>
  <w:style w:type="character" w:customStyle="1" w:styleId="ListLabel332">
    <w:name w:val="ListLabel 332"/>
  </w:style>
  <w:style w:type="character" w:customStyle="1" w:styleId="ListLabel333">
    <w:name w:val="ListLabel 333"/>
  </w:style>
  <w:style w:type="character" w:customStyle="1" w:styleId="ListLabel334">
    <w:name w:val="ListLabel 334"/>
  </w:style>
  <w:style w:type="character" w:customStyle="1" w:styleId="ListLabel335">
    <w:name w:val="ListLabel 335"/>
  </w:style>
  <w:style w:type="character" w:customStyle="1" w:styleId="ListLabel336">
    <w:name w:val="ListLabel 336"/>
  </w:style>
  <w:style w:type="character" w:customStyle="1" w:styleId="ListLabel337">
    <w:name w:val="ListLabel 337"/>
  </w:style>
  <w:style w:type="character" w:customStyle="1" w:styleId="ListLabel338">
    <w:name w:val="ListLabel 338"/>
  </w:style>
  <w:style w:type="character" w:customStyle="1" w:styleId="ListLabel339">
    <w:name w:val="ListLabel 339"/>
  </w:style>
  <w:style w:type="character" w:customStyle="1" w:styleId="ListLabel340">
    <w:name w:val="ListLabel 340"/>
  </w:style>
  <w:style w:type="character" w:customStyle="1" w:styleId="ListLabel341">
    <w:name w:val="ListLabel 341"/>
  </w:style>
  <w:style w:type="character" w:customStyle="1" w:styleId="ListLabel342">
    <w:name w:val="ListLabel 342"/>
  </w:style>
  <w:style w:type="character" w:customStyle="1" w:styleId="ListLabel343">
    <w:name w:val="ListLabel 343"/>
  </w:style>
  <w:style w:type="character" w:customStyle="1" w:styleId="ListLabel344">
    <w:name w:val="ListLabel 344"/>
  </w:style>
  <w:style w:type="character" w:customStyle="1" w:styleId="ListLabel345">
    <w:name w:val="ListLabel 345"/>
  </w:style>
  <w:style w:type="character" w:customStyle="1" w:styleId="ListLabel346">
    <w:name w:val="ListLabel 346"/>
  </w:style>
  <w:style w:type="character" w:customStyle="1" w:styleId="ListLabel347">
    <w:name w:val="ListLabel 347"/>
  </w:style>
  <w:style w:type="character" w:customStyle="1" w:styleId="ListLabel348">
    <w:name w:val="ListLabel 348"/>
  </w:style>
  <w:style w:type="character" w:customStyle="1" w:styleId="ListLabel349">
    <w:name w:val="ListLabel 349"/>
  </w:style>
  <w:style w:type="character" w:customStyle="1" w:styleId="ListLabel350">
    <w:name w:val="ListLabel 350"/>
  </w:style>
  <w:style w:type="character" w:customStyle="1" w:styleId="ListLabel351">
    <w:name w:val="ListLabel 351"/>
  </w:style>
  <w:style w:type="character" w:customStyle="1" w:styleId="ListLabel352">
    <w:name w:val="ListLabel 352"/>
  </w:style>
  <w:style w:type="character" w:customStyle="1" w:styleId="ListLabel353">
    <w:name w:val="ListLabel 353"/>
  </w:style>
  <w:style w:type="character" w:customStyle="1" w:styleId="ListLabel354">
    <w:name w:val="ListLabel 354"/>
  </w:style>
  <w:style w:type="character" w:customStyle="1" w:styleId="ListLabel355">
    <w:name w:val="ListLabel 355"/>
  </w:style>
  <w:style w:type="character" w:customStyle="1" w:styleId="ListLabel356">
    <w:name w:val="ListLabel 356"/>
  </w:style>
  <w:style w:type="character" w:customStyle="1" w:styleId="ListLabel357">
    <w:name w:val="ListLabel 357"/>
  </w:style>
  <w:style w:type="character" w:customStyle="1" w:styleId="ListLabel358">
    <w:name w:val="ListLabel 358"/>
  </w:style>
  <w:style w:type="character" w:customStyle="1" w:styleId="ListLabel359">
    <w:name w:val="ListLabel 359"/>
  </w:style>
  <w:style w:type="character" w:customStyle="1" w:styleId="ListLabel360">
    <w:name w:val="ListLabel 360"/>
  </w:style>
  <w:style w:type="character" w:customStyle="1" w:styleId="ListLabel361">
    <w:name w:val="ListLabel 361"/>
  </w:style>
  <w:style w:type="character" w:customStyle="1" w:styleId="ListLabel362">
    <w:name w:val="ListLabel 362"/>
  </w:style>
  <w:style w:type="character" w:customStyle="1" w:styleId="ListLabel363">
    <w:name w:val="ListLabel 363"/>
  </w:style>
  <w:style w:type="character" w:customStyle="1" w:styleId="ListLabel364">
    <w:name w:val="ListLabel 364"/>
  </w:style>
  <w:style w:type="character" w:customStyle="1" w:styleId="ListLabel365">
    <w:name w:val="ListLabel 365"/>
  </w:style>
  <w:style w:type="character" w:customStyle="1" w:styleId="ListLabel366">
    <w:name w:val="ListLabel 366"/>
  </w:style>
  <w:style w:type="character" w:customStyle="1" w:styleId="ListLabel367">
    <w:name w:val="ListLabel 367"/>
  </w:style>
  <w:style w:type="character" w:customStyle="1" w:styleId="ListLabel368">
    <w:name w:val="ListLabel 368"/>
  </w:style>
  <w:style w:type="character" w:customStyle="1" w:styleId="ListLabel369">
    <w:name w:val="ListLabel 369"/>
  </w:style>
  <w:style w:type="character" w:customStyle="1" w:styleId="ListLabel370">
    <w:name w:val="ListLabel 370"/>
  </w:style>
  <w:style w:type="character" w:customStyle="1" w:styleId="ListLabel371">
    <w:name w:val="ListLabel 371"/>
  </w:style>
  <w:style w:type="character" w:customStyle="1" w:styleId="ListLabel372">
    <w:name w:val="ListLabel 372"/>
  </w:style>
  <w:style w:type="character" w:customStyle="1" w:styleId="ListLabel373">
    <w:name w:val="ListLabel 373"/>
  </w:style>
  <w:style w:type="character" w:customStyle="1" w:styleId="ListLabel374">
    <w:name w:val="ListLabel 374"/>
  </w:style>
  <w:style w:type="character" w:customStyle="1" w:styleId="ListLabel375">
    <w:name w:val="ListLabel 375"/>
  </w:style>
  <w:style w:type="character" w:customStyle="1" w:styleId="ListLabel376">
    <w:name w:val="ListLabel 376"/>
  </w:style>
  <w:style w:type="character" w:customStyle="1" w:styleId="ListLabel377">
    <w:name w:val="ListLabel 377"/>
  </w:style>
  <w:style w:type="character" w:customStyle="1" w:styleId="ListLabel378">
    <w:name w:val="ListLabel 378"/>
  </w:style>
  <w:style w:type="character" w:customStyle="1" w:styleId="ListLabel379">
    <w:name w:val="ListLabel 379"/>
  </w:style>
  <w:style w:type="character" w:customStyle="1" w:styleId="ListLabel380">
    <w:name w:val="ListLabel 380"/>
  </w:style>
  <w:style w:type="character" w:customStyle="1" w:styleId="ListLabel381">
    <w:name w:val="ListLabel 381"/>
  </w:style>
  <w:style w:type="character" w:customStyle="1" w:styleId="ListLabel382">
    <w:name w:val="ListLabel 382"/>
  </w:style>
  <w:style w:type="character" w:customStyle="1" w:styleId="ListLabel383">
    <w:name w:val="ListLabel 383"/>
  </w:style>
  <w:style w:type="character" w:customStyle="1" w:styleId="ListLabel384">
    <w:name w:val="ListLabel 384"/>
  </w:style>
  <w:style w:type="character" w:customStyle="1" w:styleId="ListLabel385">
    <w:name w:val="ListLabel 385"/>
  </w:style>
  <w:style w:type="character" w:customStyle="1" w:styleId="ListLabel386">
    <w:name w:val="ListLabel 386"/>
  </w:style>
  <w:style w:type="character" w:customStyle="1" w:styleId="ListLabel387">
    <w:name w:val="ListLabel 387"/>
  </w:style>
  <w:style w:type="character" w:customStyle="1" w:styleId="ListLabel388">
    <w:name w:val="ListLabel 388"/>
  </w:style>
  <w:style w:type="character" w:customStyle="1" w:styleId="ListLabel389">
    <w:name w:val="ListLabel 389"/>
  </w:style>
  <w:style w:type="character" w:customStyle="1" w:styleId="ListLabel390">
    <w:name w:val="ListLabel 390"/>
  </w:style>
  <w:style w:type="character" w:customStyle="1" w:styleId="ListLabel391">
    <w:name w:val="ListLabel 391"/>
  </w:style>
  <w:style w:type="character" w:customStyle="1" w:styleId="ListLabel392">
    <w:name w:val="ListLabel 392"/>
  </w:style>
  <w:style w:type="character" w:customStyle="1" w:styleId="ListLabel393">
    <w:name w:val="ListLabel 393"/>
  </w:style>
  <w:style w:type="character" w:customStyle="1" w:styleId="ListLabel394">
    <w:name w:val="ListLabel 394"/>
  </w:style>
  <w:style w:type="character" w:customStyle="1" w:styleId="ListLabel395">
    <w:name w:val="ListLabel 395"/>
  </w:style>
  <w:style w:type="character" w:customStyle="1" w:styleId="ListLabel396">
    <w:name w:val="ListLabel 396"/>
  </w:style>
  <w:style w:type="character" w:customStyle="1" w:styleId="ListLabel397">
    <w:name w:val="ListLabel 397"/>
  </w:style>
  <w:style w:type="character" w:customStyle="1" w:styleId="ListLabel398">
    <w:name w:val="ListLabel 398"/>
  </w:style>
  <w:style w:type="character" w:customStyle="1" w:styleId="ListLabel399">
    <w:name w:val="ListLabel 399"/>
  </w:style>
  <w:style w:type="character" w:customStyle="1" w:styleId="ListLabel400">
    <w:name w:val="ListLabel 400"/>
  </w:style>
  <w:style w:type="character" w:customStyle="1" w:styleId="ListLabel401">
    <w:name w:val="ListLabel 401"/>
  </w:style>
  <w:style w:type="character" w:customStyle="1" w:styleId="ListLabel402">
    <w:name w:val="ListLabel 402"/>
  </w:style>
  <w:style w:type="character" w:customStyle="1" w:styleId="ListLabel403">
    <w:name w:val="ListLabel 403"/>
  </w:style>
  <w:style w:type="character" w:customStyle="1" w:styleId="ListLabel404">
    <w:name w:val="ListLabel 404"/>
  </w:style>
  <w:style w:type="character" w:customStyle="1" w:styleId="ListLabel405">
    <w:name w:val="ListLabel 405"/>
  </w:style>
  <w:style w:type="character" w:customStyle="1" w:styleId="ListLabel406">
    <w:name w:val="ListLabel 406"/>
  </w:style>
  <w:style w:type="character" w:customStyle="1" w:styleId="ListLabel407">
    <w:name w:val="ListLabel 407"/>
  </w:style>
  <w:style w:type="character" w:customStyle="1" w:styleId="ListLabel408">
    <w:name w:val="ListLabel 408"/>
  </w:style>
  <w:style w:type="character" w:customStyle="1" w:styleId="ListLabel409">
    <w:name w:val="ListLabel 409"/>
  </w:style>
  <w:style w:type="character" w:customStyle="1" w:styleId="ListLabel410">
    <w:name w:val="ListLabel 410"/>
  </w:style>
  <w:style w:type="character" w:customStyle="1" w:styleId="ListLabel411">
    <w:name w:val="ListLabel 411"/>
  </w:style>
  <w:style w:type="character" w:customStyle="1" w:styleId="ListLabel412">
    <w:name w:val="ListLabel 412"/>
  </w:style>
  <w:style w:type="character" w:customStyle="1" w:styleId="ListLabel413">
    <w:name w:val="ListLabel 413"/>
  </w:style>
  <w:style w:type="character" w:customStyle="1" w:styleId="ListLabel414">
    <w:name w:val="ListLabel 414"/>
  </w:style>
  <w:style w:type="character" w:customStyle="1" w:styleId="ListLabel415">
    <w:name w:val="ListLabel 415"/>
  </w:style>
  <w:style w:type="character" w:customStyle="1" w:styleId="ListLabel416">
    <w:name w:val="ListLabel 416"/>
  </w:style>
  <w:style w:type="character" w:customStyle="1" w:styleId="ListLabel417">
    <w:name w:val="ListLabel 417"/>
  </w:style>
  <w:style w:type="character" w:customStyle="1" w:styleId="ListLabel418">
    <w:name w:val="ListLabel 418"/>
  </w:style>
  <w:style w:type="character" w:customStyle="1" w:styleId="ListLabel419">
    <w:name w:val="ListLabel 419"/>
  </w:style>
  <w:style w:type="character" w:customStyle="1" w:styleId="ListLabel420">
    <w:name w:val="ListLabel 420"/>
  </w:style>
  <w:style w:type="character" w:customStyle="1" w:styleId="ListLabel421">
    <w:name w:val="ListLabel 421"/>
  </w:style>
  <w:style w:type="character" w:customStyle="1" w:styleId="ListLabel422">
    <w:name w:val="ListLabel 422"/>
  </w:style>
  <w:style w:type="character" w:customStyle="1" w:styleId="ListLabel423">
    <w:name w:val="ListLabel 423"/>
  </w:style>
  <w:style w:type="character" w:customStyle="1" w:styleId="ListLabel424">
    <w:name w:val="ListLabel 424"/>
  </w:style>
  <w:style w:type="character" w:customStyle="1" w:styleId="ListLabel425">
    <w:name w:val="ListLabel 425"/>
  </w:style>
  <w:style w:type="character" w:customStyle="1" w:styleId="ListLabel426">
    <w:name w:val="ListLabel 426"/>
  </w:style>
  <w:style w:type="character" w:customStyle="1" w:styleId="ListLabel427">
    <w:name w:val="ListLabel 427"/>
  </w:style>
  <w:style w:type="character" w:customStyle="1" w:styleId="ListLabel428">
    <w:name w:val="ListLabel 428"/>
  </w:style>
  <w:style w:type="character" w:customStyle="1" w:styleId="ListLabel429">
    <w:name w:val="ListLabel 429"/>
  </w:style>
  <w:style w:type="character" w:customStyle="1" w:styleId="ListLabel430">
    <w:name w:val="ListLabel 430"/>
  </w:style>
  <w:style w:type="character" w:customStyle="1" w:styleId="ListLabel431">
    <w:name w:val="ListLabel 431"/>
  </w:style>
  <w:style w:type="character" w:customStyle="1" w:styleId="ListLabel432">
    <w:name w:val="ListLabel 432"/>
  </w:style>
  <w:style w:type="character" w:customStyle="1" w:styleId="ListLabel433">
    <w:name w:val="ListLabel 433"/>
  </w:style>
  <w:style w:type="character" w:customStyle="1" w:styleId="ListLabel434">
    <w:name w:val="ListLabel 434"/>
  </w:style>
  <w:style w:type="character" w:customStyle="1" w:styleId="ListLabel435">
    <w:name w:val="ListLabel 435"/>
  </w:style>
  <w:style w:type="character" w:customStyle="1" w:styleId="ListLabel436">
    <w:name w:val="ListLabel 436"/>
  </w:style>
  <w:style w:type="character" w:customStyle="1" w:styleId="ListLabel437">
    <w:name w:val="ListLabel 437"/>
  </w:style>
  <w:style w:type="character" w:customStyle="1" w:styleId="ListLabel438">
    <w:name w:val="ListLabel 438"/>
  </w:style>
  <w:style w:type="character" w:customStyle="1" w:styleId="ListLabel439">
    <w:name w:val="ListLabel 439"/>
  </w:style>
  <w:style w:type="character" w:customStyle="1" w:styleId="ListLabel440">
    <w:name w:val="ListLabel 440"/>
  </w:style>
  <w:style w:type="character" w:customStyle="1" w:styleId="ListLabel441">
    <w:name w:val="ListLabel 441"/>
  </w:style>
  <w:style w:type="character" w:customStyle="1" w:styleId="ListLabel442">
    <w:name w:val="ListLabel 442"/>
  </w:style>
  <w:style w:type="character" w:customStyle="1" w:styleId="ListLabel443">
    <w:name w:val="ListLabel 443"/>
  </w:style>
  <w:style w:type="character" w:customStyle="1" w:styleId="ListLabel444">
    <w:name w:val="ListLabel 444"/>
  </w:style>
  <w:style w:type="character" w:customStyle="1" w:styleId="ListLabel445">
    <w:name w:val="ListLabel 445"/>
  </w:style>
  <w:style w:type="character" w:customStyle="1" w:styleId="ListLabel446">
    <w:name w:val="ListLabel 446"/>
  </w:style>
  <w:style w:type="character" w:customStyle="1" w:styleId="ListLabel447">
    <w:name w:val="ListLabel 447"/>
  </w:style>
  <w:style w:type="character" w:customStyle="1" w:styleId="ListLabel448">
    <w:name w:val="ListLabel 448"/>
  </w:style>
  <w:style w:type="character" w:customStyle="1" w:styleId="ListLabel449">
    <w:name w:val="ListLabel 449"/>
  </w:style>
  <w:style w:type="character" w:customStyle="1" w:styleId="ListLabel450">
    <w:name w:val="ListLabel 450"/>
  </w:style>
  <w:style w:type="character" w:customStyle="1" w:styleId="ListLabel451">
    <w:name w:val="ListLabel 451"/>
  </w:style>
  <w:style w:type="character" w:customStyle="1" w:styleId="ListLabel452">
    <w:name w:val="ListLabel 452"/>
  </w:style>
  <w:style w:type="character" w:customStyle="1" w:styleId="ListLabel453">
    <w:name w:val="ListLabel 453"/>
  </w:style>
  <w:style w:type="character" w:customStyle="1" w:styleId="ListLabel454">
    <w:name w:val="ListLabel 454"/>
  </w:style>
  <w:style w:type="character" w:customStyle="1" w:styleId="ListLabel455">
    <w:name w:val="ListLabel 455"/>
  </w:style>
  <w:style w:type="character" w:customStyle="1" w:styleId="ListLabel456">
    <w:name w:val="ListLabel 456"/>
  </w:style>
  <w:style w:type="character" w:customStyle="1" w:styleId="ListLabel457">
    <w:name w:val="ListLabel 457"/>
  </w:style>
  <w:style w:type="character" w:customStyle="1" w:styleId="ListLabel458">
    <w:name w:val="ListLabel 458"/>
  </w:style>
  <w:style w:type="character" w:customStyle="1" w:styleId="ListLabel459">
    <w:name w:val="ListLabel 459"/>
  </w:style>
  <w:style w:type="paragraph" w:customStyle="1" w:styleId="16">
    <w:name w:val="Заголовок1"/>
    <w:basedOn w:val="a"/>
    <w:next w:val="af7"/>
    <w:pPr>
      <w:keepNext/>
      <w:spacing w:before="240" w:after="120"/>
    </w:pPr>
    <w:rPr>
      <w:rFonts w:ascii="Liberation Sans" w:eastAsia="WenQuanYi Zen Hei Sharp" w:hAnsi="Liberation Sans" w:cs="Lohit Devanagari"/>
    </w:rPr>
  </w:style>
  <w:style w:type="paragraph" w:styleId="af7">
    <w:name w:val="Body Text"/>
    <w:basedOn w:val="a"/>
    <w:pPr>
      <w:spacing w:after="120"/>
    </w:pPr>
  </w:style>
  <w:style w:type="paragraph" w:styleId="af8">
    <w:name w:val="List"/>
    <w:basedOn w:val="af7"/>
    <w:rPr>
      <w:rFonts w:cs="Lohit Devanagari"/>
    </w:rPr>
  </w:style>
  <w:style w:type="paragraph" w:styleId="af9">
    <w:name w:val="caption"/>
    <w:basedOn w:val="a"/>
    <w:qFormat/>
    <w:pPr>
      <w:suppressLineNumbers/>
      <w:spacing w:before="120" w:after="120"/>
    </w:pPr>
    <w:rPr>
      <w:rFonts w:cs="Lohit Devanagari"/>
      <w:i/>
      <w:iCs/>
      <w:sz w:val="24"/>
      <w:szCs w:val="24"/>
    </w:rPr>
  </w:style>
  <w:style w:type="paragraph" w:customStyle="1" w:styleId="17">
    <w:name w:val="Указатель1"/>
    <w:basedOn w:val="a"/>
    <w:pPr>
      <w:suppressLineNumbers/>
    </w:pPr>
  </w:style>
  <w:style w:type="paragraph" w:customStyle="1" w:styleId="310">
    <w:name w:val="Основной текст 31"/>
    <w:basedOn w:val="a"/>
    <w:pPr>
      <w:spacing w:line="240" w:lineRule="auto"/>
      <w:ind w:firstLine="0"/>
    </w:pPr>
    <w:rPr>
      <w:color w:val="0000FF"/>
      <w:sz w:val="24"/>
      <w:szCs w:val="24"/>
      <w:lang w:eastAsia="en-US"/>
    </w:rPr>
  </w:style>
  <w:style w:type="paragraph" w:customStyle="1" w:styleId="afa">
    <w:name w:val="Колонтитул"/>
    <w:basedOn w:val="a"/>
  </w:style>
  <w:style w:type="paragraph" w:styleId="afb">
    <w:name w:val="header"/>
    <w:basedOn w:val="a"/>
    <w:pPr>
      <w:tabs>
        <w:tab w:val="center" w:pos="4677"/>
        <w:tab w:val="right" w:pos="9355"/>
      </w:tabs>
    </w:pPr>
  </w:style>
  <w:style w:type="paragraph" w:customStyle="1" w:styleId="Style1">
    <w:name w:val="Style1"/>
    <w:basedOn w:val="a"/>
    <w:autoRedefine/>
    <w:pPr>
      <w:spacing w:before="240" w:line="240" w:lineRule="auto"/>
      <w:ind w:firstLine="0"/>
      <w:jc w:val="left"/>
    </w:pPr>
    <w:rPr>
      <w:b/>
      <w:sz w:val="22"/>
      <w:szCs w:val="20"/>
    </w:rPr>
  </w:style>
  <w:style w:type="paragraph" w:customStyle="1" w:styleId="210">
    <w:name w:val="Основной текст 21"/>
    <w:basedOn w:val="a"/>
    <w:pPr>
      <w:widowControl w:val="0"/>
      <w:spacing w:after="120" w:line="480" w:lineRule="auto"/>
      <w:ind w:firstLine="0"/>
      <w:jc w:val="left"/>
    </w:pPr>
    <w:rPr>
      <w:sz w:val="20"/>
      <w:szCs w:val="20"/>
    </w:rPr>
  </w:style>
  <w:style w:type="paragraph" w:customStyle="1" w:styleId="afc">
    <w:name w:val="Знак"/>
    <w:basedOn w:val="a"/>
    <w:pPr>
      <w:spacing w:after="160" w:line="240" w:lineRule="exact"/>
      <w:ind w:firstLine="0"/>
      <w:jc w:val="left"/>
    </w:pPr>
    <w:rPr>
      <w:rFonts w:ascii="Verdana" w:hAnsi="Verdana" w:cs="Verdana"/>
      <w:sz w:val="20"/>
      <w:szCs w:val="20"/>
      <w:lang w:val="en-US" w:eastAsia="en-US"/>
    </w:rPr>
  </w:style>
  <w:style w:type="paragraph" w:styleId="afd">
    <w:name w:val="footnote text"/>
    <w:basedOn w:val="a"/>
    <w:pPr>
      <w:spacing w:line="240" w:lineRule="auto"/>
      <w:ind w:firstLine="0"/>
      <w:jc w:val="left"/>
    </w:pPr>
    <w:rPr>
      <w:sz w:val="20"/>
      <w:szCs w:val="20"/>
    </w:rPr>
  </w:style>
  <w:style w:type="paragraph" w:customStyle="1" w:styleId="afe">
    <w:name w:val="Знак Знак Знак Знак Знак Знак Знак"/>
    <w:basedOn w:val="a"/>
    <w:pPr>
      <w:spacing w:after="160" w:line="240" w:lineRule="exact"/>
      <w:ind w:firstLine="0"/>
      <w:jc w:val="left"/>
    </w:pPr>
    <w:rPr>
      <w:rFonts w:ascii="Verdana" w:hAnsi="Verdana" w:cs="Verdana"/>
      <w:sz w:val="20"/>
      <w:szCs w:val="20"/>
      <w:lang w:val="en-US" w:eastAsia="en-US"/>
    </w:rPr>
  </w:style>
  <w:style w:type="paragraph" w:customStyle="1" w:styleId="22">
    <w:name w:val="Знак2"/>
    <w:basedOn w:val="a"/>
    <w:pPr>
      <w:spacing w:after="160" w:line="240" w:lineRule="exact"/>
      <w:ind w:firstLine="0"/>
      <w:jc w:val="left"/>
    </w:pPr>
    <w:rPr>
      <w:rFonts w:ascii="Verdana" w:hAnsi="Verdana" w:cs="Verdana"/>
      <w:sz w:val="20"/>
      <w:szCs w:val="20"/>
      <w:lang w:val="en-US" w:eastAsia="en-US"/>
    </w:rPr>
  </w:style>
  <w:style w:type="paragraph" w:customStyle="1" w:styleId="aff">
    <w:name w:val="Знак Знак Знак Знак Знак Знак Знак Знак Знак"/>
    <w:basedOn w:val="a"/>
    <w:pPr>
      <w:spacing w:after="160" w:line="240" w:lineRule="exact"/>
      <w:ind w:firstLine="0"/>
    </w:pPr>
    <w:rPr>
      <w:rFonts w:ascii="Verdana" w:hAnsi="Verdana"/>
      <w:sz w:val="22"/>
      <w:szCs w:val="20"/>
      <w:lang w:val="en-US" w:eastAsia="en-US"/>
    </w:rPr>
  </w:style>
  <w:style w:type="paragraph" w:customStyle="1" w:styleId="aff0">
    <w:name w:val="Пункт договора"/>
    <w:basedOn w:val="a"/>
    <w:pPr>
      <w:widowControl w:val="0"/>
      <w:spacing w:line="240" w:lineRule="auto"/>
      <w:ind w:firstLine="0"/>
    </w:pPr>
    <w:rPr>
      <w:rFonts w:ascii="Arial" w:hAnsi="Arial"/>
      <w:sz w:val="20"/>
      <w:szCs w:val="20"/>
    </w:rPr>
  </w:style>
  <w:style w:type="paragraph" w:customStyle="1" w:styleId="aff1">
    <w:name w:val="Подпункт договора"/>
    <w:basedOn w:val="a"/>
    <w:pPr>
      <w:tabs>
        <w:tab w:val="left" w:pos="360"/>
      </w:tabs>
      <w:spacing w:line="240" w:lineRule="auto"/>
      <w:ind w:firstLine="0"/>
    </w:pPr>
    <w:rPr>
      <w:rFonts w:ascii="Arial" w:hAnsi="Arial"/>
      <w:sz w:val="20"/>
      <w:szCs w:val="20"/>
    </w:rPr>
  </w:style>
  <w:style w:type="paragraph" w:customStyle="1" w:styleId="311">
    <w:name w:val="Основной текст с отступом 31"/>
    <w:basedOn w:val="a"/>
    <w:pPr>
      <w:spacing w:after="120"/>
      <w:ind w:left="283"/>
    </w:pPr>
    <w:rPr>
      <w:sz w:val="16"/>
      <w:szCs w:val="16"/>
    </w:rPr>
  </w:style>
  <w:style w:type="paragraph" w:customStyle="1" w:styleId="18">
    <w:name w:val="Абзац списка1"/>
    <w:basedOn w:val="a"/>
    <w:pPr>
      <w:spacing w:line="240" w:lineRule="auto"/>
      <w:ind w:left="720" w:firstLine="0"/>
      <w:contextualSpacing/>
      <w:jc w:val="left"/>
    </w:pPr>
    <w:rPr>
      <w:sz w:val="24"/>
      <w:szCs w:val="24"/>
    </w:rPr>
  </w:style>
  <w:style w:type="paragraph" w:customStyle="1" w:styleId="19">
    <w:name w:val="1. Статья"/>
    <w:basedOn w:val="3"/>
    <w:pPr>
      <w:keepNext w:val="0"/>
      <w:widowControl w:val="0"/>
      <w:tabs>
        <w:tab w:val="left" w:pos="2340"/>
      </w:tabs>
      <w:suppressAutoHyphens w:val="0"/>
      <w:spacing w:before="0" w:after="0"/>
      <w:ind w:right="1462"/>
      <w:jc w:val="center"/>
      <w:textAlignment w:val="baseline"/>
    </w:pPr>
    <w:rPr>
      <w:b w:val="0"/>
      <w:sz w:val="24"/>
      <w:szCs w:val="24"/>
    </w:rPr>
  </w:style>
  <w:style w:type="paragraph" w:customStyle="1" w:styleId="23">
    <w:name w:val="2. Пункт"/>
    <w:basedOn w:val="3"/>
    <w:pPr>
      <w:keepNext w:val="0"/>
      <w:widowControl w:val="0"/>
      <w:suppressAutoHyphens w:val="0"/>
      <w:spacing w:before="0" w:after="0"/>
      <w:jc w:val="both"/>
      <w:textAlignment w:val="baseline"/>
    </w:pPr>
    <w:rPr>
      <w:b w:val="0"/>
      <w:sz w:val="24"/>
      <w:szCs w:val="24"/>
    </w:rPr>
  </w:style>
  <w:style w:type="paragraph" w:customStyle="1" w:styleId="34">
    <w:name w:val="3. Подпункт"/>
    <w:basedOn w:val="3"/>
    <w:pPr>
      <w:keepNext w:val="0"/>
      <w:widowControl w:val="0"/>
      <w:tabs>
        <w:tab w:val="left" w:pos="1620"/>
      </w:tabs>
      <w:suppressAutoHyphens w:val="0"/>
      <w:spacing w:before="0" w:after="0"/>
      <w:jc w:val="both"/>
      <w:textAlignment w:val="baseline"/>
    </w:pPr>
    <w:rPr>
      <w:bCs/>
      <w:sz w:val="24"/>
      <w:szCs w:val="24"/>
    </w:rPr>
  </w:style>
  <w:style w:type="paragraph" w:customStyle="1" w:styleId="ConsNormal">
    <w:name w:val="ConsNormal"/>
    <w:pPr>
      <w:suppressAutoHyphens/>
      <w:ind w:right="19772" w:firstLine="720"/>
    </w:pPr>
    <w:rPr>
      <w:rFonts w:ascii="Arial" w:hAnsi="Arial"/>
      <w:color w:val="00000A"/>
      <w:sz w:val="32"/>
      <w:lang w:eastAsia="en-US"/>
    </w:rPr>
  </w:style>
  <w:style w:type="paragraph" w:customStyle="1" w:styleId="1a">
    <w:name w:val="Текст выноски1"/>
    <w:basedOn w:val="a"/>
    <w:pPr>
      <w:spacing w:line="240" w:lineRule="auto"/>
    </w:pPr>
    <w:rPr>
      <w:rFonts w:ascii="Tahoma" w:hAnsi="Tahoma"/>
      <w:sz w:val="16"/>
      <w:szCs w:val="16"/>
    </w:rPr>
  </w:style>
  <w:style w:type="paragraph" w:customStyle="1" w:styleId="40">
    <w:name w:val="4. Отчерк"/>
    <w:basedOn w:val="a"/>
    <w:pPr>
      <w:widowControl w:val="0"/>
      <w:spacing w:line="240" w:lineRule="auto"/>
    </w:pPr>
    <w:rPr>
      <w:sz w:val="24"/>
      <w:szCs w:val="24"/>
    </w:rPr>
  </w:style>
  <w:style w:type="paragraph" w:customStyle="1" w:styleId="1b">
    <w:name w:val="Текст примечания1"/>
    <w:basedOn w:val="a"/>
    <w:pPr>
      <w:spacing w:line="240" w:lineRule="auto"/>
    </w:pPr>
    <w:rPr>
      <w:sz w:val="20"/>
      <w:szCs w:val="20"/>
    </w:rPr>
  </w:style>
  <w:style w:type="paragraph" w:customStyle="1" w:styleId="1c">
    <w:name w:val="Тема примечания1"/>
    <w:basedOn w:val="1b"/>
    <w:rPr>
      <w:b/>
      <w:bCs/>
    </w:rPr>
  </w:style>
  <w:style w:type="paragraph" w:styleId="aff2">
    <w:name w:val="footer"/>
    <w:basedOn w:val="a"/>
    <w:pPr>
      <w:tabs>
        <w:tab w:val="center" w:pos="4677"/>
        <w:tab w:val="right" w:pos="9355"/>
      </w:tabs>
      <w:spacing w:line="240" w:lineRule="auto"/>
    </w:pPr>
  </w:style>
  <w:style w:type="paragraph" w:customStyle="1" w:styleId="1d">
    <w:name w:val="Рецензия1"/>
    <w:pPr>
      <w:suppressAutoHyphens/>
    </w:pPr>
    <w:rPr>
      <w:color w:val="00000A"/>
      <w:sz w:val="28"/>
      <w:szCs w:val="28"/>
    </w:rPr>
  </w:style>
  <w:style w:type="paragraph" w:styleId="aff3">
    <w:name w:val="Title"/>
    <w:basedOn w:val="a"/>
    <w:qFormat/>
    <w:pPr>
      <w:widowControl w:val="0"/>
      <w:spacing w:after="120" w:line="240" w:lineRule="auto"/>
      <w:ind w:firstLine="0"/>
      <w:jc w:val="center"/>
      <w:textAlignment w:val="baseline"/>
    </w:pPr>
    <w:rPr>
      <w:b/>
      <w:bCs/>
      <w:sz w:val="32"/>
      <w:szCs w:val="20"/>
    </w:rPr>
  </w:style>
  <w:style w:type="paragraph" w:styleId="aff4">
    <w:name w:val="Body Text Indent"/>
    <w:basedOn w:val="a"/>
    <w:pPr>
      <w:spacing w:after="120"/>
      <w:ind w:left="283"/>
    </w:pPr>
  </w:style>
  <w:style w:type="paragraph" w:customStyle="1" w:styleId="333">
    <w:name w:val="Пункт 3.3.3"/>
    <w:basedOn w:val="a"/>
    <w:pPr>
      <w:keepNext/>
      <w:keepLines/>
      <w:widowControl w:val="0"/>
      <w:tabs>
        <w:tab w:val="left" w:pos="920"/>
      </w:tabs>
      <w:spacing w:before="240" w:after="240" w:line="240" w:lineRule="auto"/>
      <w:ind w:left="704" w:hanging="504"/>
      <w:jc w:val="left"/>
      <w:textAlignment w:val="baseline"/>
      <w:outlineLvl w:val="1"/>
    </w:pPr>
    <w:rPr>
      <w:sz w:val="24"/>
      <w:szCs w:val="20"/>
    </w:rPr>
  </w:style>
  <w:style w:type="paragraph" w:customStyle="1" w:styleId="caption1">
    <w:name w:val="caption1"/>
    <w:basedOn w:val="a"/>
    <w:next w:val="a"/>
    <w:pPr>
      <w:widowControl w:val="0"/>
      <w:spacing w:before="120" w:after="120" w:line="240" w:lineRule="auto"/>
      <w:ind w:firstLine="0"/>
      <w:textAlignment w:val="baseline"/>
    </w:pPr>
    <w:rPr>
      <w:b/>
      <w:bCs/>
      <w:sz w:val="24"/>
      <w:szCs w:val="24"/>
    </w:rPr>
  </w:style>
  <w:style w:type="paragraph" w:customStyle="1" w:styleId="1e">
    <w:name w:val="Знак1"/>
    <w:basedOn w:val="a"/>
    <w:pPr>
      <w:spacing w:after="160" w:line="240" w:lineRule="exact"/>
      <w:ind w:firstLine="0"/>
      <w:jc w:val="left"/>
    </w:pPr>
    <w:rPr>
      <w:rFonts w:ascii="Verdana" w:hAnsi="Verdana" w:cs="Verdana"/>
      <w:sz w:val="20"/>
      <w:szCs w:val="20"/>
      <w:lang w:val="en-US" w:eastAsia="en-US"/>
    </w:rPr>
  </w:style>
  <w:style w:type="paragraph" w:customStyle="1" w:styleId="-">
    <w:name w:val="Контракт-раздел"/>
    <w:basedOn w:val="a"/>
    <w:pPr>
      <w:keepNext/>
      <w:keepLines/>
      <w:tabs>
        <w:tab w:val="left" w:pos="0"/>
        <w:tab w:val="left" w:pos="567"/>
      </w:tabs>
      <w:spacing w:before="360" w:after="120" w:line="240" w:lineRule="auto"/>
      <w:jc w:val="center"/>
      <w:textAlignment w:val="baseline"/>
      <w:outlineLvl w:val="1"/>
    </w:pPr>
    <w:rPr>
      <w:b/>
      <w:bCs/>
      <w:caps/>
    </w:rPr>
  </w:style>
  <w:style w:type="paragraph" w:customStyle="1" w:styleId="-0">
    <w:name w:val="Контракт-пункт"/>
    <w:basedOn w:val="a"/>
  </w:style>
  <w:style w:type="paragraph" w:customStyle="1" w:styleId="-1">
    <w:name w:val="Контракт-подпункт"/>
    <w:basedOn w:val="a"/>
  </w:style>
  <w:style w:type="paragraph" w:customStyle="1" w:styleId="-2">
    <w:name w:val="Контракт-подподпункт"/>
    <w:basedOn w:val="a"/>
  </w:style>
  <w:style w:type="paragraph" w:customStyle="1" w:styleId="EndnoteSymbol">
    <w:name w:val="Endnote Symbol"/>
    <w:basedOn w:val="a"/>
    <w:rPr>
      <w:sz w:val="20"/>
      <w:szCs w:val="20"/>
    </w:rPr>
  </w:style>
  <w:style w:type="paragraph" w:customStyle="1" w:styleId="ConsPlusNonformat">
    <w:name w:val="ConsPlusNonformat"/>
    <w:pPr>
      <w:widowControl w:val="0"/>
      <w:suppressAutoHyphens/>
    </w:pPr>
    <w:rPr>
      <w:rFonts w:ascii="Courier New" w:hAnsi="Courier New" w:cs="Courier New"/>
      <w:color w:val="00000A"/>
    </w:rPr>
  </w:style>
  <w:style w:type="paragraph" w:customStyle="1" w:styleId="aff5">
    <w:name w:val="Содержимое таблицы"/>
    <w:basedOn w:val="a"/>
    <w:pPr>
      <w:widowControl w:val="0"/>
      <w:suppressLineNumbers/>
    </w:pPr>
  </w:style>
  <w:style w:type="paragraph" w:customStyle="1" w:styleId="aff6">
    <w:name w:val="Заголовок таблицы"/>
    <w:basedOn w:val="aff5"/>
    <w:pPr>
      <w:jc w:val="center"/>
    </w:pPr>
    <w:rPr>
      <w:b/>
      <w:bCs/>
    </w:rPr>
  </w:style>
  <w:style w:type="paragraph" w:customStyle="1" w:styleId="1f">
    <w:name w:val="Знак Знак Знак Знак Знак Знак Знак Знак Знак1"/>
    <w:basedOn w:val="a"/>
    <w:pPr>
      <w:spacing w:after="160" w:line="240" w:lineRule="exact"/>
    </w:pPr>
    <w:rPr>
      <w:rFonts w:ascii="Verdana" w:hAnsi="Verdana" w:cs="Verdana"/>
      <w:sz w:val="22"/>
      <w:szCs w:val="20"/>
      <w:lang w:val="en-US"/>
    </w:rPr>
  </w:style>
  <w:style w:type="paragraph" w:customStyle="1" w:styleId="312">
    <w:name w:val="Основной текст 31"/>
    <w:basedOn w:val="a"/>
    <w:rPr>
      <w:color w:val="0000FF"/>
    </w:rPr>
  </w:style>
  <w:style w:type="paragraph" w:styleId="aff7">
    <w:name w:val="List Paragraph"/>
    <w:aliases w:val="Table-Normal,RSHB_Table-Normal,Заголовок_3,Подпись рисунка,ТТ_Требование,ПАРАГРАФ,Абзац списка2,Цветной список — акцент 11,Алроса_маркер (Уровень 4),Маркер,Общий_К,Нумерованый список,Bullet List,FooterText,numbered"/>
    <w:basedOn w:val="a"/>
    <w:uiPriority w:val="34"/>
    <w:qFormat/>
    <w:pPr>
      <w:ind w:left="708" w:firstLine="0"/>
    </w:pPr>
  </w:style>
  <w:style w:type="paragraph" w:customStyle="1" w:styleId="u">
    <w:name w:val="u"/>
    <w:basedOn w:val="a"/>
    <w:pPr>
      <w:ind w:firstLine="390"/>
    </w:pPr>
  </w:style>
  <w:style w:type="paragraph" w:styleId="aff8">
    <w:name w:val="Balloon Text"/>
    <w:basedOn w:val="a"/>
    <w:rPr>
      <w:rFonts w:ascii="Tahoma" w:hAnsi="Tahoma" w:cs="Tahoma"/>
      <w:sz w:val="16"/>
      <w:szCs w:val="16"/>
    </w:rPr>
  </w:style>
  <w:style w:type="paragraph" w:styleId="aff9">
    <w:name w:val="Revision"/>
    <w:pPr>
      <w:suppressAutoHyphens/>
    </w:pPr>
    <w:rPr>
      <w:sz w:val="24"/>
      <w:szCs w:val="24"/>
      <w:lang w:eastAsia="zh-CN"/>
    </w:rPr>
  </w:style>
  <w:style w:type="paragraph" w:styleId="affa">
    <w:name w:val="annotation subject"/>
    <w:basedOn w:val="1f0"/>
    <w:next w:val="1f0"/>
    <w:rPr>
      <w:b/>
      <w:bCs/>
    </w:rPr>
  </w:style>
  <w:style w:type="paragraph" w:customStyle="1" w:styleId="1f0">
    <w:name w:val="Текст примечания1"/>
    <w:basedOn w:val="a"/>
    <w:rPr>
      <w:sz w:val="20"/>
      <w:szCs w:val="20"/>
    </w:rPr>
  </w:style>
  <w:style w:type="paragraph" w:customStyle="1" w:styleId="Preformat">
    <w:name w:val="Preformat"/>
    <w:pPr>
      <w:suppressAutoHyphens/>
    </w:pPr>
    <w:rPr>
      <w:rFonts w:ascii="Courier New" w:hAnsi="Courier New" w:cs="Courier New"/>
      <w:lang w:eastAsia="zh-CN"/>
    </w:rPr>
  </w:style>
  <w:style w:type="paragraph" w:customStyle="1" w:styleId="Caption111">
    <w:name w:val="Caption111"/>
    <w:basedOn w:val="a"/>
    <w:pPr>
      <w:suppressLineNumbers/>
      <w:spacing w:before="120" w:after="120"/>
    </w:pPr>
    <w:rPr>
      <w:rFonts w:cs="Lohit Devanagari"/>
      <w:i/>
      <w:iCs/>
      <w:sz w:val="24"/>
      <w:szCs w:val="24"/>
    </w:rPr>
  </w:style>
  <w:style w:type="paragraph" w:customStyle="1" w:styleId="Caption11">
    <w:name w:val="Caption11"/>
    <w:basedOn w:val="a"/>
    <w:pPr>
      <w:suppressLineNumbers/>
      <w:spacing w:before="120" w:after="120"/>
    </w:pPr>
    <w:rPr>
      <w:rFonts w:cs="Lohit Devanagari"/>
      <w:i/>
      <w:iCs/>
      <w:sz w:val="24"/>
      <w:szCs w:val="24"/>
    </w:rPr>
  </w:style>
  <w:style w:type="paragraph" w:customStyle="1" w:styleId="Caption12">
    <w:name w:val="Caption12"/>
    <w:basedOn w:val="a"/>
    <w:pPr>
      <w:suppressLineNumbers/>
      <w:spacing w:before="120" w:after="120"/>
    </w:pPr>
    <w:rPr>
      <w:rFonts w:cs="Lohit Devanagari"/>
      <w:i/>
      <w:iCs/>
      <w:sz w:val="24"/>
      <w:szCs w:val="24"/>
    </w:rPr>
  </w:style>
  <w:style w:type="paragraph" w:customStyle="1" w:styleId="Caption2">
    <w:name w:val="Caption2"/>
    <w:basedOn w:val="a"/>
    <w:pPr>
      <w:suppressLineNumbers/>
      <w:spacing w:before="120" w:after="120"/>
    </w:pPr>
    <w:rPr>
      <w:rFonts w:cs="Lohit Devanagari"/>
      <w:i/>
      <w:iCs/>
      <w:sz w:val="24"/>
      <w:szCs w:val="24"/>
    </w:rPr>
  </w:style>
  <w:style w:type="character" w:customStyle="1" w:styleId="1f1">
    <w:name w:val="Знак сноски1"/>
    <w:rsid w:val="00011B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9410674">
      <w:bodyDiv w:val="1"/>
      <w:marLeft w:val="0"/>
      <w:marRight w:val="0"/>
      <w:marTop w:val="0"/>
      <w:marBottom w:val="0"/>
      <w:divBdr>
        <w:top w:val="none" w:sz="0" w:space="0" w:color="auto"/>
        <w:left w:val="none" w:sz="0" w:space="0" w:color="auto"/>
        <w:bottom w:val="none" w:sz="0" w:space="0" w:color="auto"/>
        <w:right w:val="none" w:sz="0" w:space="0" w:color="auto"/>
      </w:divBdr>
    </w:div>
    <w:div w:id="2121029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8.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10.xml"/><Relationship Id="rId34" Type="http://schemas.openxmlformats.org/officeDocument/2006/relationships/footer" Target="footer12.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yperlink" Target="http://www.asv.org.ru/"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9.xml"/><Relationship Id="rId29"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1.xml"/><Relationship Id="rId32" Type="http://schemas.openxmlformats.org/officeDocument/2006/relationships/header" Target="header15.xml"/><Relationship Id="rId37" Type="http://schemas.openxmlformats.org/officeDocument/2006/relationships/footer" Target="footer14.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7.xml"/><Relationship Id="rId10" Type="http://schemas.openxmlformats.org/officeDocument/2006/relationships/header" Target="header4.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 Id="rId22" Type="http://schemas.openxmlformats.org/officeDocument/2006/relationships/footer" Target="footer6.xml"/><Relationship Id="rId27" Type="http://schemas.openxmlformats.org/officeDocument/2006/relationships/header" Target="header13.xml"/><Relationship Id="rId30" Type="http://schemas.openxmlformats.org/officeDocument/2006/relationships/header" Target="header14.xml"/><Relationship Id="rId35" Type="http://schemas.openxmlformats.org/officeDocument/2006/relationships/footer" Target="footer13.xml"/><Relationship Id="rId8" Type="http://schemas.openxmlformats.org/officeDocument/2006/relationships/header" Target="header2.xml"/><Relationship Id="rId3"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drsk.ru/investors/disclosure/dokumenty/vnutrennie-dokumenty-obshchestva/inye-dokument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24902</Words>
  <Characters>141946</Characters>
  <Application>Microsoft Office Word</Application>
  <DocSecurity>0</DocSecurity>
  <Lines>1182</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166515</CharactersWithSpaces>
  <SharedDoc>false</SharedDoc>
  <HLinks>
    <vt:vector size="12" baseType="variant">
      <vt:variant>
        <vt:i4>6881316</vt:i4>
      </vt:variant>
      <vt:variant>
        <vt:i4>3</vt:i4>
      </vt:variant>
      <vt:variant>
        <vt:i4>0</vt:i4>
      </vt:variant>
      <vt:variant>
        <vt:i4>5</vt:i4>
      </vt:variant>
      <vt:variant>
        <vt:lpwstr>http://www.asv.org.ru/</vt:lpwstr>
      </vt:variant>
      <vt:variant>
        <vt:lpwstr/>
      </vt:variant>
      <vt:variant>
        <vt:i4>3932213</vt:i4>
      </vt:variant>
      <vt:variant>
        <vt:i4>0</vt:i4>
      </vt:variant>
      <vt:variant>
        <vt:i4>0</vt:i4>
      </vt:variant>
      <vt:variant>
        <vt:i4>5</vt:i4>
      </vt:variant>
      <vt:variant>
        <vt:lpwstr>https://drsk.ru/investors/disclosure/dokumenty/vnutrennie-dokumenty-obshchestva/inye-dokumenty/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Тищенко Анастасия Владимировна</dc:creator>
  <cp:keywords/>
  <cp:lastModifiedBy>Огородникова Ангелина Александровна</cp:lastModifiedBy>
  <cp:revision>8</cp:revision>
  <cp:lastPrinted>2020-03-17T19:01:00Z</cp:lastPrinted>
  <dcterms:created xsi:type="dcterms:W3CDTF">2026-06-17T00:17:00Z</dcterms:created>
  <dcterms:modified xsi:type="dcterms:W3CDTF">2026-06-30T03:53:00Z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РусГидро</vt:lpwstr>
  </property>
</Properties>
</file>