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21D61" w14:textId="77777777" w:rsidR="003A1005" w:rsidRDefault="003A1005">
      <w:pPr>
        <w:keepNext/>
        <w:keepLines/>
        <w:rPr>
          <w:sz w:val="26"/>
          <w:szCs w:val="26"/>
        </w:rPr>
      </w:pPr>
    </w:p>
    <w:p w14:paraId="5BF289B0" w14:textId="77777777" w:rsidR="003A1005" w:rsidRPr="00617FAF" w:rsidRDefault="003A1005">
      <w:pPr>
        <w:keepNext/>
        <w:keepLines/>
        <w:jc w:val="right"/>
        <w:rPr>
          <w:szCs w:val="26"/>
        </w:rPr>
      </w:pPr>
    </w:p>
    <w:p w14:paraId="02990047" w14:textId="77777777" w:rsidR="003A1005" w:rsidRDefault="003A1005">
      <w:pPr>
        <w:keepNext/>
        <w:keepLines/>
        <w:rPr>
          <w:sz w:val="26"/>
          <w:szCs w:val="26"/>
        </w:rPr>
      </w:pPr>
    </w:p>
    <w:p w14:paraId="42AC6761" w14:textId="77777777" w:rsidR="003A1005" w:rsidRDefault="003A1005">
      <w:pPr>
        <w:keepNext/>
        <w:keepLines/>
        <w:rPr>
          <w:sz w:val="26"/>
          <w:szCs w:val="26"/>
        </w:rPr>
      </w:pPr>
    </w:p>
    <w:p w14:paraId="6B06C7EF" w14:textId="0A074BBD" w:rsidR="003A1005" w:rsidRDefault="003A1005">
      <w:pPr>
        <w:keepNext/>
        <w:keepLines/>
        <w:rPr>
          <w:sz w:val="26"/>
          <w:szCs w:val="26"/>
        </w:rPr>
      </w:pPr>
    </w:p>
    <w:p w14:paraId="54F14210" w14:textId="158714F9" w:rsidR="00F05380" w:rsidRDefault="00F05380">
      <w:pPr>
        <w:keepNext/>
        <w:keepLines/>
        <w:rPr>
          <w:sz w:val="26"/>
          <w:szCs w:val="26"/>
        </w:rPr>
      </w:pPr>
    </w:p>
    <w:p w14:paraId="7A3C5724" w14:textId="77E7F33D" w:rsidR="00F05380" w:rsidRDefault="00F05380">
      <w:pPr>
        <w:keepNext/>
        <w:keepLines/>
        <w:rPr>
          <w:sz w:val="26"/>
          <w:szCs w:val="26"/>
        </w:rPr>
      </w:pPr>
    </w:p>
    <w:p w14:paraId="186B7269" w14:textId="6D10D45F" w:rsidR="00F05380" w:rsidRDefault="00F05380">
      <w:pPr>
        <w:keepNext/>
        <w:keepLines/>
        <w:rPr>
          <w:sz w:val="26"/>
          <w:szCs w:val="26"/>
        </w:rPr>
      </w:pPr>
    </w:p>
    <w:p w14:paraId="39B0437D" w14:textId="3A19D95E" w:rsidR="00F05380" w:rsidRDefault="00F05380">
      <w:pPr>
        <w:keepNext/>
        <w:keepLines/>
        <w:rPr>
          <w:sz w:val="26"/>
          <w:szCs w:val="26"/>
        </w:rPr>
      </w:pPr>
    </w:p>
    <w:p w14:paraId="0CB4C584" w14:textId="0E0A0EAE" w:rsidR="00F05380" w:rsidRDefault="00F05380">
      <w:pPr>
        <w:keepNext/>
        <w:keepLines/>
        <w:rPr>
          <w:sz w:val="26"/>
          <w:szCs w:val="26"/>
        </w:rPr>
      </w:pPr>
    </w:p>
    <w:p w14:paraId="32E1E5C1" w14:textId="1F37EDF7" w:rsidR="00F05380" w:rsidRDefault="00F05380">
      <w:pPr>
        <w:keepNext/>
        <w:keepLines/>
        <w:rPr>
          <w:sz w:val="26"/>
          <w:szCs w:val="26"/>
        </w:rPr>
      </w:pPr>
    </w:p>
    <w:p w14:paraId="3FB0CFD5" w14:textId="77777777" w:rsidR="00F05380" w:rsidRDefault="00F05380">
      <w:pPr>
        <w:keepNext/>
        <w:keepLines/>
        <w:rPr>
          <w:sz w:val="26"/>
          <w:szCs w:val="26"/>
        </w:rPr>
      </w:pPr>
    </w:p>
    <w:p w14:paraId="7E31088B" w14:textId="77777777" w:rsidR="003A1005" w:rsidRDefault="003A1005">
      <w:pPr>
        <w:keepNext/>
        <w:keepLines/>
        <w:rPr>
          <w:sz w:val="26"/>
          <w:szCs w:val="26"/>
        </w:rPr>
      </w:pPr>
    </w:p>
    <w:p w14:paraId="3A21ABEA" w14:textId="77777777" w:rsidR="003A1005" w:rsidRDefault="003A1005">
      <w:pPr>
        <w:keepNext/>
        <w:keepLines/>
        <w:rPr>
          <w:sz w:val="26"/>
          <w:szCs w:val="26"/>
        </w:rPr>
      </w:pPr>
    </w:p>
    <w:p w14:paraId="38CD0DBE" w14:textId="77777777" w:rsidR="003A1005" w:rsidRDefault="003A1005">
      <w:pPr>
        <w:keepNext/>
        <w:keepLines/>
        <w:rPr>
          <w:sz w:val="26"/>
          <w:szCs w:val="26"/>
        </w:rPr>
      </w:pPr>
    </w:p>
    <w:p w14:paraId="2D9514C8" w14:textId="77777777" w:rsidR="003A1005" w:rsidRPr="00617FAF" w:rsidRDefault="003A1005">
      <w:pPr>
        <w:keepNext/>
        <w:keepLines/>
      </w:pPr>
    </w:p>
    <w:p w14:paraId="4B4AFF91" w14:textId="60E78356" w:rsidR="003A1005" w:rsidRDefault="00D966F8">
      <w:pPr>
        <w:keepNext/>
        <w:keepLines/>
        <w:spacing w:line="360" w:lineRule="auto"/>
        <w:jc w:val="center"/>
        <w:rPr>
          <w:rFonts w:eastAsia="Calibri"/>
          <w:b/>
        </w:rPr>
      </w:pPr>
      <w:r w:rsidRPr="00617FAF">
        <w:rPr>
          <w:rFonts w:eastAsia="Calibri"/>
          <w:b/>
        </w:rPr>
        <w:t>Технические требования на поставку МТР</w:t>
      </w:r>
    </w:p>
    <w:p w14:paraId="2CA66504" w14:textId="77777777" w:rsidR="00617FAF" w:rsidRPr="00617FAF" w:rsidRDefault="00617FAF">
      <w:pPr>
        <w:keepNext/>
        <w:keepLines/>
        <w:spacing w:line="360" w:lineRule="auto"/>
        <w:jc w:val="center"/>
        <w:rPr>
          <w:rFonts w:eastAsia="Calibri"/>
          <w:b/>
        </w:rPr>
      </w:pPr>
    </w:p>
    <w:p w14:paraId="557972AB" w14:textId="5230E64B" w:rsidR="00631A63" w:rsidRPr="00617FAF" w:rsidRDefault="00D966F8">
      <w:pPr>
        <w:keepNext/>
        <w:keepLines/>
        <w:spacing w:line="360" w:lineRule="auto"/>
        <w:jc w:val="center"/>
        <w:rPr>
          <w:rFonts w:eastAsia="Calibri"/>
          <w:bCs/>
        </w:rPr>
      </w:pPr>
      <w:r w:rsidRPr="00617FAF">
        <w:rPr>
          <w:rFonts w:eastAsia="Calibri"/>
          <w:bCs/>
        </w:rPr>
        <w:t>"</w:t>
      </w:r>
      <w:r w:rsidR="00631A63" w:rsidRPr="00617FAF">
        <w:rPr>
          <w:rFonts w:eastAsia="Calibri"/>
          <w:bCs/>
        </w:rPr>
        <w:t xml:space="preserve">ОКПД2 27.32.14.112 Поставка кабеля с пропитанной бумажной изоляцией                          в рамках энергоремонтного производства Центральных и Западных </w:t>
      </w:r>
    </w:p>
    <w:p w14:paraId="173B3F63" w14:textId="429E57CF" w:rsidR="003A1005" w:rsidRPr="00617FAF" w:rsidRDefault="00631A63">
      <w:pPr>
        <w:keepNext/>
        <w:keepLines/>
        <w:spacing w:line="360" w:lineRule="auto"/>
        <w:jc w:val="center"/>
        <w:rPr>
          <w:rFonts w:eastAsia="Calibri"/>
          <w:bCs/>
        </w:rPr>
      </w:pPr>
      <w:r w:rsidRPr="00617FAF">
        <w:rPr>
          <w:rFonts w:eastAsia="Calibri"/>
          <w:bCs/>
        </w:rPr>
        <w:t xml:space="preserve">электрических сетей </w:t>
      </w:r>
      <w:r w:rsidR="00D966F8" w:rsidRPr="00617FAF">
        <w:rPr>
          <w:rFonts w:eastAsia="Calibri"/>
          <w:bCs/>
        </w:rPr>
        <w:t>"</w:t>
      </w:r>
    </w:p>
    <w:p w14:paraId="05AD060A" w14:textId="77777777" w:rsidR="003A1005" w:rsidRPr="00617FAF" w:rsidRDefault="003A1005">
      <w:pPr>
        <w:keepNext/>
        <w:keepLines/>
        <w:jc w:val="both"/>
      </w:pPr>
    </w:p>
    <w:p w14:paraId="76FC8FDF" w14:textId="0B4F8936" w:rsidR="003A1005" w:rsidRDefault="00D966F8" w:rsidP="00C86EA1">
      <w:pPr>
        <w:rPr>
          <w:rFonts w:eastAsia="Calibri"/>
          <w:b/>
          <w:i/>
          <w:sz w:val="24"/>
          <w:szCs w:val="24"/>
        </w:rPr>
      </w:pPr>
      <w:r>
        <w:br w:type="page"/>
      </w:r>
    </w:p>
    <w:p w14:paraId="522867F4" w14:textId="2AAA99BD" w:rsidR="003A1005" w:rsidRDefault="00D966F8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35540913"/>
      <w:r>
        <w:rPr>
          <w:lang w:val="ru-RU"/>
        </w:rPr>
        <w:lastRenderedPageBreak/>
        <w:t>Общие сведения</w:t>
      </w:r>
      <w:bookmarkEnd w:id="0"/>
      <w:bookmarkEnd w:id="1"/>
    </w:p>
    <w:p w14:paraId="7328E4E9" w14:textId="77777777" w:rsidR="003A1005" w:rsidRDefault="00D966F8" w:rsidP="000D31FF">
      <w:pPr>
        <w:pStyle w:val="4"/>
        <w:numPr>
          <w:ilvl w:val="1"/>
          <w:numId w:val="3"/>
        </w:numPr>
      </w:pPr>
      <w:bookmarkStart w:id="2" w:name="_Toc46743506"/>
      <w:bookmarkStart w:id="3" w:name="_Toc235540914"/>
      <w:r>
        <w:t>Наименование закупаемой продукции</w:t>
      </w:r>
      <w:bookmarkEnd w:id="2"/>
      <w:bookmarkEnd w:id="3"/>
    </w:p>
    <w:p w14:paraId="50EE2EED" w14:textId="39C14113" w:rsidR="003A1005" w:rsidRDefault="00C93889" w:rsidP="000D31FF">
      <w:pPr>
        <w:widowControl w:val="0"/>
        <w:tabs>
          <w:tab w:val="left" w:pos="426"/>
        </w:tabs>
        <w:rPr>
          <w:rStyle w:val="aff"/>
          <w:b w:val="0"/>
        </w:rPr>
      </w:pPr>
      <w:r w:rsidRPr="00B85279">
        <w:rPr>
          <w:rFonts w:eastAsia="Calibri"/>
          <w:sz w:val="24"/>
          <w:szCs w:val="24"/>
          <w:lang w:eastAsia="x-none"/>
        </w:rPr>
        <w:t>«</w:t>
      </w:r>
      <w:r w:rsidR="00C115B2" w:rsidRPr="00B85279">
        <w:rPr>
          <w:rFonts w:eastAsia="Calibri"/>
          <w:sz w:val="24"/>
          <w:szCs w:val="24"/>
          <w:lang w:eastAsia="x-none"/>
        </w:rPr>
        <w:t>ОКПД2 27.32.14.112 Поставка кабеля с пропитанной бумажной изоляцией в рамках энергоремонтного производства Центральных и Западных электрических сетей</w:t>
      </w:r>
      <w:r w:rsidRPr="00B85279">
        <w:rPr>
          <w:rFonts w:eastAsia="Calibri"/>
          <w:sz w:val="24"/>
          <w:szCs w:val="24"/>
          <w:lang w:eastAsia="x-none"/>
        </w:rPr>
        <w:t>».</w:t>
      </w:r>
      <w:r w:rsidR="00D966F8" w:rsidRPr="00B85279">
        <w:rPr>
          <w:rFonts w:eastAsia="Calibri"/>
          <w:lang w:eastAsia="x-none"/>
        </w:rPr>
        <w:br/>
      </w:r>
      <w:bookmarkStart w:id="4" w:name="_Toc46743507"/>
      <w:bookmarkStart w:id="5" w:name="_Toc235540915"/>
      <w:r w:rsidR="00CD156E" w:rsidRPr="00CD156E">
        <w:rPr>
          <w:b/>
          <w:sz w:val="24"/>
          <w:szCs w:val="24"/>
        </w:rPr>
        <w:t xml:space="preserve">1.2. </w:t>
      </w:r>
      <w:r w:rsidR="00D966F8" w:rsidRPr="00CD156E">
        <w:rPr>
          <w:b/>
          <w:sz w:val="24"/>
          <w:szCs w:val="24"/>
        </w:rPr>
        <w:t xml:space="preserve">Цель </w:t>
      </w:r>
      <w:bookmarkEnd w:id="4"/>
      <w:r w:rsidR="00D966F8" w:rsidRPr="00CD156E">
        <w:rPr>
          <w:b/>
          <w:sz w:val="24"/>
          <w:szCs w:val="24"/>
        </w:rPr>
        <w:t>использования закупаемой продукции</w:t>
      </w:r>
      <w:bookmarkEnd w:id="5"/>
      <w:r w:rsidR="00D966F8">
        <w:t xml:space="preserve"> </w:t>
      </w:r>
    </w:p>
    <w:p w14:paraId="13AE3B12" w14:textId="77777777" w:rsidR="000D31FF" w:rsidRDefault="00631A63" w:rsidP="000D31FF">
      <w:pPr>
        <w:rPr>
          <w:sz w:val="24"/>
          <w:lang w:eastAsia="x-none"/>
        </w:rPr>
      </w:pPr>
      <w:r w:rsidRPr="00B85279">
        <w:rPr>
          <w:sz w:val="24"/>
          <w:lang w:eastAsia="x-none"/>
        </w:rPr>
        <w:t xml:space="preserve">Кабели силовые с бумажной пропитанной изоляцией для ремонтной программы с целью обеспечения надежности электроснабжения потребителей Центральных </w:t>
      </w:r>
      <w:r w:rsidRPr="00B85279">
        <w:rPr>
          <w:rFonts w:eastAsia="Calibri"/>
          <w:sz w:val="24"/>
          <w:szCs w:val="24"/>
          <w:lang w:eastAsia="x-none"/>
        </w:rPr>
        <w:t xml:space="preserve">и Западных </w:t>
      </w:r>
      <w:r w:rsidRPr="00B85279">
        <w:rPr>
          <w:sz w:val="24"/>
          <w:lang w:eastAsia="x-none"/>
        </w:rPr>
        <w:t>электрических сетей Республики Саха (Якутия)</w:t>
      </w:r>
      <w:r w:rsidR="000D31FF">
        <w:rPr>
          <w:sz w:val="24"/>
          <w:lang w:eastAsia="x-none"/>
        </w:rPr>
        <w:t>.</w:t>
      </w:r>
    </w:p>
    <w:p w14:paraId="1B118353" w14:textId="77777777" w:rsidR="000D31FF" w:rsidRDefault="00CD156E" w:rsidP="000D31FF">
      <w:pPr>
        <w:rPr>
          <w:sz w:val="24"/>
          <w:szCs w:val="24"/>
          <w:lang w:eastAsia="x-none"/>
        </w:rPr>
      </w:pPr>
      <w:r w:rsidRPr="000D31FF">
        <w:rPr>
          <w:b/>
          <w:sz w:val="24"/>
          <w:szCs w:val="24"/>
          <w:lang w:eastAsia="x-none"/>
        </w:rPr>
        <w:t>Место поставки:</w:t>
      </w:r>
      <w:r w:rsidR="000D31FF" w:rsidRPr="000D31FF">
        <w:rPr>
          <w:sz w:val="24"/>
          <w:szCs w:val="24"/>
          <w:lang w:eastAsia="x-none"/>
        </w:rPr>
        <w:t xml:space="preserve"> </w:t>
      </w:r>
    </w:p>
    <w:p w14:paraId="10F63A85" w14:textId="77777777" w:rsidR="000D31FF" w:rsidRDefault="000D31FF" w:rsidP="000D31FF">
      <w:pPr>
        <w:rPr>
          <w:rFonts w:eastAsia="Calibri"/>
          <w:iCs/>
          <w:sz w:val="24"/>
          <w:szCs w:val="24"/>
          <w:lang w:eastAsia="x-none"/>
        </w:rPr>
      </w:pPr>
      <w:r w:rsidRPr="000D31FF">
        <w:rPr>
          <w:rFonts w:eastAsia="Calibri"/>
          <w:iCs/>
          <w:sz w:val="24"/>
          <w:szCs w:val="24"/>
          <w:lang w:eastAsia="x-none"/>
        </w:rPr>
        <w:t>Позиция 1,2: филиал Центральные электрические сети (ЦЭС) ПАО «Якутскэнерго», 677021, Республика Саха (Якутия), г. Якутск, Про</w:t>
      </w:r>
      <w:r>
        <w:rPr>
          <w:rFonts w:eastAsia="Calibri"/>
          <w:iCs/>
          <w:sz w:val="24"/>
          <w:szCs w:val="24"/>
          <w:lang w:eastAsia="x-none"/>
        </w:rPr>
        <w:t>спект Михаила Николаева, д. 26.</w:t>
      </w:r>
    </w:p>
    <w:p w14:paraId="5DC1E894" w14:textId="7A28F970" w:rsidR="00631A63" w:rsidRPr="000D31FF" w:rsidRDefault="000D31FF" w:rsidP="000D31FF">
      <w:pPr>
        <w:rPr>
          <w:sz w:val="24"/>
          <w:szCs w:val="24"/>
          <w:lang w:eastAsia="x-none"/>
        </w:rPr>
      </w:pPr>
      <w:r w:rsidRPr="000D31FF">
        <w:rPr>
          <w:iCs/>
          <w:sz w:val="24"/>
          <w:szCs w:val="24"/>
          <w:lang w:eastAsia="x-none"/>
        </w:rPr>
        <w:t>Позиция 3: филиал Западные электрические сети (ЗЭС) ПАО «Якутскэнерго», Республика Саха (Якутия), 678174 г. Мирный, Ленинградский проспект, 5/2</w:t>
      </w:r>
    </w:p>
    <w:p w14:paraId="11463AE7" w14:textId="77777777" w:rsidR="003A1005" w:rsidRDefault="00D966F8" w:rsidP="000D31FF">
      <w:pPr>
        <w:pStyle w:val="1"/>
        <w:keepLines/>
        <w:numPr>
          <w:ilvl w:val="0"/>
          <w:numId w:val="18"/>
        </w:numPr>
        <w:ind w:left="357" w:hanging="357"/>
        <w:jc w:val="center"/>
        <w:rPr>
          <w:iCs/>
          <w:caps/>
          <w:lang w:val="ru-RU"/>
        </w:rPr>
      </w:pPr>
      <w:bookmarkStart w:id="6" w:name="_Toc50125126"/>
      <w:bookmarkStart w:id="7" w:name="_Toc51339693"/>
      <w:bookmarkStart w:id="8" w:name="_Toc235540916"/>
      <w:bookmarkEnd w:id="6"/>
      <w:r>
        <w:rPr>
          <w:iCs/>
        </w:rPr>
        <w:t>Требования к продукции</w:t>
      </w:r>
      <w:bookmarkEnd w:id="7"/>
      <w:bookmarkEnd w:id="8"/>
    </w:p>
    <w:p w14:paraId="4E4E6D82" w14:textId="77777777" w:rsidR="003A1005" w:rsidRDefault="00D966F8" w:rsidP="000D31FF">
      <w:pPr>
        <w:pStyle w:val="4"/>
        <w:numPr>
          <w:ilvl w:val="1"/>
          <w:numId w:val="18"/>
        </w:numPr>
      </w:pPr>
      <w:bookmarkStart w:id="9" w:name="_Toc235540917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 w14:paraId="31CBF9E8" w14:textId="77777777" w:rsidR="003A1005" w:rsidRDefault="00D966F8" w:rsidP="000D31FF">
      <w:pPr>
        <w:pStyle w:val="31"/>
        <w:numPr>
          <w:ilvl w:val="2"/>
          <w:numId w:val="18"/>
        </w:numPr>
      </w:pPr>
      <w:bookmarkStart w:id="10" w:name="_Toc235540918"/>
      <w:r>
        <w:rPr>
          <w:lang w:val="ru-RU"/>
        </w:rPr>
        <w:t>Перечень и объем закупаемой продукции</w:t>
      </w:r>
      <w:bookmarkEnd w:id="10"/>
    </w:p>
    <w:p w14:paraId="793EFF69" w14:textId="77777777" w:rsidR="003A1005" w:rsidRDefault="00D966F8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1" w:name="_Toc51339695"/>
      <w:bookmarkStart w:id="12" w:name="_Toc2355409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2"/>
    </w:p>
    <w:tbl>
      <w:tblPr>
        <w:tblW w:w="1009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96"/>
        <w:gridCol w:w="3119"/>
        <w:gridCol w:w="708"/>
        <w:gridCol w:w="851"/>
        <w:gridCol w:w="1843"/>
        <w:gridCol w:w="2976"/>
      </w:tblGrid>
      <w:tr w:rsidR="00014789" w:rsidRPr="00617FAF" w14:paraId="7C5DC95B" w14:textId="77777777" w:rsidTr="00BA6EB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5FF3" w14:textId="77777777" w:rsidR="00014789" w:rsidRPr="00617FAF" w:rsidRDefault="00014789" w:rsidP="00BA6EB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№</w:t>
            </w:r>
          </w:p>
          <w:p w14:paraId="2E42AA0C" w14:textId="77777777" w:rsidR="00014789" w:rsidRPr="00617FAF" w:rsidRDefault="00014789" w:rsidP="00BA6EB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4DC0" w14:textId="77777777" w:rsidR="00014789" w:rsidRPr="00617FAF" w:rsidRDefault="00014789" w:rsidP="00BA6EB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975A" w14:textId="77777777" w:rsidR="00014789" w:rsidRPr="00617FAF" w:rsidRDefault="00014789" w:rsidP="00BA6EB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D43CB2" w14:textId="17ED5EE8" w:rsidR="00014789" w:rsidRPr="00617FAF" w:rsidRDefault="00014789" w:rsidP="00BA6EB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Кол-во</w:t>
            </w:r>
            <w:r w:rsidR="00BA6EB3" w:rsidRPr="00617FAF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732D" w14:textId="77777777" w:rsidR="00014789" w:rsidRPr="00617FAF" w:rsidRDefault="00014789" w:rsidP="00BA6EB3">
            <w:pPr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Код по ОКПД2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343839" w14:textId="77777777" w:rsidR="00014789" w:rsidRPr="00617FAF" w:rsidRDefault="00014789" w:rsidP="00BA6EB3">
            <w:pPr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C115B2" w:rsidRPr="00617FAF" w14:paraId="2E7B4EDB" w14:textId="77777777" w:rsidTr="00BA6EB3"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2060"/>
            </w:tcBorders>
            <w:vAlign w:val="center"/>
          </w:tcPr>
          <w:p w14:paraId="442DDCC5" w14:textId="40E95520" w:rsidR="00C115B2" w:rsidRPr="00617FAF" w:rsidRDefault="00C115B2" w:rsidP="00BA6EB3">
            <w:pPr>
              <w:widowControl w:val="0"/>
              <w:spacing w:after="12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Центральные электрические сети</w:t>
            </w:r>
          </w:p>
        </w:tc>
      </w:tr>
      <w:tr w:rsidR="00BA6EB3" w:rsidRPr="00617FAF" w14:paraId="236DAB5A" w14:textId="77777777" w:rsidTr="00BA6EB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94A7" w14:textId="77777777" w:rsidR="00BA6EB3" w:rsidRPr="00617FAF" w:rsidRDefault="00BA6EB3" w:rsidP="00BA6EB3">
            <w:pPr>
              <w:pStyle w:val="afe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954B" w14:textId="2D43AEFF" w:rsidR="00BA6EB3" w:rsidRPr="00617FAF" w:rsidRDefault="00BA6EB3" w:rsidP="00BA6EB3">
            <w:pPr>
              <w:rPr>
                <w:color w:val="000000"/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Кабель силовой с бумажной изоляцией ААПл 3х240-10кВ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15B27" w14:textId="705375DB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B925" w14:textId="00EAE019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0,041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568F9" w14:textId="0CC79568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27.32.14.112</w:t>
            </w:r>
          </w:p>
        </w:tc>
        <w:tc>
          <w:tcPr>
            <w:tcW w:w="29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000000" w:fill="FFFFFF"/>
            <w:vAlign w:val="center"/>
          </w:tcPr>
          <w:p w14:paraId="736922EC" w14:textId="35EEA1E3" w:rsidR="00BA6EB3" w:rsidRPr="00617FAF" w:rsidRDefault="00BA6EB3" w:rsidP="00BA6EB3">
            <w:pPr>
              <w:widowControl w:val="0"/>
              <w:spacing w:after="12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Установлен режим ограничения закупки иностранной продукции</w:t>
            </w:r>
          </w:p>
        </w:tc>
      </w:tr>
      <w:tr w:rsidR="00BA6EB3" w:rsidRPr="00617FAF" w14:paraId="450C0931" w14:textId="77777777" w:rsidTr="00BA6EB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3516" w14:textId="77777777" w:rsidR="00BA6EB3" w:rsidRPr="00617FAF" w:rsidRDefault="00BA6EB3" w:rsidP="00BA6EB3">
            <w:pPr>
              <w:pStyle w:val="afe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83D3" w14:textId="6D8F105E" w:rsidR="00BA6EB3" w:rsidRPr="00617FAF" w:rsidRDefault="00BA6EB3" w:rsidP="00BA6EB3">
            <w:pPr>
              <w:rPr>
                <w:color w:val="000000"/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Кабель силовой с бумажной изоляцией ААПл 4х95-1кВ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3901" w14:textId="4C1E193B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49EDF" w14:textId="4F5BB99F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0,010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C41B" w14:textId="0F5A9F37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27.32.14.112</w:t>
            </w:r>
          </w:p>
        </w:tc>
        <w:tc>
          <w:tcPr>
            <w:tcW w:w="29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000000" w:fill="FFFFFF"/>
            <w:vAlign w:val="center"/>
          </w:tcPr>
          <w:p w14:paraId="6F12F348" w14:textId="458685CD" w:rsidR="00BA6EB3" w:rsidRPr="00617FAF" w:rsidRDefault="00BA6EB3" w:rsidP="00BA6EB3">
            <w:pPr>
              <w:widowControl w:val="0"/>
              <w:spacing w:after="12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Установлен режим ограничения закупки иностранной продукции</w:t>
            </w:r>
          </w:p>
        </w:tc>
      </w:tr>
      <w:tr w:rsidR="00BA6EB3" w:rsidRPr="00617FAF" w14:paraId="3444A0D0" w14:textId="77777777" w:rsidTr="00BA6EB3">
        <w:tc>
          <w:tcPr>
            <w:tcW w:w="100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2060"/>
            </w:tcBorders>
            <w:vAlign w:val="center"/>
          </w:tcPr>
          <w:p w14:paraId="328F0878" w14:textId="7EF22776" w:rsidR="00BA6EB3" w:rsidRPr="00617FAF" w:rsidRDefault="00BA6EB3" w:rsidP="00BA6EB3">
            <w:pPr>
              <w:widowControl w:val="0"/>
              <w:spacing w:after="12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Западные электрические сети</w:t>
            </w:r>
          </w:p>
        </w:tc>
      </w:tr>
      <w:tr w:rsidR="00BA6EB3" w:rsidRPr="00617FAF" w14:paraId="7C4E0EF0" w14:textId="77777777" w:rsidTr="00BA6EB3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B80D" w14:textId="77777777" w:rsidR="00BA6EB3" w:rsidRPr="00617FAF" w:rsidRDefault="00BA6EB3" w:rsidP="00BA6EB3">
            <w:pPr>
              <w:pStyle w:val="afe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C740" w14:textId="257F6D29" w:rsidR="00BA6EB3" w:rsidRPr="00617FAF" w:rsidRDefault="00BA6EB3" w:rsidP="00BA6EB3">
            <w:pPr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Кабель силовой с бумажной изоляцией ААБл 3x120-10кВ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DE42" w14:textId="77777777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5522" w14:textId="56B3A781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1,150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B3F3" w14:textId="11E3A4A2" w:rsidR="00BA6EB3" w:rsidRPr="00617FAF" w:rsidRDefault="00BA6EB3" w:rsidP="00BA6EB3">
            <w:pPr>
              <w:jc w:val="center"/>
              <w:rPr>
                <w:color w:val="000000"/>
                <w:sz w:val="24"/>
                <w:szCs w:val="24"/>
              </w:rPr>
            </w:pPr>
            <w:r w:rsidRPr="00617FAF">
              <w:rPr>
                <w:color w:val="000000"/>
                <w:sz w:val="24"/>
                <w:szCs w:val="24"/>
              </w:rPr>
              <w:t>27.32.14.112</w:t>
            </w:r>
          </w:p>
        </w:tc>
        <w:tc>
          <w:tcPr>
            <w:tcW w:w="29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000000" w:fill="FFFFFF"/>
            <w:vAlign w:val="center"/>
          </w:tcPr>
          <w:p w14:paraId="11802668" w14:textId="0A59F78A" w:rsidR="00BA6EB3" w:rsidRPr="00617FAF" w:rsidRDefault="00BA6EB3" w:rsidP="00BA6EB3">
            <w:pPr>
              <w:widowControl w:val="0"/>
              <w:spacing w:after="12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Установлен режим ограничения закупки иностранной продукции</w:t>
            </w:r>
          </w:p>
        </w:tc>
      </w:tr>
    </w:tbl>
    <w:p w14:paraId="6A2E9CE3" w14:textId="55743150" w:rsidR="00BA6EB3" w:rsidRPr="00617FAF" w:rsidRDefault="00BA6EB3" w:rsidP="00BA6EB3">
      <w:pPr>
        <w:widowControl w:val="0"/>
        <w:tabs>
          <w:tab w:val="left" w:pos="426"/>
        </w:tabs>
        <w:spacing w:before="120" w:after="120"/>
        <w:jc w:val="both"/>
        <w:rPr>
          <w:bCs/>
          <w:i/>
          <w:sz w:val="24"/>
          <w:szCs w:val="24"/>
          <w:shd w:val="clear" w:color="auto" w:fill="FFFF99"/>
        </w:rPr>
      </w:pPr>
      <w:r w:rsidRPr="00617FAF">
        <w:rPr>
          <w:sz w:val="24"/>
          <w:szCs w:val="24"/>
        </w:rPr>
        <w:t>*- По позициям 1,2 допускается отклонение (+1 %) (плюс один процент) от общего объема продукции при доведении транзитной нормы отгрузки.</w:t>
      </w:r>
    </w:p>
    <w:p w14:paraId="6A069FE7" w14:textId="77777777" w:rsidR="003A1005" w:rsidRPr="00617FAF" w:rsidRDefault="00D966F8" w:rsidP="000D31FF">
      <w:pPr>
        <w:pStyle w:val="31"/>
        <w:numPr>
          <w:ilvl w:val="2"/>
          <w:numId w:val="18"/>
        </w:numPr>
        <w:rPr>
          <w:lang w:val="ru-RU"/>
        </w:rPr>
      </w:pPr>
      <w:bookmarkStart w:id="13" w:name="_Toc51339696"/>
      <w:bookmarkStart w:id="14" w:name="_Toc75446578"/>
      <w:bookmarkStart w:id="15" w:name="_Toc235540920"/>
      <w:r w:rsidRPr="00617FAF">
        <w:rPr>
          <w:lang w:val="ru-RU"/>
        </w:rPr>
        <w:t xml:space="preserve">Требования </w:t>
      </w:r>
      <w:bookmarkEnd w:id="13"/>
      <w:r w:rsidRPr="00617FAF">
        <w:rPr>
          <w:lang w:val="ru-RU"/>
        </w:rPr>
        <w:t>к срокам поставки продукции и оказания сопутствующих услуг</w:t>
      </w:r>
      <w:bookmarkEnd w:id="14"/>
      <w:bookmarkEnd w:id="15"/>
    </w:p>
    <w:p w14:paraId="1B315941" w14:textId="77777777" w:rsidR="003A1005" w:rsidRPr="00617FAF" w:rsidRDefault="00D966F8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6" w:name="_Toc501251261"/>
      <w:bookmarkStart w:id="17" w:name="_Toc51339697"/>
      <w:bookmarkStart w:id="18" w:name="_Toc50125127"/>
      <w:bookmarkStart w:id="19" w:name="_Toc235540921"/>
      <w:bookmarkEnd w:id="16"/>
      <w:r w:rsidRPr="00617FAF">
        <w:rPr>
          <w:sz w:val="24"/>
          <w:szCs w:val="24"/>
        </w:rPr>
        <w:t xml:space="preserve">Таблица </w:t>
      </w:r>
      <w:r w:rsidRPr="00617FAF">
        <w:rPr>
          <w:sz w:val="24"/>
          <w:szCs w:val="24"/>
          <w:lang w:val="ru-RU"/>
        </w:rPr>
        <w:t>2</w:t>
      </w:r>
      <w:r w:rsidRPr="00617FAF">
        <w:rPr>
          <w:sz w:val="24"/>
          <w:szCs w:val="24"/>
        </w:rPr>
        <w:t xml:space="preserve">. </w:t>
      </w:r>
      <w:bookmarkStart w:id="20" w:name="_Hlk50465284"/>
      <w:r w:rsidRPr="00617FAF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Pr="00617FAF">
        <w:rPr>
          <w:sz w:val="24"/>
          <w:szCs w:val="24"/>
          <w:lang w:val="ru-RU"/>
        </w:rPr>
        <w:t>поставки продукции</w:t>
      </w:r>
      <w:bookmarkEnd w:id="19"/>
      <w:r w:rsidRPr="00617FAF">
        <w:rPr>
          <w:sz w:val="24"/>
          <w:szCs w:val="24"/>
          <w:lang w:val="ru-RU"/>
        </w:rPr>
        <w:t xml:space="preserve"> </w:t>
      </w:r>
    </w:p>
    <w:tbl>
      <w:tblPr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2268"/>
        <w:gridCol w:w="2977"/>
      </w:tblGrid>
      <w:tr w:rsidR="003A1005" w:rsidRPr="00617FAF" w14:paraId="7D891165" w14:textId="77777777" w:rsidTr="00DC57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9E183" w14:textId="77777777" w:rsidR="003A1005" w:rsidRPr="00617FAF" w:rsidRDefault="00D966F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42B1" w14:textId="77777777" w:rsidR="003A1005" w:rsidRPr="00617FAF" w:rsidRDefault="00D966F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73EB" w14:textId="77777777" w:rsidR="003A1005" w:rsidRPr="00617FAF" w:rsidRDefault="00D966F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FBC57" w14:textId="77777777" w:rsidR="003A1005" w:rsidRPr="00617FAF" w:rsidRDefault="00D966F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C5768" w:rsidRPr="00617FAF" w14:paraId="55EC3114" w14:textId="77777777" w:rsidTr="00DC57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F23D0" w14:textId="77777777" w:rsidR="00DC5768" w:rsidRPr="00617FAF" w:rsidRDefault="00DC5768" w:rsidP="00DC5768">
            <w:pPr>
              <w:pStyle w:val="afe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DA480" w14:textId="15FCD3F9" w:rsidR="00DC5768" w:rsidRPr="00617FAF" w:rsidRDefault="00DC5768" w:rsidP="00DC5768">
            <w:pPr>
              <w:rPr>
                <w:color w:val="000000"/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Кабели силовые с бумажной пропитанной изоляцией (позиции 1, 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91A0" w14:textId="5DE1776A" w:rsidR="00DC5768" w:rsidRPr="00617FAF" w:rsidRDefault="00DC5768" w:rsidP="00DC576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70ED" w14:textId="0A700A05" w:rsidR="00DC5768" w:rsidRPr="00617FAF" w:rsidRDefault="00DC5768" w:rsidP="00DC576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В течение 90 дней с даты подписания договора</w:t>
            </w:r>
          </w:p>
        </w:tc>
      </w:tr>
      <w:tr w:rsidR="00DC5768" w:rsidRPr="00617FAF" w14:paraId="56B5FC6E" w14:textId="77777777" w:rsidTr="00DC576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E995D" w14:textId="77777777" w:rsidR="00DC5768" w:rsidRPr="00617FAF" w:rsidRDefault="00DC5768" w:rsidP="00DC5768">
            <w:pPr>
              <w:pStyle w:val="afe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6179" w14:textId="33CB2ABD" w:rsidR="00DC5768" w:rsidRPr="00617FAF" w:rsidRDefault="00DC5768" w:rsidP="00DC5768">
            <w:pPr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Кабели силовые с бумажной пропитанной изоляцией (позиция 3)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2CE2" w14:textId="0F170727" w:rsidR="00DC5768" w:rsidRPr="00617FAF" w:rsidRDefault="00DC5768" w:rsidP="00DC576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B059" w14:textId="63190DBD" w:rsidR="00DC5768" w:rsidRPr="00617FAF" w:rsidRDefault="00DC5768" w:rsidP="00DC5768">
            <w:pPr>
              <w:widowControl w:val="0"/>
              <w:jc w:val="center"/>
              <w:rPr>
                <w:sz w:val="24"/>
                <w:szCs w:val="24"/>
              </w:rPr>
            </w:pPr>
            <w:r w:rsidRPr="00617FAF">
              <w:rPr>
                <w:sz w:val="24"/>
                <w:szCs w:val="24"/>
              </w:rPr>
              <w:t>В течение 60 дней с даты подписания договора</w:t>
            </w:r>
          </w:p>
        </w:tc>
      </w:tr>
    </w:tbl>
    <w:p w14:paraId="6123A534" w14:textId="77777777" w:rsidR="003A1005" w:rsidRDefault="003A1005">
      <w:pPr>
        <w:sectPr w:rsidR="003A1005" w:rsidSect="00631A63">
          <w:headerReference w:type="even" r:id="rId8"/>
          <w:headerReference w:type="default" r:id="rId9"/>
          <w:headerReference w:type="first" r:id="rId10"/>
          <w:pgSz w:w="11906" w:h="16838"/>
          <w:pgMar w:top="709" w:right="851" w:bottom="851" w:left="1134" w:header="680" w:footer="0" w:gutter="0"/>
          <w:cols w:space="720"/>
          <w:formProt w:val="0"/>
          <w:titlePg/>
          <w:docGrid w:linePitch="360"/>
        </w:sectPr>
      </w:pPr>
    </w:p>
    <w:p w14:paraId="303F3660" w14:textId="538F7C83" w:rsidR="003A1005" w:rsidRDefault="003A1005" w:rsidP="00C86EA1">
      <w:pPr>
        <w:spacing w:before="40" w:after="120"/>
        <w:ind w:right="-28"/>
        <w:jc w:val="both"/>
        <w:rPr>
          <w:i/>
          <w:iCs/>
          <w:sz w:val="22"/>
          <w:szCs w:val="22"/>
        </w:rPr>
      </w:pPr>
      <w:bookmarkStart w:id="21" w:name="_Toc547856221"/>
      <w:bookmarkStart w:id="22" w:name="_GoBack"/>
      <w:bookmarkEnd w:id="21"/>
      <w:bookmarkEnd w:id="22"/>
    </w:p>
    <w:sectPr w:rsidR="003A1005" w:rsidSect="000D31FF">
      <w:headerReference w:type="default" r:id="rId11"/>
      <w:headerReference w:type="first" r:id="rId12"/>
      <w:pgSz w:w="11906" w:h="16838"/>
      <w:pgMar w:top="1134" w:right="568" w:bottom="992" w:left="737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273ED" w14:textId="77777777" w:rsidR="00CD156E" w:rsidRDefault="00CD156E">
      <w:r>
        <w:separator/>
      </w:r>
    </w:p>
  </w:endnote>
  <w:endnote w:type="continuationSeparator" w:id="0">
    <w:p w14:paraId="7A50098A" w14:textId="77777777" w:rsidR="00CD156E" w:rsidRDefault="00CD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D2A37" w14:textId="77777777" w:rsidR="00CD156E" w:rsidRDefault="00CD156E">
      <w:r>
        <w:separator/>
      </w:r>
    </w:p>
  </w:footnote>
  <w:footnote w:type="continuationSeparator" w:id="0">
    <w:p w14:paraId="40185BA8" w14:textId="77777777" w:rsidR="00CD156E" w:rsidRDefault="00CD1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F4DD1" w14:textId="77777777" w:rsidR="00CD156E" w:rsidRDefault="00CD156E">
    <w:pPr>
      <w:pStyle w:val="aff3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4F6C0067" wp14:editId="7D58561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0EAC489" w14:textId="77777777" w:rsidR="00CD156E" w:rsidRDefault="00CD156E">
                          <w:pPr>
                            <w:pStyle w:val="aff3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F6C0067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14:paraId="40EAC489" w14:textId="77777777" w:rsidR="00CD156E" w:rsidRDefault="00CD156E">
                    <w:pPr>
                      <w:pStyle w:val="aff3"/>
                      <w:rPr>
                        <w:rStyle w:val="a8"/>
                      </w:rPr>
                    </w:pPr>
                    <w:r>
                      <w:rPr>
                        <w:rStyle w:val="a8"/>
                        <w:color w:val="000000"/>
                      </w:rPr>
                      <w:fldChar w:fldCharType="begin"/>
                    </w:r>
                    <w:r>
                      <w:rPr>
                        <w:rStyle w:val="a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8"/>
                        <w:color w:val="000000"/>
                      </w:rPr>
                      <w:fldChar w:fldCharType="separate"/>
                    </w:r>
                    <w:r>
                      <w:rPr>
                        <w:rStyle w:val="a8"/>
                        <w:color w:val="000000"/>
                      </w:rPr>
                      <w:t>0</w:t>
                    </w:r>
                    <w:r>
                      <w:rPr>
                        <w:rStyle w:val="a8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23240" w14:textId="4C67BE9C" w:rsidR="00CD156E" w:rsidRDefault="00CD156E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C86EA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D30B5" w14:textId="77777777" w:rsidR="00CD156E" w:rsidRDefault="00CD156E">
    <w:pPr>
      <w:pStyle w:val="aff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6FAE1" w14:textId="3E226FCF" w:rsidR="00CD156E" w:rsidRDefault="00CD156E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0D31FF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DA9A6" w14:textId="77777777" w:rsidR="00CD156E" w:rsidRDefault="00CD156E">
    <w:pPr>
      <w:pStyle w:val="af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5B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4492360"/>
    <w:multiLevelType w:val="multilevel"/>
    <w:tmpl w:val="9CD2936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17857E8A"/>
    <w:multiLevelType w:val="multilevel"/>
    <w:tmpl w:val="8FC0502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A125FD4"/>
    <w:multiLevelType w:val="multilevel"/>
    <w:tmpl w:val="38EE5690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4" w15:restartNumberingAfterBreak="0">
    <w:nsid w:val="1C0118AF"/>
    <w:multiLevelType w:val="multilevel"/>
    <w:tmpl w:val="4EFA2D6E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20200A"/>
    <w:multiLevelType w:val="hybridMultilevel"/>
    <w:tmpl w:val="5F8E6072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6057A"/>
    <w:multiLevelType w:val="multilevel"/>
    <w:tmpl w:val="7EFADB7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373955D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383343AE"/>
    <w:multiLevelType w:val="multilevel"/>
    <w:tmpl w:val="59DA76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3F184B44"/>
    <w:multiLevelType w:val="hybridMultilevel"/>
    <w:tmpl w:val="64F8E7EA"/>
    <w:lvl w:ilvl="0" w:tplc="FB9E6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A1A83"/>
    <w:multiLevelType w:val="hybridMultilevel"/>
    <w:tmpl w:val="72743F72"/>
    <w:lvl w:ilvl="0" w:tplc="B4ACD5F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105243C"/>
    <w:multiLevelType w:val="hybridMultilevel"/>
    <w:tmpl w:val="B230692C"/>
    <w:lvl w:ilvl="0" w:tplc="FB9E6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E27FE"/>
    <w:multiLevelType w:val="multilevel"/>
    <w:tmpl w:val="FC28560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4" w15:restartNumberingAfterBreak="0">
    <w:nsid w:val="4B955EBB"/>
    <w:multiLevelType w:val="multilevel"/>
    <w:tmpl w:val="0F00DD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5" w15:restartNumberingAfterBreak="0">
    <w:nsid w:val="4DED52C2"/>
    <w:multiLevelType w:val="multilevel"/>
    <w:tmpl w:val="5574BA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F267691"/>
    <w:multiLevelType w:val="hybridMultilevel"/>
    <w:tmpl w:val="F954A89E"/>
    <w:lvl w:ilvl="0" w:tplc="B4ACD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82E2A"/>
    <w:multiLevelType w:val="multilevel"/>
    <w:tmpl w:val="70CCA3E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18" w15:restartNumberingAfterBreak="0">
    <w:nsid w:val="7219038F"/>
    <w:multiLevelType w:val="multilevel"/>
    <w:tmpl w:val="543E682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8"/>
  </w:num>
  <w:num w:numId="9">
    <w:abstractNumId w:val="15"/>
  </w:num>
  <w:num w:numId="10">
    <w:abstractNumId w:val="5"/>
  </w:num>
  <w:num w:numId="11">
    <w:abstractNumId w:val="17"/>
  </w:num>
  <w:num w:numId="12">
    <w:abstractNumId w:val="12"/>
  </w:num>
  <w:num w:numId="13">
    <w:abstractNumId w:val="10"/>
  </w:num>
  <w:num w:numId="14">
    <w:abstractNumId w:val="11"/>
  </w:num>
  <w:num w:numId="15">
    <w:abstractNumId w:val="16"/>
  </w:num>
  <w:num w:numId="16">
    <w:abstractNumId w:val="6"/>
  </w:num>
  <w:num w:numId="17">
    <w:abstractNumId w:val="14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005"/>
    <w:rsid w:val="00001017"/>
    <w:rsid w:val="00014789"/>
    <w:rsid w:val="000D31FF"/>
    <w:rsid w:val="000D7C71"/>
    <w:rsid w:val="00112770"/>
    <w:rsid w:val="001772BB"/>
    <w:rsid w:val="001D60C7"/>
    <w:rsid w:val="001D726A"/>
    <w:rsid w:val="00202D12"/>
    <w:rsid w:val="00242AA8"/>
    <w:rsid w:val="002C05A0"/>
    <w:rsid w:val="002D574B"/>
    <w:rsid w:val="003A1005"/>
    <w:rsid w:val="00425000"/>
    <w:rsid w:val="00475A48"/>
    <w:rsid w:val="004A4A8F"/>
    <w:rsid w:val="004F08B3"/>
    <w:rsid w:val="00505D15"/>
    <w:rsid w:val="005C5DCE"/>
    <w:rsid w:val="005F4833"/>
    <w:rsid w:val="00617FAF"/>
    <w:rsid w:val="00631A63"/>
    <w:rsid w:val="00751EC7"/>
    <w:rsid w:val="00753BDD"/>
    <w:rsid w:val="007867D9"/>
    <w:rsid w:val="007A1BDD"/>
    <w:rsid w:val="007F3A19"/>
    <w:rsid w:val="007F65C1"/>
    <w:rsid w:val="00926F0C"/>
    <w:rsid w:val="00965494"/>
    <w:rsid w:val="00B10588"/>
    <w:rsid w:val="00B14B89"/>
    <w:rsid w:val="00B57DB4"/>
    <w:rsid w:val="00B85279"/>
    <w:rsid w:val="00BA6EB3"/>
    <w:rsid w:val="00C115B2"/>
    <w:rsid w:val="00C86EA1"/>
    <w:rsid w:val="00C93889"/>
    <w:rsid w:val="00CD156E"/>
    <w:rsid w:val="00CD323A"/>
    <w:rsid w:val="00D966F8"/>
    <w:rsid w:val="00DC5768"/>
    <w:rsid w:val="00DE3D0A"/>
    <w:rsid w:val="00E14E41"/>
    <w:rsid w:val="00E20007"/>
    <w:rsid w:val="00E9415B"/>
    <w:rsid w:val="00EA2651"/>
    <w:rsid w:val="00ED50A1"/>
    <w:rsid w:val="00F0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4063"/>
  <w15:docId w15:val="{D2057CE4-F4E2-4300-917D-7FB1E46F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966F8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num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8">
    <w:name w:val="page number"/>
    <w:basedOn w:val="a4"/>
    <w:qFormat/>
    <w:rsid w:val="006C2F3F"/>
  </w:style>
  <w:style w:type="character" w:customStyle="1" w:styleId="-0">
    <w:name w:val="Интернет-ссылка"/>
    <w:uiPriority w:val="99"/>
    <w:rsid w:val="006C2F3F"/>
    <w:rPr>
      <w:color w:val="0000FF"/>
      <w:u w:val="single"/>
    </w:rPr>
  </w:style>
  <w:style w:type="character" w:styleId="a9">
    <w:name w:val="annotation reference"/>
    <w:uiPriority w:val="99"/>
    <w:semiHidden/>
    <w:qFormat/>
    <w:rsid w:val="00B714B0"/>
    <w:rPr>
      <w:sz w:val="16"/>
      <w:szCs w:val="16"/>
    </w:rPr>
  </w:style>
  <w:style w:type="character" w:styleId="aa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b">
    <w:name w:val="Название Знак"/>
    <w:link w:val="11"/>
    <w:uiPriority w:val="10"/>
    <w:qFormat/>
    <w:rsid w:val="00D22F6D"/>
    <w:rPr>
      <w:sz w:val="28"/>
    </w:rPr>
  </w:style>
  <w:style w:type="character" w:customStyle="1" w:styleId="ac">
    <w:name w:val="Подзаголовок Знак"/>
    <w:link w:val="ad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e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">
    <w:name w:val="Выделенная цитата Знак"/>
    <w:link w:val="af0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1">
    <w:name w:val="Subtle Emphasis"/>
    <w:uiPriority w:val="19"/>
    <w:qFormat/>
    <w:rsid w:val="00D22F6D"/>
    <w:rPr>
      <w:i/>
      <w:iCs/>
      <w:color w:val="808080"/>
    </w:rPr>
  </w:style>
  <w:style w:type="character" w:styleId="af2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3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4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5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6">
    <w:name w:val="Электронная подпись Знак"/>
    <w:link w:val="af7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8"/>
    <w:qFormat/>
    <w:locked/>
    <w:rsid w:val="00D22F6D"/>
    <w:rPr>
      <w:sz w:val="28"/>
    </w:rPr>
  </w:style>
  <w:style w:type="character" w:customStyle="1" w:styleId="af9">
    <w:name w:val="Текст сноски Знак"/>
    <w:link w:val="afa"/>
    <w:uiPriority w:val="99"/>
    <w:qFormat/>
    <w:rsid w:val="00D22F6D"/>
  </w:style>
  <w:style w:type="character" w:customStyle="1" w:styleId="afb">
    <w:name w:val="Основной текст Знак"/>
    <w:link w:val="afc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d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Bullet List Знак,FooterText Знак,numbered Знак,Общий_К Знак"/>
    <w:link w:val="afe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0">
    <w:name w:val="Подподпункт Знак"/>
    <w:link w:val="aff1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2">
    <w:name w:val="Верхний колонтитул Знак"/>
    <w:link w:val="aff3"/>
    <w:uiPriority w:val="99"/>
    <w:qFormat/>
    <w:rsid w:val="002F31AF"/>
    <w:rPr>
      <w:sz w:val="24"/>
      <w:szCs w:val="24"/>
    </w:rPr>
  </w:style>
  <w:style w:type="character" w:customStyle="1" w:styleId="aff4">
    <w:name w:val="Текст примечания Знак"/>
    <w:link w:val="aff5"/>
    <w:semiHidden/>
    <w:qFormat/>
    <w:rsid w:val="00DC0F7D"/>
  </w:style>
  <w:style w:type="character" w:customStyle="1" w:styleId="aff6">
    <w:name w:val="Текст концевой сноски Знак"/>
    <w:basedOn w:val="a4"/>
    <w:link w:val="aff7"/>
    <w:qFormat/>
    <w:rsid w:val="003879D4"/>
  </w:style>
  <w:style w:type="character" w:customStyle="1" w:styleId="aff8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item-decode">
    <w:name w:val="item-decode"/>
    <w:basedOn w:val="a4"/>
    <w:qFormat/>
    <w:rsid w:val="00B65490"/>
  </w:style>
  <w:style w:type="character" w:customStyle="1" w:styleId="aff9">
    <w:name w:val="Ссылка указателя"/>
    <w:qFormat/>
  </w:style>
  <w:style w:type="character" w:customStyle="1" w:styleId="affa">
    <w:name w:val="Маркеры"/>
    <w:qFormat/>
    <w:rPr>
      <w:rFonts w:ascii="OpenSymbol" w:eastAsia="OpenSymbol" w:hAnsi="OpenSymbol" w:cs="OpenSymbol"/>
    </w:rPr>
  </w:style>
  <w:style w:type="paragraph" w:styleId="affb">
    <w:name w:val="Title"/>
    <w:basedOn w:val="a3"/>
    <w:next w:val="afc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c">
    <w:name w:val="Body Text"/>
    <w:basedOn w:val="a3"/>
    <w:link w:val="afb"/>
    <w:rsid w:val="0076353A"/>
    <w:pPr>
      <w:spacing w:after="120"/>
    </w:pPr>
  </w:style>
  <w:style w:type="paragraph" w:styleId="affc">
    <w:name w:val="List"/>
    <w:basedOn w:val="afc"/>
  </w:style>
  <w:style w:type="paragraph" w:styleId="affd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e">
    <w:name w:val="index heading"/>
    <w:basedOn w:val="affb"/>
  </w:style>
  <w:style w:type="paragraph" w:customStyle="1" w:styleId="afff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a">
    <w:name w:val="footnote text"/>
    <w:basedOn w:val="a3"/>
    <w:link w:val="af9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0">
    <w:name w:val="Колонтитул"/>
    <w:basedOn w:val="a3"/>
    <w:qFormat/>
  </w:style>
  <w:style w:type="paragraph" w:styleId="aff3">
    <w:name w:val="header"/>
    <w:basedOn w:val="a3"/>
    <w:link w:val="aff2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1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2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3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8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4">
    <w:name w:val="Раздел регламента"/>
    <w:basedOn w:val="a3"/>
    <w:qFormat/>
    <w:rsid w:val="00E228FA"/>
  </w:style>
  <w:style w:type="paragraph" w:customStyle="1" w:styleId="afff5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6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5">
    <w:name w:val="annotation text"/>
    <w:basedOn w:val="a3"/>
    <w:link w:val="aff4"/>
    <w:semiHidden/>
    <w:qFormat/>
    <w:rsid w:val="00B714B0"/>
    <w:rPr>
      <w:sz w:val="20"/>
      <w:szCs w:val="20"/>
    </w:rPr>
  </w:style>
  <w:style w:type="paragraph" w:styleId="afff7">
    <w:name w:val="annotation subject"/>
    <w:basedOn w:val="aff5"/>
    <w:next w:val="aff5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8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9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d">
    <w:name w:val="Subtitle"/>
    <w:basedOn w:val="a3"/>
    <w:next w:val="a3"/>
    <w:link w:val="ac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e">
    <w:name w:val="List Paragraph"/>
    <w:aliases w:val="Table-Normal,RSHB_Table-Normal,Заголовок_3,Подпись рисунка,Алроса_маркер (Уровень 4),Маркер,ПАРАГРАФ,Абзац списка2,ТТ_Требование,Bullet List,FooterText,numbered,Абзац основного текста,Общий_К,Нумерованый список,List Paragraph1,Bullet_IRAO"/>
    <w:basedOn w:val="a3"/>
    <w:link w:val="afd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0">
    <w:name w:val="Intense Quote"/>
    <w:basedOn w:val="a3"/>
    <w:next w:val="a3"/>
    <w:link w:val="af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a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7">
    <w:name w:val="E-mail Signature"/>
    <w:basedOn w:val="a3"/>
    <w:link w:val="af6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b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c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d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1">
    <w:name w:val="Подподпункт"/>
    <w:basedOn w:val="af8"/>
    <w:link w:val="aff0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e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e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e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e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e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7">
    <w:name w:val="endnote text"/>
    <w:basedOn w:val="a3"/>
    <w:link w:val="aff6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0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1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e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2">
    <w:name w:val="Содержимое врезки"/>
    <w:basedOn w:val="a3"/>
    <w:qFormat/>
  </w:style>
  <w:style w:type="paragraph" w:customStyle="1" w:styleId="affff3">
    <w:name w:val="Содержимое таблицы"/>
    <w:basedOn w:val="a3"/>
    <w:qFormat/>
    <w:pPr>
      <w:widowControl w:val="0"/>
      <w:suppressLineNumbers/>
    </w:pPr>
  </w:style>
  <w:style w:type="paragraph" w:customStyle="1" w:styleId="affff4">
    <w:name w:val="Заголовок таблицы"/>
    <w:basedOn w:val="affff3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5"/>
    <w:next w:val="affff5"/>
    <w:rsid w:val="00DE3D0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6">
    <w:name w:val="Hyperlink"/>
    <w:basedOn w:val="a4"/>
    <w:uiPriority w:val="99"/>
    <w:unhideWhenUsed/>
    <w:rsid w:val="00202D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D2CE7-A869-48B7-9B65-055063E15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Богомолова Кристина Петровна</cp:lastModifiedBy>
  <cp:revision>8</cp:revision>
  <cp:lastPrinted>2026-08-25T02:50:00Z</cp:lastPrinted>
  <dcterms:created xsi:type="dcterms:W3CDTF">2026-08-25T01:41:00Z</dcterms:created>
  <dcterms:modified xsi:type="dcterms:W3CDTF">2026-10-07T06:39:00Z</dcterms:modified>
  <dc:language>ru-RU</dc:language>
</cp:coreProperties>
</file>