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E2B4" w14:textId="77777777" w:rsidR="00E1282F" w:rsidRDefault="00FC22B1">
      <w:pPr>
        <w:ind w:left="4395" w:firstLine="1559"/>
        <w:rPr>
          <w:sz w:val="20"/>
          <w:szCs w:val="20"/>
        </w:rPr>
      </w:pPr>
      <w:r>
        <w:rPr>
          <w:sz w:val="20"/>
          <w:szCs w:val="20"/>
        </w:rPr>
        <w:t>УТВЕРЖДАЮ</w:t>
      </w:r>
    </w:p>
    <w:p w14:paraId="44C9E630" w14:textId="77777777" w:rsidR="00E1282F" w:rsidRDefault="00FC22B1">
      <w:pPr>
        <w:ind w:left="4395" w:firstLine="1559"/>
        <w:rPr>
          <w:sz w:val="20"/>
          <w:szCs w:val="20"/>
        </w:rPr>
      </w:pPr>
      <w:r>
        <w:rPr>
          <w:sz w:val="20"/>
          <w:szCs w:val="20"/>
        </w:rPr>
        <w:t>Руководитель Отдела безопасности</w:t>
      </w:r>
    </w:p>
    <w:p w14:paraId="10908E44" w14:textId="77777777" w:rsidR="00E1282F" w:rsidRDefault="00FC22B1">
      <w:pPr>
        <w:ind w:left="4395" w:firstLine="1559"/>
        <w:rPr>
          <w:sz w:val="20"/>
          <w:szCs w:val="20"/>
        </w:rPr>
      </w:pPr>
      <w:r>
        <w:rPr>
          <w:sz w:val="20"/>
          <w:szCs w:val="20"/>
        </w:rPr>
        <w:t>УФПС Мурманской области</w:t>
      </w:r>
    </w:p>
    <w:p w14:paraId="14AE7D7B" w14:textId="77777777" w:rsidR="00E1282F" w:rsidRDefault="00E1282F">
      <w:pPr>
        <w:ind w:left="4395" w:firstLine="1559"/>
        <w:rPr>
          <w:sz w:val="20"/>
          <w:szCs w:val="20"/>
        </w:rPr>
      </w:pPr>
    </w:p>
    <w:p w14:paraId="051082B2" w14:textId="77777777" w:rsidR="00E1282F" w:rsidRDefault="00FC22B1">
      <w:pPr>
        <w:ind w:left="4395" w:firstLine="1559"/>
        <w:rPr>
          <w:sz w:val="20"/>
          <w:szCs w:val="20"/>
        </w:rPr>
      </w:pPr>
      <w:r>
        <w:rPr>
          <w:sz w:val="20"/>
          <w:szCs w:val="20"/>
        </w:rPr>
        <w:t>___________________А.Н. Колесник</w:t>
      </w:r>
    </w:p>
    <w:p w14:paraId="6572A42E" w14:textId="77777777" w:rsidR="00E1282F" w:rsidRDefault="00E1282F">
      <w:pPr>
        <w:ind w:left="4395" w:firstLine="1559"/>
        <w:rPr>
          <w:sz w:val="20"/>
          <w:szCs w:val="20"/>
        </w:rPr>
      </w:pPr>
    </w:p>
    <w:p w14:paraId="7A11576B" w14:textId="77777777" w:rsidR="00E1282F" w:rsidRDefault="00FC22B1">
      <w:pPr>
        <w:ind w:left="4395" w:firstLine="1559"/>
        <w:rPr>
          <w:sz w:val="20"/>
          <w:szCs w:val="20"/>
        </w:rPr>
      </w:pPr>
      <w:r>
        <w:rPr>
          <w:sz w:val="20"/>
          <w:szCs w:val="20"/>
        </w:rPr>
        <w:t>«      » _________________2026 г.</w:t>
      </w:r>
    </w:p>
    <w:p w14:paraId="0653947E" w14:textId="77777777" w:rsidR="00E1282F" w:rsidRDefault="00E1282F">
      <w:pPr>
        <w:jc w:val="center"/>
        <w:rPr>
          <w:b/>
          <w:sz w:val="20"/>
          <w:szCs w:val="20"/>
        </w:rPr>
      </w:pPr>
    </w:p>
    <w:p w14:paraId="4F74598C" w14:textId="77777777" w:rsidR="00E1282F" w:rsidRDefault="00E1282F">
      <w:pPr>
        <w:jc w:val="center"/>
        <w:rPr>
          <w:b/>
          <w:sz w:val="20"/>
          <w:szCs w:val="20"/>
        </w:rPr>
      </w:pPr>
    </w:p>
    <w:p w14:paraId="3D9C3D68" w14:textId="77777777" w:rsidR="00E1282F" w:rsidRDefault="00E1282F">
      <w:pPr>
        <w:jc w:val="center"/>
        <w:rPr>
          <w:b/>
          <w:sz w:val="20"/>
          <w:szCs w:val="20"/>
        </w:rPr>
      </w:pPr>
    </w:p>
    <w:p w14:paraId="2DEC87B0" w14:textId="77777777" w:rsidR="00E1282F" w:rsidRDefault="00E1282F">
      <w:pPr>
        <w:spacing w:line="120" w:lineRule="atLeast"/>
        <w:jc w:val="center"/>
        <w:rPr>
          <w:rFonts w:cs="Calibri"/>
          <w:sz w:val="20"/>
          <w:szCs w:val="20"/>
        </w:rPr>
      </w:pPr>
    </w:p>
    <w:p w14:paraId="661E3AA9" w14:textId="77777777" w:rsidR="00E1282F" w:rsidRDefault="00FC22B1">
      <w:pPr>
        <w:spacing w:line="120" w:lineRule="atLeast"/>
        <w:jc w:val="center"/>
        <w:rPr>
          <w:rFonts w:cs="Calibri"/>
          <w:b/>
          <w:sz w:val="20"/>
          <w:szCs w:val="20"/>
        </w:rPr>
      </w:pPr>
      <w:r>
        <w:rPr>
          <w:rFonts w:cs="Calibri"/>
          <w:b/>
          <w:sz w:val="20"/>
          <w:szCs w:val="20"/>
        </w:rPr>
        <w:t>Техническое задание</w:t>
      </w:r>
    </w:p>
    <w:p w14:paraId="30BD496D" w14:textId="77777777" w:rsidR="00E1282F" w:rsidRDefault="00FC22B1">
      <w:pPr>
        <w:spacing w:line="120" w:lineRule="atLeast"/>
        <w:jc w:val="center"/>
        <w:rPr>
          <w:rFonts w:cstheme="minorHAnsi"/>
          <w:b/>
          <w:sz w:val="20"/>
          <w:szCs w:val="20"/>
        </w:rPr>
      </w:pPr>
      <w:r>
        <w:rPr>
          <w:rFonts w:cs="Calibri"/>
          <w:b/>
          <w:sz w:val="20"/>
          <w:szCs w:val="20"/>
        </w:rPr>
        <w:t xml:space="preserve">на </w:t>
      </w:r>
      <w:r>
        <w:rPr>
          <w:rFonts w:cstheme="minorHAnsi"/>
          <w:b/>
          <w:sz w:val="20"/>
          <w:szCs w:val="20"/>
        </w:rPr>
        <w:t>оказание услуг по комплексному обслуживанию огнетушителей, размещенных на объектах почтовой связи на территории г. Мурманска и Мурманской области, для нужд УФПС Мурманской области</w:t>
      </w:r>
    </w:p>
    <w:p w14:paraId="68B6A0E1" w14:textId="77777777" w:rsidR="00E1282F" w:rsidRDefault="00E1282F">
      <w:pPr>
        <w:spacing w:line="120" w:lineRule="atLeast"/>
        <w:jc w:val="center"/>
        <w:rPr>
          <w:rFonts w:cs="Calibri"/>
          <w:b/>
          <w:sz w:val="20"/>
          <w:szCs w:val="20"/>
        </w:rPr>
      </w:pPr>
    </w:p>
    <w:p w14:paraId="4146C01D" w14:textId="77777777" w:rsidR="00E1282F" w:rsidRDefault="00E1282F">
      <w:pPr>
        <w:spacing w:line="120" w:lineRule="atLeast"/>
        <w:jc w:val="center"/>
        <w:rPr>
          <w:rFonts w:cs="Calibri"/>
          <w:b/>
          <w:sz w:val="20"/>
          <w:szCs w:val="20"/>
        </w:rPr>
      </w:pPr>
    </w:p>
    <w:p w14:paraId="5244F359" w14:textId="77777777" w:rsidR="00E1282F" w:rsidRDefault="00E1282F">
      <w:pPr>
        <w:spacing w:line="120" w:lineRule="atLeast"/>
        <w:jc w:val="center"/>
        <w:rPr>
          <w:rFonts w:cs="Calibri"/>
          <w:b/>
          <w:sz w:val="20"/>
          <w:szCs w:val="20"/>
        </w:rPr>
      </w:pPr>
    </w:p>
    <w:p w14:paraId="3A387CDE" w14:textId="77777777" w:rsidR="00E1282F" w:rsidRDefault="00FC22B1">
      <w:pPr>
        <w:pStyle w:val="a8"/>
        <w:spacing w:line="120" w:lineRule="atLeast"/>
        <w:jc w:val="center"/>
        <w:rPr>
          <w:b/>
          <w:sz w:val="20"/>
          <w:szCs w:val="20"/>
        </w:rPr>
      </w:pPr>
      <w:r>
        <w:rPr>
          <w:b/>
          <w:sz w:val="20"/>
          <w:szCs w:val="20"/>
        </w:rPr>
        <w:t>ПЕРЕЧЕНЬ ПРИНЯТЫХ СОКРАЩЕНИЙ</w:t>
      </w:r>
    </w:p>
    <w:p w14:paraId="241B1AD4" w14:textId="77777777" w:rsidR="00E1282F" w:rsidRDefault="00E1282F">
      <w:pPr>
        <w:pStyle w:val="a8"/>
        <w:spacing w:line="120" w:lineRule="atLeast"/>
        <w:jc w:val="center"/>
        <w:rPr>
          <w:rFonts w:ascii="Calibri" w:hAnsi="Calibri" w:cs="Calibri"/>
          <w:sz w:val="20"/>
          <w:szCs w:val="20"/>
        </w:rPr>
      </w:pPr>
    </w:p>
    <w:tbl>
      <w:tblPr>
        <w:tblW w:w="10036" w:type="dxa"/>
        <w:tblInd w:w="-5" w:type="dxa"/>
        <w:tblLayout w:type="fixed"/>
        <w:tblLook w:val="04A0" w:firstRow="1" w:lastRow="0" w:firstColumn="1" w:lastColumn="0" w:noHBand="0" w:noVBand="1"/>
      </w:tblPr>
      <w:tblGrid>
        <w:gridCol w:w="2521"/>
        <w:gridCol w:w="7515"/>
      </w:tblGrid>
      <w:tr w:rsidR="00E1282F" w14:paraId="73A03DA9"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3EE10A1D" w14:textId="77777777" w:rsidR="00E1282F" w:rsidRDefault="00FC22B1">
            <w:pPr>
              <w:contextualSpacing/>
              <w:jc w:val="center"/>
              <w:outlineLvl w:val="0"/>
              <w:rPr>
                <w:rFonts w:cs="Calibri"/>
                <w:b/>
                <w:sz w:val="16"/>
                <w:szCs w:val="16"/>
              </w:rPr>
            </w:pPr>
            <w:r>
              <w:rPr>
                <w:rFonts w:cs="Calibri"/>
                <w:b/>
                <w:sz w:val="16"/>
                <w:szCs w:val="16"/>
              </w:rPr>
              <w:t>Термины и сокращения</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5A4DBEDE" w14:textId="77777777" w:rsidR="00E1282F" w:rsidRDefault="00FC22B1">
            <w:pPr>
              <w:contextualSpacing/>
              <w:jc w:val="center"/>
              <w:outlineLvl w:val="0"/>
              <w:rPr>
                <w:rFonts w:cs="Calibri"/>
                <w:b/>
                <w:sz w:val="16"/>
                <w:szCs w:val="16"/>
              </w:rPr>
            </w:pPr>
            <w:r>
              <w:rPr>
                <w:rFonts w:cs="Calibri"/>
                <w:b/>
                <w:sz w:val="16"/>
                <w:szCs w:val="16"/>
              </w:rPr>
              <w:t>Описание</w:t>
            </w:r>
          </w:p>
        </w:tc>
      </w:tr>
      <w:tr w:rsidR="00E1282F" w14:paraId="0A87E384"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656A75A0" w14:textId="77777777" w:rsidR="00E1282F" w:rsidRDefault="00FC22B1">
            <w:pPr>
              <w:contextualSpacing/>
              <w:outlineLvl w:val="0"/>
              <w:rPr>
                <w:rFonts w:cs="Calibri"/>
                <w:sz w:val="20"/>
                <w:szCs w:val="20"/>
              </w:rPr>
            </w:pPr>
            <w:r>
              <w:rPr>
                <w:rFonts w:cs="Calibri"/>
                <w:sz w:val="20"/>
                <w:szCs w:val="20"/>
              </w:rPr>
              <w:t>Предприятие</w:t>
            </w:r>
          </w:p>
          <w:p w14:paraId="402F776E" w14:textId="77777777" w:rsidR="00E1282F" w:rsidRDefault="00FC22B1">
            <w:pPr>
              <w:contextualSpacing/>
              <w:outlineLvl w:val="0"/>
              <w:rPr>
                <w:rFonts w:cs="Calibri"/>
                <w:i/>
                <w:sz w:val="20"/>
                <w:szCs w:val="20"/>
              </w:rPr>
            </w:pPr>
            <w:r>
              <w:rPr>
                <w:rFonts w:cs="Calibri"/>
                <w:sz w:val="20"/>
                <w:szCs w:val="20"/>
              </w:rPr>
              <w:t>Заказчик</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78059DE9" w14:textId="77777777" w:rsidR="00E1282F" w:rsidRDefault="00FC22B1">
            <w:pPr>
              <w:contextualSpacing/>
              <w:jc w:val="both"/>
              <w:outlineLvl w:val="0"/>
              <w:rPr>
                <w:rFonts w:cs="Calibri"/>
                <w:sz w:val="20"/>
                <w:szCs w:val="20"/>
              </w:rPr>
            </w:pPr>
            <w:r>
              <w:rPr>
                <w:rFonts w:cs="Calibri"/>
                <w:sz w:val="20"/>
                <w:szCs w:val="20"/>
              </w:rPr>
              <w:t>Акционерное общество  «Почта России» (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E1282F" w14:paraId="087BA488"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1A2FF9C6" w14:textId="77777777" w:rsidR="00E1282F" w:rsidRDefault="00FC22B1">
            <w:pPr>
              <w:contextualSpacing/>
              <w:outlineLvl w:val="0"/>
              <w:rPr>
                <w:rFonts w:cs="Calibri"/>
                <w:sz w:val="20"/>
                <w:szCs w:val="20"/>
              </w:rPr>
            </w:pPr>
            <w:r>
              <w:rPr>
                <w:rFonts w:cs="Calibri"/>
                <w:sz w:val="20"/>
                <w:szCs w:val="20"/>
              </w:rPr>
              <w:t>Представитель Заказчика</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3D8DEAF6" w14:textId="77777777" w:rsidR="00E1282F" w:rsidRDefault="00FC22B1">
            <w:pPr>
              <w:contextualSpacing/>
              <w:jc w:val="both"/>
              <w:outlineLvl w:val="0"/>
              <w:rPr>
                <w:rFonts w:cs="Calibri"/>
                <w:sz w:val="20"/>
                <w:szCs w:val="20"/>
              </w:rPr>
            </w:pPr>
            <w:r>
              <w:rPr>
                <w:rFonts w:cs="Calibri"/>
                <w:sz w:val="20"/>
                <w:szCs w:val="20"/>
              </w:rPr>
              <w:t xml:space="preserve">Административно- хозяйственный персонал обособленных структурных подразделений, несущий материальную ответственность за товарно-материальные ценности и оборудование на объекте почтовой связи, а также работники УФПС Мурманской области, сопровождающие исполнение Договора </w:t>
            </w:r>
          </w:p>
        </w:tc>
      </w:tr>
      <w:tr w:rsidR="00E1282F" w14:paraId="3DB1C9AC"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39BA0" w14:textId="77777777" w:rsidR="00E1282F" w:rsidRDefault="00FC22B1">
            <w:pPr>
              <w:contextualSpacing/>
              <w:outlineLvl w:val="0"/>
              <w:rPr>
                <w:rFonts w:cs="Calibri"/>
                <w:sz w:val="20"/>
                <w:szCs w:val="20"/>
              </w:rPr>
            </w:pPr>
            <w:r>
              <w:rPr>
                <w:rFonts w:eastAsia="Calibri" w:cs="Calibri"/>
                <w:sz w:val="20"/>
                <w:szCs w:val="20"/>
              </w:rPr>
              <w:t>Исполнитель</w:t>
            </w:r>
          </w:p>
        </w:tc>
        <w:tc>
          <w:tcPr>
            <w:tcW w:w="75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5EEAA" w14:textId="77777777" w:rsidR="00E1282F" w:rsidRDefault="00FC22B1">
            <w:pPr>
              <w:contextualSpacing/>
              <w:jc w:val="both"/>
              <w:outlineLvl w:val="0"/>
              <w:rPr>
                <w:rFonts w:cs="Calibri"/>
                <w:sz w:val="20"/>
                <w:szCs w:val="20"/>
              </w:rPr>
            </w:pPr>
            <w:r>
              <w:rPr>
                <w:rFonts w:cs="Calibri"/>
                <w:sz w:val="20"/>
                <w:szCs w:val="20"/>
              </w:rPr>
              <w:t>Физическое или юридическое лицо, индивидуальный предприниматель, который выполняет работы по договору, заключаемым с Заказчиком.</w:t>
            </w:r>
          </w:p>
        </w:tc>
      </w:tr>
      <w:tr w:rsidR="00E1282F" w14:paraId="488D03CA"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6892A41F" w14:textId="77777777" w:rsidR="00E1282F" w:rsidRDefault="00FC22B1">
            <w:pPr>
              <w:contextualSpacing/>
              <w:outlineLvl w:val="0"/>
              <w:rPr>
                <w:rFonts w:cs="Calibri"/>
                <w:sz w:val="20"/>
                <w:szCs w:val="20"/>
              </w:rPr>
            </w:pPr>
            <w:r>
              <w:rPr>
                <w:rFonts w:cs="Calibri"/>
                <w:sz w:val="20"/>
                <w:szCs w:val="20"/>
              </w:rPr>
              <w:t>Техническое задание</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5CAF34E4" w14:textId="77777777" w:rsidR="00E1282F" w:rsidRDefault="00FC22B1">
            <w:pPr>
              <w:contextualSpacing/>
              <w:jc w:val="both"/>
              <w:outlineLvl w:val="0"/>
              <w:rPr>
                <w:rFonts w:cs="Calibri"/>
                <w:sz w:val="20"/>
                <w:szCs w:val="20"/>
              </w:rPr>
            </w:pPr>
            <w:r>
              <w:rPr>
                <w:rFonts w:cs="Calibri"/>
                <w:sz w:val="20"/>
                <w:szCs w:val="20"/>
              </w:rPr>
              <w:t>Документ, включаемый в закупочную документацию, а также в виде приложения к договору между заказчиком и поставщиком (исполнителем, подрядчиком) на приобретение заказчиком товаров, работ, услуг, иных объектов гражданских прав и определяющий исходные данные предмета закупки, необходимого инициатору</w:t>
            </w:r>
          </w:p>
        </w:tc>
      </w:tr>
      <w:tr w:rsidR="00E1282F" w14:paraId="498DC857"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64D74AFA" w14:textId="77777777" w:rsidR="00E1282F" w:rsidRDefault="00FC22B1">
            <w:pPr>
              <w:contextualSpacing/>
              <w:outlineLvl w:val="0"/>
              <w:rPr>
                <w:rFonts w:cs="Calibri"/>
                <w:sz w:val="20"/>
                <w:szCs w:val="20"/>
              </w:rPr>
            </w:pPr>
            <w:r>
              <w:rPr>
                <w:rFonts w:cs="Calibri"/>
                <w:sz w:val="20"/>
                <w:szCs w:val="20"/>
              </w:rPr>
              <w:t>Представитель Исполнителя</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3264368F" w14:textId="6B080B34" w:rsidR="00E1282F" w:rsidRDefault="00FC22B1">
            <w:pPr>
              <w:contextualSpacing/>
              <w:jc w:val="both"/>
              <w:outlineLvl w:val="0"/>
              <w:rPr>
                <w:rFonts w:cs="Calibri"/>
                <w:sz w:val="20"/>
                <w:szCs w:val="20"/>
              </w:rPr>
            </w:pPr>
            <w:r>
              <w:rPr>
                <w:rFonts w:cs="Calibri"/>
                <w:sz w:val="20"/>
                <w:szCs w:val="20"/>
              </w:rPr>
              <w:t>Работник Исполнителя- субъект трудовых правоотношений,</w:t>
            </w:r>
            <w:r w:rsidR="00472589">
              <w:rPr>
                <w:rFonts w:cs="Calibri"/>
                <w:sz w:val="20"/>
                <w:szCs w:val="20"/>
              </w:rPr>
              <w:t xml:space="preserve"> </w:t>
            </w:r>
            <w:r>
              <w:rPr>
                <w:rFonts w:cs="Calibri"/>
                <w:sz w:val="20"/>
                <w:szCs w:val="20"/>
              </w:rPr>
              <w:t>заключивший договор  с нанимателем, на условиях, определенных законодательством и локальными нормативными актами.</w:t>
            </w:r>
          </w:p>
        </w:tc>
      </w:tr>
      <w:tr w:rsidR="00E1282F" w14:paraId="6ECF68DB"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5F4B9AE1" w14:textId="77777777" w:rsidR="00E1282F" w:rsidRDefault="00FC22B1">
            <w:pPr>
              <w:contextualSpacing/>
              <w:outlineLvl w:val="0"/>
              <w:rPr>
                <w:rFonts w:cs="Calibri"/>
                <w:sz w:val="20"/>
                <w:szCs w:val="20"/>
              </w:rPr>
            </w:pPr>
            <w:r>
              <w:rPr>
                <w:rFonts w:cs="Calibri"/>
                <w:sz w:val="20"/>
                <w:szCs w:val="20"/>
              </w:rPr>
              <w:t>Структурное подразделение Заказчика</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72818B71" w14:textId="77777777" w:rsidR="00E1282F" w:rsidRDefault="00FC22B1">
            <w:pPr>
              <w:contextualSpacing/>
              <w:jc w:val="both"/>
              <w:outlineLvl w:val="0"/>
              <w:rPr>
                <w:rFonts w:cs="Calibri"/>
                <w:sz w:val="20"/>
                <w:szCs w:val="20"/>
              </w:rPr>
            </w:pPr>
            <w:r>
              <w:rPr>
                <w:rFonts w:cs="Calibri"/>
                <w:sz w:val="20"/>
                <w:szCs w:val="20"/>
              </w:rPr>
              <w:t>Обособленные структурные подразделения УФПС</w:t>
            </w:r>
          </w:p>
        </w:tc>
      </w:tr>
      <w:tr w:rsidR="00E1282F" w14:paraId="21FFA071"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25F68EAC" w14:textId="77777777" w:rsidR="00E1282F" w:rsidRDefault="00FC22B1">
            <w:pPr>
              <w:contextualSpacing/>
              <w:outlineLvl w:val="0"/>
              <w:rPr>
                <w:rFonts w:cs="Calibri"/>
                <w:sz w:val="20"/>
                <w:szCs w:val="20"/>
              </w:rPr>
            </w:pPr>
            <w:r>
              <w:rPr>
                <w:rFonts w:cs="Calibri"/>
                <w:sz w:val="20"/>
                <w:szCs w:val="20"/>
              </w:rPr>
              <w:t>Огнетушитель</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7ECC32B9" w14:textId="77777777" w:rsidR="00E1282F" w:rsidRDefault="00FC22B1">
            <w:pPr>
              <w:contextualSpacing/>
              <w:outlineLvl w:val="0"/>
              <w:rPr>
                <w:rFonts w:cs="Calibri"/>
                <w:sz w:val="20"/>
                <w:szCs w:val="20"/>
              </w:rPr>
            </w:pPr>
            <w:r>
              <w:rPr>
                <w:rFonts w:cs="Calibri"/>
                <w:sz w:val="20"/>
                <w:szCs w:val="20"/>
              </w:rPr>
              <w:t>Переносное или передвижное устройство, предназначенное для тушения</w:t>
            </w:r>
          </w:p>
          <w:p w14:paraId="7AC2E607" w14:textId="77777777" w:rsidR="00E1282F" w:rsidRDefault="00FC22B1">
            <w:pPr>
              <w:contextualSpacing/>
              <w:outlineLvl w:val="0"/>
              <w:rPr>
                <w:rFonts w:cs="Calibri"/>
                <w:sz w:val="20"/>
                <w:szCs w:val="20"/>
              </w:rPr>
            </w:pPr>
            <w:r>
              <w:rPr>
                <w:rFonts w:cs="Calibri"/>
                <w:sz w:val="20"/>
                <w:szCs w:val="20"/>
              </w:rPr>
              <w:t>очага пожара оператором за счет выпуска огнетушащего вещества, с ручным способом доставки к очагу пожара, приведения в действие и управления струей огнетушащего вещества.</w:t>
            </w:r>
          </w:p>
        </w:tc>
      </w:tr>
      <w:tr w:rsidR="00E1282F" w14:paraId="196BB2A2"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66BAD94D" w14:textId="77777777" w:rsidR="00E1282F" w:rsidRDefault="00FC22B1">
            <w:pPr>
              <w:contextualSpacing/>
              <w:outlineLvl w:val="0"/>
              <w:rPr>
                <w:rFonts w:cs="Calibri"/>
                <w:sz w:val="20"/>
                <w:szCs w:val="20"/>
              </w:rPr>
            </w:pPr>
            <w:r>
              <w:rPr>
                <w:rFonts w:cs="Calibri"/>
                <w:sz w:val="20"/>
                <w:szCs w:val="20"/>
              </w:rPr>
              <w:t>Огнетушитель порошковый (ОП)</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292F5F67" w14:textId="77777777" w:rsidR="00E1282F" w:rsidRDefault="00FC22B1">
            <w:pPr>
              <w:contextualSpacing/>
              <w:outlineLvl w:val="0"/>
              <w:rPr>
                <w:rFonts w:cs="Calibri"/>
                <w:sz w:val="20"/>
                <w:szCs w:val="20"/>
              </w:rPr>
            </w:pPr>
            <w:r>
              <w:rPr>
                <w:rFonts w:cs="Calibri"/>
                <w:sz w:val="20"/>
                <w:szCs w:val="20"/>
              </w:rPr>
              <w:t>Огнетушитель, в качестве заряда которого используется огнетушащий порошок. ОП</w:t>
            </w:r>
          </w:p>
        </w:tc>
      </w:tr>
      <w:tr w:rsidR="00E1282F" w14:paraId="174EA38C"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53B0BDE1" w14:textId="77777777" w:rsidR="00E1282F" w:rsidRDefault="00FC22B1">
            <w:pPr>
              <w:contextualSpacing/>
              <w:outlineLvl w:val="0"/>
              <w:rPr>
                <w:rFonts w:cs="Calibri"/>
                <w:sz w:val="20"/>
                <w:szCs w:val="20"/>
              </w:rPr>
            </w:pPr>
            <w:r>
              <w:rPr>
                <w:rFonts w:cs="Calibri"/>
                <w:sz w:val="20"/>
                <w:szCs w:val="20"/>
              </w:rPr>
              <w:t>Огнетушитель углекислотный (ОУ)</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3E713016" w14:textId="77777777" w:rsidR="00E1282F" w:rsidRDefault="00FC22B1">
            <w:pPr>
              <w:contextualSpacing/>
              <w:outlineLvl w:val="0"/>
              <w:rPr>
                <w:rFonts w:cs="Calibri"/>
                <w:sz w:val="20"/>
                <w:szCs w:val="20"/>
              </w:rPr>
            </w:pPr>
            <w:proofErr w:type="spellStart"/>
            <w:r>
              <w:rPr>
                <w:rFonts w:cs="Calibri"/>
                <w:sz w:val="20"/>
                <w:szCs w:val="20"/>
              </w:rPr>
              <w:t>Закачной</w:t>
            </w:r>
            <w:proofErr w:type="spellEnd"/>
            <w:r>
              <w:rPr>
                <w:rFonts w:cs="Calibri"/>
                <w:sz w:val="20"/>
                <w:szCs w:val="20"/>
              </w:rPr>
              <w:t xml:space="preserve"> огнетушитель высокого давления с зарядом жидкой двуокиси углерода, находящийся под давлением ее насыщенных паров. ОУ</w:t>
            </w:r>
          </w:p>
        </w:tc>
      </w:tr>
      <w:tr w:rsidR="00E1282F" w14:paraId="05E0E5DF"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3EE4E662" w14:textId="77777777" w:rsidR="00E1282F" w:rsidRDefault="00FC22B1">
            <w:pPr>
              <w:contextualSpacing/>
              <w:outlineLvl w:val="0"/>
              <w:rPr>
                <w:rFonts w:cs="Calibri"/>
                <w:sz w:val="20"/>
                <w:szCs w:val="20"/>
              </w:rPr>
            </w:pPr>
            <w:r>
              <w:rPr>
                <w:rFonts w:cs="Calibri"/>
                <w:sz w:val="20"/>
                <w:szCs w:val="20"/>
              </w:rPr>
              <w:t>Огнетушащее вещество (ОТВ):</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6E67241A" w14:textId="77777777" w:rsidR="00E1282F" w:rsidRDefault="00FC22B1">
            <w:pPr>
              <w:contextualSpacing/>
              <w:outlineLvl w:val="0"/>
              <w:rPr>
                <w:rFonts w:cs="Calibri"/>
                <w:sz w:val="20"/>
                <w:szCs w:val="20"/>
              </w:rPr>
            </w:pPr>
            <w:r>
              <w:rPr>
                <w:rFonts w:cs="Calibri"/>
                <w:sz w:val="20"/>
                <w:szCs w:val="20"/>
              </w:rPr>
              <w:t>Вещество, обладающее физико-химическими свойствами, позволяющими создать условия для прекращения горения.</w:t>
            </w:r>
          </w:p>
        </w:tc>
      </w:tr>
      <w:tr w:rsidR="00E1282F" w14:paraId="36A02003"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1FDF4932" w14:textId="77777777" w:rsidR="00E1282F" w:rsidRDefault="00FC22B1">
            <w:pPr>
              <w:contextualSpacing/>
              <w:outlineLvl w:val="0"/>
              <w:rPr>
                <w:rFonts w:cs="Calibri"/>
                <w:sz w:val="20"/>
                <w:szCs w:val="20"/>
              </w:rPr>
            </w:pPr>
            <w:r>
              <w:rPr>
                <w:rFonts w:cs="Calibri"/>
                <w:sz w:val="20"/>
                <w:szCs w:val="20"/>
              </w:rPr>
              <w:t>Индикатор давления (манометр)</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5407CAF2" w14:textId="77777777" w:rsidR="00E1282F" w:rsidRDefault="00FC22B1">
            <w:pPr>
              <w:contextualSpacing/>
              <w:outlineLvl w:val="0"/>
              <w:rPr>
                <w:rFonts w:cs="Calibri"/>
                <w:sz w:val="20"/>
                <w:szCs w:val="20"/>
              </w:rPr>
            </w:pPr>
            <w:r>
              <w:rPr>
                <w:rFonts w:cs="Calibri"/>
                <w:sz w:val="20"/>
                <w:szCs w:val="20"/>
              </w:rPr>
              <w:t>Показывающее устройство, позволяющее визуально контролировать</w:t>
            </w:r>
          </w:p>
          <w:p w14:paraId="4A018034" w14:textId="77777777" w:rsidR="00E1282F" w:rsidRDefault="00FC22B1">
            <w:pPr>
              <w:contextualSpacing/>
              <w:outlineLvl w:val="0"/>
              <w:rPr>
                <w:rFonts w:cs="Calibri"/>
                <w:sz w:val="20"/>
                <w:szCs w:val="20"/>
              </w:rPr>
            </w:pPr>
            <w:r>
              <w:rPr>
                <w:rFonts w:cs="Calibri"/>
                <w:sz w:val="20"/>
                <w:szCs w:val="20"/>
              </w:rPr>
              <w:t>наличие давления вытесняющего газа.</w:t>
            </w:r>
          </w:p>
        </w:tc>
      </w:tr>
      <w:tr w:rsidR="00E1282F" w14:paraId="3E594E7B"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37F8D3C1" w14:textId="77777777" w:rsidR="00E1282F" w:rsidRDefault="00FC22B1">
            <w:pPr>
              <w:contextualSpacing/>
              <w:outlineLvl w:val="0"/>
              <w:rPr>
                <w:rFonts w:cs="Calibri"/>
                <w:sz w:val="20"/>
                <w:szCs w:val="20"/>
              </w:rPr>
            </w:pPr>
            <w:r>
              <w:rPr>
                <w:rFonts w:cs="Calibri"/>
                <w:sz w:val="20"/>
                <w:szCs w:val="20"/>
              </w:rPr>
              <w:t>Обслуживание техническое:</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5FE06396" w14:textId="77777777" w:rsidR="00E1282F" w:rsidRDefault="00FC22B1">
            <w:pPr>
              <w:contextualSpacing/>
              <w:outlineLvl w:val="0"/>
              <w:rPr>
                <w:rFonts w:cs="Calibri"/>
                <w:sz w:val="20"/>
                <w:szCs w:val="20"/>
              </w:rPr>
            </w:pPr>
            <w:r>
              <w:rPr>
                <w:rFonts w:cs="Calibri"/>
                <w:sz w:val="20"/>
                <w:szCs w:val="20"/>
              </w:rPr>
              <w:t>Комплекс мероприятий, направленных на поддержание или восстановление работоспособного состояния огнетушителя.</w:t>
            </w:r>
          </w:p>
        </w:tc>
      </w:tr>
      <w:tr w:rsidR="00E1282F" w14:paraId="6E5A44C7"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03248820" w14:textId="77777777" w:rsidR="00E1282F" w:rsidRDefault="00FC22B1">
            <w:pPr>
              <w:contextualSpacing/>
              <w:outlineLvl w:val="0"/>
              <w:rPr>
                <w:rFonts w:cs="Calibri"/>
                <w:sz w:val="20"/>
                <w:szCs w:val="20"/>
              </w:rPr>
            </w:pPr>
            <w:r>
              <w:rPr>
                <w:rFonts w:cs="Calibri"/>
                <w:sz w:val="20"/>
                <w:szCs w:val="20"/>
              </w:rPr>
              <w:t>Проверка:</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2B86D306" w14:textId="77777777" w:rsidR="00E1282F" w:rsidRDefault="00FC22B1">
            <w:pPr>
              <w:contextualSpacing/>
              <w:outlineLvl w:val="0"/>
              <w:rPr>
                <w:rFonts w:cs="Calibri"/>
                <w:sz w:val="20"/>
                <w:szCs w:val="20"/>
              </w:rPr>
            </w:pPr>
            <w:r>
              <w:rPr>
                <w:rFonts w:cs="Calibri"/>
                <w:sz w:val="20"/>
                <w:szCs w:val="20"/>
              </w:rPr>
              <w:t>Комплекс мероприятий, необходимых для определения и оценки фактического состояния огнетушителя и его элементов.</w:t>
            </w:r>
          </w:p>
        </w:tc>
      </w:tr>
      <w:tr w:rsidR="00E1282F" w14:paraId="1EC1F678" w14:textId="77777777">
        <w:tc>
          <w:tcPr>
            <w:tcW w:w="2521" w:type="dxa"/>
            <w:tcBorders>
              <w:top w:val="single" w:sz="4" w:space="0" w:color="000000"/>
              <w:left w:val="single" w:sz="4" w:space="0" w:color="000000"/>
              <w:bottom w:val="single" w:sz="4" w:space="0" w:color="000000"/>
              <w:right w:val="single" w:sz="4" w:space="0" w:color="000000"/>
            </w:tcBorders>
            <w:shd w:val="clear" w:color="auto" w:fill="auto"/>
          </w:tcPr>
          <w:p w14:paraId="180D6E99" w14:textId="77777777" w:rsidR="00E1282F" w:rsidRDefault="00FC22B1">
            <w:pPr>
              <w:contextualSpacing/>
              <w:outlineLvl w:val="0"/>
              <w:rPr>
                <w:rFonts w:cs="Calibri"/>
                <w:sz w:val="20"/>
                <w:szCs w:val="20"/>
              </w:rPr>
            </w:pPr>
            <w:r>
              <w:rPr>
                <w:rFonts w:cs="Calibri"/>
                <w:sz w:val="20"/>
                <w:szCs w:val="20"/>
              </w:rPr>
              <w:t>Работоспособность огнетушителя</w:t>
            </w:r>
          </w:p>
        </w:tc>
        <w:tc>
          <w:tcPr>
            <w:tcW w:w="7514" w:type="dxa"/>
            <w:tcBorders>
              <w:top w:val="single" w:sz="4" w:space="0" w:color="000000"/>
              <w:left w:val="single" w:sz="4" w:space="0" w:color="000000"/>
              <w:bottom w:val="single" w:sz="4" w:space="0" w:color="000000"/>
              <w:right w:val="single" w:sz="4" w:space="0" w:color="000000"/>
            </w:tcBorders>
            <w:shd w:val="clear" w:color="auto" w:fill="auto"/>
          </w:tcPr>
          <w:p w14:paraId="56589110" w14:textId="77777777" w:rsidR="00E1282F" w:rsidRDefault="00FC22B1">
            <w:pPr>
              <w:contextualSpacing/>
              <w:outlineLvl w:val="0"/>
              <w:rPr>
                <w:rFonts w:cs="Calibri"/>
                <w:sz w:val="20"/>
                <w:szCs w:val="20"/>
              </w:rPr>
            </w:pPr>
            <w:r>
              <w:rPr>
                <w:rFonts w:cs="Calibri"/>
                <w:sz w:val="20"/>
                <w:szCs w:val="20"/>
              </w:rPr>
              <w:t>Состояние, при котором значения основных параметров, характеризующих способность огнетушителя выполнять свои функции, соответствуют установленным требованиям нормативных технических документов.</w:t>
            </w:r>
          </w:p>
        </w:tc>
      </w:tr>
    </w:tbl>
    <w:p w14:paraId="12192367" w14:textId="77777777" w:rsidR="00E1282F" w:rsidRDefault="00E1282F">
      <w:pPr>
        <w:pStyle w:val="a8"/>
        <w:spacing w:line="120" w:lineRule="atLeast"/>
        <w:rPr>
          <w:rFonts w:ascii="Calibri" w:hAnsi="Calibri" w:cs="Calibri"/>
          <w:b/>
          <w:sz w:val="20"/>
          <w:szCs w:val="20"/>
        </w:rPr>
      </w:pPr>
    </w:p>
    <w:p w14:paraId="696FD6AB" w14:textId="77777777" w:rsidR="00E1282F" w:rsidRDefault="00FC22B1">
      <w:pPr>
        <w:pStyle w:val="a8"/>
        <w:numPr>
          <w:ilvl w:val="0"/>
          <w:numId w:val="18"/>
        </w:numPr>
        <w:ind w:left="0" w:firstLine="567"/>
        <w:jc w:val="center"/>
        <w:rPr>
          <w:b/>
          <w:sz w:val="20"/>
          <w:szCs w:val="20"/>
        </w:rPr>
      </w:pPr>
      <w:r>
        <w:rPr>
          <w:b/>
          <w:sz w:val="20"/>
          <w:szCs w:val="20"/>
        </w:rPr>
        <w:t>НАИМЕНОВАНИЕ УСЛУГИ</w:t>
      </w:r>
    </w:p>
    <w:p w14:paraId="028B5D6E" w14:textId="77777777" w:rsidR="00E1282F" w:rsidRDefault="00E1282F">
      <w:pPr>
        <w:pStyle w:val="a8"/>
        <w:ind w:left="567"/>
        <w:rPr>
          <w:b/>
          <w:sz w:val="20"/>
          <w:szCs w:val="20"/>
        </w:rPr>
      </w:pPr>
    </w:p>
    <w:p w14:paraId="378BE960" w14:textId="77777777" w:rsidR="00E1282F" w:rsidRDefault="00FC22B1">
      <w:pPr>
        <w:spacing w:line="120" w:lineRule="atLeast"/>
        <w:rPr>
          <w:rFonts w:cstheme="minorHAnsi"/>
          <w:sz w:val="20"/>
          <w:szCs w:val="20"/>
        </w:rPr>
      </w:pPr>
      <w:r>
        <w:rPr>
          <w:rFonts w:cs="Calibri"/>
          <w:sz w:val="20"/>
          <w:szCs w:val="20"/>
        </w:rPr>
        <w:t>О</w:t>
      </w:r>
      <w:r>
        <w:rPr>
          <w:rFonts w:cstheme="minorHAnsi"/>
          <w:sz w:val="20"/>
          <w:szCs w:val="20"/>
        </w:rPr>
        <w:t>казание услуг по комплексному обслуживанию огнетушителей, размещенных на объектах почтовой связи на территории г. Мурманска и Мурманской области, для нужд УФПС Мурманской области</w:t>
      </w:r>
    </w:p>
    <w:p w14:paraId="0D84EC5C" w14:textId="77777777" w:rsidR="00E1282F" w:rsidRDefault="00E1282F">
      <w:pPr>
        <w:pStyle w:val="a8"/>
        <w:ind w:left="0" w:firstLine="567"/>
        <w:rPr>
          <w:b/>
          <w:sz w:val="20"/>
          <w:szCs w:val="20"/>
        </w:rPr>
      </w:pPr>
    </w:p>
    <w:p w14:paraId="3F6C3FCB" w14:textId="77777777" w:rsidR="00E1282F" w:rsidRDefault="00FC22B1">
      <w:pPr>
        <w:pStyle w:val="a8"/>
        <w:ind w:left="0" w:firstLine="567"/>
        <w:jc w:val="center"/>
        <w:rPr>
          <w:b/>
          <w:sz w:val="20"/>
          <w:szCs w:val="20"/>
        </w:rPr>
      </w:pPr>
      <w:r>
        <w:rPr>
          <w:b/>
          <w:sz w:val="20"/>
          <w:szCs w:val="20"/>
        </w:rPr>
        <w:t>2. ОПИСАНИЕ УСЛУГИ, ЦЕЛЬ И ЗАДАЧИ</w:t>
      </w:r>
    </w:p>
    <w:p w14:paraId="36D81554" w14:textId="77777777" w:rsidR="00E1282F" w:rsidRDefault="00E1282F">
      <w:pPr>
        <w:pStyle w:val="a8"/>
        <w:ind w:left="0" w:firstLine="567"/>
        <w:rPr>
          <w:b/>
          <w:sz w:val="20"/>
          <w:szCs w:val="20"/>
        </w:rPr>
      </w:pPr>
    </w:p>
    <w:p w14:paraId="1AB71567" w14:textId="77777777" w:rsidR="00E1282F" w:rsidRDefault="00FC22B1">
      <w:pPr>
        <w:ind w:firstLine="567"/>
        <w:contextualSpacing/>
        <w:jc w:val="both"/>
        <w:rPr>
          <w:sz w:val="20"/>
          <w:szCs w:val="20"/>
        </w:rPr>
      </w:pPr>
      <w:r>
        <w:rPr>
          <w:sz w:val="20"/>
          <w:szCs w:val="20"/>
        </w:rPr>
        <w:lastRenderedPageBreak/>
        <w:t>Огнетушители, размещенные на объекте, должны подвергаться комплексному обслуживанию, которое обеспечивает поддержание огнетушителей в постоянной готовности к использованию и надежную работу всех узлов огнетушителей в течение всего срока эксплуатации. Комплексное обслуживание включает ежегодную проверку, испытания и перезарядку огнетушителей.</w:t>
      </w:r>
    </w:p>
    <w:p w14:paraId="7CBCDABE" w14:textId="77777777" w:rsidR="00E1282F" w:rsidRDefault="00FC22B1">
      <w:pPr>
        <w:ind w:firstLine="567"/>
        <w:contextualSpacing/>
        <w:jc w:val="both"/>
        <w:rPr>
          <w:sz w:val="20"/>
          <w:szCs w:val="20"/>
        </w:rPr>
      </w:pPr>
      <w:r>
        <w:rPr>
          <w:sz w:val="20"/>
          <w:szCs w:val="20"/>
        </w:rPr>
        <w:t>Цель оказания услуг: Обеспечить объекты почтовой связи исправным противопожарным оборудованием (огнетушителями), в соответствии с действующим законодательством Российской Федерации.</w:t>
      </w:r>
    </w:p>
    <w:p w14:paraId="7420B26A" w14:textId="77777777" w:rsidR="00E1282F" w:rsidRDefault="00E1282F">
      <w:pPr>
        <w:ind w:firstLine="567"/>
        <w:contextualSpacing/>
        <w:jc w:val="both"/>
        <w:rPr>
          <w:sz w:val="20"/>
          <w:szCs w:val="20"/>
        </w:rPr>
      </w:pPr>
    </w:p>
    <w:p w14:paraId="25699567" w14:textId="77777777" w:rsidR="00E1282F" w:rsidRDefault="00FC22B1">
      <w:pPr>
        <w:ind w:firstLine="567"/>
        <w:jc w:val="center"/>
        <w:rPr>
          <w:b/>
          <w:sz w:val="20"/>
          <w:szCs w:val="20"/>
        </w:rPr>
      </w:pPr>
      <w:r>
        <w:rPr>
          <w:b/>
          <w:sz w:val="20"/>
          <w:szCs w:val="20"/>
        </w:rPr>
        <w:t>3. ТРЕБОВАНИЯ К СРОКУ И МЕСТУ ОКАЗАНИЯ УСЛУГ</w:t>
      </w:r>
    </w:p>
    <w:p w14:paraId="5E9564DC" w14:textId="77777777" w:rsidR="00E1282F" w:rsidRDefault="00E1282F">
      <w:pPr>
        <w:ind w:firstLine="567"/>
        <w:rPr>
          <w:b/>
          <w:sz w:val="20"/>
          <w:szCs w:val="20"/>
        </w:rPr>
      </w:pPr>
    </w:p>
    <w:p w14:paraId="244B40F6"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 xml:space="preserve">3.1. Начало оказания услуг: в течении 7 (семи) календарных дней с момента начала оказания услуг по первой поступившей заявке Заказчика. </w:t>
      </w:r>
    </w:p>
    <w:p w14:paraId="7607EC90"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 xml:space="preserve">            Срок действия Договора: 6 (шесть) месяцев с даты начала оказания услуг.</w:t>
      </w:r>
    </w:p>
    <w:p w14:paraId="290B504B"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 xml:space="preserve">3.2. Место оказания услуг: ежегодная проверка проводится Исполнителем на объектах почтовой связи Заказчика, расположенных на территории г. Мурманска и Мурманской области. Услуги по вскрытию, перезарядке огнетушителей, гидравлические испытания, ремонт, покраска, замена частей, узлов, уплотнений и механизмов   производятся на производственной площадке (зарядной станции) Исполнителя на территории Исполнителя. </w:t>
      </w:r>
    </w:p>
    <w:p w14:paraId="32140A04" w14:textId="77777777" w:rsidR="00E1282F" w:rsidRDefault="00FC22B1">
      <w:pPr>
        <w:pStyle w:val="14"/>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3.3. Доставка огнетушителей до территории Исполнителя (на зарядную станцию) и возврат огнетушителей Заказчику, включая погрузочно-разгрузочные работы, производится силами и за счет Исполнителя.</w:t>
      </w:r>
    </w:p>
    <w:p w14:paraId="45D0FAD8" w14:textId="77777777" w:rsidR="00E1282F" w:rsidRDefault="00FC22B1">
      <w:pPr>
        <w:widowControl w:val="0"/>
        <w:tabs>
          <w:tab w:val="left" w:pos="851"/>
        </w:tabs>
        <w:ind w:firstLine="567"/>
        <w:jc w:val="both"/>
        <w:rPr>
          <w:sz w:val="20"/>
          <w:szCs w:val="20"/>
        </w:rPr>
      </w:pPr>
      <w:r>
        <w:rPr>
          <w:sz w:val="20"/>
          <w:szCs w:val="20"/>
        </w:rPr>
        <w:t>3.4. Огнетушители, выведенные на время ремонта, испытания или перезарядки из эксплуатации, должны быть заменены резервными огнетушителями Исполнителя с аналогичными параметрами. Предоставление Исполнителем резервных огнетушителей производится по акту приема-передачи, подписываемому ответственным лицом со стороны Исполнителя и начальником структурного подразделения Заказчика, или лицом, его замещающим. Исполнителю в ходе оказания услуг, предусмотренных договором, запрещается изменять места расположения огнетушителей в структурных подразделениях Заказчика, т.е. огнетушители, принятые на перезарядку или проведение технического обслуживания должны быть возвращены именно в те структурные подразделения, из которых они были взяты в соответствии с инвентаризационными номерами.</w:t>
      </w:r>
    </w:p>
    <w:p w14:paraId="7D33FD91"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3.5. Оказание услуг осуществляется с применением инструмента и расходных материалов Исполнителя.</w:t>
      </w:r>
    </w:p>
    <w:p w14:paraId="4E93A05B"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3.6. Срок оказания услуг по ежегодной проверке огнетушителей по заявке Заказчика 7 календарных дней с момента поступления Исполнителю заявки от Заказчика. В случае необходимости оказания услуг, указанных в п. 3.2 на территории Исполнителя, такие услуги оказываются в сроки, указанные в п. 3.7 Технического задания.</w:t>
      </w:r>
    </w:p>
    <w:p w14:paraId="107BA67E"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3.7.  В зависимости от количества огнетушителей, подлежащих перезарядке, срок оказания услуг по перезарядке огнетушителей определяется в каждом конкретном случае по соглашению сторон, но не более 7 календарных дней с момента приемки огнетушителей Исполнителем.</w:t>
      </w:r>
    </w:p>
    <w:p w14:paraId="72AEE4AC" w14:textId="77777777" w:rsidR="00E1282F" w:rsidRDefault="00FC22B1">
      <w:pPr>
        <w:pStyle w:val="14"/>
        <w:shd w:val="clear" w:color="auto" w:fill="auto"/>
        <w:tabs>
          <w:tab w:val="center" w:pos="426"/>
        </w:tabs>
        <w:spacing w:line="240" w:lineRule="auto"/>
        <w:ind w:firstLine="567"/>
        <w:contextualSpacing/>
        <w:jc w:val="both"/>
        <w:rPr>
          <w:rFonts w:ascii="Times New Roman" w:hAnsi="Times New Roman"/>
          <w:sz w:val="20"/>
          <w:szCs w:val="20"/>
        </w:rPr>
      </w:pPr>
      <w:r>
        <w:rPr>
          <w:rFonts w:ascii="Times New Roman" w:hAnsi="Times New Roman"/>
          <w:sz w:val="20"/>
          <w:szCs w:val="20"/>
        </w:rPr>
        <w:t>3.8. В случае полной или частичной утраты (повреждения) принятых у Заказчика огнетушителей, Исполнитель обязан незамедлительно известить об этом Заказчика и в течение 10 (десяти) календарных дней по согласованию с Заказчиком произвести замену утраченного огнетушителя на огнетушитель с аналогичными техническими характеристиками.</w:t>
      </w:r>
    </w:p>
    <w:p w14:paraId="3A877D77" w14:textId="77777777" w:rsidR="00E1282F" w:rsidRDefault="00E1282F">
      <w:pPr>
        <w:pStyle w:val="14"/>
        <w:shd w:val="clear" w:color="auto" w:fill="auto"/>
        <w:tabs>
          <w:tab w:val="center" w:pos="426"/>
        </w:tabs>
        <w:spacing w:line="240" w:lineRule="auto"/>
        <w:ind w:firstLine="567"/>
        <w:contextualSpacing/>
        <w:jc w:val="both"/>
        <w:rPr>
          <w:rFonts w:ascii="Times New Roman" w:hAnsi="Times New Roman"/>
          <w:sz w:val="20"/>
          <w:szCs w:val="20"/>
        </w:rPr>
      </w:pPr>
    </w:p>
    <w:p w14:paraId="7AE5161E" w14:textId="77777777" w:rsidR="00E1282F" w:rsidRDefault="00FC22B1">
      <w:pPr>
        <w:pStyle w:val="14"/>
        <w:tabs>
          <w:tab w:val="center" w:pos="5104"/>
        </w:tabs>
        <w:spacing w:line="240" w:lineRule="auto"/>
        <w:ind w:firstLine="567"/>
        <w:contextualSpacing/>
        <w:jc w:val="center"/>
        <w:rPr>
          <w:rFonts w:ascii="Times New Roman" w:hAnsi="Times New Roman"/>
          <w:b/>
          <w:sz w:val="20"/>
          <w:szCs w:val="20"/>
        </w:rPr>
      </w:pPr>
      <w:r>
        <w:rPr>
          <w:rFonts w:ascii="Times New Roman" w:hAnsi="Times New Roman"/>
          <w:b/>
          <w:sz w:val="20"/>
          <w:szCs w:val="20"/>
        </w:rPr>
        <w:t>4.ХАРАКТЕРИСТИКИ ОКАЗЫВАЕМЫХ УСЛУГ</w:t>
      </w:r>
    </w:p>
    <w:p w14:paraId="418E7F93" w14:textId="77777777" w:rsidR="00E1282F" w:rsidRDefault="00E1282F">
      <w:pPr>
        <w:pStyle w:val="14"/>
        <w:tabs>
          <w:tab w:val="center" w:pos="5104"/>
        </w:tabs>
        <w:spacing w:line="240" w:lineRule="auto"/>
        <w:ind w:firstLine="567"/>
        <w:contextualSpacing/>
        <w:jc w:val="center"/>
        <w:rPr>
          <w:rFonts w:ascii="Times New Roman" w:hAnsi="Times New Roman"/>
          <w:b/>
          <w:sz w:val="20"/>
          <w:szCs w:val="20"/>
        </w:rPr>
      </w:pPr>
    </w:p>
    <w:p w14:paraId="12C0FBDA" w14:textId="77777777" w:rsidR="00E1282F" w:rsidRDefault="00FC22B1">
      <w:pPr>
        <w:widowControl w:val="0"/>
        <w:tabs>
          <w:tab w:val="left" w:pos="851"/>
        </w:tabs>
        <w:ind w:firstLine="567"/>
        <w:jc w:val="both"/>
        <w:rPr>
          <w:bCs/>
          <w:sz w:val="20"/>
          <w:szCs w:val="20"/>
        </w:rPr>
      </w:pPr>
      <w:r>
        <w:rPr>
          <w:bCs/>
          <w:sz w:val="20"/>
          <w:szCs w:val="20"/>
        </w:rPr>
        <w:t>4.1. Оказание услуг должно осуществляться посредством:</w:t>
      </w:r>
    </w:p>
    <w:p w14:paraId="108A9EAF" w14:textId="77777777" w:rsidR="00E1282F" w:rsidRDefault="00FC22B1">
      <w:pPr>
        <w:widowControl w:val="0"/>
        <w:tabs>
          <w:tab w:val="left" w:pos="851"/>
        </w:tabs>
        <w:ind w:firstLine="567"/>
        <w:jc w:val="both"/>
        <w:rPr>
          <w:sz w:val="20"/>
          <w:szCs w:val="20"/>
        </w:rPr>
      </w:pPr>
      <w:r>
        <w:rPr>
          <w:sz w:val="20"/>
          <w:szCs w:val="20"/>
        </w:rPr>
        <w:t>- Ежегодная проверка;</w:t>
      </w:r>
    </w:p>
    <w:p w14:paraId="30F653CD" w14:textId="77777777" w:rsidR="00E1282F" w:rsidRDefault="00FC22B1">
      <w:pPr>
        <w:widowControl w:val="0"/>
        <w:tabs>
          <w:tab w:val="left" w:pos="851"/>
        </w:tabs>
        <w:ind w:firstLine="567"/>
        <w:jc w:val="both"/>
        <w:rPr>
          <w:sz w:val="20"/>
          <w:szCs w:val="20"/>
        </w:rPr>
      </w:pPr>
      <w:r>
        <w:rPr>
          <w:sz w:val="20"/>
          <w:szCs w:val="20"/>
        </w:rPr>
        <w:t>- Проведения перезарядки огнетушителей;</w:t>
      </w:r>
    </w:p>
    <w:p w14:paraId="74F9AA19" w14:textId="77777777" w:rsidR="00E1282F" w:rsidRDefault="00FC22B1">
      <w:pPr>
        <w:widowControl w:val="0"/>
        <w:tabs>
          <w:tab w:val="left" w:pos="851"/>
        </w:tabs>
        <w:ind w:firstLine="567"/>
        <w:jc w:val="both"/>
        <w:rPr>
          <w:sz w:val="20"/>
          <w:szCs w:val="20"/>
        </w:rPr>
      </w:pPr>
      <w:r>
        <w:rPr>
          <w:sz w:val="20"/>
          <w:szCs w:val="20"/>
        </w:rPr>
        <w:t>-Ведения отчетной документации – журналов эксплуатации систем противопожарной защиты соответствующего объекта Заказчика. Такие журналы ведутся Исполнителем отдельно для каждого объекта Заказчика, отчетов о проведенном техническом обслуживании, карточек учета огнетушителей.</w:t>
      </w:r>
    </w:p>
    <w:p w14:paraId="28FF7DFD" w14:textId="77777777" w:rsidR="00E1282F" w:rsidRDefault="00FC22B1">
      <w:pPr>
        <w:widowControl w:val="0"/>
        <w:tabs>
          <w:tab w:val="left" w:pos="851"/>
        </w:tabs>
        <w:ind w:firstLine="567"/>
        <w:jc w:val="both"/>
        <w:rPr>
          <w:sz w:val="20"/>
          <w:szCs w:val="20"/>
        </w:rPr>
      </w:pPr>
      <w:r>
        <w:rPr>
          <w:sz w:val="20"/>
          <w:szCs w:val="20"/>
        </w:rPr>
        <w:t>4.2.  Плановое техническое обслуживание осуществляется Исполнителем посредством проведения ежегодной проверки. Такое обслуживание проводится в соответствии с инструкцией по эксплуатации огнетушителя.</w:t>
      </w:r>
    </w:p>
    <w:p w14:paraId="6C9124F4" w14:textId="77777777" w:rsidR="00E1282F" w:rsidRDefault="00FC22B1">
      <w:pPr>
        <w:widowControl w:val="0"/>
        <w:tabs>
          <w:tab w:val="left" w:pos="851"/>
        </w:tabs>
        <w:ind w:firstLine="567"/>
        <w:jc w:val="both"/>
        <w:rPr>
          <w:sz w:val="20"/>
          <w:szCs w:val="20"/>
        </w:rPr>
      </w:pPr>
      <w:r>
        <w:rPr>
          <w:sz w:val="20"/>
          <w:szCs w:val="20"/>
        </w:rPr>
        <w:t>4.3. Ежегодная проверка</w:t>
      </w:r>
      <w:r>
        <w:rPr>
          <w:b/>
          <w:sz w:val="20"/>
          <w:szCs w:val="20"/>
        </w:rPr>
        <w:t xml:space="preserve"> </w:t>
      </w:r>
      <w:r>
        <w:rPr>
          <w:sz w:val="20"/>
          <w:szCs w:val="20"/>
        </w:rPr>
        <w:t>включает в себя осмотр места установки огнетушителей и подходов к ним, а также проведение внешнего осмотра огнетушителей.</w:t>
      </w:r>
    </w:p>
    <w:p w14:paraId="1743A0E0" w14:textId="77777777" w:rsidR="00E1282F" w:rsidRDefault="00FC22B1">
      <w:pPr>
        <w:widowControl w:val="0"/>
        <w:tabs>
          <w:tab w:val="left" w:pos="851"/>
        </w:tabs>
        <w:ind w:firstLine="567"/>
        <w:jc w:val="both"/>
        <w:rPr>
          <w:sz w:val="20"/>
          <w:szCs w:val="20"/>
        </w:rPr>
      </w:pPr>
      <w:r>
        <w:rPr>
          <w:sz w:val="20"/>
          <w:szCs w:val="20"/>
        </w:rPr>
        <w:t>4.3.1.В ходе проведения внешнего осмотра контролируется:</w:t>
      </w:r>
    </w:p>
    <w:p w14:paraId="187F6B26" w14:textId="77777777" w:rsidR="00E1282F" w:rsidRDefault="00FC22B1">
      <w:pPr>
        <w:widowControl w:val="0"/>
        <w:numPr>
          <w:ilvl w:val="0"/>
          <w:numId w:val="19"/>
        </w:numPr>
        <w:tabs>
          <w:tab w:val="left" w:pos="851"/>
        </w:tabs>
        <w:ind w:left="0" w:firstLine="567"/>
        <w:jc w:val="both"/>
        <w:rPr>
          <w:sz w:val="20"/>
          <w:szCs w:val="20"/>
        </w:rPr>
      </w:pPr>
      <w:r>
        <w:rPr>
          <w:sz w:val="20"/>
          <w:szCs w:val="20"/>
        </w:rPr>
        <w:t>отсутствие вмятин, сколов, глубоких царапин на корпусе, узлах управления, гайках и головке огнетушителя;</w:t>
      </w:r>
    </w:p>
    <w:p w14:paraId="6B3E4600" w14:textId="77777777" w:rsidR="00E1282F" w:rsidRDefault="00FC22B1">
      <w:pPr>
        <w:widowControl w:val="0"/>
        <w:numPr>
          <w:ilvl w:val="0"/>
          <w:numId w:val="19"/>
        </w:numPr>
        <w:tabs>
          <w:tab w:val="left" w:pos="851"/>
        </w:tabs>
        <w:ind w:left="0" w:firstLine="567"/>
        <w:jc w:val="both"/>
        <w:rPr>
          <w:sz w:val="20"/>
          <w:szCs w:val="20"/>
        </w:rPr>
      </w:pPr>
      <w:r>
        <w:rPr>
          <w:sz w:val="20"/>
          <w:szCs w:val="20"/>
        </w:rPr>
        <w:t>состояние защитных и лакокрасочных покрытий;</w:t>
      </w:r>
    </w:p>
    <w:p w14:paraId="4F106CDA" w14:textId="77777777" w:rsidR="00E1282F" w:rsidRDefault="00FC22B1">
      <w:pPr>
        <w:widowControl w:val="0"/>
        <w:numPr>
          <w:ilvl w:val="0"/>
          <w:numId w:val="19"/>
        </w:numPr>
        <w:tabs>
          <w:tab w:val="left" w:pos="851"/>
        </w:tabs>
        <w:ind w:left="0" w:firstLine="567"/>
        <w:jc w:val="both"/>
        <w:rPr>
          <w:sz w:val="20"/>
          <w:szCs w:val="20"/>
        </w:rPr>
      </w:pPr>
      <w:r>
        <w:rPr>
          <w:sz w:val="20"/>
          <w:szCs w:val="20"/>
        </w:rPr>
        <w:t>наличие четкой и понятной инструкции;</w:t>
      </w:r>
    </w:p>
    <w:p w14:paraId="442CD4F7" w14:textId="77777777" w:rsidR="00E1282F" w:rsidRDefault="00FC22B1">
      <w:pPr>
        <w:widowControl w:val="0"/>
        <w:numPr>
          <w:ilvl w:val="0"/>
          <w:numId w:val="19"/>
        </w:numPr>
        <w:tabs>
          <w:tab w:val="left" w:pos="851"/>
        </w:tabs>
        <w:ind w:left="0" w:firstLine="567"/>
        <w:jc w:val="both"/>
        <w:rPr>
          <w:sz w:val="20"/>
          <w:szCs w:val="20"/>
        </w:rPr>
      </w:pPr>
      <w:r>
        <w:rPr>
          <w:sz w:val="20"/>
          <w:szCs w:val="20"/>
        </w:rPr>
        <w:t>состояние предохранительного устройства;</w:t>
      </w:r>
    </w:p>
    <w:p w14:paraId="06F2E58B" w14:textId="77777777" w:rsidR="00E1282F" w:rsidRDefault="00FC22B1">
      <w:pPr>
        <w:widowControl w:val="0"/>
        <w:numPr>
          <w:ilvl w:val="0"/>
          <w:numId w:val="19"/>
        </w:numPr>
        <w:tabs>
          <w:tab w:val="left" w:pos="851"/>
        </w:tabs>
        <w:ind w:left="0" w:firstLine="567"/>
        <w:jc w:val="both"/>
        <w:rPr>
          <w:sz w:val="20"/>
          <w:szCs w:val="20"/>
        </w:rPr>
      </w:pPr>
      <w:r>
        <w:rPr>
          <w:sz w:val="20"/>
          <w:szCs w:val="20"/>
        </w:rPr>
        <w:t>исправность манометра или индикатора давления (если он предусмотрен конструкцией огнетушителя), наличие необходимого клейма и величина давления в огнетушителе закаченного типа или в газовом баллоне;</w:t>
      </w:r>
    </w:p>
    <w:p w14:paraId="2F5CC8DC" w14:textId="77777777" w:rsidR="00E1282F" w:rsidRDefault="00FC22B1">
      <w:pPr>
        <w:widowControl w:val="0"/>
        <w:numPr>
          <w:ilvl w:val="0"/>
          <w:numId w:val="19"/>
        </w:numPr>
        <w:tabs>
          <w:tab w:val="left" w:pos="851"/>
        </w:tabs>
        <w:ind w:left="0" w:firstLine="567"/>
        <w:jc w:val="both"/>
        <w:rPr>
          <w:sz w:val="20"/>
          <w:szCs w:val="20"/>
        </w:rPr>
      </w:pPr>
      <w:r>
        <w:rPr>
          <w:sz w:val="20"/>
          <w:szCs w:val="20"/>
        </w:rPr>
        <w:t>масса огнетушителя, а также масса огнетушащего вещества (далее – ОТВ) в огнетушителе (последнюю определяют расчетным путем);</w:t>
      </w:r>
    </w:p>
    <w:p w14:paraId="15925EB7" w14:textId="77777777" w:rsidR="00E1282F" w:rsidRDefault="00FC22B1">
      <w:pPr>
        <w:widowControl w:val="0"/>
        <w:numPr>
          <w:ilvl w:val="0"/>
          <w:numId w:val="19"/>
        </w:numPr>
        <w:tabs>
          <w:tab w:val="left" w:pos="851"/>
        </w:tabs>
        <w:ind w:left="0" w:firstLine="567"/>
        <w:jc w:val="both"/>
        <w:rPr>
          <w:sz w:val="20"/>
          <w:szCs w:val="20"/>
        </w:rPr>
      </w:pPr>
      <w:r>
        <w:rPr>
          <w:sz w:val="20"/>
          <w:szCs w:val="20"/>
        </w:rPr>
        <w:t xml:space="preserve">состояние гибкого шланга (при его наличии) и распылителя ОТВ (на отсутствие механических повреждений, следов коррозии, литейного </w:t>
      </w:r>
      <w:proofErr w:type="spellStart"/>
      <w:r>
        <w:rPr>
          <w:sz w:val="20"/>
          <w:szCs w:val="20"/>
        </w:rPr>
        <w:t>облоя</w:t>
      </w:r>
      <w:proofErr w:type="spellEnd"/>
      <w:r>
        <w:rPr>
          <w:sz w:val="20"/>
          <w:szCs w:val="20"/>
        </w:rPr>
        <w:t xml:space="preserve"> или других предметов, препятствующих свободному выходу ОТВ из огнетушителя);</w:t>
      </w:r>
    </w:p>
    <w:p w14:paraId="2B484E33" w14:textId="77777777" w:rsidR="00E1282F" w:rsidRDefault="00FC22B1">
      <w:pPr>
        <w:widowControl w:val="0"/>
        <w:numPr>
          <w:ilvl w:val="0"/>
          <w:numId w:val="19"/>
        </w:numPr>
        <w:tabs>
          <w:tab w:val="left" w:pos="851"/>
        </w:tabs>
        <w:ind w:left="0" w:firstLine="567"/>
        <w:jc w:val="both"/>
        <w:rPr>
          <w:sz w:val="20"/>
          <w:szCs w:val="20"/>
        </w:rPr>
      </w:pPr>
      <w:r>
        <w:rPr>
          <w:sz w:val="20"/>
          <w:szCs w:val="20"/>
        </w:rPr>
        <w:t>состояние ходовой части и надежность крепления корпуса огнетушителя на стене или в пожарном шкафу (для переносного огнетушителя).</w:t>
      </w:r>
    </w:p>
    <w:p w14:paraId="0FECCB74" w14:textId="77777777" w:rsidR="00E1282F" w:rsidRDefault="00FC22B1">
      <w:pPr>
        <w:widowControl w:val="0"/>
        <w:tabs>
          <w:tab w:val="left" w:pos="851"/>
        </w:tabs>
        <w:ind w:firstLine="567"/>
        <w:jc w:val="both"/>
        <w:rPr>
          <w:sz w:val="20"/>
          <w:szCs w:val="20"/>
        </w:rPr>
      </w:pPr>
      <w:r>
        <w:rPr>
          <w:sz w:val="20"/>
          <w:szCs w:val="20"/>
        </w:rPr>
        <w:t>4.3.2 Ежегодная проверка</w:t>
      </w:r>
      <w:r>
        <w:rPr>
          <w:b/>
          <w:sz w:val="20"/>
          <w:szCs w:val="20"/>
        </w:rPr>
        <w:t xml:space="preserve"> </w:t>
      </w:r>
      <w:r>
        <w:rPr>
          <w:sz w:val="20"/>
          <w:szCs w:val="20"/>
        </w:rPr>
        <w:t>включает в себя:</w:t>
      </w:r>
    </w:p>
    <w:p w14:paraId="0A45DB37" w14:textId="77777777" w:rsidR="00E1282F" w:rsidRDefault="00FC22B1">
      <w:pPr>
        <w:widowControl w:val="0"/>
        <w:numPr>
          <w:ilvl w:val="0"/>
          <w:numId w:val="20"/>
        </w:numPr>
        <w:tabs>
          <w:tab w:val="left" w:pos="851"/>
        </w:tabs>
        <w:ind w:left="0" w:firstLine="567"/>
        <w:jc w:val="both"/>
        <w:rPr>
          <w:sz w:val="20"/>
          <w:szCs w:val="20"/>
        </w:rPr>
      </w:pPr>
      <w:r>
        <w:rPr>
          <w:sz w:val="20"/>
          <w:szCs w:val="20"/>
        </w:rPr>
        <w:lastRenderedPageBreak/>
        <w:t>определение величины утечки вытесняющего газа из газового баллона или ОТВ из газовых огнетушителей;</w:t>
      </w:r>
    </w:p>
    <w:p w14:paraId="34F777B1" w14:textId="77777777" w:rsidR="00E1282F" w:rsidRDefault="00FC22B1">
      <w:pPr>
        <w:widowControl w:val="0"/>
        <w:numPr>
          <w:ilvl w:val="0"/>
          <w:numId w:val="20"/>
        </w:numPr>
        <w:tabs>
          <w:tab w:val="left" w:pos="851"/>
        </w:tabs>
        <w:ind w:left="0" w:firstLine="567"/>
        <w:jc w:val="both"/>
        <w:rPr>
          <w:sz w:val="20"/>
          <w:szCs w:val="20"/>
        </w:rPr>
      </w:pPr>
      <w:r>
        <w:rPr>
          <w:sz w:val="20"/>
          <w:szCs w:val="20"/>
        </w:rPr>
        <w:t>вскрытие огнетушителей (полное или выборочное);</w:t>
      </w:r>
    </w:p>
    <w:p w14:paraId="14B7894F" w14:textId="77777777" w:rsidR="00E1282F" w:rsidRDefault="00FC22B1">
      <w:pPr>
        <w:widowControl w:val="0"/>
        <w:numPr>
          <w:ilvl w:val="0"/>
          <w:numId w:val="20"/>
        </w:numPr>
        <w:tabs>
          <w:tab w:val="left" w:pos="851"/>
        </w:tabs>
        <w:ind w:left="0" w:firstLine="567"/>
        <w:jc w:val="both"/>
        <w:rPr>
          <w:sz w:val="20"/>
          <w:szCs w:val="20"/>
        </w:rPr>
      </w:pPr>
      <w:r>
        <w:rPr>
          <w:sz w:val="20"/>
          <w:szCs w:val="20"/>
        </w:rPr>
        <w:t>оценку состояния фильтров</w:t>
      </w:r>
      <w:r>
        <w:rPr>
          <w:sz w:val="20"/>
          <w:szCs w:val="20"/>
          <w:lang w:val="en-US"/>
        </w:rPr>
        <w:t>;</w:t>
      </w:r>
    </w:p>
    <w:p w14:paraId="601B6487" w14:textId="77777777" w:rsidR="00E1282F" w:rsidRDefault="00FC22B1">
      <w:pPr>
        <w:widowControl w:val="0"/>
        <w:numPr>
          <w:ilvl w:val="0"/>
          <w:numId w:val="20"/>
        </w:numPr>
        <w:tabs>
          <w:tab w:val="left" w:pos="851"/>
        </w:tabs>
        <w:ind w:left="0" w:firstLine="567"/>
        <w:jc w:val="both"/>
        <w:rPr>
          <w:sz w:val="20"/>
          <w:szCs w:val="20"/>
        </w:rPr>
      </w:pPr>
      <w:r>
        <w:rPr>
          <w:sz w:val="20"/>
          <w:szCs w:val="20"/>
        </w:rPr>
        <w:t>проверку параметров ОТВ.</w:t>
      </w:r>
    </w:p>
    <w:p w14:paraId="15EC7E2A" w14:textId="77777777" w:rsidR="00E1282F" w:rsidRDefault="00FC22B1">
      <w:pPr>
        <w:widowControl w:val="0"/>
        <w:tabs>
          <w:tab w:val="left" w:pos="851"/>
        </w:tabs>
        <w:ind w:firstLine="567"/>
        <w:jc w:val="both"/>
        <w:rPr>
          <w:sz w:val="20"/>
          <w:szCs w:val="20"/>
        </w:rPr>
      </w:pPr>
      <w:r>
        <w:rPr>
          <w:sz w:val="20"/>
          <w:szCs w:val="20"/>
        </w:rPr>
        <w:t>Порошковые огнетушители при ежегодной технической проверке выборочно (не менее 3% от общего количества огнетушителей одной марки, но не менее 1 шт.) разбирают и производят проверку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должны быть перезаряжены Исполнителем.</w:t>
      </w:r>
    </w:p>
    <w:p w14:paraId="2CB0D30C" w14:textId="77777777" w:rsidR="00E1282F" w:rsidRDefault="00FC22B1">
      <w:pPr>
        <w:widowControl w:val="0"/>
        <w:tabs>
          <w:tab w:val="left" w:pos="851"/>
        </w:tabs>
        <w:ind w:firstLine="567"/>
        <w:jc w:val="both"/>
        <w:rPr>
          <w:sz w:val="20"/>
          <w:szCs w:val="20"/>
        </w:rPr>
      </w:pPr>
      <w:r>
        <w:rPr>
          <w:sz w:val="20"/>
          <w:szCs w:val="20"/>
        </w:rPr>
        <w:t>Если в ходе проверки обнаружено несоответствие какого-либо параметра огнетушителя требованиям нормативных документов, необходимо устранить причины выявленных отклонений параметров и при необходимости перезарядить огнетушитель.</w:t>
      </w:r>
    </w:p>
    <w:p w14:paraId="169D3945" w14:textId="77777777" w:rsidR="00E1282F" w:rsidRDefault="00FC22B1">
      <w:pPr>
        <w:widowControl w:val="0"/>
        <w:tabs>
          <w:tab w:val="left" w:pos="851"/>
        </w:tabs>
        <w:ind w:firstLine="567"/>
        <w:jc w:val="both"/>
        <w:rPr>
          <w:sz w:val="20"/>
          <w:szCs w:val="20"/>
        </w:rPr>
      </w:pPr>
      <w:r>
        <w:rPr>
          <w:sz w:val="20"/>
          <w:szCs w:val="20"/>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14:paraId="28AAD19A" w14:textId="77777777" w:rsidR="00E1282F" w:rsidRDefault="00FC22B1">
      <w:pPr>
        <w:widowControl w:val="0"/>
        <w:tabs>
          <w:tab w:val="left" w:pos="851"/>
        </w:tabs>
        <w:ind w:firstLine="567"/>
        <w:jc w:val="both"/>
        <w:rPr>
          <w:sz w:val="20"/>
          <w:szCs w:val="20"/>
        </w:rPr>
      </w:pPr>
      <w:r>
        <w:rPr>
          <w:sz w:val="20"/>
          <w:szCs w:val="20"/>
        </w:rPr>
        <w:t>4.4. Один раз в пять лет каждый огнетушитель и баллон с вытесняющим газом должны быть разряжены, корпус огнетушителя полностью очищен от остатков ОТВ, проведены внешний и внутренний осмотры, а также проведены испытания на прочность и герметичность корпуса огнетушителя, шланга, пускового и запорного устройств. В ходе проведения осмотра необходимо контролировать:</w:t>
      </w:r>
    </w:p>
    <w:p w14:paraId="3C37CA00" w14:textId="77777777" w:rsidR="00E1282F" w:rsidRDefault="00FC22B1">
      <w:pPr>
        <w:widowControl w:val="0"/>
        <w:tabs>
          <w:tab w:val="left" w:pos="851"/>
        </w:tabs>
        <w:ind w:firstLine="567"/>
        <w:jc w:val="both"/>
        <w:rPr>
          <w:sz w:val="20"/>
          <w:szCs w:val="20"/>
        </w:rPr>
      </w:pPr>
      <w:r>
        <w:rPr>
          <w:sz w:val="20"/>
          <w:szCs w:val="20"/>
        </w:rPr>
        <w:t>- состояние внутренней поверхности корпуса огнетушителя (отсутствие вмятин или вздутий металла, отслаивание защитного покрытия);</w:t>
      </w:r>
    </w:p>
    <w:p w14:paraId="434D3FA9" w14:textId="77777777" w:rsidR="00E1282F" w:rsidRDefault="00FC22B1">
      <w:pPr>
        <w:widowControl w:val="0"/>
        <w:tabs>
          <w:tab w:val="left" w:pos="851"/>
        </w:tabs>
        <w:ind w:firstLine="567"/>
        <w:jc w:val="both"/>
        <w:rPr>
          <w:sz w:val="20"/>
          <w:szCs w:val="20"/>
        </w:rPr>
      </w:pPr>
      <w:r>
        <w:rPr>
          <w:sz w:val="20"/>
          <w:szCs w:val="20"/>
        </w:rPr>
        <w:t>- отсутствие следов коррозии;</w:t>
      </w:r>
    </w:p>
    <w:p w14:paraId="05901230" w14:textId="77777777" w:rsidR="00E1282F" w:rsidRDefault="00FC22B1">
      <w:pPr>
        <w:widowControl w:val="0"/>
        <w:tabs>
          <w:tab w:val="left" w:pos="851"/>
        </w:tabs>
        <w:ind w:firstLine="567"/>
        <w:jc w:val="both"/>
        <w:rPr>
          <w:sz w:val="20"/>
          <w:szCs w:val="20"/>
        </w:rPr>
      </w:pPr>
      <w:r>
        <w:rPr>
          <w:sz w:val="20"/>
          <w:szCs w:val="20"/>
        </w:rPr>
        <w:t>- состояние прокладок, манжет или других видов уплотнений;</w:t>
      </w:r>
    </w:p>
    <w:p w14:paraId="03165C1C" w14:textId="77777777" w:rsidR="00E1282F" w:rsidRDefault="00FC22B1">
      <w:pPr>
        <w:widowControl w:val="0"/>
        <w:tabs>
          <w:tab w:val="left" w:pos="851"/>
        </w:tabs>
        <w:ind w:firstLine="567"/>
        <w:jc w:val="both"/>
        <w:rPr>
          <w:sz w:val="20"/>
          <w:szCs w:val="20"/>
        </w:rPr>
      </w:pPr>
      <w:r>
        <w:rPr>
          <w:sz w:val="20"/>
          <w:szCs w:val="20"/>
        </w:rPr>
        <w:t>- состояние предохранительных устройств, фильтров, приборов измерения давления, редукторов, вентилей, запорных устройств и их посадочных мест;</w:t>
      </w:r>
    </w:p>
    <w:p w14:paraId="0BD85925" w14:textId="77777777" w:rsidR="00E1282F" w:rsidRDefault="00FC22B1">
      <w:pPr>
        <w:widowControl w:val="0"/>
        <w:tabs>
          <w:tab w:val="left" w:pos="851"/>
        </w:tabs>
        <w:ind w:firstLine="567"/>
        <w:jc w:val="both"/>
        <w:rPr>
          <w:sz w:val="20"/>
          <w:szCs w:val="20"/>
        </w:rPr>
      </w:pPr>
      <w:r>
        <w:rPr>
          <w:sz w:val="20"/>
          <w:szCs w:val="20"/>
        </w:rPr>
        <w:t>- массу газового баллончика, срок его очередного испытания или срок гарантийной эксплуатации газогенерирующего элемента;</w:t>
      </w:r>
    </w:p>
    <w:p w14:paraId="05E0920D" w14:textId="77777777" w:rsidR="00E1282F" w:rsidRDefault="00FC22B1">
      <w:pPr>
        <w:widowControl w:val="0"/>
        <w:tabs>
          <w:tab w:val="left" w:pos="851"/>
        </w:tabs>
        <w:ind w:firstLine="567"/>
        <w:jc w:val="both"/>
        <w:rPr>
          <w:sz w:val="20"/>
          <w:szCs w:val="20"/>
        </w:rPr>
      </w:pPr>
      <w:r>
        <w:rPr>
          <w:sz w:val="20"/>
          <w:szCs w:val="20"/>
        </w:rPr>
        <w:t>- состояние поверхности и узлов крепления шланга;</w:t>
      </w:r>
    </w:p>
    <w:p w14:paraId="134FAA46" w14:textId="77777777" w:rsidR="00E1282F" w:rsidRDefault="00FC22B1">
      <w:pPr>
        <w:widowControl w:val="0"/>
        <w:tabs>
          <w:tab w:val="left" w:pos="851"/>
        </w:tabs>
        <w:ind w:firstLine="567"/>
        <w:jc w:val="both"/>
        <w:rPr>
          <w:sz w:val="20"/>
          <w:szCs w:val="20"/>
        </w:rPr>
      </w:pPr>
      <w:r>
        <w:rPr>
          <w:sz w:val="20"/>
          <w:szCs w:val="20"/>
        </w:rPr>
        <w:t>- состояние, гарантийный срок хранения и значения основных параметров ОТВ;</w:t>
      </w:r>
    </w:p>
    <w:p w14:paraId="7243F46E" w14:textId="77777777" w:rsidR="00E1282F" w:rsidRDefault="00FC22B1">
      <w:pPr>
        <w:widowControl w:val="0"/>
        <w:tabs>
          <w:tab w:val="left" w:pos="851"/>
        </w:tabs>
        <w:ind w:firstLine="567"/>
        <w:jc w:val="both"/>
        <w:rPr>
          <w:sz w:val="20"/>
          <w:szCs w:val="20"/>
        </w:rPr>
      </w:pPr>
      <w:r>
        <w:rPr>
          <w:sz w:val="20"/>
          <w:szCs w:val="20"/>
        </w:rPr>
        <w:t>- состояние и герметичность контейнера для поверхностно-активного вещества или пенообразователя (для водных, воздушно-эмульсионных и воздушно-пенных огнетушителей с раздельным хранением воды и других компонентов заряда).</w:t>
      </w:r>
    </w:p>
    <w:p w14:paraId="34051154" w14:textId="77777777" w:rsidR="00E1282F" w:rsidRDefault="00FC22B1">
      <w:pPr>
        <w:widowControl w:val="0"/>
        <w:tabs>
          <w:tab w:val="left" w:pos="851"/>
        </w:tabs>
        <w:ind w:firstLine="567"/>
        <w:jc w:val="both"/>
        <w:rPr>
          <w:sz w:val="20"/>
          <w:szCs w:val="20"/>
        </w:rPr>
      </w:pPr>
      <w:r>
        <w:rPr>
          <w:sz w:val="20"/>
          <w:szCs w:val="20"/>
        </w:rPr>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14:paraId="4176969D" w14:textId="77777777" w:rsidR="00E1282F" w:rsidRDefault="00FC22B1">
      <w:pPr>
        <w:widowControl w:val="0"/>
        <w:tabs>
          <w:tab w:val="left" w:pos="851"/>
        </w:tabs>
        <w:ind w:firstLine="567"/>
        <w:jc w:val="both"/>
        <w:rPr>
          <w:sz w:val="20"/>
          <w:szCs w:val="20"/>
        </w:rPr>
      </w:pPr>
      <w:r>
        <w:rPr>
          <w:sz w:val="20"/>
          <w:szCs w:val="20"/>
        </w:rPr>
        <w:t>4.5. Все огнетушители должны перезаряжаться сразу после применения или, если величина утечки газового ОТВ или вытесняющего газа за год превышает допустимое значение (см. ГОСТ Р 51057или ГОСТ Р 51017), в сроки, указанные в таблице 1. При этом необходимо обеспечить возможность их замены на работоспособные. Сроки перезарядки огнетушителей зависят от условий их эксплуатации и от вида используемого ОТВ.</w:t>
      </w:r>
    </w:p>
    <w:p w14:paraId="7D7CC95E" w14:textId="77777777" w:rsidR="00E1282F" w:rsidRDefault="00E1282F">
      <w:pPr>
        <w:widowControl w:val="0"/>
        <w:tabs>
          <w:tab w:val="left" w:pos="851"/>
        </w:tabs>
        <w:ind w:firstLine="567"/>
        <w:jc w:val="both"/>
        <w:rPr>
          <w:sz w:val="20"/>
          <w:szCs w:val="20"/>
        </w:rPr>
      </w:pPr>
    </w:p>
    <w:p w14:paraId="37460E2A" w14:textId="77777777" w:rsidR="00E1282F" w:rsidRDefault="00FC22B1">
      <w:pPr>
        <w:widowControl w:val="0"/>
        <w:tabs>
          <w:tab w:val="left" w:pos="851"/>
        </w:tabs>
        <w:ind w:firstLine="567"/>
        <w:jc w:val="both"/>
        <w:rPr>
          <w:sz w:val="20"/>
          <w:szCs w:val="20"/>
        </w:rPr>
      </w:pPr>
      <w:r>
        <w:rPr>
          <w:sz w:val="20"/>
          <w:szCs w:val="20"/>
        </w:rPr>
        <w:t>Таблица 1 — Срок проверки параметров ОТВ и перезарядки огнетушителей</w:t>
      </w:r>
    </w:p>
    <w:tbl>
      <w:tblPr>
        <w:tblW w:w="9911" w:type="dxa"/>
        <w:tblLayout w:type="fixed"/>
        <w:tblLook w:val="04A0" w:firstRow="1" w:lastRow="0" w:firstColumn="1" w:lastColumn="0" w:noHBand="0" w:noVBand="1"/>
      </w:tblPr>
      <w:tblGrid>
        <w:gridCol w:w="4955"/>
        <w:gridCol w:w="4956"/>
      </w:tblGrid>
      <w:tr w:rsidR="00E1282F" w14:paraId="728A186E" w14:textId="77777777">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159A3435" w14:textId="77777777" w:rsidR="00E1282F" w:rsidRDefault="00FC22B1">
            <w:pPr>
              <w:widowControl w:val="0"/>
              <w:tabs>
                <w:tab w:val="left" w:pos="851"/>
              </w:tabs>
              <w:jc w:val="both"/>
              <w:rPr>
                <w:sz w:val="20"/>
                <w:szCs w:val="20"/>
              </w:rPr>
            </w:pPr>
            <w:r>
              <w:rPr>
                <w:sz w:val="20"/>
                <w:szCs w:val="20"/>
              </w:rPr>
              <w:t>Вид используемого ОТВ</w:t>
            </w:r>
          </w:p>
          <w:p w14:paraId="57D18BA7" w14:textId="77777777" w:rsidR="00E1282F" w:rsidRDefault="00E1282F">
            <w:pPr>
              <w:widowControl w:val="0"/>
              <w:tabs>
                <w:tab w:val="left" w:pos="851"/>
              </w:tabs>
              <w:jc w:val="both"/>
              <w:rPr>
                <w:sz w:val="20"/>
                <w:szCs w:val="20"/>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1CE75A90" w14:textId="77777777" w:rsidR="00E1282F" w:rsidRDefault="00FC22B1">
            <w:pPr>
              <w:widowControl w:val="0"/>
              <w:tabs>
                <w:tab w:val="left" w:pos="851"/>
              </w:tabs>
              <w:jc w:val="both"/>
              <w:rPr>
                <w:sz w:val="20"/>
                <w:szCs w:val="20"/>
              </w:rPr>
            </w:pPr>
            <w:r>
              <w:rPr>
                <w:sz w:val="20"/>
                <w:szCs w:val="20"/>
              </w:rPr>
              <w:t>Срок проверки параметров ОТВ и перезарядки огнетушителей, не реже</w:t>
            </w:r>
          </w:p>
        </w:tc>
      </w:tr>
      <w:tr w:rsidR="00E1282F" w14:paraId="7A81C205" w14:textId="77777777">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36D83729" w14:textId="77777777" w:rsidR="00E1282F" w:rsidRDefault="00FC22B1">
            <w:pPr>
              <w:widowControl w:val="0"/>
              <w:tabs>
                <w:tab w:val="left" w:pos="851"/>
              </w:tabs>
              <w:jc w:val="both"/>
              <w:rPr>
                <w:sz w:val="20"/>
                <w:szCs w:val="20"/>
              </w:rPr>
            </w:pPr>
            <w:r>
              <w:rPr>
                <w:sz w:val="20"/>
                <w:szCs w:val="20"/>
              </w:rPr>
              <w:t>Вода, вода с добавками</w:t>
            </w:r>
          </w:p>
          <w:p w14:paraId="1FC8FBD5" w14:textId="77777777" w:rsidR="00E1282F" w:rsidRDefault="00E1282F">
            <w:pPr>
              <w:widowControl w:val="0"/>
              <w:tabs>
                <w:tab w:val="left" w:pos="851"/>
              </w:tabs>
              <w:jc w:val="both"/>
              <w:rPr>
                <w:sz w:val="20"/>
                <w:szCs w:val="20"/>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7C71EF58" w14:textId="77777777" w:rsidR="00E1282F" w:rsidRDefault="00FC22B1">
            <w:pPr>
              <w:widowControl w:val="0"/>
              <w:tabs>
                <w:tab w:val="left" w:pos="851"/>
              </w:tabs>
              <w:jc w:val="both"/>
              <w:rPr>
                <w:sz w:val="20"/>
                <w:szCs w:val="20"/>
              </w:rPr>
            </w:pPr>
            <w:r>
              <w:rPr>
                <w:sz w:val="20"/>
                <w:szCs w:val="20"/>
              </w:rPr>
              <w:t>1 раз в год*</w:t>
            </w:r>
          </w:p>
          <w:p w14:paraId="39F8026C" w14:textId="77777777" w:rsidR="00E1282F" w:rsidRDefault="00E1282F">
            <w:pPr>
              <w:widowControl w:val="0"/>
              <w:tabs>
                <w:tab w:val="left" w:pos="851"/>
              </w:tabs>
              <w:jc w:val="both"/>
              <w:rPr>
                <w:sz w:val="20"/>
                <w:szCs w:val="20"/>
              </w:rPr>
            </w:pPr>
          </w:p>
        </w:tc>
      </w:tr>
      <w:tr w:rsidR="00E1282F" w14:paraId="0711D8E8" w14:textId="77777777">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5EFD4362" w14:textId="77777777" w:rsidR="00E1282F" w:rsidRDefault="00FC22B1">
            <w:pPr>
              <w:widowControl w:val="0"/>
              <w:tabs>
                <w:tab w:val="left" w:pos="851"/>
              </w:tabs>
              <w:jc w:val="both"/>
              <w:rPr>
                <w:sz w:val="20"/>
                <w:szCs w:val="20"/>
              </w:rPr>
            </w:pPr>
            <w:r>
              <w:rPr>
                <w:sz w:val="20"/>
                <w:szCs w:val="20"/>
              </w:rPr>
              <w:t>Пена</w:t>
            </w:r>
          </w:p>
          <w:p w14:paraId="350EF353" w14:textId="77777777" w:rsidR="00E1282F" w:rsidRDefault="00E1282F">
            <w:pPr>
              <w:widowControl w:val="0"/>
              <w:tabs>
                <w:tab w:val="left" w:pos="851"/>
              </w:tabs>
              <w:jc w:val="both"/>
              <w:rPr>
                <w:sz w:val="20"/>
                <w:szCs w:val="20"/>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19998023" w14:textId="77777777" w:rsidR="00E1282F" w:rsidRDefault="00FC22B1">
            <w:pPr>
              <w:widowControl w:val="0"/>
              <w:tabs>
                <w:tab w:val="left" w:pos="851"/>
              </w:tabs>
              <w:jc w:val="both"/>
              <w:rPr>
                <w:sz w:val="20"/>
                <w:szCs w:val="20"/>
              </w:rPr>
            </w:pPr>
            <w:r>
              <w:rPr>
                <w:sz w:val="20"/>
                <w:szCs w:val="20"/>
              </w:rPr>
              <w:t>1 раз в год*</w:t>
            </w:r>
          </w:p>
          <w:p w14:paraId="30D56F0B" w14:textId="77777777" w:rsidR="00E1282F" w:rsidRDefault="00E1282F">
            <w:pPr>
              <w:widowControl w:val="0"/>
              <w:tabs>
                <w:tab w:val="left" w:pos="851"/>
              </w:tabs>
              <w:jc w:val="both"/>
              <w:rPr>
                <w:sz w:val="20"/>
                <w:szCs w:val="20"/>
              </w:rPr>
            </w:pPr>
          </w:p>
        </w:tc>
      </w:tr>
      <w:tr w:rsidR="00E1282F" w14:paraId="0059AE60" w14:textId="77777777">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52BB02F0" w14:textId="77777777" w:rsidR="00E1282F" w:rsidRDefault="00FC22B1">
            <w:pPr>
              <w:widowControl w:val="0"/>
              <w:tabs>
                <w:tab w:val="left" w:pos="851"/>
              </w:tabs>
              <w:jc w:val="both"/>
              <w:rPr>
                <w:sz w:val="20"/>
                <w:szCs w:val="20"/>
              </w:rPr>
            </w:pPr>
            <w:r>
              <w:rPr>
                <w:sz w:val="20"/>
                <w:szCs w:val="20"/>
              </w:rPr>
              <w:t>Порошок</w:t>
            </w:r>
          </w:p>
          <w:p w14:paraId="6B6C960A" w14:textId="77777777" w:rsidR="00E1282F" w:rsidRDefault="00E1282F">
            <w:pPr>
              <w:widowControl w:val="0"/>
              <w:tabs>
                <w:tab w:val="left" w:pos="851"/>
              </w:tabs>
              <w:jc w:val="both"/>
              <w:rPr>
                <w:sz w:val="20"/>
                <w:szCs w:val="20"/>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3FC4EA34" w14:textId="77777777" w:rsidR="00E1282F" w:rsidRDefault="00FC22B1">
            <w:pPr>
              <w:widowControl w:val="0"/>
              <w:tabs>
                <w:tab w:val="left" w:pos="851"/>
              </w:tabs>
              <w:jc w:val="both"/>
              <w:rPr>
                <w:sz w:val="20"/>
                <w:szCs w:val="20"/>
              </w:rPr>
            </w:pPr>
            <w:r>
              <w:rPr>
                <w:sz w:val="20"/>
                <w:szCs w:val="20"/>
              </w:rPr>
              <w:t>1 раз в 5 лет</w:t>
            </w:r>
          </w:p>
        </w:tc>
      </w:tr>
      <w:tr w:rsidR="00E1282F" w14:paraId="54AAD667" w14:textId="77777777">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0B83586B" w14:textId="77777777" w:rsidR="00E1282F" w:rsidRDefault="00FC22B1">
            <w:pPr>
              <w:widowControl w:val="0"/>
              <w:tabs>
                <w:tab w:val="left" w:pos="851"/>
              </w:tabs>
              <w:jc w:val="both"/>
              <w:rPr>
                <w:sz w:val="20"/>
                <w:szCs w:val="20"/>
              </w:rPr>
            </w:pPr>
            <w:r>
              <w:rPr>
                <w:sz w:val="20"/>
                <w:szCs w:val="20"/>
              </w:rPr>
              <w:t>Углекислота</w:t>
            </w:r>
          </w:p>
          <w:p w14:paraId="48E3B58C" w14:textId="77777777" w:rsidR="00E1282F" w:rsidRDefault="00E1282F">
            <w:pPr>
              <w:widowControl w:val="0"/>
              <w:tabs>
                <w:tab w:val="left" w:pos="851"/>
              </w:tabs>
              <w:jc w:val="both"/>
              <w:rPr>
                <w:sz w:val="20"/>
                <w:szCs w:val="20"/>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62B8984F" w14:textId="77777777" w:rsidR="00E1282F" w:rsidRDefault="00FC22B1">
            <w:pPr>
              <w:widowControl w:val="0"/>
              <w:tabs>
                <w:tab w:val="left" w:pos="851"/>
              </w:tabs>
              <w:jc w:val="both"/>
              <w:rPr>
                <w:sz w:val="20"/>
                <w:szCs w:val="20"/>
              </w:rPr>
            </w:pPr>
            <w:r>
              <w:rPr>
                <w:sz w:val="20"/>
                <w:szCs w:val="20"/>
              </w:rPr>
              <w:t>1 раз в 5 лет</w:t>
            </w:r>
          </w:p>
          <w:p w14:paraId="5EB80529" w14:textId="77777777" w:rsidR="00E1282F" w:rsidRDefault="00E1282F">
            <w:pPr>
              <w:widowControl w:val="0"/>
              <w:tabs>
                <w:tab w:val="left" w:pos="851"/>
              </w:tabs>
              <w:jc w:val="both"/>
              <w:rPr>
                <w:sz w:val="20"/>
                <w:szCs w:val="20"/>
              </w:rPr>
            </w:pPr>
          </w:p>
        </w:tc>
      </w:tr>
      <w:tr w:rsidR="00E1282F" w14:paraId="3CC76B19" w14:textId="77777777">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38F00576" w14:textId="77777777" w:rsidR="00E1282F" w:rsidRDefault="00FC22B1">
            <w:pPr>
              <w:widowControl w:val="0"/>
              <w:tabs>
                <w:tab w:val="left" w:pos="851"/>
              </w:tabs>
              <w:jc w:val="both"/>
              <w:rPr>
                <w:sz w:val="20"/>
                <w:szCs w:val="20"/>
              </w:rPr>
            </w:pPr>
            <w:r>
              <w:rPr>
                <w:sz w:val="20"/>
                <w:szCs w:val="20"/>
              </w:rPr>
              <w:t>Хладон</w:t>
            </w:r>
          </w:p>
          <w:p w14:paraId="6B0E43C0" w14:textId="77777777" w:rsidR="00E1282F" w:rsidRDefault="00E1282F">
            <w:pPr>
              <w:widowControl w:val="0"/>
              <w:tabs>
                <w:tab w:val="left" w:pos="851"/>
              </w:tabs>
              <w:jc w:val="both"/>
              <w:rPr>
                <w:sz w:val="20"/>
                <w:szCs w:val="20"/>
              </w:rPr>
            </w:pPr>
          </w:p>
        </w:tc>
        <w:tc>
          <w:tcPr>
            <w:tcW w:w="4955" w:type="dxa"/>
            <w:tcBorders>
              <w:top w:val="single" w:sz="4" w:space="0" w:color="000000"/>
              <w:left w:val="single" w:sz="4" w:space="0" w:color="000000"/>
              <w:bottom w:val="single" w:sz="4" w:space="0" w:color="000000"/>
              <w:right w:val="single" w:sz="4" w:space="0" w:color="000000"/>
            </w:tcBorders>
            <w:shd w:val="clear" w:color="auto" w:fill="auto"/>
          </w:tcPr>
          <w:p w14:paraId="1D4A0C52" w14:textId="77777777" w:rsidR="00E1282F" w:rsidRDefault="00FC22B1">
            <w:pPr>
              <w:widowControl w:val="0"/>
              <w:tabs>
                <w:tab w:val="left" w:pos="851"/>
              </w:tabs>
              <w:jc w:val="both"/>
              <w:rPr>
                <w:sz w:val="20"/>
                <w:szCs w:val="20"/>
              </w:rPr>
            </w:pPr>
            <w:r>
              <w:rPr>
                <w:sz w:val="20"/>
                <w:szCs w:val="20"/>
              </w:rPr>
              <w:t>1 раз в 5 лет</w:t>
            </w:r>
          </w:p>
        </w:tc>
      </w:tr>
      <w:tr w:rsidR="00E1282F" w14:paraId="2E73493E" w14:textId="77777777">
        <w:tc>
          <w:tcPr>
            <w:tcW w:w="9910" w:type="dxa"/>
            <w:gridSpan w:val="2"/>
            <w:tcBorders>
              <w:top w:val="single" w:sz="4" w:space="0" w:color="000000"/>
              <w:left w:val="single" w:sz="4" w:space="0" w:color="000000"/>
              <w:bottom w:val="single" w:sz="4" w:space="0" w:color="000000"/>
              <w:right w:val="single" w:sz="4" w:space="0" w:color="000000"/>
            </w:tcBorders>
            <w:shd w:val="clear" w:color="auto" w:fill="auto"/>
          </w:tcPr>
          <w:p w14:paraId="49647898" w14:textId="77777777" w:rsidR="00E1282F" w:rsidRDefault="00FC22B1">
            <w:pPr>
              <w:widowControl w:val="0"/>
              <w:tabs>
                <w:tab w:val="left" w:pos="851"/>
              </w:tabs>
              <w:jc w:val="both"/>
              <w:rPr>
                <w:sz w:val="20"/>
                <w:szCs w:val="20"/>
              </w:rPr>
            </w:pPr>
            <w:r>
              <w:rPr>
                <w:sz w:val="20"/>
                <w:szCs w:val="20"/>
              </w:rPr>
              <w:t>* Огнетушители с многокомпонентным стабилизированным зарядом на основе углеводородного или фторсодержащего пенообразователя, а также огнетушители, внутренняя поверхность корпуса которых защищена полимерным или эпоксидным покрытием или корпус которых изготовлен из нержавеющей стали, должны проверяться и перезаряжаться с периодичностью, рекомендованной изготовителем огнетушителей.</w:t>
            </w:r>
          </w:p>
        </w:tc>
      </w:tr>
    </w:tbl>
    <w:p w14:paraId="17CDAA30" w14:textId="77777777" w:rsidR="00E1282F" w:rsidRDefault="00E1282F">
      <w:pPr>
        <w:widowControl w:val="0"/>
        <w:tabs>
          <w:tab w:val="left" w:pos="851"/>
        </w:tabs>
        <w:ind w:firstLine="567"/>
        <w:jc w:val="both"/>
        <w:rPr>
          <w:sz w:val="20"/>
          <w:szCs w:val="20"/>
        </w:rPr>
      </w:pPr>
    </w:p>
    <w:p w14:paraId="4806C509" w14:textId="77777777" w:rsidR="00E1282F" w:rsidRDefault="00FC22B1">
      <w:pPr>
        <w:widowControl w:val="0"/>
        <w:tabs>
          <w:tab w:val="left" w:pos="851"/>
        </w:tabs>
        <w:ind w:firstLine="567"/>
        <w:jc w:val="both"/>
        <w:rPr>
          <w:sz w:val="20"/>
          <w:szCs w:val="20"/>
        </w:rPr>
      </w:pPr>
      <w:r>
        <w:rPr>
          <w:sz w:val="20"/>
          <w:szCs w:val="20"/>
        </w:rPr>
        <w:t>4.5.1. При перезарядке корпуса огнетушителей низкого или высокого давления подвергают испытанию гидростатическим пробным испытательным давлением не реже одного раза в пять лет в соответствии с требованиями ГОСТ Р 51017 и/или ГОСТ Р 51057.</w:t>
      </w:r>
    </w:p>
    <w:p w14:paraId="46C1BCB1" w14:textId="77777777" w:rsidR="00E1282F" w:rsidRDefault="00FC22B1">
      <w:pPr>
        <w:widowControl w:val="0"/>
        <w:tabs>
          <w:tab w:val="left" w:pos="851"/>
        </w:tabs>
        <w:ind w:firstLine="567"/>
        <w:jc w:val="both"/>
        <w:rPr>
          <w:sz w:val="20"/>
          <w:szCs w:val="20"/>
        </w:rPr>
      </w:pPr>
      <w:r>
        <w:rPr>
          <w:sz w:val="20"/>
          <w:szCs w:val="20"/>
        </w:rPr>
        <w:t>4.5.2. Корпуса огнетушителей или отдельные узлы, не выдержавшие гидравлического испытания на прочность, не подлежат последующему ремонту, их выводят из эксплуатации и выбраковывают.</w:t>
      </w:r>
    </w:p>
    <w:p w14:paraId="1170A4A6" w14:textId="77777777" w:rsidR="00E1282F" w:rsidRDefault="00FC22B1">
      <w:pPr>
        <w:widowControl w:val="0"/>
        <w:tabs>
          <w:tab w:val="left" w:pos="851"/>
        </w:tabs>
        <w:ind w:firstLine="567"/>
        <w:jc w:val="both"/>
        <w:rPr>
          <w:sz w:val="20"/>
          <w:szCs w:val="20"/>
        </w:rPr>
      </w:pPr>
      <w:r>
        <w:rPr>
          <w:sz w:val="20"/>
          <w:szCs w:val="20"/>
        </w:rPr>
        <w:t>4.5.3. Не допускается при перезарядке огнетушителей использовать неизрасходованный остаток ОТВ.</w:t>
      </w:r>
    </w:p>
    <w:p w14:paraId="29693FAF" w14:textId="77777777" w:rsidR="00E1282F" w:rsidRDefault="00FC22B1">
      <w:pPr>
        <w:widowControl w:val="0"/>
        <w:tabs>
          <w:tab w:val="left" w:pos="851"/>
        </w:tabs>
        <w:ind w:firstLine="567"/>
        <w:jc w:val="both"/>
        <w:rPr>
          <w:sz w:val="20"/>
          <w:szCs w:val="20"/>
        </w:rPr>
      </w:pPr>
      <w:r>
        <w:rPr>
          <w:sz w:val="20"/>
          <w:szCs w:val="20"/>
        </w:rPr>
        <w:t>4.5.4.  Не допускается смешивать порошковые составы различных типов (АВСЕ, ВСЕ, D и т.д.).</w:t>
      </w:r>
    </w:p>
    <w:p w14:paraId="45BCEC13" w14:textId="77777777" w:rsidR="00E1282F" w:rsidRDefault="00FC22B1">
      <w:pPr>
        <w:widowControl w:val="0"/>
        <w:tabs>
          <w:tab w:val="left" w:pos="851"/>
        </w:tabs>
        <w:ind w:firstLine="567"/>
        <w:jc w:val="both"/>
        <w:rPr>
          <w:sz w:val="20"/>
          <w:szCs w:val="20"/>
        </w:rPr>
      </w:pPr>
      <w:r>
        <w:rPr>
          <w:sz w:val="20"/>
          <w:szCs w:val="20"/>
        </w:rPr>
        <w:t>4.5.5.  Не допускается преобразовывать огнетушители из одного типа в другой.</w:t>
      </w:r>
    </w:p>
    <w:p w14:paraId="7BB96406" w14:textId="77777777" w:rsidR="00E1282F" w:rsidRDefault="00FC22B1">
      <w:pPr>
        <w:widowControl w:val="0"/>
        <w:tabs>
          <w:tab w:val="left" w:pos="851"/>
        </w:tabs>
        <w:ind w:firstLine="567"/>
        <w:jc w:val="both"/>
        <w:rPr>
          <w:sz w:val="20"/>
          <w:szCs w:val="20"/>
        </w:rPr>
      </w:pPr>
      <w:r>
        <w:rPr>
          <w:sz w:val="20"/>
          <w:szCs w:val="20"/>
        </w:rPr>
        <w:lastRenderedPageBreak/>
        <w:t>4.5.6. Необходимо использовать только такие составы и в таком количестве, которые указаны в технической документации на данный огнетушитель.</w:t>
      </w:r>
    </w:p>
    <w:p w14:paraId="123F3331" w14:textId="77777777" w:rsidR="00E1282F" w:rsidRDefault="00FC22B1">
      <w:pPr>
        <w:pStyle w:val="Default"/>
        <w:ind w:firstLine="567"/>
        <w:jc w:val="both"/>
        <w:rPr>
          <w:rFonts w:ascii="Times New Roman" w:hAnsi="Times New Roman" w:cs="Times New Roman"/>
          <w:sz w:val="20"/>
          <w:szCs w:val="20"/>
        </w:rPr>
      </w:pPr>
      <w:r>
        <w:rPr>
          <w:rFonts w:ascii="Times New Roman" w:hAnsi="Times New Roman" w:cs="Times New Roman"/>
          <w:sz w:val="20"/>
          <w:szCs w:val="20"/>
        </w:rPr>
        <w:t xml:space="preserve">4.5.7. Масса ОТВ, коэффициенты заполнения при перезарядке огнетушителей должны соответствовать требованиям ТД на огнетушители. </w:t>
      </w:r>
    </w:p>
    <w:p w14:paraId="1D9B9FC4" w14:textId="77777777" w:rsidR="00E1282F" w:rsidRDefault="00FC22B1">
      <w:pPr>
        <w:pStyle w:val="Default"/>
        <w:ind w:firstLine="567"/>
        <w:jc w:val="both"/>
        <w:rPr>
          <w:rFonts w:ascii="Times New Roman" w:hAnsi="Times New Roman" w:cs="Times New Roman"/>
          <w:sz w:val="20"/>
          <w:szCs w:val="20"/>
        </w:rPr>
      </w:pPr>
      <w:r>
        <w:rPr>
          <w:rFonts w:ascii="Times New Roman" w:hAnsi="Times New Roman" w:cs="Times New Roman"/>
          <w:sz w:val="20"/>
          <w:szCs w:val="20"/>
        </w:rPr>
        <w:t>4.5.8.  При зарядке огнетушителей вытесняющий газ должен применяться в соответствии с ТД изготовителя, соответствовать требованиям ГОСТ Р 51017 и/или ГОСТ Р 51057.</w:t>
      </w:r>
    </w:p>
    <w:p w14:paraId="764CE82F" w14:textId="77777777" w:rsidR="00E1282F" w:rsidRDefault="00FC22B1">
      <w:pPr>
        <w:pStyle w:val="14"/>
        <w:tabs>
          <w:tab w:val="center" w:pos="5104"/>
        </w:tabs>
        <w:spacing w:line="240" w:lineRule="auto"/>
        <w:ind w:firstLine="567"/>
        <w:contextualSpacing/>
        <w:jc w:val="both"/>
        <w:rPr>
          <w:rFonts w:ascii="Times New Roman" w:hAnsi="Times New Roman"/>
          <w:b/>
          <w:sz w:val="20"/>
          <w:szCs w:val="20"/>
        </w:rPr>
      </w:pPr>
      <w:r>
        <w:rPr>
          <w:rFonts w:ascii="Times New Roman" w:hAnsi="Times New Roman"/>
          <w:sz w:val="20"/>
          <w:szCs w:val="20"/>
        </w:rPr>
        <w:t>4.5.9.  При перезарядке огнетушителей необходимо учитывать срок службы корпуса огнетушителя, указанный в паспорте на огнетушитель.</w:t>
      </w:r>
    </w:p>
    <w:p w14:paraId="7F7445F0" w14:textId="77777777" w:rsidR="00E1282F" w:rsidRDefault="00FC22B1">
      <w:pPr>
        <w:pStyle w:val="Default"/>
        <w:ind w:firstLine="567"/>
        <w:jc w:val="both"/>
        <w:rPr>
          <w:rFonts w:ascii="Times New Roman" w:hAnsi="Times New Roman" w:cs="Times New Roman"/>
          <w:color w:val="auto"/>
          <w:sz w:val="20"/>
          <w:szCs w:val="20"/>
        </w:rPr>
      </w:pPr>
      <w:r>
        <w:rPr>
          <w:rFonts w:ascii="Times New Roman" w:hAnsi="Times New Roman" w:cs="Times New Roman"/>
          <w:sz w:val="20"/>
          <w:szCs w:val="20"/>
        </w:rPr>
        <w:t>4.5.10.</w:t>
      </w:r>
      <w:r>
        <w:rPr>
          <w:rFonts w:ascii="Times New Roman" w:hAnsi="Times New Roman" w:cs="Times New Roman"/>
          <w:b/>
          <w:sz w:val="20"/>
          <w:szCs w:val="20"/>
        </w:rPr>
        <w:t xml:space="preserve"> </w:t>
      </w:r>
      <w:r>
        <w:rPr>
          <w:rFonts w:ascii="Times New Roman" w:hAnsi="Times New Roman" w:cs="Times New Roman"/>
          <w:sz w:val="20"/>
          <w:szCs w:val="20"/>
        </w:rPr>
        <w:t xml:space="preserve">О проведенном техническом обслуживании производится запись в Журнале эксплуатации систем противопожарной защиты объекта </w:t>
      </w:r>
      <w:r>
        <w:rPr>
          <w:rFonts w:ascii="Times New Roman" w:hAnsi="Times New Roman" w:cs="Times New Roman"/>
          <w:color w:val="auto"/>
          <w:sz w:val="20"/>
          <w:szCs w:val="20"/>
        </w:rPr>
        <w:t xml:space="preserve">по форме Приложения № 5 к ТЗ и в карточке учета огнетушителя по форме Приложения № 4 к ТЗ. </w:t>
      </w:r>
    </w:p>
    <w:p w14:paraId="2AABF390" w14:textId="77777777" w:rsidR="00E1282F" w:rsidRDefault="00FC22B1">
      <w:pPr>
        <w:pStyle w:val="14"/>
        <w:tabs>
          <w:tab w:val="center" w:pos="5104"/>
        </w:tabs>
        <w:spacing w:line="240" w:lineRule="auto"/>
        <w:ind w:firstLine="567"/>
        <w:contextualSpacing/>
        <w:jc w:val="both"/>
        <w:rPr>
          <w:rFonts w:ascii="Times New Roman" w:hAnsi="Times New Roman"/>
          <w:sz w:val="20"/>
          <w:szCs w:val="20"/>
        </w:rPr>
      </w:pPr>
      <w:r>
        <w:rPr>
          <w:rFonts w:ascii="Times New Roman" w:hAnsi="Times New Roman"/>
          <w:sz w:val="20"/>
          <w:szCs w:val="20"/>
        </w:rPr>
        <w:tab/>
        <w:t>4.5.11. На огнетушитель при техническом обслуживании, сопровождающемся его вскрытием, делается отметка в паспорте и наносится этикетка на корпус с разборчивой надписью. Этикетка должна содержать информацию, приведенную на рисунке 1. Этикетку с защитным полимерным покрытием и слоем клеящего вещества наносят на корпус огнетушителя.</w:t>
      </w:r>
    </w:p>
    <w:p w14:paraId="21AB9A08" w14:textId="77777777" w:rsidR="00E1282F" w:rsidRDefault="00FC22B1">
      <w:pPr>
        <w:pStyle w:val="14"/>
        <w:tabs>
          <w:tab w:val="center" w:pos="5104"/>
        </w:tabs>
        <w:spacing w:line="240" w:lineRule="auto"/>
        <w:ind w:firstLine="567"/>
        <w:contextualSpacing/>
        <w:jc w:val="both"/>
        <w:rPr>
          <w:rFonts w:ascii="Times New Roman" w:hAnsi="Times New Roman"/>
          <w:sz w:val="20"/>
          <w:szCs w:val="20"/>
        </w:rPr>
      </w:pPr>
      <w:r>
        <w:rPr>
          <w:rFonts w:ascii="Times New Roman" w:hAnsi="Times New Roman"/>
          <w:sz w:val="20"/>
          <w:szCs w:val="20"/>
        </w:rPr>
        <w:t>Рисунок 1 — Содержание этикетки</w:t>
      </w:r>
    </w:p>
    <w:p w14:paraId="4F40D9A8" w14:textId="77777777" w:rsidR="00E1282F" w:rsidRDefault="00E1282F">
      <w:pPr>
        <w:pStyle w:val="14"/>
        <w:tabs>
          <w:tab w:val="center" w:pos="5104"/>
        </w:tabs>
        <w:spacing w:line="240" w:lineRule="auto"/>
        <w:ind w:firstLine="567"/>
        <w:contextualSpacing/>
        <w:jc w:val="both"/>
        <w:rPr>
          <w:rFonts w:ascii="Times New Roman" w:hAnsi="Times New Roman"/>
          <w:sz w:val="20"/>
          <w:szCs w:val="20"/>
        </w:rPr>
      </w:pPr>
    </w:p>
    <w:tbl>
      <w:tblPr>
        <w:tblW w:w="9911" w:type="dxa"/>
        <w:tblLayout w:type="fixed"/>
        <w:tblLook w:val="04A0" w:firstRow="1" w:lastRow="0" w:firstColumn="1" w:lastColumn="0" w:noHBand="0" w:noVBand="1"/>
      </w:tblPr>
      <w:tblGrid>
        <w:gridCol w:w="3255"/>
        <w:gridCol w:w="1702"/>
        <w:gridCol w:w="1701"/>
        <w:gridCol w:w="3253"/>
      </w:tblGrid>
      <w:tr w:rsidR="00E1282F" w14:paraId="345558F6" w14:textId="77777777">
        <w:tc>
          <w:tcPr>
            <w:tcW w:w="9911" w:type="dxa"/>
            <w:gridSpan w:val="4"/>
            <w:tcBorders>
              <w:top w:val="single" w:sz="4" w:space="0" w:color="000000"/>
              <w:left w:val="single" w:sz="4" w:space="0" w:color="000000"/>
              <w:bottom w:val="single" w:sz="4" w:space="0" w:color="000000"/>
              <w:right w:val="single" w:sz="4" w:space="0" w:color="000000"/>
            </w:tcBorders>
            <w:shd w:val="clear" w:color="auto" w:fill="auto"/>
          </w:tcPr>
          <w:p w14:paraId="05EAD714" w14:textId="77777777" w:rsidR="00E1282F" w:rsidRDefault="00FC22B1">
            <w:pPr>
              <w:pStyle w:val="Default"/>
              <w:jc w:val="center"/>
              <w:rPr>
                <w:rFonts w:ascii="Times New Roman" w:hAnsi="Times New Roman" w:cs="Times New Roman"/>
                <w:sz w:val="20"/>
                <w:szCs w:val="20"/>
              </w:rPr>
            </w:pPr>
            <w:r>
              <w:rPr>
                <w:rFonts w:ascii="Times New Roman" w:hAnsi="Times New Roman" w:cs="Times New Roman"/>
                <w:sz w:val="20"/>
                <w:szCs w:val="20"/>
              </w:rPr>
              <w:t>Вид технического обслуживания</w:t>
            </w:r>
          </w:p>
          <w:p w14:paraId="1D49D3F6" w14:textId="77777777" w:rsidR="00E1282F" w:rsidRDefault="00E1282F">
            <w:pPr>
              <w:pStyle w:val="14"/>
              <w:shd w:val="clear" w:color="auto" w:fill="auto"/>
              <w:tabs>
                <w:tab w:val="center" w:pos="5104"/>
              </w:tabs>
              <w:spacing w:line="240" w:lineRule="auto"/>
              <w:contextualSpacing/>
              <w:jc w:val="both"/>
              <w:rPr>
                <w:rFonts w:ascii="Times New Roman" w:hAnsi="Times New Roman"/>
                <w:b/>
                <w:sz w:val="20"/>
                <w:szCs w:val="20"/>
              </w:rPr>
            </w:pPr>
          </w:p>
        </w:tc>
      </w:tr>
      <w:tr w:rsidR="00E1282F" w14:paraId="32A2CC9F" w14:textId="77777777">
        <w:tc>
          <w:tcPr>
            <w:tcW w:w="3255" w:type="dxa"/>
            <w:tcBorders>
              <w:top w:val="single" w:sz="4" w:space="0" w:color="000000"/>
              <w:left w:val="single" w:sz="4" w:space="0" w:color="000000"/>
              <w:bottom w:val="single" w:sz="4" w:space="0" w:color="000000"/>
              <w:right w:val="single" w:sz="4" w:space="0" w:color="000000"/>
            </w:tcBorders>
            <w:shd w:val="clear" w:color="auto" w:fill="auto"/>
          </w:tcPr>
          <w:p w14:paraId="4942B1FA" w14:textId="77777777" w:rsidR="00E1282F" w:rsidRDefault="00FC22B1">
            <w:pPr>
              <w:pStyle w:val="14"/>
              <w:shd w:val="clear" w:color="auto" w:fill="auto"/>
              <w:tabs>
                <w:tab w:val="center" w:pos="5104"/>
              </w:tabs>
              <w:spacing w:line="240" w:lineRule="auto"/>
              <w:contextualSpacing/>
              <w:jc w:val="both"/>
              <w:rPr>
                <w:rFonts w:ascii="Times New Roman" w:hAnsi="Times New Roman"/>
                <w:b/>
                <w:sz w:val="20"/>
                <w:szCs w:val="20"/>
              </w:rPr>
            </w:pPr>
            <w:r>
              <w:rPr>
                <w:rFonts w:ascii="Times New Roman" w:hAnsi="Times New Roman"/>
                <w:sz w:val="20"/>
                <w:szCs w:val="20"/>
              </w:rPr>
              <w:t>Осмотр огнетушителя (проверен изнутри, снаружи) /дата: месяц, год/</w:t>
            </w:r>
          </w:p>
        </w:tc>
        <w:tc>
          <w:tcPr>
            <w:tcW w:w="3403" w:type="dxa"/>
            <w:gridSpan w:val="2"/>
            <w:tcBorders>
              <w:top w:val="single" w:sz="4" w:space="0" w:color="000000"/>
              <w:left w:val="single" w:sz="4" w:space="0" w:color="000000"/>
              <w:bottom w:val="single" w:sz="4" w:space="0" w:color="000000"/>
              <w:right w:val="single" w:sz="4" w:space="0" w:color="000000"/>
            </w:tcBorders>
            <w:shd w:val="clear" w:color="auto" w:fill="auto"/>
          </w:tcPr>
          <w:p w14:paraId="1EB2B125" w14:textId="77777777" w:rsidR="00E1282F" w:rsidRDefault="00FC22B1">
            <w:pPr>
              <w:pStyle w:val="Default"/>
              <w:jc w:val="both"/>
              <w:rPr>
                <w:rFonts w:ascii="Times New Roman" w:hAnsi="Times New Roman" w:cs="Times New Roman"/>
                <w:sz w:val="20"/>
                <w:szCs w:val="20"/>
              </w:rPr>
            </w:pPr>
            <w:r>
              <w:rPr>
                <w:rFonts w:ascii="Times New Roman" w:hAnsi="Times New Roman" w:cs="Times New Roman"/>
                <w:sz w:val="20"/>
                <w:szCs w:val="20"/>
              </w:rPr>
              <w:t xml:space="preserve">Проверка качества ОТВ/дата/; перезарядка ОТВ/марка ОТВ, дата перезарядки/ </w:t>
            </w:r>
          </w:p>
          <w:p w14:paraId="48428C71" w14:textId="77777777" w:rsidR="00E1282F" w:rsidRDefault="00E1282F">
            <w:pPr>
              <w:pStyle w:val="14"/>
              <w:shd w:val="clear" w:color="auto" w:fill="auto"/>
              <w:tabs>
                <w:tab w:val="center" w:pos="5104"/>
              </w:tabs>
              <w:spacing w:line="240" w:lineRule="auto"/>
              <w:contextualSpacing/>
              <w:jc w:val="both"/>
              <w:rPr>
                <w:rFonts w:ascii="Times New Roman" w:hAnsi="Times New Roman"/>
                <w:b/>
                <w:sz w:val="20"/>
                <w:szCs w:val="20"/>
              </w:rPr>
            </w:pPr>
          </w:p>
        </w:tc>
        <w:tc>
          <w:tcPr>
            <w:tcW w:w="3253" w:type="dxa"/>
            <w:tcBorders>
              <w:top w:val="single" w:sz="4" w:space="0" w:color="000000"/>
              <w:left w:val="single" w:sz="4" w:space="0" w:color="000000"/>
              <w:bottom w:val="single" w:sz="4" w:space="0" w:color="000000"/>
              <w:right w:val="single" w:sz="4" w:space="0" w:color="000000"/>
            </w:tcBorders>
            <w:shd w:val="clear" w:color="auto" w:fill="auto"/>
          </w:tcPr>
          <w:p w14:paraId="3C12A723" w14:textId="77777777" w:rsidR="00E1282F" w:rsidRDefault="00FC22B1">
            <w:pPr>
              <w:pStyle w:val="Default"/>
              <w:rPr>
                <w:rFonts w:ascii="Times New Roman" w:hAnsi="Times New Roman" w:cs="Times New Roman"/>
                <w:sz w:val="20"/>
                <w:szCs w:val="20"/>
              </w:rPr>
            </w:pPr>
            <w:r>
              <w:rPr>
                <w:rFonts w:ascii="Times New Roman" w:hAnsi="Times New Roman" w:cs="Times New Roman"/>
                <w:sz w:val="20"/>
                <w:szCs w:val="20"/>
              </w:rPr>
              <w:t xml:space="preserve">Гидравлическое (пневматическое) испытание/дата проведения, величина испытательного давления </w:t>
            </w:r>
          </w:p>
        </w:tc>
      </w:tr>
      <w:tr w:rsidR="00E1282F" w14:paraId="613DE5E8" w14:textId="77777777">
        <w:tc>
          <w:tcPr>
            <w:tcW w:w="4957" w:type="dxa"/>
            <w:gridSpan w:val="2"/>
            <w:tcBorders>
              <w:top w:val="single" w:sz="4" w:space="0" w:color="000000"/>
              <w:left w:val="single" w:sz="4" w:space="0" w:color="000000"/>
              <w:bottom w:val="single" w:sz="4" w:space="0" w:color="000000"/>
              <w:right w:val="single" w:sz="4" w:space="0" w:color="000000"/>
            </w:tcBorders>
            <w:shd w:val="clear" w:color="auto" w:fill="auto"/>
          </w:tcPr>
          <w:p w14:paraId="2A90C09C" w14:textId="77777777" w:rsidR="00E1282F" w:rsidRDefault="00FC22B1">
            <w:pPr>
              <w:pStyle w:val="14"/>
              <w:shd w:val="clear" w:color="auto" w:fill="auto"/>
              <w:tabs>
                <w:tab w:val="center" w:pos="5104"/>
              </w:tabs>
              <w:spacing w:line="240" w:lineRule="auto"/>
              <w:contextualSpacing/>
              <w:jc w:val="both"/>
              <w:rPr>
                <w:rFonts w:ascii="Times New Roman" w:hAnsi="Times New Roman"/>
                <w:sz w:val="20"/>
                <w:szCs w:val="20"/>
              </w:rPr>
            </w:pPr>
            <w:r>
              <w:rPr>
                <w:rFonts w:ascii="Times New Roman" w:hAnsi="Times New Roman"/>
                <w:sz w:val="20"/>
                <w:szCs w:val="20"/>
              </w:rPr>
              <w:t>Организация, проводившая техническое обслуживание; ФИО специалиста</w:t>
            </w:r>
          </w:p>
        </w:tc>
        <w:tc>
          <w:tcPr>
            <w:tcW w:w="4954" w:type="dxa"/>
            <w:gridSpan w:val="2"/>
            <w:tcBorders>
              <w:top w:val="single" w:sz="4" w:space="0" w:color="000000"/>
              <w:left w:val="single" w:sz="4" w:space="0" w:color="000000"/>
              <w:bottom w:val="single" w:sz="4" w:space="0" w:color="000000"/>
              <w:right w:val="single" w:sz="4" w:space="0" w:color="000000"/>
            </w:tcBorders>
            <w:shd w:val="clear" w:color="auto" w:fill="auto"/>
          </w:tcPr>
          <w:p w14:paraId="0E39FA24" w14:textId="77777777" w:rsidR="00E1282F" w:rsidRDefault="00FC22B1">
            <w:pPr>
              <w:pStyle w:val="Default"/>
              <w:rPr>
                <w:rFonts w:ascii="Times New Roman" w:hAnsi="Times New Roman" w:cs="Times New Roman"/>
                <w:sz w:val="20"/>
                <w:szCs w:val="20"/>
              </w:rPr>
            </w:pPr>
            <w:r>
              <w:rPr>
                <w:rFonts w:ascii="Times New Roman" w:hAnsi="Times New Roman" w:cs="Times New Roman"/>
                <w:sz w:val="20"/>
                <w:szCs w:val="20"/>
              </w:rPr>
              <w:t xml:space="preserve">Дата проведения следующего испытания огнетушителя </w:t>
            </w:r>
          </w:p>
        </w:tc>
      </w:tr>
    </w:tbl>
    <w:p w14:paraId="1EA9E347" w14:textId="77777777" w:rsidR="00E1282F" w:rsidRDefault="00FC22B1">
      <w:pPr>
        <w:pStyle w:val="14"/>
        <w:tabs>
          <w:tab w:val="center" w:pos="5104"/>
        </w:tabs>
        <w:spacing w:line="240" w:lineRule="auto"/>
        <w:ind w:firstLine="567"/>
        <w:contextualSpacing/>
        <w:jc w:val="both"/>
        <w:rPr>
          <w:rFonts w:ascii="Times New Roman" w:hAnsi="Times New Roman"/>
          <w:sz w:val="20"/>
          <w:szCs w:val="20"/>
        </w:rPr>
      </w:pPr>
      <w:r>
        <w:rPr>
          <w:rFonts w:ascii="Times New Roman" w:hAnsi="Times New Roman"/>
          <w:sz w:val="20"/>
          <w:szCs w:val="20"/>
        </w:rPr>
        <w:tab/>
        <w:t>4.5.12. При проведении перезарядки порошкового огнетушителя кроме указанной таблички рекомендуется помещать внутрь огнетушителя дополнительную алюминиевую или полимерную пластинку (размером порядка 40×25 мм) с указанием марки заряженного порошка, даты перезарядки и организации, проводившей ее. Надписи на пластинке должны сохраняться не менее четырех лет; пластинка должна прочно крепиться за сифонную трубку или в другом удобном месте, она не должна мешать выходу порошка из огнетушителя при его применении.</w:t>
      </w:r>
    </w:p>
    <w:p w14:paraId="7680E724" w14:textId="77777777" w:rsidR="00E1282F" w:rsidRDefault="00FC22B1">
      <w:pPr>
        <w:ind w:firstLine="567"/>
        <w:contextualSpacing/>
        <w:jc w:val="both"/>
        <w:rPr>
          <w:sz w:val="20"/>
          <w:szCs w:val="20"/>
        </w:rPr>
      </w:pPr>
      <w:r>
        <w:rPr>
          <w:sz w:val="20"/>
          <w:szCs w:val="20"/>
        </w:rPr>
        <w:t>4.5.13. Оказание услуг по техническому обслуживанию огнетушителей проводится по письменной заявке Заказчика (Приложение № 1 к Техническому заданию), согласно паспортов на данный тип огнетушителей, в соответствии с требованиями нормативных и регламентирующих документов.</w:t>
      </w:r>
    </w:p>
    <w:p w14:paraId="4A3053CD" w14:textId="77777777" w:rsidR="00E1282F" w:rsidRDefault="00FC22B1">
      <w:pPr>
        <w:ind w:firstLine="567"/>
        <w:contextualSpacing/>
        <w:jc w:val="both"/>
        <w:rPr>
          <w:sz w:val="20"/>
          <w:szCs w:val="20"/>
        </w:rPr>
      </w:pPr>
      <w:r>
        <w:rPr>
          <w:sz w:val="20"/>
          <w:szCs w:val="20"/>
        </w:rPr>
        <w:t>4.5.14. В услугу по перезарядке входит:</w:t>
      </w:r>
    </w:p>
    <w:p w14:paraId="3B0BC5E6" w14:textId="77777777" w:rsidR="00E1282F" w:rsidRDefault="00FC22B1">
      <w:pPr>
        <w:numPr>
          <w:ilvl w:val="0"/>
          <w:numId w:val="7"/>
        </w:numPr>
        <w:ind w:left="0" w:firstLine="567"/>
        <w:contextualSpacing/>
        <w:jc w:val="both"/>
        <w:rPr>
          <w:sz w:val="20"/>
          <w:szCs w:val="20"/>
          <w:lang w:val="x-none" w:eastAsia="x-none"/>
        </w:rPr>
      </w:pPr>
      <w:r>
        <w:rPr>
          <w:sz w:val="20"/>
          <w:szCs w:val="20"/>
          <w:lang w:val="x-none" w:eastAsia="x-none"/>
        </w:rPr>
        <w:t>Перезарядка</w:t>
      </w:r>
      <w:r>
        <w:rPr>
          <w:sz w:val="20"/>
          <w:szCs w:val="20"/>
          <w:lang w:eastAsia="x-none"/>
        </w:rPr>
        <w:t xml:space="preserve"> огнетушителя с заменой огнетушащего вещества (ОТВ);</w:t>
      </w:r>
    </w:p>
    <w:p w14:paraId="4DB3EE02" w14:textId="77777777" w:rsidR="00E1282F" w:rsidRDefault="00FC22B1">
      <w:pPr>
        <w:numPr>
          <w:ilvl w:val="0"/>
          <w:numId w:val="7"/>
        </w:numPr>
        <w:ind w:left="0" w:firstLine="567"/>
        <w:contextualSpacing/>
        <w:jc w:val="both"/>
        <w:rPr>
          <w:sz w:val="20"/>
          <w:szCs w:val="20"/>
          <w:lang w:val="x-none" w:eastAsia="x-none"/>
        </w:rPr>
      </w:pPr>
      <w:r>
        <w:rPr>
          <w:sz w:val="20"/>
          <w:szCs w:val="20"/>
          <w:lang w:val="x-none" w:eastAsia="x-none"/>
        </w:rPr>
        <w:t>Установка  пломбы</w:t>
      </w:r>
      <w:r>
        <w:rPr>
          <w:sz w:val="20"/>
          <w:szCs w:val="20"/>
          <w:lang w:eastAsia="x-none"/>
        </w:rPr>
        <w:t xml:space="preserve"> после проведения перезарядки;</w:t>
      </w:r>
    </w:p>
    <w:p w14:paraId="0ABE9A52" w14:textId="77777777" w:rsidR="00E1282F" w:rsidRDefault="00FC22B1">
      <w:pPr>
        <w:numPr>
          <w:ilvl w:val="0"/>
          <w:numId w:val="7"/>
        </w:numPr>
        <w:ind w:left="0" w:firstLine="567"/>
        <w:contextualSpacing/>
        <w:jc w:val="both"/>
        <w:rPr>
          <w:sz w:val="20"/>
          <w:szCs w:val="20"/>
          <w:lang w:val="x-none" w:eastAsia="x-none"/>
        </w:rPr>
      </w:pPr>
      <w:r>
        <w:rPr>
          <w:sz w:val="20"/>
          <w:szCs w:val="20"/>
          <w:lang w:val="x-none" w:eastAsia="x-none"/>
        </w:rPr>
        <w:t>После проведения перезарядки ОТВ на огнетушитель должна быть нанесена маркировка в виде дополнительной этикетки</w:t>
      </w:r>
      <w:r>
        <w:rPr>
          <w:sz w:val="20"/>
          <w:szCs w:val="20"/>
          <w:lang w:eastAsia="x-none"/>
        </w:rPr>
        <w:t xml:space="preserve"> (</w:t>
      </w:r>
      <w:proofErr w:type="spellStart"/>
      <w:r>
        <w:rPr>
          <w:sz w:val="20"/>
          <w:szCs w:val="20"/>
          <w:lang w:eastAsia="x-none"/>
        </w:rPr>
        <w:t>перезарядочной</w:t>
      </w:r>
      <w:proofErr w:type="spellEnd"/>
      <w:r>
        <w:rPr>
          <w:sz w:val="20"/>
          <w:szCs w:val="20"/>
          <w:lang w:eastAsia="x-none"/>
        </w:rPr>
        <w:t xml:space="preserve"> этикетки)</w:t>
      </w:r>
      <w:r>
        <w:rPr>
          <w:sz w:val="20"/>
          <w:szCs w:val="20"/>
          <w:lang w:val="x-none" w:eastAsia="x-none"/>
        </w:rPr>
        <w:t>, на которой должны быть указаны:</w:t>
      </w:r>
    </w:p>
    <w:p w14:paraId="4D32FC3A" w14:textId="77777777" w:rsidR="00E1282F" w:rsidRDefault="00FC22B1">
      <w:pPr>
        <w:ind w:firstLine="567"/>
        <w:contextualSpacing/>
        <w:jc w:val="both"/>
        <w:rPr>
          <w:sz w:val="20"/>
          <w:szCs w:val="20"/>
          <w:lang w:val="x-none" w:eastAsia="x-none"/>
        </w:rPr>
      </w:pPr>
      <w:r>
        <w:rPr>
          <w:sz w:val="20"/>
          <w:szCs w:val="20"/>
          <w:lang w:val="x-none" w:eastAsia="x-none"/>
        </w:rPr>
        <w:t>товарный знак, наименование и адрес организации, производившей перезарядку огнетушителя;</w:t>
      </w:r>
    </w:p>
    <w:p w14:paraId="38031F01" w14:textId="77777777" w:rsidR="00E1282F" w:rsidRDefault="00FC22B1">
      <w:pPr>
        <w:ind w:firstLine="567"/>
        <w:contextualSpacing/>
        <w:jc w:val="both"/>
        <w:rPr>
          <w:sz w:val="20"/>
          <w:szCs w:val="20"/>
          <w:lang w:val="x-none" w:eastAsia="x-none"/>
        </w:rPr>
      </w:pPr>
      <w:r>
        <w:rPr>
          <w:sz w:val="20"/>
          <w:szCs w:val="20"/>
          <w:lang w:val="x-none" w:eastAsia="x-none"/>
        </w:rPr>
        <w:t>марка и масса заряженного ОТВ;</w:t>
      </w:r>
    </w:p>
    <w:p w14:paraId="6AC92C59" w14:textId="77777777" w:rsidR="00E1282F" w:rsidRDefault="00FC22B1">
      <w:pPr>
        <w:ind w:firstLine="567"/>
        <w:contextualSpacing/>
        <w:jc w:val="both"/>
        <w:rPr>
          <w:sz w:val="20"/>
          <w:szCs w:val="20"/>
          <w:lang w:eastAsia="x-none"/>
        </w:rPr>
      </w:pPr>
      <w:r>
        <w:rPr>
          <w:sz w:val="20"/>
          <w:szCs w:val="20"/>
          <w:lang w:val="x-none" w:eastAsia="x-none"/>
        </w:rPr>
        <w:t>ранги модельных очагов пожара, которые могут быть потушены данным огнетушителем (в том случае, если они изменились после перезарядки огнетушителя новым ОТВ);</w:t>
      </w:r>
      <w:r>
        <w:rPr>
          <w:sz w:val="20"/>
          <w:szCs w:val="20"/>
          <w:lang w:eastAsia="x-none"/>
        </w:rPr>
        <w:t xml:space="preserve"> </w:t>
      </w:r>
    </w:p>
    <w:p w14:paraId="42B73B02" w14:textId="77777777" w:rsidR="00E1282F" w:rsidRDefault="00FC22B1">
      <w:pPr>
        <w:ind w:firstLine="567"/>
        <w:contextualSpacing/>
        <w:jc w:val="both"/>
        <w:rPr>
          <w:sz w:val="20"/>
          <w:szCs w:val="20"/>
          <w:lang w:val="x-none" w:eastAsia="x-none"/>
        </w:rPr>
      </w:pPr>
      <w:r>
        <w:rPr>
          <w:sz w:val="20"/>
          <w:szCs w:val="20"/>
          <w:lang w:val="x-none" w:eastAsia="x-none"/>
        </w:rPr>
        <w:t>дата проведения перезарядки</w:t>
      </w:r>
      <w:r>
        <w:rPr>
          <w:sz w:val="20"/>
          <w:szCs w:val="20"/>
          <w:lang w:eastAsia="x-none"/>
        </w:rPr>
        <w:t xml:space="preserve"> (месяц, год)</w:t>
      </w:r>
      <w:r>
        <w:rPr>
          <w:sz w:val="20"/>
          <w:szCs w:val="20"/>
          <w:lang w:val="x-none" w:eastAsia="x-none"/>
        </w:rPr>
        <w:t>;</w:t>
      </w:r>
    </w:p>
    <w:p w14:paraId="0A5F8C21" w14:textId="77777777" w:rsidR="00E1282F" w:rsidRDefault="00FC22B1">
      <w:pPr>
        <w:ind w:firstLine="567"/>
        <w:contextualSpacing/>
        <w:jc w:val="both"/>
        <w:rPr>
          <w:sz w:val="20"/>
          <w:szCs w:val="20"/>
          <w:lang w:val="x-none" w:eastAsia="x-none"/>
        </w:rPr>
      </w:pPr>
      <w:r>
        <w:rPr>
          <w:sz w:val="20"/>
          <w:szCs w:val="20"/>
          <w:lang w:val="x-none" w:eastAsia="x-none"/>
        </w:rPr>
        <w:t>дата проведения и давление гидравлического испытания (если оно проводилось).</w:t>
      </w:r>
    </w:p>
    <w:p w14:paraId="0E8F7DA5" w14:textId="77777777" w:rsidR="00E1282F" w:rsidRDefault="00FC22B1">
      <w:pPr>
        <w:numPr>
          <w:ilvl w:val="0"/>
          <w:numId w:val="7"/>
        </w:numPr>
        <w:ind w:left="0" w:firstLine="567"/>
        <w:contextualSpacing/>
        <w:jc w:val="both"/>
        <w:rPr>
          <w:sz w:val="20"/>
          <w:szCs w:val="20"/>
          <w:lang w:val="x-none" w:eastAsia="x-none"/>
        </w:rPr>
      </w:pPr>
      <w:r>
        <w:rPr>
          <w:sz w:val="20"/>
          <w:szCs w:val="20"/>
          <w:lang w:val="x-none" w:eastAsia="x-none"/>
        </w:rPr>
        <w:t>Чистка загрязнений</w:t>
      </w:r>
      <w:r>
        <w:rPr>
          <w:sz w:val="20"/>
          <w:szCs w:val="20"/>
          <w:lang w:eastAsia="x-none"/>
        </w:rPr>
        <w:t>;</w:t>
      </w:r>
    </w:p>
    <w:p w14:paraId="31D3EA80" w14:textId="77777777" w:rsidR="00E1282F" w:rsidRDefault="00FC22B1">
      <w:pPr>
        <w:numPr>
          <w:ilvl w:val="0"/>
          <w:numId w:val="7"/>
        </w:numPr>
        <w:ind w:left="0" w:firstLine="567"/>
        <w:contextualSpacing/>
        <w:jc w:val="both"/>
        <w:rPr>
          <w:sz w:val="20"/>
          <w:szCs w:val="20"/>
          <w:lang w:val="x-none" w:eastAsia="x-none"/>
        </w:rPr>
      </w:pPr>
      <w:r>
        <w:rPr>
          <w:sz w:val="20"/>
          <w:szCs w:val="20"/>
          <w:lang w:val="x-none" w:eastAsia="x-none"/>
        </w:rPr>
        <w:t>Составление отчетной документации</w:t>
      </w:r>
      <w:r>
        <w:rPr>
          <w:sz w:val="20"/>
          <w:szCs w:val="20"/>
          <w:lang w:eastAsia="x-none"/>
        </w:rPr>
        <w:t>.</w:t>
      </w:r>
    </w:p>
    <w:p w14:paraId="29D7F5E3" w14:textId="77777777" w:rsidR="00E1282F" w:rsidRDefault="00FC22B1">
      <w:pPr>
        <w:ind w:firstLine="567"/>
        <w:contextualSpacing/>
        <w:jc w:val="both"/>
        <w:rPr>
          <w:sz w:val="20"/>
          <w:szCs w:val="20"/>
        </w:rPr>
      </w:pPr>
      <w:r>
        <w:rPr>
          <w:sz w:val="20"/>
          <w:szCs w:val="20"/>
        </w:rPr>
        <w:t>- Гидравлические испытания для углекислотных огнетушителей;</w:t>
      </w:r>
    </w:p>
    <w:p w14:paraId="5D00C095" w14:textId="77777777" w:rsidR="00E1282F" w:rsidRDefault="00FC22B1">
      <w:pPr>
        <w:ind w:firstLine="567"/>
        <w:contextualSpacing/>
        <w:jc w:val="both"/>
        <w:rPr>
          <w:sz w:val="20"/>
          <w:szCs w:val="20"/>
        </w:rPr>
      </w:pPr>
      <w:r>
        <w:rPr>
          <w:sz w:val="20"/>
          <w:szCs w:val="20"/>
        </w:rPr>
        <w:t xml:space="preserve">4.5.15. Дополнительные услуги по замене запасных частей к огнетушителям (в случае невозможности проведения перезарядки огнетушителя или дальнейшего использования огнетушителя без замены запасной </w:t>
      </w:r>
    </w:p>
    <w:p w14:paraId="00E8FA09" w14:textId="77777777" w:rsidR="00E1282F" w:rsidRDefault="00FC22B1">
      <w:pPr>
        <w:ind w:firstLine="567"/>
        <w:contextualSpacing/>
        <w:jc w:val="both"/>
        <w:rPr>
          <w:sz w:val="20"/>
          <w:szCs w:val="20"/>
        </w:rPr>
      </w:pPr>
      <w:r>
        <w:rPr>
          <w:sz w:val="20"/>
          <w:szCs w:val="20"/>
        </w:rPr>
        <w:t>части):</w:t>
      </w:r>
    </w:p>
    <w:p w14:paraId="04CCDFF3" w14:textId="77777777" w:rsidR="00E1282F" w:rsidRDefault="00FC22B1">
      <w:pPr>
        <w:numPr>
          <w:ilvl w:val="0"/>
          <w:numId w:val="8"/>
        </w:numPr>
        <w:ind w:left="0" w:firstLine="567"/>
        <w:contextualSpacing/>
        <w:jc w:val="both"/>
        <w:rPr>
          <w:sz w:val="20"/>
          <w:szCs w:val="20"/>
          <w:lang w:val="x-none" w:eastAsia="x-none"/>
        </w:rPr>
      </w:pPr>
      <w:r>
        <w:rPr>
          <w:sz w:val="20"/>
          <w:szCs w:val="20"/>
          <w:lang w:val="x-none" w:eastAsia="x-none"/>
        </w:rPr>
        <w:t>Замена ЗПУ</w:t>
      </w:r>
      <w:r>
        <w:rPr>
          <w:sz w:val="20"/>
          <w:szCs w:val="20"/>
          <w:lang w:eastAsia="x-none"/>
        </w:rPr>
        <w:t>;</w:t>
      </w:r>
    </w:p>
    <w:p w14:paraId="42B814FE" w14:textId="77777777" w:rsidR="00E1282F" w:rsidRDefault="00FC22B1">
      <w:pPr>
        <w:numPr>
          <w:ilvl w:val="0"/>
          <w:numId w:val="8"/>
        </w:numPr>
        <w:ind w:left="0" w:firstLine="567"/>
        <w:contextualSpacing/>
        <w:jc w:val="both"/>
        <w:rPr>
          <w:sz w:val="20"/>
          <w:szCs w:val="20"/>
          <w:lang w:val="x-none" w:eastAsia="x-none"/>
        </w:rPr>
      </w:pPr>
      <w:r>
        <w:rPr>
          <w:sz w:val="20"/>
          <w:szCs w:val="20"/>
          <w:lang w:val="x-none" w:eastAsia="x-none"/>
        </w:rPr>
        <w:t>Замена шлангов/раструбов</w:t>
      </w:r>
      <w:r>
        <w:rPr>
          <w:sz w:val="20"/>
          <w:szCs w:val="20"/>
          <w:lang w:eastAsia="x-none"/>
        </w:rPr>
        <w:t>;</w:t>
      </w:r>
    </w:p>
    <w:p w14:paraId="2B0A1D96" w14:textId="77777777" w:rsidR="00E1282F" w:rsidRDefault="00FC22B1">
      <w:pPr>
        <w:numPr>
          <w:ilvl w:val="0"/>
          <w:numId w:val="8"/>
        </w:numPr>
        <w:ind w:left="0" w:firstLine="567"/>
        <w:contextualSpacing/>
        <w:jc w:val="both"/>
        <w:rPr>
          <w:sz w:val="20"/>
          <w:szCs w:val="20"/>
          <w:lang w:val="x-none" w:eastAsia="x-none"/>
        </w:rPr>
      </w:pPr>
      <w:r>
        <w:rPr>
          <w:sz w:val="20"/>
          <w:szCs w:val="20"/>
          <w:lang w:val="x-none" w:eastAsia="x-none"/>
        </w:rPr>
        <w:t xml:space="preserve">Замена </w:t>
      </w:r>
      <w:r>
        <w:rPr>
          <w:sz w:val="20"/>
          <w:szCs w:val="20"/>
          <w:lang w:eastAsia="x-none"/>
        </w:rPr>
        <w:t xml:space="preserve"> индикатора давления (</w:t>
      </w:r>
      <w:r>
        <w:rPr>
          <w:sz w:val="20"/>
          <w:szCs w:val="20"/>
          <w:lang w:val="x-none" w:eastAsia="x-none"/>
        </w:rPr>
        <w:t>манометра</w:t>
      </w:r>
      <w:r>
        <w:rPr>
          <w:sz w:val="20"/>
          <w:szCs w:val="20"/>
          <w:lang w:eastAsia="x-none"/>
        </w:rPr>
        <w:t>) к ОП;</w:t>
      </w:r>
    </w:p>
    <w:p w14:paraId="3E1DDEC1" w14:textId="77777777" w:rsidR="00E1282F" w:rsidRDefault="00FC22B1">
      <w:pPr>
        <w:numPr>
          <w:ilvl w:val="0"/>
          <w:numId w:val="8"/>
        </w:numPr>
        <w:ind w:left="0" w:firstLine="567"/>
        <w:contextualSpacing/>
        <w:jc w:val="both"/>
        <w:rPr>
          <w:sz w:val="20"/>
          <w:szCs w:val="20"/>
          <w:lang w:val="x-none" w:eastAsia="x-none"/>
        </w:rPr>
      </w:pPr>
      <w:r>
        <w:rPr>
          <w:sz w:val="20"/>
          <w:szCs w:val="20"/>
          <w:lang w:eastAsia="x-none"/>
        </w:rPr>
        <w:t>Мелкий ремонт: замена сопла; замена трубки сифонной; восстановление паспортов; покраска огнетушителей; выбраковка (списание) огнетушителей.</w:t>
      </w:r>
    </w:p>
    <w:p w14:paraId="1AF77519" w14:textId="77777777" w:rsidR="00E1282F" w:rsidRDefault="00FC22B1">
      <w:pPr>
        <w:ind w:firstLine="567"/>
        <w:contextualSpacing/>
        <w:rPr>
          <w:sz w:val="20"/>
          <w:szCs w:val="20"/>
        </w:rPr>
      </w:pPr>
      <w:r>
        <w:rPr>
          <w:sz w:val="20"/>
          <w:szCs w:val="20"/>
        </w:rPr>
        <w:t>4.6.  Перечень услуг.</w:t>
      </w:r>
    </w:p>
    <w:p w14:paraId="2253F189" w14:textId="77777777" w:rsidR="00E1282F" w:rsidRDefault="00E1282F">
      <w:pPr>
        <w:ind w:firstLine="567"/>
        <w:contextualSpacing/>
        <w:rPr>
          <w:sz w:val="20"/>
          <w:szCs w:val="20"/>
        </w:rPr>
      </w:pPr>
    </w:p>
    <w:tbl>
      <w:tblPr>
        <w:tblW w:w="10070" w:type="dxa"/>
        <w:tblInd w:w="-152" w:type="dxa"/>
        <w:tblLayout w:type="fixed"/>
        <w:tblLook w:val="01E0" w:firstRow="1" w:lastRow="1" w:firstColumn="1" w:lastColumn="1" w:noHBand="0" w:noVBand="0"/>
      </w:tblPr>
      <w:tblGrid>
        <w:gridCol w:w="713"/>
        <w:gridCol w:w="3828"/>
        <w:gridCol w:w="1843"/>
        <w:gridCol w:w="1985"/>
        <w:gridCol w:w="1701"/>
      </w:tblGrid>
      <w:tr w:rsidR="00E1282F" w14:paraId="56D50C36" w14:textId="77777777">
        <w:trPr>
          <w:trHeight w:val="242"/>
        </w:trPr>
        <w:tc>
          <w:tcPr>
            <w:tcW w:w="713" w:type="dxa"/>
            <w:tcBorders>
              <w:top w:val="single" w:sz="4" w:space="0" w:color="000000"/>
              <w:left w:val="single" w:sz="4" w:space="0" w:color="000000"/>
              <w:bottom w:val="single" w:sz="4" w:space="0" w:color="000000"/>
              <w:right w:val="single" w:sz="4" w:space="0" w:color="000000"/>
            </w:tcBorders>
            <w:vAlign w:val="center"/>
          </w:tcPr>
          <w:p w14:paraId="0965EA1E" w14:textId="77777777" w:rsidR="00E1282F" w:rsidRDefault="00FC22B1">
            <w:pPr>
              <w:spacing w:line="120" w:lineRule="atLeast"/>
              <w:jc w:val="center"/>
              <w:rPr>
                <w:b/>
                <w:sz w:val="16"/>
                <w:szCs w:val="16"/>
              </w:rPr>
            </w:pPr>
            <w:r>
              <w:rPr>
                <w:b/>
                <w:sz w:val="16"/>
                <w:szCs w:val="16"/>
              </w:rPr>
              <w:t>№</w:t>
            </w:r>
          </w:p>
        </w:tc>
        <w:tc>
          <w:tcPr>
            <w:tcW w:w="3828" w:type="dxa"/>
            <w:tcBorders>
              <w:top w:val="single" w:sz="4" w:space="0" w:color="000000"/>
              <w:left w:val="single" w:sz="4" w:space="0" w:color="000000"/>
              <w:bottom w:val="single" w:sz="4" w:space="0" w:color="000000"/>
              <w:right w:val="single" w:sz="4" w:space="0" w:color="000000"/>
            </w:tcBorders>
            <w:vAlign w:val="center"/>
          </w:tcPr>
          <w:p w14:paraId="25D3301B" w14:textId="77777777" w:rsidR="00E1282F" w:rsidRDefault="00FC22B1">
            <w:pPr>
              <w:spacing w:line="120" w:lineRule="atLeast"/>
              <w:jc w:val="center"/>
              <w:rPr>
                <w:b/>
                <w:sz w:val="16"/>
                <w:szCs w:val="16"/>
              </w:rPr>
            </w:pPr>
            <w:r>
              <w:rPr>
                <w:b/>
                <w:sz w:val="16"/>
                <w:szCs w:val="16"/>
              </w:rPr>
              <w:t>Наименование услуг</w:t>
            </w:r>
          </w:p>
        </w:tc>
        <w:tc>
          <w:tcPr>
            <w:tcW w:w="1843" w:type="dxa"/>
            <w:tcBorders>
              <w:top w:val="single" w:sz="4" w:space="0" w:color="000000"/>
              <w:left w:val="single" w:sz="4" w:space="0" w:color="000000"/>
              <w:bottom w:val="single" w:sz="4" w:space="0" w:color="000000"/>
              <w:right w:val="single" w:sz="4" w:space="0" w:color="000000"/>
            </w:tcBorders>
            <w:vAlign w:val="center"/>
          </w:tcPr>
          <w:p w14:paraId="31E93FEB" w14:textId="77777777" w:rsidR="00E1282F" w:rsidRDefault="00FC22B1">
            <w:pPr>
              <w:spacing w:line="120" w:lineRule="atLeast"/>
              <w:jc w:val="center"/>
              <w:rPr>
                <w:b/>
                <w:sz w:val="16"/>
                <w:szCs w:val="16"/>
              </w:rPr>
            </w:pPr>
            <w:r>
              <w:rPr>
                <w:b/>
                <w:sz w:val="16"/>
                <w:szCs w:val="16"/>
              </w:rPr>
              <w:t>Наименование оборудования</w:t>
            </w:r>
          </w:p>
        </w:tc>
        <w:tc>
          <w:tcPr>
            <w:tcW w:w="1985" w:type="dxa"/>
            <w:tcBorders>
              <w:top w:val="single" w:sz="4" w:space="0" w:color="000000"/>
              <w:left w:val="single" w:sz="4" w:space="0" w:color="000000"/>
              <w:bottom w:val="single" w:sz="4" w:space="0" w:color="000000"/>
              <w:right w:val="single" w:sz="4" w:space="0" w:color="000000"/>
            </w:tcBorders>
            <w:vAlign w:val="center"/>
          </w:tcPr>
          <w:p w14:paraId="5C45F87B" w14:textId="77777777" w:rsidR="00E1282F" w:rsidRDefault="00FC22B1">
            <w:pPr>
              <w:spacing w:line="120" w:lineRule="atLeast"/>
              <w:jc w:val="center"/>
              <w:rPr>
                <w:b/>
                <w:sz w:val="16"/>
                <w:szCs w:val="16"/>
              </w:rPr>
            </w:pPr>
            <w:r>
              <w:rPr>
                <w:b/>
                <w:sz w:val="16"/>
                <w:szCs w:val="16"/>
              </w:rPr>
              <w:t>Единица измерения</w:t>
            </w:r>
          </w:p>
        </w:tc>
        <w:tc>
          <w:tcPr>
            <w:tcW w:w="1701" w:type="dxa"/>
            <w:tcBorders>
              <w:top w:val="single" w:sz="4" w:space="0" w:color="000000"/>
              <w:left w:val="single" w:sz="4" w:space="0" w:color="000000"/>
              <w:bottom w:val="single" w:sz="4" w:space="0" w:color="000000"/>
              <w:right w:val="single" w:sz="4" w:space="0" w:color="000000"/>
            </w:tcBorders>
            <w:vAlign w:val="center"/>
          </w:tcPr>
          <w:p w14:paraId="035A65EC" w14:textId="77777777" w:rsidR="00E1282F" w:rsidRDefault="00FC22B1">
            <w:pPr>
              <w:spacing w:line="120" w:lineRule="atLeast"/>
              <w:jc w:val="center"/>
              <w:rPr>
                <w:b/>
                <w:sz w:val="16"/>
                <w:szCs w:val="16"/>
              </w:rPr>
            </w:pPr>
            <w:r>
              <w:rPr>
                <w:b/>
                <w:sz w:val="16"/>
                <w:szCs w:val="16"/>
              </w:rPr>
              <w:t>Плановое</w:t>
            </w:r>
          </w:p>
          <w:p w14:paraId="3E04BD0A" w14:textId="77777777" w:rsidR="00E1282F" w:rsidRDefault="00FC22B1">
            <w:pPr>
              <w:spacing w:line="120" w:lineRule="atLeast"/>
              <w:jc w:val="center"/>
              <w:rPr>
                <w:b/>
                <w:sz w:val="16"/>
                <w:szCs w:val="16"/>
              </w:rPr>
            </w:pPr>
            <w:r>
              <w:rPr>
                <w:b/>
                <w:sz w:val="16"/>
                <w:szCs w:val="16"/>
              </w:rPr>
              <w:t>кол-во услуг на период действия договора*</w:t>
            </w:r>
          </w:p>
        </w:tc>
      </w:tr>
      <w:tr w:rsidR="00E1282F" w14:paraId="4A95FE12" w14:textId="77777777">
        <w:trPr>
          <w:trHeight w:val="718"/>
        </w:trPr>
        <w:tc>
          <w:tcPr>
            <w:tcW w:w="713" w:type="dxa"/>
            <w:tcBorders>
              <w:top w:val="single" w:sz="4" w:space="0" w:color="000000"/>
              <w:left w:val="single" w:sz="4" w:space="0" w:color="000000"/>
              <w:bottom w:val="single" w:sz="4" w:space="0" w:color="000000"/>
              <w:right w:val="single" w:sz="4" w:space="0" w:color="000000"/>
            </w:tcBorders>
            <w:vAlign w:val="center"/>
          </w:tcPr>
          <w:p w14:paraId="46425CD1" w14:textId="77777777" w:rsidR="00E1282F" w:rsidRDefault="00FC22B1">
            <w:pPr>
              <w:spacing w:line="120" w:lineRule="atLeast"/>
              <w:rPr>
                <w:sz w:val="20"/>
                <w:szCs w:val="20"/>
              </w:rPr>
            </w:pPr>
            <w:r>
              <w:rPr>
                <w:sz w:val="20"/>
                <w:szCs w:val="20"/>
              </w:rPr>
              <w:t>1</w:t>
            </w:r>
          </w:p>
        </w:tc>
        <w:tc>
          <w:tcPr>
            <w:tcW w:w="3828" w:type="dxa"/>
            <w:tcBorders>
              <w:top w:val="single" w:sz="4" w:space="0" w:color="000000"/>
              <w:left w:val="single" w:sz="4" w:space="0" w:color="000000"/>
              <w:bottom w:val="single" w:sz="4" w:space="0" w:color="000000"/>
              <w:right w:val="single" w:sz="4" w:space="0" w:color="000000"/>
            </w:tcBorders>
            <w:vAlign w:val="center"/>
          </w:tcPr>
          <w:p w14:paraId="7AEF98A9" w14:textId="77777777" w:rsidR="00E1282F" w:rsidRDefault="00FC22B1">
            <w:pPr>
              <w:spacing w:line="120" w:lineRule="atLeast"/>
              <w:rPr>
                <w:sz w:val="20"/>
                <w:szCs w:val="20"/>
              </w:rPr>
            </w:pPr>
            <w:r>
              <w:rPr>
                <w:bCs/>
                <w:color w:val="000000"/>
                <w:sz w:val="20"/>
                <w:szCs w:val="20"/>
              </w:rPr>
              <w:t>Ежегодное техническое обслуживание</w:t>
            </w:r>
          </w:p>
        </w:tc>
        <w:tc>
          <w:tcPr>
            <w:tcW w:w="1843" w:type="dxa"/>
            <w:tcBorders>
              <w:top w:val="single" w:sz="4" w:space="0" w:color="000000"/>
              <w:left w:val="single" w:sz="4" w:space="0" w:color="000000"/>
              <w:bottom w:val="single" w:sz="4" w:space="0" w:color="000000"/>
              <w:right w:val="single" w:sz="4" w:space="0" w:color="000000"/>
            </w:tcBorders>
            <w:vAlign w:val="center"/>
          </w:tcPr>
          <w:p w14:paraId="54C08A52" w14:textId="77777777" w:rsidR="00E1282F" w:rsidRDefault="00FC22B1">
            <w:pPr>
              <w:spacing w:line="120" w:lineRule="atLeast"/>
              <w:rPr>
                <w:sz w:val="20"/>
                <w:szCs w:val="20"/>
              </w:rPr>
            </w:pPr>
            <w:r>
              <w:rPr>
                <w:sz w:val="20"/>
                <w:szCs w:val="20"/>
              </w:rPr>
              <w:t xml:space="preserve">Огнетушитель </w:t>
            </w:r>
          </w:p>
        </w:tc>
        <w:tc>
          <w:tcPr>
            <w:tcW w:w="1985" w:type="dxa"/>
            <w:tcBorders>
              <w:top w:val="single" w:sz="4" w:space="0" w:color="000000"/>
              <w:left w:val="single" w:sz="4" w:space="0" w:color="000000"/>
              <w:bottom w:val="single" w:sz="4" w:space="0" w:color="000000"/>
              <w:right w:val="single" w:sz="4" w:space="0" w:color="000000"/>
            </w:tcBorders>
            <w:vAlign w:val="center"/>
          </w:tcPr>
          <w:p w14:paraId="79876099"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991D49A" w14:textId="77777777" w:rsidR="00E1282F" w:rsidRDefault="00FC22B1">
            <w:pPr>
              <w:spacing w:line="120" w:lineRule="atLeast"/>
              <w:jc w:val="center"/>
              <w:rPr>
                <w:sz w:val="20"/>
                <w:szCs w:val="20"/>
              </w:rPr>
            </w:pPr>
            <w:r>
              <w:rPr>
                <w:sz w:val="20"/>
                <w:szCs w:val="20"/>
              </w:rPr>
              <w:t>2500</w:t>
            </w:r>
          </w:p>
        </w:tc>
      </w:tr>
      <w:tr w:rsidR="00E1282F" w14:paraId="6EEF5E68"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7740E87B" w14:textId="77777777" w:rsidR="00E1282F" w:rsidRDefault="00FC22B1">
            <w:pPr>
              <w:spacing w:line="120" w:lineRule="atLeast"/>
              <w:rPr>
                <w:sz w:val="20"/>
                <w:szCs w:val="20"/>
              </w:rPr>
            </w:pPr>
            <w:r>
              <w:rPr>
                <w:sz w:val="20"/>
                <w:szCs w:val="20"/>
              </w:rPr>
              <w:t>2</w:t>
            </w:r>
          </w:p>
        </w:tc>
        <w:tc>
          <w:tcPr>
            <w:tcW w:w="3828" w:type="dxa"/>
            <w:tcBorders>
              <w:top w:val="single" w:sz="4" w:space="0" w:color="000000"/>
              <w:left w:val="single" w:sz="4" w:space="0" w:color="000000"/>
              <w:bottom w:val="single" w:sz="4" w:space="0" w:color="000000"/>
              <w:right w:val="single" w:sz="4" w:space="0" w:color="000000"/>
            </w:tcBorders>
            <w:vAlign w:val="center"/>
          </w:tcPr>
          <w:p w14:paraId="10239EC3" w14:textId="77777777" w:rsidR="00E1282F" w:rsidRDefault="00FC22B1">
            <w:pPr>
              <w:spacing w:line="120" w:lineRule="atLeast"/>
              <w:rPr>
                <w:sz w:val="20"/>
                <w:szCs w:val="20"/>
              </w:rPr>
            </w:pPr>
            <w:r>
              <w:rPr>
                <w:sz w:val="20"/>
                <w:szCs w:val="20"/>
              </w:rPr>
              <w:t xml:space="preserve">Перезарядка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418E5DDB" w14:textId="77777777" w:rsidR="00E1282F" w:rsidRDefault="00FC22B1">
            <w:pPr>
              <w:spacing w:line="120" w:lineRule="atLeast"/>
              <w:rPr>
                <w:sz w:val="20"/>
                <w:szCs w:val="20"/>
              </w:rPr>
            </w:pPr>
            <w:r>
              <w:rPr>
                <w:sz w:val="20"/>
                <w:szCs w:val="20"/>
              </w:rPr>
              <w:t>Огнетушитель порошковый, объем 2 литра (ОП-2)</w:t>
            </w:r>
          </w:p>
        </w:tc>
        <w:tc>
          <w:tcPr>
            <w:tcW w:w="1985" w:type="dxa"/>
            <w:tcBorders>
              <w:top w:val="single" w:sz="4" w:space="0" w:color="000000"/>
              <w:left w:val="single" w:sz="4" w:space="0" w:color="000000"/>
              <w:bottom w:val="single" w:sz="4" w:space="0" w:color="000000"/>
              <w:right w:val="single" w:sz="4" w:space="0" w:color="000000"/>
            </w:tcBorders>
            <w:vAlign w:val="center"/>
          </w:tcPr>
          <w:p w14:paraId="0DB36B2F"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3723AEA2" w14:textId="77777777" w:rsidR="00E1282F" w:rsidRDefault="00FC22B1">
            <w:pPr>
              <w:spacing w:line="120" w:lineRule="atLeast"/>
              <w:jc w:val="center"/>
              <w:rPr>
                <w:sz w:val="20"/>
                <w:szCs w:val="20"/>
              </w:rPr>
            </w:pPr>
            <w:r>
              <w:rPr>
                <w:sz w:val="20"/>
                <w:szCs w:val="20"/>
              </w:rPr>
              <w:t>10</w:t>
            </w:r>
          </w:p>
        </w:tc>
      </w:tr>
      <w:tr w:rsidR="00E1282F" w14:paraId="1CDDC704"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7005A8A6" w14:textId="77777777" w:rsidR="00E1282F" w:rsidRDefault="00FC22B1">
            <w:pPr>
              <w:spacing w:line="120" w:lineRule="atLeast"/>
              <w:rPr>
                <w:sz w:val="20"/>
                <w:szCs w:val="20"/>
              </w:rPr>
            </w:pPr>
            <w:r>
              <w:rPr>
                <w:sz w:val="20"/>
                <w:szCs w:val="20"/>
              </w:rPr>
              <w:lastRenderedPageBreak/>
              <w:t>3</w:t>
            </w:r>
          </w:p>
        </w:tc>
        <w:tc>
          <w:tcPr>
            <w:tcW w:w="3828" w:type="dxa"/>
            <w:tcBorders>
              <w:top w:val="single" w:sz="4" w:space="0" w:color="000000"/>
              <w:left w:val="single" w:sz="4" w:space="0" w:color="000000"/>
              <w:bottom w:val="single" w:sz="4" w:space="0" w:color="000000"/>
              <w:right w:val="single" w:sz="4" w:space="0" w:color="000000"/>
            </w:tcBorders>
            <w:vAlign w:val="center"/>
          </w:tcPr>
          <w:p w14:paraId="2423E5A9" w14:textId="77777777" w:rsidR="00E1282F" w:rsidRDefault="00FC22B1">
            <w:pPr>
              <w:spacing w:line="120" w:lineRule="atLeast"/>
              <w:rPr>
                <w:sz w:val="20"/>
                <w:szCs w:val="20"/>
              </w:rPr>
            </w:pPr>
            <w:r>
              <w:rPr>
                <w:sz w:val="20"/>
                <w:szCs w:val="20"/>
              </w:rPr>
              <w:t xml:space="preserve">Перезарядка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102E59E4" w14:textId="77777777" w:rsidR="00E1282F" w:rsidRDefault="00FC22B1">
            <w:pPr>
              <w:spacing w:line="120" w:lineRule="atLeast"/>
              <w:rPr>
                <w:sz w:val="20"/>
                <w:szCs w:val="20"/>
              </w:rPr>
            </w:pPr>
            <w:r>
              <w:rPr>
                <w:sz w:val="20"/>
                <w:szCs w:val="20"/>
              </w:rPr>
              <w:t>Огнетушитель порошковый, объем 4 литра (ОП-4)</w:t>
            </w:r>
          </w:p>
        </w:tc>
        <w:tc>
          <w:tcPr>
            <w:tcW w:w="1985" w:type="dxa"/>
            <w:tcBorders>
              <w:top w:val="single" w:sz="4" w:space="0" w:color="000000"/>
              <w:left w:val="single" w:sz="4" w:space="0" w:color="000000"/>
              <w:bottom w:val="single" w:sz="4" w:space="0" w:color="000000"/>
              <w:right w:val="single" w:sz="4" w:space="0" w:color="000000"/>
            </w:tcBorders>
            <w:vAlign w:val="center"/>
          </w:tcPr>
          <w:p w14:paraId="5D3B3CF8"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449ED853" w14:textId="77777777" w:rsidR="00E1282F" w:rsidRDefault="00FC22B1">
            <w:pPr>
              <w:spacing w:line="120" w:lineRule="atLeast"/>
              <w:jc w:val="center"/>
              <w:rPr>
                <w:sz w:val="20"/>
                <w:szCs w:val="20"/>
              </w:rPr>
            </w:pPr>
            <w:r>
              <w:rPr>
                <w:sz w:val="20"/>
                <w:szCs w:val="20"/>
              </w:rPr>
              <w:t>50</w:t>
            </w:r>
          </w:p>
        </w:tc>
      </w:tr>
      <w:tr w:rsidR="00E1282F" w14:paraId="50EEA0D5"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03289649" w14:textId="77777777" w:rsidR="00E1282F" w:rsidRDefault="00FC22B1">
            <w:pPr>
              <w:spacing w:line="120" w:lineRule="atLeast"/>
              <w:rPr>
                <w:sz w:val="20"/>
                <w:szCs w:val="20"/>
              </w:rPr>
            </w:pPr>
            <w:r>
              <w:rPr>
                <w:sz w:val="20"/>
                <w:szCs w:val="20"/>
              </w:rPr>
              <w:t>4</w:t>
            </w:r>
          </w:p>
        </w:tc>
        <w:tc>
          <w:tcPr>
            <w:tcW w:w="3828" w:type="dxa"/>
            <w:tcBorders>
              <w:top w:val="single" w:sz="4" w:space="0" w:color="000000"/>
              <w:left w:val="single" w:sz="4" w:space="0" w:color="000000"/>
              <w:bottom w:val="single" w:sz="4" w:space="0" w:color="000000"/>
              <w:right w:val="single" w:sz="4" w:space="0" w:color="000000"/>
            </w:tcBorders>
            <w:vAlign w:val="center"/>
          </w:tcPr>
          <w:p w14:paraId="471A19FA" w14:textId="77777777" w:rsidR="00E1282F" w:rsidRDefault="00FC22B1">
            <w:pPr>
              <w:spacing w:line="120" w:lineRule="atLeast"/>
              <w:rPr>
                <w:sz w:val="20"/>
                <w:szCs w:val="20"/>
              </w:rPr>
            </w:pPr>
            <w:r>
              <w:rPr>
                <w:sz w:val="20"/>
                <w:szCs w:val="20"/>
              </w:rPr>
              <w:t xml:space="preserve">Перезарядка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4F637326" w14:textId="77777777" w:rsidR="00E1282F" w:rsidRDefault="00FC22B1">
            <w:pPr>
              <w:spacing w:line="120" w:lineRule="atLeast"/>
              <w:rPr>
                <w:sz w:val="20"/>
                <w:szCs w:val="20"/>
              </w:rPr>
            </w:pPr>
            <w:r>
              <w:rPr>
                <w:sz w:val="20"/>
                <w:szCs w:val="20"/>
              </w:rPr>
              <w:t>Огнетушитель порошковый, объем 5 литров (ОП-5)</w:t>
            </w:r>
          </w:p>
        </w:tc>
        <w:tc>
          <w:tcPr>
            <w:tcW w:w="1985" w:type="dxa"/>
            <w:tcBorders>
              <w:top w:val="single" w:sz="4" w:space="0" w:color="000000"/>
              <w:left w:val="single" w:sz="4" w:space="0" w:color="000000"/>
              <w:bottom w:val="single" w:sz="4" w:space="0" w:color="000000"/>
              <w:right w:val="single" w:sz="4" w:space="0" w:color="000000"/>
            </w:tcBorders>
            <w:vAlign w:val="center"/>
          </w:tcPr>
          <w:p w14:paraId="354555CB"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3FF9102F" w14:textId="77777777" w:rsidR="00E1282F" w:rsidRDefault="00FC22B1">
            <w:pPr>
              <w:spacing w:line="120" w:lineRule="atLeast"/>
              <w:jc w:val="center"/>
              <w:rPr>
                <w:sz w:val="20"/>
                <w:szCs w:val="20"/>
              </w:rPr>
            </w:pPr>
            <w:r>
              <w:rPr>
                <w:sz w:val="20"/>
                <w:szCs w:val="20"/>
              </w:rPr>
              <w:t>220</w:t>
            </w:r>
          </w:p>
        </w:tc>
      </w:tr>
      <w:tr w:rsidR="00E1282F" w14:paraId="2545F9E8"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6D9CE956" w14:textId="77777777" w:rsidR="00E1282F" w:rsidRDefault="00FC22B1">
            <w:pPr>
              <w:spacing w:line="120" w:lineRule="atLeast"/>
              <w:rPr>
                <w:sz w:val="20"/>
                <w:szCs w:val="20"/>
              </w:rPr>
            </w:pPr>
            <w:r>
              <w:rPr>
                <w:sz w:val="20"/>
                <w:szCs w:val="20"/>
              </w:rPr>
              <w:t>5</w:t>
            </w:r>
          </w:p>
        </w:tc>
        <w:tc>
          <w:tcPr>
            <w:tcW w:w="3828" w:type="dxa"/>
            <w:tcBorders>
              <w:top w:val="single" w:sz="4" w:space="0" w:color="000000"/>
              <w:left w:val="single" w:sz="4" w:space="0" w:color="000000"/>
              <w:bottom w:val="single" w:sz="4" w:space="0" w:color="000000"/>
              <w:right w:val="single" w:sz="4" w:space="0" w:color="000000"/>
            </w:tcBorders>
            <w:vAlign w:val="center"/>
          </w:tcPr>
          <w:p w14:paraId="37B07FE7" w14:textId="77777777" w:rsidR="00E1282F" w:rsidRDefault="00FC22B1">
            <w:pPr>
              <w:spacing w:line="120" w:lineRule="atLeast"/>
              <w:rPr>
                <w:sz w:val="20"/>
                <w:szCs w:val="20"/>
              </w:rPr>
            </w:pPr>
            <w:r>
              <w:rPr>
                <w:sz w:val="20"/>
                <w:szCs w:val="20"/>
              </w:rPr>
              <w:t xml:space="preserve">Перезарядка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09279DE8" w14:textId="77777777" w:rsidR="00E1282F" w:rsidRDefault="00FC22B1">
            <w:pPr>
              <w:spacing w:line="120" w:lineRule="atLeast"/>
              <w:rPr>
                <w:sz w:val="20"/>
                <w:szCs w:val="20"/>
              </w:rPr>
            </w:pPr>
            <w:r>
              <w:rPr>
                <w:sz w:val="20"/>
                <w:szCs w:val="20"/>
              </w:rPr>
              <w:t>Огнетушитель порошковый, объем 5 литров (ОПУ-5)</w:t>
            </w:r>
          </w:p>
        </w:tc>
        <w:tc>
          <w:tcPr>
            <w:tcW w:w="1985" w:type="dxa"/>
            <w:tcBorders>
              <w:top w:val="single" w:sz="4" w:space="0" w:color="000000"/>
              <w:left w:val="single" w:sz="4" w:space="0" w:color="000000"/>
              <w:bottom w:val="single" w:sz="4" w:space="0" w:color="000000"/>
              <w:right w:val="single" w:sz="4" w:space="0" w:color="000000"/>
            </w:tcBorders>
            <w:vAlign w:val="center"/>
          </w:tcPr>
          <w:p w14:paraId="4FE190B7"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1B79A89B" w14:textId="77777777" w:rsidR="00E1282F" w:rsidRDefault="00FC22B1">
            <w:pPr>
              <w:spacing w:line="120" w:lineRule="atLeast"/>
              <w:jc w:val="center"/>
              <w:rPr>
                <w:sz w:val="20"/>
                <w:szCs w:val="20"/>
              </w:rPr>
            </w:pPr>
            <w:r>
              <w:rPr>
                <w:sz w:val="20"/>
                <w:szCs w:val="20"/>
              </w:rPr>
              <w:t>5</w:t>
            </w:r>
          </w:p>
        </w:tc>
      </w:tr>
      <w:tr w:rsidR="00E1282F" w14:paraId="7643611C"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08910A95" w14:textId="77777777" w:rsidR="00E1282F" w:rsidRDefault="00FC22B1">
            <w:pPr>
              <w:spacing w:line="120" w:lineRule="atLeast"/>
              <w:rPr>
                <w:sz w:val="20"/>
                <w:szCs w:val="20"/>
              </w:rPr>
            </w:pPr>
            <w:r>
              <w:rPr>
                <w:sz w:val="20"/>
                <w:szCs w:val="20"/>
              </w:rPr>
              <w:t>6</w:t>
            </w:r>
          </w:p>
        </w:tc>
        <w:tc>
          <w:tcPr>
            <w:tcW w:w="3828" w:type="dxa"/>
            <w:tcBorders>
              <w:top w:val="single" w:sz="4" w:space="0" w:color="000000"/>
              <w:left w:val="single" w:sz="4" w:space="0" w:color="000000"/>
              <w:bottom w:val="single" w:sz="4" w:space="0" w:color="000000"/>
              <w:right w:val="single" w:sz="4" w:space="0" w:color="000000"/>
            </w:tcBorders>
            <w:vAlign w:val="center"/>
          </w:tcPr>
          <w:p w14:paraId="3F4FACAD" w14:textId="77777777" w:rsidR="00E1282F" w:rsidRDefault="00FC22B1">
            <w:pPr>
              <w:spacing w:line="120" w:lineRule="atLeast"/>
              <w:rPr>
                <w:sz w:val="20"/>
                <w:szCs w:val="20"/>
              </w:rPr>
            </w:pPr>
            <w:r>
              <w:rPr>
                <w:sz w:val="20"/>
                <w:szCs w:val="20"/>
              </w:rPr>
              <w:t xml:space="preserve">Перезарядка, гидравлические испытания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6EA04BAD" w14:textId="77777777" w:rsidR="00E1282F" w:rsidRDefault="00FC22B1">
            <w:pPr>
              <w:spacing w:line="120" w:lineRule="atLeast"/>
              <w:rPr>
                <w:sz w:val="20"/>
                <w:szCs w:val="20"/>
              </w:rPr>
            </w:pPr>
            <w:r>
              <w:rPr>
                <w:sz w:val="20"/>
                <w:szCs w:val="20"/>
              </w:rPr>
              <w:t>Огнетушитель углекислотный ОУ-2</w:t>
            </w:r>
          </w:p>
        </w:tc>
        <w:tc>
          <w:tcPr>
            <w:tcW w:w="1985" w:type="dxa"/>
            <w:tcBorders>
              <w:top w:val="single" w:sz="4" w:space="0" w:color="000000"/>
              <w:left w:val="single" w:sz="4" w:space="0" w:color="000000"/>
              <w:bottom w:val="single" w:sz="4" w:space="0" w:color="000000"/>
              <w:right w:val="single" w:sz="4" w:space="0" w:color="000000"/>
            </w:tcBorders>
            <w:vAlign w:val="center"/>
          </w:tcPr>
          <w:p w14:paraId="16841C18"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65367C17" w14:textId="77777777" w:rsidR="00E1282F" w:rsidRDefault="00FC22B1">
            <w:pPr>
              <w:spacing w:line="120" w:lineRule="atLeast"/>
              <w:jc w:val="center"/>
              <w:rPr>
                <w:sz w:val="20"/>
                <w:szCs w:val="20"/>
              </w:rPr>
            </w:pPr>
            <w:r>
              <w:rPr>
                <w:sz w:val="20"/>
                <w:szCs w:val="20"/>
              </w:rPr>
              <w:t>20</w:t>
            </w:r>
          </w:p>
        </w:tc>
      </w:tr>
      <w:tr w:rsidR="00E1282F" w14:paraId="574F6EE0"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11F15873" w14:textId="77777777" w:rsidR="00E1282F" w:rsidRDefault="00FC22B1">
            <w:pPr>
              <w:spacing w:line="120" w:lineRule="atLeast"/>
              <w:rPr>
                <w:sz w:val="20"/>
                <w:szCs w:val="20"/>
              </w:rPr>
            </w:pPr>
            <w:r>
              <w:rPr>
                <w:sz w:val="20"/>
                <w:szCs w:val="20"/>
              </w:rPr>
              <w:t>7</w:t>
            </w:r>
          </w:p>
        </w:tc>
        <w:tc>
          <w:tcPr>
            <w:tcW w:w="3828" w:type="dxa"/>
            <w:tcBorders>
              <w:top w:val="single" w:sz="4" w:space="0" w:color="000000"/>
              <w:left w:val="single" w:sz="4" w:space="0" w:color="000000"/>
              <w:bottom w:val="single" w:sz="4" w:space="0" w:color="000000"/>
              <w:right w:val="single" w:sz="4" w:space="0" w:color="000000"/>
            </w:tcBorders>
            <w:vAlign w:val="center"/>
          </w:tcPr>
          <w:p w14:paraId="72DAEF31" w14:textId="77777777" w:rsidR="00E1282F" w:rsidRDefault="00FC22B1">
            <w:pPr>
              <w:spacing w:line="120" w:lineRule="atLeast"/>
              <w:rPr>
                <w:sz w:val="20"/>
                <w:szCs w:val="20"/>
              </w:rPr>
            </w:pPr>
            <w:r>
              <w:rPr>
                <w:sz w:val="20"/>
                <w:szCs w:val="20"/>
              </w:rPr>
              <w:t xml:space="preserve">Перезарядка, гидравлические испытания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54172C93" w14:textId="77777777" w:rsidR="00E1282F" w:rsidRDefault="00FC22B1">
            <w:pPr>
              <w:spacing w:line="120" w:lineRule="atLeast"/>
              <w:rPr>
                <w:sz w:val="20"/>
                <w:szCs w:val="20"/>
              </w:rPr>
            </w:pPr>
            <w:r>
              <w:rPr>
                <w:sz w:val="20"/>
                <w:szCs w:val="20"/>
              </w:rPr>
              <w:t>Огнетушитель углекислотный ОУ-3</w:t>
            </w:r>
          </w:p>
        </w:tc>
        <w:tc>
          <w:tcPr>
            <w:tcW w:w="1985" w:type="dxa"/>
            <w:tcBorders>
              <w:top w:val="single" w:sz="4" w:space="0" w:color="000000"/>
              <w:left w:val="single" w:sz="4" w:space="0" w:color="000000"/>
              <w:bottom w:val="single" w:sz="4" w:space="0" w:color="000000"/>
              <w:right w:val="single" w:sz="4" w:space="0" w:color="000000"/>
            </w:tcBorders>
            <w:vAlign w:val="center"/>
          </w:tcPr>
          <w:p w14:paraId="1815F452"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1D4ABD5E" w14:textId="77777777" w:rsidR="00E1282F" w:rsidRDefault="00FC22B1">
            <w:pPr>
              <w:spacing w:line="120" w:lineRule="atLeast"/>
              <w:jc w:val="center"/>
              <w:rPr>
                <w:sz w:val="20"/>
                <w:szCs w:val="20"/>
              </w:rPr>
            </w:pPr>
            <w:r>
              <w:rPr>
                <w:sz w:val="20"/>
                <w:szCs w:val="20"/>
              </w:rPr>
              <w:t>150</w:t>
            </w:r>
          </w:p>
        </w:tc>
      </w:tr>
      <w:tr w:rsidR="00E1282F" w14:paraId="42CC9205"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1D5D7C44" w14:textId="77777777" w:rsidR="00E1282F" w:rsidRDefault="00FC22B1">
            <w:pPr>
              <w:spacing w:line="120" w:lineRule="atLeast"/>
              <w:rPr>
                <w:sz w:val="20"/>
                <w:szCs w:val="20"/>
              </w:rPr>
            </w:pPr>
            <w:r>
              <w:rPr>
                <w:sz w:val="20"/>
                <w:szCs w:val="20"/>
              </w:rPr>
              <w:t>8</w:t>
            </w:r>
          </w:p>
        </w:tc>
        <w:tc>
          <w:tcPr>
            <w:tcW w:w="3828" w:type="dxa"/>
            <w:tcBorders>
              <w:top w:val="single" w:sz="4" w:space="0" w:color="000000"/>
              <w:left w:val="single" w:sz="4" w:space="0" w:color="000000"/>
              <w:bottom w:val="single" w:sz="4" w:space="0" w:color="000000"/>
              <w:right w:val="single" w:sz="4" w:space="0" w:color="000000"/>
            </w:tcBorders>
            <w:vAlign w:val="center"/>
          </w:tcPr>
          <w:p w14:paraId="2674FDF8" w14:textId="77777777" w:rsidR="00E1282F" w:rsidRDefault="00FC22B1">
            <w:pPr>
              <w:spacing w:line="120" w:lineRule="atLeast"/>
              <w:rPr>
                <w:sz w:val="20"/>
                <w:szCs w:val="20"/>
              </w:rPr>
            </w:pPr>
            <w:r>
              <w:rPr>
                <w:sz w:val="20"/>
                <w:szCs w:val="20"/>
              </w:rPr>
              <w:t xml:space="preserve">Перезарядка, гидравлические испытания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713FCE96" w14:textId="77777777" w:rsidR="00E1282F" w:rsidRDefault="00FC22B1">
            <w:pPr>
              <w:spacing w:line="120" w:lineRule="atLeast"/>
              <w:rPr>
                <w:sz w:val="20"/>
                <w:szCs w:val="20"/>
              </w:rPr>
            </w:pPr>
            <w:r>
              <w:rPr>
                <w:sz w:val="20"/>
                <w:szCs w:val="20"/>
              </w:rPr>
              <w:t>Огнетушитель углекислотный ОУ-5</w:t>
            </w:r>
          </w:p>
        </w:tc>
        <w:tc>
          <w:tcPr>
            <w:tcW w:w="1985" w:type="dxa"/>
            <w:tcBorders>
              <w:top w:val="single" w:sz="4" w:space="0" w:color="000000"/>
              <w:left w:val="single" w:sz="4" w:space="0" w:color="000000"/>
              <w:bottom w:val="single" w:sz="4" w:space="0" w:color="000000"/>
              <w:right w:val="single" w:sz="4" w:space="0" w:color="000000"/>
            </w:tcBorders>
            <w:vAlign w:val="center"/>
          </w:tcPr>
          <w:p w14:paraId="37E532E0"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6EDD81E1" w14:textId="77777777" w:rsidR="00E1282F" w:rsidRDefault="00FC22B1">
            <w:pPr>
              <w:spacing w:line="120" w:lineRule="atLeast"/>
              <w:jc w:val="center"/>
              <w:rPr>
                <w:sz w:val="20"/>
                <w:szCs w:val="20"/>
              </w:rPr>
            </w:pPr>
            <w:r>
              <w:rPr>
                <w:sz w:val="20"/>
                <w:szCs w:val="20"/>
              </w:rPr>
              <w:t>10</w:t>
            </w:r>
          </w:p>
        </w:tc>
      </w:tr>
      <w:tr w:rsidR="00E1282F" w14:paraId="17DD1DC2"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3D0A9844" w14:textId="77777777" w:rsidR="00E1282F" w:rsidRDefault="00FC22B1">
            <w:pPr>
              <w:spacing w:line="120" w:lineRule="atLeast"/>
              <w:rPr>
                <w:sz w:val="20"/>
                <w:szCs w:val="20"/>
              </w:rPr>
            </w:pPr>
            <w:r>
              <w:rPr>
                <w:sz w:val="20"/>
                <w:szCs w:val="20"/>
              </w:rPr>
              <w:t>9</w:t>
            </w:r>
          </w:p>
        </w:tc>
        <w:tc>
          <w:tcPr>
            <w:tcW w:w="3828" w:type="dxa"/>
            <w:tcBorders>
              <w:top w:val="single" w:sz="4" w:space="0" w:color="000000"/>
              <w:left w:val="single" w:sz="4" w:space="0" w:color="000000"/>
              <w:bottom w:val="single" w:sz="4" w:space="0" w:color="000000"/>
              <w:right w:val="single" w:sz="4" w:space="0" w:color="000000"/>
            </w:tcBorders>
            <w:vAlign w:val="center"/>
          </w:tcPr>
          <w:p w14:paraId="5A80495C" w14:textId="77777777" w:rsidR="00E1282F" w:rsidRDefault="00FC22B1">
            <w:pPr>
              <w:spacing w:line="120" w:lineRule="atLeast"/>
              <w:rPr>
                <w:sz w:val="20"/>
                <w:szCs w:val="20"/>
              </w:rPr>
            </w:pPr>
            <w:r>
              <w:rPr>
                <w:sz w:val="20"/>
                <w:szCs w:val="20"/>
              </w:rPr>
              <w:t xml:space="preserve">Перезарядка, гидравлические испытания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068B3467" w14:textId="77777777" w:rsidR="00E1282F" w:rsidRDefault="00FC22B1">
            <w:pPr>
              <w:spacing w:line="120" w:lineRule="atLeast"/>
              <w:rPr>
                <w:sz w:val="20"/>
                <w:szCs w:val="20"/>
              </w:rPr>
            </w:pPr>
            <w:r>
              <w:rPr>
                <w:sz w:val="20"/>
                <w:szCs w:val="20"/>
              </w:rPr>
              <w:t>Огнетушитель углекислотный ОУ-6</w:t>
            </w:r>
          </w:p>
        </w:tc>
        <w:tc>
          <w:tcPr>
            <w:tcW w:w="1985" w:type="dxa"/>
            <w:tcBorders>
              <w:top w:val="single" w:sz="4" w:space="0" w:color="000000"/>
              <w:left w:val="single" w:sz="4" w:space="0" w:color="000000"/>
              <w:bottom w:val="single" w:sz="4" w:space="0" w:color="000000"/>
              <w:right w:val="single" w:sz="4" w:space="0" w:color="000000"/>
            </w:tcBorders>
            <w:vAlign w:val="center"/>
          </w:tcPr>
          <w:p w14:paraId="25660F10"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75CA2C4" w14:textId="77777777" w:rsidR="00E1282F" w:rsidRDefault="00FC22B1">
            <w:pPr>
              <w:spacing w:line="120" w:lineRule="atLeast"/>
              <w:jc w:val="center"/>
              <w:rPr>
                <w:sz w:val="20"/>
                <w:szCs w:val="20"/>
              </w:rPr>
            </w:pPr>
            <w:r>
              <w:rPr>
                <w:sz w:val="20"/>
                <w:szCs w:val="20"/>
              </w:rPr>
              <w:t>3</w:t>
            </w:r>
          </w:p>
        </w:tc>
      </w:tr>
      <w:tr w:rsidR="00E1282F" w14:paraId="09312A69"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18CB6C2D" w14:textId="77777777" w:rsidR="00E1282F" w:rsidRDefault="00FC22B1">
            <w:pPr>
              <w:spacing w:line="120" w:lineRule="atLeast"/>
              <w:rPr>
                <w:sz w:val="20"/>
                <w:szCs w:val="20"/>
              </w:rPr>
            </w:pPr>
            <w:r>
              <w:rPr>
                <w:sz w:val="20"/>
                <w:szCs w:val="20"/>
              </w:rPr>
              <w:t>10</w:t>
            </w:r>
          </w:p>
        </w:tc>
        <w:tc>
          <w:tcPr>
            <w:tcW w:w="3828" w:type="dxa"/>
            <w:tcBorders>
              <w:top w:val="single" w:sz="4" w:space="0" w:color="000000"/>
              <w:left w:val="single" w:sz="4" w:space="0" w:color="000000"/>
              <w:bottom w:val="single" w:sz="4" w:space="0" w:color="000000"/>
              <w:right w:val="single" w:sz="4" w:space="0" w:color="000000"/>
            </w:tcBorders>
            <w:vAlign w:val="center"/>
          </w:tcPr>
          <w:p w14:paraId="4F01C5E0" w14:textId="77777777" w:rsidR="00E1282F" w:rsidRDefault="00FC22B1">
            <w:pPr>
              <w:spacing w:line="120" w:lineRule="atLeast"/>
              <w:rPr>
                <w:sz w:val="20"/>
                <w:szCs w:val="20"/>
              </w:rPr>
            </w:pPr>
            <w:r>
              <w:rPr>
                <w:sz w:val="20"/>
                <w:szCs w:val="20"/>
              </w:rPr>
              <w:t xml:space="preserve">Перезарядка, гидравлические испытания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1210FFD0" w14:textId="77777777" w:rsidR="00E1282F" w:rsidRDefault="00FC22B1">
            <w:pPr>
              <w:spacing w:line="120" w:lineRule="atLeast"/>
              <w:rPr>
                <w:sz w:val="20"/>
                <w:szCs w:val="20"/>
              </w:rPr>
            </w:pPr>
            <w:r>
              <w:rPr>
                <w:sz w:val="20"/>
                <w:szCs w:val="20"/>
              </w:rPr>
              <w:t>Огнетушитель углекислотный ОУ-10</w:t>
            </w:r>
          </w:p>
        </w:tc>
        <w:tc>
          <w:tcPr>
            <w:tcW w:w="1985" w:type="dxa"/>
            <w:tcBorders>
              <w:top w:val="single" w:sz="4" w:space="0" w:color="000000"/>
              <w:left w:val="single" w:sz="4" w:space="0" w:color="000000"/>
              <w:bottom w:val="single" w:sz="4" w:space="0" w:color="000000"/>
              <w:right w:val="single" w:sz="4" w:space="0" w:color="000000"/>
            </w:tcBorders>
            <w:vAlign w:val="center"/>
          </w:tcPr>
          <w:p w14:paraId="31329572"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C9C09CE" w14:textId="77777777" w:rsidR="00E1282F" w:rsidRDefault="00FC22B1">
            <w:pPr>
              <w:spacing w:line="120" w:lineRule="atLeast"/>
              <w:jc w:val="center"/>
              <w:rPr>
                <w:sz w:val="20"/>
                <w:szCs w:val="20"/>
              </w:rPr>
            </w:pPr>
            <w:r>
              <w:rPr>
                <w:sz w:val="20"/>
                <w:szCs w:val="20"/>
              </w:rPr>
              <w:t>5</w:t>
            </w:r>
          </w:p>
        </w:tc>
      </w:tr>
      <w:tr w:rsidR="00E1282F" w14:paraId="0DFD7A5B" w14:textId="77777777">
        <w:trPr>
          <w:trHeight w:val="610"/>
        </w:trPr>
        <w:tc>
          <w:tcPr>
            <w:tcW w:w="713" w:type="dxa"/>
            <w:tcBorders>
              <w:top w:val="single" w:sz="4" w:space="0" w:color="000000"/>
              <w:left w:val="single" w:sz="4" w:space="0" w:color="000000"/>
              <w:bottom w:val="single" w:sz="4" w:space="0" w:color="000000"/>
              <w:right w:val="single" w:sz="4" w:space="0" w:color="000000"/>
            </w:tcBorders>
            <w:vAlign w:val="center"/>
          </w:tcPr>
          <w:p w14:paraId="3E34BA50" w14:textId="77777777" w:rsidR="00E1282F" w:rsidRDefault="00FC22B1">
            <w:pPr>
              <w:spacing w:line="120" w:lineRule="atLeast"/>
              <w:rPr>
                <w:sz w:val="20"/>
                <w:szCs w:val="20"/>
              </w:rPr>
            </w:pPr>
            <w:r>
              <w:rPr>
                <w:sz w:val="20"/>
                <w:szCs w:val="20"/>
              </w:rPr>
              <w:t>11</w:t>
            </w:r>
          </w:p>
        </w:tc>
        <w:tc>
          <w:tcPr>
            <w:tcW w:w="3828" w:type="dxa"/>
            <w:tcBorders>
              <w:top w:val="single" w:sz="4" w:space="0" w:color="000000"/>
              <w:left w:val="single" w:sz="4" w:space="0" w:color="000000"/>
              <w:bottom w:val="single" w:sz="4" w:space="0" w:color="000000"/>
              <w:right w:val="single" w:sz="4" w:space="0" w:color="000000"/>
            </w:tcBorders>
            <w:vAlign w:val="center"/>
          </w:tcPr>
          <w:p w14:paraId="07DC636F" w14:textId="77777777" w:rsidR="00E1282F" w:rsidRDefault="00FC22B1">
            <w:pPr>
              <w:spacing w:line="120" w:lineRule="atLeast"/>
              <w:rPr>
                <w:sz w:val="20"/>
                <w:szCs w:val="20"/>
              </w:rPr>
            </w:pPr>
            <w:r>
              <w:rPr>
                <w:sz w:val="20"/>
                <w:szCs w:val="20"/>
              </w:rPr>
              <w:t xml:space="preserve">Перезарядка, гидравлические испытания с последующей установкой пломбы и </w:t>
            </w:r>
            <w:proofErr w:type="spellStart"/>
            <w:r>
              <w:rPr>
                <w:sz w:val="20"/>
                <w:szCs w:val="20"/>
              </w:rPr>
              <w:t>перезарядочной</w:t>
            </w:r>
            <w:proofErr w:type="spellEnd"/>
            <w:r>
              <w:rPr>
                <w:sz w:val="20"/>
                <w:szCs w:val="20"/>
              </w:rPr>
              <w:t xml:space="preserve"> этикетки</w:t>
            </w:r>
          </w:p>
        </w:tc>
        <w:tc>
          <w:tcPr>
            <w:tcW w:w="1843" w:type="dxa"/>
            <w:tcBorders>
              <w:top w:val="single" w:sz="4" w:space="0" w:color="000000"/>
              <w:left w:val="single" w:sz="4" w:space="0" w:color="000000"/>
              <w:bottom w:val="single" w:sz="4" w:space="0" w:color="000000"/>
              <w:right w:val="single" w:sz="4" w:space="0" w:color="000000"/>
            </w:tcBorders>
            <w:vAlign w:val="center"/>
          </w:tcPr>
          <w:p w14:paraId="2CDF6108" w14:textId="77777777" w:rsidR="00E1282F" w:rsidRDefault="00FC22B1">
            <w:pPr>
              <w:spacing w:line="120" w:lineRule="atLeast"/>
              <w:rPr>
                <w:sz w:val="20"/>
                <w:szCs w:val="20"/>
              </w:rPr>
            </w:pPr>
            <w:r>
              <w:rPr>
                <w:sz w:val="20"/>
                <w:szCs w:val="20"/>
              </w:rPr>
              <w:t>Огнетушитель  воздушно-пенный ОВП-10</w:t>
            </w:r>
          </w:p>
        </w:tc>
        <w:tc>
          <w:tcPr>
            <w:tcW w:w="1985" w:type="dxa"/>
            <w:tcBorders>
              <w:top w:val="single" w:sz="4" w:space="0" w:color="000000"/>
              <w:left w:val="single" w:sz="4" w:space="0" w:color="000000"/>
              <w:bottom w:val="single" w:sz="4" w:space="0" w:color="000000"/>
              <w:right w:val="single" w:sz="4" w:space="0" w:color="000000"/>
            </w:tcBorders>
            <w:vAlign w:val="center"/>
          </w:tcPr>
          <w:p w14:paraId="109A433B"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0911E150" w14:textId="77777777" w:rsidR="00E1282F" w:rsidRDefault="00FC22B1">
            <w:pPr>
              <w:spacing w:line="120" w:lineRule="atLeast"/>
              <w:jc w:val="center"/>
              <w:rPr>
                <w:sz w:val="20"/>
                <w:szCs w:val="20"/>
                <w:highlight w:val="yellow"/>
              </w:rPr>
            </w:pPr>
            <w:r>
              <w:rPr>
                <w:sz w:val="20"/>
                <w:szCs w:val="20"/>
              </w:rPr>
              <w:t>2</w:t>
            </w:r>
          </w:p>
        </w:tc>
      </w:tr>
      <w:tr w:rsidR="00E1282F" w14:paraId="0BDA7153" w14:textId="77777777">
        <w:trPr>
          <w:trHeight w:val="476"/>
        </w:trPr>
        <w:tc>
          <w:tcPr>
            <w:tcW w:w="713" w:type="dxa"/>
            <w:tcBorders>
              <w:top w:val="single" w:sz="4" w:space="0" w:color="000000"/>
              <w:left w:val="single" w:sz="4" w:space="0" w:color="000000"/>
              <w:bottom w:val="single" w:sz="4" w:space="0" w:color="000000"/>
              <w:right w:val="single" w:sz="4" w:space="0" w:color="000000"/>
            </w:tcBorders>
            <w:vAlign w:val="center"/>
          </w:tcPr>
          <w:p w14:paraId="504BA2B0" w14:textId="77777777" w:rsidR="00E1282F" w:rsidRDefault="00FC22B1">
            <w:pPr>
              <w:spacing w:line="120" w:lineRule="atLeast"/>
              <w:jc w:val="center"/>
              <w:rPr>
                <w:b/>
                <w:sz w:val="16"/>
                <w:szCs w:val="16"/>
              </w:rPr>
            </w:pPr>
            <w:r>
              <w:rPr>
                <w:b/>
                <w:sz w:val="16"/>
                <w:szCs w:val="16"/>
              </w:rPr>
              <w:t>№ п/п</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AD2B88" w14:textId="77777777" w:rsidR="00E1282F" w:rsidRDefault="00FC22B1">
            <w:pPr>
              <w:spacing w:line="120" w:lineRule="atLeast"/>
              <w:jc w:val="center"/>
              <w:rPr>
                <w:b/>
                <w:sz w:val="16"/>
                <w:szCs w:val="16"/>
              </w:rPr>
            </w:pPr>
            <w:r>
              <w:rPr>
                <w:b/>
                <w:sz w:val="16"/>
                <w:szCs w:val="16"/>
              </w:rPr>
              <w:t>Наименование услуг</w:t>
            </w:r>
          </w:p>
        </w:tc>
        <w:tc>
          <w:tcPr>
            <w:tcW w:w="1985" w:type="dxa"/>
            <w:tcBorders>
              <w:top w:val="single" w:sz="4" w:space="0" w:color="000000"/>
              <w:left w:val="single" w:sz="4" w:space="0" w:color="000000"/>
              <w:bottom w:val="single" w:sz="4" w:space="0" w:color="000000"/>
              <w:right w:val="single" w:sz="4" w:space="0" w:color="000000"/>
            </w:tcBorders>
            <w:vAlign w:val="center"/>
          </w:tcPr>
          <w:p w14:paraId="0E6BC1F9" w14:textId="77777777" w:rsidR="00E1282F" w:rsidRDefault="00FC22B1">
            <w:pPr>
              <w:spacing w:line="120" w:lineRule="atLeast"/>
              <w:jc w:val="center"/>
              <w:rPr>
                <w:b/>
                <w:sz w:val="16"/>
                <w:szCs w:val="16"/>
              </w:rPr>
            </w:pPr>
            <w:r>
              <w:rPr>
                <w:b/>
                <w:sz w:val="16"/>
                <w:szCs w:val="16"/>
              </w:rPr>
              <w:t>Единица измерения</w:t>
            </w:r>
          </w:p>
        </w:tc>
        <w:tc>
          <w:tcPr>
            <w:tcW w:w="1701" w:type="dxa"/>
            <w:tcBorders>
              <w:top w:val="single" w:sz="4" w:space="0" w:color="000000"/>
              <w:left w:val="single" w:sz="4" w:space="0" w:color="000000"/>
              <w:bottom w:val="single" w:sz="4" w:space="0" w:color="000000"/>
              <w:right w:val="single" w:sz="4" w:space="0" w:color="000000"/>
            </w:tcBorders>
            <w:vAlign w:val="center"/>
          </w:tcPr>
          <w:p w14:paraId="56FD1E76" w14:textId="77777777" w:rsidR="00E1282F" w:rsidRDefault="00FC22B1">
            <w:pPr>
              <w:spacing w:line="120" w:lineRule="atLeast"/>
              <w:jc w:val="center"/>
              <w:rPr>
                <w:b/>
                <w:sz w:val="16"/>
                <w:szCs w:val="16"/>
              </w:rPr>
            </w:pPr>
            <w:r>
              <w:rPr>
                <w:b/>
                <w:sz w:val="16"/>
                <w:szCs w:val="16"/>
              </w:rPr>
              <w:t>Плановое</w:t>
            </w:r>
          </w:p>
          <w:p w14:paraId="47867244" w14:textId="77777777" w:rsidR="00E1282F" w:rsidRDefault="00FC22B1">
            <w:pPr>
              <w:spacing w:line="120" w:lineRule="atLeast"/>
              <w:jc w:val="center"/>
              <w:rPr>
                <w:b/>
                <w:sz w:val="16"/>
                <w:szCs w:val="16"/>
              </w:rPr>
            </w:pPr>
            <w:r>
              <w:rPr>
                <w:b/>
                <w:sz w:val="16"/>
                <w:szCs w:val="16"/>
              </w:rPr>
              <w:t>кол-во услуг на период действия договора*</w:t>
            </w:r>
          </w:p>
        </w:tc>
      </w:tr>
      <w:tr w:rsidR="00E1282F" w14:paraId="1C7CB0B7"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563A2FBA" w14:textId="77777777" w:rsidR="00E1282F" w:rsidRDefault="00FC22B1">
            <w:pPr>
              <w:spacing w:line="120" w:lineRule="atLeast"/>
              <w:jc w:val="both"/>
              <w:rPr>
                <w:sz w:val="20"/>
                <w:szCs w:val="20"/>
              </w:rPr>
            </w:pPr>
            <w:r>
              <w:rPr>
                <w:sz w:val="20"/>
                <w:szCs w:val="20"/>
              </w:rPr>
              <w:t>1</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45E3B7" w14:textId="77777777" w:rsidR="00E1282F" w:rsidRDefault="00FC22B1">
            <w:pPr>
              <w:spacing w:line="120" w:lineRule="atLeast"/>
              <w:rPr>
                <w:sz w:val="20"/>
                <w:szCs w:val="20"/>
              </w:rPr>
            </w:pPr>
            <w:r>
              <w:rPr>
                <w:sz w:val="20"/>
                <w:szCs w:val="20"/>
              </w:rPr>
              <w:t>Замена раструба с трубкой к ОУ- 1,2,3</w:t>
            </w:r>
          </w:p>
        </w:tc>
        <w:tc>
          <w:tcPr>
            <w:tcW w:w="1985" w:type="dxa"/>
            <w:tcBorders>
              <w:top w:val="single" w:sz="4" w:space="0" w:color="000000"/>
              <w:left w:val="single" w:sz="4" w:space="0" w:color="000000"/>
              <w:bottom w:val="single" w:sz="4" w:space="0" w:color="000000"/>
              <w:right w:val="single" w:sz="4" w:space="0" w:color="000000"/>
            </w:tcBorders>
            <w:vAlign w:val="center"/>
          </w:tcPr>
          <w:p w14:paraId="413DA199"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46D344F" w14:textId="77777777" w:rsidR="00E1282F" w:rsidRDefault="00FC22B1">
            <w:pPr>
              <w:spacing w:line="120" w:lineRule="atLeast"/>
              <w:jc w:val="center"/>
              <w:rPr>
                <w:sz w:val="20"/>
                <w:szCs w:val="20"/>
                <w:highlight w:val="yellow"/>
              </w:rPr>
            </w:pPr>
            <w:r>
              <w:rPr>
                <w:sz w:val="20"/>
                <w:szCs w:val="20"/>
              </w:rPr>
              <w:t>50</w:t>
            </w:r>
          </w:p>
        </w:tc>
      </w:tr>
      <w:tr w:rsidR="00E1282F" w14:paraId="72F2C0BB"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76941340" w14:textId="77777777" w:rsidR="00E1282F" w:rsidRDefault="00FC22B1">
            <w:pPr>
              <w:spacing w:line="120" w:lineRule="atLeast"/>
              <w:jc w:val="both"/>
              <w:rPr>
                <w:sz w:val="20"/>
                <w:szCs w:val="20"/>
              </w:rPr>
            </w:pPr>
            <w:r>
              <w:rPr>
                <w:sz w:val="20"/>
                <w:szCs w:val="20"/>
              </w:rPr>
              <w:t>2</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B375FD" w14:textId="77777777" w:rsidR="00E1282F" w:rsidRDefault="00FC22B1">
            <w:pPr>
              <w:spacing w:line="120" w:lineRule="atLeast"/>
              <w:rPr>
                <w:sz w:val="20"/>
                <w:szCs w:val="20"/>
              </w:rPr>
            </w:pPr>
            <w:r>
              <w:rPr>
                <w:sz w:val="20"/>
                <w:szCs w:val="20"/>
              </w:rPr>
              <w:t>Замена шланга с раструбом к ОУ (0,5м)</w:t>
            </w:r>
          </w:p>
        </w:tc>
        <w:tc>
          <w:tcPr>
            <w:tcW w:w="1985" w:type="dxa"/>
            <w:tcBorders>
              <w:top w:val="single" w:sz="4" w:space="0" w:color="000000"/>
              <w:left w:val="single" w:sz="4" w:space="0" w:color="000000"/>
              <w:bottom w:val="single" w:sz="4" w:space="0" w:color="000000"/>
              <w:right w:val="single" w:sz="4" w:space="0" w:color="000000"/>
            </w:tcBorders>
            <w:vAlign w:val="center"/>
          </w:tcPr>
          <w:p w14:paraId="64C22893"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079B7C0D" w14:textId="77777777" w:rsidR="00E1282F" w:rsidRDefault="00FC22B1">
            <w:pPr>
              <w:spacing w:line="120" w:lineRule="atLeast"/>
              <w:jc w:val="center"/>
              <w:rPr>
                <w:sz w:val="20"/>
                <w:szCs w:val="20"/>
              </w:rPr>
            </w:pPr>
            <w:r>
              <w:rPr>
                <w:sz w:val="20"/>
                <w:szCs w:val="20"/>
              </w:rPr>
              <w:t>45</w:t>
            </w:r>
          </w:p>
        </w:tc>
      </w:tr>
      <w:tr w:rsidR="00E1282F" w14:paraId="72111624"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65D8C71C" w14:textId="77777777" w:rsidR="00E1282F" w:rsidRDefault="00FC22B1">
            <w:pPr>
              <w:spacing w:line="120" w:lineRule="atLeast"/>
              <w:jc w:val="both"/>
              <w:rPr>
                <w:sz w:val="20"/>
                <w:szCs w:val="20"/>
              </w:rPr>
            </w:pPr>
            <w:r>
              <w:rPr>
                <w:sz w:val="20"/>
                <w:szCs w:val="20"/>
              </w:rPr>
              <w:t>3</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5B5CB5" w14:textId="77777777" w:rsidR="00E1282F" w:rsidRDefault="00FC22B1">
            <w:pPr>
              <w:spacing w:line="120" w:lineRule="atLeast"/>
              <w:rPr>
                <w:sz w:val="20"/>
                <w:szCs w:val="20"/>
              </w:rPr>
            </w:pPr>
            <w:r>
              <w:rPr>
                <w:sz w:val="20"/>
                <w:szCs w:val="20"/>
              </w:rPr>
              <w:t xml:space="preserve">Замена шланга с раструбом к ОУ(1м)  </w:t>
            </w:r>
          </w:p>
        </w:tc>
        <w:tc>
          <w:tcPr>
            <w:tcW w:w="1985" w:type="dxa"/>
            <w:tcBorders>
              <w:top w:val="single" w:sz="4" w:space="0" w:color="000000"/>
              <w:left w:val="single" w:sz="4" w:space="0" w:color="000000"/>
              <w:bottom w:val="single" w:sz="4" w:space="0" w:color="000000"/>
              <w:right w:val="single" w:sz="4" w:space="0" w:color="000000"/>
            </w:tcBorders>
            <w:vAlign w:val="center"/>
          </w:tcPr>
          <w:p w14:paraId="740055EE"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4BED84EB" w14:textId="77777777" w:rsidR="00E1282F" w:rsidRDefault="00FC22B1">
            <w:pPr>
              <w:spacing w:line="120" w:lineRule="atLeast"/>
              <w:jc w:val="center"/>
              <w:rPr>
                <w:sz w:val="20"/>
                <w:szCs w:val="20"/>
              </w:rPr>
            </w:pPr>
            <w:r>
              <w:rPr>
                <w:sz w:val="20"/>
                <w:szCs w:val="20"/>
              </w:rPr>
              <w:t>2</w:t>
            </w:r>
          </w:p>
        </w:tc>
      </w:tr>
      <w:tr w:rsidR="00E1282F" w14:paraId="21EC80DB"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148B5D10" w14:textId="77777777" w:rsidR="00E1282F" w:rsidRDefault="00FC22B1">
            <w:pPr>
              <w:spacing w:line="120" w:lineRule="atLeast"/>
              <w:jc w:val="both"/>
              <w:rPr>
                <w:sz w:val="20"/>
                <w:szCs w:val="20"/>
              </w:rPr>
            </w:pPr>
            <w:r>
              <w:rPr>
                <w:sz w:val="20"/>
                <w:szCs w:val="20"/>
              </w:rPr>
              <w:t>4</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7DFD90" w14:textId="77777777" w:rsidR="00E1282F" w:rsidRDefault="00FC22B1">
            <w:pPr>
              <w:spacing w:line="120" w:lineRule="atLeast"/>
              <w:rPr>
                <w:sz w:val="20"/>
                <w:szCs w:val="20"/>
              </w:rPr>
            </w:pPr>
            <w:r>
              <w:rPr>
                <w:sz w:val="20"/>
                <w:szCs w:val="20"/>
              </w:rPr>
              <w:t xml:space="preserve">Замена шланга с раструбом к ОУ(3м)  </w:t>
            </w:r>
          </w:p>
        </w:tc>
        <w:tc>
          <w:tcPr>
            <w:tcW w:w="1985" w:type="dxa"/>
            <w:tcBorders>
              <w:top w:val="single" w:sz="4" w:space="0" w:color="000000"/>
              <w:left w:val="single" w:sz="4" w:space="0" w:color="000000"/>
              <w:bottom w:val="single" w:sz="4" w:space="0" w:color="000000"/>
              <w:right w:val="single" w:sz="4" w:space="0" w:color="000000"/>
            </w:tcBorders>
            <w:vAlign w:val="center"/>
          </w:tcPr>
          <w:p w14:paraId="1975537C"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45106B2D" w14:textId="77777777" w:rsidR="00E1282F" w:rsidRDefault="00FC22B1">
            <w:pPr>
              <w:spacing w:line="120" w:lineRule="atLeast"/>
              <w:jc w:val="center"/>
              <w:rPr>
                <w:sz w:val="20"/>
                <w:szCs w:val="20"/>
              </w:rPr>
            </w:pPr>
            <w:r>
              <w:rPr>
                <w:sz w:val="20"/>
                <w:szCs w:val="20"/>
              </w:rPr>
              <w:t>3</w:t>
            </w:r>
          </w:p>
        </w:tc>
      </w:tr>
      <w:tr w:rsidR="00E1282F" w14:paraId="1AF8233F"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09180D6E" w14:textId="77777777" w:rsidR="00E1282F" w:rsidRDefault="00FC22B1">
            <w:pPr>
              <w:spacing w:line="120" w:lineRule="atLeast"/>
              <w:jc w:val="both"/>
              <w:rPr>
                <w:sz w:val="20"/>
                <w:szCs w:val="20"/>
              </w:rPr>
            </w:pPr>
            <w:r>
              <w:rPr>
                <w:sz w:val="20"/>
                <w:szCs w:val="20"/>
              </w:rPr>
              <w:t>5</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C7ED74" w14:textId="77777777" w:rsidR="00E1282F" w:rsidRDefault="00FC22B1">
            <w:pPr>
              <w:spacing w:line="120" w:lineRule="atLeast"/>
              <w:rPr>
                <w:sz w:val="20"/>
                <w:szCs w:val="20"/>
              </w:rPr>
            </w:pPr>
            <w:r>
              <w:rPr>
                <w:sz w:val="20"/>
                <w:szCs w:val="20"/>
              </w:rPr>
              <w:t xml:space="preserve">Замена шланга  к огнетушителю ОП4/10  </w:t>
            </w:r>
          </w:p>
        </w:tc>
        <w:tc>
          <w:tcPr>
            <w:tcW w:w="1985" w:type="dxa"/>
            <w:tcBorders>
              <w:top w:val="single" w:sz="4" w:space="0" w:color="000000"/>
              <w:left w:val="single" w:sz="4" w:space="0" w:color="000000"/>
              <w:bottom w:val="single" w:sz="4" w:space="0" w:color="000000"/>
              <w:right w:val="single" w:sz="4" w:space="0" w:color="000000"/>
            </w:tcBorders>
            <w:vAlign w:val="center"/>
          </w:tcPr>
          <w:p w14:paraId="62ED79B1"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4B62738F" w14:textId="77777777" w:rsidR="00E1282F" w:rsidRDefault="00FC22B1">
            <w:pPr>
              <w:spacing w:line="120" w:lineRule="atLeast"/>
              <w:jc w:val="center"/>
              <w:rPr>
                <w:sz w:val="20"/>
                <w:szCs w:val="20"/>
                <w:highlight w:val="yellow"/>
              </w:rPr>
            </w:pPr>
            <w:r>
              <w:rPr>
                <w:sz w:val="20"/>
                <w:szCs w:val="20"/>
              </w:rPr>
              <w:t>50</w:t>
            </w:r>
          </w:p>
        </w:tc>
      </w:tr>
      <w:tr w:rsidR="00E1282F" w14:paraId="0C375779"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3C6CE9C0" w14:textId="77777777" w:rsidR="00E1282F" w:rsidRDefault="00FC22B1">
            <w:pPr>
              <w:spacing w:line="120" w:lineRule="atLeast"/>
              <w:jc w:val="both"/>
              <w:rPr>
                <w:sz w:val="20"/>
                <w:szCs w:val="20"/>
              </w:rPr>
            </w:pPr>
            <w:r>
              <w:rPr>
                <w:sz w:val="20"/>
                <w:szCs w:val="20"/>
              </w:rPr>
              <w:t>8</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95037A1" w14:textId="77777777" w:rsidR="00E1282F" w:rsidRDefault="00FC22B1">
            <w:pPr>
              <w:spacing w:line="120" w:lineRule="atLeast"/>
              <w:rPr>
                <w:sz w:val="20"/>
                <w:szCs w:val="20"/>
              </w:rPr>
            </w:pPr>
            <w:r>
              <w:rPr>
                <w:sz w:val="20"/>
                <w:szCs w:val="20"/>
              </w:rPr>
              <w:t xml:space="preserve">Замена ЗПУ к ОУ-1/10  </w:t>
            </w:r>
          </w:p>
        </w:tc>
        <w:tc>
          <w:tcPr>
            <w:tcW w:w="1985" w:type="dxa"/>
            <w:tcBorders>
              <w:top w:val="single" w:sz="4" w:space="0" w:color="000000"/>
              <w:left w:val="single" w:sz="4" w:space="0" w:color="000000"/>
              <w:bottom w:val="single" w:sz="4" w:space="0" w:color="000000"/>
              <w:right w:val="single" w:sz="4" w:space="0" w:color="000000"/>
            </w:tcBorders>
            <w:vAlign w:val="center"/>
          </w:tcPr>
          <w:p w14:paraId="5572DCE6"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32915359" w14:textId="77777777" w:rsidR="00E1282F" w:rsidRDefault="00FC22B1">
            <w:pPr>
              <w:spacing w:line="120" w:lineRule="atLeast"/>
              <w:jc w:val="center"/>
              <w:rPr>
                <w:sz w:val="20"/>
                <w:szCs w:val="20"/>
              </w:rPr>
            </w:pPr>
            <w:r>
              <w:rPr>
                <w:sz w:val="20"/>
                <w:szCs w:val="20"/>
              </w:rPr>
              <w:t>100</w:t>
            </w:r>
          </w:p>
        </w:tc>
      </w:tr>
      <w:tr w:rsidR="00E1282F" w14:paraId="5E1D045D"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42238424" w14:textId="77777777" w:rsidR="00E1282F" w:rsidRDefault="00FC22B1">
            <w:pPr>
              <w:spacing w:line="120" w:lineRule="atLeast"/>
              <w:jc w:val="both"/>
              <w:rPr>
                <w:sz w:val="20"/>
                <w:szCs w:val="20"/>
              </w:rPr>
            </w:pPr>
            <w:r>
              <w:rPr>
                <w:sz w:val="20"/>
                <w:szCs w:val="20"/>
              </w:rPr>
              <w:t>9</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9121FB" w14:textId="77777777" w:rsidR="00E1282F" w:rsidRDefault="00FC22B1">
            <w:pPr>
              <w:spacing w:line="120" w:lineRule="atLeast"/>
              <w:rPr>
                <w:sz w:val="20"/>
                <w:szCs w:val="20"/>
              </w:rPr>
            </w:pPr>
            <w:r>
              <w:rPr>
                <w:sz w:val="20"/>
                <w:szCs w:val="20"/>
              </w:rPr>
              <w:t>Замена ЗПУ к ОП-3/10</w:t>
            </w:r>
          </w:p>
        </w:tc>
        <w:tc>
          <w:tcPr>
            <w:tcW w:w="1985" w:type="dxa"/>
            <w:tcBorders>
              <w:top w:val="single" w:sz="4" w:space="0" w:color="000000"/>
              <w:left w:val="single" w:sz="4" w:space="0" w:color="000000"/>
              <w:bottom w:val="single" w:sz="4" w:space="0" w:color="000000"/>
              <w:right w:val="single" w:sz="4" w:space="0" w:color="000000"/>
            </w:tcBorders>
            <w:vAlign w:val="center"/>
          </w:tcPr>
          <w:p w14:paraId="45D19045"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13988B19" w14:textId="77777777" w:rsidR="00E1282F" w:rsidRDefault="00FC22B1">
            <w:pPr>
              <w:spacing w:line="120" w:lineRule="atLeast"/>
              <w:jc w:val="center"/>
              <w:rPr>
                <w:sz w:val="20"/>
                <w:szCs w:val="20"/>
              </w:rPr>
            </w:pPr>
            <w:r>
              <w:rPr>
                <w:sz w:val="20"/>
                <w:szCs w:val="20"/>
              </w:rPr>
              <w:t>100</w:t>
            </w:r>
          </w:p>
        </w:tc>
      </w:tr>
      <w:tr w:rsidR="00E1282F" w14:paraId="3A0233E9"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1A3D4C2A" w14:textId="77777777" w:rsidR="00E1282F" w:rsidRDefault="00FC22B1">
            <w:pPr>
              <w:spacing w:line="120" w:lineRule="atLeast"/>
              <w:jc w:val="both"/>
              <w:rPr>
                <w:sz w:val="20"/>
                <w:szCs w:val="20"/>
              </w:rPr>
            </w:pPr>
            <w:r>
              <w:rPr>
                <w:sz w:val="20"/>
                <w:szCs w:val="20"/>
              </w:rPr>
              <w:t>12</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C9F9BB5" w14:textId="77777777" w:rsidR="00E1282F" w:rsidRDefault="00FC22B1">
            <w:pPr>
              <w:spacing w:line="120" w:lineRule="atLeast"/>
              <w:rPr>
                <w:sz w:val="20"/>
                <w:szCs w:val="20"/>
              </w:rPr>
            </w:pPr>
            <w:r>
              <w:rPr>
                <w:sz w:val="20"/>
                <w:szCs w:val="20"/>
              </w:rPr>
              <w:t>Замена индикатора давления (манометра) к ОП 1/10</w:t>
            </w:r>
          </w:p>
        </w:tc>
        <w:tc>
          <w:tcPr>
            <w:tcW w:w="1985" w:type="dxa"/>
            <w:tcBorders>
              <w:top w:val="single" w:sz="4" w:space="0" w:color="000000"/>
              <w:left w:val="single" w:sz="4" w:space="0" w:color="000000"/>
              <w:bottom w:val="single" w:sz="4" w:space="0" w:color="000000"/>
              <w:right w:val="single" w:sz="4" w:space="0" w:color="000000"/>
            </w:tcBorders>
            <w:vAlign w:val="center"/>
          </w:tcPr>
          <w:p w14:paraId="52254E49"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C39370F" w14:textId="77777777" w:rsidR="00E1282F" w:rsidRDefault="00FC22B1">
            <w:pPr>
              <w:spacing w:line="120" w:lineRule="atLeast"/>
              <w:jc w:val="center"/>
              <w:rPr>
                <w:sz w:val="20"/>
                <w:szCs w:val="20"/>
              </w:rPr>
            </w:pPr>
            <w:r>
              <w:rPr>
                <w:sz w:val="20"/>
                <w:szCs w:val="20"/>
              </w:rPr>
              <w:t>100</w:t>
            </w:r>
          </w:p>
        </w:tc>
      </w:tr>
      <w:tr w:rsidR="00E1282F" w14:paraId="0D66039E"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018E360F" w14:textId="77777777" w:rsidR="00E1282F" w:rsidRDefault="00FC22B1">
            <w:pPr>
              <w:spacing w:line="120" w:lineRule="atLeast"/>
              <w:jc w:val="both"/>
              <w:rPr>
                <w:sz w:val="20"/>
                <w:szCs w:val="20"/>
              </w:rPr>
            </w:pPr>
            <w:r>
              <w:rPr>
                <w:sz w:val="20"/>
                <w:szCs w:val="20"/>
              </w:rPr>
              <w:t>13</w:t>
            </w:r>
          </w:p>
        </w:tc>
        <w:tc>
          <w:tcPr>
            <w:tcW w:w="5671" w:type="dxa"/>
            <w:gridSpan w:val="2"/>
            <w:tcBorders>
              <w:left w:val="single" w:sz="4" w:space="0" w:color="000000"/>
              <w:bottom w:val="single" w:sz="4" w:space="0" w:color="000000"/>
              <w:right w:val="single" w:sz="4" w:space="0" w:color="000000"/>
            </w:tcBorders>
            <w:shd w:val="clear" w:color="auto" w:fill="auto"/>
            <w:vAlign w:val="center"/>
          </w:tcPr>
          <w:p w14:paraId="47BC8AB5" w14:textId="77777777" w:rsidR="00E1282F" w:rsidRDefault="00FC22B1">
            <w:pPr>
              <w:spacing w:line="120" w:lineRule="atLeast"/>
              <w:rPr>
                <w:sz w:val="20"/>
                <w:szCs w:val="20"/>
              </w:rPr>
            </w:pPr>
            <w:r>
              <w:rPr>
                <w:sz w:val="20"/>
                <w:szCs w:val="20"/>
              </w:rPr>
              <w:t xml:space="preserve">Замена трубки сифонная к ОП-3/10 </w:t>
            </w:r>
          </w:p>
        </w:tc>
        <w:tc>
          <w:tcPr>
            <w:tcW w:w="1985" w:type="dxa"/>
            <w:tcBorders>
              <w:top w:val="single" w:sz="4" w:space="0" w:color="000000"/>
              <w:left w:val="single" w:sz="4" w:space="0" w:color="000000"/>
              <w:bottom w:val="single" w:sz="4" w:space="0" w:color="000000"/>
              <w:right w:val="single" w:sz="4" w:space="0" w:color="000000"/>
            </w:tcBorders>
            <w:vAlign w:val="center"/>
          </w:tcPr>
          <w:p w14:paraId="27221082"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60E0067E" w14:textId="77777777" w:rsidR="00E1282F" w:rsidRDefault="00FC22B1">
            <w:pPr>
              <w:spacing w:line="120" w:lineRule="atLeast"/>
              <w:jc w:val="center"/>
              <w:rPr>
                <w:sz w:val="20"/>
                <w:szCs w:val="20"/>
              </w:rPr>
            </w:pPr>
            <w:r>
              <w:rPr>
                <w:sz w:val="20"/>
                <w:szCs w:val="20"/>
              </w:rPr>
              <w:t>100</w:t>
            </w:r>
          </w:p>
        </w:tc>
      </w:tr>
      <w:tr w:rsidR="00E1282F" w14:paraId="649A17C2"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1DA570D5" w14:textId="77777777" w:rsidR="00E1282F" w:rsidRDefault="00FC22B1">
            <w:pPr>
              <w:spacing w:line="120" w:lineRule="atLeast"/>
              <w:jc w:val="both"/>
              <w:rPr>
                <w:sz w:val="20"/>
                <w:szCs w:val="20"/>
              </w:rPr>
            </w:pPr>
            <w:r>
              <w:rPr>
                <w:sz w:val="20"/>
                <w:szCs w:val="20"/>
              </w:rPr>
              <w:t>14</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E66A33" w14:textId="77777777" w:rsidR="00E1282F" w:rsidRDefault="00FC22B1">
            <w:pPr>
              <w:spacing w:line="120" w:lineRule="atLeast"/>
              <w:rPr>
                <w:sz w:val="20"/>
                <w:szCs w:val="20"/>
              </w:rPr>
            </w:pPr>
            <w:r>
              <w:rPr>
                <w:sz w:val="20"/>
                <w:szCs w:val="20"/>
              </w:rPr>
              <w:t xml:space="preserve">Замена трубки сифонной к ОУ-1/3 </w:t>
            </w:r>
          </w:p>
        </w:tc>
        <w:tc>
          <w:tcPr>
            <w:tcW w:w="1985" w:type="dxa"/>
            <w:tcBorders>
              <w:top w:val="single" w:sz="4" w:space="0" w:color="000000"/>
              <w:left w:val="single" w:sz="4" w:space="0" w:color="000000"/>
              <w:bottom w:val="single" w:sz="4" w:space="0" w:color="000000"/>
              <w:right w:val="single" w:sz="4" w:space="0" w:color="000000"/>
            </w:tcBorders>
            <w:vAlign w:val="center"/>
          </w:tcPr>
          <w:p w14:paraId="18852A07"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47AA1FFD" w14:textId="77777777" w:rsidR="00E1282F" w:rsidRDefault="00FC22B1">
            <w:pPr>
              <w:spacing w:line="120" w:lineRule="atLeast"/>
              <w:jc w:val="center"/>
              <w:rPr>
                <w:sz w:val="20"/>
                <w:szCs w:val="20"/>
              </w:rPr>
            </w:pPr>
            <w:r>
              <w:rPr>
                <w:sz w:val="20"/>
                <w:szCs w:val="20"/>
              </w:rPr>
              <w:t>65</w:t>
            </w:r>
          </w:p>
        </w:tc>
      </w:tr>
      <w:tr w:rsidR="00E1282F" w14:paraId="26168885"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068E4812" w14:textId="77777777" w:rsidR="00E1282F" w:rsidRDefault="00FC22B1">
            <w:pPr>
              <w:spacing w:line="120" w:lineRule="atLeast"/>
              <w:jc w:val="both"/>
              <w:rPr>
                <w:sz w:val="20"/>
                <w:szCs w:val="20"/>
              </w:rPr>
            </w:pPr>
            <w:r>
              <w:rPr>
                <w:sz w:val="20"/>
                <w:szCs w:val="20"/>
              </w:rPr>
              <w:t>15</w:t>
            </w:r>
          </w:p>
        </w:tc>
        <w:tc>
          <w:tcPr>
            <w:tcW w:w="5671" w:type="dxa"/>
            <w:gridSpan w:val="2"/>
            <w:tcBorders>
              <w:top w:val="single" w:sz="4" w:space="0" w:color="000000"/>
              <w:bottom w:val="single" w:sz="4" w:space="0" w:color="000000"/>
              <w:right w:val="single" w:sz="4" w:space="0" w:color="000000"/>
            </w:tcBorders>
            <w:shd w:val="clear" w:color="auto" w:fill="auto"/>
          </w:tcPr>
          <w:p w14:paraId="1B6F7ECF" w14:textId="77777777" w:rsidR="00E1282F" w:rsidRDefault="00FC22B1">
            <w:pPr>
              <w:spacing w:line="120" w:lineRule="atLeast"/>
              <w:rPr>
                <w:sz w:val="20"/>
                <w:szCs w:val="20"/>
              </w:rPr>
            </w:pPr>
            <w:r>
              <w:rPr>
                <w:sz w:val="20"/>
                <w:szCs w:val="20"/>
              </w:rPr>
              <w:t>Замена трубки сифонной к ОУ-5 и более</w:t>
            </w:r>
          </w:p>
        </w:tc>
        <w:tc>
          <w:tcPr>
            <w:tcW w:w="1985" w:type="dxa"/>
            <w:tcBorders>
              <w:top w:val="single" w:sz="4" w:space="0" w:color="000000"/>
              <w:left w:val="single" w:sz="4" w:space="0" w:color="000000"/>
              <w:bottom w:val="single" w:sz="4" w:space="0" w:color="000000"/>
              <w:right w:val="single" w:sz="4" w:space="0" w:color="000000"/>
            </w:tcBorders>
            <w:vAlign w:val="center"/>
          </w:tcPr>
          <w:p w14:paraId="1F607B61"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536A0A35" w14:textId="77777777" w:rsidR="00E1282F" w:rsidRDefault="00FC22B1">
            <w:pPr>
              <w:spacing w:line="120" w:lineRule="atLeast"/>
              <w:jc w:val="center"/>
              <w:rPr>
                <w:sz w:val="20"/>
                <w:szCs w:val="20"/>
              </w:rPr>
            </w:pPr>
            <w:r>
              <w:rPr>
                <w:sz w:val="20"/>
                <w:szCs w:val="20"/>
              </w:rPr>
              <w:t>10</w:t>
            </w:r>
          </w:p>
        </w:tc>
      </w:tr>
      <w:tr w:rsidR="00E1282F" w14:paraId="58C03BFB"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4980140F" w14:textId="77777777" w:rsidR="00E1282F" w:rsidRDefault="00FC22B1">
            <w:pPr>
              <w:spacing w:line="120" w:lineRule="atLeast"/>
              <w:jc w:val="both"/>
              <w:rPr>
                <w:sz w:val="20"/>
                <w:szCs w:val="20"/>
              </w:rPr>
            </w:pPr>
            <w:r>
              <w:rPr>
                <w:sz w:val="20"/>
                <w:szCs w:val="20"/>
              </w:rPr>
              <w:t>16</w:t>
            </w:r>
          </w:p>
        </w:tc>
        <w:tc>
          <w:tcPr>
            <w:tcW w:w="5671" w:type="dxa"/>
            <w:gridSpan w:val="2"/>
            <w:tcBorders>
              <w:top w:val="single" w:sz="4" w:space="0" w:color="000000"/>
              <w:bottom w:val="single" w:sz="4" w:space="0" w:color="000000"/>
              <w:right w:val="single" w:sz="4" w:space="0" w:color="000000"/>
            </w:tcBorders>
            <w:shd w:val="clear" w:color="auto" w:fill="auto"/>
            <w:vAlign w:val="center"/>
          </w:tcPr>
          <w:p w14:paraId="518E50B3" w14:textId="77777777" w:rsidR="00E1282F" w:rsidRDefault="00FC22B1">
            <w:pPr>
              <w:spacing w:line="120" w:lineRule="atLeast"/>
              <w:rPr>
                <w:sz w:val="20"/>
                <w:szCs w:val="20"/>
              </w:rPr>
            </w:pPr>
            <w:r>
              <w:rPr>
                <w:color w:val="000000"/>
                <w:sz w:val="20"/>
                <w:szCs w:val="20"/>
              </w:rPr>
              <w:t>Ремонт ЗПУ ОП-1/10</w:t>
            </w:r>
          </w:p>
        </w:tc>
        <w:tc>
          <w:tcPr>
            <w:tcW w:w="1985" w:type="dxa"/>
            <w:tcBorders>
              <w:top w:val="single" w:sz="4" w:space="0" w:color="000000"/>
              <w:left w:val="single" w:sz="4" w:space="0" w:color="000000"/>
              <w:bottom w:val="single" w:sz="4" w:space="0" w:color="000000"/>
              <w:right w:val="single" w:sz="4" w:space="0" w:color="000000"/>
            </w:tcBorders>
            <w:vAlign w:val="center"/>
          </w:tcPr>
          <w:p w14:paraId="5BBAC748"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77BF059" w14:textId="77777777" w:rsidR="00E1282F" w:rsidRDefault="00FC22B1">
            <w:pPr>
              <w:spacing w:line="120" w:lineRule="atLeast"/>
              <w:jc w:val="center"/>
              <w:rPr>
                <w:sz w:val="20"/>
                <w:szCs w:val="20"/>
              </w:rPr>
            </w:pPr>
            <w:r>
              <w:rPr>
                <w:sz w:val="20"/>
                <w:szCs w:val="20"/>
              </w:rPr>
              <w:t>50</w:t>
            </w:r>
          </w:p>
        </w:tc>
      </w:tr>
      <w:tr w:rsidR="00E1282F" w14:paraId="3F0D11EE"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61C9E81E" w14:textId="77777777" w:rsidR="00E1282F" w:rsidRDefault="00FC22B1">
            <w:pPr>
              <w:spacing w:line="120" w:lineRule="atLeast"/>
              <w:jc w:val="both"/>
              <w:rPr>
                <w:sz w:val="20"/>
                <w:szCs w:val="20"/>
              </w:rPr>
            </w:pPr>
            <w:r>
              <w:rPr>
                <w:sz w:val="20"/>
                <w:szCs w:val="20"/>
              </w:rPr>
              <w:t>17</w:t>
            </w:r>
          </w:p>
        </w:tc>
        <w:tc>
          <w:tcPr>
            <w:tcW w:w="56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DAC23C" w14:textId="77777777" w:rsidR="00E1282F" w:rsidRDefault="00FC22B1">
            <w:pPr>
              <w:spacing w:line="120" w:lineRule="atLeast"/>
              <w:rPr>
                <w:sz w:val="20"/>
                <w:szCs w:val="20"/>
              </w:rPr>
            </w:pPr>
            <w:r>
              <w:rPr>
                <w:color w:val="000000"/>
                <w:sz w:val="20"/>
                <w:szCs w:val="20"/>
              </w:rPr>
              <w:t>Ремонт ЗПУ ОУ-1/10</w:t>
            </w:r>
          </w:p>
        </w:tc>
        <w:tc>
          <w:tcPr>
            <w:tcW w:w="1985" w:type="dxa"/>
            <w:tcBorders>
              <w:top w:val="single" w:sz="4" w:space="0" w:color="000000"/>
              <w:left w:val="single" w:sz="4" w:space="0" w:color="000000"/>
              <w:bottom w:val="single" w:sz="4" w:space="0" w:color="000000"/>
              <w:right w:val="single" w:sz="4" w:space="0" w:color="000000"/>
            </w:tcBorders>
            <w:vAlign w:val="center"/>
          </w:tcPr>
          <w:p w14:paraId="785A2A85"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361E2F65" w14:textId="77777777" w:rsidR="00E1282F" w:rsidRDefault="00FC22B1">
            <w:pPr>
              <w:spacing w:line="120" w:lineRule="atLeast"/>
              <w:jc w:val="center"/>
              <w:rPr>
                <w:sz w:val="20"/>
                <w:szCs w:val="20"/>
              </w:rPr>
            </w:pPr>
            <w:r>
              <w:rPr>
                <w:sz w:val="20"/>
                <w:szCs w:val="20"/>
              </w:rPr>
              <w:t>50</w:t>
            </w:r>
          </w:p>
        </w:tc>
      </w:tr>
      <w:tr w:rsidR="00E1282F" w14:paraId="655A13CF" w14:textId="77777777">
        <w:trPr>
          <w:trHeight w:val="284"/>
        </w:trPr>
        <w:tc>
          <w:tcPr>
            <w:tcW w:w="713" w:type="dxa"/>
            <w:tcBorders>
              <w:top w:val="single" w:sz="4" w:space="0" w:color="000000"/>
              <w:left w:val="single" w:sz="4" w:space="0" w:color="000000"/>
              <w:bottom w:val="single" w:sz="4" w:space="0" w:color="000000"/>
              <w:right w:val="single" w:sz="4" w:space="0" w:color="000000"/>
            </w:tcBorders>
          </w:tcPr>
          <w:p w14:paraId="7375A1F0" w14:textId="77777777" w:rsidR="00E1282F" w:rsidRDefault="00FC22B1">
            <w:pPr>
              <w:spacing w:line="120" w:lineRule="atLeast"/>
              <w:jc w:val="both"/>
              <w:rPr>
                <w:sz w:val="20"/>
                <w:szCs w:val="20"/>
              </w:rPr>
            </w:pPr>
            <w:r>
              <w:rPr>
                <w:sz w:val="20"/>
                <w:szCs w:val="20"/>
              </w:rPr>
              <w:t>18</w:t>
            </w:r>
          </w:p>
        </w:tc>
        <w:tc>
          <w:tcPr>
            <w:tcW w:w="5671" w:type="dxa"/>
            <w:gridSpan w:val="2"/>
            <w:tcBorders>
              <w:top w:val="single" w:sz="4" w:space="0" w:color="000000"/>
              <w:bottom w:val="single" w:sz="4" w:space="0" w:color="000000"/>
              <w:right w:val="single" w:sz="4" w:space="0" w:color="000000"/>
            </w:tcBorders>
            <w:shd w:val="clear" w:color="auto" w:fill="auto"/>
          </w:tcPr>
          <w:p w14:paraId="02D26329" w14:textId="77777777" w:rsidR="00E1282F" w:rsidRDefault="00FC22B1">
            <w:pPr>
              <w:spacing w:line="120" w:lineRule="atLeast"/>
              <w:rPr>
                <w:sz w:val="20"/>
                <w:szCs w:val="20"/>
              </w:rPr>
            </w:pPr>
            <w:r>
              <w:rPr>
                <w:sz w:val="20"/>
                <w:szCs w:val="20"/>
              </w:rPr>
              <w:t xml:space="preserve">Замена уплотнительного кольца под ЗПУ </w:t>
            </w:r>
          </w:p>
        </w:tc>
        <w:tc>
          <w:tcPr>
            <w:tcW w:w="1985" w:type="dxa"/>
            <w:tcBorders>
              <w:top w:val="single" w:sz="4" w:space="0" w:color="000000"/>
              <w:left w:val="single" w:sz="4" w:space="0" w:color="000000"/>
              <w:bottom w:val="single" w:sz="4" w:space="0" w:color="000000"/>
              <w:right w:val="single" w:sz="4" w:space="0" w:color="000000"/>
            </w:tcBorders>
            <w:vAlign w:val="center"/>
          </w:tcPr>
          <w:p w14:paraId="5C32CFD2"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45B8069" w14:textId="77777777" w:rsidR="00E1282F" w:rsidRDefault="00FC22B1">
            <w:pPr>
              <w:spacing w:line="120" w:lineRule="atLeast"/>
              <w:jc w:val="center"/>
              <w:rPr>
                <w:sz w:val="20"/>
                <w:szCs w:val="20"/>
                <w:highlight w:val="yellow"/>
              </w:rPr>
            </w:pPr>
            <w:r>
              <w:rPr>
                <w:sz w:val="20"/>
                <w:szCs w:val="20"/>
              </w:rPr>
              <w:t>500</w:t>
            </w:r>
          </w:p>
        </w:tc>
      </w:tr>
      <w:tr w:rsidR="00E1282F" w14:paraId="1399CB05" w14:textId="77777777">
        <w:trPr>
          <w:trHeight w:val="284"/>
        </w:trPr>
        <w:tc>
          <w:tcPr>
            <w:tcW w:w="713" w:type="dxa"/>
            <w:tcBorders>
              <w:top w:val="single" w:sz="4" w:space="0" w:color="000000"/>
              <w:left w:val="single" w:sz="4" w:space="0" w:color="000000"/>
              <w:bottom w:val="single" w:sz="4" w:space="0" w:color="000000"/>
              <w:right w:val="single" w:sz="4" w:space="0" w:color="000000"/>
            </w:tcBorders>
            <w:vAlign w:val="center"/>
          </w:tcPr>
          <w:p w14:paraId="4BB6D9F8" w14:textId="77777777" w:rsidR="00E1282F" w:rsidRDefault="00FC22B1">
            <w:pPr>
              <w:spacing w:line="120" w:lineRule="atLeast"/>
              <w:rPr>
                <w:sz w:val="20"/>
                <w:szCs w:val="20"/>
              </w:rPr>
            </w:pPr>
            <w:r>
              <w:rPr>
                <w:sz w:val="20"/>
                <w:szCs w:val="20"/>
              </w:rPr>
              <w:t>19</w:t>
            </w:r>
          </w:p>
        </w:tc>
        <w:tc>
          <w:tcPr>
            <w:tcW w:w="5671" w:type="dxa"/>
            <w:gridSpan w:val="2"/>
            <w:tcBorders>
              <w:top w:val="single" w:sz="4" w:space="0" w:color="000000"/>
              <w:left w:val="single" w:sz="4" w:space="0" w:color="000000"/>
              <w:bottom w:val="single" w:sz="4" w:space="0" w:color="000000"/>
              <w:right w:val="single" w:sz="4" w:space="0" w:color="000000"/>
            </w:tcBorders>
            <w:vAlign w:val="center"/>
          </w:tcPr>
          <w:p w14:paraId="40D4DCE7" w14:textId="77777777" w:rsidR="00E1282F" w:rsidRDefault="00FC22B1">
            <w:pPr>
              <w:spacing w:line="120" w:lineRule="atLeast"/>
              <w:rPr>
                <w:sz w:val="20"/>
                <w:szCs w:val="20"/>
              </w:rPr>
            </w:pPr>
            <w:r>
              <w:rPr>
                <w:sz w:val="20"/>
                <w:szCs w:val="20"/>
              </w:rPr>
              <w:t xml:space="preserve">Покраска огнетушителя переносного </w:t>
            </w:r>
          </w:p>
        </w:tc>
        <w:tc>
          <w:tcPr>
            <w:tcW w:w="1985" w:type="dxa"/>
            <w:tcBorders>
              <w:top w:val="single" w:sz="4" w:space="0" w:color="000000"/>
              <w:left w:val="single" w:sz="4" w:space="0" w:color="000000"/>
              <w:bottom w:val="single" w:sz="4" w:space="0" w:color="000000"/>
              <w:right w:val="single" w:sz="4" w:space="0" w:color="000000"/>
            </w:tcBorders>
            <w:vAlign w:val="center"/>
          </w:tcPr>
          <w:p w14:paraId="412B73A4"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3B003FBB" w14:textId="77777777" w:rsidR="00E1282F" w:rsidRDefault="00FC22B1">
            <w:pPr>
              <w:spacing w:line="120" w:lineRule="atLeast"/>
              <w:jc w:val="center"/>
              <w:rPr>
                <w:sz w:val="20"/>
                <w:szCs w:val="20"/>
              </w:rPr>
            </w:pPr>
            <w:r>
              <w:rPr>
                <w:sz w:val="20"/>
                <w:szCs w:val="20"/>
              </w:rPr>
              <w:t>100</w:t>
            </w:r>
          </w:p>
        </w:tc>
      </w:tr>
      <w:tr w:rsidR="00E1282F" w14:paraId="32436E05" w14:textId="77777777">
        <w:trPr>
          <w:trHeight w:val="284"/>
        </w:trPr>
        <w:tc>
          <w:tcPr>
            <w:tcW w:w="713" w:type="dxa"/>
            <w:tcBorders>
              <w:top w:val="single" w:sz="4" w:space="0" w:color="000000"/>
              <w:left w:val="single" w:sz="4" w:space="0" w:color="000000"/>
              <w:bottom w:val="single" w:sz="4" w:space="0" w:color="000000"/>
              <w:right w:val="single" w:sz="4" w:space="0" w:color="000000"/>
            </w:tcBorders>
            <w:vAlign w:val="center"/>
          </w:tcPr>
          <w:p w14:paraId="0E0E2961" w14:textId="77777777" w:rsidR="00E1282F" w:rsidRDefault="00FC22B1">
            <w:pPr>
              <w:spacing w:line="120" w:lineRule="atLeast"/>
              <w:rPr>
                <w:sz w:val="20"/>
                <w:szCs w:val="20"/>
              </w:rPr>
            </w:pPr>
            <w:r>
              <w:rPr>
                <w:sz w:val="20"/>
                <w:szCs w:val="20"/>
              </w:rPr>
              <w:t>20</w:t>
            </w:r>
          </w:p>
        </w:tc>
        <w:tc>
          <w:tcPr>
            <w:tcW w:w="5671" w:type="dxa"/>
            <w:gridSpan w:val="2"/>
            <w:tcBorders>
              <w:top w:val="single" w:sz="4" w:space="0" w:color="000000"/>
              <w:left w:val="single" w:sz="4" w:space="0" w:color="000000"/>
              <w:bottom w:val="single" w:sz="4" w:space="0" w:color="000000"/>
              <w:right w:val="single" w:sz="4" w:space="0" w:color="000000"/>
            </w:tcBorders>
            <w:vAlign w:val="center"/>
          </w:tcPr>
          <w:p w14:paraId="5056284F" w14:textId="77777777" w:rsidR="00E1282F" w:rsidRDefault="00FC22B1">
            <w:pPr>
              <w:spacing w:line="120" w:lineRule="atLeast"/>
              <w:rPr>
                <w:sz w:val="20"/>
                <w:szCs w:val="20"/>
              </w:rPr>
            </w:pPr>
            <w:r>
              <w:rPr>
                <w:sz w:val="20"/>
                <w:szCs w:val="20"/>
              </w:rPr>
              <w:t>Покраска огнетушителя передвижного</w:t>
            </w:r>
          </w:p>
        </w:tc>
        <w:tc>
          <w:tcPr>
            <w:tcW w:w="1985" w:type="dxa"/>
            <w:tcBorders>
              <w:top w:val="single" w:sz="4" w:space="0" w:color="000000"/>
              <w:left w:val="single" w:sz="4" w:space="0" w:color="000000"/>
              <w:bottom w:val="single" w:sz="4" w:space="0" w:color="000000"/>
              <w:right w:val="single" w:sz="4" w:space="0" w:color="000000"/>
            </w:tcBorders>
            <w:vAlign w:val="center"/>
          </w:tcPr>
          <w:p w14:paraId="14552FC6"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231686F0" w14:textId="77777777" w:rsidR="00E1282F" w:rsidRDefault="00FC22B1">
            <w:pPr>
              <w:spacing w:line="120" w:lineRule="atLeast"/>
              <w:jc w:val="center"/>
              <w:rPr>
                <w:sz w:val="20"/>
                <w:szCs w:val="20"/>
              </w:rPr>
            </w:pPr>
            <w:r>
              <w:rPr>
                <w:sz w:val="20"/>
                <w:szCs w:val="20"/>
              </w:rPr>
              <w:t>10</w:t>
            </w:r>
          </w:p>
        </w:tc>
      </w:tr>
      <w:tr w:rsidR="00E1282F" w14:paraId="62365EB9" w14:textId="77777777">
        <w:trPr>
          <w:trHeight w:val="284"/>
        </w:trPr>
        <w:tc>
          <w:tcPr>
            <w:tcW w:w="713" w:type="dxa"/>
            <w:tcBorders>
              <w:top w:val="single" w:sz="4" w:space="0" w:color="000000"/>
              <w:left w:val="single" w:sz="4" w:space="0" w:color="000000"/>
              <w:bottom w:val="single" w:sz="4" w:space="0" w:color="000000"/>
              <w:right w:val="single" w:sz="4" w:space="0" w:color="000000"/>
            </w:tcBorders>
            <w:vAlign w:val="center"/>
          </w:tcPr>
          <w:p w14:paraId="5FE07E92" w14:textId="77777777" w:rsidR="00E1282F" w:rsidRDefault="00FC22B1">
            <w:pPr>
              <w:spacing w:line="120" w:lineRule="atLeast"/>
              <w:rPr>
                <w:sz w:val="20"/>
                <w:szCs w:val="20"/>
              </w:rPr>
            </w:pPr>
            <w:r>
              <w:rPr>
                <w:sz w:val="20"/>
                <w:szCs w:val="20"/>
              </w:rPr>
              <w:t>21</w:t>
            </w:r>
          </w:p>
        </w:tc>
        <w:tc>
          <w:tcPr>
            <w:tcW w:w="5671" w:type="dxa"/>
            <w:gridSpan w:val="2"/>
            <w:tcBorders>
              <w:top w:val="single" w:sz="4" w:space="0" w:color="000000"/>
              <w:left w:val="single" w:sz="4" w:space="0" w:color="000000"/>
              <w:bottom w:val="single" w:sz="4" w:space="0" w:color="000000"/>
              <w:right w:val="single" w:sz="4" w:space="0" w:color="000000"/>
            </w:tcBorders>
            <w:vAlign w:val="center"/>
          </w:tcPr>
          <w:p w14:paraId="42648F31" w14:textId="77777777" w:rsidR="00E1282F" w:rsidRDefault="00FC22B1">
            <w:pPr>
              <w:spacing w:line="120" w:lineRule="atLeast"/>
              <w:rPr>
                <w:sz w:val="20"/>
                <w:szCs w:val="20"/>
              </w:rPr>
            </w:pPr>
            <w:r>
              <w:rPr>
                <w:sz w:val="20"/>
                <w:szCs w:val="20"/>
              </w:rPr>
              <w:t xml:space="preserve">Диагностика/списание огнетушителя </w:t>
            </w:r>
          </w:p>
        </w:tc>
        <w:tc>
          <w:tcPr>
            <w:tcW w:w="1985" w:type="dxa"/>
            <w:tcBorders>
              <w:top w:val="single" w:sz="4" w:space="0" w:color="000000"/>
              <w:left w:val="single" w:sz="4" w:space="0" w:color="000000"/>
              <w:bottom w:val="single" w:sz="4" w:space="0" w:color="000000"/>
              <w:right w:val="single" w:sz="4" w:space="0" w:color="000000"/>
            </w:tcBorders>
            <w:vAlign w:val="center"/>
          </w:tcPr>
          <w:p w14:paraId="26D610B6"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7D4BDBA6" w14:textId="77777777" w:rsidR="00E1282F" w:rsidRDefault="00FC22B1">
            <w:pPr>
              <w:spacing w:line="120" w:lineRule="atLeast"/>
              <w:jc w:val="center"/>
              <w:rPr>
                <w:sz w:val="20"/>
                <w:szCs w:val="20"/>
              </w:rPr>
            </w:pPr>
            <w:r>
              <w:rPr>
                <w:sz w:val="20"/>
                <w:szCs w:val="20"/>
              </w:rPr>
              <w:t>100</w:t>
            </w:r>
          </w:p>
        </w:tc>
      </w:tr>
      <w:tr w:rsidR="00E1282F" w14:paraId="3D26F4AF" w14:textId="77777777">
        <w:trPr>
          <w:trHeight w:val="284"/>
        </w:trPr>
        <w:tc>
          <w:tcPr>
            <w:tcW w:w="713" w:type="dxa"/>
            <w:tcBorders>
              <w:top w:val="single" w:sz="4" w:space="0" w:color="000000"/>
              <w:left w:val="single" w:sz="4" w:space="0" w:color="000000"/>
              <w:bottom w:val="single" w:sz="4" w:space="0" w:color="000000"/>
              <w:right w:val="single" w:sz="4" w:space="0" w:color="000000"/>
            </w:tcBorders>
            <w:vAlign w:val="center"/>
          </w:tcPr>
          <w:p w14:paraId="5ADCBCF1" w14:textId="77777777" w:rsidR="00E1282F" w:rsidRDefault="00FC22B1">
            <w:pPr>
              <w:spacing w:line="120" w:lineRule="atLeast"/>
              <w:rPr>
                <w:sz w:val="20"/>
                <w:szCs w:val="20"/>
              </w:rPr>
            </w:pPr>
            <w:r>
              <w:rPr>
                <w:sz w:val="20"/>
                <w:szCs w:val="20"/>
              </w:rPr>
              <w:t>22</w:t>
            </w:r>
          </w:p>
        </w:tc>
        <w:tc>
          <w:tcPr>
            <w:tcW w:w="5671" w:type="dxa"/>
            <w:gridSpan w:val="2"/>
            <w:tcBorders>
              <w:top w:val="single" w:sz="4" w:space="0" w:color="000000"/>
              <w:left w:val="single" w:sz="4" w:space="0" w:color="000000"/>
              <w:bottom w:val="single" w:sz="4" w:space="0" w:color="000000"/>
              <w:right w:val="single" w:sz="4" w:space="0" w:color="000000"/>
            </w:tcBorders>
            <w:vAlign w:val="center"/>
          </w:tcPr>
          <w:p w14:paraId="61494C4E" w14:textId="77777777" w:rsidR="00E1282F" w:rsidRDefault="00FC22B1">
            <w:pPr>
              <w:spacing w:line="120" w:lineRule="atLeast"/>
              <w:rPr>
                <w:sz w:val="20"/>
                <w:szCs w:val="20"/>
              </w:rPr>
            </w:pPr>
            <w:r>
              <w:rPr>
                <w:sz w:val="20"/>
                <w:szCs w:val="20"/>
              </w:rPr>
              <w:t>Замена подставки под огнетушитель</w:t>
            </w:r>
          </w:p>
        </w:tc>
        <w:tc>
          <w:tcPr>
            <w:tcW w:w="1985" w:type="dxa"/>
            <w:tcBorders>
              <w:top w:val="single" w:sz="4" w:space="0" w:color="000000"/>
              <w:left w:val="single" w:sz="4" w:space="0" w:color="000000"/>
              <w:bottom w:val="single" w:sz="4" w:space="0" w:color="000000"/>
              <w:right w:val="single" w:sz="4" w:space="0" w:color="000000"/>
            </w:tcBorders>
            <w:vAlign w:val="center"/>
          </w:tcPr>
          <w:p w14:paraId="5401359C" w14:textId="77777777" w:rsidR="00E1282F" w:rsidRDefault="00FC22B1">
            <w:pPr>
              <w:spacing w:line="120" w:lineRule="atLeast"/>
              <w:jc w:val="center"/>
              <w:rPr>
                <w:sz w:val="20"/>
                <w:szCs w:val="20"/>
              </w:rPr>
            </w:pPr>
            <w:proofErr w:type="spellStart"/>
            <w:r>
              <w:rPr>
                <w:sz w:val="20"/>
                <w:szCs w:val="20"/>
              </w:rPr>
              <w:t>Усл</w:t>
            </w:r>
            <w:proofErr w:type="spellEnd"/>
            <w:r>
              <w:rPr>
                <w:sz w:val="20"/>
                <w:szCs w:val="20"/>
              </w:rPr>
              <w:t>. ед.</w:t>
            </w:r>
          </w:p>
        </w:tc>
        <w:tc>
          <w:tcPr>
            <w:tcW w:w="1701" w:type="dxa"/>
            <w:tcBorders>
              <w:top w:val="single" w:sz="4" w:space="0" w:color="000000"/>
              <w:left w:val="single" w:sz="4" w:space="0" w:color="000000"/>
              <w:bottom w:val="single" w:sz="4" w:space="0" w:color="000000"/>
              <w:right w:val="single" w:sz="4" w:space="0" w:color="000000"/>
            </w:tcBorders>
            <w:vAlign w:val="center"/>
          </w:tcPr>
          <w:p w14:paraId="4D728361" w14:textId="77777777" w:rsidR="00E1282F" w:rsidRDefault="00FC22B1">
            <w:pPr>
              <w:spacing w:line="120" w:lineRule="atLeast"/>
              <w:jc w:val="center"/>
              <w:rPr>
                <w:sz w:val="20"/>
                <w:szCs w:val="20"/>
              </w:rPr>
            </w:pPr>
            <w:r>
              <w:rPr>
                <w:sz w:val="20"/>
                <w:szCs w:val="20"/>
              </w:rPr>
              <w:t>100</w:t>
            </w:r>
          </w:p>
        </w:tc>
      </w:tr>
    </w:tbl>
    <w:p w14:paraId="1A85AC40" w14:textId="77777777" w:rsidR="00E1282F" w:rsidRDefault="00FC22B1">
      <w:pPr>
        <w:spacing w:line="120" w:lineRule="atLeast"/>
        <w:ind w:firstLine="567"/>
        <w:jc w:val="both"/>
        <w:rPr>
          <w:sz w:val="20"/>
          <w:szCs w:val="20"/>
        </w:rPr>
      </w:pPr>
      <w:r>
        <w:rPr>
          <w:sz w:val="20"/>
          <w:szCs w:val="20"/>
        </w:rPr>
        <w:t>* Плановое количество услуг на период действия договора является ориентировочным и может изменяться в зависимости от потребностей Заказчика. Указание количества услуг не налагает на Заказчика обязательств по приобретению услуг в полном объеме.</w:t>
      </w:r>
    </w:p>
    <w:p w14:paraId="152DE274" w14:textId="77777777" w:rsidR="00E1282F" w:rsidRDefault="00E1282F">
      <w:pPr>
        <w:spacing w:line="120" w:lineRule="atLeast"/>
        <w:ind w:firstLine="567"/>
        <w:jc w:val="both"/>
        <w:rPr>
          <w:b/>
          <w:sz w:val="20"/>
          <w:szCs w:val="20"/>
        </w:rPr>
      </w:pPr>
    </w:p>
    <w:p w14:paraId="1C552F65" w14:textId="77777777" w:rsidR="00E1282F" w:rsidRDefault="00FC22B1">
      <w:pPr>
        <w:spacing w:line="120" w:lineRule="atLeast"/>
        <w:ind w:firstLine="567"/>
        <w:jc w:val="both"/>
        <w:rPr>
          <w:b/>
          <w:sz w:val="20"/>
          <w:szCs w:val="20"/>
        </w:rPr>
      </w:pPr>
      <w:r>
        <w:rPr>
          <w:b/>
          <w:sz w:val="20"/>
          <w:szCs w:val="20"/>
        </w:rPr>
        <w:t>4.7. Перечень комплектующих и запчастей, необходимых для оказания услуг:</w:t>
      </w:r>
    </w:p>
    <w:p w14:paraId="0B07F276" w14:textId="77777777" w:rsidR="00E1282F" w:rsidRDefault="00E1282F">
      <w:pPr>
        <w:ind w:firstLine="567"/>
        <w:contextualSpacing/>
        <w:jc w:val="both"/>
        <w:rPr>
          <w:b/>
          <w:sz w:val="20"/>
          <w:szCs w:val="20"/>
        </w:rPr>
      </w:pPr>
    </w:p>
    <w:tbl>
      <w:tblPr>
        <w:tblW w:w="9963" w:type="dxa"/>
        <w:jc w:val="center"/>
        <w:tblLayout w:type="fixed"/>
        <w:tblLook w:val="04A0" w:firstRow="1" w:lastRow="0" w:firstColumn="1" w:lastColumn="0" w:noHBand="0" w:noVBand="1"/>
      </w:tblPr>
      <w:tblGrid>
        <w:gridCol w:w="562"/>
        <w:gridCol w:w="1418"/>
        <w:gridCol w:w="2235"/>
        <w:gridCol w:w="4252"/>
        <w:gridCol w:w="992"/>
        <w:gridCol w:w="504"/>
      </w:tblGrid>
      <w:tr w:rsidR="00E1282F" w14:paraId="326FD099"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ED5842" w14:textId="77777777" w:rsidR="00E1282F" w:rsidRDefault="00FC22B1">
            <w:pPr>
              <w:ind w:left="12" w:hanging="11"/>
              <w:contextualSpacing/>
              <w:jc w:val="center"/>
              <w:rPr>
                <w:b/>
                <w:sz w:val="16"/>
                <w:szCs w:val="16"/>
              </w:rPr>
            </w:pPr>
            <w:r>
              <w:rPr>
                <w:b/>
                <w:sz w:val="16"/>
                <w:szCs w:val="16"/>
              </w:rPr>
              <w:t>№ п/п</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5FA915" w14:textId="77777777" w:rsidR="00E1282F" w:rsidRDefault="00FC22B1">
            <w:pPr>
              <w:contextualSpacing/>
              <w:jc w:val="center"/>
              <w:rPr>
                <w:sz w:val="16"/>
                <w:szCs w:val="16"/>
              </w:rPr>
            </w:pPr>
            <w:r>
              <w:rPr>
                <w:b/>
                <w:sz w:val="16"/>
                <w:szCs w:val="16"/>
              </w:rPr>
              <w:t>Наименование товара, соответствие товара ГОСТ</w:t>
            </w:r>
          </w:p>
        </w:tc>
        <w:tc>
          <w:tcPr>
            <w:tcW w:w="648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6E63A96" w14:textId="77777777" w:rsidR="00E1282F" w:rsidRDefault="00FC22B1">
            <w:pPr>
              <w:contextualSpacing/>
              <w:jc w:val="center"/>
              <w:rPr>
                <w:b/>
                <w:sz w:val="16"/>
                <w:szCs w:val="16"/>
              </w:rPr>
            </w:pPr>
            <w:r>
              <w:rPr>
                <w:b/>
                <w:sz w:val="16"/>
                <w:szCs w:val="16"/>
              </w:rPr>
              <w:t>Технические характеристики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62498F" w14:textId="77777777" w:rsidR="00E1282F" w:rsidRDefault="00E1282F">
            <w:pPr>
              <w:contextualSpacing/>
              <w:jc w:val="center"/>
              <w:rPr>
                <w:b/>
                <w:sz w:val="16"/>
                <w:szCs w:val="16"/>
              </w:rPr>
            </w:pPr>
          </w:p>
        </w:tc>
        <w:tc>
          <w:tcPr>
            <w:tcW w:w="5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AACCE36" w14:textId="77777777" w:rsidR="00E1282F" w:rsidRDefault="00FC22B1">
            <w:pPr>
              <w:contextualSpacing/>
              <w:jc w:val="center"/>
              <w:rPr>
                <w:b/>
                <w:sz w:val="16"/>
                <w:szCs w:val="16"/>
              </w:rPr>
            </w:pPr>
            <w:r>
              <w:rPr>
                <w:b/>
                <w:sz w:val="16"/>
                <w:szCs w:val="16"/>
              </w:rPr>
              <w:t>Ед. изм.</w:t>
            </w:r>
          </w:p>
        </w:tc>
      </w:tr>
      <w:tr w:rsidR="00E1282F" w14:paraId="38A10DB3"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A25567" w14:textId="77777777" w:rsidR="00E1282F" w:rsidRDefault="00E1282F">
            <w:pPr>
              <w:tabs>
                <w:tab w:val="left" w:pos="260"/>
              </w:tabs>
              <w:ind w:left="12" w:hanging="11"/>
              <w:contextualSpacing/>
              <w:jc w:val="center"/>
              <w:rPr>
                <w:b/>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B2FF67" w14:textId="77777777" w:rsidR="00E1282F" w:rsidRDefault="00E1282F">
            <w:pPr>
              <w:contextualSpacing/>
              <w:jc w:val="center"/>
              <w:rPr>
                <w:b/>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CC1A0" w14:textId="77777777" w:rsidR="00E1282F" w:rsidRDefault="00FC22B1">
            <w:pPr>
              <w:contextualSpacing/>
              <w:jc w:val="center"/>
              <w:rPr>
                <w:b/>
                <w:sz w:val="16"/>
                <w:szCs w:val="16"/>
              </w:rPr>
            </w:pPr>
            <w:r>
              <w:rPr>
                <w:b/>
                <w:sz w:val="16"/>
                <w:szCs w:val="16"/>
              </w:rPr>
              <w:t>Показатель</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CDB3D" w14:textId="77777777" w:rsidR="00E1282F" w:rsidRDefault="00FC22B1">
            <w:pPr>
              <w:contextualSpacing/>
              <w:jc w:val="center"/>
              <w:rPr>
                <w:b/>
                <w:sz w:val="16"/>
                <w:szCs w:val="16"/>
              </w:rPr>
            </w:pPr>
            <w:r>
              <w:rPr>
                <w:b/>
                <w:sz w:val="16"/>
                <w:szCs w:val="16"/>
              </w:rPr>
              <w:t>Значение, предлагаемое Участником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936AE8" w14:textId="77777777" w:rsidR="00E1282F" w:rsidRDefault="00FC22B1">
            <w:pPr>
              <w:contextualSpacing/>
              <w:jc w:val="center"/>
              <w:rPr>
                <w:b/>
                <w:sz w:val="16"/>
                <w:szCs w:val="16"/>
              </w:rPr>
            </w:pPr>
            <w:r>
              <w:rPr>
                <w:b/>
                <w:sz w:val="16"/>
                <w:szCs w:val="16"/>
              </w:rPr>
              <w:t>Тип показателя</w:t>
            </w:r>
          </w:p>
        </w:tc>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792583" w14:textId="77777777" w:rsidR="00E1282F" w:rsidRDefault="00E1282F">
            <w:pPr>
              <w:contextualSpacing/>
              <w:jc w:val="center"/>
              <w:rPr>
                <w:b/>
                <w:sz w:val="20"/>
                <w:szCs w:val="20"/>
              </w:rPr>
            </w:pPr>
          </w:p>
        </w:tc>
      </w:tr>
      <w:tr w:rsidR="00E1282F" w14:paraId="275E2E72"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97504A"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8EFEC90" w14:textId="77777777" w:rsidR="00E1282F" w:rsidRDefault="00FC22B1">
            <w:pPr>
              <w:shd w:val="clear" w:color="auto" w:fill="FFFFFF"/>
              <w:contextualSpacing/>
              <w:jc w:val="center"/>
              <w:rPr>
                <w:sz w:val="20"/>
                <w:szCs w:val="20"/>
              </w:rPr>
            </w:pPr>
            <w:r>
              <w:rPr>
                <w:sz w:val="20"/>
                <w:szCs w:val="20"/>
              </w:rPr>
              <w:t>Раструб</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34DAB"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76E8A"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 xml:space="preserve">для присоединения к запорно-пусковому устройству для углекислотного огнетушителя </w:t>
            </w:r>
            <w:r>
              <w:rPr>
                <w:rFonts w:eastAsia="Calibri"/>
                <w:sz w:val="20"/>
                <w:szCs w:val="20"/>
              </w:rPr>
              <w:lastRenderedPageBreak/>
              <w:t>посредством выкидной трубки или шланга и служит для распыления огнетушащего вещества (ОТВ)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B880AC" w14:textId="77777777" w:rsidR="00E1282F" w:rsidRDefault="00FC22B1">
            <w:pPr>
              <w:shd w:val="clear" w:color="auto" w:fill="FFFFFF"/>
              <w:contextualSpacing/>
              <w:jc w:val="center"/>
              <w:rPr>
                <w:sz w:val="20"/>
                <w:szCs w:val="20"/>
              </w:rPr>
            </w:pPr>
            <w:r>
              <w:rPr>
                <w:sz w:val="20"/>
                <w:szCs w:val="20"/>
              </w:rPr>
              <w:lastRenderedPageBreak/>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2D0679" w14:textId="77777777" w:rsidR="00E1282F" w:rsidRDefault="00E1282F">
            <w:pPr>
              <w:widowControl w:val="0"/>
              <w:contextualSpacing/>
              <w:jc w:val="center"/>
              <w:rPr>
                <w:sz w:val="20"/>
                <w:szCs w:val="20"/>
              </w:rPr>
            </w:pPr>
          </w:p>
        </w:tc>
      </w:tr>
      <w:tr w:rsidR="00E1282F" w14:paraId="51A1E5C4"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2880C3"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E09F45"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AD92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Марки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79AB2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ОУ-1, ОУ-2, ОУ-3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A6AB24"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0469E" w14:textId="77777777" w:rsidR="00E1282F" w:rsidRDefault="00E1282F">
            <w:pPr>
              <w:widowControl w:val="0"/>
              <w:contextualSpacing/>
              <w:jc w:val="center"/>
              <w:rPr>
                <w:sz w:val="20"/>
                <w:szCs w:val="20"/>
              </w:rPr>
            </w:pPr>
          </w:p>
        </w:tc>
      </w:tr>
      <w:tr w:rsidR="00E1282F" w14:paraId="7A0F0055"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F8618A"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C2B84F"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58BFD" w14:textId="77777777" w:rsidR="00E1282F" w:rsidRDefault="00FC22B1">
            <w:pPr>
              <w:contextualSpacing/>
              <w:jc w:val="center"/>
              <w:rPr>
                <w:sz w:val="20"/>
                <w:szCs w:val="20"/>
              </w:rPr>
            </w:pPr>
            <w:r>
              <w:rPr>
                <w:sz w:val="20"/>
                <w:szCs w:val="20"/>
              </w:rPr>
              <w:t>Материал изготовления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821DB" w14:textId="77777777" w:rsidR="00E1282F" w:rsidRDefault="00FC22B1">
            <w:pPr>
              <w:contextualSpacing/>
              <w:jc w:val="center"/>
              <w:rPr>
                <w:sz w:val="20"/>
                <w:szCs w:val="20"/>
              </w:rPr>
            </w:pPr>
            <w:r>
              <w:rPr>
                <w:sz w:val="20"/>
                <w:szCs w:val="20"/>
              </w:rPr>
              <w:t>пластик</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7AA32"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091F9F" w14:textId="77777777" w:rsidR="00E1282F" w:rsidRDefault="00E1282F">
            <w:pPr>
              <w:contextualSpacing/>
              <w:jc w:val="center"/>
              <w:rPr>
                <w:bCs/>
                <w:sz w:val="20"/>
                <w:szCs w:val="20"/>
              </w:rPr>
            </w:pPr>
          </w:p>
        </w:tc>
      </w:tr>
      <w:tr w:rsidR="00E1282F" w14:paraId="46C60CB1"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8CBA89"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DDCE4C6"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4152F4" w14:textId="77777777" w:rsidR="00E1282F" w:rsidRDefault="00FC22B1">
            <w:pPr>
              <w:contextualSpacing/>
              <w:jc w:val="center"/>
              <w:rPr>
                <w:sz w:val="20"/>
                <w:szCs w:val="20"/>
              </w:rPr>
            </w:pPr>
            <w:r>
              <w:rPr>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81801" w14:textId="77777777" w:rsidR="00E1282F" w:rsidRDefault="00FC22B1">
            <w:pPr>
              <w:contextualSpacing/>
              <w:jc w:val="center"/>
              <w:rPr>
                <w:sz w:val="20"/>
                <w:szCs w:val="20"/>
              </w:rPr>
            </w:pPr>
            <w:r>
              <w:rPr>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DD57F"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D46226" w14:textId="77777777" w:rsidR="00E1282F" w:rsidRDefault="00E1282F">
            <w:pPr>
              <w:contextualSpacing/>
              <w:jc w:val="center"/>
              <w:rPr>
                <w:bCs/>
                <w:sz w:val="20"/>
                <w:szCs w:val="20"/>
              </w:rPr>
            </w:pPr>
          </w:p>
        </w:tc>
      </w:tr>
      <w:tr w:rsidR="00E1282F" w14:paraId="46781ED5"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6E1C7AE"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B62ED6"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F8C4C" w14:textId="77777777" w:rsidR="00E1282F" w:rsidRDefault="00FC22B1">
            <w:pPr>
              <w:contextualSpacing/>
              <w:jc w:val="center"/>
              <w:rPr>
                <w:sz w:val="20"/>
                <w:szCs w:val="20"/>
              </w:rPr>
            </w:pPr>
            <w:r>
              <w:rPr>
                <w:sz w:val="20"/>
                <w:szCs w:val="20"/>
              </w:rPr>
              <w:t>Габаритные размеры (диаметр сопла х длина)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64789" w14:textId="77777777" w:rsidR="00E1282F" w:rsidRDefault="00FC22B1">
            <w:pPr>
              <w:contextualSpacing/>
              <w:jc w:val="center"/>
              <w:rPr>
                <w:sz w:val="20"/>
                <w:szCs w:val="20"/>
              </w:rPr>
            </w:pPr>
            <w:r>
              <w:rPr>
                <w:sz w:val="20"/>
                <w:szCs w:val="20"/>
              </w:rPr>
              <w:t>85х170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2F311"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8391AC" w14:textId="77777777" w:rsidR="00E1282F" w:rsidRDefault="00FC22B1">
            <w:pPr>
              <w:contextualSpacing/>
              <w:jc w:val="center"/>
              <w:rPr>
                <w:bCs/>
                <w:sz w:val="20"/>
                <w:szCs w:val="20"/>
              </w:rPr>
            </w:pPr>
            <w:r>
              <w:rPr>
                <w:bCs/>
                <w:sz w:val="20"/>
                <w:szCs w:val="20"/>
              </w:rPr>
              <w:t>мм</w:t>
            </w:r>
          </w:p>
        </w:tc>
      </w:tr>
      <w:tr w:rsidR="00E1282F" w14:paraId="01B34C22"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9439B13"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1A0E0DA" w14:textId="77777777" w:rsidR="00E1282F" w:rsidRDefault="00FC22B1">
            <w:pPr>
              <w:contextualSpacing/>
              <w:jc w:val="center"/>
              <w:rPr>
                <w:sz w:val="20"/>
                <w:szCs w:val="20"/>
              </w:rPr>
            </w:pPr>
            <w:r>
              <w:rPr>
                <w:sz w:val="20"/>
                <w:szCs w:val="20"/>
              </w:rPr>
              <w:t>Выкидная трубка</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EC079" w14:textId="77777777" w:rsidR="00E1282F" w:rsidRDefault="00FC22B1">
            <w:pPr>
              <w:contextualSpacing/>
              <w:jc w:val="center"/>
              <w:rPr>
                <w:sz w:val="20"/>
                <w:szCs w:val="20"/>
              </w:rPr>
            </w:pPr>
            <w:r>
              <w:rPr>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8A9B0D" w14:textId="77777777" w:rsidR="00E1282F" w:rsidRDefault="00FC22B1">
            <w:pPr>
              <w:contextualSpacing/>
              <w:jc w:val="center"/>
              <w:rPr>
                <w:sz w:val="20"/>
                <w:szCs w:val="20"/>
              </w:rPr>
            </w:pPr>
            <w:r>
              <w:rPr>
                <w:sz w:val="20"/>
                <w:szCs w:val="20"/>
              </w:rPr>
              <w:t>используется в качестве переходника между раструбом и запорно-пусковым устройством огнетушителя и служит для подачи огнетушащего вещества (ОТВ) к очагу возгорания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B36CC"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21603" w14:textId="77777777" w:rsidR="00E1282F" w:rsidRDefault="00E1282F">
            <w:pPr>
              <w:contextualSpacing/>
              <w:jc w:val="center"/>
              <w:rPr>
                <w:bCs/>
                <w:sz w:val="20"/>
                <w:szCs w:val="20"/>
              </w:rPr>
            </w:pPr>
          </w:p>
        </w:tc>
      </w:tr>
      <w:tr w:rsidR="00E1282F" w14:paraId="0DEE2A30"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7C5C10"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E4B5FE"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6BC8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Марки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1A2B4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ОУ-1, ОУ-2, ОУ-3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B2626"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3541A" w14:textId="77777777" w:rsidR="00E1282F" w:rsidRDefault="00E1282F">
            <w:pPr>
              <w:contextualSpacing/>
              <w:jc w:val="center"/>
              <w:rPr>
                <w:bCs/>
                <w:sz w:val="20"/>
                <w:szCs w:val="20"/>
              </w:rPr>
            </w:pPr>
          </w:p>
        </w:tc>
      </w:tr>
      <w:tr w:rsidR="00E1282F" w14:paraId="2488405C"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4D52485"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E6B4D1"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3A019" w14:textId="77777777" w:rsidR="00E1282F" w:rsidRDefault="00FC22B1">
            <w:pPr>
              <w:contextualSpacing/>
              <w:jc w:val="center"/>
              <w:rPr>
                <w:sz w:val="20"/>
                <w:szCs w:val="20"/>
              </w:rPr>
            </w:pPr>
            <w:r>
              <w:rPr>
                <w:sz w:val="20"/>
                <w:szCs w:val="20"/>
              </w:rPr>
              <w:t>Присоединительная резьба к раструбу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11C7C2" w14:textId="77777777" w:rsidR="00E1282F" w:rsidRDefault="00FC22B1">
            <w:pPr>
              <w:contextualSpacing/>
              <w:jc w:val="center"/>
              <w:rPr>
                <w:sz w:val="20"/>
                <w:szCs w:val="20"/>
              </w:rPr>
            </w:pPr>
            <w:r>
              <w:rPr>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92DCD"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EE086" w14:textId="77777777" w:rsidR="00E1282F" w:rsidRDefault="00E1282F">
            <w:pPr>
              <w:contextualSpacing/>
              <w:jc w:val="center"/>
              <w:rPr>
                <w:bCs/>
                <w:sz w:val="20"/>
                <w:szCs w:val="20"/>
              </w:rPr>
            </w:pPr>
          </w:p>
        </w:tc>
      </w:tr>
      <w:tr w:rsidR="00E1282F" w14:paraId="11990EDF"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19CE6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B1136F6"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675E1" w14:textId="77777777" w:rsidR="00E1282F" w:rsidRDefault="00FC22B1">
            <w:pPr>
              <w:contextualSpacing/>
              <w:jc w:val="center"/>
              <w:rPr>
                <w:sz w:val="20"/>
                <w:szCs w:val="20"/>
              </w:rPr>
            </w:pPr>
            <w:r>
              <w:rPr>
                <w:sz w:val="20"/>
                <w:szCs w:val="20"/>
              </w:rPr>
              <w:t>Присоединительная резьба к запорно-пусковому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4EB9D" w14:textId="77777777" w:rsidR="00E1282F" w:rsidRDefault="00FC22B1">
            <w:pPr>
              <w:contextualSpacing/>
              <w:jc w:val="center"/>
              <w:rPr>
                <w:sz w:val="20"/>
                <w:szCs w:val="20"/>
              </w:rPr>
            </w:pPr>
            <w:r>
              <w:rPr>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FCCAF"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C5015" w14:textId="77777777" w:rsidR="00E1282F" w:rsidRDefault="00E1282F">
            <w:pPr>
              <w:contextualSpacing/>
              <w:jc w:val="center"/>
              <w:rPr>
                <w:bCs/>
                <w:sz w:val="20"/>
                <w:szCs w:val="20"/>
              </w:rPr>
            </w:pPr>
          </w:p>
        </w:tc>
      </w:tr>
      <w:tr w:rsidR="00E1282F" w14:paraId="22C712DE"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DC414D"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C1FAF8"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5C753" w14:textId="77777777" w:rsidR="00E1282F" w:rsidRDefault="00FC22B1">
            <w:pPr>
              <w:contextualSpacing/>
              <w:jc w:val="center"/>
              <w:rPr>
                <w:sz w:val="20"/>
                <w:szCs w:val="20"/>
              </w:rPr>
            </w:pPr>
            <w:r>
              <w:rPr>
                <w:sz w:val="20"/>
                <w:szCs w:val="20"/>
              </w:rPr>
              <w:t>Габаритные размеры (длина х ширина</w:t>
            </w:r>
            <w:r>
              <w:rPr>
                <w:sz w:val="20"/>
                <w:szCs w:val="20"/>
                <w:vertAlign w:val="superscript"/>
              </w:rPr>
              <w:t>1</w:t>
            </w:r>
            <w:r>
              <w:rPr>
                <w:sz w:val="20"/>
                <w:szCs w:val="20"/>
              </w:rPr>
              <w:t xml:space="preserve"> х высота)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7C7CB7" w14:textId="77777777" w:rsidR="00E1282F" w:rsidRDefault="00FC22B1">
            <w:pPr>
              <w:contextualSpacing/>
              <w:jc w:val="center"/>
              <w:rPr>
                <w:sz w:val="20"/>
                <w:szCs w:val="20"/>
              </w:rPr>
            </w:pPr>
            <w:r>
              <w:rPr>
                <w:sz w:val="20"/>
                <w:szCs w:val="20"/>
              </w:rPr>
              <w:t>90х20х16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94FD9" w14:textId="77777777" w:rsidR="00E1282F" w:rsidRDefault="00FC22B1">
            <w:pPr>
              <w:contextualSpacing/>
              <w:jc w:val="center"/>
              <w:rPr>
                <w:bCs/>
                <w:sz w:val="20"/>
                <w:szCs w:val="20"/>
              </w:rPr>
            </w:pPr>
            <w:r>
              <w:rPr>
                <w:bCs/>
                <w:sz w:val="20"/>
                <w:szCs w:val="20"/>
              </w:rPr>
              <w:t>2</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909BB" w14:textId="77777777" w:rsidR="00E1282F" w:rsidRDefault="00FC22B1">
            <w:pPr>
              <w:contextualSpacing/>
              <w:jc w:val="center"/>
              <w:rPr>
                <w:bCs/>
                <w:sz w:val="20"/>
                <w:szCs w:val="20"/>
              </w:rPr>
            </w:pPr>
            <w:r>
              <w:rPr>
                <w:bCs/>
                <w:sz w:val="20"/>
                <w:szCs w:val="20"/>
              </w:rPr>
              <w:t>мм</w:t>
            </w:r>
          </w:p>
        </w:tc>
      </w:tr>
      <w:tr w:rsidR="00E1282F" w14:paraId="2DFCE96A"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2B9083"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453BE78" w14:textId="77777777" w:rsidR="00E1282F" w:rsidRDefault="00FC22B1">
            <w:pPr>
              <w:contextualSpacing/>
              <w:jc w:val="center"/>
              <w:rPr>
                <w:sz w:val="20"/>
                <w:szCs w:val="20"/>
              </w:rPr>
            </w:pPr>
            <w:r>
              <w:rPr>
                <w:sz w:val="20"/>
                <w:szCs w:val="20"/>
              </w:rPr>
              <w:t>Шланг с раструбом тип 1</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BEC302"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BED29"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для подачи огнетушащего вещества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5F1AB"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51AAB" w14:textId="77777777" w:rsidR="00E1282F" w:rsidRDefault="00E1282F">
            <w:pPr>
              <w:contextualSpacing/>
              <w:jc w:val="center"/>
              <w:rPr>
                <w:bCs/>
                <w:sz w:val="20"/>
                <w:szCs w:val="20"/>
              </w:rPr>
            </w:pPr>
          </w:p>
        </w:tc>
      </w:tr>
      <w:tr w:rsidR="00E1282F" w14:paraId="156B7B34"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93526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CE5EBD"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56082"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Тип огнетушителей, для которых предназначено сопло</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451FE"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углекислотные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A2CED"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A6E04" w14:textId="77777777" w:rsidR="00E1282F" w:rsidRDefault="00E1282F">
            <w:pPr>
              <w:contextualSpacing/>
              <w:jc w:val="center"/>
              <w:rPr>
                <w:bCs/>
                <w:sz w:val="20"/>
                <w:szCs w:val="20"/>
              </w:rPr>
            </w:pPr>
          </w:p>
        </w:tc>
      </w:tr>
      <w:tr w:rsidR="00E1282F" w14:paraId="76D636B0"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623528"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9E335E"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25964E" w14:textId="77777777" w:rsidR="00E1282F" w:rsidRDefault="00FC22B1">
            <w:pPr>
              <w:contextualSpacing/>
              <w:jc w:val="center"/>
              <w:rPr>
                <w:sz w:val="20"/>
                <w:szCs w:val="20"/>
              </w:rPr>
            </w:pPr>
            <w:r>
              <w:rPr>
                <w:sz w:val="20"/>
                <w:szCs w:val="20"/>
              </w:rPr>
              <w:t>Присоединительная резьба к раструбу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42399" w14:textId="77777777" w:rsidR="00E1282F" w:rsidRDefault="00FC22B1">
            <w:pPr>
              <w:contextualSpacing/>
              <w:jc w:val="center"/>
              <w:rPr>
                <w:sz w:val="20"/>
                <w:szCs w:val="20"/>
              </w:rPr>
            </w:pPr>
            <w:r>
              <w:rPr>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D688AF"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69530" w14:textId="77777777" w:rsidR="00E1282F" w:rsidRDefault="00E1282F">
            <w:pPr>
              <w:contextualSpacing/>
              <w:jc w:val="center"/>
              <w:rPr>
                <w:bCs/>
                <w:sz w:val="20"/>
                <w:szCs w:val="20"/>
              </w:rPr>
            </w:pPr>
          </w:p>
        </w:tc>
      </w:tr>
      <w:tr w:rsidR="00E1282F" w14:paraId="3D94DF73"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FCFF7E"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E23A80"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AFD0B" w14:textId="77777777" w:rsidR="00E1282F" w:rsidRDefault="00FC22B1">
            <w:pPr>
              <w:contextualSpacing/>
              <w:jc w:val="center"/>
              <w:rPr>
                <w:sz w:val="20"/>
                <w:szCs w:val="20"/>
              </w:rPr>
            </w:pPr>
            <w:r>
              <w:rPr>
                <w:sz w:val="20"/>
                <w:szCs w:val="20"/>
              </w:rPr>
              <w:t>Присоединительная резьба к запорно-пусковому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A5FD8" w14:textId="77777777" w:rsidR="00E1282F" w:rsidRDefault="00FC22B1">
            <w:pPr>
              <w:contextualSpacing/>
              <w:jc w:val="center"/>
              <w:rPr>
                <w:sz w:val="20"/>
                <w:szCs w:val="20"/>
              </w:rPr>
            </w:pPr>
            <w:r>
              <w:rPr>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BBAF0"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F3805" w14:textId="77777777" w:rsidR="00E1282F" w:rsidRDefault="00E1282F">
            <w:pPr>
              <w:contextualSpacing/>
              <w:jc w:val="center"/>
              <w:rPr>
                <w:bCs/>
                <w:sz w:val="20"/>
                <w:szCs w:val="20"/>
              </w:rPr>
            </w:pPr>
          </w:p>
        </w:tc>
      </w:tr>
      <w:tr w:rsidR="00E1282F" w14:paraId="59D9B406"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4D0B22"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B0CE5A"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9129C" w14:textId="77777777" w:rsidR="00E1282F" w:rsidRDefault="00FC22B1">
            <w:pPr>
              <w:contextualSpacing/>
              <w:jc w:val="center"/>
              <w:rPr>
                <w:sz w:val="20"/>
                <w:szCs w:val="20"/>
              </w:rPr>
            </w:pPr>
            <w:r>
              <w:rPr>
                <w:sz w:val="20"/>
                <w:szCs w:val="20"/>
              </w:rPr>
              <w:t>Длина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BC230" w14:textId="77777777" w:rsidR="00E1282F" w:rsidRDefault="00FC22B1">
            <w:pPr>
              <w:contextualSpacing/>
              <w:jc w:val="center"/>
              <w:rPr>
                <w:sz w:val="20"/>
                <w:szCs w:val="20"/>
              </w:rPr>
            </w:pPr>
            <w:r>
              <w:rPr>
                <w:sz w:val="20"/>
                <w:szCs w:val="20"/>
              </w:rPr>
              <w:t>500, 1000, 2500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58B45" w14:textId="77777777" w:rsidR="00E1282F" w:rsidRDefault="00FC22B1">
            <w:pPr>
              <w:contextualSpacing/>
              <w:jc w:val="center"/>
              <w:rPr>
                <w:bCs/>
                <w:sz w:val="20"/>
                <w:szCs w:val="20"/>
              </w:rPr>
            </w:pPr>
            <w:r>
              <w:rPr>
                <w:bCs/>
                <w:sz w:val="20"/>
                <w:szCs w:val="20"/>
              </w:rPr>
              <w:t>5</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CBC1E" w14:textId="77777777" w:rsidR="00E1282F" w:rsidRDefault="00FC22B1">
            <w:pPr>
              <w:contextualSpacing/>
              <w:jc w:val="center"/>
              <w:rPr>
                <w:bCs/>
                <w:sz w:val="20"/>
                <w:szCs w:val="20"/>
              </w:rPr>
            </w:pPr>
            <w:r>
              <w:rPr>
                <w:bCs/>
                <w:sz w:val="20"/>
                <w:szCs w:val="20"/>
              </w:rPr>
              <w:t>мм</w:t>
            </w:r>
          </w:p>
        </w:tc>
      </w:tr>
      <w:tr w:rsidR="00E1282F" w14:paraId="569EE737"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DC1DF4"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75CFF8" w14:textId="77777777" w:rsidR="00E1282F" w:rsidRDefault="00FC22B1">
            <w:pPr>
              <w:contextualSpacing/>
              <w:jc w:val="center"/>
              <w:rPr>
                <w:sz w:val="20"/>
                <w:szCs w:val="20"/>
              </w:rPr>
            </w:pPr>
            <w:r>
              <w:rPr>
                <w:sz w:val="20"/>
                <w:szCs w:val="20"/>
              </w:rPr>
              <w:t>Шланг с раструбом тип 2</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B804A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7774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для подачи огнетушащего вещества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794E5"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A7CE38" w14:textId="77777777" w:rsidR="00E1282F" w:rsidRDefault="00E1282F">
            <w:pPr>
              <w:contextualSpacing/>
              <w:jc w:val="center"/>
              <w:rPr>
                <w:bCs/>
                <w:sz w:val="20"/>
                <w:szCs w:val="20"/>
              </w:rPr>
            </w:pPr>
          </w:p>
        </w:tc>
      </w:tr>
      <w:tr w:rsidR="00E1282F" w14:paraId="3830B021"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19125E"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E2792A"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F1202"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Тип огнетушителей, для которых предназначено сопло</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7290B8"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порошковые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6D34F"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857044" w14:textId="77777777" w:rsidR="00E1282F" w:rsidRDefault="00E1282F">
            <w:pPr>
              <w:contextualSpacing/>
              <w:jc w:val="center"/>
              <w:rPr>
                <w:bCs/>
                <w:sz w:val="20"/>
                <w:szCs w:val="20"/>
              </w:rPr>
            </w:pPr>
          </w:p>
        </w:tc>
      </w:tr>
      <w:tr w:rsidR="00E1282F" w14:paraId="38103597"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E1AA25"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492435"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EEC21" w14:textId="77777777" w:rsidR="00E1282F" w:rsidRDefault="00FC22B1">
            <w:pPr>
              <w:contextualSpacing/>
              <w:jc w:val="center"/>
              <w:rPr>
                <w:sz w:val="20"/>
                <w:szCs w:val="20"/>
              </w:rPr>
            </w:pPr>
            <w:r>
              <w:rPr>
                <w:sz w:val="20"/>
                <w:szCs w:val="20"/>
              </w:rPr>
              <w:t>Присоединительная резьба к раструбу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596F7" w14:textId="77777777" w:rsidR="00E1282F" w:rsidRDefault="00FC22B1">
            <w:pPr>
              <w:contextualSpacing/>
              <w:jc w:val="center"/>
              <w:rPr>
                <w:sz w:val="20"/>
                <w:szCs w:val="20"/>
              </w:rPr>
            </w:pPr>
            <w:r>
              <w:rPr>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D47A3"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2241E" w14:textId="77777777" w:rsidR="00E1282F" w:rsidRDefault="00E1282F">
            <w:pPr>
              <w:contextualSpacing/>
              <w:jc w:val="center"/>
              <w:rPr>
                <w:bCs/>
                <w:sz w:val="20"/>
                <w:szCs w:val="20"/>
              </w:rPr>
            </w:pPr>
          </w:p>
        </w:tc>
      </w:tr>
      <w:tr w:rsidR="00E1282F" w14:paraId="5B464481"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E4BF84"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9406BE"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36E0E" w14:textId="77777777" w:rsidR="00E1282F" w:rsidRDefault="00FC22B1">
            <w:pPr>
              <w:contextualSpacing/>
              <w:jc w:val="center"/>
              <w:rPr>
                <w:sz w:val="20"/>
                <w:szCs w:val="20"/>
              </w:rPr>
            </w:pPr>
            <w:r>
              <w:rPr>
                <w:sz w:val="20"/>
                <w:szCs w:val="20"/>
              </w:rPr>
              <w:t>Присоединительная резьба к запорно-пусковому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1F06C" w14:textId="77777777" w:rsidR="00E1282F" w:rsidRDefault="00FC22B1">
            <w:pPr>
              <w:contextualSpacing/>
              <w:jc w:val="center"/>
              <w:rPr>
                <w:sz w:val="20"/>
                <w:szCs w:val="20"/>
              </w:rPr>
            </w:pPr>
            <w:r>
              <w:rPr>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110D7"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FC506" w14:textId="77777777" w:rsidR="00E1282F" w:rsidRDefault="00E1282F">
            <w:pPr>
              <w:contextualSpacing/>
              <w:jc w:val="center"/>
              <w:rPr>
                <w:bCs/>
                <w:sz w:val="20"/>
                <w:szCs w:val="20"/>
              </w:rPr>
            </w:pPr>
          </w:p>
        </w:tc>
      </w:tr>
      <w:tr w:rsidR="00E1282F" w14:paraId="61FB8FA8"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BEF416"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A6C710"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2F66D5" w14:textId="77777777" w:rsidR="00E1282F" w:rsidRDefault="00FC22B1">
            <w:pPr>
              <w:contextualSpacing/>
              <w:jc w:val="center"/>
              <w:rPr>
                <w:sz w:val="20"/>
                <w:szCs w:val="20"/>
              </w:rPr>
            </w:pPr>
            <w:r>
              <w:rPr>
                <w:sz w:val="20"/>
                <w:szCs w:val="20"/>
              </w:rPr>
              <w:t>Длина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8F829" w14:textId="77777777" w:rsidR="00E1282F" w:rsidRDefault="00FC22B1">
            <w:pPr>
              <w:contextualSpacing/>
              <w:jc w:val="center"/>
              <w:rPr>
                <w:sz w:val="20"/>
                <w:szCs w:val="20"/>
              </w:rPr>
            </w:pPr>
            <w:r>
              <w:rPr>
                <w:sz w:val="20"/>
                <w:szCs w:val="2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A4FD43"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4A7F2" w14:textId="77777777" w:rsidR="00E1282F" w:rsidRDefault="00FC22B1">
            <w:pPr>
              <w:contextualSpacing/>
              <w:jc w:val="center"/>
              <w:rPr>
                <w:bCs/>
                <w:sz w:val="20"/>
                <w:szCs w:val="20"/>
              </w:rPr>
            </w:pPr>
            <w:r>
              <w:rPr>
                <w:bCs/>
                <w:sz w:val="20"/>
                <w:szCs w:val="20"/>
              </w:rPr>
              <w:t>мм</w:t>
            </w:r>
          </w:p>
        </w:tc>
      </w:tr>
      <w:tr w:rsidR="00E1282F" w14:paraId="3BCCC9B9"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C30856"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723842F" w14:textId="77777777" w:rsidR="00E1282F" w:rsidRDefault="00FC22B1">
            <w:pPr>
              <w:contextualSpacing/>
              <w:jc w:val="center"/>
              <w:rPr>
                <w:sz w:val="20"/>
                <w:szCs w:val="20"/>
              </w:rPr>
            </w:pPr>
            <w:r>
              <w:rPr>
                <w:sz w:val="20"/>
                <w:szCs w:val="20"/>
              </w:rPr>
              <w:t>Шланг с раструбом тип 3</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930114"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9D157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для подачи огнетушащего вещества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4C33DD"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6E9EBE" w14:textId="77777777" w:rsidR="00E1282F" w:rsidRDefault="00E1282F">
            <w:pPr>
              <w:contextualSpacing/>
              <w:jc w:val="center"/>
              <w:rPr>
                <w:bCs/>
                <w:sz w:val="20"/>
                <w:szCs w:val="20"/>
              </w:rPr>
            </w:pPr>
          </w:p>
        </w:tc>
      </w:tr>
      <w:tr w:rsidR="00E1282F" w14:paraId="3B0E866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638ADC"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7D2ECCC"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2FD8B"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Тип огнетушителей, для которых предназначено сопло</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5702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порошковые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C338C"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28895" w14:textId="77777777" w:rsidR="00E1282F" w:rsidRDefault="00E1282F">
            <w:pPr>
              <w:contextualSpacing/>
              <w:jc w:val="center"/>
              <w:rPr>
                <w:bCs/>
                <w:sz w:val="20"/>
                <w:szCs w:val="20"/>
              </w:rPr>
            </w:pPr>
          </w:p>
        </w:tc>
      </w:tr>
      <w:tr w:rsidR="00E1282F" w14:paraId="57F3ECA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4637AB"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D25B56"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6BF44" w14:textId="77777777" w:rsidR="00E1282F" w:rsidRDefault="00FC22B1">
            <w:pPr>
              <w:contextualSpacing/>
              <w:jc w:val="center"/>
              <w:rPr>
                <w:sz w:val="20"/>
                <w:szCs w:val="20"/>
              </w:rPr>
            </w:pPr>
            <w:r>
              <w:rPr>
                <w:sz w:val="20"/>
                <w:szCs w:val="20"/>
              </w:rPr>
              <w:t>Присоединительная резьба к раструбу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4896A" w14:textId="77777777" w:rsidR="00E1282F" w:rsidRDefault="00FC22B1">
            <w:pPr>
              <w:contextualSpacing/>
              <w:jc w:val="center"/>
              <w:rPr>
                <w:sz w:val="20"/>
                <w:szCs w:val="20"/>
              </w:rPr>
            </w:pPr>
            <w:r>
              <w:rPr>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88F22"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7ED35" w14:textId="77777777" w:rsidR="00E1282F" w:rsidRDefault="00E1282F">
            <w:pPr>
              <w:contextualSpacing/>
              <w:jc w:val="center"/>
              <w:rPr>
                <w:bCs/>
                <w:sz w:val="20"/>
                <w:szCs w:val="20"/>
              </w:rPr>
            </w:pPr>
          </w:p>
        </w:tc>
      </w:tr>
      <w:tr w:rsidR="00E1282F" w14:paraId="25504C9C"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C9EFA6"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FB8341"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72730" w14:textId="77777777" w:rsidR="00E1282F" w:rsidRDefault="00FC22B1">
            <w:pPr>
              <w:contextualSpacing/>
              <w:jc w:val="center"/>
              <w:rPr>
                <w:sz w:val="20"/>
                <w:szCs w:val="20"/>
              </w:rPr>
            </w:pPr>
            <w:r>
              <w:rPr>
                <w:sz w:val="20"/>
                <w:szCs w:val="20"/>
              </w:rPr>
              <w:t>Присоединительная резьба к запорно-пусковому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7165B" w14:textId="77777777" w:rsidR="00E1282F" w:rsidRDefault="00FC22B1">
            <w:pPr>
              <w:contextualSpacing/>
              <w:jc w:val="center"/>
              <w:rPr>
                <w:sz w:val="20"/>
                <w:szCs w:val="20"/>
              </w:rPr>
            </w:pPr>
            <w:r>
              <w:rPr>
                <w:sz w:val="20"/>
                <w:szCs w:val="20"/>
              </w:rPr>
              <w:t>М27х1,5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18A8F"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D6032" w14:textId="77777777" w:rsidR="00E1282F" w:rsidRDefault="00E1282F">
            <w:pPr>
              <w:contextualSpacing/>
              <w:jc w:val="center"/>
              <w:rPr>
                <w:bCs/>
                <w:sz w:val="20"/>
                <w:szCs w:val="20"/>
              </w:rPr>
            </w:pPr>
          </w:p>
        </w:tc>
      </w:tr>
      <w:tr w:rsidR="00E1282F" w14:paraId="52B0AA1F"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497CC79"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8C0298"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C4361" w14:textId="77777777" w:rsidR="00E1282F" w:rsidRDefault="00FC22B1">
            <w:pPr>
              <w:contextualSpacing/>
              <w:jc w:val="center"/>
              <w:rPr>
                <w:sz w:val="20"/>
                <w:szCs w:val="20"/>
              </w:rPr>
            </w:pPr>
            <w:r>
              <w:rPr>
                <w:sz w:val="20"/>
                <w:szCs w:val="20"/>
              </w:rPr>
              <w:t>Длина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1C8FE" w14:textId="77777777" w:rsidR="00E1282F" w:rsidRDefault="00FC22B1">
            <w:pPr>
              <w:contextualSpacing/>
              <w:jc w:val="center"/>
              <w:rPr>
                <w:sz w:val="20"/>
                <w:szCs w:val="20"/>
              </w:rPr>
            </w:pPr>
            <w:r>
              <w:rPr>
                <w:sz w:val="20"/>
                <w:szCs w:val="20"/>
              </w:rPr>
              <w:t>2500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86959"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FE7A90" w14:textId="77777777" w:rsidR="00E1282F" w:rsidRDefault="00FC22B1">
            <w:pPr>
              <w:contextualSpacing/>
              <w:jc w:val="center"/>
              <w:rPr>
                <w:bCs/>
                <w:sz w:val="20"/>
                <w:szCs w:val="20"/>
              </w:rPr>
            </w:pPr>
            <w:r>
              <w:rPr>
                <w:bCs/>
                <w:sz w:val="20"/>
                <w:szCs w:val="20"/>
              </w:rPr>
              <w:t>мм</w:t>
            </w:r>
          </w:p>
        </w:tc>
      </w:tr>
      <w:tr w:rsidR="00E1282F" w14:paraId="3A81CC1B"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7B4FDC"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B39AA4" w14:textId="77777777" w:rsidR="00E1282F" w:rsidRDefault="00FC22B1">
            <w:pPr>
              <w:contextualSpacing/>
              <w:jc w:val="center"/>
              <w:rPr>
                <w:sz w:val="20"/>
                <w:szCs w:val="20"/>
              </w:rPr>
            </w:pPr>
            <w:r>
              <w:rPr>
                <w:sz w:val="20"/>
                <w:szCs w:val="20"/>
              </w:rPr>
              <w:t xml:space="preserve">Шланг с </w:t>
            </w:r>
            <w:proofErr w:type="spellStart"/>
            <w:r>
              <w:rPr>
                <w:sz w:val="20"/>
                <w:szCs w:val="20"/>
              </w:rPr>
              <w:t>пеногенератором</w:t>
            </w:r>
            <w:proofErr w:type="spellEnd"/>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4058BF"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9890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для подачи огнетушащего вещества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BA6B2"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6AE83" w14:textId="77777777" w:rsidR="00E1282F" w:rsidRDefault="00E1282F">
            <w:pPr>
              <w:contextualSpacing/>
              <w:jc w:val="center"/>
              <w:rPr>
                <w:bCs/>
                <w:sz w:val="20"/>
                <w:szCs w:val="20"/>
              </w:rPr>
            </w:pPr>
          </w:p>
        </w:tc>
      </w:tr>
      <w:tr w:rsidR="00E1282F" w14:paraId="6326E5DE"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7FEC98"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A45351"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1D2AEF"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Тип огнетушителей, для которых предназначено сопло</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4EAD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порошковые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B30A88"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A7F320" w14:textId="77777777" w:rsidR="00E1282F" w:rsidRDefault="00E1282F">
            <w:pPr>
              <w:contextualSpacing/>
              <w:jc w:val="center"/>
              <w:rPr>
                <w:bCs/>
                <w:sz w:val="20"/>
                <w:szCs w:val="20"/>
              </w:rPr>
            </w:pPr>
          </w:p>
        </w:tc>
      </w:tr>
      <w:tr w:rsidR="00E1282F" w14:paraId="7C36DAEE"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4D6E48"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8CAAEE"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64016" w14:textId="77777777" w:rsidR="00E1282F" w:rsidRDefault="00FC22B1">
            <w:pPr>
              <w:contextualSpacing/>
              <w:jc w:val="center"/>
              <w:rPr>
                <w:sz w:val="20"/>
                <w:szCs w:val="20"/>
              </w:rPr>
            </w:pPr>
            <w:r>
              <w:rPr>
                <w:sz w:val="20"/>
                <w:szCs w:val="20"/>
              </w:rPr>
              <w:t>Присоединительная резьба к запорно-</w:t>
            </w:r>
            <w:r>
              <w:rPr>
                <w:sz w:val="20"/>
                <w:szCs w:val="20"/>
              </w:rPr>
              <w:lastRenderedPageBreak/>
              <w:t>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53460" w14:textId="77777777" w:rsidR="00E1282F" w:rsidRDefault="00FC22B1">
            <w:pPr>
              <w:contextualSpacing/>
              <w:jc w:val="center"/>
              <w:rPr>
                <w:sz w:val="20"/>
                <w:szCs w:val="20"/>
              </w:rPr>
            </w:pPr>
            <w:r>
              <w:rPr>
                <w:sz w:val="20"/>
                <w:szCs w:val="20"/>
              </w:rPr>
              <w:lastRenderedPageBreak/>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74368"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1C246" w14:textId="77777777" w:rsidR="00E1282F" w:rsidRDefault="00E1282F">
            <w:pPr>
              <w:contextualSpacing/>
              <w:jc w:val="center"/>
              <w:rPr>
                <w:bCs/>
                <w:sz w:val="20"/>
                <w:szCs w:val="20"/>
              </w:rPr>
            </w:pPr>
          </w:p>
        </w:tc>
      </w:tr>
      <w:tr w:rsidR="00E1282F" w14:paraId="2E1672F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79E50E"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2552905"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1383F9" w14:textId="77777777" w:rsidR="00E1282F" w:rsidRDefault="00FC22B1">
            <w:pPr>
              <w:contextualSpacing/>
              <w:jc w:val="center"/>
              <w:rPr>
                <w:sz w:val="20"/>
                <w:szCs w:val="20"/>
              </w:rPr>
            </w:pPr>
            <w:r>
              <w:rPr>
                <w:sz w:val="20"/>
                <w:szCs w:val="20"/>
              </w:rPr>
              <w:t xml:space="preserve">Длина гибкой части </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BADB86" w14:textId="77777777" w:rsidR="00E1282F" w:rsidRDefault="00FC22B1">
            <w:pPr>
              <w:contextualSpacing/>
              <w:jc w:val="center"/>
              <w:rPr>
                <w:sz w:val="20"/>
                <w:szCs w:val="20"/>
                <w:lang w:val="en-US"/>
              </w:rPr>
            </w:pPr>
            <w:r>
              <w:rPr>
                <w:sz w:val="20"/>
                <w:szCs w:val="20"/>
                <w:lang w:val="en-US"/>
              </w:rPr>
              <w:t>400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846517"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71327" w14:textId="77777777" w:rsidR="00E1282F" w:rsidRDefault="00FC22B1">
            <w:pPr>
              <w:contextualSpacing/>
              <w:jc w:val="center"/>
              <w:rPr>
                <w:bCs/>
                <w:sz w:val="20"/>
                <w:szCs w:val="20"/>
              </w:rPr>
            </w:pPr>
            <w:r>
              <w:rPr>
                <w:bCs/>
                <w:sz w:val="20"/>
                <w:szCs w:val="20"/>
              </w:rPr>
              <w:t>мм</w:t>
            </w:r>
          </w:p>
        </w:tc>
      </w:tr>
      <w:tr w:rsidR="00E1282F" w14:paraId="7AE74AA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447519"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4D08FE"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5EA1A3" w14:textId="77777777" w:rsidR="00E1282F" w:rsidRDefault="00FC22B1">
            <w:pPr>
              <w:contextualSpacing/>
              <w:jc w:val="center"/>
              <w:rPr>
                <w:sz w:val="20"/>
                <w:szCs w:val="20"/>
              </w:rPr>
            </w:pPr>
            <w:r>
              <w:rPr>
                <w:sz w:val="20"/>
                <w:szCs w:val="20"/>
              </w:rPr>
              <w:t>Длина шланга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BA7E3" w14:textId="77777777" w:rsidR="00E1282F" w:rsidRDefault="00FC22B1">
            <w:pPr>
              <w:contextualSpacing/>
              <w:jc w:val="center"/>
              <w:rPr>
                <w:sz w:val="20"/>
                <w:szCs w:val="20"/>
              </w:rPr>
            </w:pPr>
            <w:r>
              <w:rPr>
                <w:sz w:val="20"/>
                <w:szCs w:val="20"/>
              </w:rPr>
              <w:t>500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144F62"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364AFA" w14:textId="77777777" w:rsidR="00E1282F" w:rsidRDefault="00FC22B1">
            <w:pPr>
              <w:contextualSpacing/>
              <w:jc w:val="center"/>
              <w:rPr>
                <w:bCs/>
                <w:sz w:val="20"/>
                <w:szCs w:val="20"/>
              </w:rPr>
            </w:pPr>
            <w:r>
              <w:rPr>
                <w:bCs/>
                <w:sz w:val="20"/>
                <w:szCs w:val="20"/>
              </w:rPr>
              <w:t>мм</w:t>
            </w:r>
          </w:p>
        </w:tc>
      </w:tr>
      <w:tr w:rsidR="00E1282F" w14:paraId="1806C9E2"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2725AF"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DD75B9" w14:textId="77777777" w:rsidR="00E1282F" w:rsidRDefault="00FC22B1">
            <w:pPr>
              <w:contextualSpacing/>
              <w:jc w:val="center"/>
              <w:rPr>
                <w:sz w:val="20"/>
                <w:szCs w:val="20"/>
              </w:rPr>
            </w:pPr>
            <w:r>
              <w:rPr>
                <w:sz w:val="20"/>
                <w:szCs w:val="20"/>
              </w:rPr>
              <w:t xml:space="preserve">Шланг-раструб с </w:t>
            </w:r>
            <w:proofErr w:type="spellStart"/>
            <w:r>
              <w:rPr>
                <w:sz w:val="20"/>
                <w:szCs w:val="20"/>
              </w:rPr>
              <w:t>перекрывным</w:t>
            </w:r>
            <w:proofErr w:type="spellEnd"/>
            <w:r>
              <w:rPr>
                <w:sz w:val="20"/>
                <w:szCs w:val="20"/>
              </w:rPr>
              <w:t xml:space="preserve"> устройством</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A4187" w14:textId="77777777" w:rsidR="00E1282F" w:rsidRDefault="00FC22B1">
            <w:pPr>
              <w:contextualSpacing/>
              <w:jc w:val="center"/>
              <w:rPr>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B0B3AF" w14:textId="77777777" w:rsidR="00E1282F" w:rsidRDefault="00FC22B1">
            <w:pPr>
              <w:contextualSpacing/>
              <w:jc w:val="center"/>
              <w:rPr>
                <w:sz w:val="20"/>
                <w:szCs w:val="20"/>
              </w:rPr>
            </w:pPr>
            <w:r>
              <w:rPr>
                <w:sz w:val="20"/>
                <w:szCs w:val="20"/>
              </w:rPr>
              <w:t>для подачи огнетушащего вещества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E9F9AB"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1BFEB2" w14:textId="77777777" w:rsidR="00E1282F" w:rsidRDefault="00E1282F">
            <w:pPr>
              <w:contextualSpacing/>
              <w:jc w:val="center"/>
              <w:rPr>
                <w:bCs/>
                <w:sz w:val="20"/>
                <w:szCs w:val="20"/>
              </w:rPr>
            </w:pPr>
          </w:p>
        </w:tc>
      </w:tr>
      <w:tr w:rsidR="00E1282F" w14:paraId="11F8FEA1"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7BA70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C4E0FC"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80B06" w14:textId="77777777" w:rsidR="00E1282F" w:rsidRDefault="00FC22B1">
            <w:pPr>
              <w:contextualSpacing/>
              <w:jc w:val="center"/>
              <w:rPr>
                <w:sz w:val="20"/>
                <w:szCs w:val="20"/>
              </w:rPr>
            </w:pPr>
            <w:r>
              <w:rPr>
                <w:rFonts w:eastAsia="Calibri"/>
                <w:sz w:val="20"/>
                <w:szCs w:val="20"/>
              </w:rPr>
              <w:t>Тип огнетушителей, для которых предназначено сопло</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BB919" w14:textId="77777777" w:rsidR="00E1282F" w:rsidRDefault="00FC22B1">
            <w:pPr>
              <w:contextualSpacing/>
              <w:jc w:val="center"/>
              <w:rPr>
                <w:sz w:val="20"/>
                <w:szCs w:val="20"/>
              </w:rPr>
            </w:pPr>
            <w:r>
              <w:rPr>
                <w:sz w:val="20"/>
                <w:szCs w:val="20"/>
              </w:rPr>
              <w:t>Порошковые передвижные ОП-25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88DEB4"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48B83" w14:textId="77777777" w:rsidR="00E1282F" w:rsidRDefault="00E1282F">
            <w:pPr>
              <w:contextualSpacing/>
              <w:jc w:val="center"/>
              <w:rPr>
                <w:bCs/>
                <w:sz w:val="20"/>
                <w:szCs w:val="20"/>
              </w:rPr>
            </w:pPr>
          </w:p>
        </w:tc>
      </w:tr>
      <w:tr w:rsidR="00E1282F" w14:paraId="5758E803"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D1865"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AD8D1E"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B9B1A" w14:textId="77777777" w:rsidR="00E1282F" w:rsidRDefault="00FC22B1">
            <w:pPr>
              <w:contextualSpacing/>
              <w:jc w:val="center"/>
              <w:rPr>
                <w:sz w:val="20"/>
                <w:szCs w:val="20"/>
              </w:rPr>
            </w:pPr>
            <w:r>
              <w:rPr>
                <w:sz w:val="20"/>
                <w:szCs w:val="20"/>
              </w:rPr>
              <w:t>Присоединительная резьба к запорно-пусковому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A212B" w14:textId="77777777" w:rsidR="00E1282F" w:rsidRDefault="00FC22B1">
            <w:pPr>
              <w:contextualSpacing/>
              <w:jc w:val="center"/>
              <w:rPr>
                <w:sz w:val="20"/>
                <w:szCs w:val="20"/>
              </w:rPr>
            </w:pPr>
            <w:r>
              <w:rPr>
                <w:sz w:val="20"/>
                <w:szCs w:val="20"/>
              </w:rPr>
              <w:t>М27х1,5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737AD"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FC582" w14:textId="77777777" w:rsidR="00E1282F" w:rsidRDefault="00E1282F">
            <w:pPr>
              <w:contextualSpacing/>
              <w:jc w:val="center"/>
              <w:rPr>
                <w:bCs/>
                <w:sz w:val="20"/>
                <w:szCs w:val="20"/>
              </w:rPr>
            </w:pPr>
          </w:p>
        </w:tc>
      </w:tr>
      <w:tr w:rsidR="00E1282F" w14:paraId="5451DBCD"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C9A87D"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517E61"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6A2734" w14:textId="77777777" w:rsidR="00E1282F" w:rsidRDefault="00FC22B1">
            <w:pPr>
              <w:contextualSpacing/>
              <w:jc w:val="center"/>
              <w:rPr>
                <w:sz w:val="20"/>
                <w:szCs w:val="20"/>
              </w:rPr>
            </w:pPr>
            <w:r>
              <w:rPr>
                <w:sz w:val="20"/>
                <w:szCs w:val="20"/>
              </w:rPr>
              <w:t>Длина шланга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ED92C" w14:textId="77777777" w:rsidR="00E1282F" w:rsidRDefault="00FC22B1">
            <w:pPr>
              <w:contextualSpacing/>
              <w:jc w:val="center"/>
              <w:rPr>
                <w:sz w:val="20"/>
                <w:szCs w:val="20"/>
              </w:rPr>
            </w:pPr>
            <w:r>
              <w:rPr>
                <w:sz w:val="20"/>
                <w:szCs w:val="20"/>
              </w:rPr>
              <w:t>3000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8E3A50"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5FD3ED" w14:textId="77777777" w:rsidR="00E1282F" w:rsidRDefault="00FC22B1">
            <w:pPr>
              <w:contextualSpacing/>
              <w:jc w:val="center"/>
              <w:rPr>
                <w:bCs/>
                <w:sz w:val="20"/>
                <w:szCs w:val="20"/>
              </w:rPr>
            </w:pPr>
            <w:r>
              <w:rPr>
                <w:bCs/>
                <w:sz w:val="20"/>
                <w:szCs w:val="20"/>
              </w:rPr>
              <w:t>мм</w:t>
            </w:r>
          </w:p>
        </w:tc>
      </w:tr>
      <w:tr w:rsidR="00E1282F" w14:paraId="48B0CAFF"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6A23DC"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EE92CC" w14:textId="77777777" w:rsidR="00E1282F" w:rsidRDefault="00FC22B1">
            <w:pPr>
              <w:contextualSpacing/>
              <w:jc w:val="center"/>
              <w:rPr>
                <w:sz w:val="20"/>
                <w:szCs w:val="20"/>
              </w:rPr>
            </w:pPr>
            <w:r>
              <w:rPr>
                <w:sz w:val="20"/>
                <w:szCs w:val="20"/>
              </w:rPr>
              <w:t>Шланг с раструбом  тип 4</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82A12E" w14:textId="77777777" w:rsidR="00E1282F" w:rsidRDefault="00FC22B1">
            <w:pPr>
              <w:contextualSpacing/>
              <w:jc w:val="center"/>
              <w:rPr>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E5254" w14:textId="77777777" w:rsidR="00E1282F" w:rsidRDefault="00FC22B1">
            <w:pPr>
              <w:contextualSpacing/>
              <w:jc w:val="center"/>
              <w:rPr>
                <w:sz w:val="20"/>
                <w:szCs w:val="20"/>
              </w:rPr>
            </w:pPr>
            <w:r>
              <w:rPr>
                <w:rFonts w:eastAsia="Calibri"/>
                <w:sz w:val="20"/>
                <w:szCs w:val="20"/>
              </w:rPr>
              <w:t>для подачи огнетушащего вещества  на очаг пожара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593A95" w14:textId="77777777" w:rsidR="00E1282F" w:rsidRDefault="00FC22B1">
            <w:pPr>
              <w:contextualSpacing/>
              <w:jc w:val="center"/>
              <w:rPr>
                <w:bCs/>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92657" w14:textId="77777777" w:rsidR="00E1282F" w:rsidRDefault="00E1282F">
            <w:pPr>
              <w:contextualSpacing/>
              <w:jc w:val="center"/>
              <w:rPr>
                <w:bCs/>
                <w:sz w:val="20"/>
                <w:szCs w:val="20"/>
              </w:rPr>
            </w:pPr>
          </w:p>
        </w:tc>
      </w:tr>
      <w:tr w:rsidR="00E1282F" w14:paraId="4E152068"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16867FC"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6A1619"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E97F8" w14:textId="77777777" w:rsidR="00E1282F" w:rsidRDefault="00FC22B1">
            <w:pPr>
              <w:contextualSpacing/>
              <w:jc w:val="center"/>
              <w:rPr>
                <w:sz w:val="20"/>
                <w:szCs w:val="20"/>
              </w:rPr>
            </w:pPr>
            <w:r>
              <w:rPr>
                <w:rFonts w:eastAsia="Calibri"/>
                <w:sz w:val="20"/>
                <w:szCs w:val="20"/>
              </w:rPr>
              <w:t>Тип огнетушителей, для которых предназначено сопло</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78EB98" w14:textId="77777777" w:rsidR="00E1282F" w:rsidRDefault="00FC22B1">
            <w:pPr>
              <w:contextualSpacing/>
              <w:jc w:val="center"/>
              <w:rPr>
                <w:sz w:val="20"/>
                <w:szCs w:val="20"/>
              </w:rPr>
            </w:pPr>
            <w:r>
              <w:rPr>
                <w:sz w:val="20"/>
                <w:szCs w:val="20"/>
              </w:rPr>
              <w:t>Углекислотные передвижные (ОУ-50- ОУ55)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312A3"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EF11F" w14:textId="77777777" w:rsidR="00E1282F" w:rsidRDefault="00E1282F">
            <w:pPr>
              <w:contextualSpacing/>
              <w:jc w:val="center"/>
              <w:rPr>
                <w:bCs/>
                <w:sz w:val="20"/>
                <w:szCs w:val="20"/>
              </w:rPr>
            </w:pPr>
          </w:p>
        </w:tc>
      </w:tr>
      <w:tr w:rsidR="00E1282F" w14:paraId="5E90F9CB"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891013"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3A57A8"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41AF0E" w14:textId="77777777" w:rsidR="00E1282F" w:rsidRDefault="00FC22B1">
            <w:pPr>
              <w:contextualSpacing/>
              <w:jc w:val="center"/>
              <w:rPr>
                <w:sz w:val="20"/>
                <w:szCs w:val="20"/>
              </w:rPr>
            </w:pPr>
            <w:r>
              <w:rPr>
                <w:sz w:val="20"/>
                <w:szCs w:val="20"/>
              </w:rPr>
              <w:t>Присоединительная резьба к запорно-пусковому устройству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5A2FF" w14:textId="77777777" w:rsidR="00E1282F" w:rsidRDefault="00FC22B1">
            <w:pPr>
              <w:contextualSpacing/>
              <w:jc w:val="center"/>
              <w:rPr>
                <w:sz w:val="20"/>
                <w:szCs w:val="20"/>
              </w:rPr>
            </w:pPr>
            <w:r>
              <w:rPr>
                <w:sz w:val="20"/>
                <w:szCs w:val="20"/>
              </w:rPr>
              <w:t>М22х1,5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AAF4AB"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90A68" w14:textId="77777777" w:rsidR="00E1282F" w:rsidRDefault="00E1282F">
            <w:pPr>
              <w:contextualSpacing/>
              <w:jc w:val="center"/>
              <w:rPr>
                <w:bCs/>
                <w:sz w:val="20"/>
                <w:szCs w:val="20"/>
              </w:rPr>
            </w:pPr>
          </w:p>
        </w:tc>
      </w:tr>
      <w:tr w:rsidR="00E1282F" w14:paraId="733B0A79"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BBB8E"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E73C7B"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82B4C" w14:textId="77777777" w:rsidR="00E1282F" w:rsidRDefault="00FC22B1">
            <w:pPr>
              <w:contextualSpacing/>
              <w:jc w:val="center"/>
              <w:rPr>
                <w:sz w:val="20"/>
                <w:szCs w:val="20"/>
              </w:rPr>
            </w:pPr>
            <w:r>
              <w:rPr>
                <w:sz w:val="20"/>
                <w:szCs w:val="20"/>
              </w:rPr>
              <w:t>Длина гибкой части</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2031C" w14:textId="77777777" w:rsidR="00E1282F" w:rsidRDefault="00FC22B1">
            <w:pPr>
              <w:contextualSpacing/>
              <w:jc w:val="center"/>
              <w:rPr>
                <w:sz w:val="20"/>
                <w:szCs w:val="20"/>
              </w:rPr>
            </w:pPr>
            <w:r>
              <w:rPr>
                <w:sz w:val="20"/>
                <w:szCs w:val="20"/>
              </w:rPr>
              <w:t>3000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EE36B7"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5F9C0" w14:textId="77777777" w:rsidR="00E1282F" w:rsidRDefault="00FC22B1">
            <w:pPr>
              <w:contextualSpacing/>
              <w:jc w:val="center"/>
              <w:rPr>
                <w:bCs/>
                <w:sz w:val="20"/>
                <w:szCs w:val="20"/>
              </w:rPr>
            </w:pPr>
            <w:r>
              <w:rPr>
                <w:bCs/>
                <w:sz w:val="20"/>
                <w:szCs w:val="20"/>
              </w:rPr>
              <w:t>мм</w:t>
            </w:r>
          </w:p>
        </w:tc>
      </w:tr>
      <w:tr w:rsidR="00E1282F" w14:paraId="36C58915"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0DA7FD"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5F25B45" w14:textId="77777777" w:rsidR="00E1282F" w:rsidRDefault="00FC22B1">
            <w:pPr>
              <w:contextualSpacing/>
              <w:jc w:val="center"/>
              <w:rPr>
                <w:sz w:val="20"/>
                <w:szCs w:val="20"/>
              </w:rPr>
            </w:pPr>
            <w:r>
              <w:rPr>
                <w:sz w:val="20"/>
                <w:szCs w:val="20"/>
              </w:rPr>
              <w:t>Запорно-пусковое устройство тип 1</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42F0D" w14:textId="77777777" w:rsidR="00E1282F" w:rsidRDefault="00FC22B1">
            <w:pPr>
              <w:contextualSpacing/>
              <w:jc w:val="center"/>
              <w:rPr>
                <w:sz w:val="20"/>
                <w:szCs w:val="20"/>
              </w:rPr>
            </w:pPr>
            <w:r>
              <w:rPr>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DB60D" w14:textId="77777777" w:rsidR="00E1282F" w:rsidRDefault="00FC22B1">
            <w:pPr>
              <w:contextualSpacing/>
              <w:jc w:val="center"/>
              <w:rPr>
                <w:sz w:val="20"/>
                <w:szCs w:val="20"/>
              </w:rPr>
            </w:pPr>
            <w:r>
              <w:rPr>
                <w:sz w:val="20"/>
                <w:szCs w:val="20"/>
              </w:rPr>
              <w:t>устанавливается на баллон (корпус) огнетушителя и служит для приведения огнетушителя в действие путём прерывания и возобновления подачи огнетушащего вещества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F0A2"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53D83" w14:textId="77777777" w:rsidR="00E1282F" w:rsidRDefault="00E1282F">
            <w:pPr>
              <w:contextualSpacing/>
              <w:jc w:val="center"/>
              <w:rPr>
                <w:bCs/>
                <w:sz w:val="20"/>
                <w:szCs w:val="20"/>
              </w:rPr>
            </w:pPr>
          </w:p>
        </w:tc>
      </w:tr>
      <w:tr w:rsidR="00E1282F" w14:paraId="258DEF5F"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28B0D6"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14E326"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5B07B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Марка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4BCD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ОУ-1/10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0C91FE"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497EB0" w14:textId="77777777" w:rsidR="00E1282F" w:rsidRDefault="00E1282F">
            <w:pPr>
              <w:contextualSpacing/>
              <w:jc w:val="center"/>
              <w:rPr>
                <w:bCs/>
                <w:sz w:val="20"/>
                <w:szCs w:val="20"/>
              </w:rPr>
            </w:pPr>
          </w:p>
        </w:tc>
      </w:tr>
      <w:tr w:rsidR="00E1282F" w14:paraId="4C9BA39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124C349"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64B511"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3161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2F35A"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W19,2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6EA7B9"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550DA" w14:textId="77777777" w:rsidR="00E1282F" w:rsidRDefault="00E1282F">
            <w:pPr>
              <w:contextualSpacing/>
              <w:jc w:val="center"/>
              <w:rPr>
                <w:bCs/>
                <w:sz w:val="20"/>
                <w:szCs w:val="20"/>
              </w:rPr>
            </w:pPr>
          </w:p>
        </w:tc>
      </w:tr>
      <w:tr w:rsidR="00E1282F" w14:paraId="7D12394C"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DEF2DB"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1774BB"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E5F41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Выходная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2CFA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43E2F"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28416" w14:textId="77777777" w:rsidR="00E1282F" w:rsidRDefault="00E1282F">
            <w:pPr>
              <w:contextualSpacing/>
              <w:jc w:val="center"/>
              <w:rPr>
                <w:bCs/>
                <w:sz w:val="20"/>
                <w:szCs w:val="20"/>
              </w:rPr>
            </w:pPr>
          </w:p>
        </w:tc>
      </w:tr>
      <w:tr w:rsidR="00E1282F" w14:paraId="2317BDA5"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F2D1BC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90B023"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203B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Резьба под сифонную трубку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429A9"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8F3779"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FF931" w14:textId="77777777" w:rsidR="00E1282F" w:rsidRDefault="00E1282F">
            <w:pPr>
              <w:contextualSpacing/>
              <w:jc w:val="center"/>
              <w:rPr>
                <w:bCs/>
                <w:sz w:val="20"/>
                <w:szCs w:val="20"/>
              </w:rPr>
            </w:pPr>
          </w:p>
        </w:tc>
      </w:tr>
      <w:tr w:rsidR="00E1282F" w14:paraId="174354B7"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D32BB2"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04033D1"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09ED5" w14:textId="77777777" w:rsidR="00E1282F" w:rsidRDefault="00FC22B1">
            <w:pPr>
              <w:contextualSpacing/>
              <w:jc w:val="center"/>
              <w:rPr>
                <w:sz w:val="20"/>
                <w:szCs w:val="20"/>
              </w:rPr>
            </w:pPr>
            <w:r>
              <w:rPr>
                <w:sz w:val="20"/>
                <w:szCs w:val="20"/>
              </w:rPr>
              <w:t>Материал изготовления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A3D46" w14:textId="77777777" w:rsidR="00E1282F" w:rsidRDefault="00FC22B1">
            <w:pPr>
              <w:contextualSpacing/>
              <w:jc w:val="center"/>
              <w:rPr>
                <w:sz w:val="20"/>
                <w:szCs w:val="20"/>
              </w:rPr>
            </w:pPr>
            <w:r>
              <w:rPr>
                <w:sz w:val="20"/>
                <w:szCs w:val="20"/>
              </w:rPr>
              <w:t>латунь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D95D8"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A837E" w14:textId="77777777" w:rsidR="00E1282F" w:rsidRDefault="00E1282F">
            <w:pPr>
              <w:contextualSpacing/>
              <w:jc w:val="center"/>
              <w:rPr>
                <w:bCs/>
                <w:sz w:val="20"/>
                <w:szCs w:val="20"/>
              </w:rPr>
            </w:pPr>
          </w:p>
        </w:tc>
      </w:tr>
      <w:tr w:rsidR="00E1282F" w14:paraId="322B5122"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159F17"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184E816" w14:textId="77777777" w:rsidR="00E1282F" w:rsidRDefault="00FC22B1">
            <w:pPr>
              <w:contextualSpacing/>
              <w:jc w:val="center"/>
              <w:rPr>
                <w:sz w:val="20"/>
                <w:szCs w:val="20"/>
              </w:rPr>
            </w:pPr>
            <w:r>
              <w:rPr>
                <w:sz w:val="20"/>
                <w:szCs w:val="20"/>
              </w:rPr>
              <w:t>Запорно-пусковое устройство тип 4</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84658" w14:textId="77777777" w:rsidR="00E1282F" w:rsidRDefault="00FC22B1">
            <w:pPr>
              <w:contextualSpacing/>
              <w:jc w:val="center"/>
              <w:rPr>
                <w:sz w:val="20"/>
                <w:szCs w:val="20"/>
              </w:rPr>
            </w:pPr>
            <w:r>
              <w:rPr>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3F7A35" w14:textId="77777777" w:rsidR="00E1282F" w:rsidRDefault="00FC22B1">
            <w:pPr>
              <w:contextualSpacing/>
              <w:jc w:val="center"/>
              <w:rPr>
                <w:sz w:val="20"/>
                <w:szCs w:val="20"/>
              </w:rPr>
            </w:pPr>
            <w:r>
              <w:rPr>
                <w:sz w:val="20"/>
                <w:szCs w:val="20"/>
              </w:rPr>
              <w:t>устанавливается на баллон (корпус) огнетушителя и служит для приведения огнетушителя в действие путём прерывания и возобновления подачи огнетушащего вещества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00DBC"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5BADE8" w14:textId="77777777" w:rsidR="00E1282F" w:rsidRDefault="00E1282F">
            <w:pPr>
              <w:contextualSpacing/>
              <w:jc w:val="center"/>
              <w:rPr>
                <w:bCs/>
                <w:sz w:val="20"/>
                <w:szCs w:val="20"/>
              </w:rPr>
            </w:pPr>
          </w:p>
        </w:tc>
      </w:tr>
      <w:tr w:rsidR="00E1282F" w14:paraId="3FB80BF0"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D45380"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9440A5"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0F06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Марка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37FE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ОП-3/10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F7F24"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DD4BF7" w14:textId="77777777" w:rsidR="00E1282F" w:rsidRDefault="00E1282F">
            <w:pPr>
              <w:contextualSpacing/>
              <w:jc w:val="center"/>
              <w:rPr>
                <w:bCs/>
                <w:sz w:val="20"/>
                <w:szCs w:val="20"/>
              </w:rPr>
            </w:pPr>
          </w:p>
        </w:tc>
      </w:tr>
      <w:tr w:rsidR="00E1282F" w14:paraId="668A0858"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AEBB6D"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58F1C7"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04D6F"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79BFB"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М30х1,5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579B04"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2B015" w14:textId="77777777" w:rsidR="00E1282F" w:rsidRDefault="00E1282F">
            <w:pPr>
              <w:contextualSpacing/>
              <w:jc w:val="center"/>
              <w:rPr>
                <w:bCs/>
                <w:sz w:val="20"/>
                <w:szCs w:val="20"/>
              </w:rPr>
            </w:pPr>
          </w:p>
        </w:tc>
      </w:tr>
      <w:tr w:rsidR="00E1282F" w14:paraId="1B8FDCE0"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6EF567"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C95DAA"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B162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Выходная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DB66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A6368"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46127" w14:textId="77777777" w:rsidR="00E1282F" w:rsidRDefault="00E1282F">
            <w:pPr>
              <w:contextualSpacing/>
              <w:jc w:val="center"/>
              <w:rPr>
                <w:bCs/>
                <w:sz w:val="20"/>
                <w:szCs w:val="20"/>
              </w:rPr>
            </w:pPr>
          </w:p>
        </w:tc>
      </w:tr>
      <w:tr w:rsidR="00E1282F" w14:paraId="6C4FC68C"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1950B1"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3995E7"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8A5A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Резьба под сифонную трубку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785E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18DC64"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CBAA44" w14:textId="77777777" w:rsidR="00E1282F" w:rsidRDefault="00E1282F">
            <w:pPr>
              <w:contextualSpacing/>
              <w:jc w:val="center"/>
              <w:rPr>
                <w:bCs/>
                <w:sz w:val="20"/>
                <w:szCs w:val="20"/>
              </w:rPr>
            </w:pPr>
          </w:p>
        </w:tc>
      </w:tr>
      <w:tr w:rsidR="00E1282F" w14:paraId="010155DA"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80CC83"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32ADE9"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4681D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Резьба под индикатор давления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FBF7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М8х1; 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01D93"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B9434" w14:textId="77777777" w:rsidR="00E1282F" w:rsidRDefault="00E1282F">
            <w:pPr>
              <w:contextualSpacing/>
              <w:jc w:val="center"/>
              <w:rPr>
                <w:bCs/>
                <w:sz w:val="20"/>
                <w:szCs w:val="20"/>
              </w:rPr>
            </w:pPr>
          </w:p>
        </w:tc>
      </w:tr>
      <w:tr w:rsidR="00E1282F" w14:paraId="033F1C0A"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474032"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769A40"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877A8"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Уплотнительное кольцо, чека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E3477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наличие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3A6FFC"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6EDD7" w14:textId="77777777" w:rsidR="00E1282F" w:rsidRDefault="00E1282F">
            <w:pPr>
              <w:contextualSpacing/>
              <w:jc w:val="center"/>
              <w:rPr>
                <w:bCs/>
                <w:sz w:val="20"/>
                <w:szCs w:val="20"/>
              </w:rPr>
            </w:pPr>
          </w:p>
        </w:tc>
      </w:tr>
      <w:tr w:rsidR="00E1282F" w14:paraId="5F58A5BB"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235153"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F39EA5"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19E0FA" w14:textId="77777777" w:rsidR="00E1282F" w:rsidRDefault="00FC22B1">
            <w:pPr>
              <w:contextualSpacing/>
              <w:jc w:val="center"/>
              <w:rPr>
                <w:sz w:val="20"/>
                <w:szCs w:val="20"/>
              </w:rPr>
            </w:pPr>
            <w:r>
              <w:rPr>
                <w:sz w:val="20"/>
                <w:szCs w:val="20"/>
              </w:rPr>
              <w:t>Материал изготовления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D8CA23" w14:textId="77777777" w:rsidR="00E1282F" w:rsidRDefault="00FC22B1">
            <w:pPr>
              <w:contextualSpacing/>
              <w:jc w:val="center"/>
              <w:rPr>
                <w:sz w:val="20"/>
                <w:szCs w:val="20"/>
              </w:rPr>
            </w:pPr>
            <w:r>
              <w:rPr>
                <w:sz w:val="20"/>
                <w:szCs w:val="20"/>
              </w:rPr>
              <w:t>латунь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692B"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28943" w14:textId="77777777" w:rsidR="00E1282F" w:rsidRDefault="00E1282F">
            <w:pPr>
              <w:contextualSpacing/>
              <w:jc w:val="center"/>
              <w:rPr>
                <w:bCs/>
                <w:sz w:val="20"/>
                <w:szCs w:val="20"/>
              </w:rPr>
            </w:pPr>
          </w:p>
        </w:tc>
      </w:tr>
      <w:tr w:rsidR="00E1282F" w14:paraId="757C17E1"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6DAE154"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6035104" w14:textId="77777777" w:rsidR="00E1282F" w:rsidRDefault="00FC22B1">
            <w:pPr>
              <w:shd w:val="clear" w:color="auto" w:fill="FFFFFF"/>
              <w:contextualSpacing/>
              <w:jc w:val="center"/>
              <w:rPr>
                <w:sz w:val="20"/>
                <w:szCs w:val="20"/>
              </w:rPr>
            </w:pPr>
            <w:r>
              <w:rPr>
                <w:sz w:val="20"/>
                <w:szCs w:val="20"/>
              </w:rPr>
              <w:t>Запорно-пусковое устройство тип 6</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8102B" w14:textId="77777777" w:rsidR="00E1282F" w:rsidRDefault="00FC22B1">
            <w:pPr>
              <w:widowControl w:val="0"/>
              <w:shd w:val="clear" w:color="auto" w:fill="FFFFFF"/>
              <w:contextualSpacing/>
              <w:jc w:val="center"/>
              <w:rPr>
                <w:rFonts w:eastAsia="Calibri"/>
                <w:sz w:val="20"/>
                <w:szCs w:val="20"/>
              </w:rPr>
            </w:pPr>
            <w:r>
              <w:rPr>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13C6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Запорно-пусковое устройство устанавливается на корпус (баллон) огнетушителя с присоединительным размером W19,2 и служит для приведения углекислотного огнетушителя в действие.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816B5"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C1A5C" w14:textId="77777777" w:rsidR="00E1282F" w:rsidRDefault="00E1282F">
            <w:pPr>
              <w:widowControl w:val="0"/>
              <w:contextualSpacing/>
              <w:jc w:val="center"/>
              <w:rPr>
                <w:sz w:val="20"/>
                <w:szCs w:val="20"/>
              </w:rPr>
            </w:pPr>
          </w:p>
        </w:tc>
      </w:tr>
      <w:tr w:rsidR="00E1282F" w14:paraId="2FB8801E"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AD187C"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912FBA"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0D4E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Марка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37B33"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ОУ10-ОУ20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A4DF6"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DA890" w14:textId="77777777" w:rsidR="00E1282F" w:rsidRDefault="00E1282F">
            <w:pPr>
              <w:widowControl w:val="0"/>
              <w:contextualSpacing/>
              <w:jc w:val="center"/>
              <w:rPr>
                <w:sz w:val="20"/>
                <w:szCs w:val="20"/>
              </w:rPr>
            </w:pPr>
          </w:p>
        </w:tc>
      </w:tr>
      <w:tr w:rsidR="00E1282F" w14:paraId="022CBE6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17D6A3"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921FF4"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0AD54"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6599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W 19,2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8BDAA"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E11699" w14:textId="77777777" w:rsidR="00E1282F" w:rsidRDefault="00E1282F">
            <w:pPr>
              <w:widowControl w:val="0"/>
              <w:contextualSpacing/>
              <w:jc w:val="center"/>
              <w:rPr>
                <w:sz w:val="20"/>
                <w:szCs w:val="20"/>
              </w:rPr>
            </w:pPr>
          </w:p>
        </w:tc>
      </w:tr>
      <w:tr w:rsidR="00E1282F" w14:paraId="290F409B"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905E11"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7568F4"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81AA4"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Выходная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32F78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 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DBEFD"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A4F9C8" w14:textId="77777777" w:rsidR="00E1282F" w:rsidRDefault="00E1282F">
            <w:pPr>
              <w:widowControl w:val="0"/>
              <w:contextualSpacing/>
              <w:jc w:val="center"/>
              <w:rPr>
                <w:sz w:val="20"/>
                <w:szCs w:val="20"/>
              </w:rPr>
            </w:pPr>
          </w:p>
        </w:tc>
      </w:tr>
      <w:tr w:rsidR="00E1282F" w14:paraId="0C1F2284"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2E30B5"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C0F64A7"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95066D"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Резьба под сифонную трубку</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246070"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 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45E2F"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E2571" w14:textId="77777777" w:rsidR="00E1282F" w:rsidRDefault="00E1282F">
            <w:pPr>
              <w:widowControl w:val="0"/>
              <w:contextualSpacing/>
              <w:jc w:val="center"/>
              <w:rPr>
                <w:sz w:val="20"/>
                <w:szCs w:val="20"/>
              </w:rPr>
            </w:pPr>
          </w:p>
        </w:tc>
      </w:tr>
      <w:tr w:rsidR="00E1282F" w14:paraId="76428919"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7BD9DA"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614701"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DBDCA" w14:textId="77777777" w:rsidR="00E1282F" w:rsidRDefault="00FC22B1">
            <w:pPr>
              <w:widowControl w:val="0"/>
              <w:shd w:val="clear" w:color="auto" w:fill="FFFFFF"/>
              <w:contextualSpacing/>
              <w:jc w:val="center"/>
              <w:rPr>
                <w:rFonts w:eastAsia="Calibri"/>
                <w:sz w:val="20"/>
                <w:szCs w:val="20"/>
              </w:rPr>
            </w:pPr>
            <w:r>
              <w:rPr>
                <w:sz w:val="20"/>
                <w:szCs w:val="20"/>
              </w:rPr>
              <w:t xml:space="preserve">Материал </w:t>
            </w:r>
            <w:r>
              <w:rPr>
                <w:sz w:val="20"/>
                <w:szCs w:val="20"/>
              </w:rPr>
              <w:lastRenderedPageBreak/>
              <w:t>изготовления</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6D2B7" w14:textId="77777777" w:rsidR="00E1282F" w:rsidRDefault="00FC22B1">
            <w:pPr>
              <w:widowControl w:val="0"/>
              <w:shd w:val="clear" w:color="auto" w:fill="FFFFFF"/>
              <w:contextualSpacing/>
              <w:jc w:val="center"/>
              <w:rPr>
                <w:rFonts w:eastAsia="Calibri"/>
                <w:sz w:val="20"/>
                <w:szCs w:val="20"/>
              </w:rPr>
            </w:pPr>
            <w:r>
              <w:rPr>
                <w:sz w:val="20"/>
                <w:szCs w:val="20"/>
              </w:rPr>
              <w:lastRenderedPageBreak/>
              <w:t>латунь</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E7247"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12BF51" w14:textId="77777777" w:rsidR="00E1282F" w:rsidRDefault="00E1282F">
            <w:pPr>
              <w:widowControl w:val="0"/>
              <w:contextualSpacing/>
              <w:jc w:val="center"/>
              <w:rPr>
                <w:sz w:val="20"/>
                <w:szCs w:val="20"/>
              </w:rPr>
            </w:pPr>
          </w:p>
        </w:tc>
      </w:tr>
      <w:tr w:rsidR="00E1282F" w14:paraId="2A802C39"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927BE4"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A7C4C1" w14:textId="77777777" w:rsidR="00E1282F" w:rsidRDefault="00FC22B1">
            <w:pPr>
              <w:shd w:val="clear" w:color="auto" w:fill="FFFFFF"/>
              <w:contextualSpacing/>
              <w:jc w:val="center"/>
              <w:rPr>
                <w:sz w:val="20"/>
                <w:szCs w:val="20"/>
              </w:rPr>
            </w:pPr>
            <w:r>
              <w:rPr>
                <w:sz w:val="20"/>
                <w:szCs w:val="20"/>
              </w:rPr>
              <w:t>Индикатор давления (манометр) тип 1</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33DB63"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40C13"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прикручивается к запорно-пусковому устройству (ЗПУ) и служит для контроля рабочего давления в корпусе (баллоне) огнетушителя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02E0F"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F3EAB6" w14:textId="77777777" w:rsidR="00E1282F" w:rsidRDefault="00E1282F">
            <w:pPr>
              <w:widowControl w:val="0"/>
              <w:contextualSpacing/>
              <w:jc w:val="center"/>
              <w:rPr>
                <w:sz w:val="20"/>
                <w:szCs w:val="20"/>
              </w:rPr>
            </w:pPr>
          </w:p>
        </w:tc>
      </w:tr>
      <w:tr w:rsidR="00E1282F" w14:paraId="4A8FE478"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2D53F6"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FAC241"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B392B"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Марка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CDC59"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ОП-1/10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DFEE0"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7BF3A" w14:textId="77777777" w:rsidR="00E1282F" w:rsidRDefault="00E1282F">
            <w:pPr>
              <w:widowControl w:val="0"/>
              <w:contextualSpacing/>
              <w:jc w:val="center"/>
              <w:rPr>
                <w:sz w:val="20"/>
                <w:szCs w:val="20"/>
              </w:rPr>
            </w:pPr>
          </w:p>
        </w:tc>
      </w:tr>
      <w:tr w:rsidR="00E1282F" w14:paraId="35F27C36"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3CA59D"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AA3F97"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66F9B"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4486E"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М8х1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5B6380" w14:textId="77777777" w:rsidR="00E1282F" w:rsidRDefault="00FC22B1">
            <w:pPr>
              <w:shd w:val="clear" w:color="auto" w:fill="FFFFFF"/>
              <w:contextualSpacing/>
              <w:jc w:val="center"/>
              <w:rPr>
                <w:sz w:val="20"/>
                <w:szCs w:val="20"/>
              </w:rPr>
            </w:pPr>
            <w:r>
              <w:rPr>
                <w:sz w:val="20"/>
                <w:szCs w:val="20"/>
              </w:rPr>
              <w:t>5</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5008A" w14:textId="77777777" w:rsidR="00E1282F" w:rsidRDefault="00E1282F">
            <w:pPr>
              <w:widowControl w:val="0"/>
              <w:contextualSpacing/>
              <w:jc w:val="center"/>
              <w:rPr>
                <w:sz w:val="20"/>
                <w:szCs w:val="20"/>
              </w:rPr>
            </w:pPr>
          </w:p>
        </w:tc>
      </w:tr>
      <w:tr w:rsidR="00E1282F" w14:paraId="76FA861B"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293E16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3C338B"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23BA2"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Диаметр корпуса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066B2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30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488A16" w14:textId="77777777" w:rsidR="00E1282F" w:rsidRDefault="00FC22B1">
            <w:pPr>
              <w:shd w:val="clear" w:color="auto" w:fill="FFFFFF"/>
              <w:contextualSpacing/>
              <w:jc w:val="center"/>
              <w:rPr>
                <w:sz w:val="20"/>
                <w:szCs w:val="20"/>
              </w:rPr>
            </w:pPr>
            <w:r>
              <w:rPr>
                <w:sz w:val="20"/>
                <w:szCs w:val="20"/>
              </w:rPr>
              <w:t>5</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63136" w14:textId="77777777" w:rsidR="00E1282F" w:rsidRDefault="00FC22B1">
            <w:pPr>
              <w:widowControl w:val="0"/>
              <w:contextualSpacing/>
              <w:jc w:val="center"/>
              <w:rPr>
                <w:sz w:val="20"/>
                <w:szCs w:val="20"/>
              </w:rPr>
            </w:pPr>
            <w:r>
              <w:rPr>
                <w:sz w:val="20"/>
                <w:szCs w:val="20"/>
              </w:rPr>
              <w:t>мм</w:t>
            </w:r>
          </w:p>
        </w:tc>
      </w:tr>
      <w:tr w:rsidR="00E1282F" w14:paraId="11C47104"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F7C16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C48109"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71B92"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Шкала индикатора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9A00E"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0 – 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E2822" w14:textId="77777777" w:rsidR="00E1282F" w:rsidRDefault="00FC22B1">
            <w:pPr>
              <w:shd w:val="clear" w:color="auto" w:fill="FFFFFF"/>
              <w:contextualSpacing/>
              <w:jc w:val="center"/>
              <w:rPr>
                <w:sz w:val="20"/>
                <w:szCs w:val="20"/>
              </w:rPr>
            </w:pPr>
            <w:r>
              <w:rPr>
                <w:sz w:val="20"/>
                <w:szCs w:val="20"/>
              </w:rPr>
              <w:t>3</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65B2C" w14:textId="77777777" w:rsidR="00E1282F" w:rsidRDefault="00FC22B1">
            <w:pPr>
              <w:widowControl w:val="0"/>
              <w:contextualSpacing/>
              <w:jc w:val="center"/>
              <w:rPr>
                <w:sz w:val="20"/>
                <w:szCs w:val="20"/>
              </w:rPr>
            </w:pPr>
            <w:r>
              <w:rPr>
                <w:sz w:val="20"/>
                <w:szCs w:val="20"/>
              </w:rPr>
              <w:t>МПа</w:t>
            </w:r>
          </w:p>
        </w:tc>
      </w:tr>
      <w:tr w:rsidR="00E1282F" w14:paraId="496454F0"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06B9D"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49D329D"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B7CF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Рабочее давление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E4DD1B"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0,8…1,6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30717" w14:textId="77777777" w:rsidR="00E1282F" w:rsidRDefault="00FC22B1">
            <w:pPr>
              <w:shd w:val="clear" w:color="auto" w:fill="FFFFFF"/>
              <w:contextualSpacing/>
              <w:jc w:val="center"/>
              <w:rPr>
                <w:sz w:val="20"/>
                <w:szCs w:val="20"/>
              </w:rPr>
            </w:pPr>
            <w:r>
              <w:rPr>
                <w:sz w:val="20"/>
                <w:szCs w:val="20"/>
              </w:rPr>
              <w:t>3</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33AC43" w14:textId="77777777" w:rsidR="00E1282F" w:rsidRDefault="00FC22B1">
            <w:pPr>
              <w:widowControl w:val="0"/>
              <w:contextualSpacing/>
              <w:jc w:val="center"/>
              <w:rPr>
                <w:sz w:val="20"/>
                <w:szCs w:val="20"/>
              </w:rPr>
            </w:pPr>
            <w:r>
              <w:rPr>
                <w:sz w:val="20"/>
                <w:szCs w:val="20"/>
              </w:rPr>
              <w:t>МПа</w:t>
            </w:r>
          </w:p>
        </w:tc>
      </w:tr>
      <w:tr w:rsidR="00E1282F" w14:paraId="52AAF0B7"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91B69C9"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B5FB65" w14:textId="77777777" w:rsidR="00E1282F" w:rsidRDefault="00FC22B1">
            <w:pPr>
              <w:shd w:val="clear" w:color="auto" w:fill="FFFFFF"/>
              <w:contextualSpacing/>
              <w:jc w:val="center"/>
              <w:rPr>
                <w:sz w:val="20"/>
                <w:szCs w:val="20"/>
              </w:rPr>
            </w:pPr>
            <w:r>
              <w:rPr>
                <w:sz w:val="20"/>
                <w:szCs w:val="20"/>
              </w:rPr>
              <w:t>Сифонная трубка тип 2</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A0E16"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B24E6"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прикручивается к запорно-пусковому устройству и служит для транспортировки огнетушащего вещества (ОТВ) внутри корпуса (баллона)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393A0"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33591" w14:textId="77777777" w:rsidR="00E1282F" w:rsidRDefault="00E1282F">
            <w:pPr>
              <w:widowControl w:val="0"/>
              <w:contextualSpacing/>
              <w:jc w:val="center"/>
              <w:rPr>
                <w:sz w:val="20"/>
                <w:szCs w:val="20"/>
              </w:rPr>
            </w:pPr>
          </w:p>
        </w:tc>
      </w:tr>
      <w:tr w:rsidR="00E1282F" w14:paraId="2395CE92"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E16BAF"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ECCBD4"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440C9"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Марка совместимых огнетушителей</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46356A"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ОП-3/10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7BE78B"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6E96A3" w14:textId="77777777" w:rsidR="00E1282F" w:rsidRDefault="00E1282F">
            <w:pPr>
              <w:widowControl w:val="0"/>
              <w:contextualSpacing/>
              <w:jc w:val="center"/>
              <w:rPr>
                <w:sz w:val="20"/>
                <w:szCs w:val="20"/>
              </w:rPr>
            </w:pPr>
          </w:p>
        </w:tc>
      </w:tr>
      <w:tr w:rsidR="00E1282F" w14:paraId="74F8F318"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5228B7C"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4DE2B8"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FA269"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6496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М16х1,5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A8AD2"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C800A" w14:textId="77777777" w:rsidR="00E1282F" w:rsidRDefault="00E1282F">
            <w:pPr>
              <w:widowControl w:val="0"/>
              <w:contextualSpacing/>
              <w:jc w:val="center"/>
              <w:rPr>
                <w:sz w:val="20"/>
                <w:szCs w:val="20"/>
              </w:rPr>
            </w:pPr>
          </w:p>
        </w:tc>
      </w:tr>
      <w:tr w:rsidR="00E1282F" w14:paraId="65626218"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92DC7A"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20F86E"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77212"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Номинальная длина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0FFBC6"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375, 465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3AAF9A" w14:textId="77777777" w:rsidR="00E1282F" w:rsidRDefault="00FC22B1">
            <w:pPr>
              <w:shd w:val="clear" w:color="auto" w:fill="FFFFFF"/>
              <w:contextualSpacing/>
              <w:jc w:val="center"/>
              <w:rPr>
                <w:sz w:val="20"/>
                <w:szCs w:val="20"/>
              </w:rPr>
            </w:pPr>
            <w:r>
              <w:rPr>
                <w:sz w:val="20"/>
                <w:szCs w:val="20"/>
              </w:rPr>
              <w:t>5</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6F6429" w14:textId="77777777" w:rsidR="00E1282F" w:rsidRDefault="00FC22B1">
            <w:pPr>
              <w:widowControl w:val="0"/>
              <w:contextualSpacing/>
              <w:jc w:val="center"/>
              <w:rPr>
                <w:sz w:val="20"/>
                <w:szCs w:val="20"/>
              </w:rPr>
            </w:pPr>
            <w:r>
              <w:rPr>
                <w:sz w:val="20"/>
                <w:szCs w:val="20"/>
              </w:rPr>
              <w:t>мм</w:t>
            </w:r>
          </w:p>
        </w:tc>
      </w:tr>
      <w:tr w:rsidR="00E1282F" w14:paraId="18167411"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5A0D76"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BC31A12" w14:textId="77777777" w:rsidR="00E1282F" w:rsidRDefault="00FC22B1">
            <w:pPr>
              <w:shd w:val="clear" w:color="auto" w:fill="FFFFFF"/>
              <w:contextualSpacing/>
              <w:jc w:val="center"/>
              <w:rPr>
                <w:sz w:val="20"/>
                <w:szCs w:val="20"/>
              </w:rPr>
            </w:pPr>
            <w:r>
              <w:rPr>
                <w:sz w:val="20"/>
                <w:szCs w:val="20"/>
              </w:rPr>
              <w:t>Сифонная трубка тип 4</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BF2D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FF4D4"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прикручивается к запорно-пусковому устройству и служит для транспортировки огнетушащего вещества (ОТВ) внутри корпуса (баллона)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030DF"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FBC45" w14:textId="77777777" w:rsidR="00E1282F" w:rsidRDefault="00E1282F">
            <w:pPr>
              <w:widowControl w:val="0"/>
              <w:contextualSpacing/>
              <w:jc w:val="center"/>
              <w:rPr>
                <w:sz w:val="20"/>
                <w:szCs w:val="20"/>
              </w:rPr>
            </w:pPr>
          </w:p>
        </w:tc>
      </w:tr>
      <w:tr w:rsidR="00E1282F" w14:paraId="471A4F83"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6F7137"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E5717EF"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DF43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Тип огнетушителей, для которых предназначена трубка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CE5A91"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углекислотные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520D4"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7928AD" w14:textId="77777777" w:rsidR="00E1282F" w:rsidRDefault="00E1282F">
            <w:pPr>
              <w:widowControl w:val="0"/>
              <w:contextualSpacing/>
              <w:jc w:val="center"/>
              <w:rPr>
                <w:sz w:val="20"/>
                <w:szCs w:val="20"/>
              </w:rPr>
            </w:pPr>
          </w:p>
        </w:tc>
      </w:tr>
      <w:tr w:rsidR="00E1282F" w14:paraId="1259B034"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692630"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EAD1DB"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1B746"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Присоединительная 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609D85"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М10х1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7CDC9" w14:textId="77777777" w:rsidR="00E1282F" w:rsidRDefault="00FC22B1">
            <w:pPr>
              <w:shd w:val="clear" w:color="auto" w:fill="FFFFFF"/>
              <w:contextualSpacing/>
              <w:jc w:val="center"/>
              <w:rPr>
                <w:sz w:val="20"/>
                <w:szCs w:val="20"/>
              </w:rPr>
            </w:pPr>
            <w:r>
              <w:rPr>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E6306" w14:textId="77777777" w:rsidR="00E1282F" w:rsidRDefault="00E1282F">
            <w:pPr>
              <w:widowControl w:val="0"/>
              <w:contextualSpacing/>
              <w:jc w:val="center"/>
              <w:rPr>
                <w:sz w:val="20"/>
                <w:szCs w:val="20"/>
              </w:rPr>
            </w:pPr>
          </w:p>
        </w:tc>
      </w:tr>
      <w:tr w:rsidR="00E1282F" w14:paraId="2F009405"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5C97843"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D174CBF" w14:textId="77777777" w:rsidR="00E1282F" w:rsidRDefault="00E1282F">
            <w:pPr>
              <w:shd w:val="clear" w:color="auto" w:fill="FFFFFF"/>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343F"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Номинальная длина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92E47" w14:textId="77777777" w:rsidR="00E1282F" w:rsidRDefault="00FC22B1">
            <w:pPr>
              <w:widowControl w:val="0"/>
              <w:shd w:val="clear" w:color="auto" w:fill="FFFFFF"/>
              <w:contextualSpacing/>
              <w:jc w:val="center"/>
              <w:rPr>
                <w:rFonts w:eastAsia="Calibri"/>
                <w:sz w:val="20"/>
                <w:szCs w:val="20"/>
              </w:rPr>
            </w:pPr>
            <w:r>
              <w:rPr>
                <w:rFonts w:eastAsia="Calibri"/>
                <w:sz w:val="20"/>
                <w:szCs w:val="20"/>
              </w:rPr>
              <w:t>565, 1000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12805" w14:textId="77777777" w:rsidR="00E1282F" w:rsidRDefault="00FC22B1">
            <w:pPr>
              <w:shd w:val="clear" w:color="auto" w:fill="FFFFFF"/>
              <w:contextualSpacing/>
              <w:jc w:val="center"/>
              <w:rPr>
                <w:sz w:val="20"/>
                <w:szCs w:val="20"/>
              </w:rPr>
            </w:pPr>
            <w:r>
              <w:rPr>
                <w:sz w:val="20"/>
                <w:szCs w:val="20"/>
              </w:rPr>
              <w:t>5</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91392" w14:textId="77777777" w:rsidR="00E1282F" w:rsidRDefault="00FC22B1">
            <w:pPr>
              <w:widowControl w:val="0"/>
              <w:contextualSpacing/>
              <w:jc w:val="center"/>
              <w:rPr>
                <w:sz w:val="20"/>
                <w:szCs w:val="20"/>
              </w:rPr>
            </w:pPr>
            <w:r>
              <w:rPr>
                <w:sz w:val="20"/>
                <w:szCs w:val="20"/>
              </w:rPr>
              <w:t>мм</w:t>
            </w:r>
          </w:p>
        </w:tc>
      </w:tr>
      <w:tr w:rsidR="00E1282F" w14:paraId="221DED17" w14:textId="77777777">
        <w:trPr>
          <w:jc w:val="center"/>
        </w:trPr>
        <w:tc>
          <w:tcPr>
            <w:tcW w:w="5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43B3E56"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FD33DC3" w14:textId="77777777" w:rsidR="00E1282F" w:rsidRDefault="00FC22B1">
            <w:pPr>
              <w:contextualSpacing/>
              <w:jc w:val="center"/>
              <w:rPr>
                <w:sz w:val="20"/>
                <w:szCs w:val="20"/>
              </w:rPr>
            </w:pPr>
            <w:r>
              <w:rPr>
                <w:sz w:val="20"/>
                <w:szCs w:val="20"/>
              </w:rPr>
              <w:t>Уплотнительное кольцо</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5377B" w14:textId="77777777" w:rsidR="00E1282F" w:rsidRDefault="00FC22B1">
            <w:pPr>
              <w:contextualSpacing/>
              <w:jc w:val="center"/>
              <w:rPr>
                <w:sz w:val="20"/>
                <w:szCs w:val="20"/>
              </w:rPr>
            </w:pPr>
            <w:r>
              <w:rPr>
                <w:sz w:val="20"/>
                <w:szCs w:val="20"/>
              </w:rPr>
              <w:t>Назначение</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E5B20" w14:textId="77777777" w:rsidR="00E1282F" w:rsidRDefault="00FC22B1">
            <w:pPr>
              <w:contextualSpacing/>
              <w:jc w:val="center"/>
              <w:rPr>
                <w:sz w:val="20"/>
                <w:szCs w:val="20"/>
              </w:rPr>
            </w:pPr>
            <w:r>
              <w:rPr>
                <w:sz w:val="20"/>
                <w:szCs w:val="20"/>
              </w:rPr>
              <w:t>обеспечивает герметичность в месте соединения запорно-пускового устройства и горловины корпуса (баллона) огнетушителя</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DAB49E"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FCAA5" w14:textId="77777777" w:rsidR="00E1282F" w:rsidRDefault="00E1282F">
            <w:pPr>
              <w:contextualSpacing/>
              <w:jc w:val="center"/>
              <w:rPr>
                <w:bCs/>
                <w:sz w:val="20"/>
                <w:szCs w:val="20"/>
              </w:rPr>
            </w:pPr>
          </w:p>
        </w:tc>
      </w:tr>
      <w:tr w:rsidR="00E1282F" w14:paraId="54C48B1A"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1D5A54"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1F3397"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AF10F" w14:textId="77777777" w:rsidR="00E1282F" w:rsidRDefault="00FC22B1">
            <w:pPr>
              <w:contextualSpacing/>
              <w:jc w:val="center"/>
              <w:rPr>
                <w:sz w:val="20"/>
                <w:szCs w:val="20"/>
              </w:rPr>
            </w:pPr>
            <w:r>
              <w:rPr>
                <w:sz w:val="20"/>
                <w:szCs w:val="20"/>
              </w:rPr>
              <w:t>Резьба</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EB80B" w14:textId="77777777" w:rsidR="00E1282F" w:rsidRDefault="00FC22B1">
            <w:pPr>
              <w:contextualSpacing/>
              <w:jc w:val="center"/>
              <w:rPr>
                <w:sz w:val="20"/>
                <w:szCs w:val="20"/>
              </w:rPr>
            </w:pPr>
            <w:r>
              <w:rPr>
                <w:sz w:val="20"/>
                <w:szCs w:val="20"/>
              </w:rPr>
              <w:t>М24х1,5; М30х1,5, М50х2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7777E7" w14:textId="77777777" w:rsidR="00E1282F" w:rsidRDefault="00FC22B1">
            <w:pPr>
              <w:contextualSpacing/>
              <w:jc w:val="center"/>
              <w:rPr>
                <w:bCs/>
                <w:sz w:val="20"/>
                <w:szCs w:val="20"/>
              </w:rPr>
            </w:pPr>
            <w:r>
              <w:rPr>
                <w:bCs/>
                <w:sz w:val="20"/>
                <w:szCs w:val="20"/>
              </w:rPr>
              <w:t>4</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3FC710" w14:textId="77777777" w:rsidR="00E1282F" w:rsidRDefault="00E1282F">
            <w:pPr>
              <w:contextualSpacing/>
              <w:jc w:val="center"/>
              <w:rPr>
                <w:bCs/>
                <w:sz w:val="20"/>
                <w:szCs w:val="20"/>
              </w:rPr>
            </w:pPr>
          </w:p>
        </w:tc>
      </w:tr>
      <w:tr w:rsidR="00E1282F" w14:paraId="49B723A5"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193991"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C23057"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54A14" w14:textId="77777777" w:rsidR="00E1282F" w:rsidRDefault="00FC22B1">
            <w:pPr>
              <w:contextualSpacing/>
              <w:jc w:val="center"/>
              <w:rPr>
                <w:sz w:val="20"/>
                <w:szCs w:val="20"/>
              </w:rPr>
            </w:pPr>
            <w:r>
              <w:rPr>
                <w:sz w:val="20"/>
                <w:szCs w:val="20"/>
              </w:rPr>
              <w:t>Время пленкообразования при +23°C и влажности 50%</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B7BE40" w14:textId="77777777" w:rsidR="00E1282F" w:rsidRDefault="00FC22B1">
            <w:pPr>
              <w:contextualSpacing/>
              <w:jc w:val="center"/>
              <w:rPr>
                <w:sz w:val="20"/>
                <w:szCs w:val="20"/>
              </w:rPr>
            </w:pPr>
            <w:r>
              <w:rPr>
                <w:sz w:val="20"/>
                <w:szCs w:val="20"/>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0A870D" w14:textId="77777777" w:rsidR="00E1282F" w:rsidRDefault="00FC22B1">
            <w:pPr>
              <w:contextualSpacing/>
              <w:jc w:val="center"/>
              <w:rPr>
                <w:bCs/>
                <w:sz w:val="20"/>
                <w:szCs w:val="20"/>
              </w:rPr>
            </w:pPr>
            <w:r>
              <w:rPr>
                <w:bCs/>
                <w:sz w:val="20"/>
                <w:szCs w:val="20"/>
              </w:rPr>
              <w:t>1</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EBC37C" w14:textId="77777777" w:rsidR="00E1282F" w:rsidRDefault="00FC22B1">
            <w:pPr>
              <w:contextualSpacing/>
              <w:jc w:val="center"/>
              <w:rPr>
                <w:bCs/>
                <w:sz w:val="20"/>
                <w:szCs w:val="20"/>
              </w:rPr>
            </w:pPr>
            <w:r>
              <w:rPr>
                <w:bCs/>
                <w:sz w:val="20"/>
                <w:szCs w:val="20"/>
              </w:rPr>
              <w:t>час</w:t>
            </w:r>
          </w:p>
        </w:tc>
      </w:tr>
      <w:tr w:rsidR="00E1282F" w14:paraId="420E442B" w14:textId="77777777">
        <w:trPr>
          <w:jc w:val="center"/>
        </w:trPr>
        <w:tc>
          <w:tcPr>
            <w:tcW w:w="5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DF423E" w14:textId="77777777" w:rsidR="00E1282F" w:rsidRDefault="00E1282F">
            <w:pPr>
              <w:tabs>
                <w:tab w:val="left" w:pos="12"/>
              </w:tabs>
              <w:ind w:left="360"/>
              <w:contextualSpacing/>
              <w:jc w:val="cente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FCFB12" w14:textId="77777777" w:rsidR="00E1282F" w:rsidRDefault="00E1282F">
            <w:pPr>
              <w:contextualSpacing/>
              <w:jc w:val="center"/>
              <w:rPr>
                <w:sz w:val="20"/>
                <w:szCs w:val="20"/>
              </w:rPr>
            </w:pP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8C45E" w14:textId="77777777" w:rsidR="00E1282F" w:rsidRDefault="00FC22B1">
            <w:pPr>
              <w:contextualSpacing/>
              <w:jc w:val="center"/>
              <w:rPr>
                <w:sz w:val="20"/>
                <w:szCs w:val="20"/>
              </w:rPr>
            </w:pPr>
            <w:r>
              <w:rPr>
                <w:sz w:val="20"/>
                <w:szCs w:val="20"/>
              </w:rPr>
              <w:t>Температура эксплуатации</w:t>
            </w: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23A64" w14:textId="77777777" w:rsidR="00E1282F" w:rsidRDefault="00FC22B1">
            <w:pPr>
              <w:contextualSpacing/>
              <w:jc w:val="center"/>
              <w:rPr>
                <w:sz w:val="20"/>
                <w:szCs w:val="20"/>
              </w:rPr>
            </w:pPr>
            <w:r>
              <w:rPr>
                <w:sz w:val="20"/>
                <w:szCs w:val="20"/>
              </w:rPr>
              <w:t>-15…+50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6EBEB" w14:textId="77777777" w:rsidR="00E1282F" w:rsidRDefault="00FC22B1">
            <w:pPr>
              <w:contextualSpacing/>
              <w:jc w:val="center"/>
              <w:rPr>
                <w:bCs/>
                <w:sz w:val="20"/>
                <w:szCs w:val="20"/>
              </w:rPr>
            </w:pPr>
            <w:r>
              <w:rPr>
                <w:bCs/>
                <w:sz w:val="20"/>
                <w:szCs w:val="20"/>
              </w:rPr>
              <w:t>3</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6544D4" w14:textId="77777777" w:rsidR="00E1282F" w:rsidRDefault="00FC22B1">
            <w:pPr>
              <w:contextualSpacing/>
              <w:jc w:val="center"/>
              <w:rPr>
                <w:bCs/>
                <w:sz w:val="20"/>
                <w:szCs w:val="20"/>
              </w:rPr>
            </w:pPr>
            <w:r>
              <w:rPr>
                <w:sz w:val="20"/>
                <w:szCs w:val="20"/>
              </w:rPr>
              <w:t>°C</w:t>
            </w:r>
          </w:p>
        </w:tc>
      </w:tr>
      <w:tr w:rsidR="00E1282F" w14:paraId="392E2971" w14:textId="77777777">
        <w:trPr>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A0694"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B3740" w14:textId="77777777" w:rsidR="00E1282F" w:rsidRDefault="00FC22B1">
            <w:pPr>
              <w:contextualSpacing/>
              <w:jc w:val="center"/>
              <w:rPr>
                <w:sz w:val="20"/>
                <w:szCs w:val="20"/>
              </w:rPr>
            </w:pPr>
            <w:r>
              <w:rPr>
                <w:sz w:val="20"/>
                <w:szCs w:val="20"/>
              </w:rPr>
              <w:t xml:space="preserve">Знак огнетушитель </w:t>
            </w:r>
            <w:r>
              <w:rPr>
                <w:rStyle w:val="cf1"/>
                <w:color w:val="000000"/>
                <w:sz w:val="20"/>
                <w:szCs w:val="20"/>
              </w:rPr>
              <w:t>F04</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438A22"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72C2C"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64418" w14:textId="77777777" w:rsidR="00E1282F" w:rsidRDefault="00FC22B1">
            <w:pPr>
              <w:contextualSpacing/>
              <w:jc w:val="center"/>
              <w:rPr>
                <w:bCs/>
                <w:sz w:val="20"/>
                <w:szCs w:val="20"/>
              </w:rPr>
            </w:pPr>
            <w:r>
              <w:rPr>
                <w:bCs/>
                <w:sz w:val="20"/>
                <w:szCs w:val="20"/>
              </w:rPr>
              <w:t>200</w:t>
            </w:r>
          </w:p>
        </w:tc>
        <w:tc>
          <w:tcPr>
            <w:tcW w:w="50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EF15D" w14:textId="77777777" w:rsidR="00E1282F" w:rsidRDefault="00FC22B1">
            <w:pPr>
              <w:contextualSpacing/>
              <w:jc w:val="center"/>
              <w:rPr>
                <w:sz w:val="20"/>
                <w:szCs w:val="20"/>
              </w:rPr>
            </w:pPr>
            <w:proofErr w:type="spellStart"/>
            <w:r>
              <w:rPr>
                <w:sz w:val="20"/>
                <w:szCs w:val="20"/>
              </w:rPr>
              <w:t>шт</w:t>
            </w:r>
            <w:proofErr w:type="spellEnd"/>
          </w:p>
        </w:tc>
      </w:tr>
      <w:tr w:rsidR="00E1282F" w14:paraId="1EB5CE7B" w14:textId="77777777">
        <w:trPr>
          <w:trHeight w:val="1541"/>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F8B7C8"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F446D" w14:textId="77777777" w:rsidR="00E1282F" w:rsidRDefault="00FC22B1">
            <w:pPr>
              <w:contextualSpacing/>
              <w:jc w:val="center"/>
              <w:rPr>
                <w:color w:val="000000"/>
                <w:sz w:val="20"/>
                <w:szCs w:val="20"/>
              </w:rPr>
            </w:pPr>
            <w:r>
              <w:rPr>
                <w:sz w:val="20"/>
                <w:szCs w:val="20"/>
              </w:rPr>
              <w:t xml:space="preserve">Знак </w:t>
            </w:r>
            <w:r>
              <w:rPr>
                <w:color w:val="000000"/>
                <w:sz w:val="20"/>
                <w:szCs w:val="20"/>
              </w:rPr>
              <w:t>Кнопка включения установок (систем) пожарной автоматики</w:t>
            </w:r>
          </w:p>
          <w:p w14:paraId="48E10275" w14:textId="77777777" w:rsidR="00E1282F" w:rsidRDefault="00FC22B1">
            <w:pPr>
              <w:contextualSpacing/>
              <w:jc w:val="center"/>
              <w:rPr>
                <w:sz w:val="20"/>
                <w:szCs w:val="20"/>
              </w:rPr>
            </w:pPr>
            <w:r>
              <w:rPr>
                <w:color w:val="000000"/>
                <w:sz w:val="20"/>
                <w:szCs w:val="20"/>
              </w:rPr>
              <w:t xml:space="preserve"> </w:t>
            </w:r>
            <w:r>
              <w:rPr>
                <w:color w:val="000000"/>
                <w:sz w:val="20"/>
                <w:szCs w:val="20"/>
                <w:lang w:val="en-US"/>
              </w:rPr>
              <w:t>F</w:t>
            </w:r>
            <w:r>
              <w:rPr>
                <w:color w:val="000000"/>
                <w:sz w:val="20"/>
                <w:szCs w:val="20"/>
              </w:rPr>
              <w:t xml:space="preserve"> 10</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281BE4"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2EE6B"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14A9F" w14:textId="77777777" w:rsidR="00E1282F" w:rsidRDefault="00FC22B1">
            <w:pPr>
              <w:contextualSpacing/>
              <w:jc w:val="center"/>
              <w:rPr>
                <w:bCs/>
                <w:sz w:val="20"/>
                <w:szCs w:val="20"/>
              </w:rPr>
            </w:pPr>
            <w:r>
              <w:rPr>
                <w:bCs/>
                <w:sz w:val="20"/>
                <w:szCs w:val="20"/>
              </w:rPr>
              <w:t>200</w:t>
            </w:r>
          </w:p>
        </w:tc>
        <w:tc>
          <w:tcPr>
            <w:tcW w:w="504" w:type="dxa"/>
            <w:tcBorders>
              <w:top w:val="single" w:sz="4" w:space="0" w:color="000000"/>
              <w:left w:val="single" w:sz="4" w:space="0" w:color="000000"/>
              <w:bottom w:val="single" w:sz="4" w:space="0" w:color="000000"/>
              <w:right w:val="single" w:sz="4" w:space="0" w:color="000000"/>
            </w:tcBorders>
            <w:shd w:val="clear" w:color="auto" w:fill="auto"/>
          </w:tcPr>
          <w:p w14:paraId="7CD8A819" w14:textId="77777777" w:rsidR="00E1282F" w:rsidRDefault="00FC22B1">
            <w:proofErr w:type="spellStart"/>
            <w:r>
              <w:rPr>
                <w:sz w:val="20"/>
                <w:szCs w:val="20"/>
              </w:rPr>
              <w:t>шт</w:t>
            </w:r>
            <w:proofErr w:type="spellEnd"/>
          </w:p>
        </w:tc>
      </w:tr>
      <w:tr w:rsidR="00E1282F" w14:paraId="6DCEA650" w14:textId="77777777">
        <w:trPr>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F00DA"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07F91" w14:textId="77777777" w:rsidR="00E1282F" w:rsidRDefault="00FC22B1">
            <w:pPr>
              <w:contextualSpacing/>
              <w:jc w:val="center"/>
              <w:rPr>
                <w:sz w:val="20"/>
                <w:szCs w:val="20"/>
              </w:rPr>
            </w:pPr>
            <w:r>
              <w:rPr>
                <w:color w:val="000000"/>
                <w:sz w:val="20"/>
                <w:szCs w:val="20"/>
              </w:rPr>
              <w:t xml:space="preserve">Направление к эвакуационному выходу направо </w:t>
            </w:r>
            <w:r>
              <w:rPr>
                <w:rStyle w:val="cf1"/>
                <w:color w:val="000000"/>
                <w:sz w:val="20"/>
                <w:szCs w:val="20"/>
              </w:rPr>
              <w:t>E03</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7AA562"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773EC"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6FDF9" w14:textId="77777777" w:rsidR="00E1282F" w:rsidRDefault="00FC22B1">
            <w:pPr>
              <w:contextualSpacing/>
              <w:jc w:val="center"/>
              <w:rPr>
                <w:bCs/>
                <w:sz w:val="20"/>
                <w:szCs w:val="20"/>
              </w:rPr>
            </w:pPr>
            <w:r>
              <w:rPr>
                <w:bCs/>
                <w:sz w:val="20"/>
                <w:szCs w:val="20"/>
              </w:rPr>
              <w:t>100</w:t>
            </w:r>
          </w:p>
        </w:tc>
        <w:tc>
          <w:tcPr>
            <w:tcW w:w="504" w:type="dxa"/>
            <w:tcBorders>
              <w:top w:val="single" w:sz="4" w:space="0" w:color="000000"/>
              <w:left w:val="single" w:sz="4" w:space="0" w:color="000000"/>
              <w:bottom w:val="single" w:sz="4" w:space="0" w:color="000000"/>
              <w:right w:val="single" w:sz="4" w:space="0" w:color="000000"/>
            </w:tcBorders>
            <w:shd w:val="clear" w:color="auto" w:fill="auto"/>
          </w:tcPr>
          <w:p w14:paraId="029A201D" w14:textId="77777777" w:rsidR="00E1282F" w:rsidRDefault="00FC22B1">
            <w:proofErr w:type="spellStart"/>
            <w:r>
              <w:rPr>
                <w:sz w:val="20"/>
                <w:szCs w:val="20"/>
              </w:rPr>
              <w:t>шт</w:t>
            </w:r>
            <w:proofErr w:type="spellEnd"/>
          </w:p>
        </w:tc>
      </w:tr>
      <w:tr w:rsidR="00E1282F" w14:paraId="71E01F7E" w14:textId="77777777">
        <w:trPr>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F4A98"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D799E" w14:textId="77777777" w:rsidR="00E1282F" w:rsidRDefault="00FC22B1">
            <w:pPr>
              <w:contextualSpacing/>
              <w:jc w:val="center"/>
              <w:rPr>
                <w:sz w:val="20"/>
                <w:szCs w:val="20"/>
              </w:rPr>
            </w:pPr>
            <w:r>
              <w:rPr>
                <w:color w:val="000000"/>
                <w:sz w:val="20"/>
                <w:szCs w:val="20"/>
              </w:rPr>
              <w:t xml:space="preserve">Направление к эвакуационному выходу налево </w:t>
            </w:r>
            <w:r>
              <w:rPr>
                <w:rStyle w:val="cf1"/>
                <w:color w:val="000000"/>
                <w:sz w:val="20"/>
                <w:szCs w:val="20"/>
              </w:rPr>
              <w:t>E04</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F786A"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B686D"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820957" w14:textId="77777777" w:rsidR="00E1282F" w:rsidRDefault="00FC22B1">
            <w:pPr>
              <w:contextualSpacing/>
              <w:jc w:val="center"/>
              <w:rPr>
                <w:bCs/>
                <w:sz w:val="20"/>
                <w:szCs w:val="20"/>
              </w:rPr>
            </w:pPr>
            <w:r>
              <w:rPr>
                <w:bCs/>
                <w:sz w:val="20"/>
                <w:szCs w:val="20"/>
              </w:rPr>
              <w:t>100</w:t>
            </w:r>
          </w:p>
        </w:tc>
        <w:tc>
          <w:tcPr>
            <w:tcW w:w="504" w:type="dxa"/>
            <w:tcBorders>
              <w:top w:val="single" w:sz="4" w:space="0" w:color="000000"/>
              <w:left w:val="single" w:sz="4" w:space="0" w:color="000000"/>
              <w:bottom w:val="single" w:sz="4" w:space="0" w:color="000000"/>
              <w:right w:val="single" w:sz="4" w:space="0" w:color="000000"/>
            </w:tcBorders>
            <w:shd w:val="clear" w:color="auto" w:fill="auto"/>
          </w:tcPr>
          <w:p w14:paraId="01AD569B" w14:textId="77777777" w:rsidR="00E1282F" w:rsidRDefault="00FC22B1">
            <w:proofErr w:type="spellStart"/>
            <w:r>
              <w:rPr>
                <w:sz w:val="20"/>
                <w:szCs w:val="20"/>
              </w:rPr>
              <w:t>шт</w:t>
            </w:r>
            <w:proofErr w:type="spellEnd"/>
          </w:p>
        </w:tc>
      </w:tr>
      <w:tr w:rsidR="00E1282F" w14:paraId="795A436D" w14:textId="77777777">
        <w:trPr>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524E7"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0593B3" w14:textId="77777777" w:rsidR="00E1282F" w:rsidRDefault="00FC22B1">
            <w:pPr>
              <w:contextualSpacing/>
              <w:jc w:val="center"/>
              <w:rPr>
                <w:sz w:val="20"/>
                <w:szCs w:val="20"/>
              </w:rPr>
            </w:pPr>
            <w:r>
              <w:rPr>
                <w:color w:val="000000"/>
                <w:sz w:val="20"/>
                <w:szCs w:val="20"/>
              </w:rPr>
              <w:t>Направление к эвакуационно</w:t>
            </w:r>
            <w:r>
              <w:rPr>
                <w:color w:val="000000"/>
                <w:sz w:val="20"/>
                <w:szCs w:val="20"/>
              </w:rPr>
              <w:lastRenderedPageBreak/>
              <w:t xml:space="preserve">му выходу по лестнице вниз </w:t>
            </w:r>
            <w:r>
              <w:rPr>
                <w:rStyle w:val="cf1"/>
                <w:color w:val="000000"/>
                <w:sz w:val="20"/>
                <w:szCs w:val="20"/>
              </w:rPr>
              <w:t>E13</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001571"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35A9A"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7BBE2" w14:textId="77777777" w:rsidR="00E1282F" w:rsidRDefault="00FC22B1">
            <w:pPr>
              <w:contextualSpacing/>
              <w:jc w:val="center"/>
              <w:rPr>
                <w:bCs/>
                <w:sz w:val="20"/>
                <w:szCs w:val="20"/>
              </w:rPr>
            </w:pPr>
            <w:r>
              <w:rPr>
                <w:bCs/>
                <w:sz w:val="20"/>
                <w:szCs w:val="20"/>
              </w:rPr>
              <w:t>10</w:t>
            </w:r>
          </w:p>
        </w:tc>
        <w:tc>
          <w:tcPr>
            <w:tcW w:w="504" w:type="dxa"/>
            <w:tcBorders>
              <w:top w:val="single" w:sz="4" w:space="0" w:color="000000"/>
              <w:left w:val="single" w:sz="4" w:space="0" w:color="000000"/>
              <w:bottom w:val="single" w:sz="4" w:space="0" w:color="000000"/>
              <w:right w:val="single" w:sz="4" w:space="0" w:color="000000"/>
            </w:tcBorders>
            <w:shd w:val="clear" w:color="auto" w:fill="auto"/>
          </w:tcPr>
          <w:p w14:paraId="79EFA357" w14:textId="77777777" w:rsidR="00E1282F" w:rsidRDefault="00FC22B1">
            <w:proofErr w:type="spellStart"/>
            <w:r>
              <w:rPr>
                <w:sz w:val="20"/>
                <w:szCs w:val="20"/>
              </w:rPr>
              <w:t>шт</w:t>
            </w:r>
            <w:proofErr w:type="spellEnd"/>
          </w:p>
        </w:tc>
      </w:tr>
      <w:tr w:rsidR="00E1282F" w14:paraId="388BC6E9" w14:textId="77777777">
        <w:trPr>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9B27F"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17C64" w14:textId="77777777" w:rsidR="00E1282F" w:rsidRDefault="00FC22B1">
            <w:pPr>
              <w:contextualSpacing/>
              <w:jc w:val="center"/>
              <w:rPr>
                <w:sz w:val="20"/>
                <w:szCs w:val="20"/>
              </w:rPr>
            </w:pPr>
            <w:r>
              <w:rPr>
                <w:color w:val="000000"/>
                <w:sz w:val="20"/>
                <w:szCs w:val="20"/>
              </w:rPr>
              <w:t xml:space="preserve">Выход здесь (левосторонний) </w:t>
            </w:r>
            <w:r>
              <w:rPr>
                <w:rStyle w:val="cf1"/>
                <w:color w:val="000000"/>
                <w:sz w:val="20"/>
                <w:szCs w:val="20"/>
              </w:rPr>
              <w:t>E</w:t>
            </w:r>
            <w:r>
              <w:rPr>
                <w:color w:val="000000"/>
                <w:sz w:val="20"/>
                <w:szCs w:val="20"/>
              </w:rPr>
              <w:t>01-01</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2DE265"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2FCE8"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D1D50" w14:textId="77777777" w:rsidR="00E1282F" w:rsidRDefault="00FC22B1">
            <w:pPr>
              <w:contextualSpacing/>
              <w:jc w:val="center"/>
              <w:rPr>
                <w:bCs/>
                <w:sz w:val="20"/>
                <w:szCs w:val="20"/>
              </w:rPr>
            </w:pPr>
            <w:r>
              <w:rPr>
                <w:bCs/>
                <w:sz w:val="20"/>
                <w:szCs w:val="20"/>
              </w:rPr>
              <w:t>50</w:t>
            </w:r>
          </w:p>
        </w:tc>
        <w:tc>
          <w:tcPr>
            <w:tcW w:w="504" w:type="dxa"/>
            <w:tcBorders>
              <w:top w:val="single" w:sz="4" w:space="0" w:color="000000"/>
              <w:left w:val="single" w:sz="4" w:space="0" w:color="000000"/>
              <w:bottom w:val="single" w:sz="4" w:space="0" w:color="000000"/>
              <w:right w:val="single" w:sz="4" w:space="0" w:color="000000"/>
            </w:tcBorders>
            <w:shd w:val="clear" w:color="auto" w:fill="auto"/>
          </w:tcPr>
          <w:p w14:paraId="651A2F0C" w14:textId="77777777" w:rsidR="00E1282F" w:rsidRDefault="00FC22B1">
            <w:proofErr w:type="spellStart"/>
            <w:r>
              <w:rPr>
                <w:sz w:val="20"/>
                <w:szCs w:val="20"/>
              </w:rPr>
              <w:t>шт</w:t>
            </w:r>
            <w:proofErr w:type="spellEnd"/>
          </w:p>
        </w:tc>
      </w:tr>
      <w:tr w:rsidR="00E1282F" w14:paraId="64CE8C4C" w14:textId="77777777">
        <w:trPr>
          <w:jc w:val="center"/>
        </w:trPr>
        <w:tc>
          <w:tcPr>
            <w:tcW w:w="5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AB388" w14:textId="77777777" w:rsidR="00E1282F" w:rsidRDefault="00E1282F">
            <w:pPr>
              <w:numPr>
                <w:ilvl w:val="0"/>
                <w:numId w:val="12"/>
              </w:numPr>
              <w:tabs>
                <w:tab w:val="clear" w:pos="0"/>
                <w:tab w:val="left" w:pos="12"/>
              </w:tabs>
              <w:ind w:left="360"/>
              <w:contextualSpacing/>
              <w:jc w:val="center"/>
              <w:rPr>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64EE8" w14:textId="77777777" w:rsidR="00E1282F" w:rsidRDefault="00FC22B1">
            <w:pPr>
              <w:contextualSpacing/>
              <w:jc w:val="center"/>
              <w:rPr>
                <w:sz w:val="20"/>
                <w:szCs w:val="20"/>
              </w:rPr>
            </w:pPr>
            <w:r>
              <w:rPr>
                <w:color w:val="000000"/>
                <w:sz w:val="20"/>
                <w:szCs w:val="20"/>
              </w:rPr>
              <w:t xml:space="preserve">Выход здесь (правосторонний) </w:t>
            </w:r>
            <w:r>
              <w:rPr>
                <w:rStyle w:val="cf1"/>
                <w:color w:val="000000"/>
                <w:sz w:val="20"/>
                <w:szCs w:val="20"/>
              </w:rPr>
              <w:t>E</w:t>
            </w:r>
            <w:r>
              <w:rPr>
                <w:color w:val="000000"/>
                <w:sz w:val="20"/>
                <w:szCs w:val="20"/>
              </w:rPr>
              <w:t>01-02</w:t>
            </w:r>
          </w:p>
        </w:tc>
        <w:tc>
          <w:tcPr>
            <w:tcW w:w="22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E06B3" w14:textId="77777777" w:rsidR="00E1282F" w:rsidRDefault="00E1282F">
            <w:pPr>
              <w:contextualSpacing/>
              <w:jc w:val="center"/>
              <w:rPr>
                <w:sz w:val="20"/>
                <w:szCs w:val="20"/>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C3FADC" w14:textId="77777777" w:rsidR="00E1282F" w:rsidRDefault="00E1282F">
            <w:pPr>
              <w:contextualSpacing/>
              <w:jc w:val="cente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BB13F" w14:textId="77777777" w:rsidR="00E1282F" w:rsidRDefault="00FC22B1">
            <w:pPr>
              <w:contextualSpacing/>
              <w:jc w:val="center"/>
              <w:rPr>
                <w:bCs/>
                <w:sz w:val="20"/>
                <w:szCs w:val="20"/>
              </w:rPr>
            </w:pPr>
            <w:r>
              <w:rPr>
                <w:bCs/>
                <w:sz w:val="20"/>
                <w:szCs w:val="20"/>
              </w:rPr>
              <w:t>50</w:t>
            </w:r>
          </w:p>
        </w:tc>
        <w:tc>
          <w:tcPr>
            <w:tcW w:w="504" w:type="dxa"/>
            <w:tcBorders>
              <w:top w:val="single" w:sz="4" w:space="0" w:color="000000"/>
              <w:left w:val="single" w:sz="4" w:space="0" w:color="000000"/>
              <w:bottom w:val="single" w:sz="4" w:space="0" w:color="000000"/>
              <w:right w:val="single" w:sz="4" w:space="0" w:color="000000"/>
            </w:tcBorders>
            <w:shd w:val="clear" w:color="auto" w:fill="auto"/>
          </w:tcPr>
          <w:p w14:paraId="0F4BAA3C" w14:textId="77777777" w:rsidR="00E1282F" w:rsidRDefault="00FC22B1">
            <w:proofErr w:type="spellStart"/>
            <w:r>
              <w:rPr>
                <w:sz w:val="20"/>
                <w:szCs w:val="20"/>
              </w:rPr>
              <w:t>шт</w:t>
            </w:r>
            <w:proofErr w:type="spellEnd"/>
          </w:p>
        </w:tc>
      </w:tr>
    </w:tbl>
    <w:p w14:paraId="62E92AE8" w14:textId="77777777" w:rsidR="00E1282F" w:rsidRDefault="00E1282F">
      <w:pPr>
        <w:spacing w:line="120" w:lineRule="atLeast"/>
        <w:jc w:val="both"/>
        <w:rPr>
          <w:sz w:val="20"/>
          <w:szCs w:val="20"/>
        </w:rPr>
      </w:pPr>
    </w:p>
    <w:p w14:paraId="261FE451" w14:textId="77777777" w:rsidR="00E1282F" w:rsidRDefault="00FC22B1">
      <w:pPr>
        <w:tabs>
          <w:tab w:val="left" w:pos="567"/>
          <w:tab w:val="left" w:pos="993"/>
        </w:tabs>
        <w:ind w:firstLine="567"/>
        <w:contextualSpacing/>
        <w:jc w:val="both"/>
        <w:rPr>
          <w:sz w:val="20"/>
          <w:szCs w:val="20"/>
        </w:rPr>
      </w:pPr>
      <w:r>
        <w:rPr>
          <w:sz w:val="20"/>
          <w:szCs w:val="20"/>
        </w:rPr>
        <w:t>4.8. Необходимо использовать только такие составы и в таком количестве, которые указаны в технической документации на данный огнетушитель.</w:t>
      </w:r>
    </w:p>
    <w:p w14:paraId="3086CFB1" w14:textId="77777777" w:rsidR="00E1282F" w:rsidRDefault="00FC22B1">
      <w:pPr>
        <w:tabs>
          <w:tab w:val="left" w:pos="567"/>
          <w:tab w:val="left" w:pos="993"/>
        </w:tabs>
        <w:ind w:firstLine="567"/>
        <w:contextualSpacing/>
        <w:jc w:val="both"/>
        <w:rPr>
          <w:sz w:val="20"/>
          <w:szCs w:val="20"/>
        </w:rPr>
      </w:pPr>
      <w:r>
        <w:rPr>
          <w:sz w:val="20"/>
          <w:szCs w:val="20"/>
        </w:rPr>
        <w:t xml:space="preserve">В том случае, если при перезарядке огнетушителя используют ОТВ с другой областью применения, чем рекомендовано в технической документации на огнетушитель (например, вместо порошка типа АВСЕ используют порошок типа ВСЕ или вместо заряда на основе фторсодержащего пенообразователя заливают в огнетушитель заряд на основе углеводородного пенообразователя, или вместо ОТВ одной марки заряжают в огнетушитель ОТВ другой марки или другой фирмы-изготовителя), необходимо провести испытания огнетушителей на соответствие параметров выхода ОТВ и огнетушащей способности требованиям </w:t>
      </w:r>
      <w:r>
        <w:rPr>
          <w:sz w:val="20"/>
          <w:szCs w:val="20"/>
          <w:shd w:val="clear" w:color="auto" w:fill="FFFFFF"/>
        </w:rPr>
        <w:t>ГОСТ Р 51057- 2001</w:t>
      </w:r>
      <w:r>
        <w:rPr>
          <w:sz w:val="20"/>
          <w:szCs w:val="20"/>
        </w:rPr>
        <w:t xml:space="preserve">  или  и при получении положительных результатов внести соответствующие изменения в маркировку огнетушителя, этикетку (или установить новую) и его паспорт. Заказчик должен быть проинформирован о произведенной замене в письменной форме.</w:t>
      </w:r>
    </w:p>
    <w:p w14:paraId="3EDA9217" w14:textId="77777777" w:rsidR="00E1282F" w:rsidRDefault="00FC22B1">
      <w:pPr>
        <w:tabs>
          <w:tab w:val="left" w:pos="567"/>
          <w:tab w:val="left" w:pos="993"/>
        </w:tabs>
        <w:ind w:firstLine="567"/>
        <w:contextualSpacing/>
        <w:jc w:val="both"/>
        <w:rPr>
          <w:sz w:val="20"/>
          <w:szCs w:val="20"/>
        </w:rPr>
      </w:pPr>
      <w:r>
        <w:rPr>
          <w:sz w:val="20"/>
          <w:szCs w:val="20"/>
        </w:rPr>
        <w:t>4.9. Результаты проверки огнетушителей должны быть занесены Исполнителем в паспорт огнетушителя, карточку учета огнетушителя по форме Приложения № 4 к Техническому заданию и журнал эксплуатации систем противопожарной защиты. Журналы эксплуатации систем противопожарной защиты (для занесения результатов проверки) предоставляются Исполнителем по каждому объекту по форме Приложения № 5 к Техническому заданию.</w:t>
      </w:r>
    </w:p>
    <w:p w14:paraId="62235F8F" w14:textId="77777777" w:rsidR="00E1282F" w:rsidRDefault="00FC22B1">
      <w:pPr>
        <w:tabs>
          <w:tab w:val="left" w:pos="567"/>
          <w:tab w:val="left" w:pos="993"/>
        </w:tabs>
        <w:ind w:firstLine="567"/>
        <w:contextualSpacing/>
        <w:jc w:val="both"/>
        <w:rPr>
          <w:sz w:val="20"/>
          <w:szCs w:val="20"/>
        </w:rPr>
      </w:pPr>
      <w:r>
        <w:rPr>
          <w:sz w:val="20"/>
          <w:szCs w:val="20"/>
        </w:rPr>
        <w:t>4.10. По окончании зарядки огнетушителя, прошедшего перезарядку, Исполнитель делает соответствующую отметку на корпусе огнетушителя (при помощи этикетки или бирки, прикрепленной к огнетушителю) с указанием даты перезарядки, а также в его паспорте, и производит опломбирование запускающего или запорно-пускового устройства огнетушителя в соответствии с п.407 «Правил противопожарного режима в РФ», утвержденных постановлением Правительства РФ от 16.09.2020г. № 1479.</w:t>
      </w:r>
    </w:p>
    <w:p w14:paraId="0215DDAD" w14:textId="77777777" w:rsidR="00E1282F" w:rsidRDefault="00FC22B1">
      <w:pPr>
        <w:tabs>
          <w:tab w:val="left" w:pos="567"/>
          <w:tab w:val="left" w:pos="993"/>
        </w:tabs>
        <w:ind w:firstLine="567"/>
        <w:contextualSpacing/>
        <w:jc w:val="both"/>
        <w:rPr>
          <w:sz w:val="20"/>
          <w:szCs w:val="20"/>
        </w:rPr>
      </w:pPr>
      <w:r>
        <w:rPr>
          <w:sz w:val="20"/>
          <w:szCs w:val="20"/>
        </w:rPr>
        <w:t>4.11. Если при оказании услуг по перезарядке выявлена необходимость ремонта(замены) составляющих частей огнетушителя, Исполнитель составляет дефектную ведомость на неисправное оборудование (по форме Приложения № 2 к Техническому заданию).</w:t>
      </w:r>
    </w:p>
    <w:p w14:paraId="1BE5D878" w14:textId="77777777" w:rsidR="00E1282F" w:rsidRDefault="00FC22B1">
      <w:pPr>
        <w:tabs>
          <w:tab w:val="left" w:pos="567"/>
          <w:tab w:val="left" w:pos="993"/>
        </w:tabs>
        <w:ind w:firstLine="567"/>
        <w:contextualSpacing/>
        <w:jc w:val="both"/>
        <w:rPr>
          <w:sz w:val="20"/>
          <w:szCs w:val="20"/>
        </w:rPr>
      </w:pPr>
      <w:r>
        <w:rPr>
          <w:sz w:val="20"/>
          <w:szCs w:val="20"/>
        </w:rPr>
        <w:t xml:space="preserve">4.12. В ходе оказания услуг по перезарядке Исполнитель выявляет не подлежащие перезарядке огнетушители, и составляет акт с указанием причины невозможности проведения перезарядки. </w:t>
      </w:r>
      <w:r>
        <w:rPr>
          <w:color w:val="494949"/>
          <w:sz w:val="20"/>
          <w:szCs w:val="20"/>
        </w:rPr>
        <w:t> </w:t>
      </w:r>
      <w:r>
        <w:rPr>
          <w:sz w:val="20"/>
          <w:szCs w:val="20"/>
        </w:rPr>
        <w:t>Огнетушители или отдельные узлы, не выдержавшие гидравлического испытания на прочность, не подлежат последующему ремонту, их выводят из эксплуатации и выбраковывают.</w:t>
      </w:r>
    </w:p>
    <w:p w14:paraId="5BAE23EC" w14:textId="77777777" w:rsidR="00E1282F" w:rsidRDefault="00FC22B1">
      <w:pPr>
        <w:tabs>
          <w:tab w:val="left" w:pos="567"/>
          <w:tab w:val="left" w:pos="993"/>
        </w:tabs>
        <w:ind w:firstLine="567"/>
        <w:contextualSpacing/>
        <w:jc w:val="both"/>
        <w:rPr>
          <w:sz w:val="20"/>
          <w:szCs w:val="20"/>
        </w:rPr>
      </w:pPr>
      <w:r>
        <w:rPr>
          <w:sz w:val="20"/>
          <w:szCs w:val="20"/>
        </w:rPr>
        <w:t>4.13. Огнетушители, не подлежащие перезарядке, передаются Заказчику на списание (утилизацию) на основании акта, составленного Исполнителем.</w:t>
      </w:r>
    </w:p>
    <w:p w14:paraId="42A50BA5" w14:textId="77777777" w:rsidR="00E1282F" w:rsidRDefault="00FC22B1">
      <w:pPr>
        <w:tabs>
          <w:tab w:val="left" w:pos="567"/>
          <w:tab w:val="left" w:pos="993"/>
        </w:tabs>
        <w:ind w:firstLine="567"/>
        <w:contextualSpacing/>
        <w:jc w:val="both"/>
        <w:rPr>
          <w:sz w:val="20"/>
          <w:szCs w:val="20"/>
        </w:rPr>
      </w:pPr>
      <w:r>
        <w:rPr>
          <w:sz w:val="20"/>
          <w:szCs w:val="20"/>
        </w:rPr>
        <w:t>4.14. После завершения выполнения требуемых при перезарядке процедур, Исполнитель сообщает уполномоченному представителю Заказчика о завершении работ и передает Заказчику (уполномоченному представителю) огнетушители и необходимую техническую документацию, указанную в п. 5.6.  Технического задания.</w:t>
      </w:r>
    </w:p>
    <w:p w14:paraId="50BC9CE5" w14:textId="77777777" w:rsidR="00E1282F" w:rsidRDefault="00FC22B1">
      <w:pPr>
        <w:tabs>
          <w:tab w:val="left" w:pos="567"/>
          <w:tab w:val="left" w:pos="993"/>
        </w:tabs>
        <w:ind w:firstLine="567"/>
        <w:contextualSpacing/>
        <w:jc w:val="both"/>
        <w:rPr>
          <w:sz w:val="20"/>
          <w:szCs w:val="20"/>
        </w:rPr>
      </w:pPr>
      <w:r>
        <w:rPr>
          <w:sz w:val="20"/>
          <w:szCs w:val="20"/>
        </w:rPr>
        <w:t>4.15. Заказчик принимает огнетушители (включая не прошедшие перезарядку) в соответствии с актом оказанных услуг по заявке (Приложение № 3 к Техническому заданию).</w:t>
      </w:r>
    </w:p>
    <w:p w14:paraId="6EDBE2DE" w14:textId="77777777" w:rsidR="00E1282F" w:rsidRDefault="00FC22B1">
      <w:pPr>
        <w:tabs>
          <w:tab w:val="left" w:pos="567"/>
          <w:tab w:val="left" w:pos="993"/>
        </w:tabs>
        <w:ind w:firstLine="567"/>
        <w:contextualSpacing/>
        <w:jc w:val="both"/>
        <w:rPr>
          <w:sz w:val="20"/>
          <w:szCs w:val="20"/>
        </w:rPr>
      </w:pPr>
      <w:r>
        <w:rPr>
          <w:sz w:val="20"/>
          <w:szCs w:val="20"/>
        </w:rPr>
        <w:t>4.16. Расчет за оказанные услуги производится Заказчиком после исполнения письменной заявки Заказчика, при предоставлении Акта об оказании услуг в текущем месяце; счета, счета-фактуры, составленной в соответствии с требованиями НК РФ.</w:t>
      </w:r>
    </w:p>
    <w:p w14:paraId="049B4B26" w14:textId="77777777" w:rsidR="00E1282F" w:rsidRDefault="00E1282F">
      <w:pPr>
        <w:tabs>
          <w:tab w:val="left" w:pos="567"/>
          <w:tab w:val="left" w:pos="993"/>
        </w:tabs>
        <w:ind w:firstLine="567"/>
        <w:contextualSpacing/>
        <w:jc w:val="both"/>
        <w:rPr>
          <w:sz w:val="20"/>
          <w:szCs w:val="20"/>
        </w:rPr>
      </w:pPr>
    </w:p>
    <w:p w14:paraId="549EA4E1" w14:textId="77777777" w:rsidR="00E1282F" w:rsidRDefault="00FC22B1">
      <w:pPr>
        <w:pStyle w:val="afff2"/>
        <w:tabs>
          <w:tab w:val="left" w:pos="567"/>
          <w:tab w:val="left" w:pos="993"/>
        </w:tabs>
        <w:ind w:firstLine="567"/>
        <w:contextualSpacing/>
        <w:jc w:val="center"/>
        <w:rPr>
          <w:b/>
          <w:sz w:val="20"/>
          <w:szCs w:val="20"/>
        </w:rPr>
      </w:pPr>
      <w:r>
        <w:rPr>
          <w:b/>
          <w:sz w:val="20"/>
          <w:szCs w:val="20"/>
        </w:rPr>
        <w:t>5. ТРЕБОВАНИЯ К ПОРЯДКУ ОКАЗАНИЯ УСЛУГ</w:t>
      </w:r>
    </w:p>
    <w:p w14:paraId="65282ECB" w14:textId="77777777" w:rsidR="00E1282F" w:rsidRDefault="00E1282F">
      <w:pPr>
        <w:pStyle w:val="afff2"/>
        <w:tabs>
          <w:tab w:val="left" w:pos="567"/>
          <w:tab w:val="left" w:pos="993"/>
        </w:tabs>
        <w:ind w:firstLine="567"/>
        <w:contextualSpacing/>
        <w:jc w:val="center"/>
        <w:rPr>
          <w:b/>
          <w:sz w:val="20"/>
          <w:szCs w:val="20"/>
        </w:rPr>
      </w:pPr>
    </w:p>
    <w:p w14:paraId="51980088" w14:textId="77777777" w:rsidR="00E1282F" w:rsidRDefault="00FC22B1">
      <w:pPr>
        <w:pStyle w:val="afff2"/>
        <w:tabs>
          <w:tab w:val="left" w:pos="567"/>
          <w:tab w:val="left" w:pos="993"/>
        </w:tabs>
        <w:ind w:firstLine="567"/>
        <w:contextualSpacing/>
        <w:rPr>
          <w:b/>
          <w:sz w:val="20"/>
          <w:szCs w:val="20"/>
        </w:rPr>
      </w:pPr>
      <w:r>
        <w:rPr>
          <w:b/>
          <w:sz w:val="20"/>
          <w:szCs w:val="20"/>
        </w:rPr>
        <w:t>5.1. Требования к качеству оказываемых услуг</w:t>
      </w:r>
    </w:p>
    <w:p w14:paraId="4F5932A1" w14:textId="77777777" w:rsidR="00E1282F" w:rsidRDefault="00FC22B1">
      <w:pPr>
        <w:tabs>
          <w:tab w:val="left" w:pos="567"/>
          <w:tab w:val="left" w:pos="993"/>
        </w:tabs>
        <w:ind w:firstLine="567"/>
        <w:contextualSpacing/>
        <w:jc w:val="both"/>
        <w:rPr>
          <w:sz w:val="20"/>
          <w:szCs w:val="20"/>
        </w:rPr>
      </w:pPr>
      <w:r>
        <w:rPr>
          <w:sz w:val="20"/>
          <w:szCs w:val="20"/>
        </w:rPr>
        <w:t>5.1.1. Исполнителю при оказании услуг необходимо руководствоваться нормативно-правовыми документами:</w:t>
      </w:r>
    </w:p>
    <w:p w14:paraId="2BF8206F" w14:textId="77777777" w:rsidR="00E1282F" w:rsidRDefault="00FC22B1">
      <w:pPr>
        <w:numPr>
          <w:ilvl w:val="0"/>
          <w:numId w:val="6"/>
        </w:numPr>
        <w:tabs>
          <w:tab w:val="left" w:pos="567"/>
          <w:tab w:val="left" w:pos="993"/>
        </w:tabs>
        <w:ind w:left="0" w:firstLine="567"/>
        <w:contextualSpacing/>
        <w:jc w:val="both"/>
        <w:rPr>
          <w:sz w:val="20"/>
          <w:szCs w:val="20"/>
        </w:rPr>
      </w:pPr>
      <w:r>
        <w:rPr>
          <w:sz w:val="20"/>
          <w:szCs w:val="20"/>
        </w:rPr>
        <w:t>Федеральный закон от 22.07.2008 № 123-ФЗ «Технический регламент о требованиях пожарной безопасности»;</w:t>
      </w:r>
    </w:p>
    <w:p w14:paraId="690102E9" w14:textId="77777777" w:rsidR="00E1282F" w:rsidRDefault="00FC22B1">
      <w:pPr>
        <w:numPr>
          <w:ilvl w:val="0"/>
          <w:numId w:val="6"/>
        </w:numPr>
        <w:tabs>
          <w:tab w:val="left" w:pos="567"/>
          <w:tab w:val="left" w:pos="993"/>
        </w:tabs>
        <w:ind w:left="0" w:firstLine="567"/>
        <w:contextualSpacing/>
        <w:jc w:val="both"/>
        <w:rPr>
          <w:sz w:val="20"/>
          <w:szCs w:val="20"/>
        </w:rPr>
      </w:pPr>
      <w:r>
        <w:rPr>
          <w:sz w:val="20"/>
          <w:szCs w:val="20"/>
        </w:rPr>
        <w:t>Федеральный закон от 21.12.1994 № 69-ФЗ «О пожарной безопасности»;</w:t>
      </w:r>
    </w:p>
    <w:p w14:paraId="66D99483" w14:textId="77777777" w:rsidR="00E1282F" w:rsidRDefault="00FC22B1">
      <w:pPr>
        <w:numPr>
          <w:ilvl w:val="0"/>
          <w:numId w:val="6"/>
        </w:numPr>
        <w:tabs>
          <w:tab w:val="left" w:pos="567"/>
          <w:tab w:val="left" w:pos="993"/>
        </w:tabs>
        <w:ind w:left="0" w:firstLine="567"/>
        <w:contextualSpacing/>
        <w:jc w:val="both"/>
        <w:rPr>
          <w:sz w:val="20"/>
          <w:szCs w:val="20"/>
        </w:rPr>
      </w:pPr>
      <w:r>
        <w:rPr>
          <w:sz w:val="20"/>
          <w:szCs w:val="20"/>
        </w:rPr>
        <w:t>постановление Правительства РФ от 16.09.2020 № 1479 «Об утверждении правил противопожарного режима в Российской Федерации»;</w:t>
      </w:r>
    </w:p>
    <w:p w14:paraId="442346B2" w14:textId="77777777" w:rsidR="00E1282F" w:rsidRDefault="00FC22B1">
      <w:pPr>
        <w:numPr>
          <w:ilvl w:val="0"/>
          <w:numId w:val="6"/>
        </w:numPr>
        <w:tabs>
          <w:tab w:val="left" w:pos="567"/>
          <w:tab w:val="left" w:pos="993"/>
        </w:tabs>
        <w:ind w:left="0" w:firstLine="567"/>
        <w:contextualSpacing/>
        <w:jc w:val="both"/>
        <w:rPr>
          <w:sz w:val="20"/>
          <w:szCs w:val="20"/>
        </w:rPr>
      </w:pPr>
      <w:r>
        <w:rPr>
          <w:sz w:val="20"/>
          <w:szCs w:val="20"/>
        </w:rPr>
        <w:t>ГОСТ Р 51057-2001 «Техника пожарная. Огнетушители переносные. Общие технические требования. Методы испытаний»;</w:t>
      </w:r>
    </w:p>
    <w:p w14:paraId="185C0417" w14:textId="77777777" w:rsidR="00E1282F" w:rsidRDefault="00FC22B1">
      <w:pPr>
        <w:pStyle w:val="a8"/>
        <w:numPr>
          <w:ilvl w:val="0"/>
          <w:numId w:val="6"/>
        </w:numPr>
        <w:tabs>
          <w:tab w:val="left" w:pos="993"/>
        </w:tabs>
        <w:ind w:left="0" w:firstLine="567"/>
        <w:rPr>
          <w:rFonts w:eastAsia="Calibri"/>
          <w:sz w:val="20"/>
          <w:szCs w:val="20"/>
          <w:lang w:eastAsia="en-US"/>
        </w:rPr>
      </w:pPr>
      <w:r>
        <w:rPr>
          <w:sz w:val="20"/>
          <w:szCs w:val="20"/>
        </w:rPr>
        <w:t xml:space="preserve">ГОСТ Р 51017-2009 «Техника пожарная. Огнетушители передвижные. </w:t>
      </w:r>
      <w:r>
        <w:rPr>
          <w:rFonts w:eastAsia="Calibri"/>
          <w:sz w:val="20"/>
          <w:szCs w:val="20"/>
          <w:lang w:eastAsia="en-US"/>
        </w:rPr>
        <w:t>Общие технические требования. Методы испытаний»;</w:t>
      </w:r>
    </w:p>
    <w:p w14:paraId="1D15AFA3" w14:textId="77777777" w:rsidR="00E1282F" w:rsidRDefault="00FC22B1">
      <w:pPr>
        <w:pStyle w:val="a8"/>
        <w:numPr>
          <w:ilvl w:val="0"/>
          <w:numId w:val="6"/>
        </w:numPr>
        <w:tabs>
          <w:tab w:val="left" w:pos="993"/>
        </w:tabs>
        <w:ind w:left="0" w:firstLine="567"/>
        <w:jc w:val="both"/>
        <w:rPr>
          <w:rFonts w:eastAsia="Calibri"/>
          <w:sz w:val="20"/>
          <w:szCs w:val="20"/>
          <w:lang w:eastAsia="en-US"/>
        </w:rPr>
      </w:pPr>
      <w:r>
        <w:rPr>
          <w:rFonts w:eastAsia="Calibri"/>
          <w:sz w:val="20"/>
          <w:szCs w:val="20"/>
          <w:lang w:eastAsia="en-US"/>
        </w:rPr>
        <w:t>ГОСТ Р 59641-2021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p w14:paraId="63FFCC6A" w14:textId="77777777" w:rsidR="00E1282F" w:rsidRDefault="00FC22B1">
      <w:pPr>
        <w:tabs>
          <w:tab w:val="left" w:pos="567"/>
          <w:tab w:val="left" w:pos="993"/>
        </w:tabs>
        <w:ind w:firstLine="567"/>
        <w:contextualSpacing/>
        <w:jc w:val="both"/>
        <w:rPr>
          <w:rFonts w:eastAsia="Arial Unicode MS"/>
          <w:color w:val="000000"/>
          <w:sz w:val="20"/>
          <w:szCs w:val="20"/>
        </w:rPr>
      </w:pPr>
      <w:r>
        <w:rPr>
          <w:rFonts w:eastAsia="Arial Unicode MS"/>
          <w:color w:val="000000"/>
          <w:sz w:val="20"/>
          <w:szCs w:val="20"/>
        </w:rPr>
        <w:lastRenderedPageBreak/>
        <w:t>5.1.2. Исполнитель гарантирует качество оказанных услуг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оказания услуг определенного вида, а также в соответствии с условиями Договора.</w:t>
      </w:r>
    </w:p>
    <w:p w14:paraId="6751F44B" w14:textId="77777777" w:rsidR="00E1282F" w:rsidRDefault="00FC22B1">
      <w:pPr>
        <w:pStyle w:val="a8"/>
        <w:numPr>
          <w:ilvl w:val="2"/>
          <w:numId w:val="14"/>
        </w:numPr>
        <w:tabs>
          <w:tab w:val="left" w:pos="567"/>
          <w:tab w:val="left" w:pos="993"/>
        </w:tabs>
        <w:ind w:left="0" w:firstLine="567"/>
        <w:jc w:val="both"/>
        <w:rPr>
          <w:rFonts w:eastAsia="Arial Unicode MS"/>
          <w:color w:val="000000"/>
          <w:sz w:val="20"/>
          <w:szCs w:val="20"/>
        </w:rPr>
      </w:pPr>
      <w:r>
        <w:rPr>
          <w:rFonts w:eastAsia="Arial Unicode MS"/>
          <w:color w:val="000000"/>
          <w:sz w:val="20"/>
          <w:szCs w:val="20"/>
        </w:rPr>
        <w:t>Исполнитель обязуется оказать услуги в соответствии с обычно предъявляемыми требованиями к выполнению услуг данного вида, а также в соответствии с обычно предъявляемыми требованиями к качеству услуг данного вида.</w:t>
      </w:r>
    </w:p>
    <w:p w14:paraId="4E15CFC4" w14:textId="77777777" w:rsidR="00E1282F" w:rsidRDefault="00FC22B1">
      <w:pPr>
        <w:pStyle w:val="a8"/>
        <w:numPr>
          <w:ilvl w:val="2"/>
          <w:numId w:val="14"/>
        </w:numPr>
        <w:tabs>
          <w:tab w:val="left" w:pos="567"/>
          <w:tab w:val="left" w:pos="993"/>
        </w:tabs>
        <w:ind w:left="0" w:firstLine="567"/>
        <w:jc w:val="both"/>
        <w:rPr>
          <w:rFonts w:eastAsia="Arial Unicode MS"/>
          <w:color w:val="000000"/>
          <w:sz w:val="20"/>
          <w:szCs w:val="20"/>
        </w:rPr>
      </w:pPr>
      <w:r>
        <w:rPr>
          <w:rFonts w:eastAsia="Arial Unicode MS"/>
          <w:color w:val="000000"/>
          <w:sz w:val="20"/>
          <w:szCs w:val="20"/>
        </w:rPr>
        <w:t>Заказчик, обнаруживший недостатки в работе, вправе потребовать от Исполнителя устранение этих недостатков за счет Исполнителя.</w:t>
      </w:r>
    </w:p>
    <w:p w14:paraId="35D068F9" w14:textId="77777777" w:rsidR="00E1282F" w:rsidRDefault="00FC22B1">
      <w:pPr>
        <w:tabs>
          <w:tab w:val="left" w:pos="567"/>
          <w:tab w:val="left" w:pos="993"/>
        </w:tabs>
        <w:ind w:firstLine="567"/>
        <w:contextualSpacing/>
        <w:jc w:val="both"/>
        <w:rPr>
          <w:rFonts w:eastAsia="Arial Unicode MS"/>
          <w:b/>
          <w:color w:val="000000"/>
          <w:sz w:val="20"/>
          <w:szCs w:val="20"/>
        </w:rPr>
      </w:pPr>
      <w:r>
        <w:rPr>
          <w:rFonts w:eastAsia="Arial Unicode MS"/>
          <w:b/>
          <w:color w:val="000000"/>
          <w:sz w:val="20"/>
          <w:szCs w:val="20"/>
        </w:rPr>
        <w:t>5.2. Условия оказания услуг</w:t>
      </w:r>
    </w:p>
    <w:p w14:paraId="1757D8F9" w14:textId="77777777" w:rsidR="00E1282F" w:rsidRDefault="00FC22B1">
      <w:pPr>
        <w:tabs>
          <w:tab w:val="left" w:pos="567"/>
          <w:tab w:val="left" w:pos="993"/>
        </w:tabs>
        <w:ind w:firstLine="567"/>
        <w:contextualSpacing/>
        <w:jc w:val="both"/>
        <w:rPr>
          <w:rFonts w:eastAsia="Arial Unicode MS"/>
          <w:color w:val="000000"/>
          <w:sz w:val="20"/>
          <w:szCs w:val="20"/>
        </w:rPr>
      </w:pPr>
      <w:r>
        <w:rPr>
          <w:rFonts w:eastAsia="Arial Unicode MS"/>
          <w:color w:val="000000"/>
          <w:sz w:val="20"/>
          <w:szCs w:val="20"/>
        </w:rPr>
        <w:t>5.2.1. Для взаимодействия с Заказчиком Исполнитель обязан в течение 1 (одного) рабочего дня с даты заключения Договора назначить ответственное контактное лицо (координатора), обладающего полной информацией по оказываемым Услугам, выделить адрес электронной почты для приема данных (запросов, заявок) в электронной форме, номер факса, номер телефона и уведомить об этом Заказчика. Об изменении контактной информации ответственного лица Исполнитель обязан уведомить Заказчика в течение 1 (одного) рабочего дня со дня возникновения таких изменений.</w:t>
      </w:r>
    </w:p>
    <w:p w14:paraId="202B8AFF" w14:textId="77777777" w:rsidR="00E1282F" w:rsidRDefault="00FC22B1">
      <w:pPr>
        <w:tabs>
          <w:tab w:val="left" w:pos="567"/>
          <w:tab w:val="left" w:pos="993"/>
        </w:tabs>
        <w:ind w:firstLine="567"/>
        <w:contextualSpacing/>
        <w:jc w:val="both"/>
        <w:rPr>
          <w:rFonts w:eastAsia="Arial Unicode MS"/>
          <w:color w:val="000000"/>
          <w:sz w:val="20"/>
          <w:szCs w:val="20"/>
        </w:rPr>
      </w:pPr>
      <w:r>
        <w:rPr>
          <w:rFonts w:eastAsia="Arial Unicode MS"/>
          <w:color w:val="000000"/>
          <w:sz w:val="20"/>
          <w:szCs w:val="20"/>
        </w:rPr>
        <w:t>5.2.2.</w:t>
      </w:r>
      <w:r>
        <w:rPr>
          <w:rFonts w:eastAsia="Arial Unicode MS"/>
          <w:color w:val="000000"/>
          <w:sz w:val="20"/>
          <w:szCs w:val="20"/>
        </w:rPr>
        <w:tab/>
        <w:t>При оказании Услуг Исполнитель, соисполнители (в случае их привлечения) обязаны соблюдать правила пожарной безопасности, охраны труда и внутреннего трудового распорядка, действующего на территории Заказчика, а также осуществлять допуск к проведению ТО и ТР аттестованного персонала, имеющего профессиональную подготовку и квалификацию в сфере деятельности, соответствующей предмету закупки (в т. ч. подтверждающие документы), разрешительные документы на осуществление данного вида Услуг (в случаях, когда это предусмотрено законодательством Российской Федерации).</w:t>
      </w:r>
    </w:p>
    <w:p w14:paraId="41801780" w14:textId="77777777" w:rsidR="00E1282F" w:rsidRDefault="00FC22B1">
      <w:pPr>
        <w:pStyle w:val="a8"/>
        <w:numPr>
          <w:ilvl w:val="2"/>
          <w:numId w:val="22"/>
        </w:numPr>
        <w:tabs>
          <w:tab w:val="left" w:pos="567"/>
          <w:tab w:val="left" w:pos="993"/>
        </w:tabs>
        <w:ind w:left="0" w:firstLine="567"/>
        <w:jc w:val="both"/>
        <w:rPr>
          <w:rFonts w:eastAsia="Arial Unicode MS"/>
          <w:sz w:val="20"/>
          <w:szCs w:val="20"/>
        </w:rPr>
      </w:pPr>
      <w:r>
        <w:rPr>
          <w:sz w:val="20"/>
          <w:szCs w:val="20"/>
        </w:rPr>
        <w:t>Услуги оказываются по заявкам Заказчика по форме, указанной в Приложении № 1 к Техническому заданию.</w:t>
      </w:r>
    </w:p>
    <w:p w14:paraId="6A12728C" w14:textId="77777777" w:rsidR="00E1282F" w:rsidRDefault="00FC22B1">
      <w:pPr>
        <w:pStyle w:val="a8"/>
        <w:widowControl w:val="0"/>
        <w:numPr>
          <w:ilvl w:val="2"/>
          <w:numId w:val="22"/>
        </w:numPr>
        <w:tabs>
          <w:tab w:val="left" w:pos="567"/>
          <w:tab w:val="left" w:pos="993"/>
        </w:tabs>
        <w:ind w:left="0" w:firstLine="567"/>
        <w:jc w:val="both"/>
        <w:rPr>
          <w:sz w:val="20"/>
          <w:szCs w:val="20"/>
        </w:rPr>
      </w:pPr>
      <w:r>
        <w:rPr>
          <w:sz w:val="20"/>
          <w:szCs w:val="20"/>
        </w:rPr>
        <w:t>Время оказания Услуг: в соответствии с графиком и режимом работы объектов Заказчика. График и режим работы объектов Заказчика указываются в заявке. Иное время оказания Услуг Исполнитель согласовывает с Заказчиком по электронной почте, указанной в договоре.</w:t>
      </w:r>
    </w:p>
    <w:p w14:paraId="60C15806" w14:textId="77777777" w:rsidR="00E1282F" w:rsidRDefault="00FC22B1">
      <w:pPr>
        <w:pStyle w:val="a8"/>
        <w:widowControl w:val="0"/>
        <w:numPr>
          <w:ilvl w:val="2"/>
          <w:numId w:val="22"/>
        </w:numPr>
        <w:tabs>
          <w:tab w:val="left" w:pos="567"/>
          <w:tab w:val="left" w:pos="993"/>
        </w:tabs>
        <w:ind w:left="0" w:firstLine="567"/>
        <w:jc w:val="both"/>
        <w:rPr>
          <w:sz w:val="20"/>
          <w:szCs w:val="20"/>
        </w:rPr>
      </w:pPr>
      <w:r>
        <w:rPr>
          <w:sz w:val="20"/>
          <w:szCs w:val="20"/>
        </w:rPr>
        <w:t xml:space="preserve"> В случае изменения режима работы Стороны обязуются письменно уведомлять друг друга о таком изменении не менее, чем за 2 (два) рабочих дня до вступления в силу изменений.</w:t>
      </w:r>
    </w:p>
    <w:p w14:paraId="745ABEFC" w14:textId="77777777" w:rsidR="00E1282F" w:rsidRDefault="00FC22B1">
      <w:pPr>
        <w:widowControl w:val="0"/>
        <w:numPr>
          <w:ilvl w:val="2"/>
          <w:numId w:val="22"/>
        </w:numPr>
        <w:tabs>
          <w:tab w:val="left" w:pos="567"/>
          <w:tab w:val="left" w:pos="993"/>
        </w:tabs>
        <w:ind w:left="0" w:firstLine="567"/>
        <w:contextualSpacing/>
        <w:jc w:val="both"/>
        <w:rPr>
          <w:sz w:val="20"/>
          <w:szCs w:val="20"/>
        </w:rPr>
      </w:pPr>
      <w:r>
        <w:rPr>
          <w:sz w:val="20"/>
          <w:szCs w:val="20"/>
        </w:rPr>
        <w:t>Место оказания услуг: в соответствии с п. 3.2 Технического задания.</w:t>
      </w:r>
    </w:p>
    <w:p w14:paraId="585DBD76" w14:textId="77777777" w:rsidR="00E1282F" w:rsidRDefault="00FC22B1">
      <w:pPr>
        <w:pStyle w:val="a8"/>
        <w:numPr>
          <w:ilvl w:val="2"/>
          <w:numId w:val="22"/>
        </w:numPr>
        <w:tabs>
          <w:tab w:val="left" w:pos="567"/>
          <w:tab w:val="left" w:pos="993"/>
        </w:tabs>
        <w:ind w:left="0" w:firstLine="567"/>
        <w:jc w:val="both"/>
        <w:rPr>
          <w:sz w:val="20"/>
          <w:szCs w:val="20"/>
        </w:rPr>
      </w:pPr>
      <w:r>
        <w:rPr>
          <w:sz w:val="20"/>
          <w:szCs w:val="20"/>
        </w:rPr>
        <w:t>Доставка огнетушителей на территорию Исполнителя осуществляется в соответствии с п. 3.3 Технического задания.</w:t>
      </w:r>
    </w:p>
    <w:p w14:paraId="1F3A31B5" w14:textId="77777777" w:rsidR="00E1282F" w:rsidRDefault="00FC22B1">
      <w:pPr>
        <w:pStyle w:val="a8"/>
        <w:numPr>
          <w:ilvl w:val="2"/>
          <w:numId w:val="22"/>
        </w:numPr>
        <w:tabs>
          <w:tab w:val="left" w:pos="567"/>
          <w:tab w:val="left" w:pos="993"/>
        </w:tabs>
        <w:ind w:left="0" w:firstLine="567"/>
        <w:jc w:val="both"/>
        <w:rPr>
          <w:sz w:val="20"/>
          <w:szCs w:val="20"/>
        </w:rPr>
      </w:pPr>
      <w:r>
        <w:rPr>
          <w:color w:val="FF0000"/>
          <w:sz w:val="20"/>
          <w:szCs w:val="20"/>
        </w:rPr>
        <w:t xml:space="preserve"> </w:t>
      </w:r>
      <w:r>
        <w:rPr>
          <w:sz w:val="20"/>
          <w:szCs w:val="20"/>
        </w:rPr>
        <w:t>Сдача –приемка услуг осуществляется с составлением акта оказанных услуг по заявке (по форме Приложения № 3 к Техническому заданию).</w:t>
      </w:r>
    </w:p>
    <w:p w14:paraId="1691BE6E" w14:textId="77777777" w:rsidR="00E1282F" w:rsidRDefault="00FC22B1">
      <w:pPr>
        <w:pStyle w:val="a8"/>
        <w:numPr>
          <w:ilvl w:val="2"/>
          <w:numId w:val="22"/>
        </w:numPr>
        <w:tabs>
          <w:tab w:val="left" w:pos="567"/>
          <w:tab w:val="left" w:pos="993"/>
        </w:tabs>
        <w:ind w:left="0" w:firstLine="567"/>
        <w:jc w:val="both"/>
        <w:rPr>
          <w:sz w:val="20"/>
          <w:szCs w:val="20"/>
        </w:rPr>
      </w:pPr>
      <w:r>
        <w:rPr>
          <w:sz w:val="20"/>
          <w:szCs w:val="20"/>
        </w:rPr>
        <w:t xml:space="preserve">Результаты оказания Услуг подлежат обязательной документальной фиксации (записи, оформлению) в Журнале эксплуатации СППЗ и в иных документах (актах, протоколах и т. п.). </w:t>
      </w:r>
    </w:p>
    <w:p w14:paraId="704334FC" w14:textId="77777777" w:rsidR="00E1282F" w:rsidRDefault="00FC22B1">
      <w:pPr>
        <w:pStyle w:val="a8"/>
        <w:numPr>
          <w:ilvl w:val="2"/>
          <w:numId w:val="22"/>
        </w:numPr>
        <w:tabs>
          <w:tab w:val="left" w:pos="567"/>
          <w:tab w:val="left" w:pos="993"/>
        </w:tabs>
        <w:ind w:left="0" w:firstLine="567"/>
        <w:jc w:val="both"/>
        <w:rPr>
          <w:sz w:val="20"/>
          <w:szCs w:val="20"/>
        </w:rPr>
      </w:pPr>
      <w:r>
        <w:rPr>
          <w:sz w:val="20"/>
          <w:szCs w:val="20"/>
        </w:rPr>
        <w:t>Журнал эксплуатации СППЗ и иные документы, связанные с оказанием услуг, оформляются работниками Исполнителя.</w:t>
      </w:r>
    </w:p>
    <w:p w14:paraId="5D549C22" w14:textId="77777777" w:rsidR="00E1282F" w:rsidRDefault="00FC22B1">
      <w:pPr>
        <w:pStyle w:val="a8"/>
        <w:numPr>
          <w:ilvl w:val="2"/>
          <w:numId w:val="22"/>
        </w:numPr>
        <w:tabs>
          <w:tab w:val="left" w:pos="567"/>
          <w:tab w:val="left" w:pos="993"/>
        </w:tabs>
        <w:ind w:left="0" w:firstLine="567"/>
        <w:jc w:val="both"/>
        <w:rPr>
          <w:sz w:val="20"/>
          <w:szCs w:val="20"/>
        </w:rPr>
      </w:pPr>
      <w:r>
        <w:rPr>
          <w:sz w:val="20"/>
          <w:szCs w:val="20"/>
        </w:rPr>
        <w:t>Страницы Журнала эксплуатации СППЗ должны быть пронумерованы, прошнурованы, скреплены печатью Исполнителя.</w:t>
      </w:r>
    </w:p>
    <w:p w14:paraId="11F6B678" w14:textId="77777777" w:rsidR="00E1282F" w:rsidRDefault="00FC22B1">
      <w:pPr>
        <w:pStyle w:val="a8"/>
        <w:numPr>
          <w:ilvl w:val="2"/>
          <w:numId w:val="22"/>
        </w:numPr>
        <w:tabs>
          <w:tab w:val="left" w:pos="567"/>
          <w:tab w:val="left" w:pos="993"/>
        </w:tabs>
        <w:ind w:left="0" w:firstLine="567"/>
        <w:jc w:val="both"/>
        <w:rPr>
          <w:sz w:val="20"/>
          <w:szCs w:val="20"/>
        </w:rPr>
      </w:pPr>
      <w:r>
        <w:rPr>
          <w:sz w:val="20"/>
          <w:szCs w:val="20"/>
        </w:rPr>
        <w:t>Исполнитель осуществляет ведение Журналов эксплуатации СППЗ на каждом объекте Заказчика по форме согласно Приложению № 5 к ТЗ.</w:t>
      </w:r>
    </w:p>
    <w:p w14:paraId="40C2E592" w14:textId="77777777" w:rsidR="00E1282F" w:rsidRDefault="00FC22B1">
      <w:pPr>
        <w:pStyle w:val="a8"/>
        <w:numPr>
          <w:ilvl w:val="2"/>
          <w:numId w:val="22"/>
        </w:numPr>
        <w:tabs>
          <w:tab w:val="left" w:pos="567"/>
          <w:tab w:val="left" w:pos="993"/>
        </w:tabs>
        <w:ind w:left="0" w:firstLine="567"/>
        <w:jc w:val="both"/>
        <w:rPr>
          <w:sz w:val="20"/>
          <w:szCs w:val="20"/>
        </w:rPr>
      </w:pPr>
      <w:r>
        <w:rPr>
          <w:sz w:val="20"/>
          <w:szCs w:val="20"/>
        </w:rPr>
        <w:t>Исполнитель осуществляет на каждом объекте оформление иных, установленных нормативной и эксплуатационной документацией документов по форме, определенной нормативными документами или эксплуатационной документацией. Если требование к оформлению документов определено, а их форма не установлена, их оформление по согласованию с Заказчиком осуществляется в произвольной форме.</w:t>
      </w:r>
    </w:p>
    <w:p w14:paraId="0FEDF2ED" w14:textId="77777777" w:rsidR="00E1282F" w:rsidRDefault="00FC22B1">
      <w:pPr>
        <w:pStyle w:val="afff2"/>
        <w:tabs>
          <w:tab w:val="left" w:pos="567"/>
          <w:tab w:val="left" w:pos="993"/>
        </w:tabs>
        <w:ind w:firstLine="567"/>
        <w:contextualSpacing/>
        <w:rPr>
          <w:b/>
          <w:sz w:val="20"/>
          <w:szCs w:val="20"/>
        </w:rPr>
      </w:pPr>
      <w:r>
        <w:rPr>
          <w:b/>
          <w:sz w:val="20"/>
          <w:szCs w:val="20"/>
        </w:rPr>
        <w:t>5.3. Требования к безопасности</w:t>
      </w:r>
    </w:p>
    <w:p w14:paraId="368D1C41"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5.3.1. При техническом обслуживании огнетушителей необходимо соблюдать требования безопасности, изложенные в нормативно -технической документации на данный тип огнетушителя.</w:t>
      </w:r>
    </w:p>
    <w:p w14:paraId="5E81BF41"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5.3.2.  Запрещается:</w:t>
      </w:r>
    </w:p>
    <w:p w14:paraId="3293120E"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эксплуатировать огнетушитель при появлении вмятин, вздутий или трещин на корпусе огнетушителя, на запорно-пусковой головке или на накидной гайке, а также при нарушении герметичности соединений узлов огнетушителя или при неисправности индикатора давления;</w:t>
      </w:r>
    </w:p>
    <w:p w14:paraId="4F287D13"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производить любые работы, если корпус огнетушителя находится под давлением вытесняющего газа или паров ОТВ;</w:t>
      </w:r>
    </w:p>
    <w:p w14:paraId="5F532182"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xml:space="preserve">- заполнять корпус </w:t>
      </w:r>
      <w:proofErr w:type="spellStart"/>
      <w:r>
        <w:rPr>
          <w:rFonts w:eastAsia="ArialMT"/>
          <w:sz w:val="20"/>
          <w:szCs w:val="20"/>
        </w:rPr>
        <w:t>закачного</w:t>
      </w:r>
      <w:proofErr w:type="spellEnd"/>
      <w:r>
        <w:rPr>
          <w:rFonts w:eastAsia="ArialMT"/>
          <w:sz w:val="20"/>
          <w:szCs w:val="20"/>
        </w:rPr>
        <w:t xml:space="preserve"> огнетушителя вытесняющим газом вне защитного ограждения и от источника, не имеющего предохранительного клапана, регулятора давления и манометра;</w:t>
      </w:r>
    </w:p>
    <w:p w14:paraId="13396FBE"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наносить удары по огнетушителю или по источнику вытесняющего газа;</w:t>
      </w:r>
    </w:p>
    <w:p w14:paraId="1D8074A3"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производить гидравлические (пневматические) испытания огнетушителя и его узлов вне защитного устройства, предотвращающего возможный разлет осколков и травмирование обслуживающего персонала в случае разрушения огнетушителя;</w:t>
      </w:r>
    </w:p>
    <w:p w14:paraId="640755EC"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производить работы с ОТВ без соответствующих средств защиты органов дыхания, кожи и зрения;</w:t>
      </w:r>
    </w:p>
    <w:p w14:paraId="08782E3B" w14:textId="77777777" w:rsidR="00E1282F" w:rsidRDefault="00FC22B1">
      <w:pPr>
        <w:tabs>
          <w:tab w:val="left" w:pos="567"/>
          <w:tab w:val="left" w:pos="993"/>
        </w:tabs>
        <w:ind w:firstLine="567"/>
        <w:contextualSpacing/>
        <w:jc w:val="both"/>
        <w:rPr>
          <w:rFonts w:eastAsia="ArialMT"/>
          <w:sz w:val="20"/>
          <w:szCs w:val="20"/>
        </w:rPr>
      </w:pPr>
      <w:r>
        <w:rPr>
          <w:rFonts w:eastAsia="ArialMT"/>
          <w:sz w:val="20"/>
          <w:szCs w:val="20"/>
        </w:rPr>
        <w:t>- сбрасывать в атмосферу хладоны или сливать без соответствующей переработки пенообразователи.</w:t>
      </w:r>
    </w:p>
    <w:p w14:paraId="05924BB4" w14:textId="77777777" w:rsidR="00E1282F" w:rsidRDefault="00FC22B1">
      <w:pPr>
        <w:tabs>
          <w:tab w:val="left" w:pos="567"/>
          <w:tab w:val="left" w:pos="993"/>
        </w:tabs>
        <w:ind w:firstLine="567"/>
        <w:contextualSpacing/>
        <w:jc w:val="both"/>
        <w:rPr>
          <w:b/>
          <w:sz w:val="20"/>
          <w:szCs w:val="20"/>
        </w:rPr>
      </w:pPr>
      <w:r>
        <w:rPr>
          <w:rFonts w:eastAsia="ArialMT"/>
          <w:sz w:val="20"/>
          <w:szCs w:val="20"/>
        </w:rPr>
        <w:t>5.3.3. Лица, работающие с огнетушителями при их техническом обслуживании и зарядке, должны соблюдать требования безопасности и личной гигиены, изложенные в нормативно-технической документации на соответствующие огнетушители, огнетушащие вещества и источники вытесняющего газа.</w:t>
      </w:r>
    </w:p>
    <w:p w14:paraId="586EE9B1" w14:textId="77777777" w:rsidR="00E1282F" w:rsidRDefault="00FC22B1">
      <w:pPr>
        <w:pStyle w:val="afff2"/>
        <w:tabs>
          <w:tab w:val="left" w:pos="567"/>
          <w:tab w:val="left" w:pos="993"/>
        </w:tabs>
        <w:ind w:firstLine="567"/>
        <w:contextualSpacing/>
        <w:rPr>
          <w:b/>
          <w:sz w:val="20"/>
          <w:szCs w:val="20"/>
        </w:rPr>
      </w:pPr>
      <w:r>
        <w:rPr>
          <w:b/>
          <w:sz w:val="20"/>
          <w:szCs w:val="20"/>
        </w:rPr>
        <w:t>5.4. Требования к конфиденциальности.</w:t>
      </w:r>
    </w:p>
    <w:p w14:paraId="32081912" w14:textId="77777777" w:rsidR="00E1282F" w:rsidRDefault="00FC22B1">
      <w:pPr>
        <w:widowControl w:val="0"/>
        <w:tabs>
          <w:tab w:val="left" w:pos="567"/>
          <w:tab w:val="left" w:pos="993"/>
        </w:tabs>
        <w:ind w:firstLine="567"/>
        <w:contextualSpacing/>
        <w:jc w:val="both"/>
        <w:rPr>
          <w:sz w:val="20"/>
          <w:szCs w:val="20"/>
        </w:rPr>
      </w:pPr>
      <w:r>
        <w:rPr>
          <w:sz w:val="20"/>
          <w:szCs w:val="20"/>
        </w:rPr>
        <w:t>Исполнитель соблюдает условия конфиденциальности информации, полученной при выполнении работ в соответствии с требованиями действующего законодательства Российской Федерации.</w:t>
      </w:r>
    </w:p>
    <w:p w14:paraId="7BB6A559" w14:textId="77777777" w:rsidR="00E1282F" w:rsidRDefault="00FC22B1">
      <w:pPr>
        <w:widowControl w:val="0"/>
        <w:tabs>
          <w:tab w:val="left" w:pos="567"/>
          <w:tab w:val="left" w:pos="993"/>
        </w:tabs>
        <w:ind w:firstLine="567"/>
        <w:contextualSpacing/>
        <w:rPr>
          <w:b/>
          <w:sz w:val="20"/>
          <w:szCs w:val="20"/>
        </w:rPr>
      </w:pPr>
      <w:r>
        <w:rPr>
          <w:b/>
          <w:sz w:val="20"/>
          <w:szCs w:val="20"/>
        </w:rPr>
        <w:lastRenderedPageBreak/>
        <w:t>5.5. Требования по приемке услуг</w:t>
      </w:r>
    </w:p>
    <w:p w14:paraId="28F2310F" w14:textId="77777777" w:rsidR="00E1282F" w:rsidRDefault="00FC22B1">
      <w:pPr>
        <w:pStyle w:val="a8"/>
        <w:numPr>
          <w:ilvl w:val="2"/>
          <w:numId w:val="15"/>
        </w:numPr>
        <w:tabs>
          <w:tab w:val="left" w:pos="284"/>
          <w:tab w:val="left" w:pos="567"/>
          <w:tab w:val="left" w:pos="993"/>
        </w:tabs>
        <w:ind w:left="0" w:firstLine="567"/>
        <w:jc w:val="both"/>
        <w:rPr>
          <w:rFonts w:eastAsia="Arial"/>
          <w:sz w:val="20"/>
          <w:szCs w:val="20"/>
          <w:lang w:eastAsia="ar-SA"/>
        </w:rPr>
      </w:pPr>
      <w:r>
        <w:rPr>
          <w:rFonts w:eastAsia="Arial"/>
          <w:sz w:val="20"/>
          <w:szCs w:val="20"/>
          <w:lang w:eastAsia="ar-SA"/>
        </w:rPr>
        <w:t>Стоимость Услуг включает в себя стоимость всех затрат, издержек и иных расходов Исполнителя, необходимых для надлежащего исполнения принятых на себя обязательств.</w:t>
      </w:r>
    </w:p>
    <w:p w14:paraId="6E50CB50" w14:textId="77777777" w:rsidR="00E1282F" w:rsidRDefault="00FC22B1">
      <w:pPr>
        <w:tabs>
          <w:tab w:val="left" w:pos="284"/>
          <w:tab w:val="left" w:pos="567"/>
          <w:tab w:val="left" w:pos="993"/>
        </w:tabs>
        <w:ind w:firstLine="567"/>
        <w:contextualSpacing/>
        <w:jc w:val="both"/>
        <w:rPr>
          <w:rFonts w:eastAsia="Arial"/>
          <w:color w:val="000000"/>
          <w:sz w:val="20"/>
          <w:szCs w:val="20"/>
          <w:lang w:eastAsia="ar-SA"/>
        </w:rPr>
      </w:pPr>
      <w:r>
        <w:rPr>
          <w:rFonts w:eastAsia="Arial"/>
          <w:color w:val="000000"/>
          <w:sz w:val="20"/>
          <w:szCs w:val="20"/>
          <w:lang w:eastAsia="ar-SA"/>
        </w:rPr>
        <w:t>5.5.2. Заказчик осуществляет оплату, на основании выставленного Исполнителем счета на основании Акта сдачи-приемки оказанных услуг (далее – Акт) с приложением</w:t>
      </w:r>
      <w:r>
        <w:rPr>
          <w:sz w:val="20"/>
          <w:szCs w:val="20"/>
        </w:rPr>
        <w:t xml:space="preserve"> </w:t>
      </w:r>
      <w:r>
        <w:rPr>
          <w:rFonts w:eastAsia="Arial"/>
          <w:color w:val="000000"/>
          <w:sz w:val="20"/>
          <w:szCs w:val="20"/>
          <w:lang w:eastAsia="ar-SA"/>
        </w:rPr>
        <w:t>отчета о проведении технического обслуживания огнетушителей по форме Приложения № 6 к Техническому заданию. Счет предоставляется Исполнителем в течение 5 (пяти) рабочих дней после подписания сторонами Акта.</w:t>
      </w:r>
    </w:p>
    <w:p w14:paraId="2C94A51D" w14:textId="77777777" w:rsidR="00E1282F" w:rsidRDefault="00FC22B1">
      <w:pPr>
        <w:pStyle w:val="a8"/>
        <w:numPr>
          <w:ilvl w:val="2"/>
          <w:numId w:val="16"/>
        </w:numPr>
        <w:tabs>
          <w:tab w:val="left" w:pos="284"/>
          <w:tab w:val="left" w:pos="567"/>
          <w:tab w:val="left" w:pos="993"/>
        </w:tabs>
        <w:ind w:left="0" w:firstLine="567"/>
        <w:jc w:val="both"/>
        <w:rPr>
          <w:rFonts w:eastAsia="Arial"/>
          <w:sz w:val="20"/>
          <w:szCs w:val="20"/>
          <w:lang w:eastAsia="ar-SA"/>
        </w:rPr>
      </w:pPr>
      <w:r>
        <w:rPr>
          <w:rFonts w:eastAsia="Arial"/>
          <w:sz w:val="20"/>
          <w:szCs w:val="20"/>
          <w:lang w:eastAsia="ar-SA"/>
        </w:rPr>
        <w:t>Счета-фактуры предоставляются Исполнителем Заказчику в порядке и сроки, установленные законодательством Российской Федерации.</w:t>
      </w:r>
    </w:p>
    <w:p w14:paraId="5D8F167C" w14:textId="77777777" w:rsidR="00E1282F" w:rsidRDefault="00FC22B1">
      <w:pPr>
        <w:widowControl w:val="0"/>
        <w:numPr>
          <w:ilvl w:val="2"/>
          <w:numId w:val="16"/>
        </w:numPr>
        <w:tabs>
          <w:tab w:val="left" w:pos="567"/>
          <w:tab w:val="left" w:pos="993"/>
        </w:tabs>
        <w:ind w:left="0" w:firstLine="567"/>
        <w:contextualSpacing/>
        <w:jc w:val="both"/>
        <w:rPr>
          <w:bCs/>
          <w:iCs/>
          <w:sz w:val="20"/>
          <w:szCs w:val="20"/>
          <w:lang w:eastAsia="x-none"/>
        </w:rPr>
      </w:pPr>
      <w:r>
        <w:rPr>
          <w:bCs/>
          <w:iCs/>
          <w:sz w:val="20"/>
          <w:szCs w:val="20"/>
          <w:lang w:eastAsia="x-none"/>
        </w:rPr>
        <w:t xml:space="preserve">Сдача-приемка оказанных услуг осуществляется по мере их исполнения с предоставлением документов, указанных в п.  5.5.2, 5.5.3, 5.6.  Технического задания. Отчетным периодом для сдачи-приемки услуг по договору является   календарный месяц.  </w:t>
      </w:r>
    </w:p>
    <w:p w14:paraId="555E81CA" w14:textId="77777777" w:rsidR="00E1282F" w:rsidRDefault="00FC22B1">
      <w:pPr>
        <w:widowControl w:val="0"/>
        <w:numPr>
          <w:ilvl w:val="2"/>
          <w:numId w:val="16"/>
        </w:numPr>
        <w:tabs>
          <w:tab w:val="left" w:pos="567"/>
          <w:tab w:val="left" w:pos="993"/>
        </w:tabs>
        <w:ind w:left="0" w:firstLine="567"/>
        <w:contextualSpacing/>
        <w:jc w:val="both"/>
        <w:rPr>
          <w:bCs/>
          <w:iCs/>
          <w:sz w:val="20"/>
          <w:szCs w:val="20"/>
          <w:lang w:eastAsia="x-none"/>
        </w:rPr>
      </w:pPr>
      <w:r>
        <w:rPr>
          <w:bCs/>
          <w:iCs/>
          <w:sz w:val="20"/>
          <w:szCs w:val="20"/>
          <w:lang w:eastAsia="x-none"/>
        </w:rPr>
        <w:t>Сдача-приемка оборудования оказанных услуг по перезарядке осуществляется на объекте Заказчика или на зарядной станции Исполнителя (в зависимости от места передачи огнетушителей указанному в Заявке).</w:t>
      </w:r>
    </w:p>
    <w:p w14:paraId="25A60E0F" w14:textId="77777777" w:rsidR="00E1282F" w:rsidRDefault="00FC22B1">
      <w:pPr>
        <w:widowControl w:val="0"/>
        <w:numPr>
          <w:ilvl w:val="2"/>
          <w:numId w:val="16"/>
        </w:numPr>
        <w:tabs>
          <w:tab w:val="left" w:pos="567"/>
          <w:tab w:val="left" w:pos="993"/>
        </w:tabs>
        <w:ind w:left="0" w:firstLine="567"/>
        <w:contextualSpacing/>
        <w:jc w:val="both"/>
        <w:rPr>
          <w:bCs/>
          <w:iCs/>
          <w:sz w:val="20"/>
          <w:szCs w:val="20"/>
          <w:lang w:eastAsia="x-none"/>
        </w:rPr>
      </w:pPr>
      <w:r>
        <w:rPr>
          <w:bCs/>
          <w:iCs/>
          <w:sz w:val="20"/>
          <w:szCs w:val="20"/>
          <w:lang w:eastAsia="x-none"/>
        </w:rPr>
        <w:t>Заказчик проверяет (осматривает) оборудование на предмет соответствия требуемым нормам.</w:t>
      </w:r>
    </w:p>
    <w:p w14:paraId="6E760999" w14:textId="77777777" w:rsidR="00E1282F" w:rsidRDefault="00FC22B1">
      <w:pPr>
        <w:widowControl w:val="0"/>
        <w:numPr>
          <w:ilvl w:val="2"/>
          <w:numId w:val="16"/>
        </w:numPr>
        <w:tabs>
          <w:tab w:val="left" w:pos="567"/>
          <w:tab w:val="left" w:pos="993"/>
        </w:tabs>
        <w:ind w:left="0" w:firstLine="567"/>
        <w:contextualSpacing/>
        <w:jc w:val="both"/>
        <w:rPr>
          <w:bCs/>
          <w:iCs/>
          <w:sz w:val="20"/>
          <w:szCs w:val="20"/>
          <w:lang w:eastAsia="x-none"/>
        </w:rPr>
      </w:pPr>
      <w:r>
        <w:rPr>
          <w:bCs/>
          <w:iCs/>
          <w:sz w:val="20"/>
          <w:szCs w:val="20"/>
          <w:lang w:eastAsia="x-none"/>
        </w:rPr>
        <w:t>По завершению осмотра (проверки) оборудования Заказчик в случае не выявления недостатков подписывает соответствующие документы о приемке.</w:t>
      </w:r>
    </w:p>
    <w:p w14:paraId="415B1C9B" w14:textId="77777777" w:rsidR="00E1282F" w:rsidRDefault="00FC22B1">
      <w:pPr>
        <w:widowControl w:val="0"/>
        <w:numPr>
          <w:ilvl w:val="2"/>
          <w:numId w:val="16"/>
        </w:numPr>
        <w:tabs>
          <w:tab w:val="left" w:pos="567"/>
          <w:tab w:val="left" w:pos="993"/>
        </w:tabs>
        <w:ind w:left="0" w:firstLine="567"/>
        <w:contextualSpacing/>
        <w:jc w:val="both"/>
        <w:rPr>
          <w:bCs/>
          <w:iCs/>
          <w:sz w:val="20"/>
          <w:szCs w:val="20"/>
          <w:lang w:eastAsia="x-none"/>
        </w:rPr>
      </w:pPr>
      <w:r>
        <w:rPr>
          <w:bCs/>
          <w:iCs/>
          <w:sz w:val="20"/>
          <w:szCs w:val="20"/>
          <w:lang w:eastAsia="x-none"/>
        </w:rPr>
        <w:t>В случае обнаружения недостатков (внешний вид, отсутствие отдельных элементов и т.д.) Заказчик возвращает Исполнителю оборудование для приведения его в надлежащий вид и рабочее состояние.</w:t>
      </w:r>
    </w:p>
    <w:p w14:paraId="5F65410C" w14:textId="77777777" w:rsidR="00E1282F" w:rsidRDefault="00FC22B1">
      <w:pPr>
        <w:widowControl w:val="0"/>
        <w:numPr>
          <w:ilvl w:val="1"/>
          <w:numId w:val="16"/>
        </w:numPr>
        <w:tabs>
          <w:tab w:val="left" w:pos="567"/>
          <w:tab w:val="left" w:pos="993"/>
        </w:tabs>
        <w:ind w:left="0" w:firstLine="567"/>
        <w:contextualSpacing/>
        <w:jc w:val="both"/>
        <w:rPr>
          <w:b/>
          <w:sz w:val="20"/>
          <w:szCs w:val="20"/>
        </w:rPr>
      </w:pPr>
      <w:r>
        <w:rPr>
          <w:b/>
          <w:sz w:val="20"/>
          <w:szCs w:val="20"/>
        </w:rPr>
        <w:t>Требования по передаче заказчику закупки технических и иных документов (оформление результатов оказанных услуг)</w:t>
      </w:r>
    </w:p>
    <w:p w14:paraId="4A7D41ED" w14:textId="77777777" w:rsidR="00E1282F" w:rsidRDefault="00FC22B1">
      <w:pPr>
        <w:pStyle w:val="a8"/>
        <w:widowControl w:val="0"/>
        <w:numPr>
          <w:ilvl w:val="2"/>
          <w:numId w:val="23"/>
        </w:numPr>
        <w:tabs>
          <w:tab w:val="left" w:pos="567"/>
          <w:tab w:val="left" w:pos="993"/>
        </w:tabs>
        <w:ind w:left="0" w:firstLine="567"/>
        <w:jc w:val="both"/>
        <w:rPr>
          <w:sz w:val="20"/>
          <w:szCs w:val="20"/>
        </w:rPr>
      </w:pPr>
      <w:r>
        <w:rPr>
          <w:sz w:val="20"/>
          <w:szCs w:val="20"/>
        </w:rPr>
        <w:t>До начала оказания Услуг Исполнитель предоставляет Заказчику следующие документы:</w:t>
      </w:r>
    </w:p>
    <w:p w14:paraId="4256EF66" w14:textId="77777777" w:rsidR="00E1282F" w:rsidRDefault="00FC22B1">
      <w:pPr>
        <w:widowControl w:val="0"/>
        <w:tabs>
          <w:tab w:val="left" w:pos="567"/>
          <w:tab w:val="left" w:pos="993"/>
        </w:tabs>
        <w:ind w:firstLine="567"/>
        <w:contextualSpacing/>
        <w:jc w:val="both"/>
        <w:rPr>
          <w:sz w:val="20"/>
          <w:szCs w:val="20"/>
        </w:rPr>
      </w:pPr>
      <w:r>
        <w:rPr>
          <w:sz w:val="20"/>
          <w:szCs w:val="20"/>
        </w:rPr>
        <w:t>- Журнал эксплуатации СППЗ индивидуально по каждому объекту – 1 (один) экземпляр;</w:t>
      </w:r>
    </w:p>
    <w:p w14:paraId="1C2AEEC7" w14:textId="77777777" w:rsidR="00E1282F" w:rsidRDefault="00FC22B1">
      <w:pPr>
        <w:widowControl w:val="0"/>
        <w:tabs>
          <w:tab w:val="left" w:pos="567"/>
          <w:tab w:val="left" w:pos="993"/>
        </w:tabs>
        <w:ind w:firstLine="567"/>
        <w:contextualSpacing/>
        <w:jc w:val="both"/>
        <w:rPr>
          <w:sz w:val="20"/>
          <w:szCs w:val="20"/>
        </w:rPr>
      </w:pPr>
      <w:r>
        <w:rPr>
          <w:sz w:val="20"/>
          <w:szCs w:val="20"/>
        </w:rPr>
        <w:t>5.6.2. По окончании оказания услуг Исполнитель предоставляет Заказчику:</w:t>
      </w:r>
    </w:p>
    <w:p w14:paraId="36171026" w14:textId="77777777" w:rsidR="00E1282F" w:rsidRDefault="00FC22B1">
      <w:pPr>
        <w:tabs>
          <w:tab w:val="left" w:pos="567"/>
          <w:tab w:val="left" w:pos="993"/>
        </w:tabs>
        <w:ind w:firstLine="567"/>
        <w:contextualSpacing/>
        <w:jc w:val="both"/>
        <w:rPr>
          <w:sz w:val="20"/>
          <w:szCs w:val="20"/>
        </w:rPr>
      </w:pPr>
      <w:r>
        <w:rPr>
          <w:sz w:val="20"/>
          <w:szCs w:val="20"/>
        </w:rPr>
        <w:t>В комплект документации на огнетушители, прошедшие перезарядку, должны входить:</w:t>
      </w:r>
    </w:p>
    <w:p w14:paraId="2DD36310" w14:textId="77777777" w:rsidR="00E1282F" w:rsidRDefault="00FC22B1">
      <w:pPr>
        <w:tabs>
          <w:tab w:val="left" w:pos="567"/>
          <w:tab w:val="left" w:pos="993"/>
        </w:tabs>
        <w:ind w:firstLine="567"/>
        <w:contextualSpacing/>
        <w:jc w:val="both"/>
        <w:rPr>
          <w:sz w:val="20"/>
          <w:szCs w:val="20"/>
        </w:rPr>
      </w:pPr>
      <w:r>
        <w:rPr>
          <w:sz w:val="20"/>
          <w:szCs w:val="20"/>
        </w:rPr>
        <w:t>- акт, с перечнем оказанных услуг Исполнителем (по проверке, перезарядке, покраске, замене компонентов огнетушителей; дополнительных услуг);</w:t>
      </w:r>
    </w:p>
    <w:p w14:paraId="218C2DD0" w14:textId="77777777" w:rsidR="00E1282F" w:rsidRDefault="00FC22B1">
      <w:pPr>
        <w:tabs>
          <w:tab w:val="left" w:pos="567"/>
          <w:tab w:val="left" w:pos="993"/>
        </w:tabs>
        <w:ind w:firstLine="567"/>
        <w:contextualSpacing/>
        <w:jc w:val="both"/>
        <w:rPr>
          <w:sz w:val="20"/>
          <w:szCs w:val="20"/>
        </w:rPr>
      </w:pPr>
      <w:r>
        <w:rPr>
          <w:sz w:val="20"/>
          <w:szCs w:val="20"/>
        </w:rPr>
        <w:t xml:space="preserve">- </w:t>
      </w:r>
      <w:proofErr w:type="spellStart"/>
      <w:r>
        <w:rPr>
          <w:sz w:val="20"/>
          <w:szCs w:val="20"/>
        </w:rPr>
        <w:t>перезарядочная</w:t>
      </w:r>
      <w:proofErr w:type="spellEnd"/>
      <w:r>
        <w:rPr>
          <w:sz w:val="20"/>
          <w:szCs w:val="20"/>
        </w:rPr>
        <w:t xml:space="preserve"> этикетка на корпусе огнетушителя с указанием:</w:t>
      </w:r>
    </w:p>
    <w:p w14:paraId="19C6459A" w14:textId="77777777" w:rsidR="00E1282F" w:rsidRDefault="00FC22B1">
      <w:pPr>
        <w:tabs>
          <w:tab w:val="left" w:pos="567"/>
          <w:tab w:val="left" w:pos="993"/>
        </w:tabs>
        <w:ind w:firstLine="567"/>
        <w:contextualSpacing/>
        <w:jc w:val="both"/>
        <w:rPr>
          <w:sz w:val="20"/>
          <w:szCs w:val="20"/>
        </w:rPr>
      </w:pPr>
      <w:r>
        <w:rPr>
          <w:sz w:val="20"/>
          <w:szCs w:val="20"/>
        </w:rPr>
        <w:t>товарный знак, наименование и адрес организации, производившей перезарядку огнетушителя;</w:t>
      </w:r>
    </w:p>
    <w:p w14:paraId="6668F1E5" w14:textId="77777777" w:rsidR="00E1282F" w:rsidRDefault="00FC22B1">
      <w:pPr>
        <w:tabs>
          <w:tab w:val="left" w:pos="567"/>
          <w:tab w:val="left" w:pos="993"/>
        </w:tabs>
        <w:ind w:firstLine="567"/>
        <w:contextualSpacing/>
        <w:jc w:val="both"/>
        <w:rPr>
          <w:sz w:val="20"/>
          <w:szCs w:val="20"/>
        </w:rPr>
      </w:pPr>
      <w:r>
        <w:rPr>
          <w:sz w:val="20"/>
          <w:szCs w:val="20"/>
        </w:rPr>
        <w:t>марка и масса заряженного ОТВ;</w:t>
      </w:r>
    </w:p>
    <w:p w14:paraId="6314CCEF" w14:textId="77777777" w:rsidR="00E1282F" w:rsidRDefault="00FC22B1">
      <w:pPr>
        <w:tabs>
          <w:tab w:val="left" w:pos="567"/>
          <w:tab w:val="left" w:pos="993"/>
        </w:tabs>
        <w:ind w:firstLine="567"/>
        <w:contextualSpacing/>
        <w:jc w:val="both"/>
        <w:rPr>
          <w:sz w:val="20"/>
          <w:szCs w:val="20"/>
        </w:rPr>
      </w:pPr>
      <w:r>
        <w:rPr>
          <w:sz w:val="20"/>
          <w:szCs w:val="20"/>
        </w:rPr>
        <w:t xml:space="preserve">ранги модельных очагов пожара, которые могут быть потушены данным огнетушителем (в том случае, если они изменились после перезарядки огнетушителя новым ОТВ); </w:t>
      </w:r>
    </w:p>
    <w:p w14:paraId="3006D87F" w14:textId="77777777" w:rsidR="00E1282F" w:rsidRDefault="00FC22B1">
      <w:pPr>
        <w:tabs>
          <w:tab w:val="left" w:pos="567"/>
          <w:tab w:val="left" w:pos="993"/>
        </w:tabs>
        <w:ind w:firstLine="567"/>
        <w:contextualSpacing/>
        <w:jc w:val="both"/>
        <w:rPr>
          <w:sz w:val="20"/>
          <w:szCs w:val="20"/>
        </w:rPr>
      </w:pPr>
      <w:r>
        <w:rPr>
          <w:sz w:val="20"/>
          <w:szCs w:val="20"/>
        </w:rPr>
        <w:t>дата проведения перезарядки (месяц, год);</w:t>
      </w:r>
    </w:p>
    <w:p w14:paraId="11AC5AA7" w14:textId="77777777" w:rsidR="00E1282F" w:rsidRDefault="00FC22B1">
      <w:pPr>
        <w:tabs>
          <w:tab w:val="left" w:pos="567"/>
          <w:tab w:val="left" w:pos="993"/>
        </w:tabs>
        <w:ind w:firstLine="567"/>
        <w:contextualSpacing/>
        <w:jc w:val="both"/>
        <w:rPr>
          <w:sz w:val="20"/>
          <w:szCs w:val="20"/>
        </w:rPr>
      </w:pPr>
      <w:r>
        <w:rPr>
          <w:sz w:val="20"/>
          <w:szCs w:val="20"/>
        </w:rPr>
        <w:t>дата проведения и давление гидравлического испытания (если оно проводилось).</w:t>
      </w:r>
    </w:p>
    <w:p w14:paraId="1C1E7C55" w14:textId="77777777" w:rsidR="00E1282F" w:rsidRDefault="00FC22B1">
      <w:pPr>
        <w:tabs>
          <w:tab w:val="left" w:pos="567"/>
          <w:tab w:val="left" w:pos="993"/>
        </w:tabs>
        <w:ind w:firstLine="567"/>
        <w:contextualSpacing/>
        <w:jc w:val="both"/>
        <w:rPr>
          <w:sz w:val="20"/>
          <w:szCs w:val="20"/>
        </w:rPr>
      </w:pPr>
      <w:r>
        <w:rPr>
          <w:sz w:val="20"/>
          <w:szCs w:val="20"/>
        </w:rPr>
        <w:t>- пломбы с датой перезарядки на ЗПУ, предохранительные заглушки (при необходимости);</w:t>
      </w:r>
    </w:p>
    <w:p w14:paraId="58947D2D" w14:textId="77777777" w:rsidR="00E1282F" w:rsidRDefault="00FC22B1">
      <w:pPr>
        <w:tabs>
          <w:tab w:val="left" w:pos="567"/>
          <w:tab w:val="left" w:pos="993"/>
        </w:tabs>
        <w:ind w:firstLine="567"/>
        <w:contextualSpacing/>
        <w:jc w:val="both"/>
        <w:rPr>
          <w:sz w:val="20"/>
          <w:szCs w:val="20"/>
        </w:rPr>
      </w:pPr>
      <w:r>
        <w:rPr>
          <w:sz w:val="20"/>
          <w:szCs w:val="20"/>
        </w:rPr>
        <w:t>-дефектный акт на оборудование, подлежащее ремонту или замене;</w:t>
      </w:r>
    </w:p>
    <w:p w14:paraId="53931F4F" w14:textId="77777777" w:rsidR="00E1282F" w:rsidRDefault="00FC22B1">
      <w:pPr>
        <w:tabs>
          <w:tab w:val="left" w:pos="567"/>
          <w:tab w:val="left" w:pos="993"/>
        </w:tabs>
        <w:ind w:firstLine="567"/>
        <w:contextualSpacing/>
        <w:jc w:val="both"/>
        <w:rPr>
          <w:sz w:val="20"/>
          <w:szCs w:val="20"/>
        </w:rPr>
      </w:pPr>
      <w:r>
        <w:rPr>
          <w:sz w:val="20"/>
          <w:szCs w:val="20"/>
        </w:rPr>
        <w:t>- сертификат соответствия на огнетушащие вещества (ОТВ): порошок огнетушащий соответствие Техническому регламенту о требованиях пожарной безопасности (№123ФЗ от 22.07.2008г.), углекислота - двуокись углерода (СО2) соответствие ГОСТ 8050-85 Двуокись углерода газообразная и жидкая. Технические условия.</w:t>
      </w:r>
    </w:p>
    <w:p w14:paraId="4E24EC1F" w14:textId="77777777" w:rsidR="00E1282F" w:rsidRDefault="00FC22B1">
      <w:pPr>
        <w:tabs>
          <w:tab w:val="left" w:pos="567"/>
          <w:tab w:val="left" w:pos="993"/>
        </w:tabs>
        <w:ind w:firstLine="567"/>
        <w:contextualSpacing/>
        <w:jc w:val="both"/>
        <w:rPr>
          <w:sz w:val="20"/>
          <w:szCs w:val="20"/>
        </w:rPr>
      </w:pPr>
      <w:r>
        <w:rPr>
          <w:sz w:val="20"/>
          <w:szCs w:val="20"/>
        </w:rPr>
        <w:t>В комплект документации на огнетушители, не прошедшие перезарядку, должны входить:</w:t>
      </w:r>
    </w:p>
    <w:p w14:paraId="7983339B" w14:textId="77777777" w:rsidR="00E1282F" w:rsidRDefault="00FC22B1">
      <w:pPr>
        <w:tabs>
          <w:tab w:val="left" w:pos="567"/>
          <w:tab w:val="left" w:pos="993"/>
        </w:tabs>
        <w:ind w:firstLine="567"/>
        <w:contextualSpacing/>
        <w:jc w:val="both"/>
        <w:rPr>
          <w:sz w:val="20"/>
          <w:szCs w:val="20"/>
        </w:rPr>
      </w:pPr>
      <w:r>
        <w:rPr>
          <w:sz w:val="20"/>
          <w:szCs w:val="20"/>
        </w:rPr>
        <w:t>- акт на огнетушители, не прошедшие перезарядку.</w:t>
      </w:r>
    </w:p>
    <w:p w14:paraId="395FB30D" w14:textId="77777777" w:rsidR="00E1282F" w:rsidRDefault="00E1282F">
      <w:pPr>
        <w:tabs>
          <w:tab w:val="left" w:pos="567"/>
          <w:tab w:val="left" w:pos="993"/>
        </w:tabs>
        <w:ind w:firstLine="567"/>
        <w:contextualSpacing/>
        <w:jc w:val="both"/>
        <w:rPr>
          <w:sz w:val="20"/>
          <w:szCs w:val="20"/>
        </w:rPr>
      </w:pPr>
    </w:p>
    <w:p w14:paraId="2764C960" w14:textId="77777777" w:rsidR="00E1282F" w:rsidRDefault="00FC22B1">
      <w:pPr>
        <w:tabs>
          <w:tab w:val="left" w:pos="567"/>
          <w:tab w:val="left" w:pos="993"/>
        </w:tabs>
        <w:ind w:firstLine="567"/>
        <w:contextualSpacing/>
        <w:jc w:val="center"/>
        <w:rPr>
          <w:b/>
          <w:bCs/>
          <w:sz w:val="20"/>
          <w:szCs w:val="20"/>
        </w:rPr>
      </w:pPr>
      <w:r>
        <w:rPr>
          <w:b/>
          <w:bCs/>
          <w:sz w:val="20"/>
          <w:szCs w:val="20"/>
        </w:rPr>
        <w:t>6.ТРЕБОВАНИЯ К ГАРАНТИЙНЫМ ОБЯЗАТЕЛЬСТВАМ ОКАЗЫВАЕМЫХ УСЛУГ</w:t>
      </w:r>
    </w:p>
    <w:p w14:paraId="608E1E92" w14:textId="77777777" w:rsidR="00E1282F" w:rsidRDefault="00E1282F">
      <w:pPr>
        <w:tabs>
          <w:tab w:val="left" w:pos="567"/>
          <w:tab w:val="left" w:pos="993"/>
        </w:tabs>
        <w:ind w:firstLine="567"/>
        <w:contextualSpacing/>
        <w:jc w:val="center"/>
        <w:rPr>
          <w:b/>
          <w:bCs/>
          <w:sz w:val="20"/>
          <w:szCs w:val="20"/>
        </w:rPr>
      </w:pPr>
    </w:p>
    <w:p w14:paraId="4737B7CE" w14:textId="77777777" w:rsidR="00E1282F" w:rsidRDefault="00FC22B1">
      <w:pPr>
        <w:pStyle w:val="a8"/>
        <w:numPr>
          <w:ilvl w:val="1"/>
          <w:numId w:val="17"/>
        </w:numPr>
        <w:tabs>
          <w:tab w:val="left" w:pos="284"/>
          <w:tab w:val="left" w:pos="567"/>
          <w:tab w:val="left" w:pos="993"/>
        </w:tabs>
        <w:ind w:left="0" w:firstLine="567"/>
        <w:jc w:val="both"/>
        <w:rPr>
          <w:sz w:val="20"/>
          <w:szCs w:val="20"/>
          <w:lang w:eastAsia="ar-SA"/>
        </w:rPr>
      </w:pPr>
      <w:r>
        <w:rPr>
          <w:sz w:val="20"/>
          <w:szCs w:val="20"/>
          <w:lang w:eastAsia="ar-SA"/>
        </w:rPr>
        <w:t>Исполнитель гарантирует качество оказанных услуг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оказания услуг определенного вида, а также в соответствии с условиями Договора.</w:t>
      </w:r>
    </w:p>
    <w:p w14:paraId="3F9341D6" w14:textId="77777777" w:rsidR="00E1282F" w:rsidRDefault="00FC22B1">
      <w:pPr>
        <w:pStyle w:val="a8"/>
        <w:numPr>
          <w:ilvl w:val="1"/>
          <w:numId w:val="17"/>
        </w:numPr>
        <w:tabs>
          <w:tab w:val="left" w:pos="284"/>
          <w:tab w:val="left" w:pos="567"/>
          <w:tab w:val="left" w:pos="993"/>
        </w:tabs>
        <w:ind w:left="0" w:firstLine="567"/>
        <w:jc w:val="both"/>
        <w:rPr>
          <w:sz w:val="20"/>
          <w:szCs w:val="20"/>
          <w:lang w:eastAsia="ar-SA"/>
        </w:rPr>
      </w:pPr>
      <w:r>
        <w:rPr>
          <w:sz w:val="20"/>
          <w:szCs w:val="20"/>
          <w:lang w:eastAsia="ar-SA"/>
        </w:rPr>
        <w:t>Исполнитель гарантирует Заказчику своевременное устранение недостатков и дефектов, выявленных при приемке услуг.</w:t>
      </w:r>
    </w:p>
    <w:p w14:paraId="0F518D15" w14:textId="77777777" w:rsidR="00E1282F" w:rsidRDefault="00FC22B1">
      <w:pPr>
        <w:numPr>
          <w:ilvl w:val="1"/>
          <w:numId w:val="17"/>
        </w:numPr>
        <w:tabs>
          <w:tab w:val="left" w:pos="284"/>
          <w:tab w:val="left" w:pos="567"/>
          <w:tab w:val="left" w:pos="993"/>
        </w:tabs>
        <w:ind w:left="0" w:firstLine="567"/>
        <w:contextualSpacing/>
        <w:jc w:val="both"/>
        <w:rPr>
          <w:sz w:val="20"/>
          <w:szCs w:val="20"/>
          <w:lang w:eastAsia="ar-SA"/>
        </w:rPr>
      </w:pPr>
      <w:r>
        <w:rPr>
          <w:sz w:val="20"/>
          <w:szCs w:val="20"/>
          <w:lang w:eastAsia="ar-SA"/>
        </w:rPr>
        <w:t xml:space="preserve">Исполнитель гарантирует Заказчику отсутствие у третьих лиц права воспрепятствовать оказанию услуг или ограничивать их оказание. </w:t>
      </w:r>
    </w:p>
    <w:p w14:paraId="469E060B" w14:textId="77777777" w:rsidR="00E1282F" w:rsidRDefault="00FC22B1">
      <w:pPr>
        <w:pStyle w:val="a8"/>
        <w:numPr>
          <w:ilvl w:val="1"/>
          <w:numId w:val="17"/>
        </w:numPr>
        <w:tabs>
          <w:tab w:val="left" w:pos="567"/>
          <w:tab w:val="left" w:pos="993"/>
        </w:tabs>
        <w:ind w:left="0" w:firstLine="567"/>
        <w:jc w:val="both"/>
        <w:rPr>
          <w:sz w:val="20"/>
          <w:szCs w:val="20"/>
        </w:rPr>
      </w:pPr>
      <w:r>
        <w:rPr>
          <w:sz w:val="20"/>
          <w:szCs w:val="20"/>
        </w:rPr>
        <w:t>Гарантийный срок на оказанные услуги по перезарядке огнетушителей составляет 12 месяцев</w:t>
      </w:r>
      <w:r>
        <w:rPr>
          <w:rFonts w:eastAsia="Arial"/>
          <w:color w:val="000000"/>
          <w:sz w:val="20"/>
          <w:szCs w:val="20"/>
          <w:lang w:eastAsia="ar-SA"/>
        </w:rPr>
        <w:t xml:space="preserve"> от даты Акта сдачи-приемки оказанных услуг</w:t>
      </w:r>
      <w:r>
        <w:rPr>
          <w:sz w:val="20"/>
          <w:szCs w:val="20"/>
        </w:rPr>
        <w:t>.</w:t>
      </w:r>
    </w:p>
    <w:p w14:paraId="375A9C4E" w14:textId="77777777" w:rsidR="00E1282F" w:rsidRDefault="00E1282F">
      <w:pPr>
        <w:pStyle w:val="a8"/>
        <w:tabs>
          <w:tab w:val="left" w:pos="567"/>
          <w:tab w:val="left" w:pos="993"/>
        </w:tabs>
        <w:ind w:left="0" w:firstLine="567"/>
        <w:jc w:val="both"/>
        <w:rPr>
          <w:sz w:val="20"/>
          <w:szCs w:val="20"/>
        </w:rPr>
      </w:pPr>
    </w:p>
    <w:p w14:paraId="2A2B1AAE" w14:textId="77777777" w:rsidR="00E1282F" w:rsidRDefault="00FC22B1">
      <w:pPr>
        <w:pStyle w:val="afff2"/>
        <w:numPr>
          <w:ilvl w:val="0"/>
          <w:numId w:val="17"/>
        </w:numPr>
        <w:tabs>
          <w:tab w:val="left" w:pos="567"/>
          <w:tab w:val="left" w:pos="993"/>
        </w:tabs>
        <w:ind w:left="0" w:firstLine="567"/>
        <w:contextualSpacing/>
        <w:jc w:val="center"/>
        <w:rPr>
          <w:b/>
          <w:sz w:val="20"/>
          <w:szCs w:val="20"/>
        </w:rPr>
      </w:pPr>
      <w:r>
        <w:rPr>
          <w:b/>
          <w:sz w:val="20"/>
          <w:szCs w:val="20"/>
        </w:rPr>
        <w:t>СПЕЦИАЛЬНЫЕ ТРЕБОВАНИЯ</w:t>
      </w:r>
    </w:p>
    <w:p w14:paraId="52AB3D7B" w14:textId="77777777" w:rsidR="00E1282F" w:rsidRDefault="00E1282F">
      <w:pPr>
        <w:pStyle w:val="afff2"/>
        <w:tabs>
          <w:tab w:val="left" w:pos="567"/>
          <w:tab w:val="left" w:pos="993"/>
        </w:tabs>
        <w:ind w:left="567"/>
        <w:contextualSpacing/>
        <w:rPr>
          <w:b/>
          <w:sz w:val="20"/>
          <w:szCs w:val="20"/>
        </w:rPr>
      </w:pPr>
    </w:p>
    <w:p w14:paraId="0E628156" w14:textId="77777777" w:rsidR="00E1282F" w:rsidRDefault="00FC22B1">
      <w:pPr>
        <w:tabs>
          <w:tab w:val="left" w:pos="567"/>
          <w:tab w:val="left" w:pos="993"/>
        </w:tabs>
        <w:ind w:firstLine="567"/>
        <w:contextualSpacing/>
        <w:jc w:val="both"/>
        <w:rPr>
          <w:sz w:val="20"/>
          <w:szCs w:val="20"/>
          <w:lang w:val="x-none"/>
        </w:rPr>
      </w:pPr>
      <w:r>
        <w:rPr>
          <w:sz w:val="20"/>
          <w:szCs w:val="20"/>
          <w:lang w:val="x-none"/>
        </w:rPr>
        <w:t xml:space="preserve">Наличие у </w:t>
      </w:r>
      <w:r>
        <w:rPr>
          <w:sz w:val="20"/>
          <w:szCs w:val="20"/>
        </w:rPr>
        <w:t xml:space="preserve">Исполнителя </w:t>
      </w:r>
      <w:r>
        <w:rPr>
          <w:sz w:val="20"/>
          <w:szCs w:val="20"/>
          <w:lang w:val="x-none"/>
        </w:rPr>
        <w:t xml:space="preserve"> действующей лицензии на выполнение работ по монтажу, техническому обслуживанию и ремонту средств обеспечения пожарной безопасности зданий и сооружений, выданной, в соответствии с постановлением Правительства РФ от 28.07.2020 № 1128 «Об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 Министерством Российской Федерации по делам гражданской обороны, чрезвычайным ситуациям и ликвидации последствий стихийных бедствий на период исполнения договора и весь срок действия гарантийных обязательств, в частности на монтаж, техническое обслуживание и ремонт первичных средств пожаротушения. </w:t>
      </w:r>
    </w:p>
    <w:p w14:paraId="74087810" w14:textId="77777777" w:rsidR="00E1282F" w:rsidRDefault="00E1282F">
      <w:pPr>
        <w:tabs>
          <w:tab w:val="left" w:pos="567"/>
          <w:tab w:val="left" w:pos="993"/>
        </w:tabs>
        <w:ind w:firstLine="567"/>
        <w:contextualSpacing/>
        <w:jc w:val="both"/>
        <w:rPr>
          <w:sz w:val="20"/>
          <w:szCs w:val="20"/>
          <w:lang w:val="x-none"/>
        </w:rPr>
      </w:pPr>
    </w:p>
    <w:p w14:paraId="03F2E405" w14:textId="77777777" w:rsidR="00E1282F" w:rsidRDefault="00FC22B1">
      <w:pPr>
        <w:tabs>
          <w:tab w:val="left" w:pos="567"/>
          <w:tab w:val="left" w:pos="993"/>
        </w:tabs>
        <w:ind w:firstLine="567"/>
        <w:contextualSpacing/>
        <w:jc w:val="center"/>
        <w:rPr>
          <w:rFonts w:eastAsia="Calibri"/>
          <w:b/>
          <w:sz w:val="20"/>
          <w:szCs w:val="20"/>
        </w:rPr>
      </w:pPr>
      <w:r>
        <w:rPr>
          <w:rFonts w:eastAsia="Calibri"/>
          <w:b/>
          <w:sz w:val="20"/>
          <w:szCs w:val="20"/>
        </w:rPr>
        <w:t>8. Перечень приложений</w:t>
      </w:r>
    </w:p>
    <w:p w14:paraId="18223E01" w14:textId="77777777" w:rsidR="00E1282F" w:rsidRDefault="00FC22B1">
      <w:pPr>
        <w:pStyle w:val="a8"/>
        <w:numPr>
          <w:ilvl w:val="0"/>
          <w:numId w:val="13"/>
        </w:numPr>
        <w:tabs>
          <w:tab w:val="left" w:pos="567"/>
          <w:tab w:val="left" w:pos="993"/>
        </w:tabs>
        <w:ind w:left="0" w:firstLine="567"/>
        <w:jc w:val="both"/>
        <w:rPr>
          <w:rFonts w:eastAsia="Calibri"/>
          <w:sz w:val="20"/>
          <w:szCs w:val="20"/>
        </w:rPr>
      </w:pPr>
      <w:r>
        <w:rPr>
          <w:rFonts w:eastAsia="Calibri"/>
          <w:sz w:val="20"/>
          <w:szCs w:val="20"/>
        </w:rPr>
        <w:lastRenderedPageBreak/>
        <w:t>Приложение № 1 – форма Заявки;</w:t>
      </w:r>
    </w:p>
    <w:p w14:paraId="74B169F4" w14:textId="77777777" w:rsidR="00E1282F" w:rsidRDefault="00FC22B1">
      <w:pPr>
        <w:pStyle w:val="a8"/>
        <w:numPr>
          <w:ilvl w:val="0"/>
          <w:numId w:val="13"/>
        </w:numPr>
        <w:tabs>
          <w:tab w:val="left" w:pos="567"/>
          <w:tab w:val="left" w:pos="993"/>
        </w:tabs>
        <w:ind w:left="0" w:firstLine="567"/>
        <w:rPr>
          <w:rFonts w:eastAsia="Calibri"/>
          <w:sz w:val="20"/>
          <w:szCs w:val="20"/>
        </w:rPr>
      </w:pPr>
      <w:r>
        <w:rPr>
          <w:rFonts w:eastAsia="Calibri"/>
          <w:sz w:val="20"/>
          <w:szCs w:val="20"/>
        </w:rPr>
        <w:t>Приложение № 2 -  форма Дефектной ведомости на неисправное оборудование;</w:t>
      </w:r>
    </w:p>
    <w:p w14:paraId="553A9B51" w14:textId="77777777" w:rsidR="00E1282F" w:rsidRDefault="00FC22B1">
      <w:pPr>
        <w:pStyle w:val="a8"/>
        <w:numPr>
          <w:ilvl w:val="0"/>
          <w:numId w:val="13"/>
        </w:numPr>
        <w:tabs>
          <w:tab w:val="left" w:pos="567"/>
          <w:tab w:val="left" w:pos="993"/>
        </w:tabs>
        <w:ind w:left="0" w:firstLine="567"/>
        <w:rPr>
          <w:rFonts w:eastAsia="Calibri"/>
          <w:sz w:val="20"/>
          <w:szCs w:val="20"/>
        </w:rPr>
      </w:pPr>
      <w:r>
        <w:rPr>
          <w:rFonts w:eastAsia="Calibri"/>
          <w:sz w:val="20"/>
          <w:szCs w:val="20"/>
        </w:rPr>
        <w:t>Приложение № 3 – форма Акта оказанных услуг по заявке;</w:t>
      </w:r>
    </w:p>
    <w:p w14:paraId="44655EFF" w14:textId="77777777" w:rsidR="00E1282F" w:rsidRDefault="00FC22B1">
      <w:pPr>
        <w:pStyle w:val="a8"/>
        <w:numPr>
          <w:ilvl w:val="0"/>
          <w:numId w:val="13"/>
        </w:numPr>
        <w:tabs>
          <w:tab w:val="left" w:pos="567"/>
          <w:tab w:val="left" w:pos="993"/>
        </w:tabs>
        <w:ind w:left="0" w:firstLine="567"/>
        <w:rPr>
          <w:rFonts w:eastAsia="Calibri"/>
          <w:sz w:val="20"/>
          <w:szCs w:val="20"/>
        </w:rPr>
      </w:pPr>
      <w:r>
        <w:rPr>
          <w:rFonts w:eastAsia="Calibri"/>
          <w:sz w:val="20"/>
          <w:szCs w:val="20"/>
        </w:rPr>
        <w:t>Приложение № 4- форма Карточки учета огнетушителей;</w:t>
      </w:r>
    </w:p>
    <w:p w14:paraId="7FFA3E0A" w14:textId="77777777" w:rsidR="00E1282F" w:rsidRDefault="00FC22B1">
      <w:pPr>
        <w:pStyle w:val="a8"/>
        <w:numPr>
          <w:ilvl w:val="0"/>
          <w:numId w:val="13"/>
        </w:numPr>
        <w:tabs>
          <w:tab w:val="left" w:pos="567"/>
          <w:tab w:val="left" w:pos="993"/>
        </w:tabs>
        <w:ind w:left="0" w:firstLine="567"/>
        <w:rPr>
          <w:rFonts w:eastAsia="Calibri"/>
          <w:sz w:val="20"/>
          <w:szCs w:val="20"/>
        </w:rPr>
      </w:pPr>
      <w:r>
        <w:rPr>
          <w:rFonts w:eastAsia="Calibri"/>
          <w:sz w:val="20"/>
          <w:szCs w:val="20"/>
        </w:rPr>
        <w:t>Приложение № 5- форма Журнала эксплуатации СППЗ;</w:t>
      </w:r>
    </w:p>
    <w:p w14:paraId="3E2B0AEE" w14:textId="77777777" w:rsidR="00E1282F" w:rsidRDefault="00FC22B1">
      <w:pPr>
        <w:pStyle w:val="a8"/>
        <w:numPr>
          <w:ilvl w:val="0"/>
          <w:numId w:val="13"/>
        </w:numPr>
        <w:tabs>
          <w:tab w:val="left" w:pos="567"/>
          <w:tab w:val="left" w:pos="993"/>
        </w:tabs>
        <w:ind w:left="0" w:firstLine="567"/>
        <w:rPr>
          <w:rFonts w:eastAsia="Calibri"/>
          <w:sz w:val="20"/>
          <w:szCs w:val="20"/>
        </w:rPr>
      </w:pPr>
      <w:r>
        <w:rPr>
          <w:rFonts w:eastAsia="Calibri"/>
          <w:sz w:val="20"/>
          <w:szCs w:val="20"/>
        </w:rPr>
        <w:t>Приложение № 6- форма Отчета о проведении технического обслуживания огнетушителей</w:t>
      </w:r>
    </w:p>
    <w:p w14:paraId="144F2BB3" w14:textId="77777777" w:rsidR="00E1282F" w:rsidRDefault="00E1282F">
      <w:pPr>
        <w:tabs>
          <w:tab w:val="left" w:pos="993"/>
        </w:tabs>
        <w:ind w:firstLine="567"/>
        <w:contextualSpacing/>
        <w:rPr>
          <w:sz w:val="20"/>
          <w:szCs w:val="20"/>
        </w:rPr>
      </w:pPr>
    </w:p>
    <w:p w14:paraId="3C4C2055" w14:textId="77777777" w:rsidR="00E1282F" w:rsidRDefault="00E1282F">
      <w:pPr>
        <w:tabs>
          <w:tab w:val="left" w:pos="993"/>
        </w:tabs>
        <w:ind w:firstLine="567"/>
        <w:contextualSpacing/>
        <w:rPr>
          <w:sz w:val="20"/>
          <w:szCs w:val="20"/>
        </w:rPr>
      </w:pPr>
    </w:p>
    <w:p w14:paraId="4F814075" w14:textId="77777777" w:rsidR="00E1282F" w:rsidRDefault="00E1282F">
      <w:pPr>
        <w:tabs>
          <w:tab w:val="left" w:pos="993"/>
        </w:tabs>
        <w:ind w:firstLine="567"/>
        <w:contextualSpacing/>
        <w:rPr>
          <w:sz w:val="20"/>
          <w:szCs w:val="20"/>
        </w:rPr>
      </w:pPr>
    </w:p>
    <w:p w14:paraId="2C92B1B4" w14:textId="77777777" w:rsidR="00E1282F" w:rsidRDefault="00E1282F">
      <w:pPr>
        <w:tabs>
          <w:tab w:val="left" w:pos="993"/>
        </w:tabs>
        <w:ind w:firstLine="567"/>
        <w:contextualSpacing/>
        <w:rPr>
          <w:sz w:val="20"/>
          <w:szCs w:val="20"/>
        </w:rPr>
      </w:pPr>
    </w:p>
    <w:p w14:paraId="12B82122" w14:textId="77777777" w:rsidR="00E1282F" w:rsidRDefault="00FC22B1">
      <w:pPr>
        <w:ind w:left="1029" w:hanging="141"/>
        <w:jc w:val="both"/>
        <w:rPr>
          <w:sz w:val="20"/>
          <w:szCs w:val="20"/>
        </w:rPr>
      </w:pPr>
      <w:r>
        <w:rPr>
          <w:sz w:val="20"/>
          <w:szCs w:val="20"/>
        </w:rPr>
        <w:t xml:space="preserve">Руководитель  Отдела безопасности                                                </w:t>
      </w:r>
    </w:p>
    <w:p w14:paraId="3CDBC78E" w14:textId="77777777" w:rsidR="00E1282F" w:rsidRDefault="00FC22B1">
      <w:pPr>
        <w:ind w:left="604" w:firstLine="284"/>
        <w:jc w:val="both"/>
        <w:rPr>
          <w:sz w:val="20"/>
          <w:szCs w:val="20"/>
        </w:rPr>
      </w:pPr>
      <w:r>
        <w:rPr>
          <w:sz w:val="20"/>
          <w:szCs w:val="20"/>
        </w:rPr>
        <w:t>УФПС Мурманской области                                                                                А.Н Колесник</w:t>
      </w:r>
    </w:p>
    <w:p w14:paraId="568360E3" w14:textId="77777777" w:rsidR="00E1282F" w:rsidRDefault="00E1282F">
      <w:pPr>
        <w:tabs>
          <w:tab w:val="left" w:pos="993"/>
        </w:tabs>
        <w:ind w:firstLine="567"/>
        <w:contextualSpacing/>
        <w:rPr>
          <w:sz w:val="20"/>
          <w:szCs w:val="20"/>
        </w:rPr>
      </w:pPr>
    </w:p>
    <w:p w14:paraId="0928B730" w14:textId="77777777" w:rsidR="00E1282F" w:rsidRDefault="00E1282F">
      <w:pPr>
        <w:tabs>
          <w:tab w:val="left" w:pos="993"/>
        </w:tabs>
        <w:ind w:firstLine="567"/>
        <w:contextualSpacing/>
        <w:rPr>
          <w:sz w:val="20"/>
          <w:szCs w:val="20"/>
        </w:rPr>
      </w:pPr>
    </w:p>
    <w:p w14:paraId="7A08744A" w14:textId="77777777" w:rsidR="00E1282F" w:rsidRDefault="00E1282F">
      <w:pPr>
        <w:tabs>
          <w:tab w:val="left" w:pos="993"/>
        </w:tabs>
        <w:ind w:firstLine="567"/>
        <w:contextualSpacing/>
        <w:rPr>
          <w:sz w:val="20"/>
          <w:szCs w:val="20"/>
        </w:rPr>
      </w:pPr>
    </w:p>
    <w:p w14:paraId="31624281" w14:textId="77777777" w:rsidR="00E1282F" w:rsidRDefault="00E1282F">
      <w:pPr>
        <w:spacing w:line="120" w:lineRule="atLeast"/>
        <w:ind w:left="5670"/>
        <w:jc w:val="right"/>
        <w:rPr>
          <w:rFonts w:cs="Calibri"/>
          <w:sz w:val="20"/>
          <w:szCs w:val="20"/>
          <w:lang w:eastAsia="ar-SA"/>
        </w:rPr>
      </w:pPr>
    </w:p>
    <w:p w14:paraId="219E2003" w14:textId="77777777" w:rsidR="00E1282F" w:rsidRDefault="00E1282F">
      <w:pPr>
        <w:rPr>
          <w:vanish/>
        </w:rPr>
      </w:pPr>
    </w:p>
    <w:p w14:paraId="4A3EE210" w14:textId="77777777" w:rsidR="00E1282F" w:rsidRDefault="00FC22B1">
      <w:pPr>
        <w:spacing w:line="120" w:lineRule="atLeast"/>
        <w:ind w:left="5670"/>
        <w:jc w:val="right"/>
        <w:rPr>
          <w:rFonts w:cs="Calibri"/>
          <w:sz w:val="20"/>
          <w:szCs w:val="20"/>
          <w:lang w:eastAsia="ar-SA"/>
        </w:rPr>
      </w:pPr>
      <w:r>
        <w:rPr>
          <w:sz w:val="20"/>
          <w:szCs w:val="20"/>
        </w:rPr>
        <w:tab/>
      </w:r>
      <w:r>
        <w:rPr>
          <w:sz w:val="20"/>
          <w:szCs w:val="20"/>
        </w:rPr>
        <w:tab/>
      </w:r>
    </w:p>
    <w:p w14:paraId="69736AE2" w14:textId="77777777" w:rsidR="00E1282F" w:rsidRDefault="00E1282F">
      <w:pPr>
        <w:spacing w:line="120" w:lineRule="atLeast"/>
        <w:ind w:left="5670"/>
        <w:jc w:val="right"/>
        <w:rPr>
          <w:rFonts w:cs="Calibri"/>
          <w:sz w:val="20"/>
          <w:szCs w:val="20"/>
          <w:lang w:eastAsia="ar-SA"/>
        </w:rPr>
      </w:pPr>
    </w:p>
    <w:p w14:paraId="0BD84F99" w14:textId="77777777" w:rsidR="00E1282F" w:rsidRDefault="00E1282F">
      <w:pPr>
        <w:spacing w:line="120" w:lineRule="atLeast"/>
        <w:ind w:left="5670"/>
        <w:jc w:val="right"/>
        <w:rPr>
          <w:rFonts w:cs="Calibri"/>
          <w:sz w:val="20"/>
          <w:szCs w:val="20"/>
          <w:lang w:eastAsia="ar-SA"/>
        </w:rPr>
      </w:pPr>
    </w:p>
    <w:p w14:paraId="04725EDA" w14:textId="77777777" w:rsidR="00E1282F" w:rsidRDefault="00E1282F">
      <w:pPr>
        <w:spacing w:line="120" w:lineRule="atLeast"/>
        <w:ind w:left="5670"/>
        <w:jc w:val="right"/>
        <w:rPr>
          <w:rFonts w:cs="Calibri"/>
          <w:sz w:val="20"/>
          <w:szCs w:val="20"/>
          <w:lang w:eastAsia="ar-SA"/>
        </w:rPr>
      </w:pPr>
    </w:p>
    <w:p w14:paraId="32AD8280" w14:textId="77777777" w:rsidR="00E1282F" w:rsidRDefault="00E1282F">
      <w:pPr>
        <w:spacing w:line="120" w:lineRule="atLeast"/>
        <w:ind w:left="5670"/>
        <w:jc w:val="right"/>
        <w:rPr>
          <w:rFonts w:cs="Calibri"/>
          <w:sz w:val="20"/>
          <w:szCs w:val="20"/>
          <w:lang w:eastAsia="ar-SA"/>
        </w:rPr>
      </w:pPr>
    </w:p>
    <w:p w14:paraId="45742FE8" w14:textId="77777777" w:rsidR="00E1282F" w:rsidRDefault="00E1282F">
      <w:pPr>
        <w:spacing w:line="120" w:lineRule="atLeast"/>
        <w:ind w:left="5670"/>
        <w:jc w:val="right"/>
        <w:rPr>
          <w:rFonts w:cs="Calibri"/>
          <w:sz w:val="20"/>
          <w:szCs w:val="20"/>
          <w:lang w:eastAsia="ar-SA"/>
        </w:rPr>
      </w:pPr>
    </w:p>
    <w:p w14:paraId="155EB518" w14:textId="77777777" w:rsidR="00E1282F" w:rsidRDefault="00E1282F">
      <w:pPr>
        <w:spacing w:line="120" w:lineRule="atLeast"/>
        <w:ind w:left="5670"/>
        <w:jc w:val="right"/>
        <w:rPr>
          <w:rFonts w:cs="Calibri"/>
          <w:sz w:val="20"/>
          <w:szCs w:val="20"/>
          <w:lang w:eastAsia="ar-SA"/>
        </w:rPr>
      </w:pPr>
    </w:p>
    <w:p w14:paraId="6D561D14" w14:textId="77777777" w:rsidR="00E1282F" w:rsidRDefault="00E1282F">
      <w:pPr>
        <w:spacing w:line="120" w:lineRule="atLeast"/>
        <w:ind w:left="5670"/>
        <w:jc w:val="right"/>
        <w:rPr>
          <w:rFonts w:cs="Calibri"/>
          <w:sz w:val="20"/>
          <w:szCs w:val="20"/>
          <w:lang w:eastAsia="ar-SA"/>
        </w:rPr>
      </w:pPr>
    </w:p>
    <w:p w14:paraId="1BA66D6C" w14:textId="77777777" w:rsidR="00E1282F" w:rsidRDefault="00E1282F">
      <w:pPr>
        <w:spacing w:line="120" w:lineRule="atLeast"/>
        <w:ind w:left="5670"/>
        <w:jc w:val="right"/>
        <w:rPr>
          <w:rFonts w:cs="Calibri"/>
          <w:sz w:val="20"/>
          <w:szCs w:val="20"/>
          <w:lang w:eastAsia="ar-SA"/>
        </w:rPr>
      </w:pPr>
    </w:p>
    <w:p w14:paraId="5AC0841A" w14:textId="77777777" w:rsidR="00E1282F" w:rsidRDefault="00E1282F">
      <w:pPr>
        <w:spacing w:line="120" w:lineRule="atLeast"/>
        <w:ind w:left="5670"/>
        <w:jc w:val="right"/>
        <w:rPr>
          <w:rFonts w:cs="Calibri"/>
          <w:sz w:val="20"/>
          <w:szCs w:val="20"/>
          <w:lang w:eastAsia="ar-SA"/>
        </w:rPr>
      </w:pPr>
    </w:p>
    <w:p w14:paraId="2698B84E" w14:textId="77777777" w:rsidR="00E1282F" w:rsidRDefault="00E1282F">
      <w:pPr>
        <w:spacing w:line="120" w:lineRule="atLeast"/>
        <w:ind w:left="5670"/>
        <w:jc w:val="right"/>
        <w:rPr>
          <w:rFonts w:cs="Calibri"/>
          <w:sz w:val="20"/>
          <w:szCs w:val="20"/>
          <w:lang w:eastAsia="ar-SA"/>
        </w:rPr>
      </w:pPr>
    </w:p>
    <w:p w14:paraId="4BE36087" w14:textId="77777777" w:rsidR="00E1282F" w:rsidRDefault="00E1282F">
      <w:pPr>
        <w:spacing w:line="120" w:lineRule="atLeast"/>
        <w:ind w:left="5670"/>
        <w:jc w:val="right"/>
        <w:rPr>
          <w:rFonts w:cs="Calibri"/>
          <w:sz w:val="20"/>
          <w:szCs w:val="20"/>
          <w:lang w:eastAsia="ar-SA"/>
        </w:rPr>
      </w:pPr>
    </w:p>
    <w:p w14:paraId="6CFAECDD" w14:textId="77777777" w:rsidR="00E1282F" w:rsidRDefault="00E1282F">
      <w:pPr>
        <w:spacing w:line="120" w:lineRule="atLeast"/>
        <w:ind w:left="5670"/>
        <w:jc w:val="right"/>
        <w:rPr>
          <w:rFonts w:cs="Calibri"/>
          <w:sz w:val="20"/>
          <w:szCs w:val="20"/>
          <w:lang w:eastAsia="ar-SA"/>
        </w:rPr>
      </w:pPr>
    </w:p>
    <w:p w14:paraId="715DC19C" w14:textId="77777777" w:rsidR="00E1282F" w:rsidRDefault="00FC22B1">
      <w:pPr>
        <w:rPr>
          <w:rFonts w:cs="Calibri"/>
          <w:sz w:val="20"/>
          <w:szCs w:val="20"/>
          <w:lang w:eastAsia="ar-SA"/>
        </w:rPr>
      </w:pPr>
      <w:r>
        <w:br w:type="page"/>
      </w:r>
    </w:p>
    <w:p w14:paraId="34D96A18" w14:textId="77777777" w:rsidR="00E1282F" w:rsidRDefault="00FC22B1">
      <w:pPr>
        <w:spacing w:line="120" w:lineRule="atLeast"/>
        <w:ind w:left="5670"/>
        <w:jc w:val="right"/>
        <w:rPr>
          <w:rFonts w:cs="Calibri"/>
          <w:sz w:val="20"/>
          <w:szCs w:val="20"/>
          <w:lang w:eastAsia="ar-SA"/>
        </w:rPr>
      </w:pPr>
      <w:r>
        <w:rPr>
          <w:rFonts w:cs="Calibri"/>
          <w:sz w:val="20"/>
          <w:szCs w:val="20"/>
          <w:lang w:eastAsia="ar-SA"/>
        </w:rPr>
        <w:lastRenderedPageBreak/>
        <w:t>Приложение № 1</w:t>
      </w:r>
    </w:p>
    <w:p w14:paraId="13C7EE44" w14:textId="77777777" w:rsidR="00E1282F" w:rsidRDefault="00FC22B1">
      <w:pPr>
        <w:spacing w:line="120" w:lineRule="atLeast"/>
        <w:ind w:left="5670"/>
        <w:jc w:val="right"/>
        <w:rPr>
          <w:rFonts w:cs="Calibri"/>
          <w:sz w:val="20"/>
          <w:szCs w:val="20"/>
          <w:lang w:eastAsia="ar-SA"/>
        </w:rPr>
      </w:pPr>
      <w:r>
        <w:rPr>
          <w:rFonts w:cs="Calibri"/>
          <w:sz w:val="20"/>
          <w:szCs w:val="20"/>
          <w:lang w:eastAsia="ar-SA"/>
        </w:rPr>
        <w:t xml:space="preserve">к Техническому Заданию </w:t>
      </w:r>
    </w:p>
    <w:p w14:paraId="780C6E7B" w14:textId="77777777" w:rsidR="00E1282F" w:rsidRDefault="00E1282F">
      <w:pPr>
        <w:spacing w:line="120" w:lineRule="atLeast"/>
        <w:jc w:val="right"/>
        <w:rPr>
          <w:rFonts w:cs="Calibri"/>
          <w:sz w:val="20"/>
          <w:szCs w:val="20"/>
          <w:lang w:eastAsia="ar-SA"/>
        </w:rPr>
      </w:pPr>
    </w:p>
    <w:p w14:paraId="0FF76557" w14:textId="77777777" w:rsidR="00E1282F" w:rsidRDefault="00FC22B1">
      <w:pPr>
        <w:spacing w:line="120" w:lineRule="atLeast"/>
        <w:jc w:val="both"/>
        <w:rPr>
          <w:rFonts w:cs="Calibri"/>
          <w:b/>
          <w:sz w:val="20"/>
          <w:szCs w:val="20"/>
          <w:lang w:eastAsia="ar-SA"/>
        </w:rPr>
      </w:pPr>
      <w:r>
        <w:rPr>
          <w:rFonts w:cs="Calibri"/>
          <w:sz w:val="20"/>
          <w:szCs w:val="20"/>
        </w:rPr>
        <w:t>ФОРМА</w:t>
      </w:r>
    </w:p>
    <w:p w14:paraId="20F76970" w14:textId="77777777" w:rsidR="00E1282F" w:rsidRDefault="00FC22B1">
      <w:pPr>
        <w:contextualSpacing/>
        <w:jc w:val="center"/>
        <w:rPr>
          <w:rFonts w:cs="Calibri"/>
          <w:sz w:val="20"/>
          <w:szCs w:val="20"/>
          <w:lang w:eastAsia="ar-SA"/>
        </w:rPr>
      </w:pPr>
      <w:r>
        <w:rPr>
          <w:rFonts w:cs="Calibri"/>
          <w:b/>
          <w:sz w:val="20"/>
          <w:szCs w:val="20"/>
          <w:lang w:eastAsia="ar-SA"/>
        </w:rPr>
        <w:t>Заявка</w:t>
      </w:r>
      <w:r>
        <w:rPr>
          <w:rFonts w:cs="Calibri"/>
          <w:sz w:val="20"/>
          <w:szCs w:val="20"/>
          <w:lang w:eastAsia="ar-SA"/>
        </w:rPr>
        <w:t xml:space="preserve"> </w:t>
      </w:r>
    </w:p>
    <w:p w14:paraId="4E94B552" w14:textId="77777777" w:rsidR="00E1282F" w:rsidRDefault="00FC22B1">
      <w:pPr>
        <w:contextualSpacing/>
        <w:jc w:val="center"/>
        <w:rPr>
          <w:rFonts w:cs="Calibri"/>
          <w:sz w:val="20"/>
          <w:szCs w:val="20"/>
          <w:lang w:eastAsia="ar-SA"/>
        </w:rPr>
      </w:pPr>
      <w:r>
        <w:rPr>
          <w:rFonts w:cs="Calibri"/>
          <w:sz w:val="20"/>
          <w:szCs w:val="20"/>
          <w:lang w:eastAsia="ar-SA"/>
        </w:rPr>
        <w:t>№ ___ от «____» ______________20__г.</w:t>
      </w:r>
    </w:p>
    <w:p w14:paraId="39FCD724" w14:textId="77777777" w:rsidR="00E1282F" w:rsidRDefault="00E1282F">
      <w:pPr>
        <w:contextualSpacing/>
        <w:jc w:val="center"/>
        <w:rPr>
          <w:rFonts w:cs="Calibri"/>
          <w:sz w:val="20"/>
          <w:szCs w:val="20"/>
          <w:lang w:eastAsia="ar-SA"/>
        </w:rPr>
      </w:pPr>
    </w:p>
    <w:p w14:paraId="33D65D71" w14:textId="77777777" w:rsidR="00E1282F" w:rsidRDefault="00FC22B1">
      <w:pPr>
        <w:ind w:firstLine="709"/>
        <w:contextualSpacing/>
        <w:jc w:val="both"/>
        <w:rPr>
          <w:b/>
          <w:sz w:val="20"/>
          <w:szCs w:val="20"/>
        </w:rPr>
      </w:pPr>
      <w:r>
        <w:rPr>
          <w:sz w:val="20"/>
          <w:szCs w:val="20"/>
        </w:rPr>
        <w:t>Наименование и адрес структурного подразделения УФПС Мурманской области                                                  (место оказания услуг):</w:t>
      </w:r>
      <w:r>
        <w:rPr>
          <w:b/>
          <w:sz w:val="20"/>
          <w:szCs w:val="20"/>
        </w:rPr>
        <w:t xml:space="preserve"> </w:t>
      </w:r>
    </w:p>
    <w:p w14:paraId="41CB77F7" w14:textId="77777777" w:rsidR="00E1282F" w:rsidRDefault="00FC22B1">
      <w:pPr>
        <w:ind w:firstLine="709"/>
        <w:contextualSpacing/>
        <w:jc w:val="both"/>
        <w:rPr>
          <w:rFonts w:cs="Calibri"/>
          <w:sz w:val="20"/>
          <w:szCs w:val="20"/>
          <w:lang w:eastAsia="ar-SA"/>
        </w:rPr>
      </w:pPr>
      <w:r>
        <w:rPr>
          <w:b/>
          <w:sz w:val="20"/>
          <w:szCs w:val="20"/>
        </w:rPr>
        <w:t>___________________________________________________________________________________________</w:t>
      </w:r>
    </w:p>
    <w:p w14:paraId="35C6163F" w14:textId="77777777" w:rsidR="00E1282F" w:rsidRDefault="00FC22B1">
      <w:pPr>
        <w:contextualSpacing/>
        <w:rPr>
          <w:rFonts w:cs="Calibri"/>
          <w:i/>
          <w:sz w:val="20"/>
          <w:szCs w:val="20"/>
          <w:lang w:eastAsia="ar-SA"/>
        </w:rPr>
      </w:pPr>
      <w:r>
        <w:rPr>
          <w:rFonts w:cs="Calibri"/>
          <w:i/>
          <w:sz w:val="20"/>
          <w:szCs w:val="20"/>
          <w:lang w:eastAsia="ar-SA"/>
        </w:rPr>
        <w:t>(наименование объекта и адрес)</w:t>
      </w:r>
    </w:p>
    <w:p w14:paraId="0B504EB9" w14:textId="77777777" w:rsidR="00E1282F" w:rsidRDefault="00E1282F">
      <w:pPr>
        <w:contextualSpacing/>
        <w:jc w:val="right"/>
        <w:rPr>
          <w:rFonts w:cs="Calibri"/>
          <w:sz w:val="20"/>
          <w:szCs w:val="20"/>
          <w:lang w:eastAsia="ar-SA"/>
        </w:rPr>
      </w:pPr>
    </w:p>
    <w:p w14:paraId="22E8CEE6" w14:textId="77777777" w:rsidR="00E1282F" w:rsidRDefault="00FC22B1">
      <w:pPr>
        <w:contextualSpacing/>
        <w:rPr>
          <w:rFonts w:cs="Calibri"/>
          <w:sz w:val="20"/>
          <w:szCs w:val="20"/>
          <w:lang w:eastAsia="ar-SA"/>
        </w:rPr>
      </w:pPr>
      <w:r>
        <w:rPr>
          <w:rFonts w:cs="Calibri"/>
          <w:sz w:val="20"/>
          <w:szCs w:val="20"/>
          <w:lang w:eastAsia="ar-SA"/>
        </w:rPr>
        <w:t>Режим работы:______________________________________________________________________________________</w:t>
      </w:r>
    </w:p>
    <w:p w14:paraId="5856102A" w14:textId="77777777" w:rsidR="00E1282F" w:rsidRDefault="00FC22B1">
      <w:pPr>
        <w:ind w:firstLine="709"/>
        <w:contextualSpacing/>
        <w:jc w:val="both"/>
        <w:rPr>
          <w:rFonts w:cs="Calibri"/>
          <w:sz w:val="20"/>
          <w:szCs w:val="20"/>
          <w:lang w:eastAsia="ar-SA"/>
        </w:rPr>
      </w:pPr>
      <w:r>
        <w:rPr>
          <w:rFonts w:cs="Calibri"/>
          <w:sz w:val="20"/>
          <w:szCs w:val="20"/>
          <w:lang w:eastAsia="ar-SA"/>
        </w:rPr>
        <w:t>На основании Договора</w:t>
      </w:r>
      <w:r>
        <w:rPr>
          <w:rFonts w:cs="Calibri"/>
          <w:sz w:val="20"/>
          <w:szCs w:val="20"/>
        </w:rPr>
        <w:t xml:space="preserve"> </w:t>
      </w:r>
      <w:r>
        <w:rPr>
          <w:rFonts w:cs="Calibri"/>
          <w:sz w:val="20"/>
          <w:szCs w:val="20"/>
          <w:lang w:eastAsia="ar-SA"/>
        </w:rPr>
        <w:t>по комплексному обслуживанию огнетушителей для нужд УФПС Мурманской области</w:t>
      </w:r>
      <w:r>
        <w:rPr>
          <w:rFonts w:cs="Calibri"/>
          <w:sz w:val="20"/>
          <w:szCs w:val="20"/>
        </w:rPr>
        <w:t xml:space="preserve"> </w:t>
      </w:r>
      <w:r>
        <w:rPr>
          <w:rFonts w:cs="Calibri"/>
          <w:sz w:val="20"/>
          <w:szCs w:val="20"/>
          <w:lang w:eastAsia="ar-SA"/>
        </w:rPr>
        <w:t>от «___» _________ 20__ № _________ Заказчик просит оказать услуги:</w:t>
      </w:r>
    </w:p>
    <w:p w14:paraId="78B70773" w14:textId="77777777" w:rsidR="00E1282F" w:rsidRDefault="00E1282F">
      <w:pPr>
        <w:contextualSpacing/>
        <w:rPr>
          <w:rFonts w:cs="Calibri"/>
          <w:sz w:val="20"/>
          <w:szCs w:val="20"/>
          <w:lang w:eastAsia="ar-SA"/>
        </w:rPr>
      </w:pPr>
    </w:p>
    <w:p w14:paraId="20A5D212" w14:textId="77777777" w:rsidR="00E1282F" w:rsidRDefault="00E1282F">
      <w:pPr>
        <w:contextualSpacing/>
        <w:rPr>
          <w:rFonts w:cs="Calibri"/>
          <w:sz w:val="20"/>
          <w:szCs w:val="20"/>
          <w:lang w:eastAsia="ar-SA"/>
        </w:rPr>
      </w:pPr>
    </w:p>
    <w:tbl>
      <w:tblPr>
        <w:tblW w:w="10236" w:type="dxa"/>
        <w:tblInd w:w="-318" w:type="dxa"/>
        <w:tblLayout w:type="fixed"/>
        <w:tblLook w:val="04A0" w:firstRow="1" w:lastRow="0" w:firstColumn="1" w:lastColumn="0" w:noHBand="0" w:noVBand="1"/>
      </w:tblPr>
      <w:tblGrid>
        <w:gridCol w:w="569"/>
        <w:gridCol w:w="3431"/>
        <w:gridCol w:w="1416"/>
        <w:gridCol w:w="4820"/>
      </w:tblGrid>
      <w:tr w:rsidR="00E1282F" w14:paraId="50C22A6A" w14:textId="77777777">
        <w:trPr>
          <w:trHeight w:val="911"/>
        </w:trPr>
        <w:tc>
          <w:tcPr>
            <w:tcW w:w="568" w:type="dxa"/>
            <w:tcBorders>
              <w:top w:val="single" w:sz="4" w:space="0" w:color="000000"/>
              <w:left w:val="single" w:sz="4" w:space="0" w:color="000000"/>
              <w:bottom w:val="single" w:sz="4" w:space="0" w:color="000000"/>
              <w:right w:val="single" w:sz="4" w:space="0" w:color="000000"/>
            </w:tcBorders>
            <w:vAlign w:val="center"/>
          </w:tcPr>
          <w:p w14:paraId="1478C9CB" w14:textId="77777777" w:rsidR="00E1282F" w:rsidRDefault="00FC22B1">
            <w:pPr>
              <w:snapToGrid w:val="0"/>
              <w:contextualSpacing/>
              <w:jc w:val="center"/>
              <w:rPr>
                <w:rFonts w:cs="Calibri"/>
                <w:sz w:val="20"/>
                <w:szCs w:val="20"/>
              </w:rPr>
            </w:pPr>
            <w:r>
              <w:rPr>
                <w:rFonts w:cs="Calibri"/>
                <w:sz w:val="20"/>
                <w:szCs w:val="20"/>
              </w:rPr>
              <w:t>№</w:t>
            </w:r>
          </w:p>
          <w:p w14:paraId="78E22EA2" w14:textId="77777777" w:rsidR="00E1282F" w:rsidRDefault="00FC22B1">
            <w:pPr>
              <w:contextualSpacing/>
              <w:jc w:val="center"/>
              <w:rPr>
                <w:rFonts w:cs="Calibri"/>
                <w:sz w:val="20"/>
                <w:szCs w:val="20"/>
              </w:rPr>
            </w:pPr>
            <w:r>
              <w:rPr>
                <w:rFonts w:cs="Calibri"/>
                <w:sz w:val="20"/>
                <w:szCs w:val="20"/>
              </w:rPr>
              <w:t>п/п</w:t>
            </w:r>
          </w:p>
        </w:tc>
        <w:tc>
          <w:tcPr>
            <w:tcW w:w="3431" w:type="dxa"/>
            <w:tcBorders>
              <w:top w:val="single" w:sz="4" w:space="0" w:color="000000"/>
              <w:left w:val="single" w:sz="4" w:space="0" w:color="000000"/>
              <w:bottom w:val="single" w:sz="4" w:space="0" w:color="000000"/>
              <w:right w:val="single" w:sz="4" w:space="0" w:color="000000"/>
            </w:tcBorders>
            <w:vAlign w:val="center"/>
          </w:tcPr>
          <w:p w14:paraId="1823FE68" w14:textId="77777777" w:rsidR="00E1282F" w:rsidRDefault="00FC22B1">
            <w:pPr>
              <w:jc w:val="center"/>
              <w:rPr>
                <w:b/>
                <w:sz w:val="20"/>
                <w:szCs w:val="20"/>
              </w:rPr>
            </w:pPr>
            <w:r>
              <w:rPr>
                <w:b/>
                <w:sz w:val="20"/>
                <w:szCs w:val="20"/>
              </w:rPr>
              <w:t>Наименование подлежащих оказанию услуг по типам огнетушителей</w:t>
            </w:r>
          </w:p>
        </w:tc>
        <w:tc>
          <w:tcPr>
            <w:tcW w:w="1416" w:type="dxa"/>
            <w:tcBorders>
              <w:top w:val="single" w:sz="4" w:space="0" w:color="000000"/>
              <w:left w:val="single" w:sz="4" w:space="0" w:color="000000"/>
              <w:bottom w:val="single" w:sz="4" w:space="0" w:color="000000"/>
              <w:right w:val="single" w:sz="4" w:space="0" w:color="000000"/>
            </w:tcBorders>
            <w:vAlign w:val="center"/>
          </w:tcPr>
          <w:p w14:paraId="37E39181" w14:textId="77777777" w:rsidR="00E1282F" w:rsidRDefault="00FC22B1">
            <w:pPr>
              <w:snapToGrid w:val="0"/>
              <w:contextualSpacing/>
              <w:jc w:val="center"/>
              <w:rPr>
                <w:rFonts w:cs="Calibri"/>
                <w:sz w:val="20"/>
                <w:szCs w:val="20"/>
              </w:rPr>
            </w:pPr>
            <w:r>
              <w:rPr>
                <w:rFonts w:cs="Calibri"/>
                <w:sz w:val="20"/>
                <w:szCs w:val="20"/>
              </w:rPr>
              <w:t>Объем оказываемых услуг</w:t>
            </w:r>
          </w:p>
        </w:tc>
        <w:tc>
          <w:tcPr>
            <w:tcW w:w="4820" w:type="dxa"/>
            <w:tcBorders>
              <w:top w:val="single" w:sz="4" w:space="0" w:color="000000"/>
              <w:left w:val="single" w:sz="4" w:space="0" w:color="000000"/>
              <w:bottom w:val="single" w:sz="4" w:space="0" w:color="000000"/>
              <w:right w:val="single" w:sz="4" w:space="0" w:color="000000"/>
            </w:tcBorders>
            <w:vAlign w:val="center"/>
          </w:tcPr>
          <w:p w14:paraId="3051E4C5" w14:textId="77777777" w:rsidR="00E1282F" w:rsidRDefault="00FC22B1">
            <w:pPr>
              <w:contextualSpacing/>
              <w:jc w:val="center"/>
              <w:rPr>
                <w:rFonts w:cs="Calibri"/>
                <w:sz w:val="20"/>
                <w:szCs w:val="20"/>
              </w:rPr>
            </w:pPr>
            <w:r>
              <w:rPr>
                <w:rFonts w:cs="Calibri"/>
                <w:sz w:val="20"/>
                <w:szCs w:val="20"/>
              </w:rPr>
              <w:t>Сроки оказания услуг (Дата оказания услуг)</w:t>
            </w:r>
          </w:p>
        </w:tc>
      </w:tr>
      <w:tr w:rsidR="00E1282F" w14:paraId="27A68F84" w14:textId="77777777">
        <w:tc>
          <w:tcPr>
            <w:tcW w:w="568" w:type="dxa"/>
            <w:tcBorders>
              <w:top w:val="single" w:sz="4" w:space="0" w:color="000000"/>
              <w:left w:val="single" w:sz="4" w:space="0" w:color="000000"/>
              <w:bottom w:val="single" w:sz="4" w:space="0" w:color="000000"/>
              <w:right w:val="single" w:sz="4" w:space="0" w:color="000000"/>
            </w:tcBorders>
          </w:tcPr>
          <w:p w14:paraId="43E1FDF9"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tcPr>
          <w:p w14:paraId="4FD90EA6" w14:textId="77777777" w:rsidR="00E1282F" w:rsidRDefault="00FC22B1">
            <w:pPr>
              <w:snapToGrid w:val="0"/>
              <w:contextualSpacing/>
              <w:jc w:val="center"/>
              <w:rPr>
                <w:rFonts w:cs="Calibri"/>
                <w:sz w:val="20"/>
                <w:szCs w:val="20"/>
              </w:rPr>
            </w:pPr>
            <w:r>
              <w:rPr>
                <w:rFonts w:cs="Calibri"/>
                <w:sz w:val="20"/>
                <w:szCs w:val="20"/>
              </w:rPr>
              <w:t>Ежегодная  проверка огнетушителей</w:t>
            </w:r>
          </w:p>
        </w:tc>
        <w:tc>
          <w:tcPr>
            <w:tcW w:w="1416" w:type="dxa"/>
            <w:tcBorders>
              <w:top w:val="single" w:sz="4" w:space="0" w:color="000000"/>
              <w:left w:val="single" w:sz="4" w:space="0" w:color="000000"/>
              <w:bottom w:val="single" w:sz="4" w:space="0" w:color="000000"/>
              <w:right w:val="single" w:sz="4" w:space="0" w:color="000000"/>
            </w:tcBorders>
          </w:tcPr>
          <w:p w14:paraId="5513E44C"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72A2A52" w14:textId="77777777" w:rsidR="00E1282F" w:rsidRDefault="00E1282F">
            <w:pPr>
              <w:snapToGrid w:val="0"/>
              <w:contextualSpacing/>
              <w:jc w:val="center"/>
              <w:rPr>
                <w:rFonts w:cs="Calibri"/>
                <w:sz w:val="20"/>
                <w:szCs w:val="20"/>
              </w:rPr>
            </w:pPr>
          </w:p>
        </w:tc>
      </w:tr>
      <w:tr w:rsidR="00E1282F" w14:paraId="5E060E7E" w14:textId="77777777">
        <w:tc>
          <w:tcPr>
            <w:tcW w:w="568" w:type="dxa"/>
            <w:tcBorders>
              <w:top w:val="single" w:sz="4" w:space="0" w:color="000000"/>
              <w:left w:val="single" w:sz="4" w:space="0" w:color="000000"/>
              <w:bottom w:val="single" w:sz="4" w:space="0" w:color="000000"/>
              <w:right w:val="single" w:sz="4" w:space="0" w:color="000000"/>
            </w:tcBorders>
          </w:tcPr>
          <w:p w14:paraId="3BDC7B04"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vAlign w:val="center"/>
          </w:tcPr>
          <w:p w14:paraId="14682DE9" w14:textId="77777777" w:rsidR="00E1282F" w:rsidRDefault="00FC22B1">
            <w:pPr>
              <w:jc w:val="center"/>
              <w:rPr>
                <w:sz w:val="20"/>
                <w:szCs w:val="20"/>
              </w:rPr>
            </w:pPr>
            <w:r>
              <w:rPr>
                <w:sz w:val="20"/>
                <w:szCs w:val="20"/>
              </w:rPr>
              <w:t>ОУ-5</w:t>
            </w:r>
          </w:p>
        </w:tc>
        <w:tc>
          <w:tcPr>
            <w:tcW w:w="1416" w:type="dxa"/>
            <w:tcBorders>
              <w:top w:val="single" w:sz="4" w:space="0" w:color="000000"/>
              <w:left w:val="single" w:sz="4" w:space="0" w:color="000000"/>
              <w:bottom w:val="single" w:sz="4" w:space="0" w:color="000000"/>
              <w:right w:val="single" w:sz="4" w:space="0" w:color="000000"/>
            </w:tcBorders>
          </w:tcPr>
          <w:p w14:paraId="7BB5F4DE"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0E7FF5D1" w14:textId="77777777" w:rsidR="00E1282F" w:rsidRDefault="00E1282F">
            <w:pPr>
              <w:snapToGrid w:val="0"/>
              <w:contextualSpacing/>
              <w:jc w:val="center"/>
              <w:rPr>
                <w:rFonts w:cs="Calibri"/>
                <w:sz w:val="20"/>
                <w:szCs w:val="20"/>
              </w:rPr>
            </w:pPr>
          </w:p>
        </w:tc>
      </w:tr>
      <w:tr w:rsidR="00E1282F" w14:paraId="61C9C041" w14:textId="77777777">
        <w:tc>
          <w:tcPr>
            <w:tcW w:w="568" w:type="dxa"/>
            <w:tcBorders>
              <w:top w:val="single" w:sz="4" w:space="0" w:color="000000"/>
              <w:left w:val="single" w:sz="4" w:space="0" w:color="000000"/>
              <w:bottom w:val="single" w:sz="4" w:space="0" w:color="000000"/>
              <w:right w:val="single" w:sz="4" w:space="0" w:color="000000"/>
            </w:tcBorders>
          </w:tcPr>
          <w:p w14:paraId="2966E120"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vAlign w:val="center"/>
          </w:tcPr>
          <w:p w14:paraId="6AD74AEF" w14:textId="77777777" w:rsidR="00E1282F" w:rsidRDefault="00FC22B1">
            <w:pPr>
              <w:jc w:val="center"/>
              <w:rPr>
                <w:sz w:val="20"/>
                <w:szCs w:val="20"/>
              </w:rPr>
            </w:pPr>
            <w:r>
              <w:rPr>
                <w:sz w:val="20"/>
                <w:szCs w:val="20"/>
              </w:rPr>
              <w:t>ОП-4</w:t>
            </w:r>
          </w:p>
        </w:tc>
        <w:tc>
          <w:tcPr>
            <w:tcW w:w="1416" w:type="dxa"/>
            <w:tcBorders>
              <w:top w:val="single" w:sz="4" w:space="0" w:color="000000"/>
              <w:left w:val="single" w:sz="4" w:space="0" w:color="000000"/>
              <w:bottom w:val="single" w:sz="4" w:space="0" w:color="000000"/>
              <w:right w:val="single" w:sz="4" w:space="0" w:color="000000"/>
            </w:tcBorders>
          </w:tcPr>
          <w:p w14:paraId="6062A982"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40DD5A4" w14:textId="77777777" w:rsidR="00E1282F" w:rsidRDefault="00E1282F">
            <w:pPr>
              <w:snapToGrid w:val="0"/>
              <w:contextualSpacing/>
              <w:jc w:val="center"/>
              <w:rPr>
                <w:rFonts w:cs="Calibri"/>
                <w:sz w:val="20"/>
                <w:szCs w:val="20"/>
              </w:rPr>
            </w:pPr>
          </w:p>
        </w:tc>
      </w:tr>
      <w:tr w:rsidR="00E1282F" w14:paraId="1D013CC0" w14:textId="77777777">
        <w:tc>
          <w:tcPr>
            <w:tcW w:w="568" w:type="dxa"/>
            <w:tcBorders>
              <w:top w:val="single" w:sz="4" w:space="0" w:color="000000"/>
              <w:left w:val="single" w:sz="4" w:space="0" w:color="000000"/>
              <w:bottom w:val="single" w:sz="4" w:space="0" w:color="000000"/>
              <w:right w:val="single" w:sz="4" w:space="0" w:color="000000"/>
            </w:tcBorders>
          </w:tcPr>
          <w:p w14:paraId="13E168FD"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vAlign w:val="center"/>
          </w:tcPr>
          <w:p w14:paraId="4985708D" w14:textId="77777777" w:rsidR="00E1282F" w:rsidRDefault="00FC22B1">
            <w:pPr>
              <w:jc w:val="center"/>
              <w:rPr>
                <w:sz w:val="20"/>
                <w:szCs w:val="20"/>
              </w:rPr>
            </w:pPr>
            <w:r>
              <w:rPr>
                <w:sz w:val="20"/>
                <w:szCs w:val="20"/>
              </w:rPr>
              <w:t>ОП-5</w:t>
            </w:r>
          </w:p>
        </w:tc>
        <w:tc>
          <w:tcPr>
            <w:tcW w:w="1416" w:type="dxa"/>
            <w:tcBorders>
              <w:top w:val="single" w:sz="4" w:space="0" w:color="000000"/>
              <w:left w:val="single" w:sz="4" w:space="0" w:color="000000"/>
              <w:bottom w:val="single" w:sz="4" w:space="0" w:color="000000"/>
              <w:right w:val="single" w:sz="4" w:space="0" w:color="000000"/>
            </w:tcBorders>
          </w:tcPr>
          <w:p w14:paraId="1F3BA55F"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E43E050" w14:textId="77777777" w:rsidR="00E1282F" w:rsidRDefault="00E1282F">
            <w:pPr>
              <w:snapToGrid w:val="0"/>
              <w:contextualSpacing/>
              <w:jc w:val="center"/>
              <w:rPr>
                <w:rFonts w:cs="Calibri"/>
                <w:sz w:val="20"/>
                <w:szCs w:val="20"/>
              </w:rPr>
            </w:pPr>
          </w:p>
        </w:tc>
      </w:tr>
      <w:tr w:rsidR="00E1282F" w14:paraId="22F7CFA4" w14:textId="77777777">
        <w:tc>
          <w:tcPr>
            <w:tcW w:w="568" w:type="dxa"/>
            <w:tcBorders>
              <w:top w:val="single" w:sz="4" w:space="0" w:color="000000"/>
              <w:left w:val="single" w:sz="4" w:space="0" w:color="000000"/>
              <w:bottom w:val="single" w:sz="4" w:space="0" w:color="000000"/>
              <w:right w:val="single" w:sz="4" w:space="0" w:color="000000"/>
            </w:tcBorders>
          </w:tcPr>
          <w:p w14:paraId="53844380"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tcPr>
          <w:p w14:paraId="141E76B8" w14:textId="77777777" w:rsidR="00E1282F" w:rsidRDefault="00FC22B1">
            <w:pPr>
              <w:snapToGrid w:val="0"/>
              <w:contextualSpacing/>
              <w:jc w:val="center"/>
              <w:rPr>
                <w:rFonts w:cs="Calibri"/>
                <w:sz w:val="20"/>
                <w:szCs w:val="20"/>
              </w:rPr>
            </w:pPr>
            <w:r>
              <w:rPr>
                <w:rFonts w:cs="Calibri"/>
                <w:sz w:val="20"/>
                <w:szCs w:val="20"/>
              </w:rPr>
              <w:t>Перезарядка огнетушителей</w:t>
            </w:r>
          </w:p>
        </w:tc>
        <w:tc>
          <w:tcPr>
            <w:tcW w:w="1416" w:type="dxa"/>
            <w:tcBorders>
              <w:top w:val="single" w:sz="4" w:space="0" w:color="000000"/>
              <w:left w:val="single" w:sz="4" w:space="0" w:color="000000"/>
              <w:bottom w:val="single" w:sz="4" w:space="0" w:color="000000"/>
              <w:right w:val="single" w:sz="4" w:space="0" w:color="000000"/>
            </w:tcBorders>
          </w:tcPr>
          <w:p w14:paraId="6FBD35ED"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48CAB112" w14:textId="77777777" w:rsidR="00E1282F" w:rsidRDefault="00E1282F">
            <w:pPr>
              <w:snapToGrid w:val="0"/>
              <w:contextualSpacing/>
              <w:jc w:val="center"/>
              <w:rPr>
                <w:rFonts w:cs="Calibri"/>
                <w:sz w:val="20"/>
                <w:szCs w:val="20"/>
              </w:rPr>
            </w:pPr>
          </w:p>
        </w:tc>
      </w:tr>
      <w:tr w:rsidR="00E1282F" w14:paraId="5D7375F7" w14:textId="77777777">
        <w:tc>
          <w:tcPr>
            <w:tcW w:w="568" w:type="dxa"/>
            <w:tcBorders>
              <w:top w:val="single" w:sz="4" w:space="0" w:color="000000"/>
              <w:left w:val="single" w:sz="4" w:space="0" w:color="000000"/>
              <w:bottom w:val="single" w:sz="4" w:space="0" w:color="000000"/>
              <w:right w:val="single" w:sz="4" w:space="0" w:color="000000"/>
            </w:tcBorders>
          </w:tcPr>
          <w:p w14:paraId="17E580BA"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vAlign w:val="center"/>
          </w:tcPr>
          <w:p w14:paraId="5A88113F" w14:textId="77777777" w:rsidR="00E1282F" w:rsidRDefault="00FC22B1">
            <w:pPr>
              <w:jc w:val="center"/>
              <w:rPr>
                <w:sz w:val="20"/>
                <w:szCs w:val="20"/>
              </w:rPr>
            </w:pPr>
            <w:r>
              <w:rPr>
                <w:sz w:val="20"/>
                <w:szCs w:val="20"/>
              </w:rPr>
              <w:t>ОУ-5</w:t>
            </w:r>
          </w:p>
        </w:tc>
        <w:tc>
          <w:tcPr>
            <w:tcW w:w="1416" w:type="dxa"/>
            <w:tcBorders>
              <w:top w:val="single" w:sz="4" w:space="0" w:color="000000"/>
              <w:left w:val="single" w:sz="4" w:space="0" w:color="000000"/>
              <w:bottom w:val="single" w:sz="4" w:space="0" w:color="000000"/>
              <w:right w:val="single" w:sz="4" w:space="0" w:color="000000"/>
            </w:tcBorders>
          </w:tcPr>
          <w:p w14:paraId="310A8823"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7C156FEB" w14:textId="77777777" w:rsidR="00E1282F" w:rsidRDefault="00E1282F">
            <w:pPr>
              <w:snapToGrid w:val="0"/>
              <w:contextualSpacing/>
              <w:jc w:val="center"/>
              <w:rPr>
                <w:rFonts w:cs="Calibri"/>
                <w:sz w:val="20"/>
                <w:szCs w:val="20"/>
              </w:rPr>
            </w:pPr>
          </w:p>
        </w:tc>
      </w:tr>
      <w:tr w:rsidR="00E1282F" w14:paraId="782753D2" w14:textId="77777777">
        <w:tc>
          <w:tcPr>
            <w:tcW w:w="568" w:type="dxa"/>
            <w:tcBorders>
              <w:top w:val="single" w:sz="4" w:space="0" w:color="000000"/>
              <w:left w:val="single" w:sz="4" w:space="0" w:color="000000"/>
              <w:bottom w:val="single" w:sz="4" w:space="0" w:color="000000"/>
              <w:right w:val="single" w:sz="4" w:space="0" w:color="000000"/>
            </w:tcBorders>
          </w:tcPr>
          <w:p w14:paraId="31817EA4"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vAlign w:val="center"/>
          </w:tcPr>
          <w:p w14:paraId="4FE4215C" w14:textId="77777777" w:rsidR="00E1282F" w:rsidRDefault="00FC22B1">
            <w:pPr>
              <w:jc w:val="center"/>
              <w:rPr>
                <w:sz w:val="20"/>
                <w:szCs w:val="20"/>
              </w:rPr>
            </w:pPr>
            <w:r>
              <w:rPr>
                <w:sz w:val="20"/>
                <w:szCs w:val="20"/>
              </w:rPr>
              <w:t>ОП-4</w:t>
            </w:r>
          </w:p>
        </w:tc>
        <w:tc>
          <w:tcPr>
            <w:tcW w:w="1416" w:type="dxa"/>
            <w:tcBorders>
              <w:top w:val="single" w:sz="4" w:space="0" w:color="000000"/>
              <w:left w:val="single" w:sz="4" w:space="0" w:color="000000"/>
              <w:bottom w:val="single" w:sz="4" w:space="0" w:color="000000"/>
              <w:right w:val="single" w:sz="4" w:space="0" w:color="000000"/>
            </w:tcBorders>
          </w:tcPr>
          <w:p w14:paraId="7DE0A0B5"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2D823B3D" w14:textId="77777777" w:rsidR="00E1282F" w:rsidRDefault="00E1282F">
            <w:pPr>
              <w:snapToGrid w:val="0"/>
              <w:contextualSpacing/>
              <w:jc w:val="center"/>
              <w:rPr>
                <w:rFonts w:cs="Calibri"/>
                <w:sz w:val="20"/>
                <w:szCs w:val="20"/>
              </w:rPr>
            </w:pPr>
          </w:p>
        </w:tc>
      </w:tr>
      <w:tr w:rsidR="00E1282F" w14:paraId="2448ADEC" w14:textId="77777777">
        <w:tc>
          <w:tcPr>
            <w:tcW w:w="568" w:type="dxa"/>
            <w:tcBorders>
              <w:top w:val="single" w:sz="4" w:space="0" w:color="000000"/>
              <w:left w:val="single" w:sz="4" w:space="0" w:color="000000"/>
              <w:bottom w:val="single" w:sz="4" w:space="0" w:color="000000"/>
              <w:right w:val="single" w:sz="4" w:space="0" w:color="000000"/>
            </w:tcBorders>
          </w:tcPr>
          <w:p w14:paraId="17C79621"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vAlign w:val="center"/>
          </w:tcPr>
          <w:p w14:paraId="5ED726C2" w14:textId="77777777" w:rsidR="00E1282F" w:rsidRDefault="00FC22B1">
            <w:pPr>
              <w:jc w:val="center"/>
              <w:rPr>
                <w:sz w:val="20"/>
                <w:szCs w:val="20"/>
              </w:rPr>
            </w:pPr>
            <w:r>
              <w:rPr>
                <w:sz w:val="20"/>
                <w:szCs w:val="20"/>
              </w:rPr>
              <w:t>ОП-5</w:t>
            </w:r>
          </w:p>
        </w:tc>
        <w:tc>
          <w:tcPr>
            <w:tcW w:w="1416" w:type="dxa"/>
            <w:tcBorders>
              <w:top w:val="single" w:sz="4" w:space="0" w:color="000000"/>
              <w:left w:val="single" w:sz="4" w:space="0" w:color="000000"/>
              <w:bottom w:val="single" w:sz="4" w:space="0" w:color="000000"/>
              <w:right w:val="single" w:sz="4" w:space="0" w:color="000000"/>
            </w:tcBorders>
          </w:tcPr>
          <w:p w14:paraId="7EF6D835"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5ED1737F" w14:textId="77777777" w:rsidR="00E1282F" w:rsidRDefault="00E1282F">
            <w:pPr>
              <w:snapToGrid w:val="0"/>
              <w:contextualSpacing/>
              <w:jc w:val="center"/>
              <w:rPr>
                <w:rFonts w:cs="Calibri"/>
                <w:sz w:val="20"/>
                <w:szCs w:val="20"/>
              </w:rPr>
            </w:pPr>
          </w:p>
        </w:tc>
      </w:tr>
      <w:tr w:rsidR="00E1282F" w14:paraId="4F013C46" w14:textId="77777777">
        <w:tc>
          <w:tcPr>
            <w:tcW w:w="568" w:type="dxa"/>
            <w:tcBorders>
              <w:top w:val="single" w:sz="4" w:space="0" w:color="000000"/>
              <w:left w:val="single" w:sz="4" w:space="0" w:color="000000"/>
              <w:bottom w:val="single" w:sz="4" w:space="0" w:color="000000"/>
              <w:right w:val="single" w:sz="4" w:space="0" w:color="000000"/>
            </w:tcBorders>
          </w:tcPr>
          <w:p w14:paraId="134507F6" w14:textId="77777777" w:rsidR="00E1282F" w:rsidRDefault="00E1282F">
            <w:pPr>
              <w:snapToGrid w:val="0"/>
              <w:contextualSpacing/>
              <w:rPr>
                <w:rFonts w:cs="Calibri"/>
                <w:b/>
                <w:sz w:val="20"/>
                <w:szCs w:val="20"/>
              </w:rPr>
            </w:pPr>
          </w:p>
        </w:tc>
        <w:tc>
          <w:tcPr>
            <w:tcW w:w="3431" w:type="dxa"/>
            <w:tcBorders>
              <w:top w:val="single" w:sz="4" w:space="0" w:color="000000"/>
              <w:left w:val="single" w:sz="4" w:space="0" w:color="000000"/>
              <w:bottom w:val="single" w:sz="4" w:space="0" w:color="000000"/>
              <w:right w:val="single" w:sz="4" w:space="0" w:color="000000"/>
            </w:tcBorders>
          </w:tcPr>
          <w:p w14:paraId="5A4F17F2" w14:textId="77777777" w:rsidR="00E1282F" w:rsidRDefault="00E1282F">
            <w:pPr>
              <w:snapToGrid w:val="0"/>
              <w:contextualSpacing/>
              <w:jc w:val="center"/>
              <w:rPr>
                <w:rFonts w:cs="Calibri"/>
                <w:sz w:val="20"/>
                <w:szCs w:val="20"/>
              </w:rPr>
            </w:pPr>
          </w:p>
        </w:tc>
        <w:tc>
          <w:tcPr>
            <w:tcW w:w="1416" w:type="dxa"/>
            <w:tcBorders>
              <w:top w:val="single" w:sz="4" w:space="0" w:color="000000"/>
              <w:left w:val="single" w:sz="4" w:space="0" w:color="000000"/>
              <w:bottom w:val="single" w:sz="4" w:space="0" w:color="000000"/>
              <w:right w:val="single" w:sz="4" w:space="0" w:color="000000"/>
            </w:tcBorders>
          </w:tcPr>
          <w:p w14:paraId="275685DE" w14:textId="77777777" w:rsidR="00E1282F" w:rsidRDefault="00E1282F">
            <w:pPr>
              <w:snapToGrid w:val="0"/>
              <w:contextualSpacing/>
              <w:jc w:val="center"/>
              <w:rPr>
                <w:rFonts w:cs="Calibri"/>
                <w:sz w:val="20"/>
                <w:szCs w:val="20"/>
              </w:rPr>
            </w:pPr>
          </w:p>
        </w:tc>
        <w:tc>
          <w:tcPr>
            <w:tcW w:w="4820" w:type="dxa"/>
            <w:tcBorders>
              <w:top w:val="single" w:sz="4" w:space="0" w:color="000000"/>
              <w:left w:val="single" w:sz="4" w:space="0" w:color="000000"/>
              <w:bottom w:val="single" w:sz="4" w:space="0" w:color="000000"/>
              <w:right w:val="single" w:sz="4" w:space="0" w:color="000000"/>
            </w:tcBorders>
          </w:tcPr>
          <w:p w14:paraId="3D5A5F27" w14:textId="77777777" w:rsidR="00E1282F" w:rsidRDefault="00E1282F">
            <w:pPr>
              <w:snapToGrid w:val="0"/>
              <w:contextualSpacing/>
              <w:jc w:val="center"/>
              <w:rPr>
                <w:rFonts w:cs="Calibri"/>
                <w:sz w:val="20"/>
                <w:szCs w:val="20"/>
              </w:rPr>
            </w:pPr>
          </w:p>
        </w:tc>
      </w:tr>
    </w:tbl>
    <w:p w14:paraId="7D7232DA" w14:textId="77777777" w:rsidR="00E1282F" w:rsidRDefault="00FC22B1">
      <w:pPr>
        <w:contextualSpacing/>
        <w:rPr>
          <w:sz w:val="20"/>
          <w:szCs w:val="20"/>
          <w:lang w:eastAsia="ar-SA"/>
        </w:rPr>
      </w:pPr>
      <w:r>
        <w:rPr>
          <w:sz w:val="20"/>
          <w:szCs w:val="20"/>
          <w:lang w:eastAsia="ar-SA"/>
        </w:rPr>
        <w:t xml:space="preserve">Доставка огнетушителей на зарядную станцию и обратно осуществляется   Исполнителем </w:t>
      </w:r>
    </w:p>
    <w:p w14:paraId="2115C4D7" w14:textId="77777777" w:rsidR="00E1282F" w:rsidRDefault="00E1282F">
      <w:pPr>
        <w:contextualSpacing/>
        <w:rPr>
          <w:sz w:val="20"/>
          <w:szCs w:val="20"/>
          <w:lang w:eastAsia="ar-SA"/>
        </w:rPr>
      </w:pPr>
    </w:p>
    <w:p w14:paraId="5B2D3875" w14:textId="77777777" w:rsidR="00E1282F" w:rsidRDefault="00FC22B1">
      <w:pPr>
        <w:contextualSpacing/>
        <w:rPr>
          <w:sz w:val="20"/>
          <w:szCs w:val="20"/>
          <w:lang w:eastAsia="ar-SA"/>
        </w:rPr>
      </w:pPr>
      <w:r>
        <w:rPr>
          <w:sz w:val="20"/>
          <w:szCs w:val="20"/>
          <w:lang w:eastAsia="ar-SA"/>
        </w:rPr>
        <w:t>Заказчик_________________________________________________________________</w:t>
      </w:r>
    </w:p>
    <w:p w14:paraId="70DBBDDD" w14:textId="77777777" w:rsidR="00E1282F" w:rsidRDefault="00FC22B1">
      <w:pPr>
        <w:contextualSpacing/>
        <w:jc w:val="center"/>
        <w:rPr>
          <w:sz w:val="20"/>
          <w:szCs w:val="20"/>
        </w:rPr>
      </w:pPr>
      <w:r>
        <w:rPr>
          <w:sz w:val="20"/>
          <w:szCs w:val="20"/>
        </w:rPr>
        <w:t xml:space="preserve">(должность, </w:t>
      </w:r>
      <w:proofErr w:type="spellStart"/>
      <w:r>
        <w:rPr>
          <w:sz w:val="20"/>
          <w:szCs w:val="20"/>
        </w:rPr>
        <w:t>ф.и.о.</w:t>
      </w:r>
      <w:proofErr w:type="spellEnd"/>
      <w:r>
        <w:rPr>
          <w:sz w:val="20"/>
          <w:szCs w:val="20"/>
        </w:rPr>
        <w:t>, подпись)</w:t>
      </w:r>
    </w:p>
    <w:tbl>
      <w:tblPr>
        <w:tblpPr w:leftFromText="180" w:rightFromText="180" w:vertAnchor="text" w:horzAnchor="margin" w:tblpX="-142" w:tblpY="107"/>
        <w:tblW w:w="8606" w:type="dxa"/>
        <w:tblLayout w:type="fixed"/>
        <w:tblLook w:val="04A0" w:firstRow="1" w:lastRow="0" w:firstColumn="1" w:lastColumn="0" w:noHBand="0" w:noVBand="1"/>
      </w:tblPr>
      <w:tblGrid>
        <w:gridCol w:w="4849"/>
        <w:gridCol w:w="3757"/>
      </w:tblGrid>
      <w:tr w:rsidR="00E1282F" w14:paraId="059A38B9" w14:textId="77777777">
        <w:trPr>
          <w:trHeight w:val="285"/>
        </w:trPr>
        <w:tc>
          <w:tcPr>
            <w:tcW w:w="4848" w:type="dxa"/>
          </w:tcPr>
          <w:p w14:paraId="390FAD90" w14:textId="77777777" w:rsidR="00E1282F" w:rsidRDefault="00FC22B1">
            <w:pPr>
              <w:contextualSpacing/>
              <w:rPr>
                <w:b/>
                <w:sz w:val="20"/>
                <w:szCs w:val="20"/>
              </w:rPr>
            </w:pPr>
            <w:r>
              <w:rPr>
                <w:b/>
                <w:sz w:val="20"/>
                <w:szCs w:val="20"/>
              </w:rPr>
              <w:t>Отметка о передаче  огнетушителей  по заявке.</w:t>
            </w:r>
          </w:p>
        </w:tc>
        <w:tc>
          <w:tcPr>
            <w:tcW w:w="3757" w:type="dxa"/>
          </w:tcPr>
          <w:p w14:paraId="298244E8" w14:textId="77777777" w:rsidR="00E1282F" w:rsidRDefault="00E1282F">
            <w:pPr>
              <w:contextualSpacing/>
              <w:jc w:val="both"/>
              <w:rPr>
                <w:b/>
                <w:sz w:val="20"/>
                <w:szCs w:val="20"/>
              </w:rPr>
            </w:pPr>
          </w:p>
        </w:tc>
      </w:tr>
    </w:tbl>
    <w:p w14:paraId="087ECCC7" w14:textId="77777777" w:rsidR="00E1282F" w:rsidRDefault="00E1282F">
      <w:pPr>
        <w:framePr w:w="4818" w:h="462" w:hRule="exact" w:hSpace="180" w:wrap="around" w:vAnchor="text" w:hAnchor="margin" w:x="-142" w:y="107"/>
        <w:tabs>
          <w:tab w:val="left" w:pos="2808"/>
        </w:tabs>
        <w:contextualSpacing/>
        <w:rPr>
          <w:b/>
          <w:sz w:val="20"/>
          <w:szCs w:val="20"/>
          <w:lang w:eastAsia="ar-SA"/>
        </w:rPr>
      </w:pPr>
    </w:p>
    <w:p w14:paraId="0382B148" w14:textId="77777777" w:rsidR="00E1282F" w:rsidRDefault="00E1282F">
      <w:pPr>
        <w:framePr w:w="4818" w:h="462" w:hRule="exact" w:hSpace="180" w:wrap="around" w:vAnchor="text" w:hAnchor="margin" w:x="-142" w:y="107"/>
        <w:tabs>
          <w:tab w:val="left" w:pos="1290"/>
        </w:tabs>
        <w:contextualSpacing/>
        <w:rPr>
          <w:b/>
          <w:sz w:val="20"/>
          <w:szCs w:val="20"/>
          <w:lang w:eastAsia="ar-SA"/>
        </w:rPr>
      </w:pPr>
    </w:p>
    <w:p w14:paraId="47D7D978" w14:textId="77777777" w:rsidR="00E1282F" w:rsidRDefault="00E1282F">
      <w:pPr>
        <w:ind w:left="5103"/>
        <w:contextualSpacing/>
        <w:jc w:val="right"/>
        <w:rPr>
          <w:rFonts w:eastAsia="Calibri"/>
          <w:sz w:val="20"/>
          <w:szCs w:val="20"/>
        </w:rPr>
      </w:pPr>
    </w:p>
    <w:tbl>
      <w:tblPr>
        <w:tblW w:w="9913" w:type="dxa"/>
        <w:tblLayout w:type="fixed"/>
        <w:tblLook w:val="04A0" w:firstRow="1" w:lastRow="0" w:firstColumn="1" w:lastColumn="0" w:noHBand="0" w:noVBand="1"/>
      </w:tblPr>
      <w:tblGrid>
        <w:gridCol w:w="8282"/>
        <w:gridCol w:w="1631"/>
      </w:tblGrid>
      <w:tr w:rsidR="00E1282F" w14:paraId="7C3EC8E9" w14:textId="77777777">
        <w:trPr>
          <w:trHeight w:val="415"/>
        </w:trPr>
        <w:tc>
          <w:tcPr>
            <w:tcW w:w="8281" w:type="dxa"/>
            <w:tcBorders>
              <w:top w:val="single" w:sz="4" w:space="0" w:color="000000"/>
            </w:tcBorders>
            <w:shd w:val="clear" w:color="auto" w:fill="auto"/>
          </w:tcPr>
          <w:p w14:paraId="3EBEA0EB" w14:textId="77777777" w:rsidR="00E1282F" w:rsidRDefault="00FC22B1">
            <w:pPr>
              <w:contextualSpacing/>
              <w:rPr>
                <w:sz w:val="20"/>
                <w:szCs w:val="20"/>
              </w:rPr>
            </w:pPr>
            <w:r>
              <w:rPr>
                <w:sz w:val="20"/>
                <w:szCs w:val="20"/>
              </w:rPr>
              <w:t>По заявке сдал: «___»__________20__г.</w:t>
            </w:r>
          </w:p>
        </w:tc>
        <w:tc>
          <w:tcPr>
            <w:tcW w:w="1631" w:type="dxa"/>
            <w:tcBorders>
              <w:top w:val="single" w:sz="4" w:space="0" w:color="000000"/>
            </w:tcBorders>
            <w:shd w:val="clear" w:color="auto" w:fill="auto"/>
          </w:tcPr>
          <w:p w14:paraId="3230266C" w14:textId="77777777" w:rsidR="00E1282F" w:rsidRDefault="00E1282F">
            <w:pPr>
              <w:contextualSpacing/>
              <w:jc w:val="center"/>
              <w:rPr>
                <w:sz w:val="20"/>
                <w:szCs w:val="20"/>
              </w:rPr>
            </w:pPr>
          </w:p>
        </w:tc>
      </w:tr>
    </w:tbl>
    <w:p w14:paraId="0FAE7E05" w14:textId="77777777" w:rsidR="00E1282F" w:rsidRDefault="00E1282F">
      <w:pPr>
        <w:rPr>
          <w:vanish/>
        </w:rPr>
      </w:pPr>
    </w:p>
    <w:tbl>
      <w:tblPr>
        <w:tblW w:w="9747" w:type="dxa"/>
        <w:tblLayout w:type="fixed"/>
        <w:tblLook w:val="04A0" w:firstRow="1" w:lastRow="0" w:firstColumn="1" w:lastColumn="0" w:noHBand="0" w:noVBand="1"/>
      </w:tblPr>
      <w:tblGrid>
        <w:gridCol w:w="3368"/>
        <w:gridCol w:w="2693"/>
        <w:gridCol w:w="850"/>
        <w:gridCol w:w="2836"/>
      </w:tblGrid>
      <w:tr w:rsidR="00E1282F" w14:paraId="65E37347" w14:textId="77777777">
        <w:tc>
          <w:tcPr>
            <w:tcW w:w="3368" w:type="dxa"/>
            <w:tcBorders>
              <w:bottom w:val="single" w:sz="4" w:space="0" w:color="000000"/>
            </w:tcBorders>
            <w:shd w:val="clear" w:color="auto" w:fill="auto"/>
          </w:tcPr>
          <w:p w14:paraId="34254488" w14:textId="77777777" w:rsidR="00E1282F" w:rsidRDefault="00FC22B1">
            <w:pPr>
              <w:contextualSpacing/>
              <w:rPr>
                <w:sz w:val="20"/>
                <w:szCs w:val="20"/>
              </w:rPr>
            </w:pPr>
            <w:r>
              <w:rPr>
                <w:sz w:val="20"/>
                <w:szCs w:val="20"/>
              </w:rPr>
              <w:t>Представитель Заказчика</w:t>
            </w:r>
          </w:p>
          <w:p w14:paraId="14C2F086" w14:textId="77777777" w:rsidR="00E1282F" w:rsidRDefault="00E1282F">
            <w:pPr>
              <w:contextualSpacing/>
              <w:rPr>
                <w:sz w:val="20"/>
                <w:szCs w:val="20"/>
              </w:rPr>
            </w:pPr>
          </w:p>
        </w:tc>
        <w:tc>
          <w:tcPr>
            <w:tcW w:w="3543" w:type="dxa"/>
            <w:gridSpan w:val="2"/>
            <w:tcBorders>
              <w:bottom w:val="single" w:sz="4" w:space="0" w:color="000000"/>
            </w:tcBorders>
            <w:shd w:val="clear" w:color="auto" w:fill="auto"/>
          </w:tcPr>
          <w:p w14:paraId="1591F35D" w14:textId="77777777" w:rsidR="00E1282F" w:rsidRDefault="00E1282F">
            <w:pPr>
              <w:contextualSpacing/>
              <w:rPr>
                <w:sz w:val="20"/>
                <w:szCs w:val="20"/>
              </w:rPr>
            </w:pPr>
          </w:p>
        </w:tc>
        <w:tc>
          <w:tcPr>
            <w:tcW w:w="2836" w:type="dxa"/>
          </w:tcPr>
          <w:p w14:paraId="1B31F07C" w14:textId="77777777" w:rsidR="00E1282F" w:rsidRDefault="00E1282F"/>
        </w:tc>
      </w:tr>
      <w:tr w:rsidR="00E1282F" w14:paraId="684CBA44" w14:textId="77777777">
        <w:tc>
          <w:tcPr>
            <w:tcW w:w="3368" w:type="dxa"/>
            <w:tcBorders>
              <w:top w:val="single" w:sz="4" w:space="0" w:color="000000"/>
            </w:tcBorders>
            <w:shd w:val="clear" w:color="auto" w:fill="auto"/>
          </w:tcPr>
          <w:p w14:paraId="61CA4767" w14:textId="77777777" w:rsidR="00E1282F" w:rsidRDefault="00FC22B1">
            <w:pPr>
              <w:contextualSpacing/>
              <w:jc w:val="center"/>
              <w:rPr>
                <w:sz w:val="20"/>
                <w:szCs w:val="20"/>
              </w:rPr>
            </w:pPr>
            <w:r>
              <w:rPr>
                <w:sz w:val="20"/>
                <w:szCs w:val="20"/>
              </w:rPr>
              <w:t>(подпись)</w:t>
            </w:r>
          </w:p>
        </w:tc>
        <w:tc>
          <w:tcPr>
            <w:tcW w:w="3543" w:type="dxa"/>
            <w:gridSpan w:val="2"/>
            <w:shd w:val="clear" w:color="auto" w:fill="auto"/>
          </w:tcPr>
          <w:p w14:paraId="282227BD" w14:textId="77777777" w:rsidR="00E1282F" w:rsidRDefault="00FC22B1">
            <w:pPr>
              <w:contextualSpacing/>
              <w:jc w:val="center"/>
              <w:rPr>
                <w:sz w:val="20"/>
                <w:szCs w:val="20"/>
              </w:rPr>
            </w:pPr>
            <w:r>
              <w:rPr>
                <w:sz w:val="20"/>
                <w:szCs w:val="20"/>
              </w:rPr>
              <w:t>(ФИО)</w:t>
            </w:r>
          </w:p>
        </w:tc>
        <w:tc>
          <w:tcPr>
            <w:tcW w:w="2836" w:type="dxa"/>
          </w:tcPr>
          <w:p w14:paraId="415B5806" w14:textId="77777777" w:rsidR="00E1282F" w:rsidRDefault="00E1282F"/>
        </w:tc>
      </w:tr>
      <w:tr w:rsidR="00E1282F" w14:paraId="1A8121C9" w14:textId="77777777">
        <w:tc>
          <w:tcPr>
            <w:tcW w:w="6061" w:type="dxa"/>
            <w:gridSpan w:val="2"/>
            <w:shd w:val="clear" w:color="auto" w:fill="auto"/>
          </w:tcPr>
          <w:p w14:paraId="6292A59B" w14:textId="77777777" w:rsidR="00E1282F" w:rsidRDefault="00E1282F">
            <w:pPr>
              <w:contextualSpacing/>
              <w:rPr>
                <w:sz w:val="20"/>
                <w:szCs w:val="20"/>
              </w:rPr>
            </w:pPr>
          </w:p>
        </w:tc>
        <w:tc>
          <w:tcPr>
            <w:tcW w:w="3686" w:type="dxa"/>
            <w:gridSpan w:val="2"/>
            <w:shd w:val="clear" w:color="auto" w:fill="auto"/>
          </w:tcPr>
          <w:p w14:paraId="2EE82285" w14:textId="77777777" w:rsidR="00E1282F" w:rsidRDefault="00E1282F">
            <w:pPr>
              <w:contextualSpacing/>
              <w:rPr>
                <w:sz w:val="20"/>
                <w:szCs w:val="20"/>
              </w:rPr>
            </w:pPr>
          </w:p>
        </w:tc>
      </w:tr>
      <w:tr w:rsidR="00E1282F" w14:paraId="33DC955E" w14:textId="77777777">
        <w:tc>
          <w:tcPr>
            <w:tcW w:w="6061" w:type="dxa"/>
            <w:gridSpan w:val="2"/>
            <w:shd w:val="clear" w:color="auto" w:fill="auto"/>
          </w:tcPr>
          <w:p w14:paraId="66F9CAD9" w14:textId="77777777" w:rsidR="00E1282F" w:rsidRDefault="00FC22B1">
            <w:pPr>
              <w:contextualSpacing/>
              <w:rPr>
                <w:sz w:val="20"/>
                <w:szCs w:val="20"/>
              </w:rPr>
            </w:pPr>
            <w:r>
              <w:rPr>
                <w:sz w:val="20"/>
                <w:szCs w:val="20"/>
              </w:rPr>
              <w:t>По заявке принял: «___»__________20__г.</w:t>
            </w:r>
          </w:p>
        </w:tc>
        <w:tc>
          <w:tcPr>
            <w:tcW w:w="3686" w:type="dxa"/>
            <w:gridSpan w:val="2"/>
            <w:shd w:val="clear" w:color="auto" w:fill="auto"/>
          </w:tcPr>
          <w:p w14:paraId="17E7D4D4" w14:textId="77777777" w:rsidR="00E1282F" w:rsidRDefault="00E1282F">
            <w:pPr>
              <w:contextualSpacing/>
              <w:rPr>
                <w:sz w:val="20"/>
                <w:szCs w:val="20"/>
              </w:rPr>
            </w:pPr>
          </w:p>
        </w:tc>
      </w:tr>
      <w:tr w:rsidR="00E1282F" w14:paraId="15E0C3D5" w14:textId="77777777">
        <w:tc>
          <w:tcPr>
            <w:tcW w:w="3368" w:type="dxa"/>
            <w:tcBorders>
              <w:bottom w:val="single" w:sz="4" w:space="0" w:color="000000"/>
            </w:tcBorders>
            <w:shd w:val="clear" w:color="auto" w:fill="auto"/>
          </w:tcPr>
          <w:p w14:paraId="305B1483" w14:textId="77777777" w:rsidR="00E1282F" w:rsidRDefault="00E1282F">
            <w:pPr>
              <w:contextualSpacing/>
              <w:rPr>
                <w:sz w:val="20"/>
                <w:szCs w:val="20"/>
              </w:rPr>
            </w:pPr>
          </w:p>
          <w:p w14:paraId="312EA581" w14:textId="77777777" w:rsidR="00E1282F" w:rsidRDefault="00FC22B1">
            <w:pPr>
              <w:contextualSpacing/>
              <w:rPr>
                <w:sz w:val="20"/>
                <w:szCs w:val="20"/>
              </w:rPr>
            </w:pPr>
            <w:r>
              <w:rPr>
                <w:sz w:val="20"/>
                <w:szCs w:val="20"/>
              </w:rPr>
              <w:t>Представитель Исполнителя</w:t>
            </w:r>
          </w:p>
          <w:p w14:paraId="65901D61" w14:textId="77777777" w:rsidR="00E1282F" w:rsidRDefault="00E1282F">
            <w:pPr>
              <w:contextualSpacing/>
              <w:rPr>
                <w:sz w:val="20"/>
                <w:szCs w:val="20"/>
              </w:rPr>
            </w:pPr>
          </w:p>
        </w:tc>
        <w:tc>
          <w:tcPr>
            <w:tcW w:w="3543" w:type="dxa"/>
            <w:gridSpan w:val="2"/>
            <w:tcBorders>
              <w:bottom w:val="single" w:sz="4" w:space="0" w:color="000000"/>
            </w:tcBorders>
            <w:shd w:val="clear" w:color="auto" w:fill="auto"/>
          </w:tcPr>
          <w:p w14:paraId="64C3F212" w14:textId="77777777" w:rsidR="00E1282F" w:rsidRDefault="00E1282F">
            <w:pPr>
              <w:contextualSpacing/>
              <w:rPr>
                <w:sz w:val="20"/>
                <w:szCs w:val="20"/>
              </w:rPr>
            </w:pPr>
          </w:p>
        </w:tc>
        <w:tc>
          <w:tcPr>
            <w:tcW w:w="2836" w:type="dxa"/>
          </w:tcPr>
          <w:p w14:paraId="4C2A8297" w14:textId="77777777" w:rsidR="00E1282F" w:rsidRDefault="00E1282F"/>
        </w:tc>
      </w:tr>
      <w:tr w:rsidR="00E1282F" w14:paraId="3FA8426D" w14:textId="77777777">
        <w:tc>
          <w:tcPr>
            <w:tcW w:w="3368" w:type="dxa"/>
            <w:tcBorders>
              <w:top w:val="single" w:sz="4" w:space="0" w:color="000000"/>
            </w:tcBorders>
            <w:shd w:val="clear" w:color="auto" w:fill="auto"/>
          </w:tcPr>
          <w:p w14:paraId="6AC58836" w14:textId="77777777" w:rsidR="00E1282F" w:rsidRDefault="00FC22B1">
            <w:pPr>
              <w:contextualSpacing/>
              <w:jc w:val="center"/>
              <w:rPr>
                <w:sz w:val="20"/>
                <w:szCs w:val="20"/>
              </w:rPr>
            </w:pPr>
            <w:r>
              <w:rPr>
                <w:sz w:val="20"/>
                <w:szCs w:val="20"/>
              </w:rPr>
              <w:t>(подпись)</w:t>
            </w:r>
          </w:p>
        </w:tc>
        <w:tc>
          <w:tcPr>
            <w:tcW w:w="3543" w:type="dxa"/>
            <w:gridSpan w:val="2"/>
            <w:shd w:val="clear" w:color="auto" w:fill="auto"/>
          </w:tcPr>
          <w:p w14:paraId="3707648C" w14:textId="77777777" w:rsidR="00E1282F" w:rsidRDefault="00FC22B1">
            <w:pPr>
              <w:contextualSpacing/>
              <w:rPr>
                <w:sz w:val="20"/>
                <w:szCs w:val="20"/>
              </w:rPr>
            </w:pPr>
            <w:r>
              <w:rPr>
                <w:sz w:val="20"/>
                <w:szCs w:val="20"/>
              </w:rPr>
              <w:t>М.П.                            (ФИО)</w:t>
            </w:r>
          </w:p>
        </w:tc>
        <w:tc>
          <w:tcPr>
            <w:tcW w:w="2836" w:type="dxa"/>
          </w:tcPr>
          <w:p w14:paraId="31A91C1D" w14:textId="77777777" w:rsidR="00E1282F" w:rsidRDefault="00E1282F"/>
        </w:tc>
      </w:tr>
    </w:tbl>
    <w:p w14:paraId="35092AC9" w14:textId="77777777" w:rsidR="00E1282F" w:rsidRDefault="00FC22B1">
      <w:pPr>
        <w:tabs>
          <w:tab w:val="left" w:pos="1276"/>
        </w:tabs>
        <w:ind w:left="142"/>
        <w:contextualSpacing/>
        <w:rPr>
          <w:rFonts w:cstheme="minorHAnsi"/>
          <w:sz w:val="20"/>
          <w:szCs w:val="20"/>
        </w:rPr>
      </w:pPr>
      <w:r>
        <w:rPr>
          <w:rFonts w:cstheme="minorHAnsi"/>
          <w:sz w:val="20"/>
          <w:szCs w:val="20"/>
        </w:rPr>
        <w:t>Приложение:______________________________________________________________________________________ ( указать вид  документа  переданного Исполнителю (паспорт на огнетушитель\карточка учета) и кол-во</w:t>
      </w:r>
    </w:p>
    <w:p w14:paraId="3BBB3D08" w14:textId="77777777" w:rsidR="00E1282F" w:rsidRDefault="00E1282F">
      <w:pPr>
        <w:tabs>
          <w:tab w:val="left" w:pos="1276"/>
        </w:tabs>
        <w:ind w:left="142"/>
        <w:contextualSpacing/>
        <w:rPr>
          <w:rFonts w:cstheme="minorHAnsi"/>
          <w:sz w:val="20"/>
          <w:szCs w:val="20"/>
        </w:rPr>
      </w:pPr>
    </w:p>
    <w:p w14:paraId="192137D9" w14:textId="77777777" w:rsidR="00E1282F" w:rsidRDefault="00FC22B1">
      <w:pPr>
        <w:tabs>
          <w:tab w:val="left" w:pos="1276"/>
        </w:tabs>
        <w:ind w:left="142"/>
        <w:contextualSpacing/>
        <w:rPr>
          <w:rFonts w:cstheme="minorHAnsi"/>
          <w:sz w:val="20"/>
          <w:szCs w:val="20"/>
        </w:rPr>
      </w:pPr>
      <w:r>
        <w:rPr>
          <w:rFonts w:cstheme="minorHAnsi"/>
          <w:sz w:val="20"/>
          <w:szCs w:val="20"/>
        </w:rPr>
        <w:t xml:space="preserve">_________________________________________________________________________________________________   </w:t>
      </w:r>
    </w:p>
    <w:p w14:paraId="2A682E70" w14:textId="77777777" w:rsidR="00E1282F" w:rsidRDefault="00E1282F">
      <w:pPr>
        <w:tabs>
          <w:tab w:val="left" w:pos="1276"/>
        </w:tabs>
        <w:ind w:left="142"/>
        <w:contextualSpacing/>
        <w:rPr>
          <w:rFonts w:cstheme="minorHAnsi"/>
          <w:sz w:val="20"/>
          <w:szCs w:val="20"/>
        </w:rPr>
      </w:pPr>
    </w:p>
    <w:p w14:paraId="79CA57C6" w14:textId="77777777" w:rsidR="00E1282F" w:rsidRDefault="00FC22B1">
      <w:pPr>
        <w:tabs>
          <w:tab w:val="left" w:pos="1276"/>
        </w:tabs>
        <w:ind w:left="142"/>
        <w:contextualSpacing/>
        <w:rPr>
          <w:rFonts w:cstheme="minorHAnsi"/>
          <w:sz w:val="20"/>
          <w:szCs w:val="20"/>
        </w:rPr>
      </w:pPr>
      <w:r>
        <w:rPr>
          <w:rFonts w:cstheme="minorHAnsi"/>
          <w:sz w:val="20"/>
          <w:szCs w:val="20"/>
        </w:rPr>
        <w:t>(указать как передан огнетушитель (наличие раструба/шланга) и кол-во</w:t>
      </w:r>
    </w:p>
    <w:p w14:paraId="62964602" w14:textId="77777777" w:rsidR="00E1282F" w:rsidRDefault="00E1282F">
      <w:pPr>
        <w:tabs>
          <w:tab w:val="left" w:pos="1276"/>
        </w:tabs>
        <w:ind w:left="142"/>
        <w:contextualSpacing/>
        <w:rPr>
          <w:rFonts w:cstheme="minorHAnsi"/>
          <w:sz w:val="20"/>
          <w:szCs w:val="20"/>
        </w:rPr>
      </w:pPr>
    </w:p>
    <w:p w14:paraId="3A0896F7" w14:textId="77777777" w:rsidR="00E1282F" w:rsidRDefault="00E1282F">
      <w:pPr>
        <w:tabs>
          <w:tab w:val="left" w:pos="1276"/>
        </w:tabs>
        <w:ind w:left="142"/>
        <w:contextualSpacing/>
        <w:rPr>
          <w:rFonts w:cs="Calibri"/>
          <w:sz w:val="20"/>
          <w:szCs w:val="20"/>
        </w:rPr>
      </w:pPr>
    </w:p>
    <w:p w14:paraId="76944C35" w14:textId="77777777" w:rsidR="00E1282F" w:rsidRDefault="00E1282F">
      <w:pPr>
        <w:tabs>
          <w:tab w:val="left" w:pos="1276"/>
        </w:tabs>
        <w:ind w:left="142"/>
        <w:contextualSpacing/>
        <w:rPr>
          <w:rFonts w:cs="Calibri"/>
          <w:sz w:val="20"/>
          <w:szCs w:val="20"/>
        </w:rPr>
      </w:pPr>
    </w:p>
    <w:p w14:paraId="323C7C39" w14:textId="77777777" w:rsidR="00E1282F" w:rsidRDefault="00E1282F">
      <w:pPr>
        <w:tabs>
          <w:tab w:val="left" w:pos="1276"/>
        </w:tabs>
        <w:ind w:left="142"/>
        <w:contextualSpacing/>
        <w:rPr>
          <w:rFonts w:cs="Calibri"/>
          <w:sz w:val="20"/>
          <w:szCs w:val="20"/>
        </w:rPr>
      </w:pPr>
    </w:p>
    <w:p w14:paraId="557670FF" w14:textId="77777777" w:rsidR="00E1282F" w:rsidRDefault="00E1282F">
      <w:pPr>
        <w:tabs>
          <w:tab w:val="left" w:pos="1276"/>
        </w:tabs>
        <w:ind w:left="142"/>
        <w:contextualSpacing/>
        <w:rPr>
          <w:rFonts w:cs="Calibri"/>
          <w:sz w:val="20"/>
          <w:szCs w:val="20"/>
        </w:rPr>
      </w:pPr>
    </w:p>
    <w:p w14:paraId="3BD9BBC1" w14:textId="77777777" w:rsidR="00E1282F" w:rsidRDefault="00FC22B1">
      <w:pPr>
        <w:ind w:left="4956"/>
        <w:jc w:val="right"/>
        <w:rPr>
          <w:rFonts w:cs="Calibri"/>
          <w:sz w:val="20"/>
          <w:szCs w:val="20"/>
        </w:rPr>
      </w:pPr>
      <w:r>
        <w:br w:type="page"/>
      </w:r>
    </w:p>
    <w:p w14:paraId="2B04C224" w14:textId="77777777" w:rsidR="00E1282F" w:rsidRDefault="00FC22B1">
      <w:pPr>
        <w:ind w:left="4956"/>
        <w:jc w:val="right"/>
        <w:rPr>
          <w:rFonts w:cs="Calibri"/>
          <w:sz w:val="20"/>
          <w:szCs w:val="20"/>
        </w:rPr>
      </w:pPr>
      <w:r>
        <w:rPr>
          <w:rFonts w:cs="Calibri"/>
          <w:sz w:val="20"/>
          <w:szCs w:val="20"/>
        </w:rPr>
        <w:lastRenderedPageBreak/>
        <w:t>Приложение № 2</w:t>
      </w:r>
    </w:p>
    <w:p w14:paraId="7098AF8C" w14:textId="77777777" w:rsidR="00E1282F" w:rsidRDefault="00FC22B1">
      <w:pPr>
        <w:ind w:left="4956"/>
        <w:jc w:val="right"/>
        <w:rPr>
          <w:rFonts w:cs="Calibri"/>
          <w:sz w:val="20"/>
          <w:szCs w:val="20"/>
        </w:rPr>
      </w:pPr>
      <w:r>
        <w:rPr>
          <w:rFonts w:cs="Calibri"/>
          <w:sz w:val="20"/>
          <w:szCs w:val="20"/>
        </w:rPr>
        <w:t xml:space="preserve">к Техническому заданию </w:t>
      </w:r>
    </w:p>
    <w:p w14:paraId="2C939136" w14:textId="77777777" w:rsidR="00E1282F" w:rsidRDefault="00FC22B1">
      <w:pPr>
        <w:spacing w:line="120" w:lineRule="atLeast"/>
        <w:jc w:val="both"/>
        <w:rPr>
          <w:rFonts w:cs="Calibri"/>
          <w:b/>
          <w:sz w:val="20"/>
          <w:szCs w:val="20"/>
          <w:lang w:eastAsia="ar-SA"/>
        </w:rPr>
      </w:pPr>
      <w:r>
        <w:rPr>
          <w:rFonts w:cs="Calibri"/>
          <w:sz w:val="20"/>
          <w:szCs w:val="20"/>
        </w:rPr>
        <w:t>ФОРМА</w:t>
      </w:r>
    </w:p>
    <w:p w14:paraId="34368821" w14:textId="77777777" w:rsidR="00E1282F" w:rsidRDefault="00E1282F">
      <w:pPr>
        <w:rPr>
          <w:rFonts w:cs="Calibri"/>
          <w:sz w:val="20"/>
          <w:szCs w:val="20"/>
        </w:rPr>
      </w:pPr>
    </w:p>
    <w:p w14:paraId="2B1126B7" w14:textId="77777777" w:rsidR="00E1282F" w:rsidRDefault="00E1282F">
      <w:pPr>
        <w:rPr>
          <w:rFonts w:cs="Calibri"/>
          <w:sz w:val="20"/>
          <w:szCs w:val="20"/>
        </w:rPr>
      </w:pPr>
    </w:p>
    <w:p w14:paraId="4C071452" w14:textId="77777777" w:rsidR="00E1282F" w:rsidRDefault="00FC22B1">
      <w:pPr>
        <w:jc w:val="center"/>
        <w:rPr>
          <w:rFonts w:cs="Calibri"/>
          <w:b/>
          <w:sz w:val="20"/>
          <w:szCs w:val="20"/>
        </w:rPr>
      </w:pPr>
      <w:r>
        <w:rPr>
          <w:rFonts w:cs="Calibri"/>
          <w:b/>
          <w:sz w:val="20"/>
          <w:szCs w:val="20"/>
        </w:rPr>
        <w:t xml:space="preserve">Дефектная ведомость на неисправное оборудование </w:t>
      </w:r>
    </w:p>
    <w:p w14:paraId="46A35F76" w14:textId="77777777" w:rsidR="00E1282F" w:rsidRDefault="00E1282F">
      <w:pPr>
        <w:rPr>
          <w:rFonts w:cs="Calibri"/>
          <w:sz w:val="20"/>
          <w:szCs w:val="20"/>
        </w:rPr>
      </w:pPr>
    </w:p>
    <w:tbl>
      <w:tblPr>
        <w:tblW w:w="4900" w:type="pct"/>
        <w:jc w:val="center"/>
        <w:tblLayout w:type="fixed"/>
        <w:tblLook w:val="04A0" w:firstRow="1" w:lastRow="0" w:firstColumn="1" w:lastColumn="0" w:noHBand="0" w:noVBand="1"/>
      </w:tblPr>
      <w:tblGrid>
        <w:gridCol w:w="107"/>
        <w:gridCol w:w="4742"/>
        <w:gridCol w:w="490"/>
        <w:gridCol w:w="4356"/>
        <w:gridCol w:w="28"/>
      </w:tblGrid>
      <w:tr w:rsidR="00E1282F" w14:paraId="3FA38433" w14:textId="77777777">
        <w:trPr>
          <w:jc w:val="center"/>
        </w:trPr>
        <w:tc>
          <w:tcPr>
            <w:tcW w:w="4848" w:type="dxa"/>
            <w:gridSpan w:val="2"/>
          </w:tcPr>
          <w:p w14:paraId="04920B43" w14:textId="77777777" w:rsidR="00E1282F" w:rsidRDefault="00FC22B1">
            <w:pPr>
              <w:jc w:val="center"/>
              <w:rPr>
                <w:rFonts w:cs="Calibri"/>
                <w:sz w:val="20"/>
                <w:szCs w:val="20"/>
              </w:rPr>
            </w:pPr>
            <w:r>
              <w:rPr>
                <w:rFonts w:cs="Calibri"/>
                <w:sz w:val="20"/>
                <w:szCs w:val="20"/>
              </w:rPr>
              <w:t>____________________________________</w:t>
            </w:r>
          </w:p>
          <w:p w14:paraId="71C6B133" w14:textId="77777777" w:rsidR="00E1282F" w:rsidRDefault="00FC22B1">
            <w:pPr>
              <w:jc w:val="center"/>
              <w:rPr>
                <w:rFonts w:cs="Calibri"/>
                <w:sz w:val="20"/>
                <w:szCs w:val="20"/>
              </w:rPr>
            </w:pPr>
            <w:r>
              <w:rPr>
                <w:rFonts w:cs="Calibri"/>
                <w:sz w:val="20"/>
                <w:szCs w:val="20"/>
              </w:rPr>
              <w:t>(наименование населенного пункта)</w:t>
            </w:r>
          </w:p>
        </w:tc>
        <w:tc>
          <w:tcPr>
            <w:tcW w:w="4846" w:type="dxa"/>
            <w:gridSpan w:val="2"/>
            <w:tcMar>
              <w:left w:w="0" w:type="dxa"/>
              <w:right w:w="0" w:type="dxa"/>
            </w:tcMar>
          </w:tcPr>
          <w:p w14:paraId="6E88E3A4" w14:textId="77777777" w:rsidR="00E1282F" w:rsidRDefault="00FC22B1">
            <w:pPr>
              <w:jc w:val="right"/>
              <w:rPr>
                <w:rFonts w:cs="Calibri"/>
                <w:sz w:val="20"/>
                <w:szCs w:val="20"/>
              </w:rPr>
            </w:pPr>
            <w:r>
              <w:rPr>
                <w:rFonts w:cs="Calibri"/>
                <w:sz w:val="20"/>
                <w:szCs w:val="20"/>
              </w:rPr>
              <w:t>«_____»________________20_____г.</w:t>
            </w:r>
          </w:p>
        </w:tc>
        <w:tc>
          <w:tcPr>
            <w:tcW w:w="28" w:type="dxa"/>
            <w:tcMar>
              <w:left w:w="0" w:type="dxa"/>
              <w:right w:w="0" w:type="dxa"/>
            </w:tcMar>
          </w:tcPr>
          <w:p w14:paraId="1491FCFF" w14:textId="77777777" w:rsidR="00E1282F" w:rsidRDefault="00E1282F"/>
        </w:tc>
      </w:tr>
      <w:tr w:rsidR="00E1282F" w14:paraId="418E709E" w14:textId="77777777">
        <w:trPr>
          <w:trHeight w:val="1006"/>
          <w:jc w:val="center"/>
        </w:trPr>
        <w:tc>
          <w:tcPr>
            <w:tcW w:w="9694" w:type="dxa"/>
            <w:gridSpan w:val="4"/>
            <w:vAlign w:val="bottom"/>
          </w:tcPr>
          <w:p w14:paraId="7F136FE4" w14:textId="77777777" w:rsidR="00E1282F" w:rsidRDefault="00FC22B1">
            <w:pPr>
              <w:jc w:val="center"/>
              <w:rPr>
                <w:rFonts w:cs="Calibri"/>
                <w:sz w:val="20"/>
                <w:szCs w:val="20"/>
              </w:rPr>
            </w:pPr>
            <w:r>
              <w:rPr>
                <w:rFonts w:cs="Calibri"/>
                <w:sz w:val="20"/>
                <w:szCs w:val="20"/>
              </w:rPr>
              <w:t>___________________________________________________________________________</w:t>
            </w:r>
          </w:p>
          <w:p w14:paraId="27B87617" w14:textId="77777777" w:rsidR="00E1282F" w:rsidRDefault="00FC22B1">
            <w:pPr>
              <w:shd w:val="clear" w:color="auto" w:fill="FFFFFF"/>
              <w:jc w:val="center"/>
              <w:rPr>
                <w:rFonts w:cs="Calibri"/>
                <w:sz w:val="20"/>
                <w:szCs w:val="20"/>
              </w:rPr>
            </w:pPr>
            <w:r>
              <w:rPr>
                <w:rFonts w:cs="Calibri"/>
                <w:sz w:val="20"/>
                <w:szCs w:val="20"/>
              </w:rPr>
              <w:t>(наименование, адрес объекта, в/на котором установлено техническое средство)</w:t>
            </w:r>
          </w:p>
        </w:tc>
        <w:tc>
          <w:tcPr>
            <w:tcW w:w="28" w:type="dxa"/>
            <w:tcMar>
              <w:left w:w="0" w:type="dxa"/>
              <w:right w:w="0" w:type="dxa"/>
            </w:tcMar>
          </w:tcPr>
          <w:p w14:paraId="6A97185C" w14:textId="77777777" w:rsidR="00E1282F" w:rsidRDefault="00E1282F"/>
        </w:tc>
      </w:tr>
      <w:tr w:rsidR="00E1282F" w14:paraId="5D6FA5B2" w14:textId="77777777">
        <w:trPr>
          <w:jc w:val="center"/>
        </w:trPr>
        <w:tc>
          <w:tcPr>
            <w:tcW w:w="9694" w:type="dxa"/>
            <w:gridSpan w:val="4"/>
          </w:tcPr>
          <w:p w14:paraId="10832628" w14:textId="77777777" w:rsidR="00E1282F" w:rsidRDefault="00E1282F">
            <w:pPr>
              <w:jc w:val="both"/>
              <w:rPr>
                <w:rFonts w:cs="Calibri"/>
                <w:sz w:val="20"/>
                <w:szCs w:val="20"/>
              </w:rPr>
            </w:pPr>
          </w:p>
        </w:tc>
        <w:tc>
          <w:tcPr>
            <w:tcW w:w="28" w:type="dxa"/>
            <w:tcMar>
              <w:left w:w="0" w:type="dxa"/>
              <w:right w:w="0" w:type="dxa"/>
            </w:tcMar>
          </w:tcPr>
          <w:p w14:paraId="125B8E52" w14:textId="77777777" w:rsidR="00E1282F" w:rsidRDefault="00E1282F"/>
        </w:tc>
      </w:tr>
      <w:tr w:rsidR="00E1282F" w14:paraId="718BC8F9" w14:textId="77777777">
        <w:trPr>
          <w:trHeight w:val="5338"/>
          <w:jc w:val="center"/>
        </w:trPr>
        <w:tc>
          <w:tcPr>
            <w:tcW w:w="9694" w:type="dxa"/>
            <w:gridSpan w:val="4"/>
          </w:tcPr>
          <w:p w14:paraId="1F348990" w14:textId="77777777" w:rsidR="00E1282F" w:rsidRDefault="00FC22B1">
            <w:pPr>
              <w:spacing w:before="120" w:after="120"/>
              <w:jc w:val="both"/>
              <w:rPr>
                <w:rFonts w:cs="Calibri"/>
                <w:sz w:val="20"/>
                <w:szCs w:val="20"/>
              </w:rPr>
            </w:pPr>
            <w:r>
              <w:rPr>
                <w:rFonts w:cs="Calibri"/>
                <w:sz w:val="20"/>
                <w:szCs w:val="20"/>
              </w:rPr>
              <w:t>По заявке № ___ от «____» ______________20__г. на основании договора по</w:t>
            </w:r>
            <w:r>
              <w:t xml:space="preserve"> </w:t>
            </w:r>
            <w:r>
              <w:rPr>
                <w:rFonts w:cs="Calibri"/>
                <w:sz w:val="20"/>
                <w:szCs w:val="20"/>
              </w:rPr>
              <w:t>комплексному обслуживанию огнетушителей для нужд УФПС Мурманской области от «___» _________ 20__</w:t>
            </w:r>
          </w:p>
          <w:p w14:paraId="3D8E225E" w14:textId="77777777" w:rsidR="00E1282F" w:rsidRDefault="00FC22B1">
            <w:pPr>
              <w:spacing w:before="120" w:after="120"/>
              <w:jc w:val="both"/>
              <w:rPr>
                <w:rFonts w:cs="Calibri"/>
                <w:sz w:val="20"/>
                <w:szCs w:val="20"/>
              </w:rPr>
            </w:pPr>
            <w:r>
              <w:rPr>
                <w:rFonts w:cs="Calibri"/>
                <w:sz w:val="20"/>
                <w:szCs w:val="20"/>
              </w:rPr>
              <w:t xml:space="preserve"> № _________ установлено</w:t>
            </w:r>
          </w:p>
          <w:tbl>
            <w:tblPr>
              <w:tblW w:w="9473" w:type="dxa"/>
              <w:tblInd w:w="50" w:type="dxa"/>
              <w:tblLayout w:type="fixed"/>
              <w:tblCellMar>
                <w:left w:w="40" w:type="dxa"/>
                <w:right w:w="40" w:type="dxa"/>
              </w:tblCellMar>
              <w:tblLook w:val="04A0" w:firstRow="1" w:lastRow="0" w:firstColumn="1" w:lastColumn="0" w:noHBand="0" w:noVBand="1"/>
            </w:tblPr>
            <w:tblGrid>
              <w:gridCol w:w="2162"/>
              <w:gridCol w:w="1222"/>
              <w:gridCol w:w="1844"/>
              <w:gridCol w:w="2329"/>
              <w:gridCol w:w="1072"/>
              <w:gridCol w:w="844"/>
            </w:tblGrid>
            <w:tr w:rsidR="00E1282F" w14:paraId="6D31D992" w14:textId="77777777">
              <w:trPr>
                <w:trHeight w:val="283"/>
              </w:trPr>
              <w:tc>
                <w:tcPr>
                  <w:tcW w:w="21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94DD0" w14:textId="77777777" w:rsidR="00E1282F" w:rsidRDefault="00FC22B1">
                  <w:pPr>
                    <w:shd w:val="clear" w:color="auto" w:fill="FFFFFF"/>
                    <w:jc w:val="center"/>
                    <w:rPr>
                      <w:rFonts w:cs="Calibri"/>
                      <w:sz w:val="20"/>
                      <w:szCs w:val="20"/>
                    </w:rPr>
                  </w:pPr>
                  <w:r>
                    <w:rPr>
                      <w:rFonts w:cs="Calibri"/>
                      <w:sz w:val="20"/>
                      <w:szCs w:val="20"/>
                    </w:rPr>
                    <w:t>Наименование  технического средства (огнетушителя)</w:t>
                  </w:r>
                </w:p>
              </w:tc>
              <w:tc>
                <w:tcPr>
                  <w:tcW w:w="1222" w:type="dxa"/>
                  <w:tcBorders>
                    <w:top w:val="single" w:sz="8" w:space="0" w:color="000000"/>
                    <w:left w:val="single" w:sz="4" w:space="0" w:color="000000"/>
                    <w:bottom w:val="single" w:sz="4" w:space="0" w:color="000000"/>
                    <w:right w:val="single" w:sz="4" w:space="0" w:color="000000"/>
                  </w:tcBorders>
                  <w:shd w:val="clear" w:color="auto" w:fill="FFFFFF"/>
                  <w:tcMar>
                    <w:left w:w="5" w:type="dxa"/>
                    <w:right w:w="5" w:type="dxa"/>
                  </w:tcMar>
                </w:tcPr>
                <w:p w14:paraId="15BAD9FD" w14:textId="77777777" w:rsidR="00E1282F" w:rsidRDefault="00FC22B1">
                  <w:pPr>
                    <w:shd w:val="clear" w:color="auto" w:fill="FFFFFF"/>
                    <w:jc w:val="center"/>
                    <w:rPr>
                      <w:rFonts w:cs="Calibri"/>
                      <w:sz w:val="20"/>
                      <w:szCs w:val="20"/>
                    </w:rPr>
                  </w:pPr>
                  <w:r>
                    <w:rPr>
                      <w:rFonts w:cs="Calibri"/>
                      <w:sz w:val="20"/>
                      <w:szCs w:val="20"/>
                    </w:rPr>
                    <w:t>Год выпуска технического средства</w:t>
                  </w:r>
                </w:p>
              </w:tc>
              <w:tc>
                <w:tcPr>
                  <w:tcW w:w="1844" w:type="dxa"/>
                  <w:tcBorders>
                    <w:top w:val="single" w:sz="8" w:space="0" w:color="000000"/>
                    <w:left w:val="single" w:sz="4" w:space="0" w:color="000000"/>
                    <w:bottom w:val="single" w:sz="4" w:space="0" w:color="000000"/>
                    <w:right w:val="single" w:sz="8" w:space="0" w:color="000000"/>
                  </w:tcBorders>
                  <w:shd w:val="clear" w:color="auto" w:fill="FFFFFF"/>
                  <w:vAlign w:val="center"/>
                </w:tcPr>
                <w:p w14:paraId="3C4985F1" w14:textId="77777777" w:rsidR="00E1282F" w:rsidRDefault="00FC22B1">
                  <w:pPr>
                    <w:shd w:val="clear" w:color="auto" w:fill="FFFFFF"/>
                    <w:jc w:val="center"/>
                    <w:rPr>
                      <w:rFonts w:cs="Calibri"/>
                      <w:sz w:val="20"/>
                      <w:szCs w:val="20"/>
                    </w:rPr>
                  </w:pPr>
                  <w:r>
                    <w:rPr>
                      <w:rFonts w:cs="Calibri"/>
                      <w:sz w:val="20"/>
                      <w:szCs w:val="20"/>
                    </w:rPr>
                    <w:t>Неисправный узел, деталь, элемент, средство</w:t>
                  </w:r>
                </w:p>
              </w:tc>
              <w:tc>
                <w:tcPr>
                  <w:tcW w:w="2329" w:type="dxa"/>
                  <w:tcBorders>
                    <w:top w:val="single" w:sz="8" w:space="0" w:color="000000"/>
                    <w:bottom w:val="single" w:sz="4" w:space="0" w:color="000000"/>
                    <w:right w:val="single" w:sz="8" w:space="0" w:color="000000"/>
                  </w:tcBorders>
                  <w:shd w:val="clear" w:color="auto" w:fill="FFFFFF"/>
                  <w:vAlign w:val="center"/>
                </w:tcPr>
                <w:p w14:paraId="6BA44FE1" w14:textId="77777777" w:rsidR="00E1282F" w:rsidRDefault="00FC22B1">
                  <w:pPr>
                    <w:shd w:val="clear" w:color="auto" w:fill="FFFFFF"/>
                    <w:jc w:val="center"/>
                    <w:rPr>
                      <w:rFonts w:cs="Calibri"/>
                      <w:sz w:val="20"/>
                      <w:szCs w:val="20"/>
                    </w:rPr>
                  </w:pPr>
                  <w:r>
                    <w:rPr>
                      <w:rFonts w:cs="Calibri"/>
                      <w:sz w:val="20"/>
                      <w:szCs w:val="20"/>
                    </w:rPr>
                    <w:t>Проявление дефекта</w:t>
                  </w:r>
                </w:p>
              </w:tc>
              <w:tc>
                <w:tcPr>
                  <w:tcW w:w="1072" w:type="dxa"/>
                  <w:tcBorders>
                    <w:top w:val="single" w:sz="8" w:space="0" w:color="000000"/>
                    <w:bottom w:val="single" w:sz="4" w:space="0" w:color="000000"/>
                    <w:right w:val="single" w:sz="8" w:space="0" w:color="000000"/>
                  </w:tcBorders>
                  <w:shd w:val="clear" w:color="auto" w:fill="FFFFFF"/>
                  <w:tcMar>
                    <w:left w:w="5" w:type="dxa"/>
                    <w:right w:w="5" w:type="dxa"/>
                  </w:tcMar>
                </w:tcPr>
                <w:p w14:paraId="19996912" w14:textId="77777777" w:rsidR="00E1282F" w:rsidRDefault="00FC22B1">
                  <w:pPr>
                    <w:shd w:val="clear" w:color="auto" w:fill="FFFFFF"/>
                    <w:jc w:val="center"/>
                    <w:rPr>
                      <w:rFonts w:cs="Calibri"/>
                      <w:sz w:val="20"/>
                      <w:szCs w:val="20"/>
                    </w:rPr>
                  </w:pPr>
                  <w:r>
                    <w:rPr>
                      <w:rFonts w:cs="Calibri"/>
                      <w:sz w:val="20"/>
                      <w:szCs w:val="20"/>
                    </w:rPr>
                    <w:t>Ед. измерения</w:t>
                  </w:r>
                </w:p>
              </w:tc>
              <w:tc>
                <w:tcPr>
                  <w:tcW w:w="844" w:type="dxa"/>
                  <w:tcBorders>
                    <w:top w:val="single" w:sz="8" w:space="0" w:color="000000"/>
                    <w:bottom w:val="single" w:sz="4" w:space="0" w:color="000000"/>
                    <w:right w:val="single" w:sz="8" w:space="0" w:color="000000"/>
                  </w:tcBorders>
                  <w:shd w:val="clear" w:color="auto" w:fill="FFFFFF"/>
                  <w:tcMar>
                    <w:left w:w="5" w:type="dxa"/>
                    <w:right w:w="5" w:type="dxa"/>
                  </w:tcMar>
                </w:tcPr>
                <w:p w14:paraId="2D60949B" w14:textId="77777777" w:rsidR="00E1282F" w:rsidRDefault="00FC22B1">
                  <w:pPr>
                    <w:shd w:val="clear" w:color="auto" w:fill="FFFFFF"/>
                    <w:jc w:val="center"/>
                    <w:rPr>
                      <w:rFonts w:cs="Calibri"/>
                      <w:sz w:val="20"/>
                      <w:szCs w:val="20"/>
                    </w:rPr>
                  </w:pPr>
                  <w:r>
                    <w:rPr>
                      <w:rFonts w:cs="Calibri"/>
                      <w:sz w:val="20"/>
                      <w:szCs w:val="20"/>
                    </w:rPr>
                    <w:t>Кол-во</w:t>
                  </w:r>
                </w:p>
              </w:tc>
            </w:tr>
            <w:tr w:rsidR="00E1282F" w14:paraId="344ABAF9" w14:textId="77777777">
              <w:trPr>
                <w:trHeight w:val="283"/>
              </w:trPr>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2C749905" w14:textId="77777777" w:rsidR="00E1282F" w:rsidRDefault="00FC22B1">
                  <w:pPr>
                    <w:shd w:val="clear" w:color="auto" w:fill="FFFFFF"/>
                    <w:jc w:val="center"/>
                    <w:rPr>
                      <w:rFonts w:cs="Calibri"/>
                      <w:sz w:val="20"/>
                      <w:szCs w:val="20"/>
                    </w:rPr>
                  </w:pPr>
                  <w:r>
                    <w:rPr>
                      <w:rFonts w:cs="Calibri"/>
                      <w:sz w:val="20"/>
                      <w:szCs w:val="20"/>
                    </w:rPr>
                    <w:t> </w:t>
                  </w:r>
                </w:p>
              </w:tc>
              <w:tc>
                <w:tcPr>
                  <w:tcW w:w="122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101F2CB6" w14:textId="77777777" w:rsidR="00E1282F" w:rsidRDefault="00E1282F">
                  <w:pPr>
                    <w:shd w:val="clear" w:color="auto" w:fill="FFFFFF"/>
                    <w:jc w:val="center"/>
                    <w:rPr>
                      <w:rFonts w:cs="Calibri"/>
                      <w:sz w:val="20"/>
                      <w:szCs w:val="20"/>
                    </w:rPr>
                  </w:pPr>
                </w:p>
              </w:tc>
              <w:tc>
                <w:tcPr>
                  <w:tcW w:w="1844" w:type="dxa"/>
                  <w:tcBorders>
                    <w:top w:val="single" w:sz="4" w:space="0" w:color="000000"/>
                    <w:left w:val="single" w:sz="4" w:space="0" w:color="000000"/>
                    <w:bottom w:val="single" w:sz="4" w:space="0" w:color="000000"/>
                    <w:right w:val="single" w:sz="4" w:space="0" w:color="000000"/>
                  </w:tcBorders>
                  <w:shd w:val="clear" w:color="auto" w:fill="FFFFFF"/>
                </w:tcPr>
                <w:p w14:paraId="1702F812" w14:textId="77777777" w:rsidR="00E1282F" w:rsidRDefault="00FC22B1">
                  <w:pPr>
                    <w:shd w:val="clear" w:color="auto" w:fill="FFFFFF"/>
                    <w:jc w:val="center"/>
                    <w:rPr>
                      <w:rFonts w:cs="Calibri"/>
                      <w:sz w:val="20"/>
                      <w:szCs w:val="20"/>
                    </w:rPr>
                  </w:pPr>
                  <w:r>
                    <w:rPr>
                      <w:rFonts w:cs="Calibri"/>
                      <w:sz w:val="20"/>
                      <w:szCs w:val="20"/>
                    </w:rPr>
                    <w:t> </w:t>
                  </w: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14:paraId="67F3759F" w14:textId="77777777" w:rsidR="00E1282F" w:rsidRDefault="00FC22B1">
                  <w:pPr>
                    <w:shd w:val="clear" w:color="auto" w:fill="FFFFFF"/>
                    <w:jc w:val="center"/>
                    <w:rPr>
                      <w:rFonts w:cs="Calibri"/>
                      <w:sz w:val="20"/>
                      <w:szCs w:val="20"/>
                    </w:rPr>
                  </w:pPr>
                  <w:r>
                    <w:rPr>
                      <w:rFonts w:cs="Calibri"/>
                      <w:sz w:val="20"/>
                      <w:szCs w:val="20"/>
                    </w:rPr>
                    <w:t> </w:t>
                  </w: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01F43F9D" w14:textId="77777777" w:rsidR="00E1282F" w:rsidRDefault="00E1282F">
                  <w:pPr>
                    <w:shd w:val="clear" w:color="auto" w:fill="FFFFFF"/>
                    <w:jc w:val="center"/>
                    <w:rPr>
                      <w:rFonts w:cs="Calibri"/>
                      <w:sz w:val="20"/>
                      <w:szCs w:val="20"/>
                    </w:rPr>
                  </w:pP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12391E43" w14:textId="77777777" w:rsidR="00E1282F" w:rsidRDefault="00E1282F">
                  <w:pPr>
                    <w:shd w:val="clear" w:color="auto" w:fill="FFFFFF"/>
                    <w:jc w:val="center"/>
                    <w:rPr>
                      <w:rFonts w:cs="Calibri"/>
                      <w:sz w:val="20"/>
                      <w:szCs w:val="20"/>
                    </w:rPr>
                  </w:pPr>
                </w:p>
              </w:tc>
            </w:tr>
            <w:tr w:rsidR="00E1282F" w14:paraId="41EB4535" w14:textId="77777777">
              <w:trPr>
                <w:trHeight w:val="283"/>
              </w:trPr>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31F3A9A4" w14:textId="77777777" w:rsidR="00E1282F" w:rsidRDefault="00E1282F">
                  <w:pPr>
                    <w:shd w:val="clear" w:color="auto" w:fill="FFFFFF"/>
                    <w:jc w:val="center"/>
                    <w:rPr>
                      <w:rFonts w:cs="Calibri"/>
                      <w:sz w:val="20"/>
                      <w:szCs w:val="20"/>
                    </w:rPr>
                  </w:pPr>
                </w:p>
              </w:tc>
              <w:tc>
                <w:tcPr>
                  <w:tcW w:w="122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6BBFC17B" w14:textId="77777777" w:rsidR="00E1282F" w:rsidRDefault="00E1282F">
                  <w:pPr>
                    <w:shd w:val="clear" w:color="auto" w:fill="FFFFFF"/>
                    <w:jc w:val="center"/>
                    <w:rPr>
                      <w:rFonts w:cs="Calibri"/>
                      <w:sz w:val="20"/>
                      <w:szCs w:val="20"/>
                    </w:rPr>
                  </w:pPr>
                </w:p>
              </w:tc>
              <w:tc>
                <w:tcPr>
                  <w:tcW w:w="1844" w:type="dxa"/>
                  <w:tcBorders>
                    <w:top w:val="single" w:sz="4" w:space="0" w:color="000000"/>
                    <w:left w:val="single" w:sz="4" w:space="0" w:color="000000"/>
                    <w:bottom w:val="single" w:sz="4" w:space="0" w:color="000000"/>
                    <w:right w:val="single" w:sz="4" w:space="0" w:color="000000"/>
                  </w:tcBorders>
                  <w:shd w:val="clear" w:color="auto" w:fill="FFFFFF"/>
                </w:tcPr>
                <w:p w14:paraId="366E81C6" w14:textId="77777777" w:rsidR="00E1282F" w:rsidRDefault="00E1282F">
                  <w:pPr>
                    <w:shd w:val="clear" w:color="auto" w:fill="FFFFFF"/>
                    <w:jc w:val="center"/>
                    <w:rPr>
                      <w:rFonts w:cs="Calibri"/>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14:paraId="48754698" w14:textId="77777777" w:rsidR="00E1282F" w:rsidRDefault="00E1282F">
                  <w:pPr>
                    <w:shd w:val="clear" w:color="auto" w:fill="FFFFFF"/>
                    <w:jc w:val="center"/>
                    <w:rPr>
                      <w:rFonts w:cs="Calibri"/>
                      <w:sz w:val="20"/>
                      <w:szCs w:val="20"/>
                    </w:rPr>
                  </w:pP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562221DD" w14:textId="77777777" w:rsidR="00E1282F" w:rsidRDefault="00E1282F">
                  <w:pPr>
                    <w:shd w:val="clear" w:color="auto" w:fill="FFFFFF"/>
                    <w:jc w:val="center"/>
                    <w:rPr>
                      <w:rFonts w:cs="Calibri"/>
                      <w:sz w:val="20"/>
                      <w:szCs w:val="20"/>
                    </w:rPr>
                  </w:pP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767A03A8" w14:textId="77777777" w:rsidR="00E1282F" w:rsidRDefault="00E1282F">
                  <w:pPr>
                    <w:shd w:val="clear" w:color="auto" w:fill="FFFFFF"/>
                    <w:jc w:val="center"/>
                    <w:rPr>
                      <w:rFonts w:cs="Calibri"/>
                      <w:sz w:val="20"/>
                      <w:szCs w:val="20"/>
                    </w:rPr>
                  </w:pPr>
                </w:p>
              </w:tc>
            </w:tr>
            <w:tr w:rsidR="00E1282F" w14:paraId="76A51144" w14:textId="77777777">
              <w:trPr>
                <w:trHeight w:val="283"/>
              </w:trPr>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79CAE1C9" w14:textId="77777777" w:rsidR="00E1282F" w:rsidRDefault="00E1282F">
                  <w:pPr>
                    <w:shd w:val="clear" w:color="auto" w:fill="FFFFFF"/>
                    <w:jc w:val="center"/>
                    <w:rPr>
                      <w:rFonts w:cs="Calibri"/>
                      <w:sz w:val="20"/>
                      <w:szCs w:val="20"/>
                    </w:rPr>
                  </w:pPr>
                </w:p>
              </w:tc>
              <w:tc>
                <w:tcPr>
                  <w:tcW w:w="122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7744CC8F" w14:textId="77777777" w:rsidR="00E1282F" w:rsidRDefault="00E1282F">
                  <w:pPr>
                    <w:shd w:val="clear" w:color="auto" w:fill="FFFFFF"/>
                    <w:jc w:val="center"/>
                    <w:rPr>
                      <w:rFonts w:cs="Calibri"/>
                      <w:sz w:val="20"/>
                      <w:szCs w:val="20"/>
                    </w:rPr>
                  </w:pPr>
                </w:p>
              </w:tc>
              <w:tc>
                <w:tcPr>
                  <w:tcW w:w="1844" w:type="dxa"/>
                  <w:tcBorders>
                    <w:top w:val="single" w:sz="4" w:space="0" w:color="000000"/>
                    <w:left w:val="single" w:sz="4" w:space="0" w:color="000000"/>
                    <w:bottom w:val="single" w:sz="4" w:space="0" w:color="000000"/>
                    <w:right w:val="single" w:sz="4" w:space="0" w:color="000000"/>
                  </w:tcBorders>
                  <w:shd w:val="clear" w:color="auto" w:fill="FFFFFF"/>
                </w:tcPr>
                <w:p w14:paraId="2568838F" w14:textId="77777777" w:rsidR="00E1282F" w:rsidRDefault="00E1282F">
                  <w:pPr>
                    <w:shd w:val="clear" w:color="auto" w:fill="FFFFFF"/>
                    <w:jc w:val="center"/>
                    <w:rPr>
                      <w:rFonts w:cs="Calibri"/>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14:paraId="358BD74C" w14:textId="77777777" w:rsidR="00E1282F" w:rsidRDefault="00E1282F">
                  <w:pPr>
                    <w:shd w:val="clear" w:color="auto" w:fill="FFFFFF"/>
                    <w:jc w:val="center"/>
                    <w:rPr>
                      <w:rFonts w:cs="Calibri"/>
                      <w:sz w:val="20"/>
                      <w:szCs w:val="20"/>
                    </w:rPr>
                  </w:pP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50CF49FD" w14:textId="77777777" w:rsidR="00E1282F" w:rsidRDefault="00E1282F">
                  <w:pPr>
                    <w:shd w:val="clear" w:color="auto" w:fill="FFFFFF"/>
                    <w:jc w:val="center"/>
                    <w:rPr>
                      <w:rFonts w:cs="Calibri"/>
                      <w:sz w:val="20"/>
                      <w:szCs w:val="20"/>
                    </w:rPr>
                  </w:pP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3B563E69" w14:textId="77777777" w:rsidR="00E1282F" w:rsidRDefault="00E1282F">
                  <w:pPr>
                    <w:shd w:val="clear" w:color="auto" w:fill="FFFFFF"/>
                    <w:jc w:val="center"/>
                    <w:rPr>
                      <w:rFonts w:cs="Calibri"/>
                      <w:sz w:val="20"/>
                      <w:szCs w:val="20"/>
                    </w:rPr>
                  </w:pPr>
                </w:p>
              </w:tc>
            </w:tr>
            <w:tr w:rsidR="00E1282F" w14:paraId="3DC2E7FB" w14:textId="77777777">
              <w:trPr>
                <w:trHeight w:val="283"/>
              </w:trPr>
              <w:tc>
                <w:tcPr>
                  <w:tcW w:w="2161" w:type="dxa"/>
                  <w:tcBorders>
                    <w:top w:val="single" w:sz="4" w:space="0" w:color="000000"/>
                    <w:left w:val="single" w:sz="4" w:space="0" w:color="000000"/>
                    <w:bottom w:val="single" w:sz="4" w:space="0" w:color="000000"/>
                    <w:right w:val="single" w:sz="4" w:space="0" w:color="000000"/>
                  </w:tcBorders>
                  <w:shd w:val="clear" w:color="auto" w:fill="FFFFFF"/>
                </w:tcPr>
                <w:p w14:paraId="359456B7" w14:textId="77777777" w:rsidR="00E1282F" w:rsidRDefault="00E1282F">
                  <w:pPr>
                    <w:shd w:val="clear" w:color="auto" w:fill="FFFFFF"/>
                    <w:jc w:val="center"/>
                    <w:rPr>
                      <w:rFonts w:cs="Calibri"/>
                      <w:sz w:val="20"/>
                      <w:szCs w:val="20"/>
                    </w:rPr>
                  </w:pPr>
                </w:p>
              </w:tc>
              <w:tc>
                <w:tcPr>
                  <w:tcW w:w="122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16CF6B72" w14:textId="77777777" w:rsidR="00E1282F" w:rsidRDefault="00E1282F">
                  <w:pPr>
                    <w:shd w:val="clear" w:color="auto" w:fill="FFFFFF"/>
                    <w:jc w:val="center"/>
                    <w:rPr>
                      <w:rFonts w:cs="Calibri"/>
                      <w:sz w:val="20"/>
                      <w:szCs w:val="20"/>
                    </w:rPr>
                  </w:pPr>
                </w:p>
              </w:tc>
              <w:tc>
                <w:tcPr>
                  <w:tcW w:w="1844" w:type="dxa"/>
                  <w:tcBorders>
                    <w:top w:val="single" w:sz="4" w:space="0" w:color="000000"/>
                    <w:left w:val="single" w:sz="4" w:space="0" w:color="000000"/>
                    <w:bottom w:val="single" w:sz="4" w:space="0" w:color="000000"/>
                    <w:right w:val="single" w:sz="4" w:space="0" w:color="000000"/>
                  </w:tcBorders>
                  <w:shd w:val="clear" w:color="auto" w:fill="FFFFFF"/>
                </w:tcPr>
                <w:p w14:paraId="2E59BA66" w14:textId="77777777" w:rsidR="00E1282F" w:rsidRDefault="00E1282F">
                  <w:pPr>
                    <w:shd w:val="clear" w:color="auto" w:fill="FFFFFF"/>
                    <w:jc w:val="center"/>
                    <w:rPr>
                      <w:rFonts w:cs="Calibri"/>
                      <w:sz w:val="20"/>
                      <w:szCs w:val="20"/>
                    </w:rPr>
                  </w:pPr>
                </w:p>
              </w:tc>
              <w:tc>
                <w:tcPr>
                  <w:tcW w:w="2329" w:type="dxa"/>
                  <w:tcBorders>
                    <w:top w:val="single" w:sz="4" w:space="0" w:color="000000"/>
                    <w:left w:val="single" w:sz="4" w:space="0" w:color="000000"/>
                    <w:bottom w:val="single" w:sz="4" w:space="0" w:color="000000"/>
                    <w:right w:val="single" w:sz="4" w:space="0" w:color="000000"/>
                  </w:tcBorders>
                  <w:shd w:val="clear" w:color="auto" w:fill="FFFFFF"/>
                </w:tcPr>
                <w:p w14:paraId="4350A78E" w14:textId="77777777" w:rsidR="00E1282F" w:rsidRDefault="00E1282F">
                  <w:pPr>
                    <w:shd w:val="clear" w:color="auto" w:fill="FFFFFF"/>
                    <w:jc w:val="center"/>
                    <w:rPr>
                      <w:rFonts w:cs="Calibri"/>
                      <w:sz w:val="20"/>
                      <w:szCs w:val="20"/>
                    </w:rPr>
                  </w:pPr>
                </w:p>
              </w:tc>
              <w:tc>
                <w:tcPr>
                  <w:tcW w:w="1072"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0838DDE3" w14:textId="77777777" w:rsidR="00E1282F" w:rsidRDefault="00E1282F">
                  <w:pPr>
                    <w:shd w:val="clear" w:color="auto" w:fill="FFFFFF"/>
                    <w:jc w:val="center"/>
                    <w:rPr>
                      <w:rFonts w:cs="Calibri"/>
                      <w:sz w:val="20"/>
                      <w:szCs w:val="20"/>
                    </w:rPr>
                  </w:pPr>
                </w:p>
              </w:tc>
              <w:tc>
                <w:tcPr>
                  <w:tcW w:w="844" w:type="dxa"/>
                  <w:tcBorders>
                    <w:top w:val="single" w:sz="4" w:space="0" w:color="000000"/>
                    <w:left w:val="single" w:sz="4" w:space="0" w:color="000000"/>
                    <w:bottom w:val="single" w:sz="4" w:space="0" w:color="000000"/>
                    <w:right w:val="single" w:sz="4" w:space="0" w:color="000000"/>
                  </w:tcBorders>
                  <w:shd w:val="clear" w:color="auto" w:fill="FFFFFF"/>
                  <w:tcMar>
                    <w:left w:w="5" w:type="dxa"/>
                    <w:right w:w="5" w:type="dxa"/>
                  </w:tcMar>
                </w:tcPr>
                <w:p w14:paraId="08A50524" w14:textId="77777777" w:rsidR="00E1282F" w:rsidRDefault="00E1282F">
                  <w:pPr>
                    <w:shd w:val="clear" w:color="auto" w:fill="FFFFFF"/>
                    <w:jc w:val="center"/>
                    <w:rPr>
                      <w:rFonts w:cs="Calibri"/>
                      <w:sz w:val="20"/>
                      <w:szCs w:val="20"/>
                    </w:rPr>
                  </w:pPr>
                </w:p>
              </w:tc>
            </w:tr>
          </w:tbl>
          <w:p w14:paraId="794A60F8" w14:textId="77777777" w:rsidR="00E1282F" w:rsidRDefault="00FC22B1">
            <w:pPr>
              <w:spacing w:before="120"/>
              <w:jc w:val="both"/>
              <w:rPr>
                <w:rFonts w:cs="Calibri"/>
                <w:sz w:val="20"/>
                <w:szCs w:val="20"/>
              </w:rPr>
            </w:pPr>
            <w:r>
              <w:rPr>
                <w:rFonts w:cs="Calibri"/>
                <w:sz w:val="20"/>
                <w:szCs w:val="20"/>
              </w:rPr>
              <w:t>Выводы и предложения:</w:t>
            </w:r>
          </w:p>
          <w:p w14:paraId="357713AA" w14:textId="77777777" w:rsidR="00E1282F" w:rsidRDefault="00FC22B1">
            <w:pPr>
              <w:jc w:val="both"/>
              <w:rPr>
                <w:rFonts w:cs="Calibri"/>
                <w:sz w:val="20"/>
                <w:szCs w:val="20"/>
              </w:rPr>
            </w:pPr>
            <w:r>
              <w:rPr>
                <w:rFonts w:cs="Calibri"/>
                <w:sz w:val="20"/>
                <w:szCs w:val="20"/>
              </w:rPr>
              <w:t>___________________________________________________________________________</w:t>
            </w:r>
          </w:p>
          <w:p w14:paraId="343A271E" w14:textId="77777777" w:rsidR="00E1282F" w:rsidRDefault="00FC22B1">
            <w:pPr>
              <w:jc w:val="both"/>
              <w:rPr>
                <w:rFonts w:cs="Calibri"/>
                <w:sz w:val="20"/>
                <w:szCs w:val="20"/>
              </w:rPr>
            </w:pPr>
            <w:r>
              <w:rPr>
                <w:rFonts w:cs="Calibri"/>
                <w:sz w:val="20"/>
                <w:szCs w:val="20"/>
              </w:rPr>
              <w:t>___________________________________________________________________________</w:t>
            </w:r>
          </w:p>
          <w:p w14:paraId="35FB72E1" w14:textId="77777777" w:rsidR="00E1282F" w:rsidRDefault="00FC22B1">
            <w:pPr>
              <w:spacing w:before="120"/>
              <w:rPr>
                <w:rFonts w:cs="Calibri"/>
                <w:sz w:val="20"/>
                <w:szCs w:val="20"/>
              </w:rPr>
            </w:pPr>
            <w:r>
              <w:rPr>
                <w:rFonts w:cs="Calibri"/>
                <w:sz w:val="20"/>
                <w:szCs w:val="20"/>
              </w:rPr>
              <w:t>Представитель Исполнителя __________________________________________________</w:t>
            </w:r>
          </w:p>
          <w:p w14:paraId="0A72F86F" w14:textId="77777777" w:rsidR="00E1282F" w:rsidRDefault="00FC22B1">
            <w:pPr>
              <w:jc w:val="center"/>
              <w:rPr>
                <w:rFonts w:cs="Calibri"/>
                <w:sz w:val="20"/>
                <w:szCs w:val="20"/>
              </w:rPr>
            </w:pPr>
            <w:r>
              <w:rPr>
                <w:rFonts w:cs="Calibri"/>
                <w:sz w:val="20"/>
                <w:szCs w:val="20"/>
              </w:rPr>
              <w:t xml:space="preserve">                                                     (должность, </w:t>
            </w:r>
            <w:proofErr w:type="spellStart"/>
            <w:r>
              <w:rPr>
                <w:rFonts w:cs="Calibri"/>
                <w:sz w:val="20"/>
                <w:szCs w:val="20"/>
              </w:rPr>
              <w:t>ф.и.о.</w:t>
            </w:r>
            <w:proofErr w:type="spellEnd"/>
            <w:r>
              <w:rPr>
                <w:rFonts w:cs="Calibri"/>
                <w:sz w:val="20"/>
                <w:szCs w:val="20"/>
              </w:rPr>
              <w:t>, подпись)</w:t>
            </w:r>
          </w:p>
          <w:p w14:paraId="77B173DE" w14:textId="77777777" w:rsidR="00E1282F" w:rsidRDefault="00FC22B1">
            <w:pPr>
              <w:widowControl w:val="0"/>
              <w:pBdr>
                <w:bottom w:val="single" w:sz="12" w:space="1" w:color="000000"/>
              </w:pBdr>
              <w:tabs>
                <w:tab w:val="left" w:pos="5670"/>
              </w:tabs>
              <w:rPr>
                <w:sz w:val="20"/>
                <w:szCs w:val="20"/>
              </w:rPr>
            </w:pPr>
            <w:r>
              <w:rPr>
                <w:rFonts w:cs="Calibri"/>
                <w:sz w:val="20"/>
                <w:szCs w:val="20"/>
              </w:rPr>
              <w:t> </w:t>
            </w:r>
          </w:p>
          <w:p w14:paraId="6DB6F8AB" w14:textId="77777777" w:rsidR="00E1282F" w:rsidRDefault="00E1282F">
            <w:pPr>
              <w:rPr>
                <w:rFonts w:cs="Calibri"/>
                <w:sz w:val="20"/>
                <w:szCs w:val="20"/>
              </w:rPr>
            </w:pPr>
          </w:p>
        </w:tc>
        <w:tc>
          <w:tcPr>
            <w:tcW w:w="28" w:type="dxa"/>
            <w:tcMar>
              <w:left w:w="0" w:type="dxa"/>
              <w:right w:w="0" w:type="dxa"/>
            </w:tcMar>
          </w:tcPr>
          <w:p w14:paraId="1F6E9D0D" w14:textId="77777777" w:rsidR="00E1282F" w:rsidRDefault="00E1282F"/>
        </w:tc>
      </w:tr>
      <w:tr w:rsidR="00E1282F" w14:paraId="136A170E" w14:textId="77777777">
        <w:trPr>
          <w:jc w:val="center"/>
        </w:trPr>
        <w:tc>
          <w:tcPr>
            <w:tcW w:w="106" w:type="dxa"/>
            <w:tcMar>
              <w:left w:w="0" w:type="dxa"/>
              <w:right w:w="0" w:type="dxa"/>
            </w:tcMar>
          </w:tcPr>
          <w:p w14:paraId="1AA9DCB7" w14:textId="77777777" w:rsidR="00E1282F" w:rsidRDefault="00E1282F">
            <w:pPr>
              <w:widowControl w:val="0"/>
              <w:tabs>
                <w:tab w:val="left" w:pos="1843"/>
                <w:tab w:val="left" w:pos="4962"/>
              </w:tabs>
              <w:contextualSpacing/>
              <w:jc w:val="both"/>
              <w:rPr>
                <w:rFonts w:eastAsia="Calibri"/>
                <w:sz w:val="20"/>
                <w:szCs w:val="20"/>
              </w:rPr>
            </w:pPr>
          </w:p>
        </w:tc>
        <w:tc>
          <w:tcPr>
            <w:tcW w:w="5232" w:type="dxa"/>
            <w:gridSpan w:val="2"/>
            <w:shd w:val="clear" w:color="auto" w:fill="auto"/>
            <w:tcMar>
              <w:left w:w="0" w:type="dxa"/>
              <w:right w:w="0" w:type="dxa"/>
            </w:tcMar>
          </w:tcPr>
          <w:p w14:paraId="01850D75" w14:textId="77777777" w:rsidR="00E1282F" w:rsidRDefault="00E1282F">
            <w:pPr>
              <w:widowControl w:val="0"/>
              <w:tabs>
                <w:tab w:val="left" w:pos="1843"/>
                <w:tab w:val="left" w:pos="4962"/>
              </w:tabs>
              <w:contextualSpacing/>
              <w:jc w:val="both"/>
              <w:rPr>
                <w:rFonts w:eastAsia="Calibri"/>
                <w:sz w:val="20"/>
                <w:szCs w:val="20"/>
              </w:rPr>
            </w:pPr>
          </w:p>
        </w:tc>
        <w:tc>
          <w:tcPr>
            <w:tcW w:w="4384" w:type="dxa"/>
            <w:gridSpan w:val="2"/>
            <w:shd w:val="clear" w:color="auto" w:fill="auto"/>
            <w:tcMar>
              <w:left w:w="0" w:type="dxa"/>
              <w:right w:w="0" w:type="dxa"/>
            </w:tcMar>
          </w:tcPr>
          <w:p w14:paraId="68620516" w14:textId="77777777" w:rsidR="00E1282F" w:rsidRDefault="00E1282F">
            <w:pPr>
              <w:widowControl w:val="0"/>
              <w:tabs>
                <w:tab w:val="left" w:pos="1843"/>
                <w:tab w:val="left" w:pos="4962"/>
              </w:tabs>
              <w:contextualSpacing/>
              <w:jc w:val="both"/>
              <w:rPr>
                <w:rFonts w:eastAsia="Calibri"/>
                <w:sz w:val="20"/>
                <w:szCs w:val="20"/>
              </w:rPr>
            </w:pPr>
          </w:p>
        </w:tc>
      </w:tr>
    </w:tbl>
    <w:p w14:paraId="68032EE7" w14:textId="77777777" w:rsidR="00E1282F" w:rsidRDefault="00E1282F">
      <w:pPr>
        <w:rPr>
          <w:rFonts w:cs="Calibri"/>
          <w:sz w:val="20"/>
          <w:szCs w:val="20"/>
        </w:rPr>
      </w:pPr>
    </w:p>
    <w:p w14:paraId="5D2B444F" w14:textId="77777777" w:rsidR="00E1282F" w:rsidRDefault="00FC22B1">
      <w:pPr>
        <w:rPr>
          <w:rFonts w:cs="Calibri"/>
          <w:sz w:val="20"/>
          <w:szCs w:val="20"/>
        </w:rPr>
      </w:pPr>
      <w:r>
        <w:br w:type="page"/>
      </w:r>
    </w:p>
    <w:p w14:paraId="5FE87638" w14:textId="77777777" w:rsidR="00E1282F" w:rsidRDefault="00FC22B1">
      <w:pPr>
        <w:ind w:left="4956"/>
        <w:jc w:val="right"/>
        <w:rPr>
          <w:sz w:val="20"/>
          <w:szCs w:val="20"/>
        </w:rPr>
      </w:pPr>
      <w:r>
        <w:rPr>
          <w:sz w:val="20"/>
          <w:szCs w:val="20"/>
        </w:rPr>
        <w:lastRenderedPageBreak/>
        <w:t>Приложение № 3</w:t>
      </w:r>
    </w:p>
    <w:p w14:paraId="740C3548" w14:textId="77777777" w:rsidR="00E1282F" w:rsidRDefault="00FC22B1">
      <w:pPr>
        <w:ind w:left="4956"/>
        <w:jc w:val="right"/>
        <w:rPr>
          <w:sz w:val="20"/>
          <w:szCs w:val="20"/>
        </w:rPr>
      </w:pPr>
      <w:r>
        <w:rPr>
          <w:sz w:val="20"/>
          <w:szCs w:val="20"/>
        </w:rPr>
        <w:t xml:space="preserve">к Техническому заданию </w:t>
      </w:r>
    </w:p>
    <w:p w14:paraId="1364FD6D" w14:textId="77777777" w:rsidR="00E1282F" w:rsidRDefault="00FC22B1">
      <w:pPr>
        <w:spacing w:line="120" w:lineRule="atLeast"/>
        <w:jc w:val="both"/>
        <w:rPr>
          <w:b/>
          <w:sz w:val="20"/>
          <w:szCs w:val="20"/>
          <w:lang w:eastAsia="ar-SA"/>
        </w:rPr>
      </w:pPr>
      <w:r>
        <w:rPr>
          <w:sz w:val="20"/>
          <w:szCs w:val="20"/>
        </w:rPr>
        <w:t>ФОРМА</w:t>
      </w:r>
    </w:p>
    <w:p w14:paraId="245AF23A" w14:textId="77777777" w:rsidR="00E1282F" w:rsidRDefault="00E1282F">
      <w:pPr>
        <w:jc w:val="center"/>
        <w:rPr>
          <w:b/>
          <w:sz w:val="20"/>
          <w:szCs w:val="20"/>
        </w:rPr>
      </w:pPr>
    </w:p>
    <w:p w14:paraId="500B5451" w14:textId="77777777" w:rsidR="00E1282F" w:rsidRDefault="00FC22B1">
      <w:pPr>
        <w:jc w:val="center"/>
        <w:rPr>
          <w:b/>
          <w:sz w:val="20"/>
          <w:szCs w:val="20"/>
        </w:rPr>
      </w:pPr>
      <w:r>
        <w:rPr>
          <w:b/>
          <w:sz w:val="20"/>
          <w:szCs w:val="20"/>
        </w:rPr>
        <w:t>Акт оказанных услуг по заявке</w:t>
      </w:r>
    </w:p>
    <w:p w14:paraId="5DAE7892" w14:textId="77777777" w:rsidR="00E1282F" w:rsidRDefault="00E1282F">
      <w:pPr>
        <w:jc w:val="center"/>
        <w:rPr>
          <w:b/>
          <w:sz w:val="20"/>
          <w:szCs w:val="20"/>
        </w:rPr>
      </w:pPr>
    </w:p>
    <w:tbl>
      <w:tblPr>
        <w:tblW w:w="9921" w:type="dxa"/>
        <w:tblLayout w:type="fixed"/>
        <w:tblLook w:val="04A0" w:firstRow="1" w:lastRow="0" w:firstColumn="1" w:lastColumn="0" w:noHBand="0" w:noVBand="1"/>
      </w:tblPr>
      <w:tblGrid>
        <w:gridCol w:w="8036"/>
        <w:gridCol w:w="468"/>
        <w:gridCol w:w="215"/>
        <w:gridCol w:w="1202"/>
      </w:tblGrid>
      <w:tr w:rsidR="00E1282F" w14:paraId="3C0A8A68" w14:textId="77777777">
        <w:tc>
          <w:tcPr>
            <w:tcW w:w="8035" w:type="dxa"/>
            <w:shd w:val="clear" w:color="auto" w:fill="auto"/>
          </w:tcPr>
          <w:p w14:paraId="09546E61" w14:textId="77777777" w:rsidR="00E1282F" w:rsidRDefault="00FC22B1">
            <w:pPr>
              <w:rPr>
                <w:sz w:val="20"/>
                <w:szCs w:val="20"/>
              </w:rPr>
            </w:pPr>
            <w:r>
              <w:rPr>
                <w:sz w:val="20"/>
                <w:szCs w:val="20"/>
              </w:rPr>
              <w:t>г. _________________</w:t>
            </w:r>
          </w:p>
        </w:tc>
        <w:tc>
          <w:tcPr>
            <w:tcW w:w="1885" w:type="dxa"/>
            <w:gridSpan w:val="3"/>
            <w:shd w:val="clear" w:color="auto" w:fill="auto"/>
          </w:tcPr>
          <w:p w14:paraId="071B43F4" w14:textId="77777777" w:rsidR="00E1282F" w:rsidRDefault="00FC22B1">
            <w:pPr>
              <w:rPr>
                <w:sz w:val="20"/>
                <w:szCs w:val="20"/>
              </w:rPr>
            </w:pPr>
            <w:r>
              <w:rPr>
                <w:sz w:val="20"/>
                <w:szCs w:val="20"/>
              </w:rPr>
              <w:t>«___»______20__</w:t>
            </w:r>
          </w:p>
        </w:tc>
      </w:tr>
      <w:tr w:rsidR="00E1282F" w14:paraId="661028A5" w14:textId="77777777">
        <w:tc>
          <w:tcPr>
            <w:tcW w:w="8718" w:type="dxa"/>
            <w:gridSpan w:val="3"/>
            <w:tcBorders>
              <w:bottom w:val="single" w:sz="4" w:space="0" w:color="000000"/>
            </w:tcBorders>
            <w:shd w:val="clear" w:color="auto" w:fill="auto"/>
          </w:tcPr>
          <w:p w14:paraId="7B6C9C68" w14:textId="77777777" w:rsidR="00E1282F" w:rsidRDefault="00E1282F">
            <w:pPr>
              <w:rPr>
                <w:sz w:val="20"/>
                <w:szCs w:val="20"/>
              </w:rPr>
            </w:pPr>
          </w:p>
          <w:p w14:paraId="10B93FD0" w14:textId="77777777" w:rsidR="00E1282F" w:rsidRDefault="00E1282F">
            <w:pPr>
              <w:rPr>
                <w:sz w:val="20"/>
                <w:szCs w:val="20"/>
              </w:rPr>
            </w:pPr>
          </w:p>
        </w:tc>
        <w:tc>
          <w:tcPr>
            <w:tcW w:w="1202" w:type="dxa"/>
            <w:tcBorders>
              <w:bottom w:val="single" w:sz="4" w:space="0" w:color="000000"/>
            </w:tcBorders>
            <w:shd w:val="clear" w:color="auto" w:fill="auto"/>
          </w:tcPr>
          <w:p w14:paraId="2DD1D61F" w14:textId="77777777" w:rsidR="00E1282F" w:rsidRDefault="00E1282F">
            <w:pPr>
              <w:rPr>
                <w:sz w:val="20"/>
                <w:szCs w:val="20"/>
              </w:rPr>
            </w:pPr>
          </w:p>
        </w:tc>
      </w:tr>
      <w:tr w:rsidR="00E1282F" w14:paraId="0AE5FB44" w14:textId="77777777">
        <w:tc>
          <w:tcPr>
            <w:tcW w:w="9920" w:type="dxa"/>
            <w:gridSpan w:val="4"/>
            <w:tcBorders>
              <w:top w:val="single" w:sz="4" w:space="0" w:color="000000"/>
              <w:bottom w:val="single" w:sz="4" w:space="0" w:color="000000"/>
            </w:tcBorders>
            <w:shd w:val="clear" w:color="auto" w:fill="auto"/>
          </w:tcPr>
          <w:p w14:paraId="14F4236D" w14:textId="77777777" w:rsidR="00E1282F" w:rsidRDefault="00FC22B1">
            <w:pPr>
              <w:jc w:val="center"/>
              <w:rPr>
                <w:sz w:val="20"/>
                <w:szCs w:val="20"/>
              </w:rPr>
            </w:pPr>
            <w:r>
              <w:rPr>
                <w:sz w:val="20"/>
                <w:szCs w:val="20"/>
              </w:rPr>
              <w:t>(наименование объекта, адрес объекта)</w:t>
            </w:r>
          </w:p>
          <w:p w14:paraId="74FFCC22" w14:textId="77777777" w:rsidR="00E1282F" w:rsidRDefault="00FC22B1">
            <w:pPr>
              <w:rPr>
                <w:sz w:val="20"/>
                <w:szCs w:val="20"/>
              </w:rPr>
            </w:pPr>
            <w:r>
              <w:rPr>
                <w:sz w:val="20"/>
                <w:szCs w:val="20"/>
              </w:rPr>
              <w:t>Представитель Исполнителя</w:t>
            </w:r>
          </w:p>
          <w:p w14:paraId="144735C1" w14:textId="77777777" w:rsidR="00E1282F" w:rsidRDefault="00E1282F">
            <w:pPr>
              <w:rPr>
                <w:sz w:val="20"/>
                <w:szCs w:val="20"/>
              </w:rPr>
            </w:pPr>
          </w:p>
        </w:tc>
      </w:tr>
      <w:tr w:rsidR="00E1282F" w14:paraId="6AB51EBB" w14:textId="77777777">
        <w:tc>
          <w:tcPr>
            <w:tcW w:w="8718" w:type="dxa"/>
            <w:gridSpan w:val="3"/>
            <w:tcBorders>
              <w:top w:val="single" w:sz="4" w:space="0" w:color="000000"/>
            </w:tcBorders>
            <w:shd w:val="clear" w:color="auto" w:fill="auto"/>
          </w:tcPr>
          <w:p w14:paraId="33E5247D" w14:textId="77777777" w:rsidR="00E1282F" w:rsidRDefault="00E1282F">
            <w:pPr>
              <w:rPr>
                <w:sz w:val="20"/>
                <w:szCs w:val="20"/>
              </w:rPr>
            </w:pPr>
          </w:p>
        </w:tc>
        <w:tc>
          <w:tcPr>
            <w:tcW w:w="1202" w:type="dxa"/>
            <w:tcBorders>
              <w:top w:val="single" w:sz="4" w:space="0" w:color="000000"/>
            </w:tcBorders>
            <w:shd w:val="clear" w:color="auto" w:fill="auto"/>
          </w:tcPr>
          <w:p w14:paraId="78B59F81" w14:textId="77777777" w:rsidR="00E1282F" w:rsidRDefault="00E1282F">
            <w:pPr>
              <w:rPr>
                <w:sz w:val="20"/>
                <w:szCs w:val="20"/>
              </w:rPr>
            </w:pPr>
          </w:p>
        </w:tc>
      </w:tr>
      <w:tr w:rsidR="00E1282F" w14:paraId="0B66AB7F" w14:textId="77777777">
        <w:tc>
          <w:tcPr>
            <w:tcW w:w="8718" w:type="dxa"/>
            <w:gridSpan w:val="3"/>
            <w:tcBorders>
              <w:bottom w:val="single" w:sz="4" w:space="0" w:color="000000"/>
            </w:tcBorders>
            <w:shd w:val="clear" w:color="auto" w:fill="auto"/>
          </w:tcPr>
          <w:p w14:paraId="4168EA56" w14:textId="77777777" w:rsidR="00E1282F" w:rsidRDefault="00FC22B1">
            <w:pPr>
              <w:rPr>
                <w:sz w:val="20"/>
                <w:szCs w:val="20"/>
              </w:rPr>
            </w:pPr>
            <w:r>
              <w:rPr>
                <w:sz w:val="20"/>
                <w:szCs w:val="20"/>
              </w:rPr>
              <w:t>Представитель Заказчика</w:t>
            </w:r>
          </w:p>
          <w:p w14:paraId="70F2CF7D" w14:textId="77777777" w:rsidR="00E1282F" w:rsidRDefault="00E1282F">
            <w:pPr>
              <w:rPr>
                <w:sz w:val="20"/>
                <w:szCs w:val="20"/>
              </w:rPr>
            </w:pPr>
          </w:p>
        </w:tc>
        <w:tc>
          <w:tcPr>
            <w:tcW w:w="1202" w:type="dxa"/>
            <w:tcBorders>
              <w:bottom w:val="single" w:sz="4" w:space="0" w:color="000000"/>
            </w:tcBorders>
            <w:shd w:val="clear" w:color="auto" w:fill="auto"/>
          </w:tcPr>
          <w:p w14:paraId="2E0EDDFB" w14:textId="77777777" w:rsidR="00E1282F" w:rsidRDefault="00E1282F">
            <w:pPr>
              <w:rPr>
                <w:sz w:val="20"/>
                <w:szCs w:val="20"/>
              </w:rPr>
            </w:pPr>
          </w:p>
        </w:tc>
      </w:tr>
      <w:tr w:rsidR="00E1282F" w14:paraId="6916F7C1" w14:textId="77777777">
        <w:trPr>
          <w:trHeight w:val="523"/>
        </w:trPr>
        <w:tc>
          <w:tcPr>
            <w:tcW w:w="8503" w:type="dxa"/>
            <w:gridSpan w:val="2"/>
            <w:tcBorders>
              <w:top w:val="single" w:sz="4" w:space="0" w:color="000000"/>
            </w:tcBorders>
            <w:shd w:val="clear" w:color="auto" w:fill="auto"/>
          </w:tcPr>
          <w:p w14:paraId="7CCDDB49" w14:textId="77777777" w:rsidR="00E1282F" w:rsidRDefault="00FC22B1">
            <w:pPr>
              <w:rPr>
                <w:sz w:val="20"/>
                <w:szCs w:val="20"/>
              </w:rPr>
            </w:pPr>
            <w:r>
              <w:rPr>
                <w:sz w:val="20"/>
                <w:szCs w:val="20"/>
              </w:rPr>
              <w:t xml:space="preserve">Исполнитель оказал Услуги </w:t>
            </w:r>
          </w:p>
          <w:p w14:paraId="0062698C" w14:textId="77777777" w:rsidR="00E1282F" w:rsidRDefault="00E1282F">
            <w:pPr>
              <w:rPr>
                <w:sz w:val="20"/>
                <w:szCs w:val="20"/>
              </w:rPr>
            </w:pPr>
          </w:p>
          <w:tbl>
            <w:tblPr>
              <w:tblW w:w="8359" w:type="dxa"/>
              <w:tblLayout w:type="fixed"/>
              <w:tblLook w:val="04A0" w:firstRow="1" w:lastRow="0" w:firstColumn="1" w:lastColumn="0" w:noHBand="0" w:noVBand="1"/>
            </w:tblPr>
            <w:tblGrid>
              <w:gridCol w:w="689"/>
              <w:gridCol w:w="5470"/>
              <w:gridCol w:w="1114"/>
              <w:gridCol w:w="1086"/>
            </w:tblGrid>
            <w:tr w:rsidR="00E1282F" w14:paraId="5C48F558"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5A77D43C" w14:textId="77777777" w:rsidR="00E1282F" w:rsidRDefault="00FC22B1">
                  <w:pPr>
                    <w:jc w:val="center"/>
                    <w:rPr>
                      <w:sz w:val="20"/>
                      <w:szCs w:val="20"/>
                    </w:rPr>
                  </w:pPr>
                  <w:r>
                    <w:rPr>
                      <w:sz w:val="20"/>
                      <w:szCs w:val="20"/>
                    </w:rPr>
                    <w:t>№ п/п</w:t>
                  </w: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4215DA5D" w14:textId="77777777" w:rsidR="00E1282F" w:rsidRDefault="00FC22B1">
                  <w:pPr>
                    <w:jc w:val="center"/>
                    <w:rPr>
                      <w:sz w:val="20"/>
                      <w:szCs w:val="20"/>
                    </w:rPr>
                  </w:pPr>
                  <w:r>
                    <w:rPr>
                      <w:sz w:val="20"/>
                      <w:szCs w:val="20"/>
                    </w:rPr>
                    <w:t>Наименование услуги</w:t>
                  </w: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5B66FE78" w14:textId="77777777" w:rsidR="00E1282F" w:rsidRDefault="00FC22B1">
                  <w:pPr>
                    <w:jc w:val="center"/>
                    <w:rPr>
                      <w:sz w:val="20"/>
                      <w:szCs w:val="20"/>
                    </w:rPr>
                  </w:pPr>
                  <w:r>
                    <w:rPr>
                      <w:sz w:val="20"/>
                      <w:szCs w:val="20"/>
                    </w:rPr>
                    <w:t>Единица измерения</w:t>
                  </w: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193D35E3" w14:textId="77777777" w:rsidR="00E1282F" w:rsidRDefault="00FC22B1">
                  <w:pPr>
                    <w:jc w:val="center"/>
                    <w:rPr>
                      <w:sz w:val="20"/>
                      <w:szCs w:val="20"/>
                    </w:rPr>
                  </w:pPr>
                  <w:r>
                    <w:rPr>
                      <w:sz w:val="20"/>
                      <w:szCs w:val="20"/>
                    </w:rPr>
                    <w:t>Кол-во</w:t>
                  </w:r>
                </w:p>
              </w:tc>
            </w:tr>
            <w:tr w:rsidR="00E1282F" w14:paraId="23A62660"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75F90D6D"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6E851458"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026A56A7"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448B00B0" w14:textId="77777777" w:rsidR="00E1282F" w:rsidRDefault="00E1282F">
                  <w:pPr>
                    <w:rPr>
                      <w:sz w:val="20"/>
                      <w:szCs w:val="20"/>
                    </w:rPr>
                  </w:pPr>
                </w:p>
              </w:tc>
            </w:tr>
            <w:tr w:rsidR="00E1282F" w14:paraId="705C2BBF"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381AF177"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7CAE2BBB"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40D0AC67"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2072D4D8" w14:textId="77777777" w:rsidR="00E1282F" w:rsidRDefault="00E1282F">
                  <w:pPr>
                    <w:rPr>
                      <w:sz w:val="20"/>
                      <w:szCs w:val="20"/>
                    </w:rPr>
                  </w:pPr>
                </w:p>
              </w:tc>
            </w:tr>
            <w:tr w:rsidR="00E1282F" w14:paraId="2EC05C06"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1B0730F4"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7DEDD023"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2756C434"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46B1D189" w14:textId="77777777" w:rsidR="00E1282F" w:rsidRDefault="00E1282F">
                  <w:pPr>
                    <w:rPr>
                      <w:sz w:val="20"/>
                      <w:szCs w:val="20"/>
                    </w:rPr>
                  </w:pPr>
                </w:p>
              </w:tc>
            </w:tr>
            <w:tr w:rsidR="00E1282F" w14:paraId="08A813AF"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24971132"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527B7BC9"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6648B8F1"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0EEBD71C" w14:textId="77777777" w:rsidR="00E1282F" w:rsidRDefault="00E1282F">
                  <w:pPr>
                    <w:rPr>
                      <w:sz w:val="20"/>
                      <w:szCs w:val="20"/>
                    </w:rPr>
                  </w:pPr>
                </w:p>
              </w:tc>
            </w:tr>
            <w:tr w:rsidR="00E1282F" w14:paraId="2DA8D8EC"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3307D121"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4DEEAD70"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58808258"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55154FF2" w14:textId="77777777" w:rsidR="00E1282F" w:rsidRDefault="00E1282F">
                  <w:pPr>
                    <w:rPr>
                      <w:sz w:val="20"/>
                      <w:szCs w:val="20"/>
                    </w:rPr>
                  </w:pPr>
                </w:p>
              </w:tc>
            </w:tr>
            <w:tr w:rsidR="00E1282F" w14:paraId="53AB707B"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41969FB0"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4A79077E"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20213D79"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3640167C" w14:textId="77777777" w:rsidR="00E1282F" w:rsidRDefault="00E1282F">
                  <w:pPr>
                    <w:rPr>
                      <w:sz w:val="20"/>
                      <w:szCs w:val="20"/>
                    </w:rPr>
                  </w:pPr>
                </w:p>
              </w:tc>
            </w:tr>
            <w:tr w:rsidR="00E1282F" w14:paraId="5DC64C6D" w14:textId="77777777">
              <w:tc>
                <w:tcPr>
                  <w:tcW w:w="689" w:type="dxa"/>
                  <w:tcBorders>
                    <w:top w:val="single" w:sz="4" w:space="0" w:color="000000"/>
                    <w:left w:val="single" w:sz="4" w:space="0" w:color="000000"/>
                    <w:bottom w:val="single" w:sz="4" w:space="0" w:color="000000"/>
                    <w:right w:val="single" w:sz="4" w:space="0" w:color="000000"/>
                  </w:tcBorders>
                  <w:shd w:val="clear" w:color="auto" w:fill="auto"/>
                </w:tcPr>
                <w:p w14:paraId="73070BED" w14:textId="77777777" w:rsidR="00E1282F" w:rsidRDefault="00E1282F">
                  <w:pPr>
                    <w:rPr>
                      <w:sz w:val="20"/>
                      <w:szCs w:val="20"/>
                    </w:rPr>
                  </w:pPr>
                </w:p>
              </w:tc>
              <w:tc>
                <w:tcPr>
                  <w:tcW w:w="5469" w:type="dxa"/>
                  <w:tcBorders>
                    <w:top w:val="single" w:sz="4" w:space="0" w:color="000000"/>
                    <w:left w:val="single" w:sz="4" w:space="0" w:color="000000"/>
                    <w:bottom w:val="single" w:sz="4" w:space="0" w:color="000000"/>
                    <w:right w:val="single" w:sz="4" w:space="0" w:color="000000"/>
                  </w:tcBorders>
                  <w:shd w:val="clear" w:color="auto" w:fill="auto"/>
                </w:tcPr>
                <w:p w14:paraId="70617CDA" w14:textId="77777777" w:rsidR="00E1282F" w:rsidRDefault="00E1282F">
                  <w:pPr>
                    <w:rPr>
                      <w:sz w:val="20"/>
                      <w:szCs w:val="20"/>
                    </w:rPr>
                  </w:pPr>
                </w:p>
              </w:tc>
              <w:tc>
                <w:tcPr>
                  <w:tcW w:w="1114" w:type="dxa"/>
                  <w:tcBorders>
                    <w:top w:val="single" w:sz="4" w:space="0" w:color="000000"/>
                    <w:left w:val="single" w:sz="4" w:space="0" w:color="000000"/>
                    <w:bottom w:val="single" w:sz="4" w:space="0" w:color="000000"/>
                    <w:right w:val="single" w:sz="4" w:space="0" w:color="000000"/>
                  </w:tcBorders>
                  <w:shd w:val="clear" w:color="auto" w:fill="auto"/>
                </w:tcPr>
                <w:p w14:paraId="66FFBDD7" w14:textId="77777777" w:rsidR="00E1282F" w:rsidRDefault="00E1282F">
                  <w:pPr>
                    <w:rPr>
                      <w:sz w:val="20"/>
                      <w:szCs w:val="20"/>
                    </w:rPr>
                  </w:pPr>
                </w:p>
              </w:tc>
              <w:tc>
                <w:tcPr>
                  <w:tcW w:w="1086" w:type="dxa"/>
                  <w:tcBorders>
                    <w:top w:val="single" w:sz="4" w:space="0" w:color="000000"/>
                    <w:left w:val="single" w:sz="4" w:space="0" w:color="000000"/>
                    <w:bottom w:val="single" w:sz="4" w:space="0" w:color="000000"/>
                    <w:right w:val="single" w:sz="4" w:space="0" w:color="000000"/>
                  </w:tcBorders>
                  <w:shd w:val="clear" w:color="auto" w:fill="auto"/>
                </w:tcPr>
                <w:p w14:paraId="7C22CAAD" w14:textId="77777777" w:rsidR="00E1282F" w:rsidRDefault="00E1282F">
                  <w:pPr>
                    <w:rPr>
                      <w:sz w:val="20"/>
                      <w:szCs w:val="20"/>
                    </w:rPr>
                  </w:pPr>
                </w:p>
              </w:tc>
            </w:tr>
          </w:tbl>
          <w:p w14:paraId="1B6EDBEC" w14:textId="77777777" w:rsidR="00E1282F" w:rsidRDefault="00E1282F">
            <w:pPr>
              <w:rPr>
                <w:sz w:val="20"/>
                <w:szCs w:val="20"/>
              </w:rPr>
            </w:pPr>
          </w:p>
        </w:tc>
        <w:tc>
          <w:tcPr>
            <w:tcW w:w="1417" w:type="dxa"/>
            <w:gridSpan w:val="2"/>
            <w:shd w:val="clear" w:color="auto" w:fill="auto"/>
          </w:tcPr>
          <w:p w14:paraId="06F7BCE9" w14:textId="77777777" w:rsidR="00E1282F" w:rsidRDefault="00E1282F">
            <w:pPr>
              <w:rPr>
                <w:sz w:val="20"/>
                <w:szCs w:val="20"/>
              </w:rPr>
            </w:pPr>
          </w:p>
        </w:tc>
      </w:tr>
      <w:tr w:rsidR="00E1282F" w14:paraId="0E560B1D" w14:textId="77777777">
        <w:trPr>
          <w:trHeight w:val="441"/>
        </w:trPr>
        <w:tc>
          <w:tcPr>
            <w:tcW w:w="8718" w:type="dxa"/>
            <w:gridSpan w:val="3"/>
            <w:shd w:val="clear" w:color="auto" w:fill="auto"/>
          </w:tcPr>
          <w:p w14:paraId="312BA166" w14:textId="77777777" w:rsidR="00E1282F" w:rsidRDefault="00E1282F">
            <w:pPr>
              <w:rPr>
                <w:sz w:val="20"/>
                <w:szCs w:val="20"/>
              </w:rPr>
            </w:pPr>
          </w:p>
        </w:tc>
        <w:tc>
          <w:tcPr>
            <w:tcW w:w="1202" w:type="dxa"/>
            <w:shd w:val="clear" w:color="auto" w:fill="auto"/>
          </w:tcPr>
          <w:p w14:paraId="71DB8A50" w14:textId="77777777" w:rsidR="00E1282F" w:rsidRDefault="00E1282F">
            <w:pPr>
              <w:jc w:val="center"/>
              <w:rPr>
                <w:sz w:val="20"/>
                <w:szCs w:val="20"/>
              </w:rPr>
            </w:pPr>
          </w:p>
        </w:tc>
      </w:tr>
      <w:tr w:rsidR="00E1282F" w14:paraId="40B1852A" w14:textId="77777777">
        <w:trPr>
          <w:trHeight w:val="409"/>
        </w:trPr>
        <w:tc>
          <w:tcPr>
            <w:tcW w:w="8718" w:type="dxa"/>
            <w:gridSpan w:val="3"/>
            <w:shd w:val="clear" w:color="auto" w:fill="auto"/>
          </w:tcPr>
          <w:p w14:paraId="15F50851" w14:textId="77777777" w:rsidR="00E1282F" w:rsidRDefault="00E1282F">
            <w:pPr>
              <w:rPr>
                <w:sz w:val="20"/>
                <w:szCs w:val="20"/>
              </w:rPr>
            </w:pPr>
          </w:p>
        </w:tc>
        <w:tc>
          <w:tcPr>
            <w:tcW w:w="1202" w:type="dxa"/>
            <w:shd w:val="clear" w:color="auto" w:fill="auto"/>
          </w:tcPr>
          <w:p w14:paraId="744CC86A" w14:textId="77777777" w:rsidR="00E1282F" w:rsidRDefault="00E1282F">
            <w:pPr>
              <w:jc w:val="center"/>
              <w:rPr>
                <w:sz w:val="20"/>
                <w:szCs w:val="20"/>
              </w:rPr>
            </w:pPr>
          </w:p>
        </w:tc>
      </w:tr>
      <w:tr w:rsidR="00E1282F" w14:paraId="243C5C0B" w14:textId="77777777">
        <w:trPr>
          <w:trHeight w:val="415"/>
        </w:trPr>
        <w:tc>
          <w:tcPr>
            <w:tcW w:w="9920" w:type="dxa"/>
            <w:gridSpan w:val="4"/>
            <w:tcBorders>
              <w:top w:val="single" w:sz="4" w:space="0" w:color="000000"/>
            </w:tcBorders>
            <w:shd w:val="clear" w:color="auto" w:fill="auto"/>
          </w:tcPr>
          <w:p w14:paraId="754E836E" w14:textId="77777777" w:rsidR="00E1282F" w:rsidRDefault="00E1282F">
            <w:pPr>
              <w:rPr>
                <w:sz w:val="20"/>
                <w:szCs w:val="20"/>
              </w:rPr>
            </w:pPr>
          </w:p>
          <w:p w14:paraId="601517BB" w14:textId="77777777" w:rsidR="00E1282F" w:rsidRDefault="00FC22B1">
            <w:pPr>
              <w:rPr>
                <w:sz w:val="20"/>
                <w:szCs w:val="20"/>
              </w:rPr>
            </w:pPr>
            <w:r>
              <w:rPr>
                <w:sz w:val="20"/>
                <w:szCs w:val="20"/>
              </w:rPr>
              <w:t>Услуги оказаны установленные сроки, в полном объеме и с надлежащим качеством</w:t>
            </w:r>
          </w:p>
        </w:tc>
      </w:tr>
      <w:tr w:rsidR="00E1282F" w14:paraId="3A5C87CA" w14:textId="77777777">
        <w:trPr>
          <w:trHeight w:val="511"/>
        </w:trPr>
        <w:tc>
          <w:tcPr>
            <w:tcW w:w="9920" w:type="dxa"/>
            <w:gridSpan w:val="4"/>
            <w:tcBorders>
              <w:bottom w:val="single" w:sz="4" w:space="0" w:color="000000"/>
            </w:tcBorders>
            <w:shd w:val="clear" w:color="auto" w:fill="auto"/>
          </w:tcPr>
          <w:p w14:paraId="3AA3D62E" w14:textId="77777777" w:rsidR="00E1282F" w:rsidRDefault="00E1282F">
            <w:pPr>
              <w:jc w:val="center"/>
              <w:rPr>
                <w:sz w:val="20"/>
                <w:szCs w:val="20"/>
              </w:rPr>
            </w:pPr>
          </w:p>
        </w:tc>
      </w:tr>
      <w:tr w:rsidR="00E1282F" w14:paraId="31340395" w14:textId="77777777">
        <w:trPr>
          <w:trHeight w:val="415"/>
        </w:trPr>
        <w:tc>
          <w:tcPr>
            <w:tcW w:w="8718" w:type="dxa"/>
            <w:gridSpan w:val="3"/>
            <w:tcBorders>
              <w:top w:val="single" w:sz="4" w:space="0" w:color="000000"/>
              <w:bottom w:val="single" w:sz="4" w:space="0" w:color="000000"/>
            </w:tcBorders>
            <w:shd w:val="clear" w:color="auto" w:fill="auto"/>
          </w:tcPr>
          <w:p w14:paraId="0AD22B80" w14:textId="77777777" w:rsidR="00E1282F" w:rsidRDefault="00FC22B1">
            <w:pPr>
              <w:rPr>
                <w:sz w:val="20"/>
                <w:szCs w:val="20"/>
              </w:rPr>
            </w:pPr>
            <w:r>
              <w:rPr>
                <w:sz w:val="20"/>
                <w:szCs w:val="20"/>
              </w:rPr>
              <w:t>Приложение: дефектная ведомость к заявке №         от       20_____г.</w:t>
            </w:r>
          </w:p>
          <w:p w14:paraId="3BDB7C2E" w14:textId="77777777" w:rsidR="00E1282F" w:rsidRDefault="00E1282F">
            <w:pPr>
              <w:rPr>
                <w:sz w:val="20"/>
                <w:szCs w:val="20"/>
              </w:rPr>
            </w:pPr>
          </w:p>
          <w:p w14:paraId="6E37D0C4" w14:textId="77777777" w:rsidR="00E1282F" w:rsidRDefault="00E1282F">
            <w:pPr>
              <w:rPr>
                <w:sz w:val="20"/>
                <w:szCs w:val="20"/>
              </w:rPr>
            </w:pPr>
          </w:p>
        </w:tc>
        <w:tc>
          <w:tcPr>
            <w:tcW w:w="1202" w:type="dxa"/>
            <w:tcBorders>
              <w:top w:val="single" w:sz="4" w:space="0" w:color="000000"/>
              <w:bottom w:val="single" w:sz="4" w:space="0" w:color="000000"/>
            </w:tcBorders>
            <w:shd w:val="clear" w:color="auto" w:fill="auto"/>
          </w:tcPr>
          <w:p w14:paraId="6E50EA28" w14:textId="77777777" w:rsidR="00E1282F" w:rsidRDefault="00E1282F">
            <w:pPr>
              <w:jc w:val="center"/>
              <w:rPr>
                <w:sz w:val="20"/>
                <w:szCs w:val="20"/>
              </w:rPr>
            </w:pPr>
          </w:p>
        </w:tc>
      </w:tr>
      <w:tr w:rsidR="00E1282F" w14:paraId="435270DE" w14:textId="77777777">
        <w:trPr>
          <w:trHeight w:val="415"/>
        </w:trPr>
        <w:tc>
          <w:tcPr>
            <w:tcW w:w="8718" w:type="dxa"/>
            <w:gridSpan w:val="3"/>
            <w:tcBorders>
              <w:top w:val="single" w:sz="4" w:space="0" w:color="000000"/>
            </w:tcBorders>
            <w:shd w:val="clear" w:color="auto" w:fill="auto"/>
          </w:tcPr>
          <w:p w14:paraId="337A3921" w14:textId="77777777" w:rsidR="00E1282F" w:rsidRDefault="00FC22B1">
            <w:pPr>
              <w:rPr>
                <w:sz w:val="20"/>
                <w:szCs w:val="20"/>
              </w:rPr>
            </w:pPr>
            <w:r>
              <w:rPr>
                <w:sz w:val="20"/>
                <w:szCs w:val="20"/>
              </w:rPr>
              <w:t>Сдал:</w:t>
            </w:r>
          </w:p>
        </w:tc>
        <w:tc>
          <w:tcPr>
            <w:tcW w:w="1202" w:type="dxa"/>
            <w:tcBorders>
              <w:top w:val="single" w:sz="4" w:space="0" w:color="000000"/>
            </w:tcBorders>
            <w:shd w:val="clear" w:color="auto" w:fill="auto"/>
          </w:tcPr>
          <w:p w14:paraId="72EE8432" w14:textId="77777777" w:rsidR="00E1282F" w:rsidRDefault="00E1282F">
            <w:pPr>
              <w:jc w:val="center"/>
              <w:rPr>
                <w:sz w:val="20"/>
                <w:szCs w:val="20"/>
              </w:rPr>
            </w:pPr>
          </w:p>
        </w:tc>
      </w:tr>
    </w:tbl>
    <w:p w14:paraId="4CC0D47B" w14:textId="77777777" w:rsidR="00E1282F" w:rsidRDefault="00E1282F">
      <w:pPr>
        <w:rPr>
          <w:vanish/>
        </w:rPr>
      </w:pPr>
    </w:p>
    <w:tbl>
      <w:tblPr>
        <w:tblW w:w="9747" w:type="dxa"/>
        <w:tblLayout w:type="fixed"/>
        <w:tblLook w:val="04A0" w:firstRow="1" w:lastRow="0" w:firstColumn="1" w:lastColumn="0" w:noHBand="0" w:noVBand="1"/>
      </w:tblPr>
      <w:tblGrid>
        <w:gridCol w:w="3368"/>
        <w:gridCol w:w="2693"/>
        <w:gridCol w:w="850"/>
        <w:gridCol w:w="2836"/>
      </w:tblGrid>
      <w:tr w:rsidR="00E1282F" w14:paraId="3969D33E" w14:textId="77777777">
        <w:tc>
          <w:tcPr>
            <w:tcW w:w="3368" w:type="dxa"/>
            <w:tcBorders>
              <w:bottom w:val="single" w:sz="4" w:space="0" w:color="000000"/>
            </w:tcBorders>
            <w:shd w:val="clear" w:color="auto" w:fill="auto"/>
          </w:tcPr>
          <w:p w14:paraId="1CA458BD" w14:textId="77777777" w:rsidR="00E1282F" w:rsidRDefault="00FC22B1">
            <w:pPr>
              <w:rPr>
                <w:sz w:val="20"/>
                <w:szCs w:val="20"/>
              </w:rPr>
            </w:pPr>
            <w:r>
              <w:rPr>
                <w:sz w:val="20"/>
                <w:szCs w:val="20"/>
              </w:rPr>
              <w:t>Представитель Исполнителя</w:t>
            </w:r>
          </w:p>
          <w:p w14:paraId="67ED0D45" w14:textId="77777777" w:rsidR="00E1282F" w:rsidRDefault="00E1282F">
            <w:pPr>
              <w:rPr>
                <w:sz w:val="20"/>
                <w:szCs w:val="20"/>
              </w:rPr>
            </w:pPr>
          </w:p>
        </w:tc>
        <w:tc>
          <w:tcPr>
            <w:tcW w:w="3543" w:type="dxa"/>
            <w:gridSpan w:val="2"/>
            <w:tcBorders>
              <w:bottom w:val="single" w:sz="4" w:space="0" w:color="000000"/>
            </w:tcBorders>
            <w:shd w:val="clear" w:color="auto" w:fill="auto"/>
          </w:tcPr>
          <w:p w14:paraId="0C22FC44" w14:textId="77777777" w:rsidR="00E1282F" w:rsidRDefault="00E1282F">
            <w:pPr>
              <w:rPr>
                <w:sz w:val="20"/>
                <w:szCs w:val="20"/>
              </w:rPr>
            </w:pPr>
          </w:p>
        </w:tc>
        <w:tc>
          <w:tcPr>
            <w:tcW w:w="2836" w:type="dxa"/>
          </w:tcPr>
          <w:p w14:paraId="35347B45" w14:textId="77777777" w:rsidR="00E1282F" w:rsidRDefault="00E1282F"/>
        </w:tc>
      </w:tr>
      <w:tr w:rsidR="00E1282F" w14:paraId="69AC45BE" w14:textId="77777777">
        <w:tc>
          <w:tcPr>
            <w:tcW w:w="3368" w:type="dxa"/>
            <w:tcBorders>
              <w:top w:val="single" w:sz="4" w:space="0" w:color="000000"/>
            </w:tcBorders>
            <w:shd w:val="clear" w:color="auto" w:fill="auto"/>
          </w:tcPr>
          <w:p w14:paraId="2BD9CED0" w14:textId="77777777" w:rsidR="00E1282F" w:rsidRDefault="00FC22B1">
            <w:pPr>
              <w:jc w:val="center"/>
              <w:rPr>
                <w:sz w:val="20"/>
                <w:szCs w:val="20"/>
              </w:rPr>
            </w:pPr>
            <w:r>
              <w:rPr>
                <w:sz w:val="20"/>
                <w:szCs w:val="20"/>
              </w:rPr>
              <w:t>(подпись)</w:t>
            </w:r>
          </w:p>
        </w:tc>
        <w:tc>
          <w:tcPr>
            <w:tcW w:w="3543" w:type="dxa"/>
            <w:gridSpan w:val="2"/>
            <w:shd w:val="clear" w:color="auto" w:fill="auto"/>
          </w:tcPr>
          <w:p w14:paraId="5DDFBA82" w14:textId="77777777" w:rsidR="00E1282F" w:rsidRDefault="00FC22B1">
            <w:pPr>
              <w:jc w:val="center"/>
              <w:rPr>
                <w:sz w:val="20"/>
                <w:szCs w:val="20"/>
              </w:rPr>
            </w:pPr>
            <w:r>
              <w:rPr>
                <w:sz w:val="20"/>
                <w:szCs w:val="20"/>
              </w:rPr>
              <w:t>(должность; ФИО)</w:t>
            </w:r>
          </w:p>
        </w:tc>
        <w:tc>
          <w:tcPr>
            <w:tcW w:w="2836" w:type="dxa"/>
          </w:tcPr>
          <w:p w14:paraId="6B02E8DD" w14:textId="77777777" w:rsidR="00E1282F" w:rsidRDefault="00E1282F"/>
        </w:tc>
      </w:tr>
      <w:tr w:rsidR="00E1282F" w14:paraId="26EBCF37" w14:textId="77777777">
        <w:tc>
          <w:tcPr>
            <w:tcW w:w="6061" w:type="dxa"/>
            <w:gridSpan w:val="2"/>
            <w:shd w:val="clear" w:color="auto" w:fill="auto"/>
          </w:tcPr>
          <w:p w14:paraId="10FC73C0" w14:textId="77777777" w:rsidR="00E1282F" w:rsidRDefault="00E1282F">
            <w:pPr>
              <w:rPr>
                <w:sz w:val="20"/>
                <w:szCs w:val="20"/>
              </w:rPr>
            </w:pPr>
          </w:p>
        </w:tc>
        <w:tc>
          <w:tcPr>
            <w:tcW w:w="3686" w:type="dxa"/>
            <w:gridSpan w:val="2"/>
            <w:shd w:val="clear" w:color="auto" w:fill="auto"/>
          </w:tcPr>
          <w:p w14:paraId="3FF14B8A" w14:textId="77777777" w:rsidR="00E1282F" w:rsidRDefault="00E1282F">
            <w:pPr>
              <w:rPr>
                <w:sz w:val="20"/>
                <w:szCs w:val="20"/>
              </w:rPr>
            </w:pPr>
          </w:p>
        </w:tc>
      </w:tr>
      <w:tr w:rsidR="00E1282F" w14:paraId="62401CC4" w14:textId="77777777">
        <w:tc>
          <w:tcPr>
            <w:tcW w:w="6061" w:type="dxa"/>
            <w:gridSpan w:val="2"/>
            <w:shd w:val="clear" w:color="auto" w:fill="auto"/>
          </w:tcPr>
          <w:p w14:paraId="3F7941E7" w14:textId="77777777" w:rsidR="00E1282F" w:rsidRDefault="00FC22B1">
            <w:pPr>
              <w:rPr>
                <w:sz w:val="20"/>
                <w:szCs w:val="20"/>
              </w:rPr>
            </w:pPr>
            <w:r>
              <w:rPr>
                <w:sz w:val="20"/>
                <w:szCs w:val="20"/>
              </w:rPr>
              <w:t>Принял:</w:t>
            </w:r>
          </w:p>
        </w:tc>
        <w:tc>
          <w:tcPr>
            <w:tcW w:w="3686" w:type="dxa"/>
            <w:gridSpan w:val="2"/>
            <w:shd w:val="clear" w:color="auto" w:fill="auto"/>
          </w:tcPr>
          <w:p w14:paraId="29E21B5A" w14:textId="77777777" w:rsidR="00E1282F" w:rsidRDefault="00E1282F">
            <w:pPr>
              <w:rPr>
                <w:sz w:val="20"/>
                <w:szCs w:val="20"/>
              </w:rPr>
            </w:pPr>
          </w:p>
        </w:tc>
      </w:tr>
      <w:tr w:rsidR="00E1282F" w14:paraId="23B0BCC9" w14:textId="77777777">
        <w:tc>
          <w:tcPr>
            <w:tcW w:w="3368" w:type="dxa"/>
            <w:tcBorders>
              <w:bottom w:val="single" w:sz="4" w:space="0" w:color="000000"/>
            </w:tcBorders>
            <w:shd w:val="clear" w:color="auto" w:fill="auto"/>
          </w:tcPr>
          <w:p w14:paraId="509C7992" w14:textId="77777777" w:rsidR="00E1282F" w:rsidRDefault="00FC22B1">
            <w:pPr>
              <w:rPr>
                <w:sz w:val="20"/>
                <w:szCs w:val="20"/>
              </w:rPr>
            </w:pPr>
            <w:r>
              <w:rPr>
                <w:sz w:val="20"/>
                <w:szCs w:val="20"/>
              </w:rPr>
              <w:t>Представитель Заказчика</w:t>
            </w:r>
          </w:p>
          <w:p w14:paraId="1DF0C53C" w14:textId="77777777" w:rsidR="00E1282F" w:rsidRDefault="00E1282F">
            <w:pPr>
              <w:rPr>
                <w:sz w:val="20"/>
                <w:szCs w:val="20"/>
              </w:rPr>
            </w:pPr>
          </w:p>
        </w:tc>
        <w:tc>
          <w:tcPr>
            <w:tcW w:w="3543" w:type="dxa"/>
            <w:gridSpan w:val="2"/>
            <w:tcBorders>
              <w:bottom w:val="single" w:sz="4" w:space="0" w:color="000000"/>
            </w:tcBorders>
            <w:shd w:val="clear" w:color="auto" w:fill="auto"/>
          </w:tcPr>
          <w:p w14:paraId="38CB578E" w14:textId="77777777" w:rsidR="00E1282F" w:rsidRDefault="00E1282F">
            <w:pPr>
              <w:rPr>
                <w:sz w:val="20"/>
                <w:szCs w:val="20"/>
              </w:rPr>
            </w:pPr>
          </w:p>
        </w:tc>
        <w:tc>
          <w:tcPr>
            <w:tcW w:w="2836" w:type="dxa"/>
          </w:tcPr>
          <w:p w14:paraId="6BEAA45F" w14:textId="77777777" w:rsidR="00E1282F" w:rsidRDefault="00E1282F"/>
        </w:tc>
      </w:tr>
      <w:tr w:rsidR="00E1282F" w14:paraId="2234DD27" w14:textId="77777777">
        <w:tc>
          <w:tcPr>
            <w:tcW w:w="3368" w:type="dxa"/>
            <w:tcBorders>
              <w:top w:val="single" w:sz="4" w:space="0" w:color="000000"/>
            </w:tcBorders>
            <w:shd w:val="clear" w:color="auto" w:fill="auto"/>
          </w:tcPr>
          <w:p w14:paraId="4E4730A1" w14:textId="77777777" w:rsidR="00E1282F" w:rsidRDefault="00FC22B1">
            <w:pPr>
              <w:jc w:val="center"/>
              <w:rPr>
                <w:sz w:val="20"/>
                <w:szCs w:val="20"/>
              </w:rPr>
            </w:pPr>
            <w:r>
              <w:rPr>
                <w:sz w:val="20"/>
                <w:szCs w:val="20"/>
              </w:rPr>
              <w:t>(подпись)</w:t>
            </w:r>
          </w:p>
        </w:tc>
        <w:tc>
          <w:tcPr>
            <w:tcW w:w="3543" w:type="dxa"/>
            <w:gridSpan w:val="2"/>
            <w:shd w:val="clear" w:color="auto" w:fill="auto"/>
          </w:tcPr>
          <w:p w14:paraId="1C216084" w14:textId="77777777" w:rsidR="00E1282F" w:rsidRDefault="00FC22B1">
            <w:pPr>
              <w:rPr>
                <w:sz w:val="20"/>
                <w:szCs w:val="20"/>
              </w:rPr>
            </w:pPr>
            <w:r>
              <w:rPr>
                <w:sz w:val="20"/>
                <w:szCs w:val="20"/>
              </w:rPr>
              <w:t>М.П.           (должность; ФИО)</w:t>
            </w:r>
          </w:p>
        </w:tc>
        <w:tc>
          <w:tcPr>
            <w:tcW w:w="2836" w:type="dxa"/>
          </w:tcPr>
          <w:p w14:paraId="47805B21" w14:textId="77777777" w:rsidR="00E1282F" w:rsidRDefault="00E1282F"/>
        </w:tc>
      </w:tr>
    </w:tbl>
    <w:p w14:paraId="6114E4AD" w14:textId="77777777" w:rsidR="00E1282F" w:rsidRDefault="00E1282F">
      <w:pPr>
        <w:rPr>
          <w:sz w:val="20"/>
          <w:szCs w:val="20"/>
        </w:rPr>
      </w:pPr>
    </w:p>
    <w:p w14:paraId="7995B3EF" w14:textId="77777777" w:rsidR="00E1282F" w:rsidRDefault="00E1282F">
      <w:pPr>
        <w:rPr>
          <w:rFonts w:eastAsia="Arial Unicode MS"/>
          <w:color w:val="000000"/>
          <w:sz w:val="20"/>
          <w:szCs w:val="20"/>
        </w:rPr>
      </w:pPr>
    </w:p>
    <w:p w14:paraId="7F24D806" w14:textId="77777777" w:rsidR="00E1282F" w:rsidRDefault="00E1282F">
      <w:pPr>
        <w:rPr>
          <w:rFonts w:eastAsia="Arial Unicode MS" w:cs="Calibri"/>
          <w:color w:val="000000"/>
          <w:sz w:val="20"/>
          <w:szCs w:val="20"/>
        </w:rPr>
      </w:pPr>
    </w:p>
    <w:p w14:paraId="4380564A" w14:textId="77777777" w:rsidR="00E1282F" w:rsidRDefault="00E1282F">
      <w:pPr>
        <w:ind w:left="4956"/>
        <w:jc w:val="right"/>
        <w:rPr>
          <w:rFonts w:cs="Calibri"/>
          <w:b/>
          <w:sz w:val="20"/>
          <w:szCs w:val="20"/>
        </w:rPr>
      </w:pPr>
    </w:p>
    <w:p w14:paraId="2D7B3551" w14:textId="77777777" w:rsidR="00E1282F" w:rsidRDefault="00E1282F">
      <w:pPr>
        <w:ind w:left="4956"/>
        <w:jc w:val="right"/>
        <w:rPr>
          <w:rFonts w:cs="Calibri"/>
          <w:b/>
          <w:sz w:val="20"/>
          <w:szCs w:val="20"/>
        </w:rPr>
      </w:pPr>
    </w:p>
    <w:p w14:paraId="6AB9357F" w14:textId="77777777" w:rsidR="00E1282F" w:rsidRDefault="00E1282F">
      <w:pPr>
        <w:ind w:left="4956"/>
        <w:jc w:val="right"/>
        <w:rPr>
          <w:rFonts w:cs="Calibri"/>
          <w:b/>
          <w:sz w:val="20"/>
          <w:szCs w:val="20"/>
        </w:rPr>
      </w:pPr>
    </w:p>
    <w:p w14:paraId="5E463781" w14:textId="77777777" w:rsidR="00E1282F" w:rsidRDefault="00E1282F">
      <w:pPr>
        <w:ind w:left="4956"/>
        <w:jc w:val="right"/>
        <w:rPr>
          <w:rFonts w:cs="Calibri"/>
          <w:b/>
          <w:sz w:val="20"/>
          <w:szCs w:val="20"/>
        </w:rPr>
      </w:pPr>
    </w:p>
    <w:p w14:paraId="46CC3F0F" w14:textId="77777777" w:rsidR="00E1282F" w:rsidRDefault="00FC22B1">
      <w:pPr>
        <w:ind w:left="4956"/>
        <w:jc w:val="right"/>
        <w:rPr>
          <w:rFonts w:cs="Calibri"/>
          <w:sz w:val="20"/>
          <w:szCs w:val="20"/>
        </w:rPr>
      </w:pPr>
      <w:r>
        <w:br w:type="page"/>
      </w:r>
    </w:p>
    <w:p w14:paraId="249BEB35" w14:textId="77777777" w:rsidR="00E1282F" w:rsidRDefault="00FC22B1">
      <w:pPr>
        <w:ind w:left="4956"/>
        <w:jc w:val="right"/>
        <w:rPr>
          <w:rFonts w:cs="Calibri"/>
          <w:sz w:val="20"/>
          <w:szCs w:val="20"/>
        </w:rPr>
      </w:pPr>
      <w:r>
        <w:rPr>
          <w:rFonts w:cs="Calibri"/>
          <w:sz w:val="20"/>
          <w:szCs w:val="20"/>
        </w:rPr>
        <w:lastRenderedPageBreak/>
        <w:t>Приложение № 4</w:t>
      </w:r>
    </w:p>
    <w:p w14:paraId="0C9B120B" w14:textId="77777777" w:rsidR="00E1282F" w:rsidRDefault="00FC22B1">
      <w:pPr>
        <w:ind w:left="4956"/>
        <w:jc w:val="right"/>
        <w:rPr>
          <w:rFonts w:cs="Calibri"/>
          <w:sz w:val="20"/>
          <w:szCs w:val="20"/>
        </w:rPr>
      </w:pPr>
      <w:r>
        <w:rPr>
          <w:rFonts w:cs="Calibri"/>
          <w:sz w:val="20"/>
          <w:szCs w:val="20"/>
        </w:rPr>
        <w:t xml:space="preserve">к Техническому заданию </w:t>
      </w:r>
    </w:p>
    <w:p w14:paraId="340FF5E8" w14:textId="77777777" w:rsidR="00E1282F" w:rsidRDefault="00FC22B1">
      <w:pPr>
        <w:jc w:val="both"/>
        <w:rPr>
          <w:rFonts w:cs="Calibri"/>
          <w:b/>
          <w:sz w:val="20"/>
          <w:szCs w:val="20"/>
          <w:lang w:eastAsia="ar-SA"/>
        </w:rPr>
      </w:pPr>
      <w:r>
        <w:rPr>
          <w:rFonts w:cs="Calibri"/>
          <w:sz w:val="20"/>
          <w:szCs w:val="20"/>
        </w:rPr>
        <w:t>ФОРМА</w:t>
      </w:r>
    </w:p>
    <w:p w14:paraId="63598AD0" w14:textId="77777777" w:rsidR="00E1282F" w:rsidRDefault="00E1282F">
      <w:pPr>
        <w:ind w:left="4956"/>
        <w:jc w:val="right"/>
        <w:rPr>
          <w:rFonts w:cs="Calibri"/>
          <w:b/>
          <w:sz w:val="20"/>
          <w:szCs w:val="20"/>
        </w:rPr>
      </w:pPr>
    </w:p>
    <w:tbl>
      <w:tblPr>
        <w:tblW w:w="10343" w:type="dxa"/>
        <w:tblInd w:w="-426" w:type="dxa"/>
        <w:tblLayout w:type="fixed"/>
        <w:tblLook w:val="04A0" w:firstRow="1" w:lastRow="0" w:firstColumn="1" w:lastColumn="0" w:noHBand="0" w:noVBand="1"/>
      </w:tblPr>
      <w:tblGrid>
        <w:gridCol w:w="6238"/>
        <w:gridCol w:w="4105"/>
      </w:tblGrid>
      <w:tr w:rsidR="00E1282F" w14:paraId="6801A867" w14:textId="77777777">
        <w:tc>
          <w:tcPr>
            <w:tcW w:w="10342" w:type="dxa"/>
            <w:gridSpan w:val="2"/>
            <w:shd w:val="clear" w:color="auto" w:fill="auto"/>
          </w:tcPr>
          <w:p w14:paraId="7D2F3CFA" w14:textId="77777777" w:rsidR="00E1282F" w:rsidRDefault="00FC22B1">
            <w:pPr>
              <w:jc w:val="center"/>
            </w:pPr>
            <w:r>
              <w:t xml:space="preserve"> Карточка учета огнетушителя</w:t>
            </w:r>
          </w:p>
          <w:p w14:paraId="184346D9" w14:textId="77777777" w:rsidR="00E1282F" w:rsidRDefault="00E1282F">
            <w:pPr>
              <w:jc w:val="center"/>
            </w:pPr>
          </w:p>
        </w:tc>
      </w:tr>
      <w:tr w:rsidR="00E1282F" w14:paraId="468E6C87" w14:textId="77777777">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22A672C1" w14:textId="77777777" w:rsidR="00E1282F" w:rsidRDefault="00FC22B1">
            <w:pPr>
              <w:pStyle w:val="a8"/>
              <w:numPr>
                <w:ilvl w:val="0"/>
                <w:numId w:val="21"/>
              </w:numPr>
              <w:ind w:left="306" w:hanging="284"/>
              <w:rPr>
                <w:sz w:val="20"/>
                <w:szCs w:val="20"/>
              </w:rPr>
            </w:pPr>
            <w:r>
              <w:rPr>
                <w:sz w:val="20"/>
                <w:szCs w:val="20"/>
              </w:rPr>
              <w:t>Номер, присвоенный огнетушителю</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668D08D6" w14:textId="77777777" w:rsidR="00E1282F" w:rsidRDefault="00E1282F"/>
          <w:p w14:paraId="4B98F8D2" w14:textId="77777777" w:rsidR="00E1282F" w:rsidRDefault="00E1282F"/>
        </w:tc>
      </w:tr>
      <w:tr w:rsidR="00E1282F" w14:paraId="689C1CBB" w14:textId="77777777">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60E64185" w14:textId="77777777" w:rsidR="00E1282F" w:rsidRDefault="00FC22B1">
            <w:pPr>
              <w:pStyle w:val="a8"/>
              <w:numPr>
                <w:ilvl w:val="0"/>
                <w:numId w:val="21"/>
              </w:numPr>
              <w:ind w:left="306" w:hanging="284"/>
              <w:rPr>
                <w:sz w:val="20"/>
                <w:szCs w:val="20"/>
              </w:rPr>
            </w:pPr>
            <w:r>
              <w:rPr>
                <w:sz w:val="20"/>
                <w:szCs w:val="20"/>
              </w:rPr>
              <w:t>Дата размещения огнетушителя на объекте защиты</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7C6C7A48" w14:textId="77777777" w:rsidR="00E1282F" w:rsidRDefault="00E1282F"/>
        </w:tc>
      </w:tr>
      <w:tr w:rsidR="00E1282F" w14:paraId="17B33A6A" w14:textId="77777777">
        <w:trPr>
          <w:trHeight w:val="558"/>
        </w:trPr>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48072672" w14:textId="77777777" w:rsidR="00E1282F" w:rsidRDefault="00FC22B1">
            <w:pPr>
              <w:pStyle w:val="a8"/>
              <w:numPr>
                <w:ilvl w:val="0"/>
                <w:numId w:val="21"/>
              </w:numPr>
              <w:ind w:left="306" w:hanging="284"/>
              <w:rPr>
                <w:sz w:val="20"/>
                <w:szCs w:val="20"/>
              </w:rPr>
            </w:pPr>
            <w:r>
              <w:rPr>
                <w:sz w:val="20"/>
                <w:szCs w:val="20"/>
              </w:rPr>
              <w:t>Место установки огнетушителя</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555ACE8F" w14:textId="77777777" w:rsidR="00E1282F" w:rsidRDefault="00E1282F"/>
        </w:tc>
      </w:tr>
      <w:tr w:rsidR="00E1282F" w14:paraId="2D504E01" w14:textId="77777777">
        <w:trPr>
          <w:trHeight w:val="552"/>
        </w:trPr>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1D4AEA7" w14:textId="77777777" w:rsidR="00E1282F" w:rsidRDefault="00FC22B1">
            <w:pPr>
              <w:pStyle w:val="a8"/>
              <w:numPr>
                <w:ilvl w:val="0"/>
                <w:numId w:val="21"/>
              </w:numPr>
              <w:ind w:left="306" w:hanging="284"/>
              <w:rPr>
                <w:sz w:val="20"/>
                <w:szCs w:val="20"/>
              </w:rPr>
            </w:pPr>
            <w:r>
              <w:rPr>
                <w:sz w:val="20"/>
                <w:szCs w:val="20"/>
              </w:rPr>
              <w:t>Тип и марка огнетушителя</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673D14B5" w14:textId="77777777" w:rsidR="00E1282F" w:rsidRDefault="00E1282F"/>
        </w:tc>
      </w:tr>
      <w:tr w:rsidR="00E1282F" w14:paraId="1F6DCBFA" w14:textId="77777777">
        <w:trPr>
          <w:trHeight w:val="431"/>
        </w:trPr>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7CCD4591" w14:textId="77777777" w:rsidR="00E1282F" w:rsidRDefault="00FC22B1">
            <w:pPr>
              <w:pStyle w:val="a8"/>
              <w:numPr>
                <w:ilvl w:val="0"/>
                <w:numId w:val="21"/>
              </w:numPr>
              <w:ind w:left="306" w:hanging="284"/>
              <w:rPr>
                <w:sz w:val="20"/>
                <w:szCs w:val="20"/>
              </w:rPr>
            </w:pPr>
            <w:r>
              <w:rPr>
                <w:sz w:val="20"/>
                <w:szCs w:val="20"/>
              </w:rPr>
              <w:t>Завод-изготовитель огнетушителя</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69F2B745" w14:textId="77777777" w:rsidR="00E1282F" w:rsidRDefault="00E1282F"/>
        </w:tc>
      </w:tr>
      <w:tr w:rsidR="00E1282F" w14:paraId="356CEDEB" w14:textId="77777777">
        <w:trPr>
          <w:trHeight w:val="551"/>
        </w:trPr>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5236FD9A" w14:textId="77777777" w:rsidR="00E1282F" w:rsidRDefault="00FC22B1">
            <w:pPr>
              <w:pStyle w:val="a8"/>
              <w:numPr>
                <w:ilvl w:val="0"/>
                <w:numId w:val="21"/>
              </w:numPr>
              <w:ind w:left="306" w:hanging="284"/>
              <w:rPr>
                <w:sz w:val="20"/>
                <w:szCs w:val="20"/>
              </w:rPr>
            </w:pPr>
            <w:r>
              <w:rPr>
                <w:sz w:val="20"/>
                <w:szCs w:val="20"/>
              </w:rPr>
              <w:t>Заводской номер</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22ABD73C" w14:textId="77777777" w:rsidR="00E1282F" w:rsidRDefault="00E1282F"/>
        </w:tc>
      </w:tr>
      <w:tr w:rsidR="00E1282F" w14:paraId="4F6E9402" w14:textId="77777777">
        <w:trPr>
          <w:trHeight w:val="417"/>
        </w:trPr>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2EF01109" w14:textId="77777777" w:rsidR="00E1282F" w:rsidRDefault="00FC22B1">
            <w:pPr>
              <w:pStyle w:val="a8"/>
              <w:numPr>
                <w:ilvl w:val="0"/>
                <w:numId w:val="21"/>
              </w:numPr>
              <w:ind w:left="306" w:hanging="284"/>
              <w:rPr>
                <w:sz w:val="20"/>
                <w:szCs w:val="20"/>
              </w:rPr>
            </w:pPr>
            <w:r>
              <w:rPr>
                <w:sz w:val="20"/>
                <w:szCs w:val="20"/>
              </w:rPr>
              <w:t>Дата изготовления огнетушителя</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4ACA56BE" w14:textId="77777777" w:rsidR="00E1282F" w:rsidRDefault="00E1282F"/>
        </w:tc>
      </w:tr>
      <w:tr w:rsidR="00E1282F" w14:paraId="4E64D39F" w14:textId="77777777">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6030FA86" w14:textId="77777777" w:rsidR="00E1282F" w:rsidRDefault="00FC22B1">
            <w:pPr>
              <w:pStyle w:val="a8"/>
              <w:numPr>
                <w:ilvl w:val="0"/>
                <w:numId w:val="21"/>
              </w:numPr>
              <w:ind w:left="306" w:hanging="284"/>
              <w:rPr>
                <w:sz w:val="20"/>
                <w:szCs w:val="20"/>
              </w:rPr>
            </w:pPr>
            <w:r>
              <w:rPr>
                <w:sz w:val="20"/>
                <w:szCs w:val="20"/>
              </w:rPr>
              <w:t>Дата очередной перезарядки огнетушителя</w:t>
            </w:r>
          </w:p>
          <w:p w14:paraId="5207D2CD" w14:textId="77777777" w:rsidR="00E1282F" w:rsidRDefault="00E1282F">
            <w:pPr>
              <w:pStyle w:val="a8"/>
              <w:ind w:left="306"/>
              <w:rPr>
                <w:sz w:val="20"/>
                <w:szCs w:val="20"/>
              </w:rPr>
            </w:pP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112EE070" w14:textId="77777777" w:rsidR="00E1282F" w:rsidRDefault="00E1282F"/>
        </w:tc>
      </w:tr>
      <w:tr w:rsidR="00E1282F" w14:paraId="4BE10AEC" w14:textId="77777777">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0D1757AD" w14:textId="77777777" w:rsidR="00E1282F" w:rsidRDefault="00FC22B1">
            <w:pPr>
              <w:pStyle w:val="a8"/>
              <w:numPr>
                <w:ilvl w:val="0"/>
                <w:numId w:val="21"/>
              </w:numPr>
              <w:ind w:left="306" w:hanging="284"/>
              <w:rPr>
                <w:sz w:val="20"/>
                <w:szCs w:val="20"/>
              </w:rPr>
            </w:pPr>
            <w:r>
              <w:rPr>
                <w:sz w:val="20"/>
                <w:szCs w:val="20"/>
              </w:rPr>
              <w:t>Срок службы огнетушителя</w:t>
            </w:r>
          </w:p>
          <w:p w14:paraId="538B4450" w14:textId="77777777" w:rsidR="00E1282F" w:rsidRDefault="00E1282F">
            <w:pPr>
              <w:pStyle w:val="a8"/>
              <w:ind w:left="306"/>
              <w:rPr>
                <w:sz w:val="20"/>
                <w:szCs w:val="20"/>
              </w:rPr>
            </w:pP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20C8A14F" w14:textId="77777777" w:rsidR="00E1282F" w:rsidRDefault="00E1282F"/>
        </w:tc>
      </w:tr>
      <w:tr w:rsidR="00E1282F" w14:paraId="4A2C319E" w14:textId="77777777">
        <w:tc>
          <w:tcPr>
            <w:tcW w:w="6237" w:type="dxa"/>
            <w:tcBorders>
              <w:top w:val="single" w:sz="4" w:space="0" w:color="000000"/>
              <w:left w:val="single" w:sz="4" w:space="0" w:color="000000"/>
              <w:bottom w:val="single" w:sz="4" w:space="0" w:color="000000"/>
              <w:right w:val="single" w:sz="4" w:space="0" w:color="000000"/>
            </w:tcBorders>
            <w:shd w:val="clear" w:color="auto" w:fill="auto"/>
          </w:tcPr>
          <w:p w14:paraId="136CD48E" w14:textId="77777777" w:rsidR="00E1282F" w:rsidRDefault="00FC22B1">
            <w:pPr>
              <w:pStyle w:val="a8"/>
              <w:numPr>
                <w:ilvl w:val="0"/>
                <w:numId w:val="21"/>
              </w:numPr>
              <w:ind w:left="453" w:hanging="453"/>
              <w:rPr>
                <w:sz w:val="20"/>
                <w:szCs w:val="20"/>
              </w:rPr>
            </w:pPr>
            <w:r>
              <w:rPr>
                <w:sz w:val="20"/>
                <w:szCs w:val="20"/>
              </w:rPr>
              <w:t>Ответственное лицо и его подпись</w:t>
            </w:r>
          </w:p>
        </w:tc>
        <w:tc>
          <w:tcPr>
            <w:tcW w:w="4105" w:type="dxa"/>
            <w:tcBorders>
              <w:top w:val="single" w:sz="4" w:space="0" w:color="000000"/>
              <w:left w:val="single" w:sz="4" w:space="0" w:color="000000"/>
              <w:bottom w:val="single" w:sz="4" w:space="0" w:color="000000"/>
              <w:right w:val="single" w:sz="4" w:space="0" w:color="000000"/>
            </w:tcBorders>
            <w:shd w:val="clear" w:color="auto" w:fill="auto"/>
          </w:tcPr>
          <w:p w14:paraId="512316BD" w14:textId="77777777" w:rsidR="00E1282F" w:rsidRDefault="00E1282F"/>
        </w:tc>
      </w:tr>
    </w:tbl>
    <w:p w14:paraId="1C7855E3" w14:textId="77777777" w:rsidR="00E1282F" w:rsidRDefault="00E1282F">
      <w:pPr>
        <w:rPr>
          <w:vanish/>
        </w:rPr>
      </w:pPr>
    </w:p>
    <w:tbl>
      <w:tblPr>
        <w:tblW w:w="10349" w:type="dxa"/>
        <w:tblInd w:w="-431" w:type="dxa"/>
        <w:tblLayout w:type="fixed"/>
        <w:tblLook w:val="04A0" w:firstRow="1" w:lastRow="0" w:firstColumn="1" w:lastColumn="0" w:noHBand="0" w:noVBand="1"/>
      </w:tblPr>
      <w:tblGrid>
        <w:gridCol w:w="527"/>
        <w:gridCol w:w="863"/>
        <w:gridCol w:w="1252"/>
        <w:gridCol w:w="1114"/>
        <w:gridCol w:w="1252"/>
        <w:gridCol w:w="737"/>
        <w:gridCol w:w="514"/>
        <w:gridCol w:w="1251"/>
        <w:gridCol w:w="1252"/>
        <w:gridCol w:w="1351"/>
        <w:gridCol w:w="236"/>
      </w:tblGrid>
      <w:tr w:rsidR="00E1282F" w14:paraId="0B0FD35E" w14:textId="77777777">
        <w:trPr>
          <w:trHeight w:val="840"/>
        </w:trPr>
        <w:tc>
          <w:tcPr>
            <w:tcW w:w="10347" w:type="dxa"/>
            <w:gridSpan w:val="11"/>
            <w:tcBorders>
              <w:top w:val="single" w:sz="4" w:space="0" w:color="000000"/>
              <w:left w:val="single" w:sz="4" w:space="0" w:color="000000"/>
              <w:bottom w:val="single" w:sz="4" w:space="0" w:color="000000"/>
              <w:right w:val="single" w:sz="4" w:space="0" w:color="000000"/>
            </w:tcBorders>
            <w:vAlign w:val="center"/>
          </w:tcPr>
          <w:p w14:paraId="4F83B6FC"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Pr>
                <w:color w:val="000000"/>
              </w:rPr>
              <w:t>Результаты технического обслуживания</w:t>
            </w:r>
          </w:p>
        </w:tc>
      </w:tr>
      <w:tr w:rsidR="00E1282F" w14:paraId="36B5909D" w14:textId="77777777">
        <w:trPr>
          <w:trHeight w:val="1436"/>
        </w:trPr>
        <w:tc>
          <w:tcPr>
            <w:tcW w:w="1417" w:type="dxa"/>
            <w:gridSpan w:val="2"/>
            <w:tcBorders>
              <w:top w:val="single" w:sz="4" w:space="0" w:color="000000"/>
              <w:left w:val="single" w:sz="4" w:space="0" w:color="000000"/>
              <w:bottom w:val="single" w:sz="4" w:space="0" w:color="000000"/>
              <w:right w:val="single" w:sz="4" w:space="0" w:color="000000"/>
            </w:tcBorders>
            <w:vAlign w:val="center"/>
          </w:tcPr>
          <w:p w14:paraId="792C6D40"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Дата проведения испытания, перезарядки, ремонта, организация , проводившая техобслуживание или ремонт</w:t>
            </w:r>
          </w:p>
        </w:tc>
        <w:tc>
          <w:tcPr>
            <w:tcW w:w="1276" w:type="dxa"/>
            <w:tcBorders>
              <w:top w:val="single" w:sz="4" w:space="0" w:color="000000"/>
              <w:left w:val="single" w:sz="4" w:space="0" w:color="000000"/>
              <w:bottom w:val="single" w:sz="4" w:space="0" w:color="000000"/>
              <w:right w:val="single" w:sz="4" w:space="0" w:color="000000"/>
            </w:tcBorders>
            <w:vAlign w:val="center"/>
          </w:tcPr>
          <w:p w14:paraId="3868219E"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Результаты осмотра и испытания на прочность</w:t>
            </w:r>
          </w:p>
        </w:tc>
        <w:tc>
          <w:tcPr>
            <w:tcW w:w="1135" w:type="dxa"/>
            <w:tcBorders>
              <w:top w:val="single" w:sz="4" w:space="0" w:color="000000"/>
              <w:left w:val="single" w:sz="4" w:space="0" w:color="000000"/>
              <w:bottom w:val="single" w:sz="4" w:space="0" w:color="000000"/>
              <w:right w:val="single" w:sz="4" w:space="0" w:color="000000"/>
            </w:tcBorders>
            <w:vAlign w:val="center"/>
          </w:tcPr>
          <w:p w14:paraId="0DDE7D7F"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Срок следующего планового испытания</w:t>
            </w:r>
          </w:p>
        </w:tc>
        <w:tc>
          <w:tcPr>
            <w:tcW w:w="1276" w:type="dxa"/>
            <w:tcBorders>
              <w:top w:val="single" w:sz="4" w:space="0" w:color="000000"/>
              <w:left w:val="single" w:sz="4" w:space="0" w:color="000000"/>
              <w:bottom w:val="single" w:sz="4" w:space="0" w:color="000000"/>
              <w:right w:val="single" w:sz="4" w:space="0" w:color="000000"/>
            </w:tcBorders>
            <w:vAlign w:val="center"/>
          </w:tcPr>
          <w:p w14:paraId="2B813579"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Дата проведения перезарядки огнетушителя</w:t>
            </w:r>
          </w:p>
        </w:tc>
        <w:tc>
          <w:tcPr>
            <w:tcW w:w="1276" w:type="dxa"/>
            <w:gridSpan w:val="2"/>
            <w:tcBorders>
              <w:top w:val="single" w:sz="4" w:space="0" w:color="000000"/>
              <w:left w:val="single" w:sz="4" w:space="0" w:color="000000"/>
              <w:bottom w:val="single" w:sz="4" w:space="0" w:color="000000"/>
              <w:right w:val="single" w:sz="4" w:space="0" w:color="000000"/>
            </w:tcBorders>
            <w:vAlign w:val="center"/>
          </w:tcPr>
          <w:p w14:paraId="16ED2F9D"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Марка (концентрация) заряженного ОТВ</w:t>
            </w:r>
          </w:p>
        </w:tc>
        <w:tc>
          <w:tcPr>
            <w:tcW w:w="1275" w:type="dxa"/>
            <w:tcBorders>
              <w:top w:val="single" w:sz="4" w:space="0" w:color="000000"/>
              <w:left w:val="single" w:sz="4" w:space="0" w:color="000000"/>
              <w:bottom w:val="single" w:sz="4" w:space="0" w:color="000000"/>
              <w:right w:val="single" w:sz="4" w:space="0" w:color="000000"/>
            </w:tcBorders>
          </w:tcPr>
          <w:p w14:paraId="2448468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p w14:paraId="03C7184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p w14:paraId="07FBA7E7"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Результат осмотра после перезарядки</w:t>
            </w:r>
          </w:p>
        </w:tc>
        <w:tc>
          <w:tcPr>
            <w:tcW w:w="1276" w:type="dxa"/>
            <w:tcBorders>
              <w:top w:val="single" w:sz="4" w:space="0" w:color="000000"/>
              <w:left w:val="single" w:sz="4" w:space="0" w:color="000000"/>
              <w:bottom w:val="single" w:sz="4" w:space="0" w:color="000000"/>
              <w:right w:val="single" w:sz="4" w:space="0" w:color="000000"/>
            </w:tcBorders>
          </w:tcPr>
          <w:p w14:paraId="5C64F44D"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p w14:paraId="27FD0E55"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p w14:paraId="321B9CFC"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Дата следующей плановой перезарядки</w:t>
            </w:r>
          </w:p>
        </w:tc>
        <w:tc>
          <w:tcPr>
            <w:tcW w:w="1416" w:type="dxa"/>
            <w:gridSpan w:val="2"/>
            <w:tcBorders>
              <w:top w:val="single" w:sz="4" w:space="0" w:color="000000"/>
              <w:left w:val="single" w:sz="4" w:space="0" w:color="000000"/>
              <w:bottom w:val="single" w:sz="4" w:space="0" w:color="000000"/>
              <w:right w:val="single" w:sz="4" w:space="0" w:color="000000"/>
            </w:tcBorders>
          </w:tcPr>
          <w:p w14:paraId="68623BAC"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p>
          <w:p w14:paraId="1B98244E"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6"/>
                <w:szCs w:val="16"/>
              </w:rPr>
            </w:pPr>
            <w:r>
              <w:rPr>
                <w:color w:val="000000"/>
                <w:sz w:val="16"/>
                <w:szCs w:val="16"/>
              </w:rPr>
              <w:t>Должность, фамилия, инициалы и подпись ответственного лица</w:t>
            </w:r>
          </w:p>
        </w:tc>
      </w:tr>
      <w:tr w:rsidR="00E1282F" w14:paraId="60406556" w14:textId="77777777">
        <w:trPr>
          <w:trHeight w:val="206"/>
        </w:trPr>
        <w:tc>
          <w:tcPr>
            <w:tcW w:w="1417" w:type="dxa"/>
            <w:gridSpan w:val="2"/>
            <w:tcBorders>
              <w:top w:val="single" w:sz="4" w:space="0" w:color="000000"/>
              <w:left w:val="single" w:sz="4" w:space="0" w:color="000000"/>
              <w:bottom w:val="single" w:sz="4" w:space="0" w:color="000000"/>
              <w:right w:val="single" w:sz="4" w:space="0" w:color="000000"/>
            </w:tcBorders>
          </w:tcPr>
          <w:p w14:paraId="6E79AD6D"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1</w:t>
            </w:r>
          </w:p>
        </w:tc>
        <w:tc>
          <w:tcPr>
            <w:tcW w:w="1276" w:type="dxa"/>
            <w:tcBorders>
              <w:top w:val="single" w:sz="4" w:space="0" w:color="000000"/>
              <w:left w:val="single" w:sz="4" w:space="0" w:color="000000"/>
              <w:bottom w:val="single" w:sz="4" w:space="0" w:color="000000"/>
              <w:right w:val="single" w:sz="4" w:space="0" w:color="000000"/>
            </w:tcBorders>
          </w:tcPr>
          <w:p w14:paraId="4CFF18FF"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2</w:t>
            </w:r>
          </w:p>
        </w:tc>
        <w:tc>
          <w:tcPr>
            <w:tcW w:w="1135" w:type="dxa"/>
            <w:tcBorders>
              <w:top w:val="single" w:sz="4" w:space="0" w:color="000000"/>
              <w:left w:val="single" w:sz="4" w:space="0" w:color="000000"/>
              <w:bottom w:val="single" w:sz="4" w:space="0" w:color="000000"/>
              <w:right w:val="single" w:sz="4" w:space="0" w:color="000000"/>
            </w:tcBorders>
          </w:tcPr>
          <w:p w14:paraId="716EC5C7"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3</w:t>
            </w:r>
          </w:p>
        </w:tc>
        <w:tc>
          <w:tcPr>
            <w:tcW w:w="1276" w:type="dxa"/>
            <w:tcBorders>
              <w:top w:val="single" w:sz="4" w:space="0" w:color="000000"/>
              <w:left w:val="single" w:sz="4" w:space="0" w:color="000000"/>
              <w:bottom w:val="single" w:sz="4" w:space="0" w:color="000000"/>
              <w:right w:val="single" w:sz="4" w:space="0" w:color="000000"/>
            </w:tcBorders>
          </w:tcPr>
          <w:p w14:paraId="41A646A6"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4</w:t>
            </w:r>
          </w:p>
        </w:tc>
        <w:tc>
          <w:tcPr>
            <w:tcW w:w="1276" w:type="dxa"/>
            <w:gridSpan w:val="2"/>
            <w:tcBorders>
              <w:top w:val="single" w:sz="4" w:space="0" w:color="000000"/>
              <w:left w:val="single" w:sz="4" w:space="0" w:color="000000"/>
              <w:bottom w:val="single" w:sz="4" w:space="0" w:color="000000"/>
              <w:right w:val="single" w:sz="4" w:space="0" w:color="000000"/>
            </w:tcBorders>
          </w:tcPr>
          <w:p w14:paraId="22F122C0"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5</w:t>
            </w:r>
          </w:p>
        </w:tc>
        <w:tc>
          <w:tcPr>
            <w:tcW w:w="1275" w:type="dxa"/>
            <w:tcBorders>
              <w:top w:val="single" w:sz="4" w:space="0" w:color="000000"/>
              <w:left w:val="single" w:sz="4" w:space="0" w:color="000000"/>
              <w:bottom w:val="single" w:sz="4" w:space="0" w:color="000000"/>
              <w:right w:val="single" w:sz="4" w:space="0" w:color="000000"/>
            </w:tcBorders>
          </w:tcPr>
          <w:p w14:paraId="17CEEE6D"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6</w:t>
            </w:r>
          </w:p>
        </w:tc>
        <w:tc>
          <w:tcPr>
            <w:tcW w:w="1276" w:type="dxa"/>
            <w:tcBorders>
              <w:top w:val="single" w:sz="4" w:space="0" w:color="000000"/>
              <w:left w:val="single" w:sz="4" w:space="0" w:color="000000"/>
              <w:bottom w:val="single" w:sz="4" w:space="0" w:color="000000"/>
              <w:right w:val="single" w:sz="4" w:space="0" w:color="000000"/>
            </w:tcBorders>
          </w:tcPr>
          <w:p w14:paraId="789D9ACB"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7</w:t>
            </w:r>
          </w:p>
        </w:tc>
        <w:tc>
          <w:tcPr>
            <w:tcW w:w="1416" w:type="dxa"/>
            <w:gridSpan w:val="2"/>
            <w:tcBorders>
              <w:top w:val="single" w:sz="4" w:space="0" w:color="000000"/>
              <w:left w:val="single" w:sz="4" w:space="0" w:color="000000"/>
              <w:bottom w:val="single" w:sz="4" w:space="0" w:color="000000"/>
              <w:right w:val="single" w:sz="4" w:space="0" w:color="000000"/>
            </w:tcBorders>
          </w:tcPr>
          <w:p w14:paraId="51485DB9" w14:textId="77777777" w:rsidR="00E1282F" w:rsidRDefault="00FC22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r>
              <w:rPr>
                <w:b/>
                <w:sz w:val="16"/>
                <w:szCs w:val="16"/>
              </w:rPr>
              <w:t>8</w:t>
            </w:r>
          </w:p>
        </w:tc>
      </w:tr>
      <w:tr w:rsidR="00E1282F" w14:paraId="7E532E50" w14:textId="77777777">
        <w:trPr>
          <w:trHeight w:val="206"/>
        </w:trPr>
        <w:tc>
          <w:tcPr>
            <w:tcW w:w="1417" w:type="dxa"/>
            <w:gridSpan w:val="2"/>
            <w:tcBorders>
              <w:top w:val="single" w:sz="4" w:space="0" w:color="000000"/>
              <w:left w:val="single" w:sz="4" w:space="0" w:color="000000"/>
              <w:bottom w:val="single" w:sz="4" w:space="0" w:color="000000"/>
              <w:right w:val="single" w:sz="4" w:space="0" w:color="000000"/>
            </w:tcBorders>
          </w:tcPr>
          <w:p w14:paraId="217C79FF"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3F60F8BD"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063340F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77509A3F"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135" w:type="dxa"/>
            <w:tcBorders>
              <w:top w:val="single" w:sz="4" w:space="0" w:color="000000"/>
              <w:left w:val="single" w:sz="4" w:space="0" w:color="000000"/>
              <w:bottom w:val="single" w:sz="4" w:space="0" w:color="000000"/>
              <w:right w:val="single" w:sz="4" w:space="0" w:color="000000"/>
            </w:tcBorders>
          </w:tcPr>
          <w:p w14:paraId="6A3A6483"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5D2ED8B8"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gridSpan w:val="2"/>
            <w:tcBorders>
              <w:top w:val="single" w:sz="4" w:space="0" w:color="000000"/>
              <w:left w:val="single" w:sz="4" w:space="0" w:color="000000"/>
              <w:bottom w:val="single" w:sz="4" w:space="0" w:color="000000"/>
              <w:right w:val="single" w:sz="4" w:space="0" w:color="000000"/>
            </w:tcBorders>
          </w:tcPr>
          <w:p w14:paraId="693CF098"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5" w:type="dxa"/>
            <w:tcBorders>
              <w:top w:val="single" w:sz="4" w:space="0" w:color="000000"/>
              <w:left w:val="single" w:sz="4" w:space="0" w:color="000000"/>
              <w:bottom w:val="single" w:sz="4" w:space="0" w:color="000000"/>
              <w:right w:val="single" w:sz="4" w:space="0" w:color="000000"/>
            </w:tcBorders>
          </w:tcPr>
          <w:p w14:paraId="61E6EAAE"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72C611E4"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416" w:type="dxa"/>
            <w:gridSpan w:val="2"/>
            <w:tcBorders>
              <w:top w:val="single" w:sz="4" w:space="0" w:color="000000"/>
              <w:left w:val="single" w:sz="4" w:space="0" w:color="000000"/>
              <w:bottom w:val="single" w:sz="4" w:space="0" w:color="000000"/>
              <w:right w:val="single" w:sz="4" w:space="0" w:color="000000"/>
            </w:tcBorders>
          </w:tcPr>
          <w:p w14:paraId="33A93B42"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r>
      <w:tr w:rsidR="00E1282F" w14:paraId="335FB3DB" w14:textId="77777777">
        <w:trPr>
          <w:trHeight w:val="206"/>
        </w:trPr>
        <w:tc>
          <w:tcPr>
            <w:tcW w:w="1417" w:type="dxa"/>
            <w:gridSpan w:val="2"/>
            <w:tcBorders>
              <w:top w:val="single" w:sz="4" w:space="0" w:color="000000"/>
              <w:left w:val="single" w:sz="4" w:space="0" w:color="000000"/>
              <w:bottom w:val="single" w:sz="4" w:space="0" w:color="000000"/>
              <w:right w:val="single" w:sz="4" w:space="0" w:color="000000"/>
            </w:tcBorders>
          </w:tcPr>
          <w:p w14:paraId="58249D03"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0FA84FF0"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470F677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3501A37D"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135" w:type="dxa"/>
            <w:tcBorders>
              <w:top w:val="single" w:sz="4" w:space="0" w:color="000000"/>
              <w:left w:val="single" w:sz="4" w:space="0" w:color="000000"/>
              <w:bottom w:val="single" w:sz="4" w:space="0" w:color="000000"/>
              <w:right w:val="single" w:sz="4" w:space="0" w:color="000000"/>
            </w:tcBorders>
          </w:tcPr>
          <w:p w14:paraId="1AE9C908"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15D1EA7C"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gridSpan w:val="2"/>
            <w:tcBorders>
              <w:top w:val="single" w:sz="4" w:space="0" w:color="000000"/>
              <w:left w:val="single" w:sz="4" w:space="0" w:color="000000"/>
              <w:bottom w:val="single" w:sz="4" w:space="0" w:color="000000"/>
              <w:right w:val="single" w:sz="4" w:space="0" w:color="000000"/>
            </w:tcBorders>
          </w:tcPr>
          <w:p w14:paraId="311D61D4"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5" w:type="dxa"/>
            <w:tcBorders>
              <w:top w:val="single" w:sz="4" w:space="0" w:color="000000"/>
              <w:left w:val="single" w:sz="4" w:space="0" w:color="000000"/>
              <w:bottom w:val="single" w:sz="4" w:space="0" w:color="000000"/>
              <w:right w:val="single" w:sz="4" w:space="0" w:color="000000"/>
            </w:tcBorders>
          </w:tcPr>
          <w:p w14:paraId="4F3EC021"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355DA215"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416" w:type="dxa"/>
            <w:gridSpan w:val="2"/>
            <w:tcBorders>
              <w:top w:val="single" w:sz="4" w:space="0" w:color="000000"/>
              <w:left w:val="single" w:sz="4" w:space="0" w:color="000000"/>
              <w:bottom w:val="single" w:sz="4" w:space="0" w:color="000000"/>
              <w:right w:val="single" w:sz="4" w:space="0" w:color="000000"/>
            </w:tcBorders>
          </w:tcPr>
          <w:p w14:paraId="641FCF47"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r>
      <w:tr w:rsidR="00E1282F" w14:paraId="72CF637F" w14:textId="77777777">
        <w:trPr>
          <w:trHeight w:val="206"/>
        </w:trPr>
        <w:tc>
          <w:tcPr>
            <w:tcW w:w="1417" w:type="dxa"/>
            <w:gridSpan w:val="2"/>
            <w:tcBorders>
              <w:top w:val="single" w:sz="4" w:space="0" w:color="000000"/>
              <w:left w:val="single" w:sz="4" w:space="0" w:color="000000"/>
              <w:bottom w:val="single" w:sz="4" w:space="0" w:color="000000"/>
              <w:right w:val="single" w:sz="4" w:space="0" w:color="000000"/>
            </w:tcBorders>
          </w:tcPr>
          <w:p w14:paraId="7983A2F6"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4A0F9F5E"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5461B77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43C8DDD3"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135" w:type="dxa"/>
            <w:tcBorders>
              <w:top w:val="single" w:sz="4" w:space="0" w:color="000000"/>
              <w:left w:val="single" w:sz="4" w:space="0" w:color="000000"/>
              <w:bottom w:val="single" w:sz="4" w:space="0" w:color="000000"/>
              <w:right w:val="single" w:sz="4" w:space="0" w:color="000000"/>
            </w:tcBorders>
          </w:tcPr>
          <w:p w14:paraId="0BF2AFF6"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78552EB4"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gridSpan w:val="2"/>
            <w:tcBorders>
              <w:top w:val="single" w:sz="4" w:space="0" w:color="000000"/>
              <w:left w:val="single" w:sz="4" w:space="0" w:color="000000"/>
              <w:bottom w:val="single" w:sz="4" w:space="0" w:color="000000"/>
              <w:right w:val="single" w:sz="4" w:space="0" w:color="000000"/>
            </w:tcBorders>
          </w:tcPr>
          <w:p w14:paraId="76EDB463"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5" w:type="dxa"/>
            <w:tcBorders>
              <w:top w:val="single" w:sz="4" w:space="0" w:color="000000"/>
              <w:left w:val="single" w:sz="4" w:space="0" w:color="000000"/>
              <w:bottom w:val="single" w:sz="4" w:space="0" w:color="000000"/>
              <w:right w:val="single" w:sz="4" w:space="0" w:color="000000"/>
            </w:tcBorders>
          </w:tcPr>
          <w:p w14:paraId="182E23B1"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3D1BFC2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416" w:type="dxa"/>
            <w:gridSpan w:val="2"/>
            <w:tcBorders>
              <w:top w:val="single" w:sz="4" w:space="0" w:color="000000"/>
              <w:left w:val="single" w:sz="4" w:space="0" w:color="000000"/>
              <w:bottom w:val="single" w:sz="4" w:space="0" w:color="000000"/>
              <w:right w:val="single" w:sz="4" w:space="0" w:color="000000"/>
            </w:tcBorders>
          </w:tcPr>
          <w:p w14:paraId="75A5C04E"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r>
      <w:tr w:rsidR="00E1282F" w14:paraId="6E321592" w14:textId="77777777">
        <w:trPr>
          <w:trHeight w:val="206"/>
        </w:trPr>
        <w:tc>
          <w:tcPr>
            <w:tcW w:w="1417" w:type="dxa"/>
            <w:gridSpan w:val="2"/>
            <w:tcBorders>
              <w:top w:val="single" w:sz="4" w:space="0" w:color="000000"/>
              <w:left w:val="single" w:sz="4" w:space="0" w:color="000000"/>
              <w:bottom w:val="single" w:sz="4" w:space="0" w:color="000000"/>
              <w:right w:val="single" w:sz="4" w:space="0" w:color="000000"/>
            </w:tcBorders>
          </w:tcPr>
          <w:p w14:paraId="19290663"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55E6B232"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0E4F04C7"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08770D41"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135" w:type="dxa"/>
            <w:tcBorders>
              <w:top w:val="single" w:sz="4" w:space="0" w:color="000000"/>
              <w:left w:val="single" w:sz="4" w:space="0" w:color="000000"/>
              <w:bottom w:val="single" w:sz="4" w:space="0" w:color="000000"/>
              <w:right w:val="single" w:sz="4" w:space="0" w:color="000000"/>
            </w:tcBorders>
          </w:tcPr>
          <w:p w14:paraId="5A442A9D"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0423A520"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gridSpan w:val="2"/>
            <w:tcBorders>
              <w:top w:val="single" w:sz="4" w:space="0" w:color="000000"/>
              <w:left w:val="single" w:sz="4" w:space="0" w:color="000000"/>
              <w:bottom w:val="single" w:sz="4" w:space="0" w:color="000000"/>
              <w:right w:val="single" w:sz="4" w:space="0" w:color="000000"/>
            </w:tcBorders>
          </w:tcPr>
          <w:p w14:paraId="6682792A"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5" w:type="dxa"/>
            <w:tcBorders>
              <w:top w:val="single" w:sz="4" w:space="0" w:color="000000"/>
              <w:left w:val="single" w:sz="4" w:space="0" w:color="000000"/>
              <w:bottom w:val="single" w:sz="4" w:space="0" w:color="000000"/>
              <w:right w:val="single" w:sz="4" w:space="0" w:color="000000"/>
            </w:tcBorders>
          </w:tcPr>
          <w:p w14:paraId="366F3778"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63AFD00E"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416" w:type="dxa"/>
            <w:gridSpan w:val="2"/>
            <w:tcBorders>
              <w:top w:val="single" w:sz="4" w:space="0" w:color="000000"/>
              <w:left w:val="single" w:sz="4" w:space="0" w:color="000000"/>
              <w:bottom w:val="single" w:sz="4" w:space="0" w:color="000000"/>
              <w:right w:val="single" w:sz="4" w:space="0" w:color="000000"/>
            </w:tcBorders>
          </w:tcPr>
          <w:p w14:paraId="6ACDA4A4"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r>
      <w:tr w:rsidR="00E1282F" w14:paraId="606B27C8" w14:textId="77777777">
        <w:trPr>
          <w:trHeight w:val="206"/>
        </w:trPr>
        <w:tc>
          <w:tcPr>
            <w:tcW w:w="1417" w:type="dxa"/>
            <w:gridSpan w:val="2"/>
            <w:tcBorders>
              <w:top w:val="single" w:sz="4" w:space="0" w:color="000000"/>
              <w:left w:val="single" w:sz="4" w:space="0" w:color="000000"/>
              <w:bottom w:val="single" w:sz="4" w:space="0" w:color="000000"/>
              <w:right w:val="single" w:sz="4" w:space="0" w:color="000000"/>
            </w:tcBorders>
          </w:tcPr>
          <w:p w14:paraId="127274C2"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4BF5ED8C"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p w14:paraId="34A7011B"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05E23C35"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135" w:type="dxa"/>
            <w:tcBorders>
              <w:top w:val="single" w:sz="4" w:space="0" w:color="000000"/>
              <w:left w:val="single" w:sz="4" w:space="0" w:color="000000"/>
              <w:bottom w:val="single" w:sz="4" w:space="0" w:color="000000"/>
              <w:right w:val="single" w:sz="4" w:space="0" w:color="000000"/>
            </w:tcBorders>
          </w:tcPr>
          <w:p w14:paraId="532C7719"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6BE1DC9C"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gridSpan w:val="2"/>
            <w:tcBorders>
              <w:top w:val="single" w:sz="4" w:space="0" w:color="000000"/>
              <w:left w:val="single" w:sz="4" w:space="0" w:color="000000"/>
              <w:bottom w:val="single" w:sz="4" w:space="0" w:color="000000"/>
              <w:right w:val="single" w:sz="4" w:space="0" w:color="000000"/>
            </w:tcBorders>
          </w:tcPr>
          <w:p w14:paraId="52D94767"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5" w:type="dxa"/>
            <w:tcBorders>
              <w:top w:val="single" w:sz="4" w:space="0" w:color="000000"/>
              <w:left w:val="single" w:sz="4" w:space="0" w:color="000000"/>
              <w:bottom w:val="single" w:sz="4" w:space="0" w:color="000000"/>
              <w:right w:val="single" w:sz="4" w:space="0" w:color="000000"/>
            </w:tcBorders>
          </w:tcPr>
          <w:p w14:paraId="749528A2"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1944D679"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c>
          <w:tcPr>
            <w:tcW w:w="1416" w:type="dxa"/>
            <w:gridSpan w:val="2"/>
            <w:tcBorders>
              <w:top w:val="single" w:sz="4" w:space="0" w:color="000000"/>
              <w:left w:val="single" w:sz="4" w:space="0" w:color="000000"/>
              <w:bottom w:val="single" w:sz="4" w:space="0" w:color="000000"/>
              <w:right w:val="single" w:sz="4" w:space="0" w:color="000000"/>
            </w:tcBorders>
          </w:tcPr>
          <w:p w14:paraId="00E4B11C" w14:textId="77777777" w:rsidR="00E1282F" w:rsidRDefault="00E128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16"/>
                <w:szCs w:val="16"/>
              </w:rPr>
            </w:pPr>
          </w:p>
        </w:tc>
      </w:tr>
      <w:tr w:rsidR="00E1282F" w14:paraId="634FCA46" w14:textId="77777777">
        <w:tc>
          <w:tcPr>
            <w:tcW w:w="534" w:type="dxa"/>
          </w:tcPr>
          <w:p w14:paraId="09E20EBC" w14:textId="77777777" w:rsidR="00E1282F" w:rsidRDefault="00E1282F">
            <w:pPr>
              <w:widowControl w:val="0"/>
              <w:tabs>
                <w:tab w:val="left" w:pos="1843"/>
                <w:tab w:val="left" w:pos="4962"/>
              </w:tabs>
              <w:contextualSpacing/>
              <w:jc w:val="both"/>
              <w:rPr>
                <w:rFonts w:eastAsia="Calibri"/>
                <w:sz w:val="20"/>
                <w:szCs w:val="20"/>
              </w:rPr>
            </w:pPr>
          </w:p>
        </w:tc>
        <w:tc>
          <w:tcPr>
            <w:tcW w:w="5321" w:type="dxa"/>
            <w:gridSpan w:val="5"/>
            <w:shd w:val="clear" w:color="auto" w:fill="auto"/>
          </w:tcPr>
          <w:p w14:paraId="405BF087" w14:textId="77777777" w:rsidR="00E1282F" w:rsidRDefault="00E1282F">
            <w:pPr>
              <w:widowControl w:val="0"/>
              <w:tabs>
                <w:tab w:val="left" w:pos="1843"/>
                <w:tab w:val="left" w:pos="4962"/>
              </w:tabs>
              <w:contextualSpacing/>
              <w:jc w:val="both"/>
              <w:rPr>
                <w:rFonts w:eastAsia="Calibri"/>
                <w:sz w:val="20"/>
                <w:szCs w:val="20"/>
              </w:rPr>
            </w:pPr>
          </w:p>
        </w:tc>
        <w:tc>
          <w:tcPr>
            <w:tcW w:w="4459" w:type="dxa"/>
            <w:gridSpan w:val="4"/>
            <w:shd w:val="clear" w:color="auto" w:fill="auto"/>
          </w:tcPr>
          <w:p w14:paraId="222747A8" w14:textId="77777777" w:rsidR="00E1282F" w:rsidRDefault="00E1282F">
            <w:pPr>
              <w:widowControl w:val="0"/>
              <w:tabs>
                <w:tab w:val="left" w:pos="1843"/>
                <w:tab w:val="left" w:pos="4962"/>
              </w:tabs>
              <w:contextualSpacing/>
              <w:jc w:val="both"/>
              <w:rPr>
                <w:rFonts w:eastAsia="Calibri"/>
                <w:sz w:val="20"/>
                <w:szCs w:val="20"/>
              </w:rPr>
            </w:pPr>
          </w:p>
        </w:tc>
        <w:tc>
          <w:tcPr>
            <w:tcW w:w="33" w:type="dxa"/>
          </w:tcPr>
          <w:p w14:paraId="57F4BEFD" w14:textId="77777777" w:rsidR="00E1282F" w:rsidRDefault="00E1282F"/>
        </w:tc>
      </w:tr>
    </w:tbl>
    <w:p w14:paraId="070FBB85" w14:textId="77777777" w:rsidR="00E1282F" w:rsidRDefault="00E1282F">
      <w:pPr>
        <w:rPr>
          <w:vanish/>
        </w:rPr>
        <w:sectPr w:rsidR="00E1282F">
          <w:pgSz w:w="11906" w:h="16838"/>
          <w:pgMar w:top="709" w:right="567" w:bottom="425" w:left="1418" w:header="0" w:footer="0" w:gutter="0"/>
          <w:cols w:space="720"/>
          <w:formProt w:val="0"/>
          <w:docGrid w:linePitch="360"/>
        </w:sectPr>
      </w:pPr>
    </w:p>
    <w:p w14:paraId="019999DD" w14:textId="77777777" w:rsidR="00E1282F" w:rsidRDefault="00FC22B1">
      <w:pPr>
        <w:ind w:left="4956"/>
        <w:jc w:val="right"/>
        <w:rPr>
          <w:rFonts w:cs="Calibri"/>
          <w:sz w:val="20"/>
          <w:szCs w:val="20"/>
        </w:rPr>
      </w:pPr>
      <w:r>
        <w:rPr>
          <w:rFonts w:cs="Calibri"/>
          <w:sz w:val="20"/>
          <w:szCs w:val="20"/>
        </w:rPr>
        <w:lastRenderedPageBreak/>
        <w:t>Приложение № 5</w:t>
      </w:r>
    </w:p>
    <w:p w14:paraId="7CB05DC4" w14:textId="77777777" w:rsidR="00E1282F" w:rsidRDefault="00FC22B1">
      <w:pPr>
        <w:ind w:left="4956"/>
        <w:jc w:val="right"/>
        <w:rPr>
          <w:rFonts w:cs="Calibri"/>
          <w:sz w:val="20"/>
          <w:szCs w:val="20"/>
        </w:rPr>
      </w:pPr>
      <w:r>
        <w:rPr>
          <w:rFonts w:cs="Calibri"/>
          <w:sz w:val="20"/>
          <w:szCs w:val="20"/>
        </w:rPr>
        <w:t xml:space="preserve">к Техническому заданию </w:t>
      </w:r>
    </w:p>
    <w:p w14:paraId="150A2809" w14:textId="77777777" w:rsidR="00E1282F" w:rsidRDefault="00FC22B1">
      <w:pPr>
        <w:jc w:val="both"/>
        <w:rPr>
          <w:rFonts w:cs="Calibri"/>
          <w:b/>
          <w:sz w:val="20"/>
          <w:szCs w:val="20"/>
          <w:lang w:eastAsia="ar-SA"/>
        </w:rPr>
      </w:pPr>
      <w:r>
        <w:rPr>
          <w:rFonts w:cs="Calibri"/>
          <w:sz w:val="20"/>
          <w:szCs w:val="20"/>
        </w:rPr>
        <w:t>ФОРМА</w:t>
      </w:r>
    </w:p>
    <w:p w14:paraId="41AE9BA4" w14:textId="77777777" w:rsidR="00E1282F" w:rsidRDefault="00E1282F">
      <w:pPr>
        <w:pStyle w:val="36"/>
        <w:tabs>
          <w:tab w:val="clear" w:pos="2160"/>
          <w:tab w:val="left" w:pos="0"/>
        </w:tabs>
        <w:ind w:left="-142"/>
        <w:contextualSpacing/>
        <w:jc w:val="center"/>
        <w:textAlignment w:val="auto"/>
        <w:rPr>
          <w:b/>
          <w:sz w:val="20"/>
        </w:rPr>
      </w:pPr>
    </w:p>
    <w:p w14:paraId="6295A929" w14:textId="77777777" w:rsidR="00E1282F" w:rsidRDefault="00E1282F">
      <w:pPr>
        <w:jc w:val="center"/>
        <w:rPr>
          <w:sz w:val="32"/>
          <w:szCs w:val="32"/>
        </w:rPr>
      </w:pPr>
    </w:p>
    <w:p w14:paraId="228767C8" w14:textId="77777777" w:rsidR="00E1282F" w:rsidRDefault="00FC22B1">
      <w:pPr>
        <w:jc w:val="center"/>
      </w:pPr>
      <w:r>
        <w:t>Журнал эксплуатации систем противопожарной защиты объекта при проведении технического</w:t>
      </w:r>
    </w:p>
    <w:p w14:paraId="3FA52DFC" w14:textId="77777777" w:rsidR="00E1282F" w:rsidRDefault="00FC22B1">
      <w:pPr>
        <w:jc w:val="center"/>
      </w:pPr>
      <w:r>
        <w:t>обслуживания и ремонта огнетушителей</w:t>
      </w:r>
    </w:p>
    <w:p w14:paraId="3EE1FD94" w14:textId="77777777" w:rsidR="00E1282F" w:rsidRDefault="00FC22B1">
      <w:pPr>
        <w:jc w:val="center"/>
        <w:rPr>
          <w:sz w:val="32"/>
          <w:szCs w:val="32"/>
        </w:rPr>
      </w:pPr>
      <w:r>
        <w:rPr>
          <w:sz w:val="32"/>
          <w:szCs w:val="32"/>
        </w:rPr>
        <w:t>АКЦИОНЕРНОЕ ОБЩЕСТВО «ПОЧТА РОССИИ»</w:t>
      </w:r>
    </w:p>
    <w:p w14:paraId="7EC9F938" w14:textId="77777777" w:rsidR="00E1282F" w:rsidRDefault="00E1282F">
      <w:pPr>
        <w:jc w:val="center"/>
        <w:rPr>
          <w:b/>
          <w:sz w:val="28"/>
          <w:szCs w:val="28"/>
        </w:rPr>
      </w:pPr>
    </w:p>
    <w:p w14:paraId="256ACD1C" w14:textId="77777777" w:rsidR="00E1282F" w:rsidRDefault="00FC22B1">
      <w:pPr>
        <w:jc w:val="center"/>
        <w:rPr>
          <w:b/>
          <w:sz w:val="44"/>
          <w:szCs w:val="44"/>
        </w:rPr>
      </w:pPr>
      <w:r>
        <w:rPr>
          <w:b/>
          <w:sz w:val="72"/>
          <w:szCs w:val="72"/>
        </w:rPr>
        <w:t>Журнал</w:t>
      </w:r>
    </w:p>
    <w:p w14:paraId="0D4B7714" w14:textId="77777777" w:rsidR="00E1282F" w:rsidRDefault="00FC22B1">
      <w:pPr>
        <w:jc w:val="center"/>
        <w:rPr>
          <w:sz w:val="28"/>
          <w:szCs w:val="28"/>
        </w:rPr>
      </w:pPr>
      <w:r>
        <w:rPr>
          <w:b/>
          <w:sz w:val="44"/>
          <w:szCs w:val="44"/>
        </w:rPr>
        <w:t>эксплуатации систем противопожарной защиты</w:t>
      </w:r>
      <w:r>
        <w:rPr>
          <w:sz w:val="28"/>
          <w:szCs w:val="28"/>
        </w:rPr>
        <w:t xml:space="preserve"> </w:t>
      </w:r>
    </w:p>
    <w:p w14:paraId="2323EDD2" w14:textId="77777777" w:rsidR="00E1282F" w:rsidRDefault="00FC22B1">
      <w:pPr>
        <w:jc w:val="center"/>
      </w:pPr>
      <w:r>
        <w:t xml:space="preserve">__________________________________________________________________________________________________ </w:t>
      </w:r>
    </w:p>
    <w:p w14:paraId="34674391" w14:textId="77777777" w:rsidR="00E1282F" w:rsidRDefault="00FC22B1">
      <w:pPr>
        <w:jc w:val="center"/>
      </w:pPr>
      <w:r>
        <w:t>(объект защиты)</w:t>
      </w:r>
    </w:p>
    <w:p w14:paraId="7897E6F1" w14:textId="77777777" w:rsidR="00E1282F" w:rsidRDefault="00FC22B1">
      <w:pPr>
        <w:jc w:val="center"/>
      </w:pPr>
      <w:r>
        <w:t>___________________________________________________________________________________________________</w:t>
      </w:r>
    </w:p>
    <w:p w14:paraId="7683A083" w14:textId="77777777" w:rsidR="00E1282F" w:rsidRDefault="00FC22B1">
      <w:pPr>
        <w:jc w:val="center"/>
      </w:pPr>
      <w:r>
        <w:t>(адрес объекта защиты)</w:t>
      </w:r>
    </w:p>
    <w:p w14:paraId="32B1B043" w14:textId="77777777" w:rsidR="00E1282F" w:rsidRDefault="00E1282F">
      <w:pPr>
        <w:jc w:val="center"/>
        <w:rPr>
          <w:sz w:val="28"/>
          <w:szCs w:val="28"/>
        </w:rPr>
      </w:pPr>
    </w:p>
    <w:p w14:paraId="65C3B8C1" w14:textId="77777777" w:rsidR="00E1282F" w:rsidRDefault="00FC22B1">
      <w:pPr>
        <w:jc w:val="center"/>
        <w:rPr>
          <w:sz w:val="28"/>
          <w:szCs w:val="28"/>
        </w:rPr>
      </w:pPr>
      <w:r>
        <w:rPr>
          <w:sz w:val="28"/>
          <w:szCs w:val="28"/>
        </w:rPr>
        <w:t>Начат______________________20___г.</w:t>
      </w:r>
    </w:p>
    <w:p w14:paraId="2093A9B8" w14:textId="77777777" w:rsidR="00E1282F" w:rsidRDefault="00FC22B1">
      <w:pPr>
        <w:jc w:val="center"/>
        <w:rPr>
          <w:sz w:val="28"/>
          <w:szCs w:val="28"/>
        </w:rPr>
      </w:pPr>
      <w:r>
        <w:rPr>
          <w:sz w:val="28"/>
          <w:szCs w:val="28"/>
        </w:rPr>
        <w:t xml:space="preserve">Окончен____________________20___г. </w:t>
      </w:r>
    </w:p>
    <w:p w14:paraId="5BE2B702" w14:textId="77777777" w:rsidR="00E1282F" w:rsidRDefault="00E1282F">
      <w:pPr>
        <w:jc w:val="center"/>
        <w:rPr>
          <w:sz w:val="28"/>
          <w:szCs w:val="28"/>
        </w:rPr>
      </w:pPr>
    </w:p>
    <w:p w14:paraId="2393A64A" w14:textId="77777777" w:rsidR="00E1282F" w:rsidRDefault="00E1282F">
      <w:pPr>
        <w:jc w:val="center"/>
        <w:rPr>
          <w:sz w:val="28"/>
          <w:szCs w:val="28"/>
        </w:rPr>
      </w:pPr>
    </w:p>
    <w:p w14:paraId="725F2133" w14:textId="77777777" w:rsidR="00E1282F" w:rsidRDefault="00E1282F">
      <w:pPr>
        <w:jc w:val="center"/>
        <w:rPr>
          <w:sz w:val="28"/>
          <w:szCs w:val="28"/>
        </w:rPr>
      </w:pPr>
    </w:p>
    <w:p w14:paraId="468983D5" w14:textId="77777777" w:rsidR="00E1282F" w:rsidRDefault="00E1282F">
      <w:pPr>
        <w:jc w:val="center"/>
        <w:rPr>
          <w:sz w:val="28"/>
          <w:szCs w:val="28"/>
        </w:rPr>
      </w:pPr>
    </w:p>
    <w:p w14:paraId="24936835" w14:textId="77777777" w:rsidR="00E1282F" w:rsidRDefault="00E1282F">
      <w:pPr>
        <w:jc w:val="center"/>
        <w:rPr>
          <w:sz w:val="28"/>
          <w:szCs w:val="28"/>
        </w:rPr>
      </w:pPr>
    </w:p>
    <w:p w14:paraId="46118D53" w14:textId="77777777" w:rsidR="00E1282F" w:rsidRDefault="00E1282F">
      <w:pPr>
        <w:jc w:val="center"/>
        <w:rPr>
          <w:sz w:val="28"/>
          <w:szCs w:val="28"/>
        </w:rPr>
      </w:pPr>
    </w:p>
    <w:p w14:paraId="2A677B5A" w14:textId="77777777" w:rsidR="00E1282F" w:rsidRDefault="00E1282F">
      <w:pPr>
        <w:jc w:val="center"/>
        <w:rPr>
          <w:sz w:val="28"/>
          <w:szCs w:val="28"/>
        </w:rPr>
      </w:pPr>
    </w:p>
    <w:p w14:paraId="5EF3E923" w14:textId="77777777" w:rsidR="00E1282F" w:rsidRDefault="00E1282F">
      <w:pPr>
        <w:jc w:val="center"/>
        <w:rPr>
          <w:sz w:val="28"/>
          <w:szCs w:val="28"/>
        </w:rPr>
      </w:pPr>
    </w:p>
    <w:p w14:paraId="4E43BB75" w14:textId="77777777" w:rsidR="00E1282F" w:rsidRDefault="00E1282F">
      <w:pPr>
        <w:jc w:val="center"/>
        <w:rPr>
          <w:sz w:val="28"/>
          <w:szCs w:val="28"/>
        </w:rPr>
      </w:pPr>
    </w:p>
    <w:p w14:paraId="177B45E2" w14:textId="77777777" w:rsidR="00E1282F" w:rsidRDefault="00E1282F">
      <w:pPr>
        <w:jc w:val="center"/>
        <w:rPr>
          <w:sz w:val="28"/>
          <w:szCs w:val="28"/>
        </w:rPr>
      </w:pPr>
    </w:p>
    <w:p w14:paraId="6F34A26D" w14:textId="77777777" w:rsidR="00E1282F" w:rsidRDefault="00E1282F">
      <w:pPr>
        <w:jc w:val="center"/>
        <w:rPr>
          <w:sz w:val="28"/>
          <w:szCs w:val="28"/>
        </w:rPr>
      </w:pPr>
    </w:p>
    <w:p w14:paraId="514819B2" w14:textId="77777777" w:rsidR="00E1282F" w:rsidRDefault="00E1282F">
      <w:pPr>
        <w:jc w:val="center"/>
        <w:rPr>
          <w:sz w:val="28"/>
          <w:szCs w:val="28"/>
        </w:rPr>
      </w:pPr>
    </w:p>
    <w:p w14:paraId="560EA34B" w14:textId="77777777" w:rsidR="00E1282F" w:rsidRDefault="00E1282F">
      <w:pPr>
        <w:jc w:val="center"/>
        <w:rPr>
          <w:sz w:val="28"/>
          <w:szCs w:val="28"/>
        </w:rPr>
      </w:pPr>
    </w:p>
    <w:p w14:paraId="0A9B6817" w14:textId="77777777" w:rsidR="00E1282F" w:rsidRDefault="00E1282F">
      <w:pPr>
        <w:jc w:val="center"/>
        <w:rPr>
          <w:sz w:val="28"/>
          <w:szCs w:val="28"/>
        </w:rPr>
      </w:pPr>
    </w:p>
    <w:p w14:paraId="06F4E6CB" w14:textId="77777777" w:rsidR="00E1282F" w:rsidRDefault="00E1282F">
      <w:pPr>
        <w:pStyle w:val="36"/>
        <w:tabs>
          <w:tab w:val="clear" w:pos="2160"/>
          <w:tab w:val="left" w:pos="0"/>
        </w:tabs>
        <w:ind w:left="-142"/>
        <w:contextualSpacing/>
        <w:jc w:val="center"/>
        <w:textAlignment w:val="auto"/>
        <w:rPr>
          <w:b/>
          <w:sz w:val="20"/>
        </w:rPr>
      </w:pPr>
    </w:p>
    <w:p w14:paraId="7C46A234" w14:textId="77777777" w:rsidR="00E1282F" w:rsidRDefault="00E1282F">
      <w:pPr>
        <w:pStyle w:val="36"/>
        <w:tabs>
          <w:tab w:val="clear" w:pos="2160"/>
          <w:tab w:val="left" w:pos="0"/>
        </w:tabs>
        <w:ind w:left="-142"/>
        <w:contextualSpacing/>
        <w:jc w:val="center"/>
        <w:textAlignment w:val="auto"/>
        <w:rPr>
          <w:b/>
          <w:sz w:val="20"/>
        </w:rPr>
      </w:pPr>
    </w:p>
    <w:tbl>
      <w:tblPr>
        <w:tblW w:w="15163" w:type="dxa"/>
        <w:tblLayout w:type="fixed"/>
        <w:tblLook w:val="04A0" w:firstRow="1" w:lastRow="0" w:firstColumn="1" w:lastColumn="0" w:noHBand="0" w:noVBand="1"/>
      </w:tblPr>
      <w:tblGrid>
        <w:gridCol w:w="4956"/>
        <w:gridCol w:w="10207"/>
      </w:tblGrid>
      <w:tr w:rsidR="00E1282F" w14:paraId="414467E2"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CC9A864" w14:textId="77777777" w:rsidR="00E1282F" w:rsidRDefault="00FC22B1">
            <w:pPr>
              <w:jc w:val="center"/>
              <w:rPr>
                <w:color w:val="000000"/>
                <w:sz w:val="20"/>
                <w:szCs w:val="20"/>
              </w:rPr>
            </w:pPr>
            <w:r>
              <w:rPr>
                <w:color w:val="000000"/>
                <w:sz w:val="20"/>
                <w:szCs w:val="20"/>
              </w:rPr>
              <w:lastRenderedPageBreak/>
              <w:t>Наименование объекта</w:t>
            </w:r>
          </w:p>
          <w:p w14:paraId="1F4DD5C7"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080EF7C8" w14:textId="77777777" w:rsidR="00E1282F" w:rsidRDefault="00E1282F">
            <w:pPr>
              <w:jc w:val="center"/>
              <w:rPr>
                <w:color w:val="000000"/>
              </w:rPr>
            </w:pPr>
          </w:p>
        </w:tc>
      </w:tr>
      <w:tr w:rsidR="00E1282F" w14:paraId="4716F15E"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785213BA"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7FCBC379" w14:textId="77777777" w:rsidR="00E1282F" w:rsidRDefault="00E1282F">
            <w:pPr>
              <w:jc w:val="center"/>
              <w:rPr>
                <w:color w:val="000000"/>
              </w:rPr>
            </w:pPr>
          </w:p>
        </w:tc>
      </w:tr>
      <w:tr w:rsidR="00E1282F" w14:paraId="0C58F635"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56367917"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02D04E50" w14:textId="77777777" w:rsidR="00E1282F" w:rsidRDefault="00E1282F">
            <w:pPr>
              <w:jc w:val="center"/>
              <w:rPr>
                <w:color w:val="000000"/>
              </w:rPr>
            </w:pPr>
          </w:p>
        </w:tc>
      </w:tr>
      <w:tr w:rsidR="00E1282F" w14:paraId="1893E03F"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BEA0A00" w14:textId="77777777" w:rsidR="00E1282F" w:rsidRDefault="00FC22B1">
            <w:pPr>
              <w:jc w:val="center"/>
              <w:rPr>
                <w:color w:val="000000"/>
                <w:sz w:val="20"/>
                <w:szCs w:val="20"/>
              </w:rPr>
            </w:pPr>
            <w:r>
              <w:rPr>
                <w:color w:val="000000"/>
                <w:sz w:val="20"/>
                <w:szCs w:val="20"/>
              </w:rPr>
              <w:t>Адрес объекта:</w:t>
            </w:r>
          </w:p>
          <w:p w14:paraId="6C8E7C0D"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3139FC61" w14:textId="77777777" w:rsidR="00E1282F" w:rsidRDefault="00E1282F">
            <w:pPr>
              <w:jc w:val="center"/>
              <w:rPr>
                <w:color w:val="000000"/>
              </w:rPr>
            </w:pPr>
          </w:p>
        </w:tc>
      </w:tr>
      <w:tr w:rsidR="00E1282F" w14:paraId="544E7EEB"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7C0E7D8A"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52F3213A" w14:textId="77777777" w:rsidR="00E1282F" w:rsidRDefault="00E1282F">
            <w:pPr>
              <w:jc w:val="center"/>
              <w:rPr>
                <w:color w:val="000000"/>
              </w:rPr>
            </w:pPr>
          </w:p>
        </w:tc>
      </w:tr>
      <w:tr w:rsidR="00E1282F" w14:paraId="3B2952D2"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6267D6D5"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4A9A4F0" w14:textId="77777777" w:rsidR="00E1282F" w:rsidRDefault="00E1282F">
            <w:pPr>
              <w:jc w:val="center"/>
              <w:rPr>
                <w:color w:val="000000"/>
              </w:rPr>
            </w:pPr>
          </w:p>
        </w:tc>
      </w:tr>
      <w:tr w:rsidR="00E1282F" w14:paraId="16792BC0"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5B0EA4" w14:textId="77777777" w:rsidR="00E1282F" w:rsidRDefault="00FC22B1">
            <w:pPr>
              <w:jc w:val="center"/>
              <w:rPr>
                <w:color w:val="000000"/>
                <w:sz w:val="20"/>
                <w:szCs w:val="20"/>
              </w:rPr>
            </w:pPr>
            <w:r>
              <w:rPr>
                <w:color w:val="000000"/>
                <w:sz w:val="20"/>
                <w:szCs w:val="20"/>
              </w:rPr>
              <w:t>Наименование СОПБ</w:t>
            </w:r>
          </w:p>
          <w:p w14:paraId="2F4D86F1"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C3E8B77" w14:textId="77777777" w:rsidR="00E1282F" w:rsidRDefault="00E1282F">
            <w:pPr>
              <w:jc w:val="center"/>
              <w:rPr>
                <w:color w:val="000000"/>
              </w:rPr>
            </w:pPr>
          </w:p>
        </w:tc>
      </w:tr>
      <w:tr w:rsidR="00E1282F" w14:paraId="5D217BAA"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41901E38"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50E43065" w14:textId="77777777" w:rsidR="00E1282F" w:rsidRDefault="00E1282F">
            <w:pPr>
              <w:jc w:val="center"/>
              <w:rPr>
                <w:color w:val="000000"/>
              </w:rPr>
            </w:pPr>
          </w:p>
        </w:tc>
      </w:tr>
      <w:tr w:rsidR="00E1282F" w14:paraId="32EDE337"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689214F4"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73AB992" w14:textId="77777777" w:rsidR="00E1282F" w:rsidRDefault="00E1282F">
            <w:pPr>
              <w:jc w:val="center"/>
              <w:rPr>
                <w:color w:val="000000"/>
              </w:rPr>
            </w:pPr>
          </w:p>
        </w:tc>
      </w:tr>
      <w:tr w:rsidR="00E1282F" w14:paraId="4D4CC0BA"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329244" w14:textId="77777777" w:rsidR="00E1282F" w:rsidRDefault="00FC22B1">
            <w:pPr>
              <w:jc w:val="center"/>
              <w:rPr>
                <w:color w:val="000000"/>
                <w:sz w:val="20"/>
                <w:szCs w:val="20"/>
              </w:rPr>
            </w:pPr>
            <w:r>
              <w:rPr>
                <w:color w:val="000000"/>
                <w:sz w:val="20"/>
                <w:szCs w:val="20"/>
              </w:rPr>
              <w:t>№ договора на техническое обслуживание и текущий ремонт (далее – ТО и ТР) и дата заключения</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0E221A04" w14:textId="77777777" w:rsidR="00E1282F" w:rsidRDefault="00E1282F">
            <w:pPr>
              <w:jc w:val="center"/>
              <w:rPr>
                <w:color w:val="000000"/>
              </w:rPr>
            </w:pPr>
          </w:p>
        </w:tc>
      </w:tr>
      <w:tr w:rsidR="00E1282F" w14:paraId="23286B1E"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148A7F08"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2038191F" w14:textId="77777777" w:rsidR="00E1282F" w:rsidRDefault="00E1282F">
            <w:pPr>
              <w:jc w:val="center"/>
              <w:rPr>
                <w:color w:val="000000"/>
              </w:rPr>
            </w:pPr>
          </w:p>
        </w:tc>
      </w:tr>
      <w:tr w:rsidR="00E1282F" w14:paraId="770B1131"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60A221DB"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46F9C518" w14:textId="77777777" w:rsidR="00E1282F" w:rsidRDefault="00E1282F">
            <w:pPr>
              <w:jc w:val="center"/>
              <w:rPr>
                <w:color w:val="000000"/>
              </w:rPr>
            </w:pPr>
          </w:p>
        </w:tc>
      </w:tr>
      <w:tr w:rsidR="00E1282F" w14:paraId="167CBC7A"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9F7F15" w14:textId="77777777" w:rsidR="00E1282F" w:rsidRDefault="00FC22B1">
            <w:pPr>
              <w:jc w:val="center"/>
              <w:rPr>
                <w:color w:val="000000"/>
                <w:sz w:val="20"/>
                <w:szCs w:val="20"/>
              </w:rPr>
            </w:pPr>
            <w:r>
              <w:rPr>
                <w:color w:val="000000"/>
                <w:sz w:val="20"/>
                <w:szCs w:val="20"/>
              </w:rPr>
              <w:t xml:space="preserve">Условия выполнения работ </w:t>
            </w:r>
          </w:p>
          <w:p w14:paraId="47DB3340"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3F4A0A5F" w14:textId="77777777" w:rsidR="00E1282F" w:rsidRDefault="00E1282F">
            <w:pPr>
              <w:jc w:val="center"/>
              <w:rPr>
                <w:color w:val="000000"/>
              </w:rPr>
            </w:pPr>
          </w:p>
        </w:tc>
      </w:tr>
      <w:tr w:rsidR="00E1282F" w14:paraId="16366083"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4A573F41"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10227D87" w14:textId="77777777" w:rsidR="00E1282F" w:rsidRDefault="00E1282F">
            <w:pPr>
              <w:jc w:val="center"/>
              <w:rPr>
                <w:color w:val="000000"/>
              </w:rPr>
            </w:pPr>
          </w:p>
        </w:tc>
      </w:tr>
      <w:tr w:rsidR="00E1282F" w14:paraId="24017188"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3F214B78"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7B59182D" w14:textId="77777777" w:rsidR="00E1282F" w:rsidRDefault="00E1282F">
            <w:pPr>
              <w:jc w:val="center"/>
              <w:rPr>
                <w:color w:val="000000"/>
              </w:rPr>
            </w:pPr>
          </w:p>
        </w:tc>
      </w:tr>
      <w:tr w:rsidR="00E1282F" w14:paraId="30407517"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6D398F" w14:textId="77777777" w:rsidR="00E1282F" w:rsidRDefault="00FC22B1">
            <w:pPr>
              <w:jc w:val="center"/>
              <w:rPr>
                <w:color w:val="000000"/>
                <w:sz w:val="20"/>
                <w:szCs w:val="20"/>
              </w:rPr>
            </w:pPr>
            <w:r>
              <w:rPr>
                <w:color w:val="000000"/>
                <w:sz w:val="20"/>
                <w:szCs w:val="20"/>
              </w:rPr>
              <w:t>Особые условия выполнения работ:</w:t>
            </w:r>
          </w:p>
          <w:p w14:paraId="074603E9"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2410B6C5" w14:textId="77777777" w:rsidR="00E1282F" w:rsidRDefault="00E1282F">
            <w:pPr>
              <w:jc w:val="center"/>
              <w:rPr>
                <w:color w:val="000000"/>
              </w:rPr>
            </w:pPr>
          </w:p>
        </w:tc>
      </w:tr>
      <w:tr w:rsidR="00E1282F" w14:paraId="780A281F"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33D8BECF"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1D1CE1AB" w14:textId="77777777" w:rsidR="00E1282F" w:rsidRDefault="00E1282F">
            <w:pPr>
              <w:jc w:val="center"/>
              <w:rPr>
                <w:color w:val="000000"/>
              </w:rPr>
            </w:pPr>
          </w:p>
        </w:tc>
      </w:tr>
      <w:tr w:rsidR="00E1282F" w14:paraId="710C7641"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38B226A5" w14:textId="77777777" w:rsidR="00E1282F" w:rsidRDefault="00E1282F">
            <w:pPr>
              <w:jc w:val="center"/>
              <w:rPr>
                <w:color w:val="000000"/>
                <w:sz w:val="20"/>
                <w:szCs w:val="2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25816BAC" w14:textId="77777777" w:rsidR="00E1282F" w:rsidRDefault="00E1282F">
            <w:pPr>
              <w:jc w:val="center"/>
              <w:rPr>
                <w:color w:val="000000"/>
              </w:rPr>
            </w:pPr>
          </w:p>
        </w:tc>
      </w:tr>
      <w:tr w:rsidR="00E1282F" w14:paraId="153E878F" w14:textId="77777777">
        <w:tc>
          <w:tcPr>
            <w:tcW w:w="495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21947A" w14:textId="77777777" w:rsidR="00E1282F" w:rsidRDefault="00FC22B1">
            <w:pPr>
              <w:jc w:val="center"/>
              <w:rPr>
                <w:color w:val="000000"/>
                <w:sz w:val="20"/>
                <w:szCs w:val="20"/>
              </w:rPr>
            </w:pPr>
            <w:r>
              <w:rPr>
                <w:color w:val="000000"/>
                <w:sz w:val="20"/>
                <w:szCs w:val="20"/>
              </w:rPr>
              <w:t>Ответственные лица организации-исполнителя: (Ф. И. О., № контактного  телефона, образец подписи)</w:t>
            </w: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5149BF59" w14:textId="77777777" w:rsidR="00E1282F" w:rsidRDefault="00E1282F">
            <w:pPr>
              <w:jc w:val="center"/>
              <w:rPr>
                <w:color w:val="000000"/>
              </w:rPr>
            </w:pPr>
          </w:p>
        </w:tc>
      </w:tr>
      <w:tr w:rsidR="00E1282F" w14:paraId="016FEC09"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1AE344B4" w14:textId="77777777" w:rsidR="00E1282F" w:rsidRDefault="00E1282F">
            <w:pPr>
              <w:jc w:val="center"/>
              <w:rPr>
                <w:color w:val="000000"/>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1BCF795F" w14:textId="77777777" w:rsidR="00E1282F" w:rsidRDefault="00E1282F">
            <w:pPr>
              <w:jc w:val="center"/>
              <w:rPr>
                <w:color w:val="000000"/>
              </w:rPr>
            </w:pPr>
          </w:p>
        </w:tc>
      </w:tr>
      <w:tr w:rsidR="00E1282F" w14:paraId="16CEDB12" w14:textId="77777777">
        <w:tc>
          <w:tcPr>
            <w:tcW w:w="4956" w:type="dxa"/>
            <w:vMerge/>
            <w:tcBorders>
              <w:top w:val="single" w:sz="4" w:space="0" w:color="000000"/>
              <w:left w:val="single" w:sz="4" w:space="0" w:color="000000"/>
              <w:bottom w:val="single" w:sz="4" w:space="0" w:color="000000"/>
              <w:right w:val="single" w:sz="4" w:space="0" w:color="000000"/>
            </w:tcBorders>
            <w:shd w:val="clear" w:color="auto" w:fill="auto"/>
          </w:tcPr>
          <w:p w14:paraId="3DBEC36D" w14:textId="77777777" w:rsidR="00E1282F" w:rsidRDefault="00E1282F">
            <w:pPr>
              <w:jc w:val="center"/>
              <w:rPr>
                <w:color w:val="000000"/>
                <w:sz w:val="28"/>
                <w:szCs w:val="28"/>
              </w:rPr>
            </w:pPr>
          </w:p>
        </w:tc>
        <w:tc>
          <w:tcPr>
            <w:tcW w:w="10206" w:type="dxa"/>
            <w:tcBorders>
              <w:top w:val="single" w:sz="4" w:space="0" w:color="000000"/>
              <w:left w:val="single" w:sz="4" w:space="0" w:color="000000"/>
              <w:bottom w:val="single" w:sz="4" w:space="0" w:color="000000"/>
              <w:right w:val="single" w:sz="4" w:space="0" w:color="000000"/>
            </w:tcBorders>
            <w:shd w:val="clear" w:color="auto" w:fill="auto"/>
          </w:tcPr>
          <w:p w14:paraId="5A5C023E" w14:textId="77777777" w:rsidR="00E1282F" w:rsidRDefault="00E1282F">
            <w:pPr>
              <w:jc w:val="center"/>
              <w:rPr>
                <w:color w:val="000000"/>
                <w:sz w:val="28"/>
                <w:szCs w:val="28"/>
              </w:rPr>
            </w:pPr>
          </w:p>
        </w:tc>
      </w:tr>
    </w:tbl>
    <w:p w14:paraId="18B6ED26" w14:textId="77777777" w:rsidR="00E1282F" w:rsidRDefault="00E1282F">
      <w:pPr>
        <w:pStyle w:val="36"/>
        <w:tabs>
          <w:tab w:val="clear" w:pos="2160"/>
          <w:tab w:val="left" w:pos="0"/>
        </w:tabs>
        <w:ind w:left="-142"/>
        <w:contextualSpacing/>
        <w:jc w:val="center"/>
        <w:textAlignment w:val="auto"/>
        <w:rPr>
          <w:b/>
          <w:sz w:val="20"/>
        </w:rPr>
      </w:pPr>
    </w:p>
    <w:p w14:paraId="3CB499B4" w14:textId="77777777" w:rsidR="00E1282F" w:rsidRDefault="00E1282F">
      <w:pPr>
        <w:pStyle w:val="36"/>
        <w:tabs>
          <w:tab w:val="clear" w:pos="2160"/>
          <w:tab w:val="left" w:pos="0"/>
        </w:tabs>
        <w:ind w:left="-142"/>
        <w:contextualSpacing/>
        <w:jc w:val="center"/>
        <w:textAlignment w:val="auto"/>
        <w:rPr>
          <w:b/>
          <w:sz w:val="20"/>
        </w:rPr>
      </w:pPr>
    </w:p>
    <w:p w14:paraId="7779727E" w14:textId="77777777" w:rsidR="00E1282F" w:rsidRDefault="00E1282F">
      <w:pPr>
        <w:pStyle w:val="36"/>
        <w:tabs>
          <w:tab w:val="clear" w:pos="2160"/>
          <w:tab w:val="left" w:pos="0"/>
        </w:tabs>
        <w:ind w:left="-142"/>
        <w:contextualSpacing/>
        <w:jc w:val="center"/>
        <w:textAlignment w:val="auto"/>
        <w:rPr>
          <w:b/>
          <w:sz w:val="20"/>
        </w:rPr>
      </w:pPr>
    </w:p>
    <w:p w14:paraId="092A3F64" w14:textId="77777777" w:rsidR="00E1282F" w:rsidRDefault="00E1282F">
      <w:pPr>
        <w:pStyle w:val="36"/>
        <w:tabs>
          <w:tab w:val="clear" w:pos="2160"/>
          <w:tab w:val="left" w:pos="0"/>
        </w:tabs>
        <w:ind w:left="-142"/>
        <w:contextualSpacing/>
        <w:jc w:val="center"/>
        <w:textAlignment w:val="auto"/>
        <w:rPr>
          <w:b/>
          <w:sz w:val="20"/>
        </w:rPr>
      </w:pPr>
    </w:p>
    <w:p w14:paraId="34CE9D4B" w14:textId="77777777" w:rsidR="00E1282F" w:rsidRDefault="00E1282F">
      <w:pPr>
        <w:pStyle w:val="36"/>
        <w:tabs>
          <w:tab w:val="clear" w:pos="2160"/>
          <w:tab w:val="left" w:pos="0"/>
        </w:tabs>
        <w:ind w:left="-142"/>
        <w:contextualSpacing/>
        <w:jc w:val="center"/>
        <w:textAlignment w:val="auto"/>
        <w:rPr>
          <w:b/>
          <w:sz w:val="20"/>
        </w:rPr>
      </w:pPr>
    </w:p>
    <w:p w14:paraId="75752866" w14:textId="77777777" w:rsidR="00E1282F" w:rsidRDefault="00E1282F">
      <w:pPr>
        <w:jc w:val="center"/>
        <w:rPr>
          <w:b/>
          <w:color w:val="000000"/>
          <w:sz w:val="28"/>
          <w:szCs w:val="28"/>
        </w:rPr>
      </w:pPr>
    </w:p>
    <w:p w14:paraId="2A9BCF4F" w14:textId="77777777" w:rsidR="00E1282F" w:rsidRDefault="00E1282F">
      <w:pPr>
        <w:jc w:val="center"/>
        <w:rPr>
          <w:b/>
          <w:color w:val="000000"/>
          <w:sz w:val="28"/>
          <w:szCs w:val="28"/>
        </w:rPr>
      </w:pPr>
    </w:p>
    <w:p w14:paraId="366CE616" w14:textId="77777777" w:rsidR="00E1282F" w:rsidRDefault="00E1282F">
      <w:pPr>
        <w:jc w:val="center"/>
        <w:rPr>
          <w:b/>
          <w:color w:val="000000"/>
          <w:sz w:val="28"/>
          <w:szCs w:val="28"/>
        </w:rPr>
      </w:pPr>
    </w:p>
    <w:p w14:paraId="0AC3B269" w14:textId="77777777" w:rsidR="00E1282F" w:rsidRDefault="00E1282F">
      <w:pPr>
        <w:jc w:val="center"/>
        <w:rPr>
          <w:b/>
          <w:color w:val="000000"/>
          <w:sz w:val="28"/>
          <w:szCs w:val="28"/>
        </w:rPr>
      </w:pPr>
    </w:p>
    <w:p w14:paraId="10A02683" w14:textId="77777777" w:rsidR="00E1282F" w:rsidRDefault="00E1282F">
      <w:pPr>
        <w:jc w:val="center"/>
        <w:rPr>
          <w:b/>
          <w:color w:val="000000"/>
          <w:sz w:val="28"/>
          <w:szCs w:val="28"/>
        </w:rPr>
      </w:pPr>
    </w:p>
    <w:p w14:paraId="6AF22430" w14:textId="77777777" w:rsidR="00E1282F" w:rsidRDefault="00E1282F">
      <w:pPr>
        <w:jc w:val="center"/>
        <w:rPr>
          <w:b/>
          <w:color w:val="000000"/>
          <w:sz w:val="28"/>
          <w:szCs w:val="28"/>
        </w:rPr>
      </w:pPr>
    </w:p>
    <w:p w14:paraId="666332E8" w14:textId="77777777" w:rsidR="00E1282F" w:rsidRDefault="00E1282F">
      <w:pPr>
        <w:jc w:val="center"/>
        <w:rPr>
          <w:b/>
          <w:color w:val="000000"/>
          <w:sz w:val="28"/>
          <w:szCs w:val="28"/>
        </w:rPr>
      </w:pPr>
    </w:p>
    <w:p w14:paraId="06A4D6A9" w14:textId="77777777" w:rsidR="00E1282F" w:rsidRDefault="00E1282F">
      <w:pPr>
        <w:jc w:val="center"/>
        <w:rPr>
          <w:b/>
          <w:color w:val="000000"/>
          <w:sz w:val="28"/>
          <w:szCs w:val="28"/>
        </w:rPr>
      </w:pPr>
    </w:p>
    <w:p w14:paraId="7CCBC5D7" w14:textId="77777777" w:rsidR="00E1282F" w:rsidRDefault="00E1282F">
      <w:pPr>
        <w:jc w:val="center"/>
        <w:rPr>
          <w:b/>
          <w:color w:val="000000"/>
          <w:sz w:val="28"/>
          <w:szCs w:val="28"/>
        </w:rPr>
      </w:pPr>
    </w:p>
    <w:p w14:paraId="3071CF01" w14:textId="77777777" w:rsidR="00E1282F" w:rsidRDefault="00E1282F">
      <w:pPr>
        <w:jc w:val="center"/>
        <w:rPr>
          <w:b/>
          <w:color w:val="000000"/>
          <w:sz w:val="28"/>
          <w:szCs w:val="28"/>
        </w:rPr>
      </w:pPr>
    </w:p>
    <w:p w14:paraId="191F239F" w14:textId="77777777" w:rsidR="00E1282F" w:rsidRDefault="00E1282F">
      <w:pPr>
        <w:jc w:val="center"/>
        <w:rPr>
          <w:b/>
          <w:color w:val="000000"/>
          <w:sz w:val="28"/>
          <w:szCs w:val="28"/>
        </w:rPr>
      </w:pPr>
    </w:p>
    <w:p w14:paraId="5AA63E76" w14:textId="77777777" w:rsidR="00E1282F" w:rsidRDefault="00FC22B1">
      <w:pPr>
        <w:jc w:val="center"/>
        <w:rPr>
          <w:b/>
          <w:color w:val="000000"/>
          <w:sz w:val="28"/>
          <w:szCs w:val="28"/>
        </w:rPr>
      </w:pPr>
      <w:r>
        <w:rPr>
          <w:b/>
          <w:color w:val="000000"/>
          <w:sz w:val="28"/>
          <w:szCs w:val="28"/>
        </w:rPr>
        <w:lastRenderedPageBreak/>
        <w:t>ПЕРЕЧЕНЬ СОПБ,</w:t>
      </w:r>
    </w:p>
    <w:p w14:paraId="36B71B72" w14:textId="77777777" w:rsidR="00E1282F" w:rsidRDefault="00FC22B1">
      <w:pPr>
        <w:jc w:val="center"/>
        <w:rPr>
          <w:b/>
          <w:color w:val="000000"/>
          <w:sz w:val="28"/>
          <w:szCs w:val="28"/>
        </w:rPr>
      </w:pPr>
      <w:r>
        <w:rPr>
          <w:b/>
          <w:color w:val="000000"/>
          <w:sz w:val="28"/>
          <w:szCs w:val="28"/>
        </w:rPr>
        <w:t>установленных (выполненных) на объекте защиты</w:t>
      </w:r>
    </w:p>
    <w:p w14:paraId="29A4B171" w14:textId="77777777" w:rsidR="00E1282F" w:rsidRDefault="00E1282F">
      <w:pPr>
        <w:jc w:val="center"/>
        <w:rPr>
          <w:color w:val="000000"/>
          <w:sz w:val="16"/>
          <w:szCs w:val="16"/>
        </w:rPr>
      </w:pPr>
    </w:p>
    <w:tbl>
      <w:tblPr>
        <w:tblW w:w="15451" w:type="dxa"/>
        <w:tblInd w:w="279" w:type="dxa"/>
        <w:tblLayout w:type="fixed"/>
        <w:tblLook w:val="04A0" w:firstRow="1" w:lastRow="0" w:firstColumn="1" w:lastColumn="0" w:noHBand="0" w:noVBand="1"/>
      </w:tblPr>
      <w:tblGrid>
        <w:gridCol w:w="710"/>
        <w:gridCol w:w="2693"/>
        <w:gridCol w:w="4110"/>
        <w:gridCol w:w="3685"/>
        <w:gridCol w:w="1701"/>
        <w:gridCol w:w="2552"/>
      </w:tblGrid>
      <w:tr w:rsidR="00E1282F" w14:paraId="1B29C050"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80B67" w14:textId="77777777" w:rsidR="00E1282F" w:rsidRDefault="00FC22B1">
            <w:pPr>
              <w:jc w:val="center"/>
              <w:rPr>
                <w:color w:val="000000"/>
                <w:sz w:val="20"/>
                <w:szCs w:val="20"/>
              </w:rPr>
            </w:pPr>
            <w:r>
              <w:rPr>
                <w:color w:val="000000"/>
                <w:sz w:val="20"/>
                <w:szCs w:val="20"/>
              </w:rPr>
              <w:t>№</w:t>
            </w:r>
          </w:p>
        </w:tc>
        <w:tc>
          <w:tcPr>
            <w:tcW w:w="2693" w:type="dxa"/>
            <w:tcBorders>
              <w:top w:val="single" w:sz="4" w:space="0" w:color="000000"/>
              <w:bottom w:val="single" w:sz="4" w:space="0" w:color="000000"/>
              <w:right w:val="single" w:sz="4" w:space="0" w:color="000000"/>
            </w:tcBorders>
          </w:tcPr>
          <w:p w14:paraId="371A2F9B" w14:textId="77777777" w:rsidR="00E1282F" w:rsidRDefault="00FC22B1">
            <w:pPr>
              <w:jc w:val="center"/>
              <w:rPr>
                <w:color w:val="000000"/>
                <w:sz w:val="20"/>
                <w:szCs w:val="20"/>
              </w:rPr>
            </w:pPr>
            <w:r>
              <w:rPr>
                <w:color w:val="000000"/>
                <w:sz w:val="20"/>
                <w:szCs w:val="20"/>
              </w:rPr>
              <w:t>Наименование оборудования (средства)</w:t>
            </w: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A12833" w14:textId="77777777" w:rsidR="00E1282F" w:rsidRDefault="00FC22B1">
            <w:pPr>
              <w:jc w:val="center"/>
              <w:rPr>
                <w:color w:val="000000"/>
                <w:sz w:val="20"/>
                <w:szCs w:val="20"/>
              </w:rPr>
            </w:pPr>
            <w:r>
              <w:rPr>
                <w:color w:val="000000"/>
                <w:sz w:val="20"/>
                <w:szCs w:val="20"/>
              </w:rPr>
              <w:t>Тип и марка</w:t>
            </w:r>
          </w:p>
        </w:tc>
        <w:tc>
          <w:tcPr>
            <w:tcW w:w="3685" w:type="dxa"/>
            <w:tcBorders>
              <w:top w:val="single" w:sz="4" w:space="0" w:color="000000"/>
              <w:bottom w:val="single" w:sz="4" w:space="0" w:color="000000"/>
              <w:right w:val="single" w:sz="4" w:space="0" w:color="000000"/>
            </w:tcBorders>
            <w:shd w:val="clear" w:color="auto" w:fill="auto"/>
            <w:vAlign w:val="center"/>
          </w:tcPr>
          <w:p w14:paraId="7B8FECAA" w14:textId="77777777" w:rsidR="00E1282F" w:rsidRDefault="00FC22B1">
            <w:pPr>
              <w:jc w:val="center"/>
              <w:rPr>
                <w:color w:val="000000"/>
                <w:sz w:val="20"/>
                <w:szCs w:val="20"/>
              </w:rPr>
            </w:pPr>
            <w:r>
              <w:rPr>
                <w:sz w:val="20"/>
                <w:szCs w:val="20"/>
              </w:rPr>
              <w:t xml:space="preserve">Дата изготовления </w:t>
            </w:r>
          </w:p>
        </w:tc>
        <w:tc>
          <w:tcPr>
            <w:tcW w:w="1701" w:type="dxa"/>
            <w:tcBorders>
              <w:top w:val="single" w:sz="4" w:space="0" w:color="000000"/>
              <w:bottom w:val="single" w:sz="4" w:space="0" w:color="000000"/>
              <w:right w:val="single" w:sz="4" w:space="0" w:color="000000"/>
            </w:tcBorders>
            <w:shd w:val="clear" w:color="auto" w:fill="auto"/>
            <w:vAlign w:val="center"/>
          </w:tcPr>
          <w:p w14:paraId="5B77222E" w14:textId="77777777" w:rsidR="00E1282F" w:rsidRDefault="00FC22B1">
            <w:pPr>
              <w:jc w:val="center"/>
              <w:rPr>
                <w:color w:val="000000"/>
                <w:sz w:val="20"/>
                <w:szCs w:val="20"/>
              </w:rPr>
            </w:pPr>
            <w:r>
              <w:rPr>
                <w:color w:val="000000"/>
                <w:sz w:val="20"/>
                <w:szCs w:val="20"/>
              </w:rPr>
              <w:t>Единица измерения</w:t>
            </w:r>
          </w:p>
        </w:tc>
        <w:tc>
          <w:tcPr>
            <w:tcW w:w="2552" w:type="dxa"/>
            <w:tcBorders>
              <w:top w:val="single" w:sz="4" w:space="0" w:color="000000"/>
              <w:bottom w:val="single" w:sz="4" w:space="0" w:color="000000"/>
              <w:right w:val="single" w:sz="4" w:space="0" w:color="000000"/>
            </w:tcBorders>
          </w:tcPr>
          <w:p w14:paraId="04672930" w14:textId="77777777" w:rsidR="00E1282F" w:rsidRDefault="00E1282F">
            <w:pPr>
              <w:jc w:val="center"/>
              <w:rPr>
                <w:color w:val="000000"/>
                <w:sz w:val="20"/>
                <w:szCs w:val="20"/>
              </w:rPr>
            </w:pPr>
          </w:p>
          <w:p w14:paraId="04A3CE30" w14:textId="77777777" w:rsidR="00E1282F" w:rsidRDefault="00FC22B1">
            <w:pPr>
              <w:jc w:val="center"/>
              <w:rPr>
                <w:color w:val="000000"/>
                <w:sz w:val="20"/>
                <w:szCs w:val="20"/>
              </w:rPr>
            </w:pPr>
            <w:r>
              <w:rPr>
                <w:color w:val="000000"/>
                <w:sz w:val="20"/>
                <w:szCs w:val="20"/>
              </w:rPr>
              <w:t>Кол-во</w:t>
            </w:r>
          </w:p>
        </w:tc>
      </w:tr>
      <w:tr w:rsidR="00E1282F" w14:paraId="3EE45780"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C36B5F"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02FAD8BB"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5940C4"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3716A04F"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7A10BFE7"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6F9EEC83" w14:textId="77777777" w:rsidR="00E1282F" w:rsidRDefault="00E1282F">
            <w:pPr>
              <w:jc w:val="center"/>
              <w:rPr>
                <w:color w:val="000000"/>
              </w:rPr>
            </w:pPr>
          </w:p>
        </w:tc>
      </w:tr>
      <w:tr w:rsidR="00E1282F" w14:paraId="3E0D86AC"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8FD915B"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12BE3152"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576C16D"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57E733A2"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5BB4C12A"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40635701" w14:textId="77777777" w:rsidR="00E1282F" w:rsidRDefault="00E1282F">
            <w:pPr>
              <w:jc w:val="center"/>
              <w:rPr>
                <w:color w:val="000000"/>
              </w:rPr>
            </w:pPr>
          </w:p>
        </w:tc>
      </w:tr>
      <w:tr w:rsidR="00E1282F" w14:paraId="3E9DFC0F"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F44F00"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628776A9"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E00C10"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0B3B6D0D"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01D337C9"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1F0FDD00" w14:textId="77777777" w:rsidR="00E1282F" w:rsidRDefault="00E1282F">
            <w:pPr>
              <w:jc w:val="center"/>
              <w:rPr>
                <w:color w:val="000000"/>
              </w:rPr>
            </w:pPr>
          </w:p>
        </w:tc>
      </w:tr>
      <w:tr w:rsidR="00E1282F" w14:paraId="0622CE0E"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DB91BB"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7B729B4E"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BD0082"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4BC9811F"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0C6B72E2"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1122FBCE" w14:textId="77777777" w:rsidR="00E1282F" w:rsidRDefault="00E1282F">
            <w:pPr>
              <w:jc w:val="center"/>
              <w:rPr>
                <w:color w:val="000000"/>
              </w:rPr>
            </w:pPr>
          </w:p>
        </w:tc>
      </w:tr>
      <w:tr w:rsidR="00E1282F" w14:paraId="5E16B4D3"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4795C1"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5548B619"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7EC4A2"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574A6420"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5BF00155"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216FEE53" w14:textId="77777777" w:rsidR="00E1282F" w:rsidRDefault="00E1282F">
            <w:pPr>
              <w:jc w:val="center"/>
              <w:rPr>
                <w:color w:val="000000"/>
              </w:rPr>
            </w:pPr>
          </w:p>
        </w:tc>
      </w:tr>
      <w:tr w:rsidR="00E1282F" w14:paraId="13EDA9B4"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23F837"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06F62F99"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8CBD5A"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0B48E517"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06894A19"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5BEC5109" w14:textId="77777777" w:rsidR="00E1282F" w:rsidRDefault="00E1282F">
            <w:pPr>
              <w:jc w:val="center"/>
              <w:rPr>
                <w:color w:val="000000"/>
              </w:rPr>
            </w:pPr>
          </w:p>
        </w:tc>
      </w:tr>
      <w:tr w:rsidR="00E1282F" w14:paraId="62AD80DC"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94134B"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0EB4E0DE"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23561A" w14:textId="77777777" w:rsidR="00E1282F" w:rsidRDefault="00FC22B1">
            <w:pPr>
              <w:jc w:val="center"/>
              <w:rPr>
                <w:color w:val="000000"/>
              </w:rPr>
            </w:pPr>
            <w:r>
              <w:rPr>
                <w:color w:val="000000"/>
              </w:rPr>
              <w:t> </w:t>
            </w:r>
          </w:p>
        </w:tc>
        <w:tc>
          <w:tcPr>
            <w:tcW w:w="3685" w:type="dxa"/>
            <w:tcBorders>
              <w:top w:val="single" w:sz="4" w:space="0" w:color="000000"/>
              <w:bottom w:val="single" w:sz="4" w:space="0" w:color="000000"/>
              <w:right w:val="single" w:sz="4" w:space="0" w:color="000000"/>
            </w:tcBorders>
            <w:shd w:val="clear" w:color="auto" w:fill="auto"/>
            <w:vAlign w:val="bottom"/>
          </w:tcPr>
          <w:p w14:paraId="02AAF8CB" w14:textId="77777777" w:rsidR="00E1282F" w:rsidRDefault="00FC22B1">
            <w:pPr>
              <w:jc w:val="center"/>
              <w:rPr>
                <w:color w:val="000000"/>
              </w:rPr>
            </w:pPr>
            <w:r>
              <w:rPr>
                <w:color w:val="000000"/>
              </w:rPr>
              <w:t> </w:t>
            </w:r>
          </w:p>
        </w:tc>
        <w:tc>
          <w:tcPr>
            <w:tcW w:w="1701" w:type="dxa"/>
            <w:tcBorders>
              <w:top w:val="single" w:sz="4" w:space="0" w:color="000000"/>
              <w:bottom w:val="single" w:sz="4" w:space="0" w:color="000000"/>
              <w:right w:val="single" w:sz="4" w:space="0" w:color="000000"/>
            </w:tcBorders>
            <w:shd w:val="clear" w:color="auto" w:fill="auto"/>
            <w:vAlign w:val="bottom"/>
          </w:tcPr>
          <w:p w14:paraId="741732F3" w14:textId="77777777" w:rsidR="00E1282F" w:rsidRDefault="00FC22B1">
            <w:pPr>
              <w:jc w:val="center"/>
              <w:rPr>
                <w:color w:val="000000"/>
              </w:rPr>
            </w:pPr>
            <w:r>
              <w:rPr>
                <w:color w:val="000000"/>
              </w:rPr>
              <w:t> </w:t>
            </w:r>
          </w:p>
        </w:tc>
        <w:tc>
          <w:tcPr>
            <w:tcW w:w="2552" w:type="dxa"/>
            <w:tcBorders>
              <w:top w:val="single" w:sz="4" w:space="0" w:color="000000"/>
              <w:bottom w:val="single" w:sz="4" w:space="0" w:color="000000"/>
              <w:right w:val="single" w:sz="4" w:space="0" w:color="000000"/>
            </w:tcBorders>
          </w:tcPr>
          <w:p w14:paraId="390A7EC1" w14:textId="77777777" w:rsidR="00E1282F" w:rsidRDefault="00E1282F">
            <w:pPr>
              <w:jc w:val="center"/>
              <w:rPr>
                <w:color w:val="000000"/>
              </w:rPr>
            </w:pPr>
          </w:p>
        </w:tc>
      </w:tr>
      <w:tr w:rsidR="00E1282F" w14:paraId="294CFBCE"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357474"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5EC15BA2"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AE5395B"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06D63A4B"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638707BD"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4E40DC37" w14:textId="77777777" w:rsidR="00E1282F" w:rsidRDefault="00E1282F">
            <w:pPr>
              <w:jc w:val="center"/>
              <w:rPr>
                <w:color w:val="000000"/>
              </w:rPr>
            </w:pPr>
          </w:p>
        </w:tc>
      </w:tr>
      <w:tr w:rsidR="00E1282F" w14:paraId="1E74BEF5"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964CECD"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7B5E5474"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DAD901"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22C3E6BD"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50779F60"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182A00FE" w14:textId="77777777" w:rsidR="00E1282F" w:rsidRDefault="00E1282F">
            <w:pPr>
              <w:jc w:val="center"/>
              <w:rPr>
                <w:color w:val="000000"/>
              </w:rPr>
            </w:pPr>
          </w:p>
        </w:tc>
      </w:tr>
      <w:tr w:rsidR="00E1282F" w14:paraId="44A21899"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CE76B2"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2EAC859F"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8F0173"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283766B4"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706BDDA1"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75226C4F" w14:textId="77777777" w:rsidR="00E1282F" w:rsidRDefault="00E1282F">
            <w:pPr>
              <w:jc w:val="center"/>
              <w:rPr>
                <w:color w:val="000000"/>
              </w:rPr>
            </w:pPr>
          </w:p>
        </w:tc>
      </w:tr>
      <w:tr w:rsidR="00E1282F" w14:paraId="354D19D1"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966FD7"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3B4D3ECE"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6F4B6A"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51ACEE89"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7247CD1E"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4794DF73" w14:textId="77777777" w:rsidR="00E1282F" w:rsidRDefault="00E1282F">
            <w:pPr>
              <w:jc w:val="center"/>
              <w:rPr>
                <w:color w:val="000000"/>
              </w:rPr>
            </w:pPr>
          </w:p>
        </w:tc>
      </w:tr>
      <w:tr w:rsidR="00E1282F" w14:paraId="55493B6F"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E43500"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72D2252D"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E929EF"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45FA6F98"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3397F5C9"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67BCE926" w14:textId="77777777" w:rsidR="00E1282F" w:rsidRDefault="00E1282F">
            <w:pPr>
              <w:jc w:val="center"/>
              <w:rPr>
                <w:color w:val="000000"/>
              </w:rPr>
            </w:pPr>
          </w:p>
        </w:tc>
      </w:tr>
      <w:tr w:rsidR="00E1282F" w14:paraId="6DE6323C"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79E8FD"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60EC1FAE"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883418"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4D436D69"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2EC9362E"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78303ECD" w14:textId="77777777" w:rsidR="00E1282F" w:rsidRDefault="00E1282F">
            <w:pPr>
              <w:jc w:val="center"/>
              <w:rPr>
                <w:color w:val="000000"/>
              </w:rPr>
            </w:pPr>
          </w:p>
        </w:tc>
      </w:tr>
      <w:tr w:rsidR="00E1282F" w14:paraId="7C42004F"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3221A10"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3E4EB1CD"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07E514"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05EC27C8"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4FBECC57"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65B217A5" w14:textId="77777777" w:rsidR="00E1282F" w:rsidRDefault="00E1282F">
            <w:pPr>
              <w:jc w:val="center"/>
              <w:rPr>
                <w:color w:val="000000"/>
              </w:rPr>
            </w:pPr>
          </w:p>
        </w:tc>
      </w:tr>
      <w:tr w:rsidR="00E1282F" w14:paraId="613B961D"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12E212"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6E777A51"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89C74F3"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253F947A"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132FCC16"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2BB53193" w14:textId="77777777" w:rsidR="00E1282F" w:rsidRDefault="00E1282F">
            <w:pPr>
              <w:jc w:val="center"/>
              <w:rPr>
                <w:color w:val="000000"/>
              </w:rPr>
            </w:pPr>
          </w:p>
        </w:tc>
      </w:tr>
      <w:tr w:rsidR="00E1282F" w14:paraId="61E31940"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FABBD7"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3F04F0C3"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953185"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65999C7F"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5115A487"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4655BA91" w14:textId="77777777" w:rsidR="00E1282F" w:rsidRDefault="00E1282F">
            <w:pPr>
              <w:jc w:val="center"/>
              <w:rPr>
                <w:color w:val="000000"/>
              </w:rPr>
            </w:pPr>
          </w:p>
        </w:tc>
      </w:tr>
      <w:tr w:rsidR="00E1282F" w14:paraId="7DEAD31E" w14:textId="77777777">
        <w:trPr>
          <w:trHeight w:val="285"/>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4C9E84" w14:textId="77777777" w:rsidR="00E1282F" w:rsidRDefault="00E1282F">
            <w:pPr>
              <w:jc w:val="center"/>
              <w:rPr>
                <w:color w:val="000000"/>
              </w:rPr>
            </w:pPr>
          </w:p>
        </w:tc>
        <w:tc>
          <w:tcPr>
            <w:tcW w:w="2693" w:type="dxa"/>
            <w:tcBorders>
              <w:top w:val="single" w:sz="4" w:space="0" w:color="000000"/>
              <w:left w:val="single" w:sz="4" w:space="0" w:color="000000"/>
              <w:bottom w:val="single" w:sz="4" w:space="0" w:color="000000"/>
              <w:right w:val="single" w:sz="4" w:space="0" w:color="000000"/>
            </w:tcBorders>
          </w:tcPr>
          <w:p w14:paraId="766A07DD" w14:textId="77777777" w:rsidR="00E1282F" w:rsidRDefault="00E1282F">
            <w:pPr>
              <w:jc w:val="center"/>
              <w:rPr>
                <w:color w:val="000000"/>
              </w:rPr>
            </w:pPr>
          </w:p>
        </w:tc>
        <w:tc>
          <w:tcPr>
            <w:tcW w:w="41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CBCA84A" w14:textId="77777777" w:rsidR="00E1282F" w:rsidRDefault="00E1282F">
            <w:pPr>
              <w:jc w:val="center"/>
              <w:rPr>
                <w:color w:val="000000"/>
              </w:rPr>
            </w:pPr>
          </w:p>
        </w:tc>
        <w:tc>
          <w:tcPr>
            <w:tcW w:w="3685" w:type="dxa"/>
            <w:tcBorders>
              <w:top w:val="single" w:sz="4" w:space="0" w:color="000000"/>
              <w:bottom w:val="single" w:sz="4" w:space="0" w:color="000000"/>
              <w:right w:val="single" w:sz="4" w:space="0" w:color="000000"/>
            </w:tcBorders>
            <w:shd w:val="clear" w:color="auto" w:fill="auto"/>
            <w:vAlign w:val="bottom"/>
          </w:tcPr>
          <w:p w14:paraId="4C90F43A" w14:textId="77777777" w:rsidR="00E1282F" w:rsidRDefault="00E1282F">
            <w:pPr>
              <w:jc w:val="center"/>
              <w:rPr>
                <w:color w:val="000000"/>
              </w:rPr>
            </w:pPr>
          </w:p>
        </w:tc>
        <w:tc>
          <w:tcPr>
            <w:tcW w:w="1701" w:type="dxa"/>
            <w:tcBorders>
              <w:top w:val="single" w:sz="4" w:space="0" w:color="000000"/>
              <w:bottom w:val="single" w:sz="4" w:space="0" w:color="000000"/>
              <w:right w:val="single" w:sz="4" w:space="0" w:color="000000"/>
            </w:tcBorders>
            <w:shd w:val="clear" w:color="auto" w:fill="auto"/>
            <w:vAlign w:val="bottom"/>
          </w:tcPr>
          <w:p w14:paraId="6FF62AA3" w14:textId="77777777" w:rsidR="00E1282F" w:rsidRDefault="00E1282F">
            <w:pPr>
              <w:jc w:val="center"/>
              <w:rPr>
                <w:color w:val="000000"/>
              </w:rPr>
            </w:pPr>
          </w:p>
        </w:tc>
        <w:tc>
          <w:tcPr>
            <w:tcW w:w="2552" w:type="dxa"/>
            <w:tcBorders>
              <w:top w:val="single" w:sz="4" w:space="0" w:color="000000"/>
              <w:bottom w:val="single" w:sz="4" w:space="0" w:color="000000"/>
              <w:right w:val="single" w:sz="4" w:space="0" w:color="000000"/>
            </w:tcBorders>
          </w:tcPr>
          <w:p w14:paraId="51CE99B0" w14:textId="77777777" w:rsidR="00E1282F" w:rsidRDefault="00E1282F">
            <w:pPr>
              <w:jc w:val="center"/>
              <w:rPr>
                <w:color w:val="000000"/>
              </w:rPr>
            </w:pPr>
          </w:p>
        </w:tc>
      </w:tr>
    </w:tbl>
    <w:p w14:paraId="34B23277" w14:textId="77777777" w:rsidR="00E1282F" w:rsidRDefault="00FC22B1">
      <w:pPr>
        <w:jc w:val="center"/>
        <w:rPr>
          <w:color w:val="000000"/>
          <w:vertAlign w:val="superscript"/>
        </w:rPr>
      </w:pPr>
      <w:r>
        <w:br w:type="page"/>
      </w:r>
      <w:r>
        <w:rPr>
          <w:b/>
          <w:bCs/>
          <w:color w:val="000000"/>
          <w:sz w:val="28"/>
          <w:szCs w:val="28"/>
        </w:rPr>
        <w:lastRenderedPageBreak/>
        <w:t>Сведения о выполненных работах по техническому обслуживанию, ремонту, испытаниям и др. видов работ, предусмотренных нормативными документами, регламентами, графиками и т. д.</w:t>
      </w:r>
      <w:r>
        <w:rPr>
          <w:color w:val="000000"/>
          <w:vertAlign w:val="superscript"/>
        </w:rPr>
        <w:t xml:space="preserve"> </w:t>
      </w:r>
    </w:p>
    <w:p w14:paraId="3346CFC8" w14:textId="77777777" w:rsidR="00E1282F" w:rsidRDefault="00E1282F">
      <w:pPr>
        <w:jc w:val="center"/>
        <w:rPr>
          <w:i/>
        </w:rPr>
      </w:pPr>
    </w:p>
    <w:tbl>
      <w:tblPr>
        <w:tblW w:w="15451" w:type="dxa"/>
        <w:tblInd w:w="279" w:type="dxa"/>
        <w:tblLayout w:type="fixed"/>
        <w:tblLook w:val="04A0" w:firstRow="1" w:lastRow="0" w:firstColumn="1" w:lastColumn="0" w:noHBand="0" w:noVBand="1"/>
      </w:tblPr>
      <w:tblGrid>
        <w:gridCol w:w="1702"/>
        <w:gridCol w:w="2022"/>
        <w:gridCol w:w="2090"/>
        <w:gridCol w:w="1439"/>
        <w:gridCol w:w="1554"/>
        <w:gridCol w:w="1700"/>
        <w:gridCol w:w="1556"/>
        <w:gridCol w:w="1554"/>
        <w:gridCol w:w="1834"/>
      </w:tblGrid>
      <w:tr w:rsidR="00E1282F" w14:paraId="044E104B" w14:textId="77777777">
        <w:trPr>
          <w:trHeight w:val="1268"/>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DE93F" w14:textId="77777777" w:rsidR="00E1282F" w:rsidRDefault="00FC22B1">
            <w:pPr>
              <w:jc w:val="center"/>
              <w:rPr>
                <w:color w:val="000000"/>
                <w:sz w:val="20"/>
                <w:szCs w:val="20"/>
              </w:rPr>
            </w:pPr>
            <w:r>
              <w:rPr>
                <w:color w:val="000000"/>
                <w:sz w:val="20"/>
                <w:szCs w:val="20"/>
              </w:rPr>
              <w:t>Номер и</w:t>
            </w:r>
          </w:p>
          <w:p w14:paraId="4B09FB90" w14:textId="77777777" w:rsidR="00E1282F" w:rsidRDefault="00FC22B1">
            <w:pPr>
              <w:jc w:val="center"/>
              <w:rPr>
                <w:color w:val="000000"/>
                <w:sz w:val="20"/>
                <w:szCs w:val="20"/>
              </w:rPr>
            </w:pPr>
            <w:r>
              <w:rPr>
                <w:color w:val="000000"/>
                <w:sz w:val="20"/>
                <w:szCs w:val="20"/>
              </w:rPr>
              <w:t>марка</w:t>
            </w:r>
          </w:p>
          <w:p w14:paraId="5904AFCF" w14:textId="77777777" w:rsidR="00E1282F" w:rsidRDefault="00FC22B1">
            <w:pPr>
              <w:jc w:val="center"/>
              <w:rPr>
                <w:color w:val="000000"/>
                <w:sz w:val="20"/>
                <w:szCs w:val="20"/>
              </w:rPr>
            </w:pPr>
            <w:r>
              <w:rPr>
                <w:color w:val="000000"/>
                <w:sz w:val="20"/>
                <w:szCs w:val="20"/>
              </w:rPr>
              <w:t>огнетушителя</w:t>
            </w: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D972A4" w14:textId="77777777" w:rsidR="00E1282F" w:rsidRDefault="00FC22B1">
            <w:pPr>
              <w:jc w:val="center"/>
              <w:rPr>
                <w:color w:val="000000"/>
                <w:sz w:val="20"/>
                <w:szCs w:val="20"/>
              </w:rPr>
            </w:pPr>
            <w:r>
              <w:rPr>
                <w:color w:val="000000"/>
                <w:sz w:val="20"/>
                <w:szCs w:val="20"/>
              </w:rPr>
              <w:t>Дата проведения</w:t>
            </w:r>
          </w:p>
          <w:p w14:paraId="680FBA45" w14:textId="77777777" w:rsidR="00E1282F" w:rsidRDefault="00FC22B1">
            <w:pPr>
              <w:jc w:val="center"/>
              <w:rPr>
                <w:color w:val="000000"/>
                <w:sz w:val="20"/>
                <w:szCs w:val="20"/>
              </w:rPr>
            </w:pPr>
            <w:r>
              <w:rPr>
                <w:color w:val="000000"/>
                <w:sz w:val="20"/>
                <w:szCs w:val="20"/>
              </w:rPr>
              <w:t>испытания, пере-</w:t>
            </w:r>
          </w:p>
          <w:p w14:paraId="3E69C7DA" w14:textId="77777777" w:rsidR="00E1282F" w:rsidRDefault="00FC22B1">
            <w:pPr>
              <w:jc w:val="center"/>
              <w:rPr>
                <w:color w:val="000000"/>
                <w:sz w:val="20"/>
                <w:szCs w:val="20"/>
              </w:rPr>
            </w:pPr>
            <w:r>
              <w:rPr>
                <w:color w:val="000000"/>
                <w:sz w:val="20"/>
                <w:szCs w:val="20"/>
              </w:rPr>
              <w:t>зарядки, ремонта;</w:t>
            </w:r>
          </w:p>
          <w:p w14:paraId="7B24C76A" w14:textId="77777777" w:rsidR="00E1282F" w:rsidRDefault="00FC22B1">
            <w:pPr>
              <w:jc w:val="center"/>
              <w:rPr>
                <w:color w:val="000000"/>
                <w:sz w:val="20"/>
                <w:szCs w:val="20"/>
              </w:rPr>
            </w:pPr>
            <w:r>
              <w:rPr>
                <w:color w:val="000000"/>
                <w:sz w:val="20"/>
                <w:szCs w:val="20"/>
              </w:rPr>
              <w:t>организация,</w:t>
            </w:r>
          </w:p>
          <w:p w14:paraId="4D0329D0" w14:textId="77777777" w:rsidR="00E1282F" w:rsidRDefault="00FC22B1">
            <w:pPr>
              <w:jc w:val="center"/>
              <w:rPr>
                <w:color w:val="000000"/>
                <w:sz w:val="20"/>
                <w:szCs w:val="20"/>
              </w:rPr>
            </w:pPr>
            <w:r>
              <w:rPr>
                <w:color w:val="000000"/>
                <w:sz w:val="20"/>
                <w:szCs w:val="20"/>
              </w:rPr>
              <w:t>проводившая</w:t>
            </w:r>
          </w:p>
          <w:p w14:paraId="0D67F798" w14:textId="77777777" w:rsidR="00E1282F" w:rsidRDefault="00FC22B1">
            <w:pPr>
              <w:jc w:val="center"/>
              <w:rPr>
                <w:color w:val="000000"/>
                <w:sz w:val="20"/>
                <w:szCs w:val="20"/>
              </w:rPr>
            </w:pPr>
            <w:r>
              <w:rPr>
                <w:color w:val="000000"/>
                <w:sz w:val="20"/>
                <w:szCs w:val="20"/>
              </w:rPr>
              <w:t>техобслуживание</w:t>
            </w:r>
          </w:p>
          <w:p w14:paraId="68922C54" w14:textId="77777777" w:rsidR="00E1282F" w:rsidRDefault="00FC22B1">
            <w:pPr>
              <w:jc w:val="center"/>
              <w:rPr>
                <w:color w:val="000000"/>
                <w:sz w:val="20"/>
                <w:szCs w:val="20"/>
              </w:rPr>
            </w:pPr>
            <w:r>
              <w:rPr>
                <w:color w:val="000000"/>
                <w:sz w:val="20"/>
                <w:szCs w:val="20"/>
              </w:rPr>
              <w:t>или ремонт</w:t>
            </w: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B6F80" w14:textId="77777777" w:rsidR="00E1282F" w:rsidRDefault="00FC22B1">
            <w:pPr>
              <w:ind w:right="-112"/>
              <w:jc w:val="center"/>
              <w:rPr>
                <w:color w:val="000000"/>
                <w:sz w:val="20"/>
                <w:szCs w:val="20"/>
              </w:rPr>
            </w:pPr>
            <w:r>
              <w:rPr>
                <w:color w:val="000000"/>
                <w:sz w:val="20"/>
                <w:szCs w:val="20"/>
              </w:rPr>
              <w:t>Результаты</w:t>
            </w:r>
          </w:p>
          <w:p w14:paraId="13B16B4D" w14:textId="77777777" w:rsidR="00E1282F" w:rsidRDefault="00FC22B1">
            <w:pPr>
              <w:ind w:right="-112"/>
              <w:jc w:val="center"/>
              <w:rPr>
                <w:color w:val="000000"/>
                <w:sz w:val="20"/>
                <w:szCs w:val="20"/>
              </w:rPr>
            </w:pPr>
            <w:r>
              <w:rPr>
                <w:color w:val="000000"/>
                <w:sz w:val="20"/>
                <w:szCs w:val="20"/>
              </w:rPr>
              <w:t>осмотра и</w:t>
            </w:r>
          </w:p>
          <w:p w14:paraId="186E2EBC" w14:textId="77777777" w:rsidR="00E1282F" w:rsidRDefault="00FC22B1">
            <w:pPr>
              <w:ind w:right="-112"/>
              <w:jc w:val="center"/>
              <w:rPr>
                <w:color w:val="000000"/>
                <w:sz w:val="20"/>
                <w:szCs w:val="20"/>
              </w:rPr>
            </w:pPr>
            <w:r>
              <w:rPr>
                <w:color w:val="000000"/>
                <w:sz w:val="20"/>
                <w:szCs w:val="20"/>
              </w:rPr>
              <w:t>испытания на</w:t>
            </w:r>
          </w:p>
          <w:p w14:paraId="560399E5" w14:textId="77777777" w:rsidR="00E1282F" w:rsidRDefault="00FC22B1">
            <w:pPr>
              <w:ind w:right="-112"/>
              <w:jc w:val="center"/>
              <w:rPr>
                <w:color w:val="000000"/>
                <w:sz w:val="20"/>
                <w:szCs w:val="20"/>
              </w:rPr>
            </w:pPr>
            <w:r>
              <w:rPr>
                <w:color w:val="000000"/>
                <w:sz w:val="20"/>
                <w:szCs w:val="20"/>
              </w:rPr>
              <w:t>прочность</w:t>
            </w: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33B77D" w14:textId="77777777" w:rsidR="00E1282F" w:rsidRDefault="00FC22B1">
            <w:pPr>
              <w:jc w:val="center"/>
              <w:rPr>
                <w:color w:val="000000"/>
                <w:sz w:val="20"/>
                <w:szCs w:val="20"/>
              </w:rPr>
            </w:pPr>
            <w:r>
              <w:rPr>
                <w:color w:val="000000"/>
                <w:sz w:val="20"/>
                <w:szCs w:val="20"/>
              </w:rPr>
              <w:t>Срок следующего</w:t>
            </w:r>
          </w:p>
          <w:p w14:paraId="52131352" w14:textId="77777777" w:rsidR="00E1282F" w:rsidRDefault="00FC22B1">
            <w:pPr>
              <w:jc w:val="center"/>
              <w:rPr>
                <w:color w:val="000000"/>
                <w:sz w:val="20"/>
                <w:szCs w:val="20"/>
              </w:rPr>
            </w:pPr>
            <w:r>
              <w:rPr>
                <w:color w:val="000000"/>
                <w:sz w:val="20"/>
                <w:szCs w:val="20"/>
              </w:rPr>
              <w:t>планового</w:t>
            </w:r>
          </w:p>
          <w:p w14:paraId="40D9139F" w14:textId="77777777" w:rsidR="00E1282F" w:rsidRDefault="00FC22B1">
            <w:pPr>
              <w:jc w:val="center"/>
              <w:rPr>
                <w:color w:val="000000"/>
                <w:sz w:val="20"/>
                <w:szCs w:val="20"/>
              </w:rPr>
            </w:pPr>
            <w:r>
              <w:rPr>
                <w:color w:val="000000"/>
                <w:sz w:val="20"/>
                <w:szCs w:val="20"/>
              </w:rPr>
              <w:t>испытания</w:t>
            </w: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284A4" w14:textId="77777777" w:rsidR="00E1282F" w:rsidRDefault="00FC22B1">
            <w:pPr>
              <w:jc w:val="center"/>
              <w:rPr>
                <w:color w:val="000000"/>
                <w:sz w:val="20"/>
                <w:szCs w:val="20"/>
              </w:rPr>
            </w:pPr>
            <w:r>
              <w:rPr>
                <w:color w:val="000000"/>
                <w:sz w:val="20"/>
                <w:szCs w:val="20"/>
              </w:rPr>
              <w:t>Дата про-</w:t>
            </w:r>
          </w:p>
          <w:p w14:paraId="4137652A" w14:textId="77777777" w:rsidR="00E1282F" w:rsidRDefault="00FC22B1">
            <w:pPr>
              <w:jc w:val="center"/>
              <w:rPr>
                <w:color w:val="000000"/>
                <w:sz w:val="20"/>
                <w:szCs w:val="20"/>
              </w:rPr>
            </w:pPr>
            <w:r>
              <w:rPr>
                <w:color w:val="000000"/>
                <w:sz w:val="20"/>
                <w:szCs w:val="20"/>
              </w:rPr>
              <w:t>ведения</w:t>
            </w:r>
          </w:p>
          <w:p w14:paraId="0530D115" w14:textId="77777777" w:rsidR="00E1282F" w:rsidRDefault="00FC22B1">
            <w:pPr>
              <w:jc w:val="center"/>
              <w:rPr>
                <w:color w:val="000000"/>
                <w:sz w:val="20"/>
                <w:szCs w:val="20"/>
              </w:rPr>
            </w:pPr>
            <w:r>
              <w:rPr>
                <w:color w:val="000000"/>
                <w:sz w:val="20"/>
                <w:szCs w:val="20"/>
              </w:rPr>
              <w:t>перезарядки</w:t>
            </w:r>
          </w:p>
          <w:p w14:paraId="3CD1B76B" w14:textId="77777777" w:rsidR="00E1282F" w:rsidRDefault="00FC22B1">
            <w:pPr>
              <w:jc w:val="center"/>
              <w:rPr>
                <w:color w:val="000000"/>
                <w:sz w:val="20"/>
                <w:szCs w:val="20"/>
              </w:rPr>
            </w:pPr>
            <w:r>
              <w:rPr>
                <w:color w:val="000000"/>
                <w:sz w:val="20"/>
                <w:szCs w:val="20"/>
              </w:rPr>
              <w:t>огнетушителя</w:t>
            </w:r>
          </w:p>
        </w:tc>
        <w:tc>
          <w:tcPr>
            <w:tcW w:w="1700" w:type="dxa"/>
            <w:tcBorders>
              <w:top w:val="single" w:sz="4" w:space="0" w:color="000000"/>
              <w:left w:val="single" w:sz="4" w:space="0" w:color="000000"/>
              <w:right w:val="single" w:sz="4" w:space="0" w:color="000000"/>
            </w:tcBorders>
            <w:shd w:val="clear" w:color="auto" w:fill="auto"/>
            <w:vAlign w:val="center"/>
          </w:tcPr>
          <w:p w14:paraId="547664D4" w14:textId="77777777" w:rsidR="00E1282F" w:rsidRDefault="00FC22B1">
            <w:pPr>
              <w:jc w:val="center"/>
              <w:rPr>
                <w:color w:val="000000"/>
                <w:sz w:val="20"/>
                <w:szCs w:val="20"/>
              </w:rPr>
            </w:pPr>
            <w:r>
              <w:rPr>
                <w:color w:val="000000"/>
                <w:sz w:val="20"/>
                <w:szCs w:val="20"/>
              </w:rPr>
              <w:t>Марка</w:t>
            </w:r>
          </w:p>
          <w:p w14:paraId="5D06F480" w14:textId="77777777" w:rsidR="00E1282F" w:rsidRDefault="00FC22B1">
            <w:pPr>
              <w:jc w:val="center"/>
              <w:rPr>
                <w:color w:val="000000"/>
                <w:sz w:val="20"/>
                <w:szCs w:val="20"/>
              </w:rPr>
            </w:pPr>
            <w:r>
              <w:rPr>
                <w:color w:val="000000"/>
                <w:sz w:val="20"/>
                <w:szCs w:val="20"/>
              </w:rPr>
              <w:t>(концентрация)</w:t>
            </w:r>
          </w:p>
          <w:p w14:paraId="6EDECA62" w14:textId="77777777" w:rsidR="00E1282F" w:rsidRDefault="00FC22B1">
            <w:pPr>
              <w:jc w:val="center"/>
              <w:rPr>
                <w:color w:val="000000"/>
                <w:sz w:val="20"/>
                <w:szCs w:val="20"/>
              </w:rPr>
            </w:pPr>
            <w:r>
              <w:rPr>
                <w:color w:val="000000"/>
                <w:sz w:val="20"/>
                <w:szCs w:val="20"/>
              </w:rPr>
              <w:t>заряженного</w:t>
            </w:r>
          </w:p>
          <w:p w14:paraId="7407036A" w14:textId="77777777" w:rsidR="00E1282F" w:rsidRDefault="00FC22B1">
            <w:pPr>
              <w:jc w:val="center"/>
              <w:rPr>
                <w:color w:val="000000"/>
                <w:sz w:val="20"/>
                <w:szCs w:val="20"/>
              </w:rPr>
            </w:pPr>
            <w:r>
              <w:rPr>
                <w:color w:val="000000"/>
                <w:sz w:val="20"/>
                <w:szCs w:val="20"/>
              </w:rPr>
              <w:t>ОТВ</w:t>
            </w:r>
          </w:p>
        </w:tc>
        <w:tc>
          <w:tcPr>
            <w:tcW w:w="1556" w:type="dxa"/>
            <w:tcBorders>
              <w:top w:val="single" w:sz="4" w:space="0" w:color="000000"/>
              <w:left w:val="single" w:sz="4" w:space="0" w:color="000000"/>
              <w:right w:val="single" w:sz="4" w:space="0" w:color="000000"/>
            </w:tcBorders>
          </w:tcPr>
          <w:p w14:paraId="4C1AF66A" w14:textId="77777777" w:rsidR="00E1282F" w:rsidRDefault="00E1282F">
            <w:pPr>
              <w:jc w:val="center"/>
              <w:rPr>
                <w:color w:val="000000"/>
                <w:sz w:val="20"/>
                <w:szCs w:val="20"/>
              </w:rPr>
            </w:pPr>
          </w:p>
          <w:p w14:paraId="416C128E" w14:textId="77777777" w:rsidR="00E1282F" w:rsidRDefault="00FC22B1">
            <w:pPr>
              <w:jc w:val="center"/>
              <w:rPr>
                <w:color w:val="000000"/>
                <w:sz w:val="20"/>
                <w:szCs w:val="20"/>
              </w:rPr>
            </w:pPr>
            <w:r>
              <w:rPr>
                <w:color w:val="000000"/>
                <w:sz w:val="20"/>
                <w:szCs w:val="20"/>
              </w:rPr>
              <w:t>Результат</w:t>
            </w:r>
          </w:p>
          <w:p w14:paraId="6A10A774" w14:textId="77777777" w:rsidR="00E1282F" w:rsidRDefault="00FC22B1">
            <w:pPr>
              <w:jc w:val="center"/>
              <w:rPr>
                <w:color w:val="000000"/>
                <w:sz w:val="20"/>
                <w:szCs w:val="20"/>
              </w:rPr>
            </w:pPr>
            <w:r>
              <w:rPr>
                <w:color w:val="000000"/>
                <w:sz w:val="20"/>
                <w:szCs w:val="20"/>
              </w:rPr>
              <w:t>осмотра</w:t>
            </w:r>
          </w:p>
          <w:p w14:paraId="1BF4ED20" w14:textId="77777777" w:rsidR="00E1282F" w:rsidRDefault="00FC22B1">
            <w:pPr>
              <w:jc w:val="center"/>
              <w:rPr>
                <w:color w:val="000000"/>
                <w:sz w:val="20"/>
                <w:szCs w:val="20"/>
              </w:rPr>
            </w:pPr>
            <w:r>
              <w:rPr>
                <w:color w:val="000000"/>
                <w:sz w:val="20"/>
                <w:szCs w:val="20"/>
              </w:rPr>
              <w:t>после</w:t>
            </w:r>
          </w:p>
          <w:p w14:paraId="1E39B241" w14:textId="77777777" w:rsidR="00E1282F" w:rsidRDefault="00FC22B1">
            <w:pPr>
              <w:jc w:val="center"/>
              <w:rPr>
                <w:color w:val="000000"/>
                <w:sz w:val="20"/>
                <w:szCs w:val="20"/>
              </w:rPr>
            </w:pPr>
            <w:r>
              <w:rPr>
                <w:color w:val="000000"/>
                <w:sz w:val="20"/>
                <w:szCs w:val="20"/>
              </w:rPr>
              <w:t>перезарядки</w:t>
            </w:r>
          </w:p>
          <w:p w14:paraId="267821FC" w14:textId="77777777" w:rsidR="00E1282F" w:rsidRDefault="00E1282F">
            <w:pPr>
              <w:jc w:val="center"/>
              <w:rPr>
                <w:color w:val="000000"/>
                <w:sz w:val="20"/>
                <w:szCs w:val="20"/>
              </w:rPr>
            </w:pPr>
          </w:p>
        </w:tc>
        <w:tc>
          <w:tcPr>
            <w:tcW w:w="1554" w:type="dxa"/>
            <w:tcBorders>
              <w:top w:val="single" w:sz="4" w:space="0" w:color="000000"/>
              <w:left w:val="single" w:sz="4" w:space="0" w:color="000000"/>
              <w:right w:val="single" w:sz="4" w:space="0" w:color="000000"/>
            </w:tcBorders>
          </w:tcPr>
          <w:p w14:paraId="69BC8721" w14:textId="77777777" w:rsidR="00E1282F" w:rsidRDefault="00E1282F">
            <w:pPr>
              <w:jc w:val="center"/>
              <w:rPr>
                <w:color w:val="000000"/>
                <w:sz w:val="20"/>
                <w:szCs w:val="20"/>
              </w:rPr>
            </w:pPr>
          </w:p>
          <w:p w14:paraId="0098DAE1" w14:textId="77777777" w:rsidR="00E1282F" w:rsidRDefault="00FC22B1">
            <w:pPr>
              <w:jc w:val="center"/>
              <w:rPr>
                <w:color w:val="000000"/>
                <w:sz w:val="20"/>
                <w:szCs w:val="20"/>
              </w:rPr>
            </w:pPr>
            <w:r>
              <w:rPr>
                <w:color w:val="000000"/>
                <w:sz w:val="20"/>
                <w:szCs w:val="20"/>
              </w:rPr>
              <w:t>Дата</w:t>
            </w:r>
          </w:p>
          <w:p w14:paraId="03118DB5" w14:textId="77777777" w:rsidR="00E1282F" w:rsidRDefault="00FC22B1">
            <w:pPr>
              <w:jc w:val="center"/>
              <w:rPr>
                <w:color w:val="000000"/>
                <w:sz w:val="20"/>
                <w:szCs w:val="20"/>
              </w:rPr>
            </w:pPr>
            <w:r>
              <w:rPr>
                <w:color w:val="000000"/>
                <w:sz w:val="20"/>
                <w:szCs w:val="20"/>
              </w:rPr>
              <w:t>следующей</w:t>
            </w:r>
          </w:p>
          <w:p w14:paraId="5376136C" w14:textId="77777777" w:rsidR="00E1282F" w:rsidRDefault="00FC22B1">
            <w:pPr>
              <w:jc w:val="center"/>
              <w:rPr>
                <w:color w:val="000000"/>
                <w:sz w:val="20"/>
                <w:szCs w:val="20"/>
              </w:rPr>
            </w:pPr>
            <w:r>
              <w:rPr>
                <w:color w:val="000000"/>
                <w:sz w:val="20"/>
                <w:szCs w:val="20"/>
              </w:rPr>
              <w:t>плановой</w:t>
            </w:r>
          </w:p>
          <w:p w14:paraId="73D40430" w14:textId="77777777" w:rsidR="00E1282F" w:rsidRDefault="00FC22B1">
            <w:pPr>
              <w:jc w:val="center"/>
              <w:rPr>
                <w:color w:val="000000"/>
                <w:sz w:val="20"/>
                <w:szCs w:val="20"/>
              </w:rPr>
            </w:pPr>
            <w:r>
              <w:rPr>
                <w:color w:val="000000"/>
                <w:sz w:val="20"/>
                <w:szCs w:val="20"/>
              </w:rPr>
              <w:t>перезарядки</w:t>
            </w:r>
          </w:p>
        </w:tc>
        <w:tc>
          <w:tcPr>
            <w:tcW w:w="1834" w:type="dxa"/>
            <w:tcBorders>
              <w:top w:val="single" w:sz="4" w:space="0" w:color="000000"/>
              <w:left w:val="single" w:sz="4" w:space="0" w:color="000000"/>
              <w:right w:val="single" w:sz="4" w:space="0" w:color="000000"/>
            </w:tcBorders>
          </w:tcPr>
          <w:p w14:paraId="27B190E3" w14:textId="77777777" w:rsidR="00E1282F" w:rsidRDefault="00FC22B1">
            <w:pPr>
              <w:jc w:val="center"/>
              <w:rPr>
                <w:color w:val="000000"/>
                <w:sz w:val="20"/>
                <w:szCs w:val="20"/>
              </w:rPr>
            </w:pPr>
            <w:r>
              <w:rPr>
                <w:color w:val="000000"/>
                <w:sz w:val="20"/>
                <w:szCs w:val="20"/>
              </w:rPr>
              <w:t>Должность,</w:t>
            </w:r>
          </w:p>
          <w:p w14:paraId="62101A39" w14:textId="77777777" w:rsidR="00E1282F" w:rsidRDefault="00FC22B1">
            <w:pPr>
              <w:jc w:val="center"/>
              <w:rPr>
                <w:color w:val="000000"/>
                <w:sz w:val="20"/>
                <w:szCs w:val="20"/>
              </w:rPr>
            </w:pPr>
            <w:r>
              <w:rPr>
                <w:color w:val="000000"/>
                <w:sz w:val="20"/>
                <w:szCs w:val="20"/>
              </w:rPr>
              <w:t>фамилия,</w:t>
            </w:r>
          </w:p>
          <w:p w14:paraId="1ECADAAB" w14:textId="77777777" w:rsidR="00E1282F" w:rsidRDefault="00FC22B1">
            <w:pPr>
              <w:jc w:val="center"/>
              <w:rPr>
                <w:color w:val="000000"/>
                <w:sz w:val="20"/>
                <w:szCs w:val="20"/>
              </w:rPr>
            </w:pPr>
            <w:r>
              <w:rPr>
                <w:color w:val="000000"/>
                <w:sz w:val="20"/>
                <w:szCs w:val="20"/>
              </w:rPr>
              <w:t>инициалы и</w:t>
            </w:r>
          </w:p>
          <w:p w14:paraId="6733A36B" w14:textId="77777777" w:rsidR="00E1282F" w:rsidRDefault="00FC22B1">
            <w:pPr>
              <w:jc w:val="center"/>
              <w:rPr>
                <w:color w:val="000000"/>
                <w:sz w:val="20"/>
                <w:szCs w:val="20"/>
              </w:rPr>
            </w:pPr>
            <w:r>
              <w:rPr>
                <w:color w:val="000000"/>
                <w:sz w:val="20"/>
                <w:szCs w:val="20"/>
              </w:rPr>
              <w:t>подпись</w:t>
            </w:r>
          </w:p>
          <w:p w14:paraId="43111CC8" w14:textId="77777777" w:rsidR="00E1282F" w:rsidRDefault="00FC22B1">
            <w:pPr>
              <w:jc w:val="center"/>
              <w:rPr>
                <w:color w:val="000000"/>
                <w:sz w:val="20"/>
                <w:szCs w:val="20"/>
              </w:rPr>
            </w:pPr>
            <w:r>
              <w:rPr>
                <w:color w:val="000000"/>
                <w:sz w:val="20"/>
                <w:szCs w:val="20"/>
              </w:rPr>
              <w:t>ответственного</w:t>
            </w:r>
          </w:p>
          <w:p w14:paraId="028A077E" w14:textId="77777777" w:rsidR="00E1282F" w:rsidRDefault="00FC22B1">
            <w:pPr>
              <w:jc w:val="center"/>
              <w:rPr>
                <w:color w:val="000000"/>
                <w:sz w:val="20"/>
                <w:szCs w:val="20"/>
              </w:rPr>
            </w:pPr>
            <w:r>
              <w:rPr>
                <w:color w:val="000000"/>
                <w:sz w:val="20"/>
                <w:szCs w:val="20"/>
              </w:rPr>
              <w:t>лица</w:t>
            </w:r>
          </w:p>
        </w:tc>
      </w:tr>
      <w:tr w:rsidR="00E1282F" w14:paraId="2FF1CD73" w14:textId="77777777">
        <w:trPr>
          <w:trHeight w:val="458"/>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3C479"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74251B67" w14:textId="77777777" w:rsidR="00E1282F" w:rsidRDefault="00E1282F">
            <w:pPr>
              <w:rPr>
                <w:i/>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4E993DF2" w14:textId="77777777" w:rsidR="00E1282F" w:rsidRDefault="00E1282F">
            <w:pPr>
              <w:rPr>
                <w:i/>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67EA4CBF"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228F2171" w14:textId="77777777" w:rsidR="00E1282F" w:rsidRDefault="00E1282F">
            <w:pPr>
              <w:rPr>
                <w:i/>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2AEA9" w14:textId="77777777" w:rsidR="00E1282F" w:rsidRDefault="00E1282F">
            <w:pPr>
              <w:rPr>
                <w:i/>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49F37597" w14:textId="77777777" w:rsidR="00E1282F" w:rsidRDefault="00E1282F">
            <w:pPr>
              <w:rPr>
                <w:i/>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1BF306C9" w14:textId="77777777" w:rsidR="00E1282F" w:rsidRDefault="00E1282F">
            <w:pPr>
              <w:rPr>
                <w:i/>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55581A32" w14:textId="77777777" w:rsidR="00E1282F" w:rsidRDefault="00E1282F">
            <w:pPr>
              <w:rPr>
                <w:i/>
                <w:color w:val="000000"/>
              </w:rPr>
            </w:pPr>
          </w:p>
        </w:tc>
      </w:tr>
      <w:tr w:rsidR="00E1282F" w14:paraId="3C601688" w14:textId="77777777">
        <w:trPr>
          <w:trHeight w:val="458"/>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39415"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34EBA2"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05EF2" w14:textId="77777777" w:rsidR="00E1282F" w:rsidRDefault="00E1282F">
            <w:pPr>
              <w:rPr>
                <w:i/>
                <w:color w:val="000000"/>
              </w:rPr>
            </w:pPr>
          </w:p>
        </w:tc>
        <w:tc>
          <w:tcPr>
            <w:tcW w:w="143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87537E"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AB9A0"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D01973"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0C6D20F4"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5195F1C1"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00684D0A" w14:textId="77777777" w:rsidR="00E1282F" w:rsidRDefault="00E1282F">
            <w:pPr>
              <w:rPr>
                <w:color w:val="000000"/>
              </w:rPr>
            </w:pPr>
          </w:p>
        </w:tc>
      </w:tr>
      <w:tr w:rsidR="00E1282F" w14:paraId="69A51D65" w14:textId="77777777">
        <w:trPr>
          <w:trHeight w:val="458"/>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4D2517"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2394C8BC" w14:textId="77777777" w:rsidR="00E1282F" w:rsidRDefault="00E1282F">
            <w:pPr>
              <w:rPr>
                <w:i/>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1DE5A4EC" w14:textId="77777777" w:rsidR="00E1282F" w:rsidRDefault="00E1282F">
            <w:pPr>
              <w:rPr>
                <w:i/>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0DF4B64C"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00023CCF" w14:textId="77777777" w:rsidR="00E1282F" w:rsidRDefault="00E1282F">
            <w:pPr>
              <w:rPr>
                <w:i/>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0E37157"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608013E3"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2C87C7DA"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700ACE9C" w14:textId="77777777" w:rsidR="00E1282F" w:rsidRDefault="00E1282F">
            <w:pPr>
              <w:rPr>
                <w:color w:val="000000"/>
              </w:rPr>
            </w:pPr>
          </w:p>
        </w:tc>
      </w:tr>
      <w:tr w:rsidR="00E1282F" w14:paraId="63465D05" w14:textId="77777777">
        <w:trPr>
          <w:trHeight w:val="458"/>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5AD17"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1DAE3FCC" w14:textId="77777777" w:rsidR="00E1282F" w:rsidRDefault="00E1282F">
            <w:pPr>
              <w:rPr>
                <w:i/>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40D23313" w14:textId="77777777" w:rsidR="00E1282F" w:rsidRDefault="00E1282F">
            <w:pPr>
              <w:rPr>
                <w:i/>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5AFE420F"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67391157" w14:textId="77777777" w:rsidR="00E1282F" w:rsidRDefault="00E1282F">
            <w:pPr>
              <w:rPr>
                <w:i/>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135B12EC"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27F192D2"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799A46C5"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2E99F485" w14:textId="77777777" w:rsidR="00E1282F" w:rsidRDefault="00E1282F">
            <w:pPr>
              <w:rPr>
                <w:color w:val="000000"/>
              </w:rPr>
            </w:pPr>
          </w:p>
        </w:tc>
      </w:tr>
      <w:tr w:rsidR="00E1282F" w14:paraId="4E6E43E0" w14:textId="77777777">
        <w:trPr>
          <w:trHeight w:val="458"/>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B6654"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3C41725E" w14:textId="77777777" w:rsidR="00E1282F" w:rsidRDefault="00E1282F">
            <w:pPr>
              <w:rPr>
                <w:i/>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35CD4F6C" w14:textId="77777777" w:rsidR="00E1282F" w:rsidRDefault="00E1282F">
            <w:pPr>
              <w:rPr>
                <w:i/>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206CC2D2"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077AAAF0" w14:textId="77777777" w:rsidR="00E1282F" w:rsidRDefault="00E1282F">
            <w:pPr>
              <w:rPr>
                <w:i/>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7FC78F5"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7BB8F238"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0131366C"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58018C3F" w14:textId="77777777" w:rsidR="00E1282F" w:rsidRDefault="00E1282F">
            <w:pPr>
              <w:rPr>
                <w:color w:val="000000"/>
              </w:rPr>
            </w:pPr>
          </w:p>
        </w:tc>
      </w:tr>
      <w:tr w:rsidR="00E1282F" w14:paraId="33A5BCCB"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2EB865" w14:textId="77777777" w:rsidR="00E1282F" w:rsidRDefault="00E1282F">
            <w:pPr>
              <w:rPr>
                <w:color w:val="000000"/>
              </w:rPr>
            </w:pPr>
          </w:p>
          <w:p w14:paraId="5664FA98"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7AEE7574"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291CD3FC"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51FD334D"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79A5F91F"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F530688"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5F2E7B60"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15400857"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548CABC0" w14:textId="77777777" w:rsidR="00E1282F" w:rsidRDefault="00E1282F">
            <w:pPr>
              <w:rPr>
                <w:color w:val="000000"/>
              </w:rPr>
            </w:pPr>
          </w:p>
        </w:tc>
      </w:tr>
      <w:tr w:rsidR="00E1282F" w14:paraId="0782191A"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87BA1" w14:textId="77777777" w:rsidR="00E1282F" w:rsidRDefault="00E1282F">
            <w:pPr>
              <w:rPr>
                <w:color w:val="000000"/>
              </w:rPr>
            </w:pPr>
          </w:p>
          <w:p w14:paraId="0FBBBF0F"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309D67C2"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21A257FE"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6C166EEE"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33AAA17D"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4020A28"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4D4C80E3"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0AF974F0"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1F07C0F4" w14:textId="77777777" w:rsidR="00E1282F" w:rsidRDefault="00E1282F">
            <w:pPr>
              <w:rPr>
                <w:color w:val="000000"/>
              </w:rPr>
            </w:pPr>
          </w:p>
        </w:tc>
      </w:tr>
      <w:tr w:rsidR="00E1282F" w14:paraId="799976AC"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9A05C" w14:textId="77777777" w:rsidR="00E1282F" w:rsidRDefault="00E1282F">
            <w:pPr>
              <w:rPr>
                <w:color w:val="000000"/>
              </w:rPr>
            </w:pPr>
          </w:p>
          <w:p w14:paraId="7D59BFD0"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772078F5"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33CD4C83"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65FCFAA8"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3528DA4B"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B4B5239"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139E52E4"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3BDEA3CF"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673F11C4" w14:textId="77777777" w:rsidR="00E1282F" w:rsidRDefault="00E1282F">
            <w:pPr>
              <w:rPr>
                <w:color w:val="000000"/>
              </w:rPr>
            </w:pPr>
          </w:p>
        </w:tc>
      </w:tr>
      <w:tr w:rsidR="00E1282F" w14:paraId="3CA2B860"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AA8F6" w14:textId="77777777" w:rsidR="00E1282F" w:rsidRDefault="00E1282F">
            <w:pPr>
              <w:rPr>
                <w:color w:val="000000"/>
              </w:rPr>
            </w:pPr>
          </w:p>
          <w:p w14:paraId="09E09E3E"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09235ED5"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2CF9CE99"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0677866C"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326C919C"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A1AE63E"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44FF8076"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18F00197"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4A79C5B6" w14:textId="77777777" w:rsidR="00E1282F" w:rsidRDefault="00E1282F">
            <w:pPr>
              <w:rPr>
                <w:color w:val="000000"/>
              </w:rPr>
            </w:pPr>
          </w:p>
        </w:tc>
      </w:tr>
      <w:tr w:rsidR="00E1282F" w14:paraId="5D9DBEF5"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80BDF" w14:textId="77777777" w:rsidR="00E1282F" w:rsidRDefault="00E1282F">
            <w:pPr>
              <w:rPr>
                <w:color w:val="000000"/>
              </w:rPr>
            </w:pPr>
          </w:p>
          <w:p w14:paraId="033C516B"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3C0C1C76"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37ACA340"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74FFAA8F"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0F3F27C3"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04E52867"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664BB29C"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010FF78C"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5C986669" w14:textId="77777777" w:rsidR="00E1282F" w:rsidRDefault="00E1282F">
            <w:pPr>
              <w:rPr>
                <w:color w:val="000000"/>
              </w:rPr>
            </w:pPr>
          </w:p>
        </w:tc>
      </w:tr>
      <w:tr w:rsidR="00E1282F" w14:paraId="52AEE6CC"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3A921" w14:textId="77777777" w:rsidR="00E1282F" w:rsidRDefault="00E1282F">
            <w:pPr>
              <w:rPr>
                <w:color w:val="000000"/>
              </w:rPr>
            </w:pPr>
          </w:p>
          <w:p w14:paraId="126C0E97"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567861CA"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634C5F4B"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03F0A315"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41AD0025"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24EB6907"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7629065C"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1EE5E8F1"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75262037" w14:textId="77777777" w:rsidR="00E1282F" w:rsidRDefault="00E1282F">
            <w:pPr>
              <w:rPr>
                <w:color w:val="000000"/>
              </w:rPr>
            </w:pPr>
          </w:p>
        </w:tc>
      </w:tr>
      <w:tr w:rsidR="00E1282F" w14:paraId="3BFB5683" w14:textId="77777777">
        <w:trPr>
          <w:trHeight w:val="27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91407" w14:textId="77777777" w:rsidR="00E1282F" w:rsidRDefault="00E1282F">
            <w:pPr>
              <w:rPr>
                <w:color w:val="000000"/>
              </w:rPr>
            </w:pPr>
          </w:p>
          <w:p w14:paraId="14E203F2" w14:textId="77777777" w:rsidR="00E1282F" w:rsidRDefault="00E1282F">
            <w:pPr>
              <w:rPr>
                <w:color w:val="000000"/>
              </w:rPr>
            </w:pPr>
          </w:p>
        </w:tc>
        <w:tc>
          <w:tcPr>
            <w:tcW w:w="2021" w:type="dxa"/>
            <w:tcBorders>
              <w:top w:val="single" w:sz="4" w:space="0" w:color="000000"/>
              <w:left w:val="single" w:sz="4" w:space="0" w:color="000000"/>
              <w:bottom w:val="single" w:sz="4" w:space="0" w:color="000000"/>
              <w:right w:val="single" w:sz="4" w:space="0" w:color="000000"/>
            </w:tcBorders>
            <w:vAlign w:val="center"/>
          </w:tcPr>
          <w:p w14:paraId="3DBE259E" w14:textId="77777777" w:rsidR="00E1282F" w:rsidRDefault="00E1282F">
            <w:pPr>
              <w:rPr>
                <w:color w:val="000000"/>
              </w:rPr>
            </w:pPr>
          </w:p>
        </w:tc>
        <w:tc>
          <w:tcPr>
            <w:tcW w:w="2090" w:type="dxa"/>
            <w:tcBorders>
              <w:top w:val="single" w:sz="4" w:space="0" w:color="000000"/>
              <w:left w:val="single" w:sz="4" w:space="0" w:color="000000"/>
              <w:bottom w:val="single" w:sz="4" w:space="0" w:color="000000"/>
              <w:right w:val="single" w:sz="4" w:space="0" w:color="000000"/>
            </w:tcBorders>
            <w:vAlign w:val="center"/>
          </w:tcPr>
          <w:p w14:paraId="42B5FBE9" w14:textId="77777777" w:rsidR="00E1282F" w:rsidRDefault="00E1282F">
            <w:pPr>
              <w:rPr>
                <w:color w:val="000000"/>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5A8DE77E"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vAlign w:val="center"/>
          </w:tcPr>
          <w:p w14:paraId="10F6C26A" w14:textId="77777777" w:rsidR="00E1282F" w:rsidRDefault="00E1282F">
            <w:pPr>
              <w:rPr>
                <w:color w:val="000000"/>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58D16BA" w14:textId="77777777" w:rsidR="00E1282F" w:rsidRDefault="00E1282F">
            <w:pPr>
              <w:rPr>
                <w:color w:val="000000"/>
              </w:rPr>
            </w:pPr>
          </w:p>
        </w:tc>
        <w:tc>
          <w:tcPr>
            <w:tcW w:w="1556" w:type="dxa"/>
            <w:tcBorders>
              <w:top w:val="single" w:sz="4" w:space="0" w:color="000000"/>
              <w:left w:val="single" w:sz="4" w:space="0" w:color="000000"/>
              <w:bottom w:val="single" w:sz="4" w:space="0" w:color="000000"/>
              <w:right w:val="single" w:sz="4" w:space="0" w:color="000000"/>
            </w:tcBorders>
          </w:tcPr>
          <w:p w14:paraId="70ADBC94" w14:textId="77777777" w:rsidR="00E1282F" w:rsidRDefault="00E1282F">
            <w:pPr>
              <w:rPr>
                <w:color w:val="000000"/>
              </w:rPr>
            </w:pPr>
          </w:p>
        </w:tc>
        <w:tc>
          <w:tcPr>
            <w:tcW w:w="1554" w:type="dxa"/>
            <w:tcBorders>
              <w:top w:val="single" w:sz="4" w:space="0" w:color="000000"/>
              <w:left w:val="single" w:sz="4" w:space="0" w:color="000000"/>
              <w:bottom w:val="single" w:sz="4" w:space="0" w:color="000000"/>
              <w:right w:val="single" w:sz="4" w:space="0" w:color="000000"/>
            </w:tcBorders>
          </w:tcPr>
          <w:p w14:paraId="54285FE4" w14:textId="77777777" w:rsidR="00E1282F" w:rsidRDefault="00E1282F">
            <w:pPr>
              <w:rPr>
                <w:color w:val="000000"/>
              </w:rPr>
            </w:pPr>
          </w:p>
        </w:tc>
        <w:tc>
          <w:tcPr>
            <w:tcW w:w="1834" w:type="dxa"/>
            <w:tcBorders>
              <w:top w:val="single" w:sz="4" w:space="0" w:color="000000"/>
              <w:left w:val="single" w:sz="4" w:space="0" w:color="000000"/>
              <w:bottom w:val="single" w:sz="4" w:space="0" w:color="000000"/>
              <w:right w:val="single" w:sz="4" w:space="0" w:color="000000"/>
            </w:tcBorders>
          </w:tcPr>
          <w:p w14:paraId="2BF39DD9" w14:textId="77777777" w:rsidR="00E1282F" w:rsidRDefault="00E1282F">
            <w:pPr>
              <w:rPr>
                <w:color w:val="000000"/>
              </w:rPr>
            </w:pPr>
          </w:p>
        </w:tc>
      </w:tr>
    </w:tbl>
    <w:p w14:paraId="3432C0C6" w14:textId="77777777" w:rsidR="00E1282F" w:rsidRDefault="00E1282F">
      <w:pPr>
        <w:pStyle w:val="36"/>
        <w:tabs>
          <w:tab w:val="clear" w:pos="2160"/>
          <w:tab w:val="left" w:pos="0"/>
        </w:tabs>
        <w:ind w:left="-142"/>
        <w:contextualSpacing/>
        <w:jc w:val="center"/>
        <w:textAlignment w:val="auto"/>
        <w:rPr>
          <w:b/>
          <w:sz w:val="20"/>
        </w:rPr>
      </w:pPr>
    </w:p>
    <w:p w14:paraId="1A1A35F6" w14:textId="77777777" w:rsidR="00E1282F" w:rsidRDefault="00E1282F">
      <w:pPr>
        <w:jc w:val="center"/>
        <w:rPr>
          <w:b/>
          <w:bCs/>
          <w:color w:val="000000"/>
          <w:sz w:val="28"/>
          <w:szCs w:val="28"/>
        </w:rPr>
      </w:pPr>
    </w:p>
    <w:p w14:paraId="7A94E386" w14:textId="77777777" w:rsidR="00E1282F" w:rsidRDefault="00E1282F">
      <w:pPr>
        <w:jc w:val="center"/>
        <w:rPr>
          <w:b/>
          <w:bCs/>
          <w:color w:val="000000"/>
          <w:sz w:val="28"/>
          <w:szCs w:val="28"/>
        </w:rPr>
      </w:pPr>
    </w:p>
    <w:p w14:paraId="3CE97E9F" w14:textId="77777777" w:rsidR="00E1282F" w:rsidRDefault="00E1282F">
      <w:pPr>
        <w:jc w:val="center"/>
        <w:rPr>
          <w:b/>
          <w:bCs/>
          <w:color w:val="000000"/>
          <w:sz w:val="28"/>
          <w:szCs w:val="28"/>
        </w:rPr>
      </w:pPr>
    </w:p>
    <w:p w14:paraId="64AB65D0" w14:textId="77777777" w:rsidR="00E1282F" w:rsidRDefault="00E1282F">
      <w:pPr>
        <w:jc w:val="center"/>
        <w:rPr>
          <w:b/>
          <w:bCs/>
          <w:color w:val="000000"/>
          <w:sz w:val="28"/>
          <w:szCs w:val="28"/>
        </w:rPr>
      </w:pPr>
    </w:p>
    <w:p w14:paraId="1E6DC46A" w14:textId="77777777" w:rsidR="00E1282F" w:rsidRDefault="00E1282F">
      <w:pPr>
        <w:jc w:val="center"/>
        <w:rPr>
          <w:b/>
          <w:bCs/>
          <w:color w:val="000000"/>
          <w:sz w:val="28"/>
          <w:szCs w:val="28"/>
        </w:rPr>
      </w:pPr>
    </w:p>
    <w:p w14:paraId="7414E6E7" w14:textId="77777777" w:rsidR="00E1282F" w:rsidRDefault="00FC22B1">
      <w:pPr>
        <w:jc w:val="center"/>
        <w:rPr>
          <w:b/>
          <w:bCs/>
          <w:color w:val="000000"/>
          <w:sz w:val="28"/>
          <w:szCs w:val="28"/>
        </w:rPr>
      </w:pPr>
      <w:r>
        <w:rPr>
          <w:b/>
          <w:bCs/>
          <w:color w:val="000000"/>
          <w:sz w:val="28"/>
          <w:szCs w:val="28"/>
        </w:rPr>
        <w:lastRenderedPageBreak/>
        <w:t>Сведения о проведенных заменах</w:t>
      </w:r>
    </w:p>
    <w:p w14:paraId="60EB284C" w14:textId="77777777" w:rsidR="00E1282F" w:rsidRDefault="00FC22B1">
      <w:pPr>
        <w:jc w:val="center"/>
        <w:rPr>
          <w:i/>
          <w:color w:val="000000"/>
        </w:rPr>
      </w:pPr>
      <w:r>
        <w:rPr>
          <w:i/>
          <w:color w:val="000000"/>
        </w:rPr>
        <w:t>(количество листов с информацией о проведенных работах определяется самостоятельно, но не менее десяти)</w:t>
      </w:r>
    </w:p>
    <w:p w14:paraId="3875D988" w14:textId="77777777" w:rsidR="00E1282F" w:rsidRDefault="00E1282F"/>
    <w:tbl>
      <w:tblPr>
        <w:tblW w:w="14600" w:type="dxa"/>
        <w:tblInd w:w="250" w:type="dxa"/>
        <w:tblLayout w:type="fixed"/>
        <w:tblLook w:val="04A0" w:firstRow="1" w:lastRow="0" w:firstColumn="1" w:lastColumn="0" w:noHBand="0" w:noVBand="1"/>
      </w:tblPr>
      <w:tblGrid>
        <w:gridCol w:w="1650"/>
        <w:gridCol w:w="1327"/>
        <w:gridCol w:w="3119"/>
        <w:gridCol w:w="3828"/>
        <w:gridCol w:w="2551"/>
        <w:gridCol w:w="2125"/>
      </w:tblGrid>
      <w:tr w:rsidR="00E1282F" w14:paraId="0C70E43C" w14:textId="77777777">
        <w:trPr>
          <w:trHeight w:val="753"/>
        </w:trPr>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26FBCB" w14:textId="77777777" w:rsidR="00E1282F" w:rsidRDefault="00FC22B1">
            <w:pPr>
              <w:jc w:val="center"/>
              <w:rPr>
                <w:color w:val="000000"/>
                <w:sz w:val="20"/>
                <w:szCs w:val="20"/>
              </w:rPr>
            </w:pPr>
            <w:r>
              <w:rPr>
                <w:color w:val="000000"/>
                <w:sz w:val="20"/>
                <w:szCs w:val="20"/>
              </w:rPr>
              <w:t>Дата проведения</w:t>
            </w:r>
          </w:p>
        </w:tc>
        <w:tc>
          <w:tcPr>
            <w:tcW w:w="13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655DE" w14:textId="77777777" w:rsidR="00E1282F" w:rsidRDefault="00FC22B1">
            <w:pPr>
              <w:jc w:val="center"/>
              <w:rPr>
                <w:color w:val="000000"/>
                <w:sz w:val="20"/>
                <w:szCs w:val="20"/>
              </w:rPr>
            </w:pPr>
            <w:r>
              <w:rPr>
                <w:color w:val="000000"/>
                <w:sz w:val="20"/>
                <w:szCs w:val="20"/>
              </w:rPr>
              <w:t>Тип системы</w:t>
            </w:r>
          </w:p>
        </w:tc>
        <w:tc>
          <w:tcPr>
            <w:tcW w:w="31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8E531" w14:textId="77777777" w:rsidR="00E1282F" w:rsidRDefault="00FC22B1">
            <w:pPr>
              <w:jc w:val="center"/>
              <w:rPr>
                <w:color w:val="000000"/>
                <w:sz w:val="20"/>
                <w:szCs w:val="20"/>
              </w:rPr>
            </w:pPr>
            <w:r>
              <w:rPr>
                <w:color w:val="000000"/>
                <w:sz w:val="20"/>
                <w:szCs w:val="20"/>
              </w:rPr>
              <w:t>Наименование оборудования</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2D3D7A" w14:textId="77777777" w:rsidR="00E1282F" w:rsidRDefault="00FC22B1">
            <w:pPr>
              <w:jc w:val="center"/>
              <w:rPr>
                <w:color w:val="000000"/>
                <w:sz w:val="20"/>
                <w:szCs w:val="20"/>
              </w:rPr>
            </w:pPr>
            <w:r>
              <w:rPr>
                <w:color w:val="000000"/>
                <w:sz w:val="20"/>
                <w:szCs w:val="20"/>
              </w:rPr>
              <w:t xml:space="preserve">Неисправность, заключение </w:t>
            </w:r>
          </w:p>
        </w:tc>
        <w:tc>
          <w:tcPr>
            <w:tcW w:w="25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C3F65" w14:textId="77777777" w:rsidR="00E1282F" w:rsidRDefault="00FC22B1">
            <w:pPr>
              <w:jc w:val="center"/>
              <w:rPr>
                <w:color w:val="000000"/>
                <w:sz w:val="20"/>
                <w:szCs w:val="20"/>
              </w:rPr>
            </w:pPr>
            <w:r>
              <w:rPr>
                <w:color w:val="000000"/>
                <w:sz w:val="20"/>
                <w:szCs w:val="20"/>
              </w:rPr>
              <w:t>Подпись   исполнителя</w:t>
            </w:r>
          </w:p>
        </w:tc>
        <w:tc>
          <w:tcPr>
            <w:tcW w:w="2125" w:type="dxa"/>
            <w:tcBorders>
              <w:top w:val="single" w:sz="4" w:space="0" w:color="000000"/>
              <w:left w:val="single" w:sz="4" w:space="0" w:color="000000"/>
              <w:right w:val="single" w:sz="4" w:space="0" w:color="000000"/>
            </w:tcBorders>
          </w:tcPr>
          <w:p w14:paraId="7238E9DE" w14:textId="77777777" w:rsidR="00E1282F" w:rsidRDefault="00FC22B1">
            <w:pPr>
              <w:jc w:val="center"/>
              <w:rPr>
                <w:color w:val="000000"/>
                <w:sz w:val="20"/>
                <w:szCs w:val="20"/>
              </w:rPr>
            </w:pPr>
            <w:r>
              <w:rPr>
                <w:color w:val="000000"/>
                <w:sz w:val="20"/>
                <w:szCs w:val="20"/>
              </w:rPr>
              <w:t>Подпись ответственного лица заказчика</w:t>
            </w:r>
          </w:p>
        </w:tc>
      </w:tr>
      <w:tr w:rsidR="00E1282F" w14:paraId="10C5F90F"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61F08B91"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6427153C"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4A669DA6"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DBAD700"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3D6F1D7"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4808B2F3" w14:textId="77777777" w:rsidR="00E1282F" w:rsidRDefault="00E1282F">
            <w:pPr>
              <w:rPr>
                <w:color w:val="000000"/>
              </w:rPr>
            </w:pPr>
          </w:p>
        </w:tc>
      </w:tr>
      <w:tr w:rsidR="00E1282F" w14:paraId="7A9896A3"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15F073B1"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44930C77"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58520FCA"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5F349B10"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02D971F"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700B3FB9" w14:textId="77777777" w:rsidR="00E1282F" w:rsidRDefault="00E1282F">
            <w:pPr>
              <w:rPr>
                <w:color w:val="000000"/>
              </w:rPr>
            </w:pPr>
          </w:p>
        </w:tc>
      </w:tr>
      <w:tr w:rsidR="00E1282F" w14:paraId="0DEB3ECD"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4AD7F229"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5971EDFA"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02C37CEC"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09C08D5"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D0B9578"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6071EF03" w14:textId="77777777" w:rsidR="00E1282F" w:rsidRDefault="00E1282F">
            <w:pPr>
              <w:rPr>
                <w:color w:val="000000"/>
              </w:rPr>
            </w:pPr>
          </w:p>
        </w:tc>
      </w:tr>
      <w:tr w:rsidR="00E1282F" w14:paraId="6F4E8A3F"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14D509DA"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4BE7BFB2"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14B1DECB"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6BCBE08"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1D2F9CC"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65C5C61F" w14:textId="77777777" w:rsidR="00E1282F" w:rsidRDefault="00E1282F">
            <w:pPr>
              <w:rPr>
                <w:color w:val="000000"/>
              </w:rPr>
            </w:pPr>
          </w:p>
        </w:tc>
      </w:tr>
      <w:tr w:rsidR="00E1282F" w14:paraId="2B88966D"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331A7DCF"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1A594FD5"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6F586BDA"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E2E835B"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97208F5"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36CE831C" w14:textId="77777777" w:rsidR="00E1282F" w:rsidRDefault="00E1282F">
            <w:pPr>
              <w:rPr>
                <w:color w:val="000000"/>
              </w:rPr>
            </w:pPr>
          </w:p>
        </w:tc>
      </w:tr>
      <w:tr w:rsidR="00E1282F" w14:paraId="50AFBE50"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31FF917D"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347D4399"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44972098"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74CA4327"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0E7F2A81"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3F8E49BD" w14:textId="77777777" w:rsidR="00E1282F" w:rsidRDefault="00E1282F">
            <w:pPr>
              <w:rPr>
                <w:color w:val="000000"/>
              </w:rPr>
            </w:pPr>
          </w:p>
        </w:tc>
      </w:tr>
      <w:tr w:rsidR="00E1282F" w14:paraId="12CD4E30"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0124D710"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7D5B25AC"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2CC145C7"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0D9E9FEA"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9698577"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0031D537" w14:textId="77777777" w:rsidR="00E1282F" w:rsidRDefault="00E1282F">
            <w:pPr>
              <w:rPr>
                <w:color w:val="000000"/>
              </w:rPr>
            </w:pPr>
          </w:p>
        </w:tc>
      </w:tr>
      <w:tr w:rsidR="00E1282F" w14:paraId="3E7D5E8A"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693D4B8C"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6F882656"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5533938C"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36B047B0"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3BAFF02"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57D5C1EC" w14:textId="77777777" w:rsidR="00E1282F" w:rsidRDefault="00E1282F">
            <w:pPr>
              <w:rPr>
                <w:color w:val="000000"/>
              </w:rPr>
            </w:pPr>
          </w:p>
        </w:tc>
      </w:tr>
      <w:tr w:rsidR="00E1282F" w14:paraId="7AF6513C"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6AA0ABDF"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30EE7EC0"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48816570"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71D63CA"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D89F7A7"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20EE8F25" w14:textId="77777777" w:rsidR="00E1282F" w:rsidRDefault="00E1282F">
            <w:pPr>
              <w:rPr>
                <w:color w:val="000000"/>
              </w:rPr>
            </w:pPr>
          </w:p>
        </w:tc>
      </w:tr>
      <w:tr w:rsidR="00E1282F" w14:paraId="11A2248B"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56975FFC"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084A23B0"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1F47C1F3"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1EE844CC"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4FA3FE74"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616598C2" w14:textId="77777777" w:rsidR="00E1282F" w:rsidRDefault="00E1282F">
            <w:pPr>
              <w:rPr>
                <w:color w:val="000000"/>
              </w:rPr>
            </w:pPr>
          </w:p>
        </w:tc>
      </w:tr>
      <w:tr w:rsidR="00E1282F" w14:paraId="58212DD2" w14:textId="77777777">
        <w:trPr>
          <w:trHeight w:val="458"/>
        </w:trPr>
        <w:tc>
          <w:tcPr>
            <w:tcW w:w="1649" w:type="dxa"/>
            <w:tcBorders>
              <w:top w:val="single" w:sz="4" w:space="0" w:color="000000"/>
              <w:left w:val="single" w:sz="4" w:space="0" w:color="000000"/>
              <w:bottom w:val="single" w:sz="4" w:space="0" w:color="000000"/>
              <w:right w:val="single" w:sz="4" w:space="0" w:color="000000"/>
            </w:tcBorders>
            <w:vAlign w:val="center"/>
          </w:tcPr>
          <w:p w14:paraId="1460A8B6" w14:textId="77777777" w:rsidR="00E1282F" w:rsidRDefault="00E1282F">
            <w:pPr>
              <w:rPr>
                <w:color w:val="000000"/>
              </w:rPr>
            </w:pPr>
          </w:p>
        </w:tc>
        <w:tc>
          <w:tcPr>
            <w:tcW w:w="1327" w:type="dxa"/>
            <w:tcBorders>
              <w:top w:val="single" w:sz="4" w:space="0" w:color="000000"/>
              <w:left w:val="single" w:sz="4" w:space="0" w:color="000000"/>
              <w:bottom w:val="single" w:sz="4" w:space="0" w:color="000000"/>
              <w:right w:val="single" w:sz="4" w:space="0" w:color="000000"/>
            </w:tcBorders>
            <w:vAlign w:val="center"/>
          </w:tcPr>
          <w:p w14:paraId="5B351B24" w14:textId="77777777" w:rsidR="00E1282F" w:rsidRDefault="00E1282F">
            <w:pPr>
              <w:rPr>
                <w:color w:val="000000"/>
              </w:rPr>
            </w:pPr>
          </w:p>
        </w:tc>
        <w:tc>
          <w:tcPr>
            <w:tcW w:w="3119" w:type="dxa"/>
            <w:tcBorders>
              <w:top w:val="single" w:sz="4" w:space="0" w:color="000000"/>
              <w:left w:val="single" w:sz="4" w:space="0" w:color="000000"/>
              <w:bottom w:val="single" w:sz="4" w:space="0" w:color="000000"/>
              <w:right w:val="single" w:sz="4" w:space="0" w:color="000000"/>
            </w:tcBorders>
            <w:vAlign w:val="center"/>
          </w:tcPr>
          <w:p w14:paraId="1F5F29CB" w14:textId="77777777" w:rsidR="00E1282F" w:rsidRDefault="00E1282F">
            <w:pPr>
              <w:rPr>
                <w:color w:val="000000"/>
              </w:rPr>
            </w:pPr>
          </w:p>
        </w:tc>
        <w:tc>
          <w:tcPr>
            <w:tcW w:w="3828" w:type="dxa"/>
            <w:tcBorders>
              <w:top w:val="single" w:sz="4" w:space="0" w:color="000000"/>
              <w:left w:val="single" w:sz="4" w:space="0" w:color="000000"/>
              <w:bottom w:val="single" w:sz="4" w:space="0" w:color="000000"/>
              <w:right w:val="single" w:sz="4" w:space="0" w:color="000000"/>
            </w:tcBorders>
            <w:vAlign w:val="center"/>
          </w:tcPr>
          <w:p w14:paraId="20D311F0" w14:textId="77777777" w:rsidR="00E1282F" w:rsidRDefault="00E1282F">
            <w:pPr>
              <w:rPr>
                <w:color w:val="00000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5C63D8B6" w14:textId="77777777" w:rsidR="00E1282F" w:rsidRDefault="00E1282F">
            <w:pPr>
              <w:rPr>
                <w:color w:val="000000"/>
              </w:rPr>
            </w:pPr>
          </w:p>
        </w:tc>
        <w:tc>
          <w:tcPr>
            <w:tcW w:w="2125" w:type="dxa"/>
            <w:tcBorders>
              <w:top w:val="single" w:sz="4" w:space="0" w:color="000000"/>
              <w:left w:val="single" w:sz="4" w:space="0" w:color="000000"/>
              <w:bottom w:val="single" w:sz="4" w:space="0" w:color="000000"/>
              <w:right w:val="single" w:sz="4" w:space="0" w:color="000000"/>
            </w:tcBorders>
          </w:tcPr>
          <w:p w14:paraId="7D7DA49E" w14:textId="77777777" w:rsidR="00E1282F" w:rsidRDefault="00E1282F">
            <w:pPr>
              <w:rPr>
                <w:color w:val="000000"/>
              </w:rPr>
            </w:pPr>
          </w:p>
        </w:tc>
      </w:tr>
    </w:tbl>
    <w:p w14:paraId="0BE7A4D6" w14:textId="77777777" w:rsidR="00E1282F" w:rsidRDefault="00E1282F">
      <w:pPr>
        <w:ind w:left="4956"/>
        <w:jc w:val="right"/>
        <w:rPr>
          <w:rFonts w:cs="Calibri"/>
          <w:sz w:val="20"/>
          <w:szCs w:val="20"/>
        </w:rPr>
      </w:pPr>
    </w:p>
    <w:p w14:paraId="50AB6D86" w14:textId="77777777" w:rsidR="00E1282F" w:rsidRDefault="00E1282F">
      <w:pPr>
        <w:ind w:left="4956"/>
        <w:jc w:val="right"/>
        <w:rPr>
          <w:rFonts w:cs="Calibri"/>
          <w:sz w:val="20"/>
          <w:szCs w:val="20"/>
        </w:rPr>
      </w:pPr>
    </w:p>
    <w:p w14:paraId="5B9587F8" w14:textId="77777777" w:rsidR="00E1282F" w:rsidRDefault="00FC22B1">
      <w:pPr>
        <w:ind w:left="4956"/>
        <w:jc w:val="right"/>
        <w:rPr>
          <w:rFonts w:cs="Calibri"/>
          <w:sz w:val="20"/>
          <w:szCs w:val="20"/>
        </w:rPr>
      </w:pPr>
      <w:r>
        <w:br w:type="page"/>
      </w:r>
    </w:p>
    <w:p w14:paraId="128E0A37" w14:textId="77777777" w:rsidR="00E1282F" w:rsidRDefault="00FC22B1">
      <w:pPr>
        <w:ind w:left="4956"/>
        <w:jc w:val="right"/>
        <w:rPr>
          <w:rFonts w:cstheme="minorHAnsi"/>
          <w:sz w:val="20"/>
          <w:szCs w:val="20"/>
        </w:rPr>
      </w:pPr>
      <w:r>
        <w:rPr>
          <w:rFonts w:cstheme="minorHAnsi"/>
          <w:sz w:val="20"/>
          <w:szCs w:val="20"/>
        </w:rPr>
        <w:lastRenderedPageBreak/>
        <w:t>Приложение №6</w:t>
      </w:r>
    </w:p>
    <w:p w14:paraId="6E2AA0A4" w14:textId="77777777" w:rsidR="00E1282F" w:rsidRDefault="00FC22B1">
      <w:pPr>
        <w:ind w:left="4956"/>
        <w:jc w:val="right"/>
        <w:rPr>
          <w:rFonts w:cstheme="minorHAnsi"/>
          <w:sz w:val="20"/>
          <w:szCs w:val="20"/>
        </w:rPr>
      </w:pPr>
      <w:r>
        <w:rPr>
          <w:rFonts w:cstheme="minorHAnsi"/>
          <w:sz w:val="20"/>
          <w:szCs w:val="20"/>
        </w:rPr>
        <w:t>к Техническому заданию</w:t>
      </w:r>
    </w:p>
    <w:p w14:paraId="7461AA69" w14:textId="77777777" w:rsidR="00E1282F" w:rsidRDefault="00FC22B1">
      <w:pPr>
        <w:jc w:val="both"/>
        <w:rPr>
          <w:rFonts w:cstheme="minorHAnsi"/>
          <w:b/>
          <w:sz w:val="20"/>
          <w:szCs w:val="20"/>
          <w:lang w:eastAsia="ar-SA"/>
        </w:rPr>
      </w:pPr>
      <w:r>
        <w:rPr>
          <w:rFonts w:cstheme="minorHAnsi"/>
          <w:sz w:val="20"/>
          <w:szCs w:val="20"/>
        </w:rPr>
        <w:t>ФОРМА</w:t>
      </w:r>
    </w:p>
    <w:p w14:paraId="61D381A4" w14:textId="77777777" w:rsidR="00E1282F" w:rsidRDefault="00FC22B1">
      <w:pPr>
        <w:ind w:left="4956"/>
        <w:jc w:val="right"/>
        <w:rPr>
          <w:rFonts w:cstheme="minorHAnsi"/>
          <w:sz w:val="20"/>
          <w:szCs w:val="20"/>
        </w:rPr>
      </w:pPr>
      <w:r>
        <w:rPr>
          <w:rFonts w:cstheme="minorHAnsi"/>
          <w:sz w:val="20"/>
          <w:szCs w:val="20"/>
        </w:rPr>
        <w:t xml:space="preserve"> </w:t>
      </w:r>
    </w:p>
    <w:p w14:paraId="0A216864" w14:textId="77777777" w:rsidR="00E1282F" w:rsidRDefault="00FC22B1">
      <w:pPr>
        <w:tabs>
          <w:tab w:val="left" w:pos="993"/>
        </w:tabs>
        <w:ind w:left="851"/>
        <w:jc w:val="center"/>
        <w:rPr>
          <w:b/>
          <w:lang w:eastAsia="ar-SA"/>
        </w:rPr>
      </w:pPr>
      <w:r>
        <w:rPr>
          <w:b/>
          <w:lang w:eastAsia="ar-SA"/>
        </w:rPr>
        <w:t xml:space="preserve">Отчет о проведении технического обслуживания огнетушителей </w:t>
      </w:r>
    </w:p>
    <w:p w14:paraId="3EAE88D0" w14:textId="77777777" w:rsidR="00E1282F" w:rsidRDefault="00FC22B1">
      <w:pPr>
        <w:tabs>
          <w:tab w:val="left" w:pos="993"/>
          <w:tab w:val="left" w:pos="13989"/>
        </w:tabs>
        <w:ind w:left="851"/>
        <w:rPr>
          <w:b/>
          <w:lang w:eastAsia="ar-SA"/>
        </w:rPr>
      </w:pPr>
      <w:r>
        <w:rPr>
          <w:b/>
          <w:lang w:eastAsia="ar-SA"/>
        </w:rPr>
        <w:tab/>
      </w:r>
      <w:r>
        <w:rPr>
          <w:b/>
          <w:lang w:eastAsia="ar-SA"/>
        </w:rPr>
        <w:tab/>
      </w:r>
    </w:p>
    <w:p w14:paraId="48C36E27" w14:textId="77777777" w:rsidR="00E1282F" w:rsidRDefault="00FC22B1">
      <w:pPr>
        <w:ind w:left="426"/>
      </w:pPr>
      <w:r>
        <w:rPr>
          <w:b/>
        </w:rPr>
        <w:t xml:space="preserve">Наименование и адрес структурного подразделения </w:t>
      </w:r>
      <w:r>
        <w:t>_______________________________________________</w:t>
      </w:r>
    </w:p>
    <w:p w14:paraId="0C6598CD" w14:textId="77777777" w:rsidR="00E1282F" w:rsidRDefault="00E1282F">
      <w:pPr>
        <w:tabs>
          <w:tab w:val="left" w:pos="993"/>
        </w:tabs>
        <w:ind w:left="851"/>
        <w:jc w:val="center"/>
        <w:rPr>
          <w:sz w:val="26"/>
          <w:szCs w:val="26"/>
        </w:rPr>
      </w:pPr>
    </w:p>
    <w:tbl>
      <w:tblPr>
        <w:tblW w:w="14909" w:type="dxa"/>
        <w:jc w:val="center"/>
        <w:tblLayout w:type="fixed"/>
        <w:tblCellMar>
          <w:left w:w="28" w:type="dxa"/>
          <w:right w:w="28" w:type="dxa"/>
        </w:tblCellMar>
        <w:tblLook w:val="04A0" w:firstRow="1" w:lastRow="0" w:firstColumn="1" w:lastColumn="0" w:noHBand="0" w:noVBand="1"/>
      </w:tblPr>
      <w:tblGrid>
        <w:gridCol w:w="1660"/>
        <w:gridCol w:w="1171"/>
        <w:gridCol w:w="1276"/>
        <w:gridCol w:w="1843"/>
        <w:gridCol w:w="1418"/>
        <w:gridCol w:w="1418"/>
        <w:gridCol w:w="2573"/>
        <w:gridCol w:w="1776"/>
        <w:gridCol w:w="1774"/>
      </w:tblGrid>
      <w:tr w:rsidR="00E1282F" w14:paraId="41D7B116" w14:textId="77777777">
        <w:trPr>
          <w:jc w:val="center"/>
        </w:trPr>
        <w:tc>
          <w:tcPr>
            <w:tcW w:w="1659" w:type="dxa"/>
            <w:vMerge w:val="restart"/>
            <w:tcBorders>
              <w:top w:val="single" w:sz="4" w:space="0" w:color="000000"/>
              <w:left w:val="single" w:sz="4" w:space="0" w:color="000000"/>
              <w:bottom w:val="single" w:sz="4" w:space="0" w:color="000000"/>
              <w:right w:val="single" w:sz="4" w:space="0" w:color="000000"/>
            </w:tcBorders>
            <w:vAlign w:val="center"/>
          </w:tcPr>
          <w:p w14:paraId="30A3A0A7" w14:textId="77777777" w:rsidR="00E1282F" w:rsidRDefault="00FC22B1">
            <w:pPr>
              <w:jc w:val="center"/>
              <w:rPr>
                <w:b/>
                <w:sz w:val="20"/>
                <w:szCs w:val="20"/>
              </w:rPr>
            </w:pPr>
            <w:r>
              <w:rPr>
                <w:b/>
                <w:sz w:val="20"/>
                <w:szCs w:val="20"/>
              </w:rPr>
              <w:t>Наименование подлежащих оказанию услуг по типам огнетушителей</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1056F8A5" w14:textId="77777777" w:rsidR="00E1282F" w:rsidRDefault="00FC22B1">
            <w:pPr>
              <w:jc w:val="center"/>
              <w:rPr>
                <w:b/>
                <w:sz w:val="20"/>
                <w:szCs w:val="20"/>
              </w:rPr>
            </w:pPr>
            <w:r>
              <w:rPr>
                <w:b/>
                <w:sz w:val="20"/>
                <w:szCs w:val="20"/>
              </w:rPr>
              <w:t>Количество</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738D7A7A" w14:textId="77777777" w:rsidR="00E1282F" w:rsidRDefault="00FC22B1">
            <w:pPr>
              <w:jc w:val="center"/>
              <w:rPr>
                <w:b/>
                <w:sz w:val="20"/>
                <w:szCs w:val="20"/>
              </w:rPr>
            </w:pPr>
            <w:r>
              <w:rPr>
                <w:b/>
                <w:sz w:val="20"/>
                <w:szCs w:val="20"/>
              </w:rPr>
              <w:t>Паспортные номера</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14:paraId="15A07E6D" w14:textId="77777777" w:rsidR="00E1282F" w:rsidRDefault="00FC22B1">
            <w:pPr>
              <w:jc w:val="center"/>
              <w:rPr>
                <w:b/>
                <w:sz w:val="20"/>
                <w:szCs w:val="20"/>
              </w:rPr>
            </w:pPr>
            <w:r>
              <w:rPr>
                <w:b/>
                <w:sz w:val="20"/>
                <w:szCs w:val="20"/>
              </w:rPr>
              <w:t>Дата проведения технического обслуживания</w:t>
            </w:r>
          </w:p>
        </w:tc>
        <w:tc>
          <w:tcPr>
            <w:tcW w:w="8959" w:type="dxa"/>
            <w:gridSpan w:val="5"/>
            <w:tcBorders>
              <w:top w:val="single" w:sz="4" w:space="0" w:color="000000"/>
              <w:left w:val="single" w:sz="4" w:space="0" w:color="000000"/>
              <w:bottom w:val="single" w:sz="4" w:space="0" w:color="000000"/>
              <w:right w:val="single" w:sz="4" w:space="0" w:color="000000"/>
            </w:tcBorders>
            <w:vAlign w:val="center"/>
          </w:tcPr>
          <w:p w14:paraId="491EE8D9" w14:textId="77777777" w:rsidR="00E1282F" w:rsidRDefault="00FC22B1">
            <w:pPr>
              <w:jc w:val="center"/>
              <w:rPr>
                <w:b/>
                <w:sz w:val="20"/>
                <w:szCs w:val="20"/>
              </w:rPr>
            </w:pPr>
            <w:r>
              <w:rPr>
                <w:b/>
                <w:sz w:val="20"/>
                <w:szCs w:val="20"/>
              </w:rPr>
              <w:t>Результаты технического обслуживания огнетушителей</w:t>
            </w:r>
          </w:p>
        </w:tc>
      </w:tr>
      <w:tr w:rsidR="00E1282F" w14:paraId="3F0CA918" w14:textId="77777777">
        <w:trPr>
          <w:jc w:val="center"/>
        </w:trPr>
        <w:tc>
          <w:tcPr>
            <w:tcW w:w="1659" w:type="dxa"/>
            <w:vMerge/>
            <w:tcBorders>
              <w:top w:val="single" w:sz="4" w:space="0" w:color="000000"/>
              <w:left w:val="single" w:sz="4" w:space="0" w:color="000000"/>
              <w:bottom w:val="single" w:sz="4" w:space="0" w:color="000000"/>
              <w:right w:val="single" w:sz="4" w:space="0" w:color="000000"/>
            </w:tcBorders>
            <w:vAlign w:val="center"/>
          </w:tcPr>
          <w:p w14:paraId="0AB1742F" w14:textId="77777777" w:rsidR="00E1282F" w:rsidRDefault="00E1282F">
            <w:pPr>
              <w:jc w:val="center"/>
              <w:rPr>
                <w:b/>
                <w:sz w:val="20"/>
                <w:szCs w:val="20"/>
              </w:rPr>
            </w:pP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54C2E4B9" w14:textId="77777777" w:rsidR="00E1282F" w:rsidRDefault="00E1282F">
            <w:pPr>
              <w:jc w:val="center"/>
              <w:rPr>
                <w:b/>
                <w:sz w:val="20"/>
                <w:szCs w:val="20"/>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53CD6925" w14:textId="77777777" w:rsidR="00E1282F" w:rsidRDefault="00E1282F">
            <w:pPr>
              <w:jc w:val="center"/>
              <w:rPr>
                <w:b/>
                <w:sz w:val="20"/>
                <w:szCs w:val="20"/>
              </w:rPr>
            </w:pPr>
          </w:p>
        </w:tc>
        <w:tc>
          <w:tcPr>
            <w:tcW w:w="1843" w:type="dxa"/>
            <w:vMerge/>
            <w:tcBorders>
              <w:top w:val="single" w:sz="4" w:space="0" w:color="000000"/>
              <w:left w:val="single" w:sz="4" w:space="0" w:color="000000"/>
              <w:bottom w:val="single" w:sz="4" w:space="0" w:color="000000"/>
              <w:right w:val="single" w:sz="4" w:space="0" w:color="000000"/>
            </w:tcBorders>
            <w:vAlign w:val="center"/>
          </w:tcPr>
          <w:p w14:paraId="0A47856A" w14:textId="77777777" w:rsidR="00E1282F" w:rsidRDefault="00E1282F">
            <w:pPr>
              <w:jc w:val="center"/>
              <w:rPr>
                <w:b/>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4D5E63B" w14:textId="77777777" w:rsidR="00E1282F" w:rsidRDefault="00FC22B1">
            <w:pPr>
              <w:jc w:val="center"/>
              <w:rPr>
                <w:b/>
                <w:sz w:val="20"/>
                <w:szCs w:val="20"/>
              </w:rPr>
            </w:pPr>
            <w:r>
              <w:rPr>
                <w:b/>
                <w:sz w:val="20"/>
                <w:szCs w:val="20"/>
              </w:rPr>
              <w:t>Внешний вид и состояние узлов огнетушителя</w:t>
            </w:r>
          </w:p>
        </w:tc>
        <w:tc>
          <w:tcPr>
            <w:tcW w:w="1418" w:type="dxa"/>
            <w:tcBorders>
              <w:top w:val="single" w:sz="4" w:space="0" w:color="000000"/>
              <w:left w:val="single" w:sz="4" w:space="0" w:color="000000"/>
              <w:bottom w:val="single" w:sz="4" w:space="0" w:color="000000"/>
              <w:right w:val="single" w:sz="4" w:space="0" w:color="000000"/>
            </w:tcBorders>
            <w:vAlign w:val="center"/>
          </w:tcPr>
          <w:p w14:paraId="4CEE6483" w14:textId="77777777" w:rsidR="00E1282F" w:rsidRDefault="00FC22B1">
            <w:pPr>
              <w:jc w:val="center"/>
              <w:rPr>
                <w:b/>
                <w:sz w:val="20"/>
                <w:szCs w:val="20"/>
              </w:rPr>
            </w:pPr>
            <w:r>
              <w:rPr>
                <w:b/>
                <w:sz w:val="20"/>
                <w:szCs w:val="20"/>
              </w:rPr>
              <w:t>Полная масса огнетушителя</w:t>
            </w:r>
          </w:p>
        </w:tc>
        <w:tc>
          <w:tcPr>
            <w:tcW w:w="2573" w:type="dxa"/>
            <w:tcBorders>
              <w:top w:val="single" w:sz="4" w:space="0" w:color="000000"/>
              <w:left w:val="single" w:sz="4" w:space="0" w:color="000000"/>
              <w:bottom w:val="single" w:sz="4" w:space="0" w:color="000000"/>
              <w:right w:val="single" w:sz="4" w:space="0" w:color="000000"/>
            </w:tcBorders>
            <w:vAlign w:val="center"/>
          </w:tcPr>
          <w:p w14:paraId="7092D1D3" w14:textId="77777777" w:rsidR="00E1282F" w:rsidRDefault="00FC22B1">
            <w:pPr>
              <w:jc w:val="center"/>
              <w:rPr>
                <w:b/>
                <w:sz w:val="20"/>
                <w:szCs w:val="20"/>
              </w:rPr>
            </w:pPr>
            <w:r>
              <w:rPr>
                <w:b/>
                <w:sz w:val="20"/>
                <w:szCs w:val="20"/>
              </w:rPr>
              <w:t>Давление (при наличии индикатора давления)</w:t>
            </w:r>
            <w:hyperlink r:id="rId7" w:anchor="block_410011" w:history="1">
              <w:r>
                <w:rPr>
                  <w:b/>
                  <w:sz w:val="20"/>
                  <w:szCs w:val="20"/>
                </w:rPr>
                <w:t>*</w:t>
              </w:r>
            </w:hyperlink>
            <w:r>
              <w:rPr>
                <w:b/>
                <w:sz w:val="20"/>
                <w:szCs w:val="20"/>
              </w:rPr>
              <w:t>или масса газового баллона</w:t>
            </w:r>
            <w:hyperlink r:id="rId8" w:anchor="block_410012" w:history="1">
              <w:r>
                <w:rPr>
                  <w:b/>
                  <w:sz w:val="20"/>
                  <w:szCs w:val="20"/>
                </w:rPr>
                <w:t>**</w:t>
              </w:r>
            </w:hyperlink>
          </w:p>
        </w:tc>
        <w:tc>
          <w:tcPr>
            <w:tcW w:w="1776" w:type="dxa"/>
            <w:tcBorders>
              <w:top w:val="single" w:sz="4" w:space="0" w:color="000000"/>
              <w:left w:val="single" w:sz="4" w:space="0" w:color="000000"/>
              <w:bottom w:val="single" w:sz="4" w:space="0" w:color="000000"/>
              <w:right w:val="single" w:sz="4" w:space="0" w:color="000000"/>
            </w:tcBorders>
            <w:vAlign w:val="center"/>
          </w:tcPr>
          <w:p w14:paraId="4B887C7E" w14:textId="77777777" w:rsidR="00E1282F" w:rsidRDefault="00FC22B1">
            <w:pPr>
              <w:jc w:val="center"/>
              <w:rPr>
                <w:b/>
                <w:sz w:val="20"/>
                <w:szCs w:val="20"/>
              </w:rPr>
            </w:pPr>
            <w:r>
              <w:rPr>
                <w:b/>
                <w:sz w:val="20"/>
                <w:szCs w:val="20"/>
              </w:rPr>
              <w:t>Принятые меры по устранению отмеченных недостатков</w:t>
            </w:r>
          </w:p>
        </w:tc>
        <w:tc>
          <w:tcPr>
            <w:tcW w:w="1774" w:type="dxa"/>
            <w:tcBorders>
              <w:top w:val="single" w:sz="4" w:space="0" w:color="000000"/>
              <w:left w:val="single" w:sz="4" w:space="0" w:color="000000"/>
              <w:bottom w:val="single" w:sz="4" w:space="0" w:color="000000"/>
              <w:right w:val="single" w:sz="4" w:space="0" w:color="000000"/>
            </w:tcBorders>
            <w:vAlign w:val="center"/>
          </w:tcPr>
          <w:p w14:paraId="4E1CDCE4" w14:textId="77777777" w:rsidR="00E1282F" w:rsidRDefault="00FC22B1">
            <w:pPr>
              <w:jc w:val="center"/>
              <w:rPr>
                <w:b/>
                <w:sz w:val="20"/>
                <w:szCs w:val="20"/>
              </w:rPr>
            </w:pPr>
            <w:r>
              <w:rPr>
                <w:b/>
                <w:sz w:val="20"/>
                <w:szCs w:val="20"/>
              </w:rPr>
              <w:t xml:space="preserve">Должность, фамилия, инициалы </w:t>
            </w:r>
          </w:p>
          <w:p w14:paraId="4452FEFA" w14:textId="77777777" w:rsidR="00E1282F" w:rsidRDefault="00FC22B1">
            <w:pPr>
              <w:jc w:val="center"/>
              <w:rPr>
                <w:b/>
                <w:sz w:val="20"/>
                <w:szCs w:val="20"/>
              </w:rPr>
            </w:pPr>
            <w:r>
              <w:rPr>
                <w:b/>
                <w:sz w:val="20"/>
                <w:szCs w:val="20"/>
              </w:rPr>
              <w:t>и подпись ответственного лица</w:t>
            </w:r>
          </w:p>
        </w:tc>
      </w:tr>
      <w:tr w:rsidR="00E1282F" w14:paraId="4EB25DAB" w14:textId="77777777">
        <w:trPr>
          <w:jc w:val="center"/>
        </w:trPr>
        <w:tc>
          <w:tcPr>
            <w:tcW w:w="14907" w:type="dxa"/>
            <w:gridSpan w:val="9"/>
            <w:tcBorders>
              <w:top w:val="single" w:sz="4" w:space="0" w:color="000000"/>
              <w:left w:val="single" w:sz="4" w:space="0" w:color="000000"/>
              <w:bottom w:val="single" w:sz="4" w:space="0" w:color="000000"/>
              <w:right w:val="single" w:sz="4" w:space="0" w:color="000000"/>
            </w:tcBorders>
            <w:vAlign w:val="center"/>
          </w:tcPr>
          <w:p w14:paraId="63BFC340" w14:textId="77777777" w:rsidR="00E1282F" w:rsidRDefault="00FC22B1">
            <w:pPr>
              <w:rPr>
                <w:b/>
              </w:rPr>
            </w:pPr>
            <w:r>
              <w:rPr>
                <w:b/>
              </w:rPr>
              <w:t>Ежегодная проверка огнетушителей</w:t>
            </w:r>
          </w:p>
        </w:tc>
      </w:tr>
      <w:tr w:rsidR="00E1282F" w14:paraId="28326D01" w14:textId="77777777">
        <w:trPr>
          <w:trHeight w:val="276"/>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2BC046C8" w14:textId="77777777" w:rsidR="00E1282F" w:rsidRDefault="00FC22B1">
            <w:pPr>
              <w:jc w:val="center"/>
              <w:rPr>
                <w:sz w:val="20"/>
                <w:szCs w:val="20"/>
              </w:rPr>
            </w:pPr>
            <w:r>
              <w:rPr>
                <w:sz w:val="20"/>
                <w:szCs w:val="20"/>
              </w:rPr>
              <w:t>ОУ-3</w:t>
            </w:r>
          </w:p>
        </w:tc>
        <w:tc>
          <w:tcPr>
            <w:tcW w:w="1170" w:type="dxa"/>
            <w:tcBorders>
              <w:top w:val="single" w:sz="4" w:space="0" w:color="000000"/>
              <w:left w:val="single" w:sz="4" w:space="0" w:color="000000"/>
              <w:bottom w:val="single" w:sz="4" w:space="0" w:color="000000"/>
              <w:right w:val="single" w:sz="4" w:space="0" w:color="000000"/>
            </w:tcBorders>
            <w:vAlign w:val="center"/>
          </w:tcPr>
          <w:p w14:paraId="0A684272"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CC9D672"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634B4BF"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F06DB5A"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519EEF9"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7EF1BA38"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1A81E89D"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04C582AA" w14:textId="77777777" w:rsidR="00E1282F" w:rsidRDefault="00E1282F">
            <w:pPr>
              <w:jc w:val="center"/>
            </w:pPr>
          </w:p>
        </w:tc>
      </w:tr>
      <w:tr w:rsidR="00E1282F" w14:paraId="0300EFDC" w14:textId="77777777">
        <w:trPr>
          <w:trHeight w:val="276"/>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318C9083" w14:textId="77777777" w:rsidR="00E1282F" w:rsidRDefault="00FC22B1">
            <w:pPr>
              <w:jc w:val="center"/>
              <w:rPr>
                <w:sz w:val="20"/>
                <w:szCs w:val="20"/>
              </w:rPr>
            </w:pPr>
            <w:r>
              <w:rPr>
                <w:sz w:val="20"/>
                <w:szCs w:val="20"/>
              </w:rPr>
              <w:t>ОУ-5</w:t>
            </w:r>
          </w:p>
        </w:tc>
        <w:tc>
          <w:tcPr>
            <w:tcW w:w="1170" w:type="dxa"/>
            <w:tcBorders>
              <w:top w:val="single" w:sz="4" w:space="0" w:color="000000"/>
              <w:left w:val="single" w:sz="4" w:space="0" w:color="000000"/>
              <w:bottom w:val="single" w:sz="4" w:space="0" w:color="000000"/>
              <w:right w:val="single" w:sz="4" w:space="0" w:color="000000"/>
            </w:tcBorders>
            <w:vAlign w:val="center"/>
          </w:tcPr>
          <w:p w14:paraId="7890C090"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4383F62"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CE4822B"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5629738"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25012E3"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04F17C9D"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3F46471C"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0622E03B" w14:textId="77777777" w:rsidR="00E1282F" w:rsidRDefault="00E1282F">
            <w:pPr>
              <w:jc w:val="center"/>
            </w:pPr>
          </w:p>
        </w:tc>
      </w:tr>
      <w:tr w:rsidR="00E1282F" w14:paraId="1583B89B" w14:textId="77777777">
        <w:trPr>
          <w:trHeight w:val="276"/>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55FE75C8" w14:textId="77777777" w:rsidR="00E1282F" w:rsidRDefault="00FC22B1">
            <w:pPr>
              <w:jc w:val="center"/>
              <w:rPr>
                <w:sz w:val="20"/>
                <w:szCs w:val="20"/>
              </w:rPr>
            </w:pPr>
            <w:r>
              <w:rPr>
                <w:sz w:val="20"/>
                <w:szCs w:val="20"/>
              </w:rPr>
              <w:t>ОП-4</w:t>
            </w:r>
          </w:p>
        </w:tc>
        <w:tc>
          <w:tcPr>
            <w:tcW w:w="1170" w:type="dxa"/>
            <w:tcBorders>
              <w:top w:val="single" w:sz="4" w:space="0" w:color="000000"/>
              <w:left w:val="single" w:sz="4" w:space="0" w:color="000000"/>
              <w:bottom w:val="single" w:sz="4" w:space="0" w:color="000000"/>
              <w:right w:val="single" w:sz="4" w:space="0" w:color="000000"/>
            </w:tcBorders>
            <w:vAlign w:val="center"/>
          </w:tcPr>
          <w:p w14:paraId="1DF94F9B"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06F9E8A"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521D492"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DE4C6FA"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CB20CE9"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75A600F0"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7C7EDD29"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29F77657" w14:textId="77777777" w:rsidR="00E1282F" w:rsidRDefault="00E1282F">
            <w:pPr>
              <w:jc w:val="center"/>
            </w:pPr>
          </w:p>
        </w:tc>
      </w:tr>
      <w:tr w:rsidR="00E1282F" w14:paraId="52746E7F" w14:textId="77777777">
        <w:trPr>
          <w:trHeight w:val="276"/>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794DD358" w14:textId="77777777" w:rsidR="00E1282F" w:rsidRDefault="00FC22B1">
            <w:pPr>
              <w:jc w:val="center"/>
              <w:rPr>
                <w:sz w:val="20"/>
                <w:szCs w:val="20"/>
              </w:rPr>
            </w:pPr>
            <w:r>
              <w:rPr>
                <w:sz w:val="20"/>
                <w:szCs w:val="20"/>
              </w:rPr>
              <w:t>ОП-5</w:t>
            </w:r>
          </w:p>
        </w:tc>
        <w:tc>
          <w:tcPr>
            <w:tcW w:w="1170" w:type="dxa"/>
            <w:tcBorders>
              <w:top w:val="single" w:sz="4" w:space="0" w:color="000000"/>
              <w:left w:val="single" w:sz="4" w:space="0" w:color="000000"/>
              <w:bottom w:val="single" w:sz="4" w:space="0" w:color="000000"/>
              <w:right w:val="single" w:sz="4" w:space="0" w:color="000000"/>
            </w:tcBorders>
            <w:vAlign w:val="center"/>
          </w:tcPr>
          <w:p w14:paraId="39B1CA49"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4AA1AF9"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CD9B519"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70556A1"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2D90A18"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0B652FFC"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43EE945D"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32BE8801" w14:textId="77777777" w:rsidR="00E1282F" w:rsidRDefault="00E1282F">
            <w:pPr>
              <w:jc w:val="center"/>
            </w:pPr>
          </w:p>
        </w:tc>
      </w:tr>
      <w:tr w:rsidR="00E1282F" w14:paraId="760F8084" w14:textId="77777777">
        <w:trPr>
          <w:jc w:val="center"/>
        </w:trPr>
        <w:tc>
          <w:tcPr>
            <w:tcW w:w="14907" w:type="dxa"/>
            <w:gridSpan w:val="9"/>
            <w:tcBorders>
              <w:top w:val="single" w:sz="4" w:space="0" w:color="000000"/>
              <w:left w:val="single" w:sz="4" w:space="0" w:color="000000"/>
              <w:bottom w:val="single" w:sz="4" w:space="0" w:color="000000"/>
              <w:right w:val="single" w:sz="4" w:space="0" w:color="000000"/>
            </w:tcBorders>
            <w:vAlign w:val="center"/>
          </w:tcPr>
          <w:p w14:paraId="57BFD9B3" w14:textId="77777777" w:rsidR="00E1282F" w:rsidRDefault="00FC22B1">
            <w:pPr>
              <w:rPr>
                <w:b/>
              </w:rPr>
            </w:pPr>
            <w:r>
              <w:rPr>
                <w:b/>
              </w:rPr>
              <w:t>Перезарядка огнетушителей</w:t>
            </w:r>
          </w:p>
        </w:tc>
      </w:tr>
      <w:tr w:rsidR="00E1282F" w14:paraId="4C08C9FF"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4BC235A6" w14:textId="77777777" w:rsidR="00E1282F" w:rsidRDefault="00FC22B1">
            <w:pPr>
              <w:jc w:val="center"/>
              <w:rPr>
                <w:sz w:val="20"/>
                <w:szCs w:val="20"/>
              </w:rPr>
            </w:pPr>
            <w:r>
              <w:rPr>
                <w:sz w:val="20"/>
                <w:szCs w:val="20"/>
              </w:rPr>
              <w:t>ОУ-3</w:t>
            </w:r>
          </w:p>
        </w:tc>
        <w:tc>
          <w:tcPr>
            <w:tcW w:w="1170" w:type="dxa"/>
            <w:tcBorders>
              <w:top w:val="single" w:sz="4" w:space="0" w:color="000000"/>
              <w:left w:val="single" w:sz="4" w:space="0" w:color="000000"/>
              <w:bottom w:val="single" w:sz="4" w:space="0" w:color="000000"/>
              <w:right w:val="single" w:sz="4" w:space="0" w:color="000000"/>
            </w:tcBorders>
            <w:vAlign w:val="center"/>
          </w:tcPr>
          <w:p w14:paraId="7490F825"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88C9148"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3AE8273"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8CF4308"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24B47CC"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7D0E384B"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259297A0"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03CF8AB4" w14:textId="77777777" w:rsidR="00E1282F" w:rsidRDefault="00E1282F">
            <w:pPr>
              <w:jc w:val="center"/>
            </w:pPr>
          </w:p>
        </w:tc>
      </w:tr>
      <w:tr w:rsidR="00E1282F" w14:paraId="7A63447D"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083A14BB" w14:textId="77777777" w:rsidR="00E1282F" w:rsidRDefault="00FC22B1">
            <w:pPr>
              <w:jc w:val="center"/>
              <w:rPr>
                <w:sz w:val="20"/>
                <w:szCs w:val="20"/>
              </w:rPr>
            </w:pPr>
            <w:r>
              <w:rPr>
                <w:sz w:val="20"/>
                <w:szCs w:val="20"/>
              </w:rPr>
              <w:t>ОУ-5</w:t>
            </w:r>
          </w:p>
        </w:tc>
        <w:tc>
          <w:tcPr>
            <w:tcW w:w="1170" w:type="dxa"/>
            <w:tcBorders>
              <w:top w:val="single" w:sz="4" w:space="0" w:color="000000"/>
              <w:left w:val="single" w:sz="4" w:space="0" w:color="000000"/>
              <w:bottom w:val="single" w:sz="4" w:space="0" w:color="000000"/>
              <w:right w:val="single" w:sz="4" w:space="0" w:color="000000"/>
            </w:tcBorders>
            <w:vAlign w:val="center"/>
          </w:tcPr>
          <w:p w14:paraId="3739FC49"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69058C2"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AA9D4F5"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05B839C"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61D4D1E2"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3C84BF9E"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4BB7D52F"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667A3C2C" w14:textId="77777777" w:rsidR="00E1282F" w:rsidRDefault="00E1282F">
            <w:pPr>
              <w:jc w:val="center"/>
            </w:pPr>
          </w:p>
        </w:tc>
      </w:tr>
      <w:tr w:rsidR="00E1282F" w14:paraId="0685C6BA"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4D476DD0" w14:textId="77777777" w:rsidR="00E1282F" w:rsidRDefault="00FC22B1">
            <w:pPr>
              <w:jc w:val="center"/>
              <w:rPr>
                <w:sz w:val="20"/>
                <w:szCs w:val="20"/>
              </w:rPr>
            </w:pPr>
            <w:r>
              <w:rPr>
                <w:sz w:val="20"/>
                <w:szCs w:val="20"/>
              </w:rPr>
              <w:t>ОП-4</w:t>
            </w:r>
          </w:p>
        </w:tc>
        <w:tc>
          <w:tcPr>
            <w:tcW w:w="1170" w:type="dxa"/>
            <w:tcBorders>
              <w:top w:val="single" w:sz="4" w:space="0" w:color="000000"/>
              <w:left w:val="single" w:sz="4" w:space="0" w:color="000000"/>
              <w:bottom w:val="single" w:sz="4" w:space="0" w:color="000000"/>
              <w:right w:val="single" w:sz="4" w:space="0" w:color="000000"/>
            </w:tcBorders>
            <w:vAlign w:val="center"/>
          </w:tcPr>
          <w:p w14:paraId="484CAEE3"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0DE0AA3"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14AF6B1"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3E6B838"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53626F7"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1981BDC8"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215A5249"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21138FF1" w14:textId="77777777" w:rsidR="00E1282F" w:rsidRDefault="00E1282F">
            <w:pPr>
              <w:jc w:val="center"/>
            </w:pPr>
          </w:p>
        </w:tc>
      </w:tr>
      <w:tr w:rsidR="00E1282F" w14:paraId="6AF3DAED"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55258D8F" w14:textId="77777777" w:rsidR="00E1282F" w:rsidRDefault="00FC22B1">
            <w:pPr>
              <w:jc w:val="center"/>
              <w:rPr>
                <w:sz w:val="20"/>
                <w:szCs w:val="20"/>
              </w:rPr>
            </w:pPr>
            <w:r>
              <w:rPr>
                <w:sz w:val="20"/>
                <w:szCs w:val="20"/>
              </w:rPr>
              <w:t>ОП-5</w:t>
            </w:r>
          </w:p>
        </w:tc>
        <w:tc>
          <w:tcPr>
            <w:tcW w:w="1170" w:type="dxa"/>
            <w:tcBorders>
              <w:top w:val="single" w:sz="4" w:space="0" w:color="000000"/>
              <w:left w:val="single" w:sz="4" w:space="0" w:color="000000"/>
              <w:bottom w:val="single" w:sz="4" w:space="0" w:color="000000"/>
              <w:right w:val="single" w:sz="4" w:space="0" w:color="000000"/>
            </w:tcBorders>
            <w:vAlign w:val="center"/>
          </w:tcPr>
          <w:p w14:paraId="1CB48570"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46FCF09"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06672B2"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54AFC1E"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8B6E27E"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5B1BBC36"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5210458C"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5548F535" w14:textId="77777777" w:rsidR="00E1282F" w:rsidRDefault="00E1282F">
            <w:pPr>
              <w:jc w:val="center"/>
            </w:pPr>
          </w:p>
        </w:tc>
      </w:tr>
      <w:tr w:rsidR="00E1282F" w14:paraId="554B6A11" w14:textId="77777777">
        <w:trPr>
          <w:jc w:val="center"/>
        </w:trPr>
        <w:tc>
          <w:tcPr>
            <w:tcW w:w="14907" w:type="dxa"/>
            <w:gridSpan w:val="9"/>
            <w:tcBorders>
              <w:top w:val="single" w:sz="4" w:space="0" w:color="000000"/>
              <w:left w:val="single" w:sz="4" w:space="0" w:color="000000"/>
              <w:bottom w:val="single" w:sz="4" w:space="0" w:color="000000"/>
              <w:right w:val="single" w:sz="4" w:space="0" w:color="000000"/>
            </w:tcBorders>
            <w:vAlign w:val="center"/>
          </w:tcPr>
          <w:p w14:paraId="2822ACC9" w14:textId="77777777" w:rsidR="00E1282F" w:rsidRDefault="00FC22B1">
            <w:pPr>
              <w:rPr>
                <w:b/>
              </w:rPr>
            </w:pPr>
            <w:r>
              <w:rPr>
                <w:b/>
              </w:rPr>
              <w:t>Ремонт огнетушителей</w:t>
            </w:r>
          </w:p>
        </w:tc>
      </w:tr>
      <w:tr w:rsidR="00E1282F" w14:paraId="1240FC31"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49310037" w14:textId="77777777" w:rsidR="00E1282F" w:rsidRDefault="00FC22B1">
            <w:pPr>
              <w:jc w:val="center"/>
              <w:rPr>
                <w:sz w:val="20"/>
                <w:szCs w:val="20"/>
              </w:rPr>
            </w:pPr>
            <w:r>
              <w:rPr>
                <w:sz w:val="20"/>
                <w:szCs w:val="20"/>
              </w:rPr>
              <w:t>ОУ-3</w:t>
            </w:r>
          </w:p>
        </w:tc>
        <w:tc>
          <w:tcPr>
            <w:tcW w:w="1170" w:type="dxa"/>
            <w:tcBorders>
              <w:top w:val="single" w:sz="4" w:space="0" w:color="000000"/>
              <w:left w:val="single" w:sz="4" w:space="0" w:color="000000"/>
              <w:bottom w:val="single" w:sz="4" w:space="0" w:color="000000"/>
              <w:right w:val="single" w:sz="4" w:space="0" w:color="000000"/>
            </w:tcBorders>
            <w:vAlign w:val="center"/>
          </w:tcPr>
          <w:p w14:paraId="77E2295A"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A5946B3"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DFA152D"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E0B1226"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19C41B7E"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135F6287"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4D539FE5"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1C29FFA4" w14:textId="77777777" w:rsidR="00E1282F" w:rsidRDefault="00E1282F">
            <w:pPr>
              <w:jc w:val="center"/>
            </w:pPr>
          </w:p>
        </w:tc>
      </w:tr>
      <w:tr w:rsidR="00E1282F" w14:paraId="7B08F494"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62178D76" w14:textId="77777777" w:rsidR="00E1282F" w:rsidRDefault="00FC22B1">
            <w:pPr>
              <w:jc w:val="center"/>
              <w:rPr>
                <w:sz w:val="20"/>
                <w:szCs w:val="20"/>
              </w:rPr>
            </w:pPr>
            <w:r>
              <w:rPr>
                <w:sz w:val="20"/>
                <w:szCs w:val="20"/>
              </w:rPr>
              <w:t>ОУ-5</w:t>
            </w:r>
          </w:p>
        </w:tc>
        <w:tc>
          <w:tcPr>
            <w:tcW w:w="1170" w:type="dxa"/>
            <w:tcBorders>
              <w:top w:val="single" w:sz="4" w:space="0" w:color="000000"/>
              <w:left w:val="single" w:sz="4" w:space="0" w:color="000000"/>
              <w:bottom w:val="single" w:sz="4" w:space="0" w:color="000000"/>
              <w:right w:val="single" w:sz="4" w:space="0" w:color="000000"/>
            </w:tcBorders>
            <w:vAlign w:val="center"/>
          </w:tcPr>
          <w:p w14:paraId="3C9AC168"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7FA8EF2"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24A9D6E"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3862B54"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D38E8FE"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1B4F40F1"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4A7B1E97"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705153CE" w14:textId="77777777" w:rsidR="00E1282F" w:rsidRDefault="00E1282F">
            <w:pPr>
              <w:jc w:val="center"/>
            </w:pPr>
          </w:p>
        </w:tc>
      </w:tr>
      <w:tr w:rsidR="00E1282F" w14:paraId="48843F91"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219BBD97" w14:textId="77777777" w:rsidR="00E1282F" w:rsidRDefault="00FC22B1">
            <w:pPr>
              <w:jc w:val="center"/>
              <w:rPr>
                <w:sz w:val="20"/>
                <w:szCs w:val="20"/>
              </w:rPr>
            </w:pPr>
            <w:r>
              <w:rPr>
                <w:sz w:val="20"/>
                <w:szCs w:val="20"/>
              </w:rPr>
              <w:t>ОП-4</w:t>
            </w:r>
          </w:p>
        </w:tc>
        <w:tc>
          <w:tcPr>
            <w:tcW w:w="1170" w:type="dxa"/>
            <w:tcBorders>
              <w:top w:val="single" w:sz="4" w:space="0" w:color="000000"/>
              <w:left w:val="single" w:sz="4" w:space="0" w:color="000000"/>
              <w:bottom w:val="single" w:sz="4" w:space="0" w:color="000000"/>
              <w:right w:val="single" w:sz="4" w:space="0" w:color="000000"/>
            </w:tcBorders>
            <w:vAlign w:val="center"/>
          </w:tcPr>
          <w:p w14:paraId="6EC50C04"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86ADE35"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6DB4855"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3572BDBF"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0DE60C33"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4D6EC2C3"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2D32A28F"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0A931B20" w14:textId="77777777" w:rsidR="00E1282F" w:rsidRDefault="00E1282F">
            <w:pPr>
              <w:jc w:val="center"/>
            </w:pPr>
          </w:p>
        </w:tc>
      </w:tr>
      <w:tr w:rsidR="00E1282F" w14:paraId="74E29E41" w14:textId="77777777">
        <w:trPr>
          <w:jc w:val="center"/>
        </w:trPr>
        <w:tc>
          <w:tcPr>
            <w:tcW w:w="1659" w:type="dxa"/>
            <w:tcBorders>
              <w:top w:val="single" w:sz="4" w:space="0" w:color="000000"/>
              <w:left w:val="single" w:sz="4" w:space="0" w:color="000000"/>
              <w:bottom w:val="single" w:sz="4" w:space="0" w:color="000000"/>
              <w:right w:val="single" w:sz="4" w:space="0" w:color="000000"/>
            </w:tcBorders>
            <w:vAlign w:val="center"/>
          </w:tcPr>
          <w:p w14:paraId="14876636" w14:textId="77777777" w:rsidR="00E1282F" w:rsidRDefault="00FC22B1">
            <w:pPr>
              <w:jc w:val="center"/>
              <w:rPr>
                <w:sz w:val="20"/>
                <w:szCs w:val="20"/>
              </w:rPr>
            </w:pPr>
            <w:r>
              <w:rPr>
                <w:sz w:val="20"/>
                <w:szCs w:val="20"/>
              </w:rPr>
              <w:t>ОП-5</w:t>
            </w:r>
          </w:p>
        </w:tc>
        <w:tc>
          <w:tcPr>
            <w:tcW w:w="1170" w:type="dxa"/>
            <w:tcBorders>
              <w:top w:val="single" w:sz="4" w:space="0" w:color="000000"/>
              <w:left w:val="single" w:sz="4" w:space="0" w:color="000000"/>
              <w:bottom w:val="single" w:sz="4" w:space="0" w:color="000000"/>
              <w:right w:val="single" w:sz="4" w:space="0" w:color="000000"/>
            </w:tcBorders>
            <w:vAlign w:val="center"/>
          </w:tcPr>
          <w:p w14:paraId="2968D280" w14:textId="77777777" w:rsidR="00E1282F" w:rsidRDefault="00E1282F">
            <w:pPr>
              <w:rPr>
                <w:b/>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5604AC6" w14:textId="77777777" w:rsidR="00E1282F" w:rsidRDefault="00E1282F">
            <w:pPr>
              <w:rPr>
                <w:b/>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4A215257"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B60A739" w14:textId="77777777" w:rsidR="00E1282F" w:rsidRDefault="00E1282F">
            <w:pPr>
              <w:rPr>
                <w:b/>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45FC2AD2" w14:textId="77777777" w:rsidR="00E1282F" w:rsidRDefault="00E1282F">
            <w:pPr>
              <w:jc w:val="center"/>
            </w:pPr>
          </w:p>
        </w:tc>
        <w:tc>
          <w:tcPr>
            <w:tcW w:w="2573" w:type="dxa"/>
            <w:tcBorders>
              <w:top w:val="single" w:sz="4" w:space="0" w:color="000000"/>
              <w:left w:val="single" w:sz="4" w:space="0" w:color="000000"/>
              <w:bottom w:val="single" w:sz="4" w:space="0" w:color="000000"/>
              <w:right w:val="single" w:sz="4" w:space="0" w:color="000000"/>
            </w:tcBorders>
            <w:vAlign w:val="center"/>
          </w:tcPr>
          <w:p w14:paraId="76039087" w14:textId="77777777" w:rsidR="00E1282F" w:rsidRDefault="00E1282F">
            <w:pPr>
              <w:jc w:val="center"/>
            </w:pPr>
          </w:p>
        </w:tc>
        <w:tc>
          <w:tcPr>
            <w:tcW w:w="1776" w:type="dxa"/>
            <w:tcBorders>
              <w:top w:val="single" w:sz="4" w:space="0" w:color="000000"/>
              <w:left w:val="single" w:sz="4" w:space="0" w:color="000000"/>
              <w:bottom w:val="single" w:sz="4" w:space="0" w:color="000000"/>
              <w:right w:val="single" w:sz="4" w:space="0" w:color="000000"/>
            </w:tcBorders>
            <w:vAlign w:val="center"/>
          </w:tcPr>
          <w:p w14:paraId="01CC8DDF" w14:textId="77777777" w:rsidR="00E1282F" w:rsidRDefault="00E1282F">
            <w:pPr>
              <w:jc w:val="center"/>
            </w:pPr>
          </w:p>
        </w:tc>
        <w:tc>
          <w:tcPr>
            <w:tcW w:w="1774" w:type="dxa"/>
            <w:tcBorders>
              <w:top w:val="single" w:sz="4" w:space="0" w:color="000000"/>
              <w:left w:val="single" w:sz="4" w:space="0" w:color="000000"/>
              <w:bottom w:val="single" w:sz="4" w:space="0" w:color="000000"/>
              <w:right w:val="single" w:sz="4" w:space="0" w:color="000000"/>
            </w:tcBorders>
            <w:vAlign w:val="center"/>
          </w:tcPr>
          <w:p w14:paraId="1F6B5D2F" w14:textId="77777777" w:rsidR="00E1282F" w:rsidRDefault="00E1282F">
            <w:pPr>
              <w:jc w:val="center"/>
            </w:pPr>
          </w:p>
        </w:tc>
      </w:tr>
    </w:tbl>
    <w:p w14:paraId="34DE0DB6" w14:textId="77777777" w:rsidR="00E1282F" w:rsidRDefault="00FC22B1">
      <w:pPr>
        <w:shd w:val="clear" w:color="auto" w:fill="FFFFFF"/>
        <w:ind w:firstLine="720"/>
        <w:rPr>
          <w:sz w:val="20"/>
          <w:szCs w:val="20"/>
        </w:rPr>
      </w:pPr>
      <w:r>
        <w:rPr>
          <w:sz w:val="20"/>
          <w:szCs w:val="20"/>
        </w:rPr>
        <w:t>* Давление в корпусе закаченного огнетушителя или в газовом баллоне (если он расположен снаружи и оснащен манометром или индикатором давления).</w:t>
      </w:r>
    </w:p>
    <w:p w14:paraId="45C0E0C0" w14:textId="77777777" w:rsidR="00E1282F" w:rsidRDefault="00FC22B1">
      <w:pPr>
        <w:shd w:val="clear" w:color="auto" w:fill="FFFFFF"/>
        <w:ind w:firstLine="720"/>
        <w:rPr>
          <w:sz w:val="20"/>
          <w:szCs w:val="20"/>
        </w:rPr>
      </w:pPr>
      <w:r>
        <w:rPr>
          <w:sz w:val="20"/>
          <w:szCs w:val="20"/>
        </w:rPr>
        <w:t>** Масса баллона со сжиженным газом для вытеснения ОТВ из огнетушителя. Если баллончик расположен внутри корпуса огнетушителя, то его масса определяется раз в год (для порошковых огнетушителей - выборочно) и сравнивается со значением, указанным в паспорте огнетушителя.</w:t>
      </w:r>
    </w:p>
    <w:p w14:paraId="137AF33B" w14:textId="77777777" w:rsidR="00E1282F" w:rsidRDefault="00E1282F">
      <w:pPr>
        <w:shd w:val="clear" w:color="auto" w:fill="FFFFFF"/>
        <w:ind w:firstLine="720"/>
        <w:rPr>
          <w:sz w:val="20"/>
          <w:szCs w:val="20"/>
        </w:rPr>
      </w:pPr>
    </w:p>
    <w:p w14:paraId="6ED1CADD" w14:textId="77777777" w:rsidR="00E1282F" w:rsidRDefault="00FC22B1">
      <w:pPr>
        <w:shd w:val="clear" w:color="auto" w:fill="FFFFFF"/>
        <w:spacing w:line="216" w:lineRule="auto"/>
        <w:ind w:firstLine="720"/>
        <w:rPr>
          <w:sz w:val="26"/>
          <w:szCs w:val="26"/>
        </w:rPr>
      </w:pPr>
      <w:r>
        <w:rPr>
          <w:sz w:val="26"/>
          <w:szCs w:val="26"/>
        </w:rPr>
        <w:t xml:space="preserve">Исполнитель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Представитель Заказчика</w:t>
      </w:r>
    </w:p>
    <w:p w14:paraId="0160757A" w14:textId="77777777" w:rsidR="00E1282F" w:rsidRDefault="00FC22B1">
      <w:pPr>
        <w:shd w:val="clear" w:color="auto" w:fill="FFFFFF"/>
        <w:spacing w:line="216" w:lineRule="auto"/>
        <w:ind w:firstLine="720"/>
        <w:rPr>
          <w:sz w:val="26"/>
          <w:szCs w:val="26"/>
        </w:rPr>
      </w:pPr>
      <w:r>
        <w:rPr>
          <w:sz w:val="26"/>
          <w:szCs w:val="26"/>
        </w:rPr>
        <w:t xml:space="preserve">______________________(подпись руководителя) </w:t>
      </w:r>
      <w:r>
        <w:rPr>
          <w:sz w:val="26"/>
          <w:szCs w:val="26"/>
        </w:rPr>
        <w:tab/>
      </w:r>
      <w:r>
        <w:rPr>
          <w:sz w:val="26"/>
          <w:szCs w:val="26"/>
        </w:rPr>
        <w:tab/>
      </w:r>
      <w:r>
        <w:rPr>
          <w:sz w:val="26"/>
          <w:szCs w:val="26"/>
        </w:rPr>
        <w:tab/>
      </w:r>
      <w:r>
        <w:rPr>
          <w:sz w:val="26"/>
          <w:szCs w:val="26"/>
        </w:rPr>
        <w:tab/>
        <w:t xml:space="preserve">____________________________________________ </w:t>
      </w:r>
    </w:p>
    <w:p w14:paraId="6C878017" w14:textId="77777777" w:rsidR="00E1282F" w:rsidRDefault="00FC22B1">
      <w:pPr>
        <w:shd w:val="clear" w:color="auto" w:fill="FFFFFF"/>
        <w:spacing w:line="216" w:lineRule="auto"/>
        <w:ind w:firstLine="720"/>
        <w:rPr>
          <w:b/>
          <w:sz w:val="20"/>
        </w:rPr>
      </w:pPr>
      <w:r>
        <w:rPr>
          <w:sz w:val="26"/>
          <w:szCs w:val="26"/>
        </w:rPr>
        <w:t>М.П.</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М.П.</w:t>
      </w:r>
    </w:p>
    <w:p w14:paraId="2549EA18" w14:textId="77777777" w:rsidR="00E1282F" w:rsidRDefault="00E1282F">
      <w:pPr>
        <w:ind w:left="4956"/>
        <w:jc w:val="right"/>
        <w:rPr>
          <w:vanish/>
          <w:sz w:val="20"/>
          <w:szCs w:val="20"/>
        </w:rPr>
      </w:pPr>
    </w:p>
    <w:p w14:paraId="1FA663C7" w14:textId="77777777" w:rsidR="00E1282F" w:rsidRDefault="00E1282F">
      <w:pPr>
        <w:rPr>
          <w:vanish/>
          <w:sz w:val="20"/>
          <w:szCs w:val="20"/>
        </w:rPr>
        <w:sectPr w:rsidR="00E1282F">
          <w:headerReference w:type="default" r:id="rId9"/>
          <w:headerReference w:type="first" r:id="rId10"/>
          <w:pgSz w:w="16838" w:h="11906" w:orient="landscape"/>
          <w:pgMar w:top="766" w:right="1245" w:bottom="0" w:left="709" w:header="709" w:footer="0" w:gutter="0"/>
          <w:pgNumType w:start="1"/>
          <w:cols w:space="720"/>
          <w:formProt w:val="0"/>
          <w:titlePg/>
          <w:docGrid w:linePitch="360"/>
        </w:sectPr>
      </w:pPr>
    </w:p>
    <w:p w14:paraId="4D4E8097" w14:textId="77777777" w:rsidR="00E1282F" w:rsidRDefault="00E1282F"/>
    <w:sectPr w:rsidR="00E1282F">
      <w:headerReference w:type="default" r:id="rId11"/>
      <w:headerReference w:type="first" r:id="rId12"/>
      <w:pgSz w:w="11906" w:h="16838"/>
      <w:pgMar w:top="1134" w:right="707" w:bottom="1134" w:left="170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B779C" w14:textId="77777777" w:rsidR="00F55B2B" w:rsidRDefault="00FC22B1">
      <w:r>
        <w:separator/>
      </w:r>
    </w:p>
  </w:endnote>
  <w:endnote w:type="continuationSeparator" w:id="0">
    <w:p w14:paraId="4D80A7A5" w14:textId="77777777" w:rsidR="00F55B2B" w:rsidRDefault="00FC2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01"/>
    <w:family w:val="swiss"/>
    <w:pitch w:val="variable"/>
  </w:font>
  <w:font w:name="GaramondC">
    <w:altName w:val="Times New Roman"/>
    <w:charset w:val="01"/>
    <w:family w:val="roman"/>
    <w:pitch w:val="variable"/>
  </w:font>
  <w:font w:name="GaramondNarrowC">
    <w:altName w:val="GaramondNarrowC"/>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MT">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7FCA4" w14:textId="77777777" w:rsidR="00F55B2B" w:rsidRDefault="00FC22B1">
      <w:r>
        <w:separator/>
      </w:r>
    </w:p>
  </w:footnote>
  <w:footnote w:type="continuationSeparator" w:id="0">
    <w:p w14:paraId="64C28DC9" w14:textId="77777777" w:rsidR="00F55B2B" w:rsidRDefault="00FC2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6F51C" w14:textId="77777777" w:rsidR="00E1282F" w:rsidRDefault="00E1282F">
    <w:pPr>
      <w:pStyle w:val="af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1E01" w14:textId="77777777" w:rsidR="00E1282F" w:rsidRDefault="00E1282F">
    <w:pPr>
      <w:pStyle w:val="af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548A0" w14:textId="77777777" w:rsidR="00E1282F" w:rsidRDefault="00E1282F">
    <w:pPr>
      <w:pStyle w:val="af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D0DA9" w14:textId="77777777" w:rsidR="00E1282F" w:rsidRDefault="00E128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CB1"/>
    <w:multiLevelType w:val="multilevel"/>
    <w:tmpl w:val="038A42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AB1014"/>
    <w:multiLevelType w:val="multilevel"/>
    <w:tmpl w:val="EBA0E054"/>
    <w:lvl w:ilvl="0">
      <w:start w:val="1"/>
      <w:numFmt w:val="bullet"/>
      <w:lvlText w:val=""/>
      <w:lvlJc w:val="left"/>
      <w:pPr>
        <w:tabs>
          <w:tab w:val="num" w:pos="0"/>
        </w:tabs>
        <w:ind w:left="1211" w:hanging="360"/>
      </w:pPr>
      <w:rPr>
        <w:rFonts w:ascii="Symbol" w:hAnsi="Symbol" w:cs="Symbol" w:hint="default"/>
      </w:rPr>
    </w:lvl>
    <w:lvl w:ilvl="1">
      <w:start w:val="1"/>
      <w:numFmt w:val="bullet"/>
      <w:lvlText w:val="o"/>
      <w:lvlJc w:val="left"/>
      <w:pPr>
        <w:tabs>
          <w:tab w:val="num" w:pos="0"/>
        </w:tabs>
        <w:ind w:left="1931" w:hanging="360"/>
      </w:pPr>
      <w:rPr>
        <w:rFonts w:ascii="Courier New" w:hAnsi="Courier New" w:cs="Courier New" w:hint="default"/>
      </w:rPr>
    </w:lvl>
    <w:lvl w:ilvl="2">
      <w:start w:val="1"/>
      <w:numFmt w:val="bullet"/>
      <w:lvlText w:val=""/>
      <w:lvlJc w:val="left"/>
      <w:pPr>
        <w:tabs>
          <w:tab w:val="num" w:pos="0"/>
        </w:tabs>
        <w:ind w:left="2651" w:hanging="360"/>
      </w:pPr>
      <w:rPr>
        <w:rFonts w:ascii="Wingdings" w:hAnsi="Wingdings" w:cs="Wingdings" w:hint="default"/>
      </w:rPr>
    </w:lvl>
    <w:lvl w:ilvl="3">
      <w:start w:val="1"/>
      <w:numFmt w:val="bullet"/>
      <w:lvlText w:val=""/>
      <w:lvlJc w:val="left"/>
      <w:pPr>
        <w:tabs>
          <w:tab w:val="num" w:pos="0"/>
        </w:tabs>
        <w:ind w:left="3371" w:hanging="360"/>
      </w:pPr>
      <w:rPr>
        <w:rFonts w:ascii="Symbol" w:hAnsi="Symbol" w:cs="Symbol" w:hint="default"/>
      </w:rPr>
    </w:lvl>
    <w:lvl w:ilvl="4">
      <w:start w:val="1"/>
      <w:numFmt w:val="bullet"/>
      <w:lvlText w:val="o"/>
      <w:lvlJc w:val="left"/>
      <w:pPr>
        <w:tabs>
          <w:tab w:val="num" w:pos="0"/>
        </w:tabs>
        <w:ind w:left="4091" w:hanging="360"/>
      </w:pPr>
      <w:rPr>
        <w:rFonts w:ascii="Courier New" w:hAnsi="Courier New" w:cs="Courier New" w:hint="default"/>
      </w:rPr>
    </w:lvl>
    <w:lvl w:ilvl="5">
      <w:start w:val="1"/>
      <w:numFmt w:val="bullet"/>
      <w:lvlText w:val=""/>
      <w:lvlJc w:val="left"/>
      <w:pPr>
        <w:tabs>
          <w:tab w:val="num" w:pos="0"/>
        </w:tabs>
        <w:ind w:left="4811" w:hanging="360"/>
      </w:pPr>
      <w:rPr>
        <w:rFonts w:ascii="Wingdings" w:hAnsi="Wingdings" w:cs="Wingdings" w:hint="default"/>
      </w:rPr>
    </w:lvl>
    <w:lvl w:ilvl="6">
      <w:start w:val="1"/>
      <w:numFmt w:val="bullet"/>
      <w:lvlText w:val=""/>
      <w:lvlJc w:val="left"/>
      <w:pPr>
        <w:tabs>
          <w:tab w:val="num" w:pos="0"/>
        </w:tabs>
        <w:ind w:left="5531" w:hanging="360"/>
      </w:pPr>
      <w:rPr>
        <w:rFonts w:ascii="Symbol" w:hAnsi="Symbol" w:cs="Symbol" w:hint="default"/>
      </w:rPr>
    </w:lvl>
    <w:lvl w:ilvl="7">
      <w:start w:val="1"/>
      <w:numFmt w:val="bullet"/>
      <w:lvlText w:val="o"/>
      <w:lvlJc w:val="left"/>
      <w:pPr>
        <w:tabs>
          <w:tab w:val="num" w:pos="0"/>
        </w:tabs>
        <w:ind w:left="6251" w:hanging="360"/>
      </w:pPr>
      <w:rPr>
        <w:rFonts w:ascii="Courier New" w:hAnsi="Courier New" w:cs="Courier New" w:hint="default"/>
      </w:rPr>
    </w:lvl>
    <w:lvl w:ilvl="8">
      <w:start w:val="1"/>
      <w:numFmt w:val="bullet"/>
      <w:lvlText w:val=""/>
      <w:lvlJc w:val="left"/>
      <w:pPr>
        <w:tabs>
          <w:tab w:val="num" w:pos="0"/>
        </w:tabs>
        <w:ind w:left="6971" w:hanging="360"/>
      </w:pPr>
      <w:rPr>
        <w:rFonts w:ascii="Wingdings" w:hAnsi="Wingdings" w:cs="Wingdings" w:hint="default"/>
      </w:rPr>
    </w:lvl>
  </w:abstractNum>
  <w:abstractNum w:abstractNumId="2" w15:restartNumberingAfterBreak="0">
    <w:nsid w:val="07E87E37"/>
    <w:multiLevelType w:val="multilevel"/>
    <w:tmpl w:val="8A22E07C"/>
    <w:lvl w:ilvl="0">
      <w:start w:val="1"/>
      <w:numFmt w:val="decimal"/>
      <w:pStyle w:val="223"/>
      <w:suff w:val="space"/>
      <w:lvlText w:val="РАЗДЕЛ %1."/>
      <w:lvlJc w:val="left"/>
      <w:pPr>
        <w:tabs>
          <w:tab w:val="num" w:pos="0"/>
        </w:tabs>
        <w:ind w:left="641" w:hanging="357"/>
      </w:pPr>
    </w:lvl>
    <w:lvl w:ilvl="1">
      <w:start w:val="1"/>
      <w:numFmt w:val="decimal"/>
      <w:pStyle w:val="111"/>
      <w:suff w:val="space"/>
      <w:lvlText w:val="%1.%2."/>
      <w:lvlJc w:val="left"/>
      <w:pPr>
        <w:tabs>
          <w:tab w:val="num" w:pos="0"/>
        </w:tabs>
        <w:ind w:left="2059" w:hanging="357"/>
      </w:pPr>
      <w:rPr>
        <w:rFonts w:ascii="Times New Roman" w:hAnsi="Times New Roman" w:cs="Times New Roman"/>
        <w:strike w:val="0"/>
        <w:dstrike w:val="0"/>
        <w:sz w:val="28"/>
        <w:szCs w:val="28"/>
      </w:rPr>
    </w:lvl>
    <w:lvl w:ilvl="2">
      <w:start w:val="1"/>
      <w:numFmt w:val="decimal"/>
      <w:suff w:val="space"/>
      <w:lvlText w:val="%1.%2.%3."/>
      <w:lvlJc w:val="left"/>
      <w:pPr>
        <w:tabs>
          <w:tab w:val="num" w:pos="0"/>
        </w:tabs>
        <w:ind w:left="1407" w:firstLine="153"/>
      </w:pPr>
      <w:rPr>
        <w:rFonts w:ascii="Times New Roman" w:hAnsi="Times New Roman" w:cs="Times New Roman"/>
        <w:color w:val="auto"/>
        <w:sz w:val="28"/>
        <w:szCs w:val="28"/>
      </w:rPr>
    </w:lvl>
    <w:lvl w:ilvl="3">
      <w:start w:val="1"/>
      <w:numFmt w:val="decimal"/>
      <w:suff w:val="space"/>
      <w:lvlText w:val="%1.%2.%3.%4."/>
      <w:lvlJc w:val="left"/>
      <w:pPr>
        <w:tabs>
          <w:tab w:val="num" w:pos="0"/>
        </w:tabs>
        <w:ind w:left="7445" w:hanging="357"/>
      </w:pPr>
      <w:rPr>
        <w:rFonts w:ascii="Times New Roman" w:hAnsi="Times New Roman" w:cs="Times New Roman"/>
        <w:sz w:val="28"/>
        <w:szCs w:val="28"/>
      </w:rPr>
    </w:lvl>
    <w:lvl w:ilvl="4">
      <w:start w:val="1"/>
      <w:numFmt w:val="decimal"/>
      <w:lvlText w:val="%1.%2.%3.%4.%5."/>
      <w:lvlJc w:val="left"/>
      <w:pPr>
        <w:tabs>
          <w:tab w:val="num" w:pos="0"/>
        </w:tabs>
        <w:ind w:left="4042" w:hanging="357"/>
      </w:pPr>
    </w:lvl>
    <w:lvl w:ilvl="5">
      <w:start w:val="1"/>
      <w:numFmt w:val="decimal"/>
      <w:lvlText w:val="%1.%2.%3.%4.%5.%6."/>
      <w:lvlJc w:val="left"/>
      <w:pPr>
        <w:tabs>
          <w:tab w:val="num" w:pos="0"/>
        </w:tabs>
        <w:ind w:left="5034" w:hanging="357"/>
      </w:pPr>
    </w:lvl>
    <w:lvl w:ilvl="6">
      <w:start w:val="1"/>
      <w:numFmt w:val="decimal"/>
      <w:lvlText w:val="%1.%2.%3.%4.%5.%6.%7."/>
      <w:lvlJc w:val="left"/>
      <w:pPr>
        <w:tabs>
          <w:tab w:val="num" w:pos="0"/>
        </w:tabs>
        <w:ind w:left="6026" w:hanging="357"/>
      </w:pPr>
    </w:lvl>
    <w:lvl w:ilvl="7">
      <w:start w:val="1"/>
      <w:numFmt w:val="decimal"/>
      <w:lvlText w:val="%1.%2.%3.%4.%5.%6.%7.%8."/>
      <w:lvlJc w:val="left"/>
      <w:pPr>
        <w:tabs>
          <w:tab w:val="num" w:pos="0"/>
        </w:tabs>
        <w:ind w:left="7018" w:hanging="357"/>
      </w:pPr>
    </w:lvl>
    <w:lvl w:ilvl="8">
      <w:start w:val="1"/>
      <w:numFmt w:val="decimal"/>
      <w:lvlText w:val="%1.%2.%3.%4.%5.%6.%7.%8.%9."/>
      <w:lvlJc w:val="left"/>
      <w:pPr>
        <w:tabs>
          <w:tab w:val="num" w:pos="0"/>
        </w:tabs>
        <w:ind w:left="8010" w:hanging="357"/>
      </w:pPr>
    </w:lvl>
  </w:abstractNum>
  <w:abstractNum w:abstractNumId="3" w15:restartNumberingAfterBreak="0">
    <w:nsid w:val="0A260D29"/>
    <w:multiLevelType w:val="multilevel"/>
    <w:tmpl w:val="17989150"/>
    <w:lvl w:ilvl="0">
      <w:start w:val="1"/>
      <w:numFmt w:val="decimal"/>
      <w:pStyle w:val="1"/>
      <w:lvlText w:val="%1."/>
      <w:lvlJc w:val="left"/>
      <w:pPr>
        <w:tabs>
          <w:tab w:val="num" w:pos="0"/>
        </w:tabs>
        <w:ind w:left="360" w:hanging="360"/>
      </w:pPr>
    </w:lvl>
    <w:lvl w:ilvl="1">
      <w:start w:val="1"/>
      <w:numFmt w:val="decimal"/>
      <w:lvlText w:val="%1.%2."/>
      <w:lvlJc w:val="left"/>
      <w:pPr>
        <w:tabs>
          <w:tab w:val="num" w:pos="0"/>
        </w:tabs>
        <w:ind w:left="792" w:hanging="432"/>
      </w:pPr>
      <w:rPr>
        <w:sz w:val="24"/>
      </w:rPr>
    </w:lvl>
    <w:lvl w:ilvl="2">
      <w:start w:val="1"/>
      <w:numFmt w:val="decimal"/>
      <w:pStyle w:val="-"/>
      <w:lvlText w:val="%1.%2.%3."/>
      <w:lvlJc w:val="left"/>
      <w:pPr>
        <w:tabs>
          <w:tab w:val="num" w:pos="0"/>
        </w:tabs>
        <w:ind w:left="34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EB902B5"/>
    <w:multiLevelType w:val="multilevel"/>
    <w:tmpl w:val="0D909A60"/>
    <w:lvl w:ilvl="0">
      <w:start w:val="5"/>
      <w:numFmt w:val="decimal"/>
      <w:lvlText w:val="%1."/>
      <w:lvlJc w:val="left"/>
      <w:pPr>
        <w:tabs>
          <w:tab w:val="num" w:pos="0"/>
        </w:tabs>
        <w:ind w:left="450" w:hanging="450"/>
      </w:pPr>
    </w:lvl>
    <w:lvl w:ilvl="1">
      <w:start w:val="6"/>
      <w:numFmt w:val="decimal"/>
      <w:lvlText w:val="%1.%2."/>
      <w:lvlJc w:val="left"/>
      <w:pPr>
        <w:tabs>
          <w:tab w:val="num" w:pos="0"/>
        </w:tabs>
        <w:ind w:left="450" w:hanging="45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5" w15:restartNumberingAfterBreak="0">
    <w:nsid w:val="0F0B3AAD"/>
    <w:multiLevelType w:val="multilevel"/>
    <w:tmpl w:val="6C78ACE6"/>
    <w:lvl w:ilvl="0">
      <w:start w:val="1"/>
      <w:numFmt w:val="decimal"/>
      <w:lvlText w:val="%1."/>
      <w:lvlJc w:val="left"/>
      <w:pPr>
        <w:tabs>
          <w:tab w:val="num" w:pos="0"/>
        </w:tabs>
        <w:ind w:left="1068" w:hanging="360"/>
      </w:pPr>
    </w:lvl>
    <w:lvl w:ilvl="1">
      <w:start w:val="1"/>
      <w:numFmt w:val="lowerLetter"/>
      <w:lvlText w:val="%2."/>
      <w:lvlJc w:val="left"/>
      <w:pPr>
        <w:tabs>
          <w:tab w:val="num" w:pos="0"/>
        </w:tabs>
        <w:ind w:left="2782" w:hanging="360"/>
      </w:pPr>
    </w:lvl>
    <w:lvl w:ilvl="2">
      <w:start w:val="1"/>
      <w:numFmt w:val="lowerRoman"/>
      <w:lvlText w:val="%3."/>
      <w:lvlJc w:val="right"/>
      <w:pPr>
        <w:tabs>
          <w:tab w:val="num" w:pos="0"/>
        </w:tabs>
        <w:ind w:left="3502" w:hanging="180"/>
      </w:pPr>
    </w:lvl>
    <w:lvl w:ilvl="3">
      <w:start w:val="1"/>
      <w:numFmt w:val="decimal"/>
      <w:lvlText w:val="%4."/>
      <w:lvlJc w:val="left"/>
      <w:pPr>
        <w:tabs>
          <w:tab w:val="num" w:pos="0"/>
        </w:tabs>
        <w:ind w:left="4222" w:hanging="360"/>
      </w:pPr>
    </w:lvl>
    <w:lvl w:ilvl="4">
      <w:start w:val="1"/>
      <w:numFmt w:val="lowerLetter"/>
      <w:lvlText w:val="%5."/>
      <w:lvlJc w:val="left"/>
      <w:pPr>
        <w:tabs>
          <w:tab w:val="num" w:pos="0"/>
        </w:tabs>
        <w:ind w:left="4942" w:hanging="360"/>
      </w:pPr>
    </w:lvl>
    <w:lvl w:ilvl="5">
      <w:start w:val="1"/>
      <w:numFmt w:val="lowerRoman"/>
      <w:lvlText w:val="%6."/>
      <w:lvlJc w:val="right"/>
      <w:pPr>
        <w:tabs>
          <w:tab w:val="num" w:pos="0"/>
        </w:tabs>
        <w:ind w:left="5662" w:hanging="180"/>
      </w:pPr>
    </w:lvl>
    <w:lvl w:ilvl="6">
      <w:start w:val="1"/>
      <w:numFmt w:val="decimal"/>
      <w:lvlText w:val="%7."/>
      <w:lvlJc w:val="left"/>
      <w:pPr>
        <w:tabs>
          <w:tab w:val="num" w:pos="0"/>
        </w:tabs>
        <w:ind w:left="6382" w:hanging="360"/>
      </w:pPr>
    </w:lvl>
    <w:lvl w:ilvl="7">
      <w:start w:val="1"/>
      <w:numFmt w:val="lowerLetter"/>
      <w:lvlText w:val="%8."/>
      <w:lvlJc w:val="left"/>
      <w:pPr>
        <w:tabs>
          <w:tab w:val="num" w:pos="0"/>
        </w:tabs>
        <w:ind w:left="7102" w:hanging="360"/>
      </w:pPr>
    </w:lvl>
    <w:lvl w:ilvl="8">
      <w:start w:val="1"/>
      <w:numFmt w:val="lowerRoman"/>
      <w:lvlText w:val="%9."/>
      <w:lvlJc w:val="right"/>
      <w:pPr>
        <w:tabs>
          <w:tab w:val="num" w:pos="0"/>
        </w:tabs>
        <w:ind w:left="7822" w:hanging="180"/>
      </w:pPr>
    </w:lvl>
  </w:abstractNum>
  <w:abstractNum w:abstractNumId="6" w15:restartNumberingAfterBreak="0">
    <w:nsid w:val="14AE7CE9"/>
    <w:multiLevelType w:val="multilevel"/>
    <w:tmpl w:val="940E444C"/>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7" w15:restartNumberingAfterBreak="0">
    <w:nsid w:val="25D21427"/>
    <w:multiLevelType w:val="multilevel"/>
    <w:tmpl w:val="C15A1644"/>
    <w:lvl w:ilvl="0">
      <w:start w:val="5"/>
      <w:numFmt w:val="decimal"/>
      <w:lvlText w:val="%1."/>
      <w:lvlJc w:val="left"/>
      <w:pPr>
        <w:tabs>
          <w:tab w:val="num" w:pos="0"/>
        </w:tabs>
        <w:ind w:left="450" w:hanging="450"/>
      </w:pPr>
    </w:lvl>
    <w:lvl w:ilvl="1">
      <w:start w:val="1"/>
      <w:numFmt w:val="decimal"/>
      <w:lvlText w:val="%1.%2."/>
      <w:lvlJc w:val="left"/>
      <w:pPr>
        <w:tabs>
          <w:tab w:val="num" w:pos="0"/>
        </w:tabs>
        <w:ind w:left="804" w:hanging="450"/>
      </w:pPr>
    </w:lvl>
    <w:lvl w:ilvl="2">
      <w:start w:val="3"/>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204" w:hanging="108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272" w:hanging="1440"/>
      </w:pPr>
    </w:lvl>
  </w:abstractNum>
  <w:abstractNum w:abstractNumId="8" w15:restartNumberingAfterBreak="0">
    <w:nsid w:val="2BA052C9"/>
    <w:multiLevelType w:val="multilevel"/>
    <w:tmpl w:val="7C4A9A3E"/>
    <w:lvl w:ilvl="0">
      <w:start w:val="1"/>
      <w:numFmt w:val="bullet"/>
      <w:lvlText w:val="-"/>
      <w:lvlJc w:val="left"/>
      <w:pPr>
        <w:tabs>
          <w:tab w:val="num" w:pos="0"/>
        </w:tabs>
        <w:ind w:left="720" w:hanging="360"/>
      </w:pPr>
      <w:rPr>
        <w:rFonts w:ascii="Courier New" w:hAnsi="Courier New" w:cs="Courier New"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391D4C30"/>
    <w:multiLevelType w:val="multilevel"/>
    <w:tmpl w:val="268E95D2"/>
    <w:lvl w:ilvl="0">
      <w:start w:val="5"/>
      <w:numFmt w:val="decimal"/>
      <w:lvlText w:val="%1."/>
      <w:lvlJc w:val="left"/>
      <w:pPr>
        <w:tabs>
          <w:tab w:val="num" w:pos="0"/>
        </w:tabs>
        <w:ind w:left="450" w:hanging="450"/>
      </w:pPr>
    </w:lvl>
    <w:lvl w:ilvl="1">
      <w:start w:val="2"/>
      <w:numFmt w:val="decimal"/>
      <w:lvlText w:val="%1.%2."/>
      <w:lvlJc w:val="left"/>
      <w:pPr>
        <w:tabs>
          <w:tab w:val="num" w:pos="0"/>
        </w:tabs>
        <w:ind w:left="450" w:hanging="450"/>
      </w:pPr>
    </w:lvl>
    <w:lvl w:ilvl="2">
      <w:start w:val="3"/>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0" w15:restartNumberingAfterBreak="0">
    <w:nsid w:val="3E463486"/>
    <w:multiLevelType w:val="multilevel"/>
    <w:tmpl w:val="86667E84"/>
    <w:lvl w:ilvl="0">
      <w:start w:val="1"/>
      <w:numFmt w:val="bullet"/>
      <w:pStyle w:val="6"/>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11" w15:restartNumberingAfterBreak="0">
    <w:nsid w:val="3EDD7831"/>
    <w:multiLevelType w:val="multilevel"/>
    <w:tmpl w:val="81DC7020"/>
    <w:lvl w:ilvl="0">
      <w:start w:val="1"/>
      <w:numFmt w:val="bullet"/>
      <w:pStyle w:val="a0"/>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40EF556A"/>
    <w:multiLevelType w:val="multilevel"/>
    <w:tmpl w:val="002E5D8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1BF76C6"/>
    <w:multiLevelType w:val="multilevel"/>
    <w:tmpl w:val="A6C2FD70"/>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4" w15:restartNumberingAfterBreak="0">
    <w:nsid w:val="422F4EB9"/>
    <w:multiLevelType w:val="multilevel"/>
    <w:tmpl w:val="AA5C372C"/>
    <w:lvl w:ilvl="0">
      <w:start w:val="1"/>
      <w:numFmt w:val="decimal"/>
      <w:lvlText w:val="%1"/>
      <w:lvlJc w:val="left"/>
      <w:pPr>
        <w:tabs>
          <w:tab w:val="num" w:pos="972"/>
        </w:tabs>
        <w:ind w:left="972" w:hanging="432"/>
      </w:pPr>
    </w:lvl>
    <w:lvl w:ilvl="1">
      <w:start w:val="1"/>
      <w:numFmt w:val="decimal"/>
      <w:pStyle w:val="4"/>
      <w:lvlText w:val="%1.%2"/>
      <w:lvlJc w:val="left"/>
      <w:pPr>
        <w:tabs>
          <w:tab w:val="num" w:pos="1116"/>
        </w:tabs>
        <w:ind w:left="1116" w:hanging="576"/>
      </w:pPr>
      <w:rPr>
        <w:b w:val="0"/>
        <w:i w: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43BB1070"/>
    <w:multiLevelType w:val="multilevel"/>
    <w:tmpl w:val="722C694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6" w15:restartNumberingAfterBreak="0">
    <w:nsid w:val="4BE2547C"/>
    <w:multiLevelType w:val="multilevel"/>
    <w:tmpl w:val="B8682390"/>
    <w:lvl w:ilvl="0">
      <w:start w:val="5"/>
      <w:numFmt w:val="decimal"/>
      <w:lvlText w:val="%1."/>
      <w:lvlJc w:val="left"/>
      <w:pPr>
        <w:tabs>
          <w:tab w:val="num" w:pos="0"/>
        </w:tabs>
        <w:ind w:left="450" w:hanging="450"/>
      </w:pPr>
    </w:lvl>
    <w:lvl w:ilvl="1">
      <w:start w:val="5"/>
      <w:numFmt w:val="decimal"/>
      <w:lvlText w:val="%1.%2."/>
      <w:lvlJc w:val="left"/>
      <w:pPr>
        <w:tabs>
          <w:tab w:val="num" w:pos="0"/>
        </w:tabs>
        <w:ind w:left="734" w:hanging="450"/>
      </w:pPr>
    </w:lvl>
    <w:lvl w:ilvl="2">
      <w:start w:val="1"/>
      <w:numFmt w:val="decimal"/>
      <w:lvlText w:val="%1.%2.%3."/>
      <w:lvlJc w:val="left"/>
      <w:pPr>
        <w:tabs>
          <w:tab w:val="num" w:pos="0"/>
        </w:tabs>
        <w:ind w:left="1288" w:hanging="720"/>
      </w:pPr>
    </w:lvl>
    <w:lvl w:ilvl="3">
      <w:start w:val="1"/>
      <w:numFmt w:val="decimal"/>
      <w:lvlText w:val="%1.%2.%3.%4."/>
      <w:lvlJc w:val="left"/>
      <w:pPr>
        <w:tabs>
          <w:tab w:val="num" w:pos="0"/>
        </w:tabs>
        <w:ind w:left="1572" w:hanging="720"/>
      </w:pPr>
    </w:lvl>
    <w:lvl w:ilvl="4">
      <w:start w:val="1"/>
      <w:numFmt w:val="decimal"/>
      <w:lvlText w:val="%1.%2.%3.%4.%5."/>
      <w:lvlJc w:val="left"/>
      <w:pPr>
        <w:tabs>
          <w:tab w:val="num" w:pos="0"/>
        </w:tabs>
        <w:ind w:left="2216" w:hanging="1080"/>
      </w:pPr>
    </w:lvl>
    <w:lvl w:ilvl="5">
      <w:start w:val="1"/>
      <w:numFmt w:val="decimal"/>
      <w:lvlText w:val="%1.%2.%3.%4.%5.%6."/>
      <w:lvlJc w:val="left"/>
      <w:pPr>
        <w:tabs>
          <w:tab w:val="num" w:pos="0"/>
        </w:tabs>
        <w:ind w:left="2500" w:hanging="1080"/>
      </w:pPr>
    </w:lvl>
    <w:lvl w:ilvl="6">
      <w:start w:val="1"/>
      <w:numFmt w:val="decimal"/>
      <w:lvlText w:val="%1.%2.%3.%4.%5.%6.%7."/>
      <w:lvlJc w:val="left"/>
      <w:pPr>
        <w:tabs>
          <w:tab w:val="num" w:pos="0"/>
        </w:tabs>
        <w:ind w:left="2784" w:hanging="1080"/>
      </w:pPr>
    </w:lvl>
    <w:lvl w:ilvl="7">
      <w:start w:val="1"/>
      <w:numFmt w:val="decimal"/>
      <w:lvlText w:val="%1.%2.%3.%4.%5.%6.%7.%8."/>
      <w:lvlJc w:val="left"/>
      <w:pPr>
        <w:tabs>
          <w:tab w:val="num" w:pos="0"/>
        </w:tabs>
        <w:ind w:left="3428" w:hanging="1440"/>
      </w:pPr>
    </w:lvl>
    <w:lvl w:ilvl="8">
      <w:start w:val="1"/>
      <w:numFmt w:val="decimal"/>
      <w:lvlText w:val="%1.%2.%3.%4.%5.%6.%7.%8.%9."/>
      <w:lvlJc w:val="left"/>
      <w:pPr>
        <w:tabs>
          <w:tab w:val="num" w:pos="0"/>
        </w:tabs>
        <w:ind w:left="3712" w:hanging="1440"/>
      </w:pPr>
    </w:lvl>
  </w:abstractNum>
  <w:abstractNum w:abstractNumId="17" w15:restartNumberingAfterBreak="0">
    <w:nsid w:val="65535E7C"/>
    <w:multiLevelType w:val="multilevel"/>
    <w:tmpl w:val="1814F51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15:restartNumberingAfterBreak="0">
    <w:nsid w:val="68D32D92"/>
    <w:multiLevelType w:val="multilevel"/>
    <w:tmpl w:val="F6CE096E"/>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9" w15:restartNumberingAfterBreak="0">
    <w:nsid w:val="693858C1"/>
    <w:multiLevelType w:val="multilevel"/>
    <w:tmpl w:val="6DE0C8FA"/>
    <w:lvl w:ilvl="0">
      <w:start w:val="6"/>
      <w:numFmt w:val="decimal"/>
      <w:lvlText w:val="%1."/>
      <w:lvlJc w:val="left"/>
      <w:pPr>
        <w:tabs>
          <w:tab w:val="num" w:pos="0"/>
        </w:tabs>
        <w:ind w:left="360" w:hanging="360"/>
      </w:pPr>
    </w:lvl>
    <w:lvl w:ilvl="1">
      <w:start w:val="1"/>
      <w:numFmt w:val="decimal"/>
      <w:lvlText w:val="%1.%2."/>
      <w:lvlJc w:val="left"/>
      <w:pPr>
        <w:tabs>
          <w:tab w:val="num" w:pos="0"/>
        </w:tabs>
        <w:ind w:left="1070" w:hanging="360"/>
      </w:pPr>
    </w:lvl>
    <w:lvl w:ilvl="2">
      <w:start w:val="1"/>
      <w:numFmt w:val="decimal"/>
      <w:lvlText w:val="%1.%2.%3."/>
      <w:lvlJc w:val="left"/>
      <w:pPr>
        <w:tabs>
          <w:tab w:val="num" w:pos="0"/>
        </w:tabs>
        <w:ind w:left="2140" w:hanging="720"/>
      </w:pPr>
    </w:lvl>
    <w:lvl w:ilvl="3">
      <w:start w:val="1"/>
      <w:numFmt w:val="decimal"/>
      <w:lvlText w:val="%1.%2.%3.%4."/>
      <w:lvlJc w:val="left"/>
      <w:pPr>
        <w:tabs>
          <w:tab w:val="num" w:pos="0"/>
        </w:tabs>
        <w:ind w:left="2850" w:hanging="720"/>
      </w:pPr>
    </w:lvl>
    <w:lvl w:ilvl="4">
      <w:start w:val="1"/>
      <w:numFmt w:val="decimal"/>
      <w:lvlText w:val="%1.%2.%3.%4.%5."/>
      <w:lvlJc w:val="left"/>
      <w:pPr>
        <w:tabs>
          <w:tab w:val="num" w:pos="0"/>
        </w:tabs>
        <w:ind w:left="3920" w:hanging="1080"/>
      </w:pPr>
    </w:lvl>
    <w:lvl w:ilvl="5">
      <w:start w:val="1"/>
      <w:numFmt w:val="decimal"/>
      <w:lvlText w:val="%1.%2.%3.%4.%5.%6."/>
      <w:lvlJc w:val="left"/>
      <w:pPr>
        <w:tabs>
          <w:tab w:val="num" w:pos="0"/>
        </w:tabs>
        <w:ind w:left="4630" w:hanging="1080"/>
      </w:pPr>
    </w:lvl>
    <w:lvl w:ilvl="6">
      <w:start w:val="1"/>
      <w:numFmt w:val="decimal"/>
      <w:lvlText w:val="%1.%2.%3.%4.%5.%6.%7."/>
      <w:lvlJc w:val="left"/>
      <w:pPr>
        <w:tabs>
          <w:tab w:val="num" w:pos="0"/>
        </w:tabs>
        <w:ind w:left="5340" w:hanging="1080"/>
      </w:pPr>
    </w:lvl>
    <w:lvl w:ilvl="7">
      <w:start w:val="1"/>
      <w:numFmt w:val="decimal"/>
      <w:lvlText w:val="%1.%2.%3.%4.%5.%6.%7.%8."/>
      <w:lvlJc w:val="left"/>
      <w:pPr>
        <w:tabs>
          <w:tab w:val="num" w:pos="0"/>
        </w:tabs>
        <w:ind w:left="6410" w:hanging="1440"/>
      </w:pPr>
    </w:lvl>
    <w:lvl w:ilvl="8">
      <w:start w:val="1"/>
      <w:numFmt w:val="decimal"/>
      <w:lvlText w:val="%1.%2.%3.%4.%5.%6.%7.%8.%9."/>
      <w:lvlJc w:val="left"/>
      <w:pPr>
        <w:tabs>
          <w:tab w:val="num" w:pos="0"/>
        </w:tabs>
        <w:ind w:left="7120" w:hanging="1440"/>
      </w:pPr>
    </w:lvl>
  </w:abstractNum>
  <w:abstractNum w:abstractNumId="20" w15:restartNumberingAfterBreak="0">
    <w:nsid w:val="69D014BB"/>
    <w:multiLevelType w:val="multilevel"/>
    <w:tmpl w:val="15DAD512"/>
    <w:lvl w:ilvl="0">
      <w:start w:val="5"/>
      <w:numFmt w:val="decimal"/>
      <w:lvlText w:val="%1."/>
      <w:lvlJc w:val="left"/>
      <w:pPr>
        <w:tabs>
          <w:tab w:val="num" w:pos="0"/>
        </w:tabs>
        <w:ind w:left="450" w:hanging="450"/>
      </w:pPr>
    </w:lvl>
    <w:lvl w:ilvl="1">
      <w:start w:val="5"/>
      <w:numFmt w:val="decimal"/>
      <w:lvlText w:val="%1.%2."/>
      <w:lvlJc w:val="left"/>
      <w:pPr>
        <w:tabs>
          <w:tab w:val="num" w:pos="0"/>
        </w:tabs>
        <w:ind w:left="450" w:hanging="450"/>
      </w:pPr>
    </w:lvl>
    <w:lvl w:ilvl="2">
      <w:start w:val="3"/>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1" w15:restartNumberingAfterBreak="0">
    <w:nsid w:val="721720E2"/>
    <w:multiLevelType w:val="multilevel"/>
    <w:tmpl w:val="0419001F"/>
    <w:lvl w:ilvl="0">
      <w:start w:val="1"/>
      <w:numFmt w:val="decimal"/>
      <w:lvlText w:val="%1."/>
      <w:lvlJc w:val="left"/>
      <w:pPr>
        <w:tabs>
          <w:tab w:val="num" w:pos="0"/>
        </w:tabs>
        <w:ind w:left="360" w:hanging="360"/>
      </w:pPr>
    </w:lvl>
    <w:lvl w:ilvl="1">
      <w:start w:val="1"/>
      <w:numFmt w:val="decimal"/>
      <w:pStyle w:val="a1"/>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732A5B3C"/>
    <w:multiLevelType w:val="multilevel"/>
    <w:tmpl w:val="CC44C88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BBC3B9E"/>
    <w:multiLevelType w:val="multilevel"/>
    <w:tmpl w:val="B2F4AAD4"/>
    <w:lvl w:ilvl="0">
      <w:start w:val="10"/>
      <w:numFmt w:val="decimal"/>
      <w:lvlText w:val="%1."/>
      <w:lvlJc w:val="left"/>
      <w:pPr>
        <w:tabs>
          <w:tab w:val="num" w:pos="360"/>
        </w:tabs>
        <w:ind w:left="360" w:hanging="360"/>
      </w:pPr>
      <w:rPr>
        <w:rFonts w:cs="Times New Roman"/>
        <w:b w:val="0"/>
        <w:bCs/>
        <w:i w:val="0"/>
        <w:iCs w:val="0"/>
        <w:caps w:val="0"/>
        <w:smallCaps w:val="0"/>
        <w:strike w:val="0"/>
        <w:dstrike w:val="0"/>
        <w:vanish w:val="0"/>
        <w:color w:val="000000"/>
        <w:spacing w:val="0"/>
        <w:kern w:val="0"/>
        <w:position w:val="0"/>
        <w:sz w:val="22"/>
        <w:u w:val="none"/>
        <w:vertAlign w:val="baseline"/>
      </w:rPr>
    </w:lvl>
    <w:lvl w:ilvl="1">
      <w:start w:val="1"/>
      <w:numFmt w:val="decimal"/>
      <w:lvlText w:val="%1.%2"/>
      <w:lvlJc w:val="left"/>
      <w:pPr>
        <w:tabs>
          <w:tab w:val="num" w:pos="1277"/>
        </w:tabs>
        <w:ind w:left="1277" w:hanging="851"/>
      </w:pPr>
      <w:rPr>
        <w:rFonts w:cs="Times New Roman"/>
        <w:caps w:val="0"/>
        <w:smallCaps w:val="0"/>
        <w:strike w:val="0"/>
        <w:dstrike w:val="0"/>
        <w:vanish w:val="0"/>
        <w:color w:val="auto"/>
        <w:spacing w:val="0"/>
        <w:w w:val="100"/>
        <w:kern w:val="0"/>
        <w:position w:val="0"/>
        <w:sz w:val="22"/>
        <w:u w:val="none"/>
        <w:vertAlign w:val="baseline"/>
      </w:rPr>
    </w:lvl>
    <w:lvl w:ilvl="2">
      <w:start w:val="1"/>
      <w:numFmt w:val="decimal"/>
      <w:pStyle w:val="a2"/>
      <w:lvlText w:val="%1.%2.%3"/>
      <w:lvlJc w:val="left"/>
      <w:pPr>
        <w:tabs>
          <w:tab w:val="num" w:pos="1135"/>
        </w:tabs>
        <w:ind w:left="-283" w:firstLine="567"/>
      </w:pPr>
      <w:rPr>
        <w:rFonts w:cs="Times New Roman"/>
        <w:b w:val="0"/>
        <w:bCs w:val="0"/>
        <w:i w:val="0"/>
        <w:iCs w:val="0"/>
      </w:rPr>
    </w:lvl>
    <w:lvl w:ilvl="3">
      <w:start w:val="1"/>
      <w:numFmt w:val="decimal"/>
      <w:lvlText w:val="%1.%2.%3.%4"/>
      <w:lvlJc w:val="left"/>
      <w:pPr>
        <w:tabs>
          <w:tab w:val="num" w:pos="1418"/>
        </w:tabs>
        <w:ind w:left="0" w:firstLine="567"/>
      </w:pPr>
      <w:rPr>
        <w:rFonts w:cs="Times New Roman"/>
        <w:b w:val="0"/>
        <w:bCs w:val="0"/>
        <w:i w:val="0"/>
        <w:iCs w:val="0"/>
        <w:caps w:val="0"/>
        <w:smallCaps w:val="0"/>
        <w:strike w:val="0"/>
        <w:dstrike w:val="0"/>
        <w:vanish w:val="0"/>
        <w:color w:val="auto"/>
        <w:spacing w:val="0"/>
        <w:w w:val="100"/>
        <w:kern w:val="0"/>
        <w:position w:val="0"/>
        <w:sz w:val="22"/>
        <w:u w:val="none"/>
        <w:vertAlign w:val="baseline"/>
      </w:rPr>
    </w:lvl>
    <w:lvl w:ilvl="4">
      <w:start w:val="1"/>
      <w:numFmt w:val="lowerLetter"/>
      <w:lvlText w:val="%5)"/>
      <w:lvlJc w:val="left"/>
      <w:pPr>
        <w:tabs>
          <w:tab w:val="num" w:pos="1418"/>
        </w:tabs>
        <w:ind w:left="0" w:firstLine="567"/>
      </w:pPr>
      <w:rPr>
        <w:rFonts w:cs="Times New Roman"/>
        <w:b w:val="0"/>
        <w:bCs w:val="0"/>
        <w:i w:val="0"/>
        <w:iCs w:val="0"/>
      </w:rPr>
    </w:lvl>
    <w:lvl w:ilvl="5">
      <w:start w:val="1"/>
      <w:numFmt w:val="lowerRoman"/>
      <w:lvlText w:val="%6)"/>
      <w:lvlJc w:val="left"/>
      <w:pPr>
        <w:tabs>
          <w:tab w:val="num" w:pos="1985"/>
        </w:tabs>
        <w:ind w:left="1985" w:hanging="567"/>
      </w:pPr>
      <w:rPr>
        <w:rFonts w:cs="Times New Roman"/>
      </w:rPr>
    </w:lvl>
    <w:lvl w:ilvl="6">
      <w:start w:val="1"/>
      <w:numFmt w:val="decimal"/>
      <w:lvlText w:val="%5.%6.%7)"/>
      <w:lvlJc w:val="left"/>
      <w:pPr>
        <w:tabs>
          <w:tab w:val="num" w:pos="3119"/>
        </w:tabs>
        <w:ind w:left="3119" w:hanging="851"/>
      </w:pPr>
      <w:rPr>
        <w:rFonts w:cs="Times New Roman"/>
      </w:rPr>
    </w:lvl>
    <w:lvl w:ilvl="7">
      <w:start w:val="1"/>
      <w:numFmt w:val="decimal"/>
      <w:lvlText w:val="%5.%6.%7.%8)"/>
      <w:lvlJc w:val="left"/>
      <w:pPr>
        <w:tabs>
          <w:tab w:val="num" w:pos="3402"/>
        </w:tabs>
        <w:ind w:left="3402" w:hanging="567"/>
      </w:pPr>
      <w:rPr>
        <w:rFonts w:cs="Times New Roman"/>
      </w:rPr>
    </w:lvl>
    <w:lvl w:ilvl="8">
      <w:start w:val="1"/>
      <w:numFmt w:val="decimal"/>
      <w:lvlText w:val="%1.%2.%3.%4.%5.%6.%7.%8.%9."/>
      <w:lvlJc w:val="left"/>
      <w:pPr>
        <w:tabs>
          <w:tab w:val="num" w:pos="6120"/>
        </w:tabs>
        <w:ind w:left="4320" w:hanging="1440"/>
      </w:pPr>
      <w:rPr>
        <w:rFonts w:cs="Times New Roman"/>
      </w:rPr>
    </w:lvl>
  </w:abstractNum>
  <w:num w:numId="1">
    <w:abstractNumId w:val="21"/>
  </w:num>
  <w:num w:numId="2">
    <w:abstractNumId w:val="10"/>
  </w:num>
  <w:num w:numId="3">
    <w:abstractNumId w:val="2"/>
  </w:num>
  <w:num w:numId="4">
    <w:abstractNumId w:val="11"/>
  </w:num>
  <w:num w:numId="5">
    <w:abstractNumId w:val="3"/>
  </w:num>
  <w:num w:numId="6">
    <w:abstractNumId w:val="8"/>
  </w:num>
  <w:num w:numId="7">
    <w:abstractNumId w:val="17"/>
  </w:num>
  <w:num w:numId="8">
    <w:abstractNumId w:val="0"/>
  </w:num>
  <w:num w:numId="9">
    <w:abstractNumId w:val="14"/>
  </w:num>
  <w:num w:numId="10">
    <w:abstractNumId w:val="23"/>
  </w:num>
  <w:num w:numId="11">
    <w:abstractNumId w:val="6"/>
  </w:num>
  <w:num w:numId="12">
    <w:abstractNumId w:val="12"/>
  </w:num>
  <w:num w:numId="13">
    <w:abstractNumId w:val="13"/>
  </w:num>
  <w:num w:numId="14">
    <w:abstractNumId w:val="7"/>
  </w:num>
  <w:num w:numId="15">
    <w:abstractNumId w:val="16"/>
  </w:num>
  <w:num w:numId="16">
    <w:abstractNumId w:val="20"/>
  </w:num>
  <w:num w:numId="17">
    <w:abstractNumId w:val="19"/>
  </w:num>
  <w:num w:numId="18">
    <w:abstractNumId w:val="18"/>
  </w:num>
  <w:num w:numId="19">
    <w:abstractNumId w:val="1"/>
  </w:num>
  <w:num w:numId="20">
    <w:abstractNumId w:val="15"/>
  </w:num>
  <w:num w:numId="21">
    <w:abstractNumId w:val="5"/>
  </w:num>
  <w:num w:numId="22">
    <w:abstractNumId w:val="9"/>
  </w:num>
  <w:num w:numId="23">
    <w:abstractNumId w:val="4"/>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82F"/>
    <w:rsid w:val="00472589"/>
    <w:rsid w:val="00A84BAF"/>
    <w:rsid w:val="00E1282F"/>
    <w:rsid w:val="00F55B2B"/>
    <w:rsid w:val="00FC22B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91D64"/>
  <w15:docId w15:val="{636D8998-5502-40FD-B4A8-5225D8E1A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0C3AC1"/>
    <w:rPr>
      <w:rFonts w:ascii="Times New Roman" w:eastAsia="Times New Roman" w:hAnsi="Times New Roman" w:cs="Times New Roman"/>
      <w:sz w:val="24"/>
      <w:szCs w:val="24"/>
      <w:lang w:eastAsia="ru-RU"/>
    </w:rPr>
  </w:style>
  <w:style w:type="paragraph" w:styleId="10">
    <w:name w:val="heading 1"/>
    <w:basedOn w:val="a3"/>
    <w:next w:val="a3"/>
    <w:link w:val="11"/>
    <w:uiPriority w:val="9"/>
    <w:qFormat/>
    <w:rsid w:val="000C3AC1"/>
    <w:pPr>
      <w:keepNext/>
      <w:spacing w:before="240" w:after="60"/>
      <w:outlineLvl w:val="0"/>
    </w:pPr>
    <w:rPr>
      <w:rFonts w:ascii="Arial" w:hAnsi="Arial" w:cs="Arial"/>
      <w:b/>
      <w:bCs/>
      <w:kern w:val="2"/>
      <w:sz w:val="32"/>
      <w:szCs w:val="32"/>
    </w:rPr>
  </w:style>
  <w:style w:type="paragraph" w:styleId="2">
    <w:name w:val="heading 2"/>
    <w:basedOn w:val="a3"/>
    <w:next w:val="a3"/>
    <w:link w:val="20"/>
    <w:qFormat/>
    <w:rsid w:val="000C3AC1"/>
    <w:pPr>
      <w:keepNext/>
      <w:widowControl w:val="0"/>
      <w:spacing w:before="240" w:after="60" w:line="360" w:lineRule="auto"/>
      <w:ind w:firstLine="720"/>
      <w:jc w:val="both"/>
      <w:outlineLvl w:val="1"/>
    </w:pPr>
    <w:rPr>
      <w:rFonts w:ascii="Arial" w:hAnsi="Arial" w:cs="Arial"/>
      <w:b/>
      <w:bCs/>
      <w:i/>
      <w:iCs/>
      <w:sz w:val="28"/>
      <w:szCs w:val="28"/>
    </w:rPr>
  </w:style>
  <w:style w:type="paragraph" w:styleId="3">
    <w:name w:val="heading 3"/>
    <w:basedOn w:val="a3"/>
    <w:next w:val="a3"/>
    <w:link w:val="30"/>
    <w:uiPriority w:val="99"/>
    <w:qFormat/>
    <w:rsid w:val="000C3AC1"/>
    <w:pPr>
      <w:keepNext/>
      <w:widowControl w:val="0"/>
      <w:spacing w:before="240" w:after="60" w:line="360" w:lineRule="auto"/>
      <w:ind w:firstLine="720"/>
      <w:jc w:val="both"/>
      <w:outlineLvl w:val="2"/>
    </w:pPr>
    <w:rPr>
      <w:rFonts w:ascii="Arial" w:hAnsi="Arial" w:cs="Arial"/>
      <w:b/>
      <w:bCs/>
      <w:sz w:val="26"/>
      <w:szCs w:val="26"/>
    </w:rPr>
  </w:style>
  <w:style w:type="paragraph" w:styleId="40">
    <w:name w:val="heading 4"/>
    <w:basedOn w:val="a3"/>
    <w:next w:val="a3"/>
    <w:link w:val="41"/>
    <w:qFormat/>
    <w:rsid w:val="000C3AC1"/>
    <w:pPr>
      <w:keepNext/>
      <w:widowControl w:val="0"/>
      <w:jc w:val="center"/>
      <w:outlineLvl w:val="3"/>
    </w:pPr>
    <w:rPr>
      <w:b/>
      <w:bCs/>
      <w:color w:val="000000"/>
      <w:sz w:val="28"/>
      <w:szCs w:val="28"/>
    </w:rPr>
  </w:style>
  <w:style w:type="paragraph" w:styleId="5">
    <w:name w:val="heading 5"/>
    <w:basedOn w:val="a3"/>
    <w:next w:val="a3"/>
    <w:link w:val="50"/>
    <w:uiPriority w:val="99"/>
    <w:qFormat/>
    <w:rsid w:val="000C3AC1"/>
    <w:pPr>
      <w:keepNext/>
      <w:ind w:firstLine="5940"/>
      <w:outlineLvl w:val="4"/>
    </w:pPr>
    <w:rPr>
      <w:caps/>
      <w:sz w:val="28"/>
      <w:szCs w:val="28"/>
    </w:rPr>
  </w:style>
  <w:style w:type="paragraph" w:styleId="60">
    <w:name w:val="heading 6"/>
    <w:basedOn w:val="a3"/>
    <w:next w:val="a3"/>
    <w:link w:val="61"/>
    <w:uiPriority w:val="99"/>
    <w:qFormat/>
    <w:rsid w:val="000C3AC1"/>
    <w:pPr>
      <w:widowControl w:val="0"/>
      <w:spacing w:before="240" w:after="60" w:line="360" w:lineRule="auto"/>
      <w:ind w:firstLine="720"/>
      <w:jc w:val="both"/>
      <w:outlineLvl w:val="5"/>
    </w:pPr>
    <w:rPr>
      <w:b/>
      <w:bCs/>
      <w:sz w:val="22"/>
      <w:szCs w:val="22"/>
    </w:rPr>
  </w:style>
  <w:style w:type="paragraph" w:styleId="7">
    <w:name w:val="heading 7"/>
    <w:basedOn w:val="a3"/>
    <w:next w:val="a3"/>
    <w:link w:val="70"/>
    <w:uiPriority w:val="99"/>
    <w:qFormat/>
    <w:rsid w:val="000C3AC1"/>
    <w:pPr>
      <w:spacing w:before="240" w:after="60"/>
      <w:outlineLvl w:val="6"/>
    </w:pPr>
  </w:style>
  <w:style w:type="paragraph" w:styleId="8">
    <w:name w:val="heading 8"/>
    <w:basedOn w:val="a3"/>
    <w:next w:val="a3"/>
    <w:link w:val="80"/>
    <w:uiPriority w:val="99"/>
    <w:qFormat/>
    <w:rsid w:val="000C3AC1"/>
    <w:pPr>
      <w:keepNext/>
      <w:widowControl w:val="0"/>
      <w:spacing w:line="336" w:lineRule="auto"/>
      <w:ind w:firstLine="720"/>
      <w:jc w:val="center"/>
      <w:outlineLvl w:val="7"/>
    </w:pPr>
    <w:rPr>
      <w:b/>
      <w:bCs/>
      <w:sz w:val="28"/>
      <w:szCs w:val="28"/>
    </w:rPr>
  </w:style>
  <w:style w:type="paragraph" w:styleId="9">
    <w:name w:val="heading 9"/>
    <w:basedOn w:val="a3"/>
    <w:next w:val="a3"/>
    <w:link w:val="90"/>
    <w:uiPriority w:val="99"/>
    <w:unhideWhenUsed/>
    <w:qFormat/>
    <w:rsid w:val="000C3AC1"/>
    <w:pPr>
      <w:keepNext/>
      <w:keepLines/>
      <w:spacing w:before="200"/>
      <w:outlineLvl w:val="8"/>
    </w:pPr>
    <w:rPr>
      <w:rFonts w:ascii="Cambria" w:eastAsia="MS Gothic" w:hAnsi="Cambria"/>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uiPriority w:val="9"/>
    <w:qFormat/>
    <w:rsid w:val="000C3AC1"/>
    <w:rPr>
      <w:rFonts w:ascii="Arial" w:eastAsia="Times New Roman" w:hAnsi="Arial" w:cs="Arial"/>
      <w:b/>
      <w:bCs/>
      <w:kern w:val="2"/>
      <w:sz w:val="32"/>
      <w:szCs w:val="32"/>
      <w:lang w:eastAsia="ru-RU"/>
    </w:rPr>
  </w:style>
  <w:style w:type="character" w:customStyle="1" w:styleId="20">
    <w:name w:val="Заголовок 2 Знак"/>
    <w:basedOn w:val="a4"/>
    <w:link w:val="2"/>
    <w:qFormat/>
    <w:rsid w:val="000C3AC1"/>
    <w:rPr>
      <w:rFonts w:ascii="Arial" w:eastAsia="Times New Roman" w:hAnsi="Arial" w:cs="Arial"/>
      <w:b/>
      <w:bCs/>
      <w:i/>
      <w:iCs/>
      <w:sz w:val="28"/>
      <w:szCs w:val="28"/>
      <w:lang w:eastAsia="ru-RU"/>
    </w:rPr>
  </w:style>
  <w:style w:type="character" w:customStyle="1" w:styleId="30">
    <w:name w:val="Заголовок 3 Знак"/>
    <w:basedOn w:val="a4"/>
    <w:link w:val="3"/>
    <w:uiPriority w:val="99"/>
    <w:qFormat/>
    <w:rsid w:val="000C3AC1"/>
    <w:rPr>
      <w:rFonts w:ascii="Arial" w:eastAsia="Times New Roman" w:hAnsi="Arial" w:cs="Arial"/>
      <w:b/>
      <w:bCs/>
      <w:sz w:val="26"/>
      <w:szCs w:val="26"/>
      <w:lang w:eastAsia="ru-RU"/>
    </w:rPr>
  </w:style>
  <w:style w:type="character" w:customStyle="1" w:styleId="41">
    <w:name w:val="Заголовок 4 Знак"/>
    <w:basedOn w:val="a4"/>
    <w:link w:val="40"/>
    <w:qFormat/>
    <w:rsid w:val="000C3AC1"/>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uiPriority w:val="99"/>
    <w:qFormat/>
    <w:rsid w:val="000C3AC1"/>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uiPriority w:val="99"/>
    <w:qFormat/>
    <w:rsid w:val="000C3AC1"/>
    <w:rPr>
      <w:rFonts w:ascii="Times New Roman" w:eastAsia="Times New Roman" w:hAnsi="Times New Roman" w:cs="Times New Roman"/>
      <w:b/>
      <w:bCs/>
      <w:lang w:eastAsia="ru-RU"/>
    </w:rPr>
  </w:style>
  <w:style w:type="character" w:customStyle="1" w:styleId="70">
    <w:name w:val="Заголовок 7 Знак"/>
    <w:basedOn w:val="a4"/>
    <w:link w:val="7"/>
    <w:uiPriority w:val="99"/>
    <w:qFormat/>
    <w:rsid w:val="000C3AC1"/>
    <w:rPr>
      <w:rFonts w:ascii="Times New Roman" w:eastAsia="Times New Roman" w:hAnsi="Times New Roman" w:cs="Times New Roman"/>
      <w:sz w:val="24"/>
      <w:szCs w:val="24"/>
      <w:lang w:eastAsia="ru-RU"/>
    </w:rPr>
  </w:style>
  <w:style w:type="character" w:customStyle="1" w:styleId="80">
    <w:name w:val="Заголовок 8 Знак"/>
    <w:basedOn w:val="a4"/>
    <w:link w:val="8"/>
    <w:uiPriority w:val="99"/>
    <w:qFormat/>
    <w:rsid w:val="000C3AC1"/>
    <w:rPr>
      <w:rFonts w:ascii="Times New Roman" w:eastAsia="Times New Roman" w:hAnsi="Times New Roman" w:cs="Times New Roman"/>
      <w:b/>
      <w:bCs/>
      <w:sz w:val="28"/>
      <w:szCs w:val="28"/>
      <w:lang w:eastAsia="ru-RU"/>
    </w:rPr>
  </w:style>
  <w:style w:type="character" w:customStyle="1" w:styleId="90">
    <w:name w:val="Заголовок 9 Знак"/>
    <w:basedOn w:val="a4"/>
    <w:link w:val="9"/>
    <w:uiPriority w:val="99"/>
    <w:qFormat/>
    <w:rsid w:val="000C3AC1"/>
    <w:rPr>
      <w:rFonts w:ascii="Cambria" w:eastAsia="MS Gothic" w:hAnsi="Cambria" w:cs="Times New Roman"/>
      <w:i/>
      <w:iCs/>
      <w:color w:val="404040"/>
      <w:sz w:val="20"/>
      <w:szCs w:val="20"/>
      <w:lang w:eastAsia="ru-RU"/>
    </w:rPr>
  </w:style>
  <w:style w:type="character" w:customStyle="1" w:styleId="a7">
    <w:name w:val="Абзац списка Знак"/>
    <w:link w:val="a8"/>
    <w:uiPriority w:val="34"/>
    <w:qFormat/>
    <w:locked/>
    <w:rsid w:val="000C3AC1"/>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4"/>
    <w:link w:val="aa"/>
    <w:uiPriority w:val="99"/>
    <w:qFormat/>
    <w:rsid w:val="000C3AC1"/>
    <w:rPr>
      <w:rFonts w:ascii="Times New Roman" w:eastAsia="Times New Roman" w:hAnsi="Times New Roman" w:cs="Times New Roman"/>
      <w:sz w:val="24"/>
      <w:szCs w:val="24"/>
      <w:lang w:eastAsia="ru-RU"/>
    </w:rPr>
  </w:style>
  <w:style w:type="character" w:customStyle="1" w:styleId="31">
    <w:name w:val="Основной текст с отступом 3 Знак"/>
    <w:basedOn w:val="a4"/>
    <w:link w:val="32"/>
    <w:uiPriority w:val="99"/>
    <w:qFormat/>
    <w:rsid w:val="000C3AC1"/>
    <w:rPr>
      <w:rFonts w:ascii="Times New Roman" w:eastAsia="Times New Roman" w:hAnsi="Times New Roman" w:cs="Times New Roman"/>
      <w:sz w:val="28"/>
      <w:szCs w:val="28"/>
      <w:lang w:eastAsia="ru-RU"/>
    </w:rPr>
  </w:style>
  <w:style w:type="character" w:customStyle="1" w:styleId="ab">
    <w:name w:val="Основной текст Знак"/>
    <w:basedOn w:val="a4"/>
    <w:uiPriority w:val="99"/>
    <w:qFormat/>
    <w:rsid w:val="000C3AC1"/>
    <w:rPr>
      <w:rFonts w:ascii="Times New Roman" w:eastAsia="Times New Roman" w:hAnsi="Times New Roman" w:cs="Times New Roman"/>
      <w:sz w:val="24"/>
      <w:szCs w:val="24"/>
      <w:lang w:eastAsia="ru-RU"/>
    </w:rPr>
  </w:style>
  <w:style w:type="character" w:customStyle="1" w:styleId="12">
    <w:name w:val="Основной текст Знак1"/>
    <w:link w:val="ac"/>
    <w:uiPriority w:val="99"/>
    <w:qFormat/>
    <w:rsid w:val="000C3AC1"/>
    <w:rPr>
      <w:rFonts w:ascii="Times New Roman" w:eastAsia="Times New Roman" w:hAnsi="Times New Roman" w:cs="Times New Roman"/>
      <w:color w:val="000000"/>
      <w:sz w:val="28"/>
      <w:szCs w:val="28"/>
      <w:lang w:eastAsia="ru-RU"/>
    </w:rPr>
  </w:style>
  <w:style w:type="character" w:customStyle="1" w:styleId="33">
    <w:name w:val="Основной текст 3 Знак"/>
    <w:basedOn w:val="a4"/>
    <w:link w:val="34"/>
    <w:qFormat/>
    <w:rsid w:val="000C3AC1"/>
    <w:rPr>
      <w:rFonts w:ascii="Times New Roman" w:eastAsia="Times New Roman" w:hAnsi="Times New Roman" w:cs="Times New Roman"/>
      <w:sz w:val="16"/>
      <w:szCs w:val="16"/>
      <w:lang w:eastAsia="ru-RU"/>
    </w:rPr>
  </w:style>
  <w:style w:type="character" w:customStyle="1" w:styleId="ad">
    <w:name w:val="Заголовок Знак"/>
    <w:basedOn w:val="a4"/>
    <w:link w:val="ae"/>
    <w:qFormat/>
    <w:rsid w:val="000C3AC1"/>
    <w:rPr>
      <w:rFonts w:ascii="Times New Roman" w:eastAsia="Times New Roman" w:hAnsi="Times New Roman" w:cs="Times New Roman"/>
      <w:sz w:val="28"/>
      <w:szCs w:val="20"/>
      <w:lang w:eastAsia="ru-RU"/>
    </w:rPr>
  </w:style>
  <w:style w:type="character" w:customStyle="1" w:styleId="af">
    <w:name w:val="Верхний колонтитул Знак"/>
    <w:basedOn w:val="a4"/>
    <w:link w:val="af0"/>
    <w:uiPriority w:val="99"/>
    <w:qFormat/>
    <w:rsid w:val="000C3AC1"/>
    <w:rPr>
      <w:rFonts w:ascii="Times New Roman" w:eastAsia="Times New Roman" w:hAnsi="Times New Roman" w:cs="Times New Roman"/>
      <w:sz w:val="24"/>
      <w:szCs w:val="24"/>
      <w:lang w:eastAsia="ru-RU"/>
    </w:rPr>
  </w:style>
  <w:style w:type="character" w:styleId="af1">
    <w:name w:val="page number"/>
    <w:basedOn w:val="a4"/>
    <w:rsid w:val="000C3AC1"/>
  </w:style>
  <w:style w:type="character" w:customStyle="1" w:styleId="af2">
    <w:name w:val="Нижний колонтитул Знак"/>
    <w:basedOn w:val="a4"/>
    <w:link w:val="af3"/>
    <w:uiPriority w:val="99"/>
    <w:qFormat/>
    <w:rsid w:val="000C3AC1"/>
    <w:rPr>
      <w:rFonts w:ascii="Times New Roman" w:eastAsia="Times New Roman" w:hAnsi="Times New Roman" w:cs="Times New Roman"/>
      <w:sz w:val="24"/>
      <w:szCs w:val="24"/>
      <w:lang w:eastAsia="ru-RU"/>
    </w:rPr>
  </w:style>
  <w:style w:type="character" w:customStyle="1" w:styleId="21">
    <w:name w:val="Основной текст 2 Знак"/>
    <w:basedOn w:val="a4"/>
    <w:link w:val="22"/>
    <w:uiPriority w:val="99"/>
    <w:qFormat/>
    <w:rsid w:val="000C3AC1"/>
    <w:rPr>
      <w:rFonts w:ascii="Times New Roman" w:eastAsia="Times New Roman" w:hAnsi="Times New Roman" w:cs="Times New Roman"/>
      <w:sz w:val="28"/>
      <w:szCs w:val="28"/>
      <w:lang w:eastAsia="ru-RU"/>
    </w:rPr>
  </w:style>
  <w:style w:type="character" w:customStyle="1" w:styleId="af4">
    <w:name w:val="Текст выноски Знак"/>
    <w:basedOn w:val="a4"/>
    <w:link w:val="af5"/>
    <w:uiPriority w:val="99"/>
    <w:semiHidden/>
    <w:qFormat/>
    <w:rsid w:val="000C3AC1"/>
    <w:rPr>
      <w:rFonts w:ascii="Tahoma" w:eastAsia="Times New Roman" w:hAnsi="Tahoma" w:cs="Tahoma"/>
      <w:sz w:val="16"/>
      <w:szCs w:val="16"/>
      <w:lang w:eastAsia="ru-RU"/>
    </w:rPr>
  </w:style>
  <w:style w:type="character" w:customStyle="1" w:styleId="23">
    <w:name w:val="Основной текст с отступом 2 Знак"/>
    <w:basedOn w:val="a4"/>
    <w:link w:val="24"/>
    <w:uiPriority w:val="99"/>
    <w:qFormat/>
    <w:rsid w:val="000C3AC1"/>
    <w:rPr>
      <w:rFonts w:ascii="Times New Roman" w:eastAsia="Times New Roman" w:hAnsi="Times New Roman" w:cs="Times New Roman"/>
      <w:color w:val="000000"/>
      <w:spacing w:val="-1"/>
      <w:sz w:val="28"/>
      <w:szCs w:val="28"/>
      <w:lang w:eastAsia="ru-RU"/>
    </w:rPr>
  </w:style>
  <w:style w:type="character" w:customStyle="1" w:styleId="ConsNormal">
    <w:name w:val="ConsNormal Знак"/>
    <w:link w:val="ConsNormal0"/>
    <w:uiPriority w:val="99"/>
    <w:qFormat/>
    <w:rsid w:val="000C3AC1"/>
    <w:rPr>
      <w:rFonts w:ascii="Arial" w:eastAsia="Times New Roman" w:hAnsi="Arial" w:cs="Arial"/>
      <w:sz w:val="20"/>
      <w:szCs w:val="20"/>
      <w:lang w:eastAsia="ru-RU"/>
    </w:rPr>
  </w:style>
  <w:style w:type="character" w:customStyle="1" w:styleId="af6">
    <w:name w:val="Текст сноски Знак"/>
    <w:basedOn w:val="a4"/>
    <w:link w:val="af7"/>
    <w:uiPriority w:val="99"/>
    <w:qFormat/>
    <w:rsid w:val="000C3AC1"/>
    <w:rPr>
      <w:rFonts w:ascii="Times New Roman" w:eastAsia="Times New Roman" w:hAnsi="Times New Roman" w:cs="Times New Roman"/>
      <w:sz w:val="20"/>
      <w:szCs w:val="20"/>
      <w:lang w:eastAsia="ru-RU"/>
    </w:rPr>
  </w:style>
  <w:style w:type="character" w:customStyle="1" w:styleId="af8">
    <w:name w:val="Символ сноски"/>
    <w:qFormat/>
    <w:rsid w:val="000C3AC1"/>
    <w:rPr>
      <w:vertAlign w:val="superscript"/>
    </w:rPr>
  </w:style>
  <w:style w:type="character" w:styleId="af9">
    <w:name w:val="footnote reference"/>
    <w:rPr>
      <w:vertAlign w:val="superscript"/>
    </w:rPr>
  </w:style>
  <w:style w:type="character" w:customStyle="1" w:styleId="FontStyle13">
    <w:name w:val="Font Style13"/>
    <w:qFormat/>
    <w:rsid w:val="000C3AC1"/>
    <w:rPr>
      <w:rFonts w:ascii="Times New Roman" w:hAnsi="Times New Roman" w:cs="Times New Roman"/>
      <w:i/>
      <w:iCs/>
      <w:spacing w:val="-20"/>
      <w:sz w:val="24"/>
      <w:szCs w:val="24"/>
    </w:rPr>
  </w:style>
  <w:style w:type="character" w:customStyle="1" w:styleId="FontStyle14">
    <w:name w:val="Font Style14"/>
    <w:uiPriority w:val="99"/>
    <w:qFormat/>
    <w:rsid w:val="000C3AC1"/>
    <w:rPr>
      <w:rFonts w:ascii="Times New Roman" w:hAnsi="Times New Roman" w:cs="Times New Roman"/>
      <w:sz w:val="26"/>
      <w:szCs w:val="26"/>
    </w:rPr>
  </w:style>
  <w:style w:type="character" w:styleId="afa">
    <w:name w:val="Placeholder Text"/>
    <w:uiPriority w:val="99"/>
    <w:semiHidden/>
    <w:qFormat/>
    <w:rsid w:val="000C3AC1"/>
    <w:rPr>
      <w:color w:val="808080"/>
    </w:rPr>
  </w:style>
  <w:style w:type="character" w:customStyle="1" w:styleId="afb">
    <w:name w:val="Текст концевой сноски Знак"/>
    <w:basedOn w:val="a4"/>
    <w:link w:val="afc"/>
    <w:uiPriority w:val="99"/>
    <w:qFormat/>
    <w:rsid w:val="000C3AC1"/>
    <w:rPr>
      <w:rFonts w:ascii="Times New Roman" w:eastAsia="Times New Roman" w:hAnsi="Times New Roman" w:cs="Times New Roman"/>
      <w:sz w:val="20"/>
      <w:szCs w:val="20"/>
      <w:lang w:eastAsia="ru-RU"/>
    </w:rPr>
  </w:style>
  <w:style w:type="character" w:customStyle="1" w:styleId="afd">
    <w:name w:val="Символ концевой сноски"/>
    <w:unhideWhenUsed/>
    <w:qFormat/>
    <w:rsid w:val="000C3AC1"/>
    <w:rPr>
      <w:vertAlign w:val="superscript"/>
    </w:rPr>
  </w:style>
  <w:style w:type="character" w:styleId="afe">
    <w:name w:val="endnote reference"/>
    <w:rPr>
      <w:vertAlign w:val="superscript"/>
    </w:rPr>
  </w:style>
  <w:style w:type="character" w:customStyle="1" w:styleId="aff">
    <w:name w:val="Подзаголовок Знак"/>
    <w:basedOn w:val="a4"/>
    <w:link w:val="aff0"/>
    <w:qFormat/>
    <w:rsid w:val="000C3AC1"/>
    <w:rPr>
      <w:rFonts w:ascii="Cambria" w:eastAsia="Times New Roman" w:hAnsi="Cambria" w:cs="Times New Roman"/>
      <w:sz w:val="24"/>
      <w:szCs w:val="24"/>
      <w:lang w:eastAsia="ru-RU"/>
    </w:rPr>
  </w:style>
  <w:style w:type="character" w:customStyle="1" w:styleId="aff1">
    <w:name w:val="Текст примечания Знак"/>
    <w:basedOn w:val="a4"/>
    <w:link w:val="aff2"/>
    <w:uiPriority w:val="99"/>
    <w:qFormat/>
    <w:rsid w:val="000C3AC1"/>
    <w:rPr>
      <w:rFonts w:ascii="Times New Roman" w:eastAsia="Times New Roman" w:hAnsi="Times New Roman" w:cs="Times New Roman"/>
      <w:sz w:val="20"/>
      <w:szCs w:val="20"/>
      <w:lang w:eastAsia="ru-RU"/>
    </w:rPr>
  </w:style>
  <w:style w:type="character" w:styleId="aff3">
    <w:name w:val="annotation reference"/>
    <w:uiPriority w:val="99"/>
    <w:unhideWhenUsed/>
    <w:qFormat/>
    <w:rsid w:val="000C3AC1"/>
    <w:rPr>
      <w:sz w:val="16"/>
      <w:szCs w:val="16"/>
    </w:rPr>
  </w:style>
  <w:style w:type="character" w:customStyle="1" w:styleId="aff4">
    <w:name w:val="Тема примечания Знак"/>
    <w:basedOn w:val="aff1"/>
    <w:link w:val="aff5"/>
    <w:uiPriority w:val="99"/>
    <w:semiHidden/>
    <w:qFormat/>
    <w:rsid w:val="000C3AC1"/>
    <w:rPr>
      <w:rFonts w:ascii="Times New Roman" w:eastAsia="Times New Roman" w:hAnsi="Times New Roman" w:cs="Times New Roman"/>
      <w:b/>
      <w:bCs/>
      <w:sz w:val="20"/>
      <w:szCs w:val="20"/>
      <w:lang w:eastAsia="ru-RU"/>
    </w:rPr>
  </w:style>
  <w:style w:type="character" w:styleId="aff6">
    <w:name w:val="Hyperlink"/>
    <w:uiPriority w:val="99"/>
    <w:unhideWhenUsed/>
    <w:rsid w:val="000C3AC1"/>
    <w:rPr>
      <w:color w:val="0000FF"/>
      <w:u w:val="single"/>
    </w:rPr>
  </w:style>
  <w:style w:type="character" w:customStyle="1" w:styleId="35">
    <w:name w:val="Стиль3 Знак"/>
    <w:link w:val="36"/>
    <w:uiPriority w:val="99"/>
    <w:qFormat/>
    <w:rsid w:val="000C3AC1"/>
    <w:rPr>
      <w:rFonts w:ascii="Times New Roman" w:eastAsia="Times New Roman" w:hAnsi="Times New Roman" w:cs="Times New Roman"/>
      <w:sz w:val="24"/>
      <w:szCs w:val="20"/>
      <w:lang w:eastAsia="ru-RU"/>
    </w:rPr>
  </w:style>
  <w:style w:type="character" w:styleId="aff7">
    <w:name w:val="Strong"/>
    <w:uiPriority w:val="22"/>
    <w:qFormat/>
    <w:rsid w:val="000C3AC1"/>
    <w:rPr>
      <w:b/>
      <w:bCs/>
    </w:rPr>
  </w:style>
  <w:style w:type="character" w:styleId="aff8">
    <w:name w:val="Emphasis"/>
    <w:qFormat/>
    <w:rsid w:val="000C3AC1"/>
    <w:rPr>
      <w:i/>
      <w:iCs/>
    </w:rPr>
  </w:style>
  <w:style w:type="character" w:customStyle="1" w:styleId="25">
    <w:name w:val="Цитата 2 Знак"/>
    <w:basedOn w:val="a4"/>
    <w:link w:val="26"/>
    <w:uiPriority w:val="29"/>
    <w:qFormat/>
    <w:rsid w:val="000C3AC1"/>
    <w:rPr>
      <w:rFonts w:ascii="Times New Roman" w:eastAsia="Times New Roman" w:hAnsi="Times New Roman" w:cs="Times New Roman"/>
      <w:i/>
      <w:iCs/>
      <w:color w:val="000000"/>
      <w:sz w:val="24"/>
      <w:szCs w:val="24"/>
      <w:lang w:eastAsia="ru-RU"/>
    </w:rPr>
  </w:style>
  <w:style w:type="character" w:customStyle="1" w:styleId="aff9">
    <w:name w:val="Выделенная цитата Знак"/>
    <w:basedOn w:val="a4"/>
    <w:link w:val="affa"/>
    <w:uiPriority w:val="30"/>
    <w:qFormat/>
    <w:rsid w:val="000C3AC1"/>
    <w:rPr>
      <w:rFonts w:ascii="Times New Roman" w:eastAsia="Times New Roman" w:hAnsi="Times New Roman" w:cs="Times New Roman"/>
      <w:b/>
      <w:bCs/>
      <w:i/>
      <w:iCs/>
      <w:color w:val="4F81BD"/>
      <w:sz w:val="24"/>
      <w:szCs w:val="24"/>
      <w:lang w:eastAsia="ru-RU"/>
    </w:rPr>
  </w:style>
  <w:style w:type="character" w:styleId="affb">
    <w:name w:val="Subtle Emphasis"/>
    <w:uiPriority w:val="19"/>
    <w:qFormat/>
    <w:rsid w:val="000C3AC1"/>
    <w:rPr>
      <w:i/>
      <w:iCs/>
      <w:color w:val="808080"/>
    </w:rPr>
  </w:style>
  <w:style w:type="character" w:styleId="affc">
    <w:name w:val="Intense Emphasis"/>
    <w:uiPriority w:val="21"/>
    <w:qFormat/>
    <w:rsid w:val="000C3AC1"/>
    <w:rPr>
      <w:b/>
      <w:bCs/>
      <w:i/>
      <w:iCs/>
      <w:color w:val="4F81BD"/>
    </w:rPr>
  </w:style>
  <w:style w:type="character" w:styleId="affd">
    <w:name w:val="Subtle Reference"/>
    <w:uiPriority w:val="31"/>
    <w:qFormat/>
    <w:rsid w:val="000C3AC1"/>
    <w:rPr>
      <w:smallCaps/>
      <w:color w:val="C0504D"/>
      <w:u w:val="single"/>
    </w:rPr>
  </w:style>
  <w:style w:type="character" w:styleId="affe">
    <w:name w:val="Intense Reference"/>
    <w:uiPriority w:val="32"/>
    <w:qFormat/>
    <w:rsid w:val="000C3AC1"/>
    <w:rPr>
      <w:b/>
      <w:bCs/>
      <w:smallCaps/>
      <w:color w:val="C0504D"/>
      <w:spacing w:val="5"/>
      <w:u w:val="single"/>
    </w:rPr>
  </w:style>
  <w:style w:type="character" w:styleId="afff">
    <w:name w:val="Book Title"/>
    <w:uiPriority w:val="33"/>
    <w:qFormat/>
    <w:rsid w:val="000C3AC1"/>
    <w:rPr>
      <w:b/>
      <w:bCs/>
      <w:smallCaps/>
      <w:spacing w:val="5"/>
    </w:rPr>
  </w:style>
  <w:style w:type="character" w:customStyle="1" w:styleId="afff0">
    <w:name w:val="Пункты Знак"/>
    <w:link w:val="a1"/>
    <w:uiPriority w:val="99"/>
    <w:qFormat/>
    <w:rsid w:val="000C3AC1"/>
    <w:rPr>
      <w:rFonts w:ascii="Times New Roman" w:eastAsia="Times New Roman" w:hAnsi="Times New Roman" w:cs="Times New Roman"/>
      <w:bCs/>
      <w:iCs/>
      <w:sz w:val="24"/>
      <w:szCs w:val="28"/>
      <w:lang w:eastAsia="ru-RU"/>
    </w:rPr>
  </w:style>
  <w:style w:type="character" w:customStyle="1" w:styleId="42">
    <w:name w:val="Стиль4 Знак"/>
    <w:link w:val="43"/>
    <w:qFormat/>
    <w:rsid w:val="000C3AC1"/>
    <w:rPr>
      <w:rFonts w:ascii="Times New Roman" w:eastAsia="Times New Roman" w:hAnsi="Times New Roman" w:cs="Times New Roman"/>
      <w:bCs/>
      <w:sz w:val="24"/>
      <w:szCs w:val="24"/>
      <w:lang w:eastAsia="ru-RU"/>
    </w:rPr>
  </w:style>
  <w:style w:type="character" w:customStyle="1" w:styleId="51">
    <w:name w:val="Стиль5 Знак"/>
    <w:link w:val="52"/>
    <w:qFormat/>
    <w:rsid w:val="000C3AC1"/>
    <w:rPr>
      <w:rFonts w:ascii="Times New Roman" w:eastAsia="Times New Roman" w:hAnsi="Times New Roman" w:cs="Times New Roman"/>
      <w:sz w:val="24"/>
      <w:szCs w:val="24"/>
      <w:lang w:eastAsia="ru-RU"/>
    </w:rPr>
  </w:style>
  <w:style w:type="character" w:customStyle="1" w:styleId="62">
    <w:name w:val="Стиль6 Знак"/>
    <w:link w:val="6"/>
    <w:qFormat/>
    <w:rsid w:val="000C3AC1"/>
    <w:rPr>
      <w:rFonts w:ascii="Times New Roman" w:eastAsia="Times New Roman" w:hAnsi="Times New Roman" w:cs="Times New Roman"/>
      <w:sz w:val="24"/>
      <w:szCs w:val="24"/>
      <w:lang w:eastAsia="ru-RU"/>
    </w:rPr>
  </w:style>
  <w:style w:type="character" w:customStyle="1" w:styleId="ConsPlusNormal">
    <w:name w:val="ConsPlusNormal Знак"/>
    <w:link w:val="ConsPlusNormal0"/>
    <w:qFormat/>
    <w:locked/>
    <w:rsid w:val="000C3AC1"/>
    <w:rPr>
      <w:rFonts w:ascii="Arial" w:eastAsia="Times New Roman" w:hAnsi="Arial" w:cs="Arial"/>
      <w:sz w:val="20"/>
      <w:szCs w:val="20"/>
      <w:lang w:eastAsia="ru-RU"/>
    </w:rPr>
  </w:style>
  <w:style w:type="character" w:customStyle="1" w:styleId="13">
    <w:name w:val="Текст сноски Знак1"/>
    <w:uiPriority w:val="99"/>
    <w:qFormat/>
    <w:rsid w:val="000C3AC1"/>
    <w:rPr>
      <w:rFonts w:ascii="Times New Roman" w:eastAsia="Times New Roman" w:hAnsi="Times New Roman" w:cs="Times New Roman"/>
      <w:sz w:val="20"/>
      <w:szCs w:val="20"/>
      <w:lang w:eastAsia="ar-SA"/>
    </w:rPr>
  </w:style>
  <w:style w:type="character" w:customStyle="1" w:styleId="afff1">
    <w:name w:val="Без интервала Знак"/>
    <w:link w:val="afff2"/>
    <w:uiPriority w:val="1"/>
    <w:qFormat/>
    <w:rsid w:val="000C3AC1"/>
    <w:rPr>
      <w:rFonts w:ascii="Times New Roman" w:eastAsia="Times New Roman" w:hAnsi="Times New Roman" w:cs="Times New Roman"/>
      <w:sz w:val="24"/>
      <w:szCs w:val="24"/>
      <w:lang w:eastAsia="ru-RU"/>
    </w:rPr>
  </w:style>
  <w:style w:type="character" w:customStyle="1" w:styleId="1110">
    <w:name w:val="Стиль111 Знак"/>
    <w:link w:val="1111"/>
    <w:qFormat/>
    <w:rsid w:val="000C3AC1"/>
    <w:rPr>
      <w:rFonts w:ascii="Times New Roman" w:eastAsia="Calibri" w:hAnsi="Times New Roman" w:cs="Times New Roman"/>
      <w:color w:val="000000"/>
      <w:sz w:val="28"/>
      <w:szCs w:val="28"/>
      <w:u w:val="single"/>
    </w:rPr>
  </w:style>
  <w:style w:type="character" w:customStyle="1" w:styleId="-0">
    <w:name w:val="Абзац - номер Знак"/>
    <w:link w:val="-"/>
    <w:qFormat/>
    <w:rsid w:val="000C3AC1"/>
    <w:rPr>
      <w:rFonts w:ascii="Times New Roman" w:eastAsia="Times New Roman" w:hAnsi="Times New Roman" w:cs="Times New Roman"/>
      <w:sz w:val="24"/>
      <w:szCs w:val="24"/>
      <w:lang w:eastAsia="ru-RU"/>
    </w:rPr>
  </w:style>
  <w:style w:type="character" w:customStyle="1" w:styleId="WW8Num1z5">
    <w:name w:val="WW8Num1z5"/>
    <w:qFormat/>
    <w:rsid w:val="000C3AC1"/>
  </w:style>
  <w:style w:type="character" w:customStyle="1" w:styleId="VL">
    <w:name w:val="VL_Сноска Знак"/>
    <w:link w:val="VL0"/>
    <w:qFormat/>
    <w:rsid w:val="000C3AC1"/>
    <w:rPr>
      <w:rFonts w:ascii="Times New Roman" w:eastAsia="Calibri" w:hAnsi="Times New Roman" w:cs="Times New Roman"/>
      <w:color w:val="31373C"/>
      <w:sz w:val="18"/>
      <w:szCs w:val="20"/>
    </w:rPr>
  </w:style>
  <w:style w:type="character" w:customStyle="1" w:styleId="s8">
    <w:name w:val="s8"/>
    <w:qFormat/>
    <w:rsid w:val="000C3AC1"/>
  </w:style>
  <w:style w:type="character" w:customStyle="1" w:styleId="afff3">
    <w:name w:val="Подпись к картинке_"/>
    <w:link w:val="14"/>
    <w:qFormat/>
    <w:rsid w:val="000C3AC1"/>
    <w:rPr>
      <w:sz w:val="25"/>
      <w:szCs w:val="25"/>
      <w:shd w:val="clear" w:color="auto" w:fill="FFFFFF"/>
    </w:rPr>
  </w:style>
  <w:style w:type="character" w:customStyle="1" w:styleId="15">
    <w:name w:val="Основной текст с отступом Знак1"/>
    <w:uiPriority w:val="99"/>
    <w:qFormat/>
    <w:rsid w:val="000C3AC1"/>
    <w:rPr>
      <w:rFonts w:ascii="Times New Roman" w:eastAsia="Times New Roman" w:hAnsi="Times New Roman" w:cs="Times New Roman"/>
      <w:sz w:val="20"/>
      <w:szCs w:val="20"/>
      <w:lang w:eastAsia="ru-RU"/>
    </w:rPr>
  </w:style>
  <w:style w:type="character" w:customStyle="1" w:styleId="16">
    <w:name w:val="Нижний колонтитул Знак1"/>
    <w:uiPriority w:val="99"/>
    <w:qFormat/>
    <w:rsid w:val="000C3AC1"/>
    <w:rPr>
      <w:rFonts w:ascii="Times New Roman" w:eastAsia="Times New Roman" w:hAnsi="Times New Roman" w:cs="Times New Roman"/>
      <w:sz w:val="24"/>
      <w:szCs w:val="24"/>
      <w:lang w:eastAsia="ru-RU"/>
    </w:rPr>
  </w:style>
  <w:style w:type="character" w:customStyle="1" w:styleId="afff4">
    <w:name w:val="Не вступил в силу"/>
    <w:uiPriority w:val="99"/>
    <w:qFormat/>
    <w:rsid w:val="000C3AC1"/>
    <w:rPr>
      <w:b/>
      <w:bCs/>
      <w:color w:val="008080"/>
    </w:rPr>
  </w:style>
  <w:style w:type="character" w:customStyle="1" w:styleId="afff5">
    <w:name w:val="Знак Знак"/>
    <w:qFormat/>
    <w:rsid w:val="000C3AC1"/>
    <w:rPr>
      <w:lang w:val="ru-RU" w:eastAsia="ru-RU" w:bidi="ar-SA"/>
    </w:rPr>
  </w:style>
  <w:style w:type="character" w:customStyle="1" w:styleId="37">
    <w:name w:val="Знак Знак3"/>
    <w:qFormat/>
    <w:locked/>
    <w:rsid w:val="000C3AC1"/>
    <w:rPr>
      <w:lang w:val="ru-RU" w:eastAsia="ru-RU" w:bidi="ar-SA"/>
    </w:rPr>
  </w:style>
  <w:style w:type="character" w:customStyle="1" w:styleId="27">
    <w:name w:val="Знак Знак2"/>
    <w:qFormat/>
    <w:rsid w:val="000C3AC1"/>
  </w:style>
  <w:style w:type="character" w:customStyle="1" w:styleId="HTML">
    <w:name w:val="Стандартный HTML Знак"/>
    <w:basedOn w:val="a4"/>
    <w:link w:val="HTML0"/>
    <w:qFormat/>
    <w:rsid w:val="000C3AC1"/>
    <w:rPr>
      <w:rFonts w:ascii="Courier New" w:eastAsia="Times New Roman" w:hAnsi="Courier New" w:cs="Times New Roman"/>
      <w:sz w:val="20"/>
      <w:szCs w:val="20"/>
      <w:lang w:eastAsia="ru-RU"/>
    </w:rPr>
  </w:style>
  <w:style w:type="character" w:customStyle="1" w:styleId="250">
    <w:name w:val="Знак Знак25"/>
    <w:qFormat/>
    <w:rsid w:val="000C3AC1"/>
    <w:rPr>
      <w:lang w:val="ru-RU" w:eastAsia="ru-RU" w:bidi="ar-SA"/>
    </w:rPr>
  </w:style>
  <w:style w:type="character" w:customStyle="1" w:styleId="44">
    <w:name w:val="Знак Знак4"/>
    <w:qFormat/>
    <w:rsid w:val="000C3AC1"/>
    <w:rPr>
      <w:sz w:val="24"/>
      <w:szCs w:val="24"/>
      <w:lang w:val="ru-RU" w:eastAsia="ru-RU" w:bidi="ar-SA"/>
    </w:rPr>
  </w:style>
  <w:style w:type="character" w:customStyle="1" w:styleId="FontStyle17">
    <w:name w:val="Font Style17"/>
    <w:uiPriority w:val="99"/>
    <w:qFormat/>
    <w:rsid w:val="000C3AC1"/>
    <w:rPr>
      <w:rFonts w:ascii="Times New Roman" w:hAnsi="Times New Roman" w:cs="Times New Roman"/>
      <w:sz w:val="26"/>
      <w:szCs w:val="26"/>
    </w:rPr>
  </w:style>
  <w:style w:type="character" w:customStyle="1" w:styleId="17">
    <w:name w:val="Текст примечания Знак1"/>
    <w:uiPriority w:val="99"/>
    <w:semiHidden/>
    <w:qFormat/>
    <w:rsid w:val="000C3AC1"/>
    <w:rPr>
      <w:rFonts w:ascii="Times New Roman" w:eastAsia="Times New Roman" w:hAnsi="Times New Roman" w:cs="Times New Roman"/>
      <w:sz w:val="20"/>
      <w:szCs w:val="20"/>
      <w:lang w:eastAsia="ru-RU"/>
    </w:rPr>
  </w:style>
  <w:style w:type="character" w:customStyle="1" w:styleId="18">
    <w:name w:val="Тема примечания Знак1"/>
    <w:uiPriority w:val="99"/>
    <w:semiHidden/>
    <w:qFormat/>
    <w:rsid w:val="000C3AC1"/>
    <w:rPr>
      <w:rFonts w:ascii="Times New Roman" w:eastAsia="Times New Roman" w:hAnsi="Times New Roman" w:cs="Times New Roman"/>
      <w:b/>
      <w:bCs/>
      <w:sz w:val="20"/>
      <w:szCs w:val="20"/>
      <w:lang w:eastAsia="ru-RU"/>
    </w:rPr>
  </w:style>
  <w:style w:type="character" w:customStyle="1" w:styleId="19">
    <w:name w:val="Знак Знак Знак1 Знак Знак Знак Знак Знак Знак Знак Знак Знак Знак Знак Знак Знак Знак Знак Знак Знак Знак Знак Знак"/>
    <w:link w:val="1a"/>
    <w:uiPriority w:val="99"/>
    <w:qFormat/>
    <w:locked/>
    <w:rsid w:val="000C3AC1"/>
    <w:rPr>
      <w:rFonts w:ascii="Times New Roman" w:eastAsia="Times New Roman" w:hAnsi="Times New Roman" w:cs="Times New Roman"/>
      <w:sz w:val="24"/>
      <w:szCs w:val="20"/>
      <w:lang w:val="en-US" w:eastAsia="ru-RU"/>
    </w:rPr>
  </w:style>
  <w:style w:type="character" w:customStyle="1" w:styleId="afff6">
    <w:name w:val="Дата Знак"/>
    <w:basedOn w:val="a4"/>
    <w:link w:val="a"/>
    <w:uiPriority w:val="99"/>
    <w:qFormat/>
    <w:rsid w:val="000C3AC1"/>
    <w:rPr>
      <w:rFonts w:ascii="Times New Roman" w:eastAsia="Times New Roman" w:hAnsi="Times New Roman" w:cs="Times New Roman"/>
      <w:sz w:val="24"/>
      <w:szCs w:val="20"/>
      <w:lang w:eastAsia="ru-RU"/>
    </w:rPr>
  </w:style>
  <w:style w:type="character" w:customStyle="1" w:styleId="afff7">
    <w:name w:val="Текст Знак"/>
    <w:basedOn w:val="a4"/>
    <w:link w:val="afff8"/>
    <w:uiPriority w:val="99"/>
    <w:qFormat/>
    <w:rsid w:val="000C3AC1"/>
    <w:rPr>
      <w:rFonts w:ascii="Courier New" w:eastAsia="Times New Roman" w:hAnsi="Courier New" w:cs="Times New Roman"/>
      <w:sz w:val="20"/>
      <w:szCs w:val="20"/>
      <w:lang w:eastAsia="ru-RU"/>
    </w:rPr>
  </w:style>
  <w:style w:type="character" w:customStyle="1" w:styleId="afff9">
    <w:name w:val="Пункт Знак Знак"/>
    <w:uiPriority w:val="99"/>
    <w:qFormat/>
    <w:rsid w:val="000C3AC1"/>
    <w:rPr>
      <w:rFonts w:ascii="Verdana" w:hAnsi="Verdana" w:cs="Verdana"/>
      <w:sz w:val="28"/>
      <w:lang w:val="ru-RU" w:eastAsia="ru-RU" w:bidi="ar-SA"/>
    </w:rPr>
  </w:style>
  <w:style w:type="character" w:customStyle="1" w:styleId="310">
    <w:name w:val="Стиль3 Знак Знак1"/>
    <w:uiPriority w:val="99"/>
    <w:qFormat/>
    <w:rsid w:val="000C3AC1"/>
    <w:rPr>
      <w:rFonts w:ascii="Verdana" w:hAnsi="Verdana" w:cs="Verdana"/>
      <w:sz w:val="24"/>
      <w:lang w:val="ru-RU" w:eastAsia="ru-RU" w:bidi="ar-SA"/>
    </w:rPr>
  </w:style>
  <w:style w:type="character" w:customStyle="1" w:styleId="afffa">
    <w:name w:val="Приветствие Знак"/>
    <w:basedOn w:val="a4"/>
    <w:link w:val="afffb"/>
    <w:uiPriority w:val="99"/>
    <w:qFormat/>
    <w:rsid w:val="000C3AC1"/>
    <w:rPr>
      <w:rFonts w:ascii="Times New Roman" w:eastAsia="Times New Roman" w:hAnsi="Times New Roman" w:cs="Times New Roman"/>
      <w:sz w:val="24"/>
      <w:szCs w:val="24"/>
      <w:lang w:eastAsia="ru-RU"/>
    </w:rPr>
  </w:style>
  <w:style w:type="character" w:customStyle="1" w:styleId="afffc">
    <w:name w:val="Прощание Знак"/>
    <w:basedOn w:val="a4"/>
    <w:link w:val="afffd"/>
    <w:uiPriority w:val="99"/>
    <w:qFormat/>
    <w:rsid w:val="000C3AC1"/>
    <w:rPr>
      <w:rFonts w:ascii="Times New Roman" w:eastAsia="Times New Roman" w:hAnsi="Times New Roman" w:cs="Times New Roman"/>
      <w:sz w:val="24"/>
      <w:szCs w:val="24"/>
      <w:lang w:eastAsia="ru-RU"/>
    </w:rPr>
  </w:style>
  <w:style w:type="character" w:customStyle="1" w:styleId="afffe">
    <w:name w:val="Подпись Знак"/>
    <w:basedOn w:val="a4"/>
    <w:link w:val="affff"/>
    <w:uiPriority w:val="99"/>
    <w:qFormat/>
    <w:rsid w:val="000C3AC1"/>
    <w:rPr>
      <w:rFonts w:ascii="Times New Roman" w:eastAsia="Times New Roman" w:hAnsi="Times New Roman" w:cs="Times New Roman"/>
      <w:sz w:val="24"/>
      <w:szCs w:val="24"/>
      <w:lang w:eastAsia="ru-RU"/>
    </w:rPr>
  </w:style>
  <w:style w:type="character" w:customStyle="1" w:styleId="affff0">
    <w:name w:val="Красная строка Знак"/>
    <w:basedOn w:val="ab"/>
    <w:link w:val="affff1"/>
    <w:uiPriority w:val="99"/>
    <w:qFormat/>
    <w:rsid w:val="000C3AC1"/>
    <w:rPr>
      <w:rFonts w:ascii="Times New Roman" w:eastAsia="Times New Roman" w:hAnsi="Times New Roman" w:cs="Times New Roman"/>
      <w:sz w:val="24"/>
      <w:szCs w:val="24"/>
      <w:lang w:eastAsia="ru-RU"/>
    </w:rPr>
  </w:style>
  <w:style w:type="character" w:customStyle="1" w:styleId="28">
    <w:name w:val="Красная строка 2 Знак"/>
    <w:basedOn w:val="a9"/>
    <w:link w:val="29"/>
    <w:uiPriority w:val="99"/>
    <w:qFormat/>
    <w:rsid w:val="000C3AC1"/>
    <w:rPr>
      <w:rFonts w:ascii="Times New Roman" w:eastAsia="Times New Roman" w:hAnsi="Times New Roman" w:cs="Times New Roman"/>
      <w:sz w:val="24"/>
      <w:szCs w:val="24"/>
      <w:lang w:eastAsia="ru-RU"/>
    </w:rPr>
  </w:style>
  <w:style w:type="character" w:styleId="affff2">
    <w:name w:val="FollowedHyperlink"/>
    <w:rsid w:val="000C3AC1"/>
    <w:rPr>
      <w:rFonts w:ascii="Verdana" w:hAnsi="Verdana" w:cs="Verdana"/>
      <w:color w:val="800080"/>
      <w:u w:val="single"/>
      <w:lang w:val="en-US" w:eastAsia="en-US" w:bidi="ar-SA"/>
    </w:rPr>
  </w:style>
  <w:style w:type="character" w:customStyle="1" w:styleId="affff3">
    <w:name w:val="Основной текст_"/>
    <w:link w:val="38"/>
    <w:qFormat/>
    <w:rsid w:val="000C3AC1"/>
    <w:rPr>
      <w:shd w:val="clear" w:color="auto" w:fill="FFFFFF"/>
    </w:rPr>
  </w:style>
  <w:style w:type="character" w:customStyle="1" w:styleId="1b">
    <w:name w:val="Основной текст1"/>
    <w:qFormat/>
    <w:rsid w:val="000C3AC1"/>
    <w:rPr>
      <w:rFonts w:cs="Times New Roman"/>
      <w:b w:val="0"/>
      <w:bCs w:val="0"/>
      <w:i w:val="0"/>
      <w:iCs w:val="0"/>
      <w:caps w:val="0"/>
      <w:smallCaps w:val="0"/>
      <w:strike w:val="0"/>
      <w:dstrike w:val="0"/>
      <w:color w:val="000000"/>
      <w:spacing w:val="0"/>
      <w:w w:val="100"/>
      <w:u w:val="none"/>
      <w:shd w:val="clear" w:color="auto" w:fill="FFFFFF"/>
      <w:lang w:val="ru-RU" w:eastAsia="ru-RU" w:bidi="ru-RU"/>
    </w:rPr>
  </w:style>
  <w:style w:type="character" w:customStyle="1" w:styleId="39">
    <w:name w:val="Основной текст (3)_"/>
    <w:link w:val="3a"/>
    <w:qFormat/>
    <w:rsid w:val="000C3AC1"/>
    <w:rPr>
      <w:b/>
      <w:bCs/>
      <w:sz w:val="23"/>
      <w:szCs w:val="23"/>
      <w:shd w:val="clear" w:color="auto" w:fill="FFFFFF"/>
    </w:rPr>
  </w:style>
  <w:style w:type="character" w:customStyle="1" w:styleId="2a">
    <w:name w:val="Основной текст (2)_"/>
    <w:link w:val="210"/>
    <w:qFormat/>
    <w:rsid w:val="000C3AC1"/>
    <w:rPr>
      <w:b/>
      <w:bCs/>
      <w:sz w:val="18"/>
      <w:szCs w:val="18"/>
      <w:shd w:val="clear" w:color="auto" w:fill="FFFFFF"/>
    </w:rPr>
  </w:style>
  <w:style w:type="character" w:customStyle="1" w:styleId="211">
    <w:name w:val="Знак Знак21"/>
    <w:qFormat/>
    <w:rsid w:val="000C3AC1"/>
    <w:rPr>
      <w:lang w:val="ru-RU" w:eastAsia="ru-RU"/>
    </w:rPr>
  </w:style>
  <w:style w:type="character" w:customStyle="1" w:styleId="120">
    <w:name w:val="Текст примечания Знак12"/>
    <w:uiPriority w:val="99"/>
    <w:semiHidden/>
    <w:qFormat/>
    <w:rsid w:val="000C3AC1"/>
    <w:rPr>
      <w:rFonts w:ascii="Times New Roman" w:hAnsi="Times New Roman" w:cs="Times New Roman"/>
      <w:sz w:val="20"/>
      <w:szCs w:val="20"/>
      <w:lang w:eastAsia="ru-RU"/>
    </w:rPr>
  </w:style>
  <w:style w:type="character" w:customStyle="1" w:styleId="110">
    <w:name w:val="Текст примечания Знак11"/>
    <w:uiPriority w:val="99"/>
    <w:semiHidden/>
    <w:qFormat/>
    <w:rsid w:val="000C3AC1"/>
    <w:rPr>
      <w:rFonts w:ascii="Times New Roman" w:hAnsi="Times New Roman" w:cs="Times New Roman"/>
      <w:sz w:val="20"/>
      <w:szCs w:val="20"/>
      <w:lang w:eastAsia="ru-RU"/>
    </w:rPr>
  </w:style>
  <w:style w:type="character" w:customStyle="1" w:styleId="121">
    <w:name w:val="Тема примечания Знак12"/>
    <w:uiPriority w:val="99"/>
    <w:semiHidden/>
    <w:qFormat/>
    <w:rsid w:val="000C3AC1"/>
    <w:rPr>
      <w:rFonts w:ascii="Times New Roman" w:hAnsi="Times New Roman" w:cs="Times New Roman"/>
      <w:b/>
      <w:bCs/>
      <w:sz w:val="20"/>
      <w:szCs w:val="20"/>
      <w:lang w:eastAsia="ru-RU"/>
    </w:rPr>
  </w:style>
  <w:style w:type="character" w:customStyle="1" w:styleId="112">
    <w:name w:val="Тема примечания Знак11"/>
    <w:uiPriority w:val="99"/>
    <w:semiHidden/>
    <w:qFormat/>
    <w:rsid w:val="000C3AC1"/>
    <w:rPr>
      <w:rFonts w:ascii="Times New Roman" w:hAnsi="Times New Roman" w:cs="Times New Roman"/>
      <w:b/>
      <w:bCs/>
      <w:sz w:val="20"/>
      <w:szCs w:val="20"/>
      <w:lang w:eastAsia="ru-RU"/>
    </w:rPr>
  </w:style>
  <w:style w:type="character" w:customStyle="1" w:styleId="63">
    <w:name w:val="Знак Знак6"/>
    <w:qFormat/>
    <w:rsid w:val="000C3AC1"/>
    <w:rPr>
      <w:lang w:val="ru-RU" w:eastAsia="ru-RU" w:bidi="ar-SA"/>
    </w:rPr>
  </w:style>
  <w:style w:type="character" w:customStyle="1" w:styleId="240">
    <w:name w:val="Знак Знак24"/>
    <w:qFormat/>
    <w:rsid w:val="000C3AC1"/>
  </w:style>
  <w:style w:type="character" w:customStyle="1" w:styleId="affff4">
    <w:name w:val="Схема документа Знак"/>
    <w:basedOn w:val="a4"/>
    <w:link w:val="affff5"/>
    <w:qFormat/>
    <w:rsid w:val="000C3AC1"/>
    <w:rPr>
      <w:rFonts w:ascii="Tahoma" w:eastAsia="Times New Roman" w:hAnsi="Tahoma" w:cs="Times New Roman"/>
      <w:sz w:val="16"/>
      <w:szCs w:val="16"/>
      <w:lang w:eastAsia="ru-RU"/>
    </w:rPr>
  </w:style>
  <w:style w:type="character" w:customStyle="1" w:styleId="r">
    <w:name w:val="r"/>
    <w:qFormat/>
    <w:rsid w:val="000C3AC1"/>
  </w:style>
  <w:style w:type="character" w:customStyle="1" w:styleId="apple-converted-space">
    <w:name w:val="apple-converted-space"/>
    <w:qFormat/>
    <w:rsid w:val="000C3AC1"/>
  </w:style>
  <w:style w:type="character" w:customStyle="1" w:styleId="FontStyle12">
    <w:name w:val="Font Style12"/>
    <w:uiPriority w:val="99"/>
    <w:qFormat/>
    <w:rsid w:val="000C3AC1"/>
    <w:rPr>
      <w:rFonts w:ascii="Times New Roman" w:hAnsi="Times New Roman" w:cs="Times New Roman"/>
      <w:sz w:val="24"/>
      <w:szCs w:val="24"/>
    </w:rPr>
  </w:style>
  <w:style w:type="character" w:customStyle="1" w:styleId="FontStyle11">
    <w:name w:val="Font Style11"/>
    <w:qFormat/>
    <w:rsid w:val="000C3AC1"/>
    <w:rPr>
      <w:rFonts w:ascii="Times New Roman" w:hAnsi="Times New Roman" w:cs="Times New Roman"/>
      <w:sz w:val="22"/>
      <w:szCs w:val="22"/>
    </w:rPr>
  </w:style>
  <w:style w:type="character" w:customStyle="1" w:styleId="212">
    <w:name w:val="Заголовок 2 Знак1"/>
    <w:semiHidden/>
    <w:qFormat/>
    <w:rsid w:val="000C3AC1"/>
    <w:rPr>
      <w:rFonts w:ascii="Cambria" w:eastAsia="Times New Roman" w:hAnsi="Cambria" w:cs="Times New Roman"/>
      <w:b/>
      <w:bCs/>
      <w:color w:val="4F81BD"/>
      <w:sz w:val="26"/>
      <w:szCs w:val="26"/>
      <w:lang w:eastAsia="ru-RU"/>
    </w:rPr>
  </w:style>
  <w:style w:type="character" w:customStyle="1" w:styleId="1c">
    <w:name w:val="Нижний колонтитул Знак Знак Знак1"/>
    <w:qFormat/>
    <w:locked/>
    <w:rsid w:val="000C3AC1"/>
    <w:rPr>
      <w:lang w:val="ru-RU" w:eastAsia="ru-RU" w:bidi="ar-SA"/>
    </w:rPr>
  </w:style>
  <w:style w:type="character" w:customStyle="1" w:styleId="230">
    <w:name w:val="Знак Знак23"/>
    <w:qFormat/>
    <w:rsid w:val="000C3AC1"/>
    <w:rPr>
      <w:lang w:val="ru-RU" w:eastAsia="ru-RU" w:bidi="ar-SA"/>
    </w:rPr>
  </w:style>
  <w:style w:type="character" w:customStyle="1" w:styleId="53">
    <w:name w:val="Знак Знак5"/>
    <w:qFormat/>
    <w:rsid w:val="000C3AC1"/>
    <w:rPr>
      <w:lang w:val="ru-RU" w:eastAsia="ru-RU" w:bidi="ar-SA"/>
    </w:rPr>
  </w:style>
  <w:style w:type="character" w:customStyle="1" w:styleId="220">
    <w:name w:val="Знак Знак22"/>
    <w:qFormat/>
    <w:rsid w:val="000C3AC1"/>
  </w:style>
  <w:style w:type="character" w:customStyle="1" w:styleId="affff6">
    <w:name w:val="Цветовое выделение"/>
    <w:uiPriority w:val="99"/>
    <w:qFormat/>
    <w:rsid w:val="000C3AC1"/>
    <w:rPr>
      <w:b/>
      <w:bCs/>
      <w:color w:val="000080"/>
    </w:rPr>
  </w:style>
  <w:style w:type="character" w:customStyle="1" w:styleId="Bodytext">
    <w:name w:val="Body text_"/>
    <w:link w:val="2b"/>
    <w:qFormat/>
    <w:rsid w:val="000C3AC1"/>
    <w:rPr>
      <w:rFonts w:ascii="Times New Roman" w:eastAsia="Times New Roman" w:hAnsi="Times New Roman"/>
      <w:spacing w:val="3"/>
      <w:sz w:val="21"/>
      <w:szCs w:val="21"/>
      <w:shd w:val="clear" w:color="auto" w:fill="FFFFFF"/>
    </w:rPr>
  </w:style>
  <w:style w:type="character" w:customStyle="1" w:styleId="85pt0pt">
    <w:name w:val="Основной текст + 8;5 pt;Не полужирный;Интервал 0 pt"/>
    <w:qFormat/>
    <w:rsid w:val="000C3AC1"/>
    <w:rPr>
      <w:rFonts w:ascii="Times New Roman" w:eastAsia="Times New Roman" w:hAnsi="Times New Roman" w:cs="Times New Roman"/>
      <w:b/>
      <w:bCs/>
      <w:i/>
      <w:iCs/>
      <w:caps w:val="0"/>
      <w:smallCaps w:val="0"/>
      <w:strike w:val="0"/>
      <w:dstrike w:val="0"/>
      <w:color w:val="000000"/>
      <w:spacing w:val="1"/>
      <w:w w:val="100"/>
      <w:sz w:val="17"/>
      <w:szCs w:val="17"/>
      <w:u w:val="none"/>
      <w:shd w:val="clear" w:color="auto" w:fill="FFFFFF"/>
      <w:lang w:val="ru-RU"/>
    </w:rPr>
  </w:style>
  <w:style w:type="character" w:customStyle="1" w:styleId="55pt">
    <w:name w:val="Основной текст + 5;5 pt;Не полужирный"/>
    <w:qFormat/>
    <w:rsid w:val="000C3AC1"/>
    <w:rPr>
      <w:rFonts w:ascii="Times New Roman" w:eastAsia="Times New Roman" w:hAnsi="Times New Roman" w:cs="Times New Roman"/>
      <w:b/>
      <w:bCs/>
      <w:i/>
      <w:iCs/>
      <w:caps w:val="0"/>
      <w:smallCaps w:val="0"/>
      <w:strike w:val="0"/>
      <w:dstrike w:val="0"/>
      <w:color w:val="000000"/>
      <w:spacing w:val="0"/>
      <w:w w:val="100"/>
      <w:sz w:val="11"/>
      <w:szCs w:val="11"/>
      <w:u w:val="none"/>
      <w:shd w:val="clear" w:color="auto" w:fill="FFFFFF"/>
    </w:rPr>
  </w:style>
  <w:style w:type="character" w:customStyle="1" w:styleId="cf1">
    <w:name w:val="cf1"/>
    <w:basedOn w:val="a4"/>
    <w:qFormat/>
    <w:rsid w:val="000C1285"/>
  </w:style>
  <w:style w:type="paragraph" w:customStyle="1" w:styleId="1d">
    <w:name w:val="Заголовок1"/>
    <w:next w:val="ac"/>
    <w:qFormat/>
    <w:rsid w:val="000C3AC1"/>
    <w:rPr>
      <w:rFonts w:ascii="Arial" w:eastAsia="Times New Roman" w:hAnsi="Arial" w:cs="Arial"/>
      <w:b/>
      <w:bCs/>
      <w:lang w:eastAsia="ru-RU"/>
    </w:rPr>
  </w:style>
  <w:style w:type="paragraph" w:styleId="ac">
    <w:name w:val="Body Text"/>
    <w:basedOn w:val="a3"/>
    <w:link w:val="12"/>
    <w:uiPriority w:val="99"/>
    <w:qFormat/>
    <w:rsid w:val="000C3AC1"/>
    <w:pPr>
      <w:widowControl w:val="0"/>
      <w:jc w:val="both"/>
    </w:pPr>
    <w:rPr>
      <w:color w:val="000000"/>
      <w:sz w:val="28"/>
      <w:szCs w:val="28"/>
    </w:rPr>
  </w:style>
  <w:style w:type="paragraph" w:styleId="affff7">
    <w:name w:val="List"/>
    <w:basedOn w:val="a3"/>
    <w:uiPriority w:val="99"/>
    <w:rsid w:val="000C3AC1"/>
    <w:pPr>
      <w:spacing w:after="60"/>
      <w:ind w:left="283" w:hanging="283"/>
      <w:jc w:val="both"/>
    </w:pPr>
  </w:style>
  <w:style w:type="paragraph" w:styleId="affff8">
    <w:name w:val="caption"/>
    <w:basedOn w:val="a3"/>
    <w:next w:val="a3"/>
    <w:qFormat/>
    <w:rsid w:val="000C3AC1"/>
    <w:pPr>
      <w:widowControl w:val="0"/>
      <w:jc w:val="center"/>
    </w:pPr>
    <w:rPr>
      <w:b/>
      <w:sz w:val="28"/>
      <w:szCs w:val="20"/>
    </w:rPr>
  </w:style>
  <w:style w:type="paragraph" w:styleId="affff9">
    <w:name w:val="index heading"/>
    <w:basedOn w:val="1d"/>
  </w:style>
  <w:style w:type="paragraph" w:customStyle="1" w:styleId="ConsPlusTitle">
    <w:name w:val="ConsPlusTitle"/>
    <w:uiPriority w:val="99"/>
    <w:qFormat/>
    <w:rsid w:val="000C3AC1"/>
    <w:pPr>
      <w:widowControl w:val="0"/>
    </w:pPr>
    <w:rPr>
      <w:rFonts w:ascii="Times New Roman" w:eastAsia="Times New Roman" w:hAnsi="Times New Roman" w:cs="Times New Roman"/>
      <w:b/>
      <w:bCs/>
      <w:sz w:val="24"/>
      <w:szCs w:val="24"/>
      <w:lang w:eastAsia="ru-RU"/>
    </w:rPr>
  </w:style>
  <w:style w:type="paragraph" w:styleId="a8">
    <w:name w:val="List Paragraph"/>
    <w:basedOn w:val="a3"/>
    <w:link w:val="a7"/>
    <w:uiPriority w:val="34"/>
    <w:qFormat/>
    <w:rsid w:val="000C3AC1"/>
    <w:pPr>
      <w:ind w:left="720"/>
      <w:contextualSpacing/>
    </w:pPr>
  </w:style>
  <w:style w:type="paragraph" w:styleId="aa">
    <w:name w:val="Body Text Indent"/>
    <w:basedOn w:val="a3"/>
    <w:link w:val="a9"/>
    <w:uiPriority w:val="99"/>
    <w:rsid w:val="000C3AC1"/>
    <w:pPr>
      <w:widowControl w:val="0"/>
      <w:spacing w:after="120" w:line="360" w:lineRule="auto"/>
      <w:ind w:left="283" w:firstLine="720"/>
      <w:jc w:val="both"/>
    </w:pPr>
  </w:style>
  <w:style w:type="paragraph" w:styleId="32">
    <w:name w:val="Body Text Indent 3"/>
    <w:basedOn w:val="a3"/>
    <w:link w:val="31"/>
    <w:uiPriority w:val="99"/>
    <w:qFormat/>
    <w:rsid w:val="000C3AC1"/>
    <w:pPr>
      <w:widowControl w:val="0"/>
      <w:spacing w:line="360" w:lineRule="auto"/>
      <w:ind w:firstLine="720"/>
      <w:jc w:val="both"/>
    </w:pPr>
    <w:rPr>
      <w:sz w:val="28"/>
      <w:szCs w:val="28"/>
    </w:rPr>
  </w:style>
  <w:style w:type="paragraph" w:customStyle="1" w:styleId="1e">
    <w:name w:val="Обычный1"/>
    <w:uiPriority w:val="99"/>
    <w:qFormat/>
    <w:rsid w:val="000C3AC1"/>
    <w:pPr>
      <w:widowControl w:val="0"/>
      <w:ind w:left="120" w:firstLine="560"/>
    </w:pPr>
    <w:rPr>
      <w:rFonts w:ascii="Arial" w:eastAsia="Times New Roman" w:hAnsi="Arial" w:cs="Times New Roman"/>
      <w:szCs w:val="20"/>
      <w:lang w:eastAsia="ru-RU"/>
    </w:rPr>
  </w:style>
  <w:style w:type="paragraph" w:styleId="34">
    <w:name w:val="Body Text 3"/>
    <w:basedOn w:val="a3"/>
    <w:link w:val="33"/>
    <w:qFormat/>
    <w:rsid w:val="000C3AC1"/>
    <w:pPr>
      <w:spacing w:after="120"/>
    </w:pPr>
    <w:rPr>
      <w:sz w:val="16"/>
      <w:szCs w:val="16"/>
    </w:rPr>
  </w:style>
  <w:style w:type="paragraph" w:styleId="ae">
    <w:name w:val="Title"/>
    <w:basedOn w:val="a3"/>
    <w:link w:val="ad"/>
    <w:qFormat/>
    <w:rsid w:val="000C3AC1"/>
    <w:pPr>
      <w:jc w:val="center"/>
    </w:pPr>
    <w:rPr>
      <w:sz w:val="28"/>
      <w:szCs w:val="20"/>
    </w:rPr>
  </w:style>
  <w:style w:type="paragraph" w:customStyle="1" w:styleId="affffa">
    <w:name w:val="Колонтитулы"/>
    <w:basedOn w:val="a3"/>
    <w:qFormat/>
  </w:style>
  <w:style w:type="paragraph" w:styleId="af0">
    <w:name w:val="header"/>
    <w:basedOn w:val="a3"/>
    <w:link w:val="af"/>
    <w:uiPriority w:val="99"/>
    <w:rsid w:val="000C3AC1"/>
    <w:pPr>
      <w:tabs>
        <w:tab w:val="center" w:pos="4677"/>
        <w:tab w:val="right" w:pos="9355"/>
      </w:tabs>
    </w:pPr>
  </w:style>
  <w:style w:type="paragraph" w:customStyle="1" w:styleId="311">
    <w:name w:val="Основной текст с отступом 31"/>
    <w:basedOn w:val="1e"/>
    <w:qFormat/>
    <w:rsid w:val="000C3AC1"/>
    <w:pPr>
      <w:spacing w:line="360" w:lineRule="auto"/>
      <w:ind w:left="0" w:firstLine="709"/>
      <w:jc w:val="both"/>
    </w:pPr>
    <w:rPr>
      <w:sz w:val="24"/>
    </w:rPr>
  </w:style>
  <w:style w:type="paragraph" w:customStyle="1" w:styleId="2c">
    <w:name w:val="Текст_начало_2"/>
    <w:basedOn w:val="a3"/>
    <w:qFormat/>
    <w:rsid w:val="000C3AC1"/>
    <w:pPr>
      <w:spacing w:line="360" w:lineRule="exact"/>
      <w:jc w:val="both"/>
    </w:pPr>
    <w:rPr>
      <w:rFonts w:ascii="Arial" w:hAnsi="Arial"/>
      <w:szCs w:val="20"/>
      <w:lang w:val="en-GB"/>
    </w:rPr>
  </w:style>
  <w:style w:type="paragraph" w:customStyle="1" w:styleId="BodyText21">
    <w:name w:val="Body Text 21"/>
    <w:basedOn w:val="1e"/>
    <w:uiPriority w:val="99"/>
    <w:qFormat/>
    <w:rsid w:val="000C3AC1"/>
    <w:pPr>
      <w:spacing w:line="360" w:lineRule="auto"/>
      <w:ind w:left="0" w:firstLine="851"/>
      <w:jc w:val="both"/>
    </w:pPr>
    <w:rPr>
      <w:sz w:val="24"/>
    </w:rPr>
  </w:style>
  <w:style w:type="paragraph" w:styleId="af3">
    <w:name w:val="footer"/>
    <w:basedOn w:val="a3"/>
    <w:link w:val="af2"/>
    <w:uiPriority w:val="99"/>
    <w:rsid w:val="000C3AC1"/>
    <w:pPr>
      <w:tabs>
        <w:tab w:val="center" w:pos="4677"/>
        <w:tab w:val="right" w:pos="9355"/>
      </w:tabs>
    </w:pPr>
  </w:style>
  <w:style w:type="paragraph" w:styleId="22">
    <w:name w:val="Body Text 2"/>
    <w:basedOn w:val="a3"/>
    <w:link w:val="21"/>
    <w:uiPriority w:val="99"/>
    <w:qFormat/>
    <w:rsid w:val="000C3AC1"/>
    <w:pPr>
      <w:jc w:val="both"/>
    </w:pPr>
    <w:rPr>
      <w:sz w:val="28"/>
      <w:szCs w:val="28"/>
    </w:rPr>
  </w:style>
  <w:style w:type="paragraph" w:styleId="af5">
    <w:name w:val="Balloon Text"/>
    <w:basedOn w:val="a3"/>
    <w:link w:val="af4"/>
    <w:uiPriority w:val="99"/>
    <w:semiHidden/>
    <w:qFormat/>
    <w:rsid w:val="000C3AC1"/>
    <w:rPr>
      <w:rFonts w:ascii="Tahoma" w:hAnsi="Tahoma" w:cs="Tahoma"/>
      <w:sz w:val="16"/>
      <w:szCs w:val="16"/>
    </w:rPr>
  </w:style>
  <w:style w:type="paragraph" w:styleId="24">
    <w:name w:val="Body Text Indent 2"/>
    <w:basedOn w:val="a3"/>
    <w:link w:val="23"/>
    <w:uiPriority w:val="99"/>
    <w:qFormat/>
    <w:rsid w:val="000C3AC1"/>
    <w:pPr>
      <w:widowControl w:val="0"/>
      <w:ind w:firstLine="360"/>
      <w:jc w:val="both"/>
    </w:pPr>
    <w:rPr>
      <w:color w:val="000000"/>
      <w:spacing w:val="-1"/>
      <w:sz w:val="28"/>
      <w:szCs w:val="28"/>
    </w:rPr>
  </w:style>
  <w:style w:type="paragraph" w:styleId="affffb">
    <w:name w:val="Block Text"/>
    <w:basedOn w:val="a3"/>
    <w:qFormat/>
    <w:rsid w:val="000C3AC1"/>
    <w:pPr>
      <w:ind w:left="5040" w:right="140"/>
    </w:pPr>
    <w:rPr>
      <w:sz w:val="22"/>
      <w:szCs w:val="22"/>
    </w:rPr>
  </w:style>
  <w:style w:type="paragraph" w:customStyle="1" w:styleId="FR1">
    <w:name w:val="FR1"/>
    <w:qFormat/>
    <w:rsid w:val="000C3AC1"/>
    <w:pPr>
      <w:widowControl w:val="0"/>
      <w:spacing w:before="3100"/>
      <w:jc w:val="center"/>
    </w:pPr>
    <w:rPr>
      <w:rFonts w:ascii="Times New Roman" w:eastAsia="Times New Roman" w:hAnsi="Times New Roman" w:cs="Times New Roman"/>
      <w:sz w:val="64"/>
      <w:szCs w:val="20"/>
      <w:lang w:eastAsia="ru-RU"/>
    </w:rPr>
  </w:style>
  <w:style w:type="paragraph" w:customStyle="1" w:styleId="ConsNormal0">
    <w:name w:val="ConsNormal"/>
    <w:link w:val="ConsNormal"/>
    <w:uiPriority w:val="99"/>
    <w:qFormat/>
    <w:rsid w:val="000C3AC1"/>
    <w:pPr>
      <w:widowControl w:val="0"/>
      <w:ind w:right="19772" w:firstLine="720"/>
    </w:pPr>
    <w:rPr>
      <w:rFonts w:ascii="Arial" w:eastAsia="Times New Roman" w:hAnsi="Arial" w:cs="Arial"/>
      <w:sz w:val="20"/>
      <w:szCs w:val="20"/>
      <w:lang w:eastAsia="ru-RU"/>
    </w:rPr>
  </w:style>
  <w:style w:type="paragraph" w:styleId="af7">
    <w:name w:val="footnote text"/>
    <w:basedOn w:val="a3"/>
    <w:link w:val="af6"/>
    <w:uiPriority w:val="99"/>
    <w:qFormat/>
    <w:rsid w:val="000C3AC1"/>
    <w:rPr>
      <w:sz w:val="20"/>
      <w:szCs w:val="20"/>
    </w:rPr>
  </w:style>
  <w:style w:type="paragraph" w:customStyle="1" w:styleId="ConsPlusNormal0">
    <w:name w:val="ConsPlusNormal"/>
    <w:link w:val="ConsPlusNormal"/>
    <w:qFormat/>
    <w:rsid w:val="000C3AC1"/>
    <w:rPr>
      <w:rFonts w:ascii="Arial" w:eastAsia="Times New Roman" w:hAnsi="Arial" w:cs="Arial"/>
      <w:sz w:val="20"/>
      <w:szCs w:val="20"/>
      <w:lang w:eastAsia="ru-RU"/>
    </w:rPr>
  </w:style>
  <w:style w:type="paragraph" w:customStyle="1" w:styleId="2d">
    <w:name w:val="Обычный2"/>
    <w:uiPriority w:val="99"/>
    <w:qFormat/>
    <w:rsid w:val="000C3AC1"/>
    <w:pPr>
      <w:widowControl w:val="0"/>
      <w:ind w:left="120" w:firstLine="560"/>
    </w:pPr>
    <w:rPr>
      <w:rFonts w:ascii="Arial" w:eastAsia="Times New Roman" w:hAnsi="Arial" w:cs="Arial"/>
      <w:lang w:eastAsia="ru-RU"/>
    </w:rPr>
  </w:style>
  <w:style w:type="paragraph" w:customStyle="1" w:styleId="213">
    <w:name w:val="Основной текст 21"/>
    <w:basedOn w:val="a3"/>
    <w:uiPriority w:val="99"/>
    <w:qFormat/>
    <w:rsid w:val="000C3AC1"/>
    <w:pPr>
      <w:widowControl w:val="0"/>
      <w:jc w:val="both"/>
    </w:pPr>
    <w:rPr>
      <w:rFonts w:eastAsia="Calibri"/>
      <w:i/>
      <w:sz w:val="22"/>
      <w:szCs w:val="20"/>
      <w:lang w:val="en-US" w:eastAsia="ar-SA"/>
    </w:rPr>
  </w:style>
  <w:style w:type="paragraph" w:customStyle="1" w:styleId="affffc">
    <w:name w:val="Обычный.Нормальный абзац Знак"/>
    <w:qFormat/>
    <w:rsid w:val="000C3AC1"/>
    <w:pPr>
      <w:widowControl w:val="0"/>
      <w:ind w:firstLine="709"/>
      <w:jc w:val="both"/>
    </w:pPr>
    <w:rPr>
      <w:rFonts w:ascii="Times New Roman" w:eastAsia="Times New Roman" w:hAnsi="Times New Roman" w:cs="Times New Roman"/>
      <w:sz w:val="24"/>
      <w:szCs w:val="20"/>
      <w:lang w:eastAsia="ru-RU"/>
    </w:rPr>
  </w:style>
  <w:style w:type="paragraph" w:customStyle="1" w:styleId="113">
    <w:name w:val="Обычный11"/>
    <w:qFormat/>
    <w:rsid w:val="000C3AC1"/>
    <w:pPr>
      <w:widowControl w:val="0"/>
      <w:spacing w:before="100" w:after="100"/>
    </w:pPr>
    <w:rPr>
      <w:rFonts w:ascii="Times New Roman" w:eastAsia="Times New Roman" w:hAnsi="Times New Roman" w:cs="Times New Roman"/>
      <w:sz w:val="24"/>
      <w:szCs w:val="20"/>
      <w:lang w:eastAsia="ru-RU"/>
    </w:rPr>
  </w:style>
  <w:style w:type="paragraph" w:styleId="afff2">
    <w:name w:val="No Spacing"/>
    <w:link w:val="afff1"/>
    <w:uiPriority w:val="1"/>
    <w:qFormat/>
    <w:rsid w:val="000C3AC1"/>
    <w:pPr>
      <w:jc w:val="both"/>
    </w:pPr>
    <w:rPr>
      <w:rFonts w:ascii="Times New Roman" w:eastAsia="Times New Roman" w:hAnsi="Times New Roman" w:cs="Times New Roman"/>
      <w:sz w:val="24"/>
      <w:szCs w:val="24"/>
      <w:lang w:eastAsia="ru-RU"/>
    </w:rPr>
  </w:style>
  <w:style w:type="paragraph" w:customStyle="1" w:styleId="3b">
    <w:name w:val="Знак3"/>
    <w:basedOn w:val="a3"/>
    <w:qFormat/>
    <w:rsid w:val="000C3AC1"/>
    <w:pPr>
      <w:spacing w:after="160" w:line="240" w:lineRule="exact"/>
    </w:pPr>
    <w:rPr>
      <w:rFonts w:ascii="Verdana" w:hAnsi="Verdana"/>
      <w:lang w:val="en-US" w:eastAsia="en-US"/>
    </w:rPr>
  </w:style>
  <w:style w:type="paragraph" w:styleId="afc">
    <w:name w:val="endnote text"/>
    <w:basedOn w:val="a3"/>
    <w:link w:val="afb"/>
    <w:uiPriority w:val="99"/>
    <w:unhideWhenUsed/>
    <w:rsid w:val="000C3AC1"/>
    <w:pPr>
      <w:jc w:val="both"/>
    </w:pPr>
    <w:rPr>
      <w:sz w:val="20"/>
      <w:szCs w:val="20"/>
    </w:rPr>
  </w:style>
  <w:style w:type="paragraph" w:styleId="aff0">
    <w:name w:val="Subtitle"/>
    <w:basedOn w:val="a3"/>
    <w:next w:val="a3"/>
    <w:link w:val="aff"/>
    <w:qFormat/>
    <w:rsid w:val="000C3AC1"/>
    <w:pPr>
      <w:spacing w:after="60"/>
      <w:jc w:val="center"/>
      <w:outlineLvl w:val="1"/>
    </w:pPr>
    <w:rPr>
      <w:rFonts w:ascii="Cambria" w:hAnsi="Cambria"/>
    </w:rPr>
  </w:style>
  <w:style w:type="paragraph" w:customStyle="1" w:styleId="ConsPlusNonformat">
    <w:name w:val="ConsPlusNonformat"/>
    <w:uiPriority w:val="99"/>
    <w:qFormat/>
    <w:rsid w:val="000C3AC1"/>
    <w:pPr>
      <w:widowControl w:val="0"/>
    </w:pPr>
    <w:rPr>
      <w:rFonts w:ascii="Courier New" w:eastAsia="Times New Roman" w:hAnsi="Courier New" w:cs="Courier New"/>
      <w:sz w:val="20"/>
      <w:szCs w:val="20"/>
      <w:lang w:eastAsia="ar-SA"/>
    </w:rPr>
  </w:style>
  <w:style w:type="paragraph" w:customStyle="1" w:styleId="3c">
    <w:name w:val="Обычный3"/>
    <w:qFormat/>
    <w:rsid w:val="000C3AC1"/>
    <w:pPr>
      <w:widowControl w:val="0"/>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qFormat/>
    <w:rsid w:val="000C3AC1"/>
    <w:pPr>
      <w:spacing w:line="360" w:lineRule="auto"/>
      <w:ind w:left="0" w:firstLine="709"/>
      <w:jc w:val="both"/>
    </w:pPr>
    <w:rPr>
      <w:sz w:val="24"/>
    </w:rPr>
  </w:style>
  <w:style w:type="paragraph" w:styleId="aff2">
    <w:name w:val="annotation text"/>
    <w:basedOn w:val="a3"/>
    <w:link w:val="aff1"/>
    <w:uiPriority w:val="99"/>
    <w:unhideWhenUsed/>
    <w:rsid w:val="000C3AC1"/>
    <w:rPr>
      <w:sz w:val="20"/>
      <w:szCs w:val="20"/>
    </w:rPr>
  </w:style>
  <w:style w:type="paragraph" w:styleId="aff5">
    <w:name w:val="annotation subject"/>
    <w:basedOn w:val="aff2"/>
    <w:next w:val="aff2"/>
    <w:link w:val="aff4"/>
    <w:uiPriority w:val="99"/>
    <w:semiHidden/>
    <w:unhideWhenUsed/>
    <w:qFormat/>
    <w:rsid w:val="000C3AC1"/>
    <w:rPr>
      <w:b/>
      <w:bCs/>
    </w:rPr>
  </w:style>
  <w:style w:type="paragraph" w:customStyle="1" w:styleId="36">
    <w:name w:val="Стиль3"/>
    <w:basedOn w:val="24"/>
    <w:link w:val="35"/>
    <w:uiPriority w:val="99"/>
    <w:qFormat/>
    <w:rsid w:val="000C3AC1"/>
    <w:pPr>
      <w:tabs>
        <w:tab w:val="left" w:pos="2160"/>
      </w:tabs>
      <w:ind w:left="1080" w:firstLine="0"/>
      <w:textAlignment w:val="baseline"/>
    </w:pPr>
    <w:rPr>
      <w:color w:val="auto"/>
      <w:spacing w:val="0"/>
      <w:sz w:val="24"/>
      <w:szCs w:val="20"/>
    </w:rPr>
  </w:style>
  <w:style w:type="paragraph" w:customStyle="1" w:styleId="Normal1">
    <w:name w:val="Normal1"/>
    <w:uiPriority w:val="99"/>
    <w:qFormat/>
    <w:rsid w:val="000C3AC1"/>
    <w:pPr>
      <w:widowControl w:val="0"/>
      <w:spacing w:before="220" w:line="300" w:lineRule="auto"/>
      <w:ind w:firstLine="680"/>
      <w:jc w:val="both"/>
    </w:pPr>
    <w:rPr>
      <w:rFonts w:ascii="Times New Roman" w:eastAsia="Times New Roman" w:hAnsi="Times New Roman" w:cs="Times New Roman"/>
      <w:szCs w:val="20"/>
      <w:lang w:eastAsia="ru-RU"/>
    </w:rPr>
  </w:style>
  <w:style w:type="paragraph" w:styleId="26">
    <w:name w:val="Quote"/>
    <w:basedOn w:val="a3"/>
    <w:next w:val="a3"/>
    <w:link w:val="25"/>
    <w:uiPriority w:val="29"/>
    <w:qFormat/>
    <w:rsid w:val="000C3AC1"/>
    <w:rPr>
      <w:i/>
      <w:iCs/>
      <w:color w:val="000000"/>
    </w:rPr>
  </w:style>
  <w:style w:type="paragraph" w:styleId="affa">
    <w:name w:val="Intense Quote"/>
    <w:basedOn w:val="a3"/>
    <w:next w:val="a3"/>
    <w:link w:val="aff9"/>
    <w:uiPriority w:val="30"/>
    <w:qFormat/>
    <w:rsid w:val="000C3AC1"/>
    <w:pPr>
      <w:pBdr>
        <w:bottom w:val="single" w:sz="4" w:space="4" w:color="4F81BD"/>
      </w:pBdr>
      <w:spacing w:before="200" w:after="280"/>
      <w:ind w:left="936" w:right="936"/>
    </w:pPr>
    <w:rPr>
      <w:b/>
      <w:bCs/>
      <w:i/>
      <w:iCs/>
      <w:color w:val="4F81BD"/>
    </w:rPr>
  </w:style>
  <w:style w:type="paragraph" w:styleId="affffd">
    <w:name w:val="TOC Heading"/>
    <w:basedOn w:val="10"/>
    <w:next w:val="a3"/>
    <w:uiPriority w:val="39"/>
    <w:unhideWhenUsed/>
    <w:qFormat/>
    <w:rsid w:val="000C3AC1"/>
    <w:pPr>
      <w:keepLines/>
      <w:spacing w:before="480" w:after="0"/>
      <w:outlineLvl w:val="9"/>
    </w:pPr>
    <w:rPr>
      <w:rFonts w:ascii="Cambria" w:eastAsia="MS Gothic" w:hAnsi="Cambria" w:cs="Times New Roman"/>
      <w:color w:val="365F91"/>
      <w:kern w:val="0"/>
      <w:sz w:val="28"/>
      <w:szCs w:val="28"/>
    </w:rPr>
  </w:style>
  <w:style w:type="paragraph" w:customStyle="1" w:styleId="user">
    <w:name w:val="Базовый (user)"/>
    <w:qFormat/>
    <w:rsid w:val="000C3AC1"/>
    <w:pPr>
      <w:tabs>
        <w:tab w:val="left" w:pos="851"/>
      </w:tabs>
      <w:spacing w:before="60" w:after="60"/>
      <w:ind w:firstLine="851"/>
      <w:jc w:val="both"/>
    </w:pPr>
    <w:rPr>
      <w:rFonts w:ascii="Times New Roman" w:eastAsia="ヒラギノ角ゴ Pro W3" w:hAnsi="Times New Roman" w:cs="Times New Roman"/>
      <w:color w:val="000000"/>
      <w:sz w:val="24"/>
      <w:szCs w:val="20"/>
      <w:lang w:eastAsia="ru-RU"/>
    </w:rPr>
  </w:style>
  <w:style w:type="paragraph" w:customStyle="1" w:styleId="a1">
    <w:name w:val="Пункты"/>
    <w:basedOn w:val="2"/>
    <w:link w:val="afff0"/>
    <w:uiPriority w:val="99"/>
    <w:qFormat/>
    <w:rsid w:val="000C3AC1"/>
    <w:pPr>
      <w:widowControl/>
      <w:numPr>
        <w:ilvl w:val="1"/>
        <w:numId w:val="1"/>
      </w:numPr>
      <w:tabs>
        <w:tab w:val="left" w:pos="1134"/>
      </w:tabs>
      <w:spacing w:before="120" w:after="0" w:line="240" w:lineRule="auto"/>
    </w:pPr>
    <w:rPr>
      <w:rFonts w:ascii="Times New Roman" w:hAnsi="Times New Roman" w:cs="Times New Roman"/>
      <w:b w:val="0"/>
      <w:i w:val="0"/>
      <w:sz w:val="24"/>
    </w:rPr>
  </w:style>
  <w:style w:type="paragraph" w:customStyle="1" w:styleId="1f">
    <w:name w:val="Нижний колонтитул1"/>
    <w:qFormat/>
    <w:rsid w:val="000C3AC1"/>
    <w:pPr>
      <w:tabs>
        <w:tab w:val="center" w:pos="4677"/>
        <w:tab w:val="right" w:pos="9355"/>
      </w:tabs>
    </w:pPr>
    <w:rPr>
      <w:rFonts w:ascii="Times New Roman" w:eastAsia="ヒラギノ角ゴ Pro W3" w:hAnsi="Times New Roman" w:cs="Times New Roman"/>
      <w:color w:val="000000"/>
      <w:sz w:val="24"/>
      <w:szCs w:val="20"/>
      <w:lang w:val="en-US" w:eastAsia="ru-RU"/>
    </w:rPr>
  </w:style>
  <w:style w:type="paragraph" w:customStyle="1" w:styleId="Affffe">
    <w:name w:val="Текстовый блок A"/>
    <w:qFormat/>
    <w:rsid w:val="000C3AC1"/>
    <w:rPr>
      <w:rFonts w:ascii="Helvetica" w:eastAsia="ヒラギノ角ゴ Pro W3" w:hAnsi="Helvetica" w:cs="Times New Roman"/>
      <w:color w:val="000000"/>
      <w:sz w:val="24"/>
      <w:szCs w:val="20"/>
      <w:lang w:eastAsia="ru-RU"/>
    </w:rPr>
  </w:style>
  <w:style w:type="paragraph" w:customStyle="1" w:styleId="43">
    <w:name w:val="Стиль4"/>
    <w:basedOn w:val="a3"/>
    <w:link w:val="42"/>
    <w:qFormat/>
    <w:rsid w:val="000C3AC1"/>
    <w:pPr>
      <w:keepNext/>
      <w:widowControl w:val="0"/>
      <w:spacing w:before="120" w:after="120" w:line="276" w:lineRule="auto"/>
      <w:ind w:left="1080" w:hanging="1080"/>
      <w:jc w:val="both"/>
      <w:outlineLvl w:val="2"/>
    </w:pPr>
    <w:rPr>
      <w:bCs/>
    </w:rPr>
  </w:style>
  <w:style w:type="paragraph" w:customStyle="1" w:styleId="52">
    <w:name w:val="Стиль5"/>
    <w:basedOn w:val="a3"/>
    <w:link w:val="51"/>
    <w:qFormat/>
    <w:rsid w:val="000C3AC1"/>
    <w:pPr>
      <w:widowControl w:val="0"/>
      <w:spacing w:before="200" w:after="120" w:line="276" w:lineRule="auto"/>
      <w:ind w:left="1506" w:hanging="1080"/>
      <w:jc w:val="both"/>
    </w:pPr>
  </w:style>
  <w:style w:type="paragraph" w:customStyle="1" w:styleId="6">
    <w:name w:val="Стиль6"/>
    <w:basedOn w:val="a3"/>
    <w:link w:val="62"/>
    <w:qFormat/>
    <w:rsid w:val="000C3AC1"/>
    <w:pPr>
      <w:widowControl w:val="0"/>
      <w:numPr>
        <w:numId w:val="2"/>
      </w:numPr>
      <w:tabs>
        <w:tab w:val="left" w:pos="0"/>
      </w:tabs>
      <w:spacing w:before="120" w:after="120" w:line="276" w:lineRule="auto"/>
      <w:contextualSpacing/>
      <w:jc w:val="both"/>
    </w:pPr>
  </w:style>
  <w:style w:type="paragraph" w:customStyle="1" w:styleId="Iauiue">
    <w:name w:val="Iau?iue"/>
    <w:qFormat/>
    <w:rsid w:val="000C3AC1"/>
    <w:pPr>
      <w:widowControl w:val="0"/>
      <w:spacing w:before="80" w:after="80"/>
    </w:pPr>
    <w:rPr>
      <w:rFonts w:ascii="Times New Roman" w:eastAsia="Times New Roman" w:hAnsi="Times New Roman" w:cs="Times New Roman"/>
      <w:szCs w:val="20"/>
    </w:rPr>
  </w:style>
  <w:style w:type="paragraph" w:customStyle="1" w:styleId="--">
    <w:name w:val="Надписи-в-рисунках"/>
    <w:basedOn w:val="a3"/>
    <w:uiPriority w:val="99"/>
    <w:qFormat/>
    <w:rsid w:val="000C3AC1"/>
    <w:pPr>
      <w:jc w:val="center"/>
    </w:pPr>
    <w:rPr>
      <w:rFonts w:ascii="Arial" w:hAnsi="Arial" w:cs="Arial"/>
      <w:sz w:val="20"/>
      <w:szCs w:val="20"/>
    </w:rPr>
  </w:style>
  <w:style w:type="paragraph" w:customStyle="1" w:styleId="ConsPlusCell">
    <w:name w:val="ConsPlusCell"/>
    <w:qFormat/>
    <w:rsid w:val="000C3AC1"/>
    <w:pPr>
      <w:widowControl w:val="0"/>
    </w:pPr>
    <w:rPr>
      <w:rFonts w:ascii="Arial" w:eastAsia="Times New Roman" w:hAnsi="Arial" w:cs="Arial"/>
      <w:sz w:val="20"/>
      <w:szCs w:val="20"/>
      <w:lang w:eastAsia="ru-RU"/>
    </w:rPr>
  </w:style>
  <w:style w:type="paragraph" w:customStyle="1" w:styleId="afffff">
    <w:name w:val="Знак Знак Знак Знак Знак Знак Знак"/>
    <w:basedOn w:val="a3"/>
    <w:next w:val="22"/>
    <w:semiHidden/>
    <w:qFormat/>
    <w:rsid w:val="000C3AC1"/>
    <w:pPr>
      <w:spacing w:after="160" w:line="240" w:lineRule="exact"/>
      <w:jc w:val="both"/>
    </w:pPr>
    <w:rPr>
      <w:szCs w:val="20"/>
      <w:lang w:val="en-US" w:eastAsia="en-US"/>
    </w:rPr>
  </w:style>
  <w:style w:type="paragraph" w:styleId="afffff0">
    <w:name w:val="Normal (Web)"/>
    <w:basedOn w:val="a3"/>
    <w:qFormat/>
    <w:rsid w:val="000C3AC1"/>
    <w:pPr>
      <w:spacing w:beforeAutospacing="1" w:afterAutospacing="1"/>
    </w:pPr>
  </w:style>
  <w:style w:type="paragraph" w:customStyle="1" w:styleId="223">
    <w:name w:val="223 Положение"/>
    <w:basedOn w:val="afff2"/>
    <w:qFormat/>
    <w:rsid w:val="000C3AC1"/>
    <w:pPr>
      <w:numPr>
        <w:numId w:val="3"/>
      </w:numPr>
      <w:spacing w:after="240"/>
      <w:jc w:val="center"/>
      <w:outlineLvl w:val="0"/>
    </w:pPr>
    <w:rPr>
      <w:rFonts w:eastAsia="Calibri"/>
      <w:sz w:val="28"/>
      <w:szCs w:val="28"/>
      <w:lang w:eastAsia="en-US"/>
    </w:rPr>
  </w:style>
  <w:style w:type="paragraph" w:customStyle="1" w:styleId="111">
    <w:name w:val="Стиль111"/>
    <w:basedOn w:val="afff2"/>
    <w:qFormat/>
    <w:rsid w:val="000C3AC1"/>
    <w:pPr>
      <w:numPr>
        <w:ilvl w:val="1"/>
        <w:numId w:val="3"/>
      </w:numPr>
    </w:pPr>
    <w:rPr>
      <w:rFonts w:eastAsia="Calibri"/>
      <w:color w:val="000000"/>
      <w:sz w:val="28"/>
      <w:szCs w:val="28"/>
      <w:u w:val="single"/>
      <w:lang w:eastAsia="en-US"/>
    </w:rPr>
  </w:style>
  <w:style w:type="paragraph" w:customStyle="1" w:styleId="afffff1">
    <w:name w:val="Разновидность документа"/>
    <w:basedOn w:val="a3"/>
    <w:uiPriority w:val="99"/>
    <w:qFormat/>
    <w:rsid w:val="000C3AC1"/>
    <w:pPr>
      <w:widowControl w:val="0"/>
      <w:spacing w:after="40"/>
      <w:jc w:val="center"/>
    </w:pPr>
    <w:rPr>
      <w:rFonts w:ascii="Arial" w:hAnsi="Arial"/>
      <w:b/>
      <w:szCs w:val="20"/>
      <w:lang w:eastAsia="ar-SA"/>
    </w:rPr>
  </w:style>
  <w:style w:type="paragraph" w:customStyle="1" w:styleId="a0">
    <w:name w:val="О"/>
    <w:basedOn w:val="a8"/>
    <w:qFormat/>
    <w:rsid w:val="000C3AC1"/>
    <w:pPr>
      <w:numPr>
        <w:numId w:val="4"/>
      </w:numPr>
      <w:spacing w:line="276" w:lineRule="auto"/>
      <w:jc w:val="both"/>
    </w:pPr>
    <w:rPr>
      <w:rFonts w:eastAsia="Calibri"/>
      <w:szCs w:val="22"/>
      <w:lang w:eastAsia="en-US"/>
    </w:rPr>
  </w:style>
  <w:style w:type="paragraph" w:customStyle="1" w:styleId="user0">
    <w:name w:val="Таблица (user)"/>
    <w:basedOn w:val="a8"/>
    <w:qFormat/>
    <w:rsid w:val="000C3AC1"/>
    <w:pPr>
      <w:spacing w:line="276" w:lineRule="auto"/>
      <w:ind w:left="33"/>
    </w:pPr>
    <w:rPr>
      <w:rFonts w:eastAsia="Calibri"/>
      <w:szCs w:val="22"/>
      <w:lang w:eastAsia="en-US"/>
    </w:rPr>
  </w:style>
  <w:style w:type="paragraph" w:customStyle="1" w:styleId="1">
    <w:name w:val="Заг1"/>
    <w:basedOn w:val="a3"/>
    <w:qFormat/>
    <w:rsid w:val="000C3AC1"/>
    <w:pPr>
      <w:keepNext/>
      <w:numPr>
        <w:numId w:val="5"/>
      </w:numPr>
      <w:spacing w:after="60"/>
      <w:outlineLvl w:val="0"/>
    </w:pPr>
    <w:rPr>
      <w:b/>
      <w:bCs/>
      <w:color w:val="000000"/>
      <w:kern w:val="2"/>
      <w:sz w:val="32"/>
      <w:szCs w:val="28"/>
    </w:rPr>
  </w:style>
  <w:style w:type="paragraph" w:customStyle="1" w:styleId="1f0">
    <w:name w:val="Подзаг1"/>
    <w:basedOn w:val="1"/>
    <w:qFormat/>
    <w:rsid w:val="000C3AC1"/>
    <w:pPr>
      <w:outlineLvl w:val="1"/>
    </w:pPr>
    <w:rPr>
      <w:sz w:val="24"/>
    </w:rPr>
  </w:style>
  <w:style w:type="paragraph" w:customStyle="1" w:styleId="-">
    <w:name w:val="Абзац - номер"/>
    <w:basedOn w:val="a8"/>
    <w:link w:val="-0"/>
    <w:qFormat/>
    <w:rsid w:val="000C3AC1"/>
    <w:pPr>
      <w:numPr>
        <w:ilvl w:val="2"/>
        <w:numId w:val="5"/>
      </w:numPr>
      <w:spacing w:after="200" w:line="276" w:lineRule="auto"/>
      <w:ind w:left="646"/>
      <w:jc w:val="both"/>
    </w:pPr>
  </w:style>
  <w:style w:type="paragraph" w:customStyle="1" w:styleId="VL1">
    <w:name w:val="VL_Основной текст"/>
    <w:basedOn w:val="a3"/>
    <w:qFormat/>
    <w:rsid w:val="000C3AC1"/>
    <w:pPr>
      <w:spacing w:before="240"/>
      <w:jc w:val="both"/>
    </w:pPr>
    <w:rPr>
      <w:rFonts w:ascii="Calibri" w:eastAsia="Calibri" w:hAnsi="Calibri"/>
      <w:color w:val="1E0E01"/>
      <w:sz w:val="22"/>
      <w:szCs w:val="22"/>
      <w:lang w:eastAsia="en-US"/>
    </w:rPr>
  </w:style>
  <w:style w:type="paragraph" w:customStyle="1" w:styleId="1f1">
    <w:name w:val="Текст1"/>
    <w:basedOn w:val="a3"/>
    <w:uiPriority w:val="99"/>
    <w:qFormat/>
    <w:rsid w:val="000C3AC1"/>
    <w:pPr>
      <w:spacing w:after="240"/>
    </w:pPr>
    <w:rPr>
      <w:szCs w:val="20"/>
      <w:lang w:val="en-US"/>
    </w:rPr>
  </w:style>
  <w:style w:type="paragraph" w:customStyle="1" w:styleId="afffff2">
    <w:name w:val="Нормальный"/>
    <w:qFormat/>
    <w:rsid w:val="000C3AC1"/>
    <w:rPr>
      <w:rFonts w:ascii="TimesET" w:eastAsia="Times New Roman" w:hAnsi="TimesET" w:cs="TimesET"/>
      <w:sz w:val="20"/>
      <w:szCs w:val="20"/>
      <w:lang w:eastAsia="ru-RU"/>
    </w:rPr>
  </w:style>
  <w:style w:type="paragraph" w:customStyle="1" w:styleId="BodyText27">
    <w:name w:val="Body Text 27"/>
    <w:basedOn w:val="a3"/>
    <w:qFormat/>
    <w:rsid w:val="000C3AC1"/>
    <w:pPr>
      <w:jc w:val="both"/>
      <w:textAlignment w:val="baseline"/>
    </w:pPr>
    <w:rPr>
      <w:szCs w:val="20"/>
      <w:lang w:eastAsia="ar-SA"/>
    </w:rPr>
  </w:style>
  <w:style w:type="paragraph" w:styleId="afffff3">
    <w:name w:val="Revision"/>
    <w:uiPriority w:val="99"/>
    <w:semiHidden/>
    <w:qFormat/>
    <w:rsid w:val="000C3AC1"/>
    <w:rPr>
      <w:rFonts w:ascii="Times New Roman" w:eastAsia="Times New Roman" w:hAnsi="Times New Roman" w:cs="Times New Roman"/>
      <w:sz w:val="24"/>
      <w:szCs w:val="24"/>
      <w:lang w:eastAsia="ru-RU"/>
    </w:rPr>
  </w:style>
  <w:style w:type="paragraph" w:customStyle="1" w:styleId="VL2">
    <w:name w:val="VL_Заголовок"/>
    <w:basedOn w:val="10"/>
    <w:next w:val="a3"/>
    <w:qFormat/>
    <w:rsid w:val="000C3AC1"/>
    <w:pPr>
      <w:keepNext w:val="0"/>
      <w:tabs>
        <w:tab w:val="center" w:pos="4677"/>
        <w:tab w:val="right" w:pos="9355"/>
      </w:tabs>
      <w:spacing w:after="0"/>
      <w:jc w:val="both"/>
    </w:pPr>
    <w:rPr>
      <w:rFonts w:ascii="Times New Roman" w:hAnsi="Times New Roman" w:cs="Times New Roman"/>
      <w:bCs w:val="0"/>
      <w:caps/>
      <w:color w:val="002846"/>
      <w:kern w:val="0"/>
      <w:sz w:val="22"/>
      <w:szCs w:val="24"/>
      <w:lang w:eastAsia="en-US"/>
    </w:rPr>
  </w:style>
  <w:style w:type="paragraph" w:customStyle="1" w:styleId="VL3">
    <w:name w:val="VL_Подзаголовок"/>
    <w:basedOn w:val="a3"/>
    <w:next w:val="VL1"/>
    <w:qFormat/>
    <w:rsid w:val="000C3AC1"/>
    <w:pPr>
      <w:spacing w:before="240"/>
      <w:jc w:val="both"/>
      <w:outlineLvl w:val="1"/>
    </w:pPr>
    <w:rPr>
      <w:b/>
      <w:color w:val="015579"/>
      <w:sz w:val="22"/>
      <w:szCs w:val="22"/>
      <w:lang w:eastAsia="en-US"/>
    </w:rPr>
  </w:style>
  <w:style w:type="paragraph" w:customStyle="1" w:styleId="VL0">
    <w:name w:val="VL_Сноска"/>
    <w:basedOn w:val="a3"/>
    <w:link w:val="VL"/>
    <w:qFormat/>
    <w:rsid w:val="000C3AC1"/>
    <w:pPr>
      <w:jc w:val="both"/>
    </w:pPr>
    <w:rPr>
      <w:rFonts w:eastAsia="Calibri"/>
      <w:color w:val="31373C"/>
      <w:sz w:val="18"/>
      <w:szCs w:val="20"/>
      <w:lang w:eastAsia="en-US"/>
    </w:rPr>
  </w:style>
  <w:style w:type="paragraph" w:customStyle="1" w:styleId="s4">
    <w:name w:val="s4"/>
    <w:basedOn w:val="a3"/>
    <w:qFormat/>
    <w:rsid w:val="000C3AC1"/>
    <w:pPr>
      <w:spacing w:beforeAutospacing="1" w:afterAutospacing="1"/>
    </w:pPr>
  </w:style>
  <w:style w:type="paragraph" w:customStyle="1" w:styleId="2e">
    <w:name w:val="Абзац списка2"/>
    <w:basedOn w:val="a3"/>
    <w:qFormat/>
    <w:rsid w:val="000C3AC1"/>
    <w:pPr>
      <w:spacing w:after="200" w:line="276" w:lineRule="auto"/>
      <w:ind w:left="720"/>
    </w:pPr>
    <w:rPr>
      <w:rFonts w:ascii="Calibri" w:hAnsi="Calibri"/>
      <w:sz w:val="20"/>
      <w:szCs w:val="20"/>
      <w:lang w:val="en-US" w:eastAsia="ar-SA"/>
    </w:rPr>
  </w:style>
  <w:style w:type="paragraph" w:customStyle="1" w:styleId="14">
    <w:name w:val="Подпись к картинке1"/>
    <w:basedOn w:val="a3"/>
    <w:link w:val="afff3"/>
    <w:qFormat/>
    <w:rsid w:val="000C3AC1"/>
    <w:pPr>
      <w:shd w:val="clear" w:color="auto" w:fill="FFFFFF"/>
      <w:spacing w:line="240" w:lineRule="atLeast"/>
    </w:pPr>
    <w:rPr>
      <w:rFonts w:asciiTheme="minorHAnsi" w:eastAsiaTheme="minorHAnsi" w:hAnsiTheme="minorHAnsi" w:cstheme="minorBidi"/>
      <w:sz w:val="25"/>
      <w:szCs w:val="25"/>
      <w:lang w:eastAsia="en-US"/>
    </w:rPr>
  </w:style>
  <w:style w:type="paragraph" w:customStyle="1" w:styleId="c-number">
    <w:name w:val="c-number"/>
    <w:basedOn w:val="a3"/>
    <w:uiPriority w:val="99"/>
    <w:qFormat/>
    <w:rsid w:val="000C3AC1"/>
    <w:pPr>
      <w:spacing w:before="675"/>
      <w:jc w:val="center"/>
    </w:pPr>
    <w:rPr>
      <w:i/>
      <w:iCs/>
      <w:sz w:val="33"/>
      <w:szCs w:val="33"/>
    </w:rPr>
  </w:style>
  <w:style w:type="paragraph" w:customStyle="1" w:styleId="afffff4">
    <w:name w:val="А_обычный"/>
    <w:basedOn w:val="a3"/>
    <w:uiPriority w:val="99"/>
    <w:qFormat/>
    <w:rsid w:val="000C3AC1"/>
    <w:pPr>
      <w:ind w:firstLine="709"/>
      <w:jc w:val="both"/>
    </w:pPr>
  </w:style>
  <w:style w:type="paragraph" w:customStyle="1" w:styleId="2f">
    <w:name w:val="Знак Знак2 Знак"/>
    <w:basedOn w:val="a3"/>
    <w:next w:val="2"/>
    <w:autoRedefine/>
    <w:qFormat/>
    <w:rsid w:val="000C3AC1"/>
    <w:pPr>
      <w:spacing w:after="160" w:line="240" w:lineRule="exact"/>
    </w:pPr>
    <w:rPr>
      <w:szCs w:val="20"/>
      <w:lang w:val="en-US" w:eastAsia="en-US"/>
    </w:rPr>
  </w:style>
  <w:style w:type="paragraph" w:customStyle="1" w:styleId="afffff5">
    <w:name w:val="Обычный.Нормальный абзац"/>
    <w:uiPriority w:val="99"/>
    <w:qFormat/>
    <w:rsid w:val="000C3AC1"/>
    <w:pPr>
      <w:widowControl w:val="0"/>
      <w:ind w:firstLine="709"/>
      <w:jc w:val="both"/>
    </w:pPr>
    <w:rPr>
      <w:rFonts w:ascii="Times New Roman" w:eastAsia="Times New Roman" w:hAnsi="Times New Roman" w:cs="Times New Roman"/>
      <w:sz w:val="24"/>
      <w:szCs w:val="24"/>
      <w:lang w:eastAsia="ru-RU"/>
    </w:rPr>
  </w:style>
  <w:style w:type="paragraph" w:customStyle="1" w:styleId="71">
    <w:name w:val="Знак7"/>
    <w:basedOn w:val="a3"/>
    <w:next w:val="2"/>
    <w:autoRedefine/>
    <w:qFormat/>
    <w:rsid w:val="000C3AC1"/>
    <w:pPr>
      <w:spacing w:after="160" w:line="240" w:lineRule="exact"/>
    </w:pPr>
    <w:rPr>
      <w:szCs w:val="20"/>
      <w:lang w:val="en-US" w:eastAsia="en-US"/>
    </w:rPr>
  </w:style>
  <w:style w:type="paragraph" w:customStyle="1" w:styleId="-1">
    <w:name w:val="Контракт-раздел"/>
    <w:basedOn w:val="a3"/>
    <w:next w:val="-2"/>
    <w:qFormat/>
    <w:rsid w:val="000C3AC1"/>
    <w:pPr>
      <w:keepNext/>
      <w:tabs>
        <w:tab w:val="left" w:pos="0"/>
        <w:tab w:val="left" w:pos="540"/>
      </w:tabs>
      <w:spacing w:before="360" w:after="120"/>
      <w:jc w:val="center"/>
      <w:outlineLvl w:val="3"/>
    </w:pPr>
    <w:rPr>
      <w:b/>
      <w:bCs/>
      <w:smallCaps/>
    </w:rPr>
  </w:style>
  <w:style w:type="paragraph" w:customStyle="1" w:styleId="-2">
    <w:name w:val="Контракт-пункт"/>
    <w:basedOn w:val="a3"/>
    <w:qFormat/>
    <w:rsid w:val="000C3AC1"/>
    <w:pPr>
      <w:tabs>
        <w:tab w:val="left" w:pos="851"/>
      </w:tabs>
      <w:ind w:left="851" w:hanging="851"/>
      <w:jc w:val="both"/>
    </w:pPr>
  </w:style>
  <w:style w:type="paragraph" w:customStyle="1" w:styleId="-3">
    <w:name w:val="Контракт-подпункт"/>
    <w:basedOn w:val="a3"/>
    <w:qFormat/>
    <w:rsid w:val="000C3AC1"/>
    <w:pPr>
      <w:tabs>
        <w:tab w:val="left" w:pos="851"/>
      </w:tabs>
      <w:ind w:left="851" w:hanging="851"/>
      <w:jc w:val="both"/>
    </w:pPr>
  </w:style>
  <w:style w:type="paragraph" w:customStyle="1" w:styleId="-4">
    <w:name w:val="Контракт-подподпункт"/>
    <w:basedOn w:val="a3"/>
    <w:qFormat/>
    <w:rsid w:val="000C3AC1"/>
    <w:pPr>
      <w:tabs>
        <w:tab w:val="left" w:pos="1418"/>
      </w:tabs>
      <w:ind w:left="1418" w:hanging="567"/>
      <w:jc w:val="both"/>
    </w:pPr>
  </w:style>
  <w:style w:type="paragraph" w:styleId="HTML0">
    <w:name w:val="HTML Preformatted"/>
    <w:basedOn w:val="a3"/>
    <w:link w:val="HTML"/>
    <w:qFormat/>
    <w:rsid w:val="000C3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customStyle="1" w:styleId="1f2">
    <w:name w:val="1"/>
    <w:basedOn w:val="a3"/>
    <w:next w:val="2"/>
    <w:autoRedefine/>
    <w:qFormat/>
    <w:rsid w:val="000C3AC1"/>
    <w:pPr>
      <w:spacing w:after="160" w:line="240" w:lineRule="exact"/>
    </w:pPr>
    <w:rPr>
      <w:szCs w:val="20"/>
      <w:lang w:val="en-US" w:eastAsia="en-US"/>
    </w:rPr>
  </w:style>
  <w:style w:type="paragraph" w:customStyle="1" w:styleId="251">
    <w:name w:val="Знак Знак2 Знак5"/>
    <w:basedOn w:val="a3"/>
    <w:next w:val="2"/>
    <w:autoRedefine/>
    <w:uiPriority w:val="99"/>
    <w:qFormat/>
    <w:rsid w:val="000C3AC1"/>
    <w:pPr>
      <w:spacing w:after="160" w:line="240" w:lineRule="exact"/>
    </w:pPr>
    <w:rPr>
      <w:szCs w:val="20"/>
      <w:lang w:val="en-US" w:eastAsia="en-US"/>
    </w:rPr>
  </w:style>
  <w:style w:type="paragraph" w:customStyle="1" w:styleId="350">
    <w:name w:val="Знак35"/>
    <w:basedOn w:val="a3"/>
    <w:uiPriority w:val="99"/>
    <w:qFormat/>
    <w:rsid w:val="000C3AC1"/>
    <w:pPr>
      <w:spacing w:after="160" w:line="240" w:lineRule="exact"/>
    </w:pPr>
    <w:rPr>
      <w:rFonts w:ascii="Verdana" w:hAnsi="Verdana"/>
      <w:lang w:val="en-US" w:eastAsia="en-US"/>
    </w:rPr>
  </w:style>
  <w:style w:type="paragraph" w:customStyle="1" w:styleId="3d">
    <w:name w:val="Знак3 Знак Знак Знак Знак"/>
    <w:basedOn w:val="a3"/>
    <w:qFormat/>
    <w:rsid w:val="000C3AC1"/>
    <w:pPr>
      <w:spacing w:after="160" w:line="240" w:lineRule="exact"/>
    </w:pPr>
    <w:rPr>
      <w:rFonts w:ascii="Verdana" w:hAnsi="Verdana" w:cs="Verdana"/>
      <w:sz w:val="20"/>
      <w:szCs w:val="20"/>
      <w:lang w:val="en-US" w:eastAsia="en-US"/>
    </w:rPr>
  </w:style>
  <w:style w:type="paragraph" w:customStyle="1" w:styleId="4">
    <w:name w:val="Знак4"/>
    <w:basedOn w:val="a3"/>
    <w:qFormat/>
    <w:rsid w:val="000C3AC1"/>
    <w:pPr>
      <w:numPr>
        <w:ilvl w:val="1"/>
        <w:numId w:val="9"/>
      </w:numPr>
      <w:spacing w:after="160" w:line="240" w:lineRule="exact"/>
      <w:ind w:left="0" w:firstLine="0"/>
    </w:pPr>
    <w:rPr>
      <w:rFonts w:ascii="Verdana" w:hAnsi="Verdana"/>
      <w:lang w:val="en-US" w:eastAsia="en-US"/>
    </w:rPr>
  </w:style>
  <w:style w:type="paragraph" w:customStyle="1" w:styleId="130">
    <w:name w:val="Обычный + 13 пт"/>
    <w:basedOn w:val="a3"/>
    <w:qFormat/>
    <w:rsid w:val="000C3AC1"/>
    <w:pPr>
      <w:tabs>
        <w:tab w:val="left" w:pos="1116"/>
      </w:tabs>
      <w:ind w:left="1116" w:right="-57" w:hanging="576"/>
      <w:jc w:val="both"/>
    </w:pPr>
    <w:rPr>
      <w:spacing w:val="2"/>
      <w:sz w:val="26"/>
      <w:szCs w:val="26"/>
    </w:rPr>
  </w:style>
  <w:style w:type="paragraph" w:customStyle="1" w:styleId="1f3">
    <w:name w:val="Знак Знак Знак1 Знак Знак Знак Знак Знак Знак Знак"/>
    <w:basedOn w:val="a3"/>
    <w:uiPriority w:val="99"/>
    <w:qFormat/>
    <w:rsid w:val="000C3AC1"/>
    <w:pPr>
      <w:spacing w:after="160" w:line="240" w:lineRule="exact"/>
      <w:jc w:val="both"/>
    </w:pPr>
    <w:rPr>
      <w:szCs w:val="20"/>
      <w:lang w:val="en-US" w:eastAsia="en-US"/>
    </w:rPr>
  </w:style>
  <w:style w:type="paragraph" w:customStyle="1" w:styleId="3e">
    <w:name w:val="Стиль3 Знак Знак"/>
    <w:basedOn w:val="24"/>
    <w:uiPriority w:val="99"/>
    <w:qFormat/>
    <w:rsid w:val="000C3AC1"/>
    <w:pPr>
      <w:tabs>
        <w:tab w:val="left" w:pos="1209"/>
      </w:tabs>
      <w:ind w:left="1209" w:hanging="360"/>
      <w:textAlignment w:val="baseline"/>
    </w:pPr>
    <w:rPr>
      <w:color w:val="auto"/>
      <w:spacing w:val="0"/>
      <w:sz w:val="24"/>
      <w:szCs w:val="20"/>
    </w:rPr>
  </w:style>
  <w:style w:type="paragraph" w:styleId="a2">
    <w:name w:val="List Bullet"/>
    <w:basedOn w:val="a3"/>
    <w:autoRedefine/>
    <w:uiPriority w:val="99"/>
    <w:rsid w:val="000C3AC1"/>
    <w:pPr>
      <w:widowControl w:val="0"/>
      <w:numPr>
        <w:ilvl w:val="2"/>
        <w:numId w:val="10"/>
      </w:numPr>
      <w:spacing w:after="60"/>
      <w:ind w:left="0" w:firstLine="0"/>
      <w:jc w:val="both"/>
    </w:pPr>
  </w:style>
  <w:style w:type="paragraph" w:customStyle="1" w:styleId="afffff6">
    <w:name w:val="Таблица текст"/>
    <w:basedOn w:val="a3"/>
    <w:uiPriority w:val="99"/>
    <w:qFormat/>
    <w:rsid w:val="000C3AC1"/>
    <w:pPr>
      <w:spacing w:before="40" w:after="40"/>
      <w:ind w:left="57" w:right="57"/>
    </w:pPr>
    <w:rPr>
      <w:sz w:val="22"/>
      <w:szCs w:val="22"/>
    </w:rPr>
  </w:style>
  <w:style w:type="paragraph" w:customStyle="1" w:styleId="1f4">
    <w:name w:val="Стиль1"/>
    <w:basedOn w:val="a3"/>
    <w:uiPriority w:val="99"/>
    <w:qFormat/>
    <w:rsid w:val="000C3AC1"/>
    <w:pPr>
      <w:keepNext/>
      <w:keepLines/>
      <w:widowControl w:val="0"/>
      <w:suppressLineNumbers/>
      <w:tabs>
        <w:tab w:val="left" w:pos="432"/>
      </w:tabs>
      <w:spacing w:after="60"/>
      <w:ind w:left="432" w:hanging="432"/>
    </w:pPr>
    <w:rPr>
      <w:b/>
      <w:sz w:val="28"/>
    </w:rPr>
  </w:style>
  <w:style w:type="paragraph" w:customStyle="1" w:styleId="2f0">
    <w:name w:val="Стиль2"/>
    <w:basedOn w:val="2f1"/>
    <w:uiPriority w:val="99"/>
    <w:qFormat/>
    <w:rsid w:val="000C3AC1"/>
    <w:pPr>
      <w:keepNext/>
      <w:keepLines/>
      <w:widowControl w:val="0"/>
      <w:suppressLineNumbers/>
      <w:tabs>
        <w:tab w:val="clear" w:pos="1300"/>
        <w:tab w:val="left" w:pos="576"/>
      </w:tabs>
      <w:spacing w:after="60"/>
      <w:ind w:left="576" w:hanging="576"/>
      <w:jc w:val="both"/>
    </w:pPr>
    <w:rPr>
      <w:b/>
      <w:szCs w:val="20"/>
    </w:rPr>
  </w:style>
  <w:style w:type="paragraph" w:styleId="2f1">
    <w:name w:val="List Number 2"/>
    <w:basedOn w:val="a3"/>
    <w:uiPriority w:val="99"/>
    <w:rsid w:val="000C3AC1"/>
    <w:pPr>
      <w:tabs>
        <w:tab w:val="left" w:pos="1300"/>
      </w:tabs>
      <w:ind w:left="1300" w:hanging="900"/>
    </w:pPr>
  </w:style>
  <w:style w:type="paragraph" w:customStyle="1" w:styleId="afffff7">
    <w:name w:val="Таблица шапка"/>
    <w:basedOn w:val="a3"/>
    <w:uiPriority w:val="99"/>
    <w:qFormat/>
    <w:rsid w:val="000C3AC1"/>
    <w:pPr>
      <w:keepNext/>
      <w:spacing w:before="40" w:after="40"/>
      <w:ind w:left="57" w:right="57"/>
    </w:pPr>
    <w:rPr>
      <w:sz w:val="18"/>
      <w:szCs w:val="18"/>
    </w:rPr>
  </w:style>
  <w:style w:type="paragraph" w:customStyle="1" w:styleId="1f5">
    <w:name w:val="Знак Знак Знак1 Знак Знак Знак Знак Знак Знак Знак Знак Знак Знак"/>
    <w:basedOn w:val="a3"/>
    <w:uiPriority w:val="99"/>
    <w:qFormat/>
    <w:rsid w:val="000C3AC1"/>
    <w:pPr>
      <w:spacing w:after="160" w:line="240" w:lineRule="exact"/>
      <w:jc w:val="both"/>
    </w:pPr>
    <w:rPr>
      <w:szCs w:val="20"/>
      <w:lang w:val="en-US" w:eastAsia="en-US"/>
    </w:rPr>
  </w:style>
  <w:style w:type="paragraph" w:customStyle="1" w:styleId="1a">
    <w:name w:val="Знак Знак Знак1 Знак Знак Знак Знак Знак Знак Знак Знак Знак Знак Знак Знак Знак Знак Знак Знак Знак Знак Знак"/>
    <w:basedOn w:val="a3"/>
    <w:link w:val="19"/>
    <w:uiPriority w:val="99"/>
    <w:qFormat/>
    <w:rsid w:val="000C3AC1"/>
    <w:pPr>
      <w:spacing w:after="160" w:line="240" w:lineRule="exact"/>
      <w:jc w:val="both"/>
    </w:pPr>
    <w:rPr>
      <w:szCs w:val="20"/>
      <w:lang w:val="en-US"/>
    </w:rPr>
  </w:style>
  <w:style w:type="paragraph" w:customStyle="1" w:styleId="afffff8">
    <w:name w:val="Îáû÷íûé.Íîðìàëüíûé àáçàö"/>
    <w:uiPriority w:val="99"/>
    <w:qFormat/>
    <w:rsid w:val="000C3AC1"/>
    <w:pPr>
      <w:widowControl w:val="0"/>
      <w:ind w:firstLine="709"/>
      <w:jc w:val="both"/>
    </w:pPr>
    <w:rPr>
      <w:rFonts w:ascii="Times New Roman" w:eastAsia="Times New Roman" w:hAnsi="Times New Roman" w:cs="Times New Roman"/>
      <w:sz w:val="24"/>
      <w:szCs w:val="24"/>
      <w:lang w:eastAsia="ru-RU"/>
    </w:rPr>
  </w:style>
  <w:style w:type="paragraph" w:customStyle="1" w:styleId="xl76">
    <w:name w:val="xl76"/>
    <w:basedOn w:val="a3"/>
    <w:uiPriority w:val="99"/>
    <w:qFormat/>
    <w:rsid w:val="000C3AC1"/>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hAnsi="Arial" w:cs="Arial"/>
      <w:color w:val="000000"/>
      <w:sz w:val="18"/>
      <w:szCs w:val="18"/>
    </w:rPr>
  </w:style>
  <w:style w:type="paragraph" w:styleId="2f2">
    <w:name w:val="List Bullet 2"/>
    <w:basedOn w:val="a3"/>
    <w:uiPriority w:val="99"/>
    <w:rsid w:val="000C3AC1"/>
    <w:pPr>
      <w:tabs>
        <w:tab w:val="left" w:pos="643"/>
      </w:tabs>
      <w:ind w:left="643" w:hanging="360"/>
    </w:pPr>
  </w:style>
  <w:style w:type="paragraph" w:styleId="3f">
    <w:name w:val="List Bullet 3"/>
    <w:basedOn w:val="a3"/>
    <w:uiPriority w:val="99"/>
    <w:rsid w:val="000C3AC1"/>
    <w:pPr>
      <w:tabs>
        <w:tab w:val="left" w:pos="926"/>
      </w:tabs>
      <w:ind w:left="926" w:hanging="360"/>
    </w:pPr>
  </w:style>
  <w:style w:type="paragraph" w:styleId="54">
    <w:name w:val="List Bullet 5"/>
    <w:basedOn w:val="a3"/>
    <w:uiPriority w:val="99"/>
    <w:rsid w:val="000C3AC1"/>
    <w:pPr>
      <w:tabs>
        <w:tab w:val="left" w:pos="1492"/>
      </w:tabs>
      <w:ind w:left="1492" w:hanging="360"/>
    </w:pPr>
  </w:style>
  <w:style w:type="paragraph" w:styleId="45">
    <w:name w:val="List Bullet 4"/>
    <w:basedOn w:val="a3"/>
    <w:autoRedefine/>
    <w:uiPriority w:val="99"/>
    <w:rsid w:val="000C3AC1"/>
    <w:pPr>
      <w:tabs>
        <w:tab w:val="left" w:pos="1209"/>
      </w:tabs>
      <w:spacing w:after="60"/>
      <w:ind w:left="1209" w:hanging="360"/>
      <w:jc w:val="both"/>
    </w:pPr>
    <w:rPr>
      <w:szCs w:val="20"/>
    </w:rPr>
  </w:style>
  <w:style w:type="paragraph" w:styleId="afffff9">
    <w:name w:val="List Number"/>
    <w:basedOn w:val="a3"/>
    <w:uiPriority w:val="99"/>
    <w:rsid w:val="000C3AC1"/>
    <w:pPr>
      <w:tabs>
        <w:tab w:val="left" w:pos="360"/>
      </w:tabs>
      <w:spacing w:after="60"/>
      <w:ind w:left="360" w:hanging="360"/>
      <w:jc w:val="both"/>
    </w:pPr>
    <w:rPr>
      <w:szCs w:val="20"/>
    </w:rPr>
  </w:style>
  <w:style w:type="paragraph" w:styleId="3f0">
    <w:name w:val="List Number 3"/>
    <w:basedOn w:val="a3"/>
    <w:uiPriority w:val="99"/>
    <w:rsid w:val="000C3AC1"/>
    <w:pPr>
      <w:tabs>
        <w:tab w:val="left" w:pos="360"/>
      </w:tabs>
      <w:spacing w:after="60"/>
      <w:jc w:val="both"/>
    </w:pPr>
    <w:rPr>
      <w:szCs w:val="20"/>
    </w:rPr>
  </w:style>
  <w:style w:type="paragraph" w:styleId="46">
    <w:name w:val="List Number 4"/>
    <w:basedOn w:val="a3"/>
    <w:uiPriority w:val="99"/>
    <w:rsid w:val="000C3AC1"/>
    <w:pPr>
      <w:tabs>
        <w:tab w:val="left" w:pos="1209"/>
      </w:tabs>
      <w:spacing w:after="60"/>
      <w:ind w:left="1209" w:hanging="360"/>
      <w:jc w:val="both"/>
    </w:pPr>
    <w:rPr>
      <w:szCs w:val="20"/>
    </w:rPr>
  </w:style>
  <w:style w:type="paragraph" w:styleId="55">
    <w:name w:val="List Number 5"/>
    <w:basedOn w:val="a3"/>
    <w:uiPriority w:val="99"/>
    <w:rsid w:val="000C3AC1"/>
    <w:pPr>
      <w:tabs>
        <w:tab w:val="left" w:pos="1492"/>
      </w:tabs>
      <w:spacing w:after="60"/>
      <w:ind w:left="1492" w:hanging="360"/>
      <w:jc w:val="both"/>
    </w:pPr>
    <w:rPr>
      <w:szCs w:val="20"/>
    </w:rPr>
  </w:style>
  <w:style w:type="paragraph" w:customStyle="1" w:styleId="afffffa">
    <w:name w:val="Раздел"/>
    <w:basedOn w:val="a3"/>
    <w:uiPriority w:val="99"/>
    <w:semiHidden/>
    <w:qFormat/>
    <w:rsid w:val="000C3AC1"/>
    <w:pPr>
      <w:tabs>
        <w:tab w:val="left" w:pos="1440"/>
      </w:tabs>
      <w:spacing w:before="120" w:after="120"/>
      <w:ind w:left="720" w:hanging="720"/>
      <w:jc w:val="center"/>
    </w:pPr>
    <w:rPr>
      <w:rFonts w:ascii="Arial Narrow" w:hAnsi="Arial Narrow"/>
      <w:b/>
      <w:sz w:val="28"/>
      <w:szCs w:val="20"/>
    </w:rPr>
  </w:style>
  <w:style w:type="paragraph" w:customStyle="1" w:styleId="3f1">
    <w:name w:val="Раздел 3"/>
    <w:basedOn w:val="a3"/>
    <w:uiPriority w:val="99"/>
    <w:semiHidden/>
    <w:qFormat/>
    <w:rsid w:val="000C3AC1"/>
    <w:pPr>
      <w:tabs>
        <w:tab w:val="left" w:pos="360"/>
      </w:tabs>
      <w:spacing w:before="120" w:after="120"/>
      <w:ind w:left="360" w:hanging="360"/>
      <w:jc w:val="center"/>
    </w:pPr>
    <w:rPr>
      <w:b/>
      <w:szCs w:val="20"/>
    </w:rPr>
  </w:style>
  <w:style w:type="paragraph" w:styleId="a">
    <w:name w:val="Date"/>
    <w:basedOn w:val="a3"/>
    <w:next w:val="a3"/>
    <w:link w:val="afff6"/>
    <w:uiPriority w:val="99"/>
    <w:qFormat/>
    <w:rsid w:val="000C3AC1"/>
    <w:pPr>
      <w:numPr>
        <w:ilvl w:val="1"/>
        <w:numId w:val="11"/>
      </w:numPr>
      <w:spacing w:after="60"/>
      <w:ind w:left="0" w:firstLine="0"/>
      <w:jc w:val="both"/>
    </w:pPr>
    <w:rPr>
      <w:szCs w:val="20"/>
    </w:rPr>
  </w:style>
  <w:style w:type="paragraph" w:styleId="afff8">
    <w:name w:val="Plain Text"/>
    <w:basedOn w:val="a3"/>
    <w:link w:val="afff7"/>
    <w:uiPriority w:val="99"/>
    <w:qFormat/>
    <w:rsid w:val="000C3AC1"/>
    <w:rPr>
      <w:rFonts w:ascii="Courier New" w:hAnsi="Courier New"/>
      <w:sz w:val="20"/>
      <w:szCs w:val="20"/>
    </w:rPr>
  </w:style>
  <w:style w:type="paragraph" w:styleId="afffffb">
    <w:name w:val="envelope address"/>
    <w:basedOn w:val="a3"/>
    <w:uiPriority w:val="99"/>
    <w:rsid w:val="000C3AC1"/>
    <w:pPr>
      <w:spacing w:after="60"/>
      <w:ind w:left="2880"/>
      <w:jc w:val="both"/>
    </w:pPr>
    <w:rPr>
      <w:rFonts w:ascii="Arial" w:hAnsi="Arial" w:cs="Arial"/>
    </w:rPr>
  </w:style>
  <w:style w:type="paragraph" w:styleId="2f3">
    <w:name w:val="envelope return"/>
    <w:basedOn w:val="a3"/>
    <w:uiPriority w:val="99"/>
    <w:rsid w:val="000C3AC1"/>
    <w:pPr>
      <w:spacing w:after="60"/>
      <w:jc w:val="both"/>
    </w:pPr>
    <w:rPr>
      <w:rFonts w:ascii="Arial" w:hAnsi="Arial" w:cs="Arial"/>
      <w:sz w:val="20"/>
      <w:szCs w:val="20"/>
    </w:rPr>
  </w:style>
  <w:style w:type="paragraph" w:customStyle="1" w:styleId="2-11">
    <w:name w:val="содержание2-11"/>
    <w:basedOn w:val="a3"/>
    <w:uiPriority w:val="99"/>
    <w:qFormat/>
    <w:rsid w:val="000C3AC1"/>
    <w:pPr>
      <w:spacing w:after="60"/>
      <w:jc w:val="both"/>
    </w:pPr>
  </w:style>
  <w:style w:type="paragraph" w:customStyle="1" w:styleId="afffffc">
    <w:name w:val="Словарная статья"/>
    <w:basedOn w:val="a3"/>
    <w:next w:val="a3"/>
    <w:uiPriority w:val="99"/>
    <w:qFormat/>
    <w:rsid w:val="000C3AC1"/>
    <w:pPr>
      <w:ind w:right="118"/>
      <w:jc w:val="both"/>
    </w:pPr>
    <w:rPr>
      <w:rFonts w:ascii="Arial" w:hAnsi="Arial"/>
      <w:sz w:val="20"/>
      <w:szCs w:val="20"/>
    </w:rPr>
  </w:style>
  <w:style w:type="paragraph" w:customStyle="1" w:styleId="FR2">
    <w:name w:val="FR2"/>
    <w:qFormat/>
    <w:rsid w:val="000C3AC1"/>
    <w:pPr>
      <w:widowControl w:val="0"/>
      <w:spacing w:line="518" w:lineRule="auto"/>
      <w:ind w:right="1800"/>
      <w:jc w:val="center"/>
    </w:pPr>
    <w:rPr>
      <w:rFonts w:ascii="Arial" w:eastAsia="Times New Roman" w:hAnsi="Arial" w:cs="Arial"/>
      <w:b/>
      <w:bCs/>
      <w:lang w:eastAsia="ru-RU"/>
    </w:rPr>
  </w:style>
  <w:style w:type="paragraph" w:customStyle="1" w:styleId="afffffd">
    <w:name w:val="текст таблицы"/>
    <w:basedOn w:val="a3"/>
    <w:uiPriority w:val="99"/>
    <w:qFormat/>
    <w:rsid w:val="000C3AC1"/>
    <w:pPr>
      <w:spacing w:before="120"/>
      <w:ind w:right="-102"/>
    </w:pPr>
  </w:style>
  <w:style w:type="paragraph" w:customStyle="1" w:styleId="Web">
    <w:name w:val="Обычный (Web)"/>
    <w:basedOn w:val="a3"/>
    <w:uiPriority w:val="99"/>
    <w:qFormat/>
    <w:rsid w:val="000C3AC1"/>
    <w:pPr>
      <w:spacing w:beforeAutospacing="1" w:afterAutospacing="1"/>
    </w:pPr>
  </w:style>
  <w:style w:type="paragraph" w:customStyle="1" w:styleId="afffffe">
    <w:name w:val="Пункт Знак"/>
    <w:basedOn w:val="a3"/>
    <w:uiPriority w:val="99"/>
    <w:qFormat/>
    <w:rsid w:val="000C3AC1"/>
    <w:pPr>
      <w:tabs>
        <w:tab w:val="left" w:pos="1134"/>
        <w:tab w:val="left" w:pos="1701"/>
      </w:tabs>
      <w:snapToGrid w:val="0"/>
      <w:spacing w:line="360" w:lineRule="auto"/>
      <w:ind w:left="1134" w:hanging="567"/>
      <w:jc w:val="both"/>
    </w:pPr>
    <w:rPr>
      <w:sz w:val="28"/>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uiPriority w:val="99"/>
    <w:qFormat/>
    <w:rsid w:val="000C3AC1"/>
    <w:pPr>
      <w:spacing w:beforeAutospacing="1" w:afterAutospacing="1"/>
    </w:pPr>
    <w:rPr>
      <w:rFonts w:ascii="Tahoma" w:hAnsi="Tahoma"/>
      <w:sz w:val="20"/>
      <w:szCs w:val="20"/>
      <w:lang w:val="en-US" w:eastAsia="en-US"/>
    </w:rPr>
  </w:style>
  <w:style w:type="paragraph" w:styleId="2f4">
    <w:name w:val="List 2"/>
    <w:basedOn w:val="a3"/>
    <w:uiPriority w:val="99"/>
    <w:qFormat/>
    <w:rsid w:val="000C3AC1"/>
    <w:pPr>
      <w:spacing w:after="60"/>
      <w:ind w:left="566" w:hanging="283"/>
      <w:jc w:val="both"/>
    </w:pPr>
  </w:style>
  <w:style w:type="paragraph" w:styleId="3f2">
    <w:name w:val="List 3"/>
    <w:basedOn w:val="a3"/>
    <w:uiPriority w:val="99"/>
    <w:qFormat/>
    <w:rsid w:val="000C3AC1"/>
    <w:pPr>
      <w:spacing w:after="60"/>
      <w:ind w:left="849" w:hanging="283"/>
      <w:jc w:val="both"/>
    </w:pPr>
  </w:style>
  <w:style w:type="paragraph" w:styleId="47">
    <w:name w:val="List 4"/>
    <w:basedOn w:val="a3"/>
    <w:uiPriority w:val="99"/>
    <w:qFormat/>
    <w:rsid w:val="000C3AC1"/>
    <w:pPr>
      <w:spacing w:after="60"/>
      <w:ind w:left="1132" w:hanging="283"/>
      <w:jc w:val="both"/>
    </w:pPr>
  </w:style>
  <w:style w:type="paragraph" w:styleId="56">
    <w:name w:val="List 5"/>
    <w:basedOn w:val="a3"/>
    <w:uiPriority w:val="99"/>
    <w:qFormat/>
    <w:rsid w:val="000C3AC1"/>
    <w:pPr>
      <w:spacing w:after="60"/>
      <w:ind w:left="1415" w:hanging="283"/>
      <w:jc w:val="both"/>
    </w:pPr>
  </w:style>
  <w:style w:type="paragraph" w:styleId="afffb">
    <w:name w:val="Salutation"/>
    <w:basedOn w:val="a3"/>
    <w:next w:val="a3"/>
    <w:link w:val="afffa"/>
    <w:uiPriority w:val="99"/>
    <w:rsid w:val="000C3AC1"/>
    <w:pPr>
      <w:spacing w:after="60"/>
      <w:jc w:val="both"/>
    </w:pPr>
  </w:style>
  <w:style w:type="paragraph" w:styleId="afffd">
    <w:name w:val="Closing"/>
    <w:basedOn w:val="a3"/>
    <w:link w:val="afffc"/>
    <w:uiPriority w:val="99"/>
    <w:rsid w:val="000C3AC1"/>
    <w:pPr>
      <w:spacing w:after="60"/>
      <w:ind w:left="4252"/>
      <w:jc w:val="both"/>
    </w:pPr>
  </w:style>
  <w:style w:type="paragraph" w:styleId="affffff">
    <w:name w:val="List Continue"/>
    <w:basedOn w:val="a3"/>
    <w:uiPriority w:val="99"/>
    <w:rsid w:val="000C3AC1"/>
    <w:pPr>
      <w:spacing w:after="120"/>
      <w:ind w:left="283"/>
      <w:jc w:val="both"/>
    </w:pPr>
  </w:style>
  <w:style w:type="paragraph" w:styleId="2f5">
    <w:name w:val="List Continue 2"/>
    <w:basedOn w:val="a3"/>
    <w:uiPriority w:val="99"/>
    <w:rsid w:val="000C3AC1"/>
    <w:pPr>
      <w:spacing w:after="120"/>
      <w:ind w:left="566"/>
      <w:jc w:val="both"/>
    </w:pPr>
  </w:style>
  <w:style w:type="paragraph" w:styleId="affff">
    <w:name w:val="Signature"/>
    <w:basedOn w:val="a3"/>
    <w:link w:val="afffe"/>
    <w:uiPriority w:val="99"/>
    <w:rsid w:val="000C3AC1"/>
    <w:pPr>
      <w:spacing w:after="60"/>
      <w:ind w:left="4252"/>
      <w:jc w:val="both"/>
    </w:pPr>
  </w:style>
  <w:style w:type="paragraph" w:styleId="affffff0">
    <w:name w:val="Normal Indent"/>
    <w:basedOn w:val="a3"/>
    <w:uiPriority w:val="99"/>
    <w:qFormat/>
    <w:rsid w:val="000C3AC1"/>
    <w:pPr>
      <w:spacing w:after="60"/>
      <w:ind w:left="708"/>
      <w:jc w:val="both"/>
    </w:pPr>
  </w:style>
  <w:style w:type="paragraph" w:customStyle="1" w:styleId="affffff1">
    <w:name w:val="Краткий обратный адрес"/>
    <w:basedOn w:val="a3"/>
    <w:uiPriority w:val="99"/>
    <w:qFormat/>
    <w:rsid w:val="000C3AC1"/>
    <w:pPr>
      <w:spacing w:after="60"/>
      <w:jc w:val="both"/>
    </w:pPr>
  </w:style>
  <w:style w:type="paragraph" w:styleId="affff1">
    <w:name w:val="Body Text First Indent"/>
    <w:basedOn w:val="ac"/>
    <w:link w:val="affff0"/>
    <w:uiPriority w:val="99"/>
    <w:rsid w:val="000C3AC1"/>
    <w:pPr>
      <w:widowControl/>
      <w:spacing w:after="120"/>
      <w:ind w:firstLine="210"/>
    </w:pPr>
    <w:rPr>
      <w:color w:val="auto"/>
      <w:sz w:val="24"/>
      <w:szCs w:val="24"/>
    </w:rPr>
  </w:style>
  <w:style w:type="paragraph" w:styleId="29">
    <w:name w:val="Body Text First Indent 2"/>
    <w:basedOn w:val="aa"/>
    <w:link w:val="28"/>
    <w:uiPriority w:val="99"/>
    <w:qFormat/>
    <w:rsid w:val="000C3AC1"/>
    <w:pPr>
      <w:widowControl/>
      <w:spacing w:line="240" w:lineRule="auto"/>
      <w:ind w:firstLine="210"/>
    </w:pPr>
  </w:style>
  <w:style w:type="paragraph" w:customStyle="1" w:styleId="48">
    <w:name w:val="заголовок 4"/>
    <w:basedOn w:val="a3"/>
    <w:next w:val="a3"/>
    <w:uiPriority w:val="99"/>
    <w:qFormat/>
    <w:rsid w:val="000C3AC1"/>
    <w:pPr>
      <w:keepNext/>
      <w:keepLines/>
      <w:widowControl w:val="0"/>
      <w:spacing w:before="240" w:after="60"/>
      <w:jc w:val="both"/>
    </w:pPr>
    <w:rPr>
      <w:rFonts w:ascii="Arial" w:hAnsi="Arial"/>
      <w:smallCaps/>
      <w:szCs w:val="22"/>
    </w:rPr>
  </w:style>
  <w:style w:type="paragraph" w:customStyle="1" w:styleId="affffff2">
    <w:name w:val="Пункт"/>
    <w:basedOn w:val="a3"/>
    <w:uiPriority w:val="99"/>
    <w:qFormat/>
    <w:rsid w:val="000C3AC1"/>
    <w:pPr>
      <w:jc w:val="both"/>
    </w:pPr>
    <w:rPr>
      <w:szCs w:val="28"/>
    </w:rPr>
  </w:style>
  <w:style w:type="paragraph" w:customStyle="1" w:styleId="2f6">
    <w:name w:val="Знак Знак Знак2 Знак Знак Знак Знак Знак Знак Знак Знак Знак Знак"/>
    <w:basedOn w:val="a3"/>
    <w:uiPriority w:val="99"/>
    <w:qFormat/>
    <w:rsid w:val="000C3AC1"/>
    <w:pPr>
      <w:widowControl w:val="0"/>
      <w:spacing w:after="160" w:line="240" w:lineRule="exact"/>
      <w:jc w:val="right"/>
    </w:pPr>
    <w:rPr>
      <w:sz w:val="20"/>
      <w:szCs w:val="20"/>
      <w:lang w:val="en-GB" w:eastAsia="en-US"/>
    </w:rPr>
  </w:style>
  <w:style w:type="paragraph" w:customStyle="1" w:styleId="03zagolovok2">
    <w:name w:val="03zagolovok2"/>
    <w:basedOn w:val="a3"/>
    <w:uiPriority w:val="99"/>
    <w:qFormat/>
    <w:rsid w:val="000C3AC1"/>
    <w:pPr>
      <w:keepNext/>
      <w:spacing w:before="360" w:after="120" w:line="360" w:lineRule="atLeast"/>
      <w:outlineLvl w:val="1"/>
    </w:pPr>
    <w:rPr>
      <w:rFonts w:ascii="GaramondC" w:hAnsi="GaramondC"/>
      <w:b/>
      <w:color w:val="000000"/>
      <w:sz w:val="28"/>
      <w:szCs w:val="28"/>
    </w:rPr>
  </w:style>
  <w:style w:type="paragraph" w:customStyle="1" w:styleId="01zagolovok">
    <w:name w:val="01_zagolovok"/>
    <w:basedOn w:val="a3"/>
    <w:uiPriority w:val="99"/>
    <w:qFormat/>
    <w:rsid w:val="000C3AC1"/>
    <w:pPr>
      <w:keepNext/>
      <w:pageBreakBefore/>
      <w:spacing w:before="360" w:after="120"/>
      <w:outlineLvl w:val="0"/>
    </w:pPr>
    <w:rPr>
      <w:rFonts w:ascii="GaramondC" w:hAnsi="GaramondC"/>
      <w:b/>
      <w:color w:val="000000"/>
      <w:sz w:val="40"/>
      <w:szCs w:val="62"/>
    </w:rPr>
  </w:style>
  <w:style w:type="paragraph" w:customStyle="1" w:styleId="02statia1">
    <w:name w:val="02statia1"/>
    <w:basedOn w:val="a3"/>
    <w:uiPriority w:val="99"/>
    <w:qFormat/>
    <w:rsid w:val="000C3AC1"/>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3"/>
    <w:uiPriority w:val="99"/>
    <w:qFormat/>
    <w:rsid w:val="000C3AC1"/>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3"/>
    <w:uiPriority w:val="99"/>
    <w:qFormat/>
    <w:rsid w:val="000C3AC1"/>
    <w:pPr>
      <w:spacing w:before="120" w:line="320" w:lineRule="atLeast"/>
      <w:ind w:left="2900" w:hanging="880"/>
      <w:jc w:val="both"/>
    </w:pPr>
    <w:rPr>
      <w:rFonts w:ascii="GaramondNarrowC" w:hAnsi="GaramondNarrowC"/>
      <w:color w:val="000000"/>
      <w:sz w:val="21"/>
      <w:szCs w:val="21"/>
    </w:rPr>
  </w:style>
  <w:style w:type="paragraph" w:customStyle="1" w:styleId="consplusnormal1">
    <w:name w:val="consplusnormal1"/>
    <w:basedOn w:val="a3"/>
    <w:uiPriority w:val="99"/>
    <w:qFormat/>
    <w:rsid w:val="000C3AC1"/>
    <w:pPr>
      <w:spacing w:beforeAutospacing="1" w:afterAutospacing="1"/>
    </w:pPr>
    <w:rPr>
      <w:rFonts w:ascii="Arial Unicode MS" w:eastAsia="Calibri" w:hAnsi="Arial Unicode MS" w:cs="Arial Unicode MS"/>
    </w:rPr>
  </w:style>
  <w:style w:type="paragraph" w:customStyle="1" w:styleId="03osnovnoytext">
    <w:name w:val="03osnovnoytext"/>
    <w:basedOn w:val="a3"/>
    <w:uiPriority w:val="99"/>
    <w:qFormat/>
    <w:rsid w:val="000C3AC1"/>
    <w:pPr>
      <w:spacing w:before="320" w:line="320" w:lineRule="atLeast"/>
      <w:ind w:left="1191"/>
      <w:jc w:val="both"/>
    </w:pPr>
    <w:rPr>
      <w:rFonts w:ascii="GaramondC" w:hAnsi="GaramondC"/>
      <w:color w:val="000000"/>
      <w:sz w:val="20"/>
      <w:szCs w:val="20"/>
    </w:rPr>
  </w:style>
  <w:style w:type="paragraph" w:customStyle="1" w:styleId="03osnovnoytexttabl">
    <w:name w:val="03osnovnoytexttabl"/>
    <w:basedOn w:val="a3"/>
    <w:uiPriority w:val="99"/>
    <w:qFormat/>
    <w:rsid w:val="000C3AC1"/>
    <w:pPr>
      <w:spacing w:before="120" w:line="320" w:lineRule="atLeast"/>
    </w:pPr>
    <w:rPr>
      <w:rFonts w:ascii="GaramondC" w:hAnsi="GaramondC"/>
      <w:color w:val="000000"/>
      <w:sz w:val="20"/>
      <w:szCs w:val="20"/>
    </w:rPr>
  </w:style>
  <w:style w:type="paragraph" w:customStyle="1" w:styleId="3f3">
    <w:name w:val="3"/>
    <w:basedOn w:val="a3"/>
    <w:uiPriority w:val="99"/>
    <w:qFormat/>
    <w:rsid w:val="000C3AC1"/>
    <w:pPr>
      <w:jc w:val="both"/>
    </w:pPr>
  </w:style>
  <w:style w:type="paragraph" w:customStyle="1" w:styleId="2-110">
    <w:name w:val="2-11"/>
    <w:basedOn w:val="a3"/>
    <w:uiPriority w:val="99"/>
    <w:qFormat/>
    <w:rsid w:val="000C3AC1"/>
    <w:pPr>
      <w:spacing w:after="60"/>
      <w:jc w:val="both"/>
    </w:pPr>
  </w:style>
  <w:style w:type="paragraph" w:customStyle="1" w:styleId="affffff3">
    <w:name w:val="Обычный_список"/>
    <w:basedOn w:val="a3"/>
    <w:uiPriority w:val="99"/>
    <w:qFormat/>
    <w:rsid w:val="000C3AC1"/>
    <w:pPr>
      <w:tabs>
        <w:tab w:val="left" w:pos="927"/>
      </w:tabs>
      <w:ind w:left="927" w:hanging="360"/>
    </w:pPr>
    <w:rPr>
      <w:sz w:val="20"/>
      <w:szCs w:val="20"/>
      <w:lang w:eastAsia="en-US"/>
    </w:rPr>
  </w:style>
  <w:style w:type="paragraph" w:customStyle="1" w:styleId="1f6">
    <w:name w:val="Знак Знак Знак Знак Знак Знак1 Знак"/>
    <w:basedOn w:val="a3"/>
    <w:uiPriority w:val="99"/>
    <w:qFormat/>
    <w:rsid w:val="000C3AC1"/>
    <w:pPr>
      <w:spacing w:after="160" w:line="240" w:lineRule="exact"/>
      <w:jc w:val="both"/>
    </w:pPr>
    <w:rPr>
      <w:szCs w:val="20"/>
      <w:lang w:val="en-US" w:eastAsia="en-US"/>
    </w:rPr>
  </w:style>
  <w:style w:type="paragraph" w:customStyle="1" w:styleId="affffff4">
    <w:name w:val="раздел_документа"/>
    <w:basedOn w:val="10"/>
    <w:autoRedefine/>
    <w:uiPriority w:val="99"/>
    <w:qFormat/>
    <w:rsid w:val="000C3AC1"/>
    <w:pPr>
      <w:keepNext w:val="0"/>
      <w:widowControl w:val="0"/>
      <w:spacing w:before="0" w:after="0"/>
      <w:jc w:val="center"/>
    </w:pPr>
    <w:rPr>
      <w:rFonts w:ascii="Times New Roman" w:hAnsi="Times New Roman" w:cs="Times New Roman"/>
      <w:bCs w:val="0"/>
      <w:kern w:val="0"/>
      <w:sz w:val="28"/>
      <w:szCs w:val="28"/>
    </w:rPr>
  </w:style>
  <w:style w:type="paragraph" w:customStyle="1" w:styleId="114">
    <w:name w:val="заголовок 11"/>
    <w:basedOn w:val="a3"/>
    <w:next w:val="a3"/>
    <w:uiPriority w:val="99"/>
    <w:qFormat/>
    <w:rsid w:val="000C3AC1"/>
    <w:pPr>
      <w:keepNext/>
      <w:jc w:val="center"/>
    </w:pPr>
  </w:style>
  <w:style w:type="paragraph" w:customStyle="1" w:styleId="115">
    <w:name w:val="Знак Знак Знак1 Знак Знак Знак Знак Знак Знак Знак1"/>
    <w:basedOn w:val="a3"/>
    <w:uiPriority w:val="99"/>
    <w:qFormat/>
    <w:rsid w:val="000C3AC1"/>
    <w:pPr>
      <w:spacing w:after="160" w:line="240" w:lineRule="exact"/>
      <w:jc w:val="both"/>
    </w:pPr>
    <w:rPr>
      <w:szCs w:val="20"/>
      <w:lang w:val="en-US" w:eastAsia="en-US"/>
    </w:rPr>
  </w:style>
  <w:style w:type="paragraph" w:customStyle="1" w:styleId="1f7">
    <w:name w:val="Абзац списка1"/>
    <w:basedOn w:val="a3"/>
    <w:qFormat/>
    <w:rsid w:val="000C3AC1"/>
    <w:pPr>
      <w:ind w:left="720"/>
    </w:pPr>
  </w:style>
  <w:style w:type="paragraph" w:customStyle="1" w:styleId="38">
    <w:name w:val="Основной текст3"/>
    <w:basedOn w:val="a3"/>
    <w:link w:val="affff3"/>
    <w:qFormat/>
    <w:rsid w:val="000C3AC1"/>
    <w:pPr>
      <w:widowControl w:val="0"/>
      <w:shd w:val="clear" w:color="auto" w:fill="FFFFFF"/>
      <w:spacing w:line="274" w:lineRule="exact"/>
      <w:ind w:hanging="720"/>
      <w:jc w:val="both"/>
    </w:pPr>
    <w:rPr>
      <w:rFonts w:asciiTheme="minorHAnsi" w:eastAsiaTheme="minorHAnsi" w:hAnsiTheme="minorHAnsi" w:cstheme="minorBidi"/>
      <w:sz w:val="22"/>
      <w:szCs w:val="22"/>
      <w:lang w:eastAsia="en-US"/>
    </w:rPr>
  </w:style>
  <w:style w:type="paragraph" w:customStyle="1" w:styleId="affffff5">
    <w:name w:val="Пункт б/н"/>
    <w:basedOn w:val="a3"/>
    <w:semiHidden/>
    <w:qFormat/>
    <w:rsid w:val="000C3AC1"/>
    <w:pPr>
      <w:tabs>
        <w:tab w:val="left" w:pos="1134"/>
      </w:tabs>
      <w:ind w:firstLine="567"/>
      <w:jc w:val="both"/>
    </w:pPr>
  </w:style>
  <w:style w:type="paragraph" w:customStyle="1" w:styleId="3a">
    <w:name w:val="Основной текст (3)"/>
    <w:basedOn w:val="a3"/>
    <w:link w:val="39"/>
    <w:qFormat/>
    <w:rsid w:val="000C3AC1"/>
    <w:pPr>
      <w:shd w:val="clear" w:color="auto" w:fill="FFFFFF"/>
      <w:spacing w:line="240" w:lineRule="atLeast"/>
      <w:jc w:val="center"/>
    </w:pPr>
    <w:rPr>
      <w:rFonts w:asciiTheme="minorHAnsi" w:eastAsiaTheme="minorHAnsi" w:hAnsi="Calibri" w:cstheme="minorBidi"/>
      <w:b/>
      <w:bCs/>
      <w:sz w:val="23"/>
      <w:szCs w:val="23"/>
      <w:lang w:eastAsia="en-US"/>
    </w:rPr>
  </w:style>
  <w:style w:type="paragraph" w:customStyle="1" w:styleId="210">
    <w:name w:val="Основной текст (2)1"/>
    <w:basedOn w:val="a3"/>
    <w:link w:val="2a"/>
    <w:qFormat/>
    <w:rsid w:val="000C3AC1"/>
    <w:pPr>
      <w:shd w:val="clear" w:color="auto" w:fill="FFFFFF"/>
      <w:spacing w:line="230" w:lineRule="exact"/>
      <w:jc w:val="right"/>
    </w:pPr>
    <w:rPr>
      <w:rFonts w:asciiTheme="minorHAnsi" w:eastAsiaTheme="minorHAnsi" w:hAnsi="Calibri" w:cstheme="minorBidi"/>
      <w:b/>
      <w:bCs/>
      <w:sz w:val="18"/>
      <w:szCs w:val="18"/>
      <w:lang w:eastAsia="en-US"/>
    </w:rPr>
  </w:style>
  <w:style w:type="paragraph" w:customStyle="1" w:styleId="214">
    <w:name w:val="Знак Знак2 Знак1"/>
    <w:basedOn w:val="a3"/>
    <w:next w:val="2"/>
    <w:autoRedefine/>
    <w:uiPriority w:val="99"/>
    <w:qFormat/>
    <w:rsid w:val="000C3AC1"/>
    <w:pPr>
      <w:spacing w:after="160" w:line="240" w:lineRule="exact"/>
    </w:pPr>
    <w:rPr>
      <w:szCs w:val="20"/>
      <w:lang w:val="en-US" w:eastAsia="en-US"/>
    </w:rPr>
  </w:style>
  <w:style w:type="paragraph" w:customStyle="1" w:styleId="312">
    <w:name w:val="Знак31"/>
    <w:basedOn w:val="a3"/>
    <w:uiPriority w:val="99"/>
    <w:qFormat/>
    <w:rsid w:val="000C3AC1"/>
    <w:pPr>
      <w:spacing w:after="160" w:line="240" w:lineRule="exact"/>
    </w:pPr>
    <w:rPr>
      <w:rFonts w:ascii="Verdana" w:hAnsi="Verdana"/>
      <w:lang w:val="en-US" w:eastAsia="en-US"/>
    </w:rPr>
  </w:style>
  <w:style w:type="paragraph" w:customStyle="1" w:styleId="241">
    <w:name w:val="Знак Знак2 Знак4"/>
    <w:basedOn w:val="a3"/>
    <w:next w:val="2"/>
    <w:autoRedefine/>
    <w:qFormat/>
    <w:rsid w:val="000C3AC1"/>
    <w:pPr>
      <w:spacing w:after="160" w:line="240" w:lineRule="exact"/>
    </w:pPr>
    <w:rPr>
      <w:szCs w:val="20"/>
      <w:lang w:val="en-US" w:eastAsia="en-US"/>
    </w:rPr>
  </w:style>
  <w:style w:type="paragraph" w:customStyle="1" w:styleId="340">
    <w:name w:val="Знак34"/>
    <w:basedOn w:val="a3"/>
    <w:qFormat/>
    <w:rsid w:val="000C3AC1"/>
    <w:pPr>
      <w:spacing w:after="160" w:line="240" w:lineRule="exact"/>
    </w:pPr>
    <w:rPr>
      <w:rFonts w:ascii="Verdana" w:hAnsi="Verdana" w:cs="Verdana"/>
      <w:sz w:val="20"/>
      <w:szCs w:val="20"/>
      <w:lang w:val="en-US" w:eastAsia="en-US"/>
    </w:rPr>
  </w:style>
  <w:style w:type="paragraph" w:customStyle="1" w:styleId="Style5">
    <w:name w:val="Style5"/>
    <w:basedOn w:val="a3"/>
    <w:qFormat/>
    <w:rsid w:val="000C3AC1"/>
    <w:pPr>
      <w:widowControl w:val="0"/>
      <w:spacing w:line="322" w:lineRule="exact"/>
      <w:ind w:firstLine="571"/>
      <w:jc w:val="both"/>
    </w:pPr>
  </w:style>
  <w:style w:type="paragraph" w:customStyle="1" w:styleId="CharChar">
    <w:name w:val="Char Знак Знак Char Знак Знак Знак Знак Знак Знак Знак Знак Знак Знак Знак Знак Знак Знак Знак Знак"/>
    <w:basedOn w:val="a3"/>
    <w:qFormat/>
    <w:rsid w:val="000C3AC1"/>
    <w:rPr>
      <w:rFonts w:ascii="Verdana" w:hAnsi="Verdana" w:cs="Verdana"/>
      <w:sz w:val="20"/>
      <w:szCs w:val="20"/>
      <w:lang w:val="en-US" w:eastAsia="en-US"/>
    </w:rPr>
  </w:style>
  <w:style w:type="paragraph" w:styleId="affff5">
    <w:name w:val="Document Map"/>
    <w:basedOn w:val="a3"/>
    <w:link w:val="affff4"/>
    <w:qFormat/>
    <w:rsid w:val="000C3AC1"/>
    <w:rPr>
      <w:rFonts w:ascii="Tahoma" w:hAnsi="Tahoma"/>
      <w:sz w:val="16"/>
      <w:szCs w:val="16"/>
    </w:rPr>
  </w:style>
  <w:style w:type="paragraph" w:customStyle="1" w:styleId="72">
    <w:name w:val="Знак72"/>
    <w:basedOn w:val="a3"/>
    <w:qFormat/>
    <w:rsid w:val="000C3AC1"/>
    <w:pPr>
      <w:spacing w:after="160" w:line="240" w:lineRule="exact"/>
    </w:pPr>
    <w:rPr>
      <w:rFonts w:ascii="Verdana" w:hAnsi="Verdana" w:cs="Verdana"/>
      <w:sz w:val="20"/>
      <w:szCs w:val="20"/>
      <w:lang w:val="en-US" w:eastAsia="en-US"/>
    </w:rPr>
  </w:style>
  <w:style w:type="paragraph" w:customStyle="1" w:styleId="affffff6">
    <w:name w:val="Знак Знак Знак Знак Знак Знак Знак Знак Знак Знак Знак Знак Знак Знак Знак Знак"/>
    <w:basedOn w:val="a3"/>
    <w:qFormat/>
    <w:rsid w:val="000C3AC1"/>
    <w:pPr>
      <w:spacing w:after="160" w:line="240" w:lineRule="exact"/>
    </w:pPr>
    <w:rPr>
      <w:rFonts w:ascii="Verdana" w:hAnsi="Verdana" w:cs="Verdana"/>
      <w:sz w:val="20"/>
      <w:szCs w:val="20"/>
      <w:lang w:val="en-US" w:eastAsia="en-US"/>
    </w:rPr>
  </w:style>
  <w:style w:type="paragraph" w:customStyle="1" w:styleId="420">
    <w:name w:val="Знак42"/>
    <w:basedOn w:val="a3"/>
    <w:qFormat/>
    <w:rsid w:val="000C3AC1"/>
    <w:pPr>
      <w:spacing w:after="160" w:line="240" w:lineRule="exact"/>
    </w:pPr>
    <w:rPr>
      <w:rFonts w:ascii="Verdana" w:hAnsi="Verdana"/>
      <w:lang w:val="en-US" w:eastAsia="en-US"/>
    </w:rPr>
  </w:style>
  <w:style w:type="paragraph" w:customStyle="1" w:styleId="321">
    <w:name w:val="Знак3 Знак Знак Знак Знак2"/>
    <w:basedOn w:val="a3"/>
    <w:qFormat/>
    <w:rsid w:val="000C3AC1"/>
    <w:pPr>
      <w:spacing w:after="160" w:line="240" w:lineRule="exact"/>
    </w:pPr>
    <w:rPr>
      <w:rFonts w:ascii="Verdana" w:hAnsi="Verdana" w:cs="Verdana"/>
      <w:sz w:val="20"/>
      <w:szCs w:val="20"/>
      <w:lang w:val="en-US" w:eastAsia="en-US"/>
    </w:rPr>
  </w:style>
  <w:style w:type="paragraph" w:customStyle="1" w:styleId="xl66">
    <w:name w:val="xl66"/>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0"/>
      <w:szCs w:val="20"/>
    </w:rPr>
  </w:style>
  <w:style w:type="paragraph" w:customStyle="1" w:styleId="xl67">
    <w:name w:val="xl67"/>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68">
    <w:name w:val="xl68"/>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i/>
      <w:iCs/>
      <w:sz w:val="20"/>
      <w:szCs w:val="20"/>
    </w:rPr>
  </w:style>
  <w:style w:type="paragraph" w:customStyle="1" w:styleId="xl69">
    <w:name w:val="xl69"/>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70">
    <w:name w:val="xl70"/>
    <w:basedOn w:val="a3"/>
    <w:uiPriority w:val="99"/>
    <w:qFormat/>
    <w:rsid w:val="000C3AC1"/>
    <w:pPr>
      <w:shd w:val="clear" w:color="000000" w:fill="FFFF00"/>
      <w:spacing w:beforeAutospacing="1" w:afterAutospacing="1"/>
    </w:pPr>
  </w:style>
  <w:style w:type="paragraph" w:customStyle="1" w:styleId="xl71">
    <w:name w:val="xl71"/>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72">
    <w:name w:val="xl72"/>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73">
    <w:name w:val="xl73"/>
    <w:basedOn w:val="a3"/>
    <w:uiPriority w:val="99"/>
    <w:qFormat/>
    <w:rsid w:val="000C3AC1"/>
    <w:pPr>
      <w:spacing w:beforeAutospacing="1" w:afterAutospacing="1"/>
      <w:textAlignment w:val="center"/>
    </w:pPr>
    <w:rPr>
      <w:rFonts w:ascii="Arial" w:hAnsi="Arial" w:cs="Arial"/>
      <w:sz w:val="20"/>
      <w:szCs w:val="20"/>
    </w:rPr>
  </w:style>
  <w:style w:type="paragraph" w:customStyle="1" w:styleId="xl74">
    <w:name w:val="xl74"/>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75">
    <w:name w:val="xl75"/>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77">
    <w:name w:val="xl77"/>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color w:val="000000"/>
      <w:sz w:val="20"/>
      <w:szCs w:val="20"/>
    </w:rPr>
  </w:style>
  <w:style w:type="paragraph" w:customStyle="1" w:styleId="xl78">
    <w:name w:val="xl78"/>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79">
    <w:name w:val="xl79"/>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80">
    <w:name w:val="xl80"/>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i/>
      <w:iCs/>
      <w:sz w:val="20"/>
      <w:szCs w:val="20"/>
    </w:rPr>
  </w:style>
  <w:style w:type="paragraph" w:customStyle="1" w:styleId="xl81">
    <w:name w:val="xl81"/>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Arial" w:hAnsi="Arial" w:cs="Arial"/>
      <w:sz w:val="20"/>
      <w:szCs w:val="20"/>
    </w:rPr>
  </w:style>
  <w:style w:type="paragraph" w:customStyle="1" w:styleId="xl82">
    <w:name w:val="xl82"/>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83">
    <w:name w:val="xl83"/>
    <w:basedOn w:val="a3"/>
    <w:uiPriority w:val="99"/>
    <w:qFormat/>
    <w:rsid w:val="000C3AC1"/>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0"/>
      <w:szCs w:val="20"/>
    </w:rPr>
  </w:style>
  <w:style w:type="paragraph" w:customStyle="1" w:styleId="ConsCell">
    <w:name w:val="ConsCell"/>
    <w:uiPriority w:val="99"/>
    <w:qFormat/>
    <w:rsid w:val="000C3AC1"/>
    <w:pPr>
      <w:widowControl w:val="0"/>
    </w:pPr>
    <w:rPr>
      <w:rFonts w:ascii="Arial" w:eastAsia="Times New Roman" w:hAnsi="Arial" w:cs="Arial"/>
      <w:lang w:eastAsia="ru-RU"/>
    </w:rPr>
  </w:style>
  <w:style w:type="paragraph" w:customStyle="1" w:styleId="Style8">
    <w:name w:val="Style8"/>
    <w:basedOn w:val="a3"/>
    <w:uiPriority w:val="99"/>
    <w:qFormat/>
    <w:rsid w:val="000C3AC1"/>
    <w:pPr>
      <w:widowControl w:val="0"/>
      <w:spacing w:line="298" w:lineRule="exact"/>
      <w:ind w:firstLine="780"/>
    </w:pPr>
    <w:rPr>
      <w:rFonts w:eastAsia="Calibri"/>
      <w:lang w:eastAsia="ar-SA"/>
    </w:rPr>
  </w:style>
  <w:style w:type="paragraph" w:customStyle="1" w:styleId="Style1">
    <w:name w:val="Style1"/>
    <w:basedOn w:val="a3"/>
    <w:uiPriority w:val="99"/>
    <w:qFormat/>
    <w:rsid w:val="000C3AC1"/>
    <w:pPr>
      <w:widowControl w:val="0"/>
    </w:pPr>
    <w:rPr>
      <w:rFonts w:eastAsia="Calibri"/>
      <w:lang w:eastAsia="ar-SA"/>
    </w:rPr>
  </w:style>
  <w:style w:type="paragraph" w:customStyle="1" w:styleId="Style9">
    <w:name w:val="Style9"/>
    <w:basedOn w:val="a3"/>
    <w:uiPriority w:val="99"/>
    <w:qFormat/>
    <w:rsid w:val="000C3AC1"/>
    <w:pPr>
      <w:widowControl w:val="0"/>
      <w:spacing w:line="299" w:lineRule="exact"/>
      <w:ind w:firstLine="1258"/>
    </w:pPr>
    <w:rPr>
      <w:rFonts w:eastAsia="Calibri"/>
      <w:lang w:eastAsia="ar-SA"/>
    </w:rPr>
  </w:style>
  <w:style w:type="paragraph" w:styleId="1f8">
    <w:name w:val="toc 1"/>
    <w:basedOn w:val="a3"/>
    <w:next w:val="a3"/>
    <w:autoRedefine/>
    <w:uiPriority w:val="39"/>
    <w:unhideWhenUsed/>
    <w:rsid w:val="000C3AC1"/>
    <w:pPr>
      <w:spacing w:after="100"/>
    </w:pPr>
  </w:style>
  <w:style w:type="paragraph" w:styleId="3f4">
    <w:name w:val="toc 3"/>
    <w:basedOn w:val="a3"/>
    <w:next w:val="a3"/>
    <w:autoRedefine/>
    <w:uiPriority w:val="39"/>
    <w:unhideWhenUsed/>
    <w:rsid w:val="000C3AC1"/>
    <w:pPr>
      <w:spacing w:after="100"/>
      <w:ind w:left="480"/>
    </w:pPr>
  </w:style>
  <w:style w:type="paragraph" w:customStyle="1" w:styleId="affffff7">
    <w:name w:val="Подпункт"/>
    <w:basedOn w:val="a3"/>
    <w:qFormat/>
    <w:rsid w:val="000C3AC1"/>
    <w:pPr>
      <w:tabs>
        <w:tab w:val="left" w:pos="2520"/>
      </w:tabs>
      <w:ind w:left="1728" w:hanging="648"/>
      <w:jc w:val="both"/>
    </w:pPr>
    <w:rPr>
      <w:szCs w:val="28"/>
    </w:rPr>
  </w:style>
  <w:style w:type="paragraph" w:customStyle="1" w:styleId="231">
    <w:name w:val="Знак Знак2 Знак3"/>
    <w:basedOn w:val="a3"/>
    <w:next w:val="2"/>
    <w:autoRedefine/>
    <w:uiPriority w:val="99"/>
    <w:qFormat/>
    <w:rsid w:val="000C3AC1"/>
    <w:pPr>
      <w:spacing w:after="160" w:line="240" w:lineRule="exact"/>
    </w:pPr>
    <w:rPr>
      <w:szCs w:val="20"/>
      <w:lang w:val="en-US" w:eastAsia="en-US"/>
    </w:rPr>
  </w:style>
  <w:style w:type="paragraph" w:customStyle="1" w:styleId="330">
    <w:name w:val="Знак33"/>
    <w:basedOn w:val="a3"/>
    <w:uiPriority w:val="99"/>
    <w:qFormat/>
    <w:rsid w:val="000C3AC1"/>
    <w:pPr>
      <w:spacing w:after="160" w:line="240" w:lineRule="exact"/>
    </w:pPr>
    <w:rPr>
      <w:rFonts w:ascii="Verdana" w:hAnsi="Verdana"/>
      <w:lang w:val="en-US" w:eastAsia="en-US"/>
    </w:rPr>
  </w:style>
  <w:style w:type="paragraph" w:customStyle="1" w:styleId="221">
    <w:name w:val="Знак Знак2 Знак2"/>
    <w:basedOn w:val="a3"/>
    <w:next w:val="2"/>
    <w:autoRedefine/>
    <w:qFormat/>
    <w:rsid w:val="000C3AC1"/>
    <w:pPr>
      <w:spacing w:after="160" w:line="240" w:lineRule="exact"/>
    </w:pPr>
    <w:rPr>
      <w:szCs w:val="20"/>
      <w:lang w:val="en-US" w:eastAsia="en-US"/>
    </w:rPr>
  </w:style>
  <w:style w:type="paragraph" w:customStyle="1" w:styleId="322">
    <w:name w:val="Знак32"/>
    <w:basedOn w:val="a3"/>
    <w:qFormat/>
    <w:rsid w:val="000C3AC1"/>
    <w:pPr>
      <w:spacing w:after="160" w:line="240" w:lineRule="exact"/>
    </w:pPr>
    <w:rPr>
      <w:rFonts w:ascii="Verdana" w:hAnsi="Verdana" w:cs="Verdana"/>
      <w:sz w:val="20"/>
      <w:szCs w:val="20"/>
      <w:lang w:val="en-US" w:eastAsia="en-US"/>
    </w:rPr>
  </w:style>
  <w:style w:type="paragraph" w:customStyle="1" w:styleId="710">
    <w:name w:val="Знак71"/>
    <w:basedOn w:val="a3"/>
    <w:qFormat/>
    <w:rsid w:val="000C3AC1"/>
    <w:pPr>
      <w:spacing w:after="160" w:line="240" w:lineRule="exact"/>
    </w:pPr>
    <w:rPr>
      <w:rFonts w:ascii="Verdana" w:hAnsi="Verdana" w:cs="Verdana"/>
      <w:sz w:val="20"/>
      <w:szCs w:val="20"/>
      <w:lang w:val="en-US" w:eastAsia="en-US"/>
    </w:rPr>
  </w:style>
  <w:style w:type="paragraph" w:customStyle="1" w:styleId="410">
    <w:name w:val="Знак41"/>
    <w:basedOn w:val="a3"/>
    <w:qFormat/>
    <w:rsid w:val="000C3AC1"/>
    <w:pPr>
      <w:spacing w:after="160" w:line="240" w:lineRule="exact"/>
    </w:pPr>
    <w:rPr>
      <w:rFonts w:ascii="Verdana" w:hAnsi="Verdana"/>
      <w:lang w:val="en-US" w:eastAsia="en-US"/>
    </w:rPr>
  </w:style>
  <w:style w:type="paragraph" w:customStyle="1" w:styleId="313">
    <w:name w:val="Знак3 Знак Знак Знак Знак1"/>
    <w:basedOn w:val="a3"/>
    <w:qFormat/>
    <w:rsid w:val="000C3AC1"/>
    <w:pPr>
      <w:spacing w:after="160" w:line="240" w:lineRule="exact"/>
    </w:pPr>
    <w:rPr>
      <w:rFonts w:ascii="Verdana" w:hAnsi="Verdana" w:cs="Verdana"/>
      <w:sz w:val="20"/>
      <w:szCs w:val="20"/>
      <w:lang w:val="en-US" w:eastAsia="en-US"/>
    </w:rPr>
  </w:style>
  <w:style w:type="paragraph" w:customStyle="1" w:styleId="Style10">
    <w:name w:val="Style10"/>
    <w:basedOn w:val="a3"/>
    <w:uiPriority w:val="99"/>
    <w:qFormat/>
    <w:rsid w:val="000C3AC1"/>
    <w:pPr>
      <w:widowControl w:val="0"/>
      <w:spacing w:line="216" w:lineRule="exact"/>
    </w:pPr>
  </w:style>
  <w:style w:type="paragraph" w:customStyle="1" w:styleId="affffff8">
    <w:name w:val="Содержимое таблицы"/>
    <w:basedOn w:val="a3"/>
    <w:qFormat/>
    <w:rsid w:val="000C3AC1"/>
    <w:pPr>
      <w:widowControl w:val="0"/>
      <w:suppressLineNumbers/>
      <w:textAlignment w:val="baseline"/>
    </w:pPr>
    <w:rPr>
      <w:rFonts w:ascii="Arial" w:eastAsia="SimSun" w:hAnsi="Arial" w:cs="Mangal"/>
      <w:kern w:val="2"/>
      <w:lang w:eastAsia="zh-CN" w:bidi="hi-IN"/>
    </w:rPr>
  </w:style>
  <w:style w:type="paragraph" w:customStyle="1" w:styleId="2b">
    <w:name w:val="Основной текст2"/>
    <w:basedOn w:val="a3"/>
    <w:link w:val="Bodytext"/>
    <w:qFormat/>
    <w:rsid w:val="000C3AC1"/>
    <w:pPr>
      <w:widowControl w:val="0"/>
      <w:shd w:val="clear" w:color="auto" w:fill="FFFFFF"/>
      <w:spacing w:line="490" w:lineRule="exact"/>
      <w:jc w:val="right"/>
    </w:pPr>
    <w:rPr>
      <w:rFonts w:cstheme="minorBidi"/>
      <w:spacing w:val="3"/>
      <w:sz w:val="21"/>
      <w:szCs w:val="21"/>
      <w:lang w:eastAsia="en-US"/>
    </w:rPr>
  </w:style>
  <w:style w:type="paragraph" w:customStyle="1" w:styleId="tehnormanonformat">
    <w:name w:val="tehnormanonformat"/>
    <w:basedOn w:val="a3"/>
    <w:qFormat/>
    <w:rsid w:val="000C3AC1"/>
    <w:pPr>
      <w:spacing w:beforeAutospacing="1" w:afterAutospacing="1"/>
    </w:pPr>
  </w:style>
  <w:style w:type="paragraph" w:customStyle="1" w:styleId="Standard">
    <w:name w:val="Standard"/>
    <w:qFormat/>
    <w:rsid w:val="000C3AC1"/>
    <w:pPr>
      <w:textAlignment w:val="baseline"/>
    </w:pPr>
    <w:rPr>
      <w:rFonts w:ascii="Times New Roman" w:eastAsia="Times New Roman" w:hAnsi="Times New Roman" w:cs="Times New Roman"/>
      <w:kern w:val="2"/>
      <w:sz w:val="24"/>
      <w:szCs w:val="24"/>
      <w:lang w:eastAsia="ru-RU"/>
    </w:rPr>
  </w:style>
  <w:style w:type="paragraph" w:customStyle="1" w:styleId="headertext">
    <w:name w:val="headertext"/>
    <w:basedOn w:val="a3"/>
    <w:qFormat/>
    <w:rsid w:val="000C3AC1"/>
    <w:pPr>
      <w:spacing w:beforeAutospacing="1" w:afterAutospacing="1"/>
    </w:pPr>
  </w:style>
  <w:style w:type="paragraph" w:customStyle="1" w:styleId="Default">
    <w:name w:val="Default"/>
    <w:qFormat/>
    <w:rsid w:val="000C3AC1"/>
    <w:rPr>
      <w:rFonts w:ascii="Arial" w:eastAsia="Times New Roman" w:hAnsi="Arial" w:cs="Arial"/>
      <w:color w:val="000000"/>
      <w:sz w:val="24"/>
      <w:szCs w:val="24"/>
    </w:rPr>
  </w:style>
  <w:style w:type="paragraph" w:customStyle="1" w:styleId="affffff9">
    <w:name w:val="Содержимое врезки"/>
    <w:basedOn w:val="a3"/>
    <w:qFormat/>
  </w:style>
  <w:style w:type="paragraph" w:customStyle="1" w:styleId="affffffa">
    <w:name w:val="Верхний колонтитул слева"/>
    <w:basedOn w:val="af0"/>
    <w:qFormat/>
  </w:style>
  <w:style w:type="numbering" w:customStyle="1" w:styleId="affffffb">
    <w:name w:val="Без списка"/>
    <w:uiPriority w:val="99"/>
    <w:semiHidden/>
    <w:unhideWhenUsed/>
    <w:qFormat/>
  </w:style>
  <w:style w:type="numbering" w:customStyle="1" w:styleId="1f9">
    <w:name w:val="Нет списка1"/>
    <w:uiPriority w:val="99"/>
    <w:semiHidden/>
    <w:unhideWhenUsed/>
    <w:qFormat/>
    <w:rsid w:val="000C3AC1"/>
  </w:style>
  <w:style w:type="numbering" w:customStyle="1" w:styleId="2f7">
    <w:name w:val="Нет списка2"/>
    <w:uiPriority w:val="99"/>
    <w:semiHidden/>
    <w:unhideWhenUsed/>
    <w:qFormat/>
    <w:rsid w:val="000C3AC1"/>
  </w:style>
  <w:style w:type="numbering" w:customStyle="1" w:styleId="3f5">
    <w:name w:val="Нет списка3"/>
    <w:uiPriority w:val="99"/>
    <w:semiHidden/>
    <w:unhideWhenUsed/>
    <w:qFormat/>
    <w:rsid w:val="000C3AC1"/>
  </w:style>
  <w:style w:type="numbering" w:customStyle="1" w:styleId="411">
    <w:name w:val="Стиль41"/>
    <w:qFormat/>
    <w:rsid w:val="000C3AC1"/>
  </w:style>
  <w:style w:type="numbering" w:customStyle="1" w:styleId="510">
    <w:name w:val="Стиль51"/>
    <w:uiPriority w:val="99"/>
    <w:qFormat/>
    <w:rsid w:val="000C3AC1"/>
  </w:style>
  <w:style w:type="table" w:styleId="affffffc">
    <w:name w:val="Table Grid"/>
    <w:basedOn w:val="a5"/>
    <w:uiPriority w:val="39"/>
    <w:rsid w:val="000C3AC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5"/>
    <w:uiPriority w:val="99"/>
    <w:rsid w:val="000C3AC1"/>
    <w:pPr>
      <w:jc w:val="center"/>
    </w:pPr>
    <w:rPr>
      <w:sz w:val="20"/>
      <w:szCs w:val="20"/>
      <w:lang w:eastAsia="ru-RU"/>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b/>
        <w:sz w:val="22"/>
      </w:rPr>
      <w:tblPr/>
      <w:tcPr>
        <w:shd w:val="clear" w:color="auto" w:fill="4C2403"/>
      </w:tcPr>
    </w:tblStylePr>
    <w:tblStylePr w:type="firstCol">
      <w:rPr>
        <w:sz w:val="22"/>
      </w:rPr>
    </w:tblStylePr>
  </w:style>
  <w:style w:type="table" w:customStyle="1" w:styleId="2f8">
    <w:name w:val="Сетка таблицы2"/>
    <w:basedOn w:val="a5"/>
    <w:uiPriority w:val="59"/>
    <w:rsid w:val="000C3AC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a">
    <w:name w:val="Сетка таблицы1"/>
    <w:basedOn w:val="a5"/>
    <w:uiPriority w:val="59"/>
    <w:rsid w:val="000C3AC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5"/>
    <w:rsid w:val="000C3AC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6">
    <w:name w:val="Сетка таблицы3"/>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5"/>
    <w:uiPriority w:val="59"/>
    <w:rsid w:val="000C3A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5"/>
    <w:uiPriority w:val="59"/>
    <w:rsid w:val="000C3A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
    <w:basedOn w:val="a5"/>
    <w:uiPriority w:val="59"/>
    <w:rsid w:val="000C3AC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5"/>
    <w:link w:val="1110"/>
    <w:uiPriority w:val="59"/>
    <w:rsid w:val="000C3A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uiPriority w:val="59"/>
    <w:rsid w:val="000C3A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5"/>
    <w:uiPriority w:val="39"/>
    <w:rsid w:val="000C3AC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base.garant.ru/19566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ase.garant.ru/195662/"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7119</Words>
  <Characters>40581</Characters>
  <Application>Microsoft Office Word</Application>
  <DocSecurity>4</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Кучеренко Наталья Викторовна</dc:creator>
  <dc:description/>
  <cp:lastModifiedBy>Богомазов Иван Васильевич</cp:lastModifiedBy>
  <cp:revision>2</cp:revision>
  <dcterms:created xsi:type="dcterms:W3CDTF">2026-10-07T08:32:00Z</dcterms:created>
  <dcterms:modified xsi:type="dcterms:W3CDTF">2026-10-07T08:32:00Z</dcterms:modified>
  <dc:language>ru-RU</dc:language>
</cp:coreProperties>
</file>