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3CF8F" w14:textId="77777777"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14:paraId="077E5806" w14:textId="40F33C4C"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p w14:paraId="1503A511"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7E02A3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14:paraId="7DC01375" w14:textId="77777777"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14:paraId="4CB77866" w14:textId="77777777"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DE557E" w14:paraId="3B095DA7" w14:textId="77777777" w:rsidTr="00FB3601">
        <w:tc>
          <w:tcPr>
            <w:tcW w:w="4672" w:type="dxa"/>
            <w:tcBorders>
              <w:top w:val="nil"/>
              <w:left w:val="nil"/>
              <w:bottom w:val="nil"/>
              <w:right w:val="nil"/>
            </w:tcBorders>
          </w:tcPr>
          <w:p w14:paraId="3592B580" w14:textId="77777777"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14:paraId="5849BE2C"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14:paraId="2011938D"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14:paraId="5D563B79"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14:paraId="50347416" w14:textId="77777777"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proofErr w:type="spellStart"/>
            <w:r w:rsidRPr="00E97D07">
              <w:rPr>
                <w:rFonts w:ascii="Times New Roman" w:eastAsiaTheme="minorHAnsi" w:hAnsi="Times New Roman" w:cs="Times New Roman"/>
                <w:sz w:val="24"/>
                <w:szCs w:val="24"/>
                <w:lang w:eastAsia="en-US"/>
              </w:rPr>
              <w:t>e-mail</w:t>
            </w:r>
            <w:proofErr w:type="spellEnd"/>
          </w:p>
          <w:p w14:paraId="075655C0" w14:textId="77777777"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14:paraId="16244D7E" w14:textId="0039968E"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w:t>
            </w:r>
            <w:r w:rsidRPr="004E0C5B">
              <w:rPr>
                <w:rFonts w:eastAsia="Calibri"/>
                <w:sz w:val="24"/>
                <w:szCs w:val="24"/>
              </w:rPr>
              <w:t>УФПС</w:t>
            </w:r>
            <w:r w:rsidR="008461AC" w:rsidRPr="004E0C5B">
              <w:rPr>
                <w:rFonts w:eastAsia="Calibri"/>
                <w:sz w:val="24"/>
                <w:szCs w:val="24"/>
              </w:rPr>
              <w:t xml:space="preserve"> </w:t>
            </w:r>
            <w:r w:rsidR="00E25421">
              <w:rPr>
                <w:rFonts w:eastAsia="Calibri"/>
                <w:sz w:val="24"/>
                <w:szCs w:val="24"/>
              </w:rPr>
              <w:t>Республики Карелия</w:t>
            </w:r>
            <w:r w:rsidRPr="00E97D07">
              <w:rPr>
                <w:rFonts w:eastAsia="Calibri"/>
                <w:sz w:val="24"/>
                <w:szCs w:val="24"/>
              </w:rPr>
              <w:t xml:space="preserve"> АО «Почта России»</w:t>
            </w:r>
          </w:p>
          <w:p w14:paraId="41C04952" w14:textId="6DCA15DD" w:rsidR="00E97D07" w:rsidRPr="008435D8" w:rsidRDefault="00E97D07" w:rsidP="00034060">
            <w:pPr>
              <w:keepNext/>
              <w:keepLines/>
              <w:widowControl w:val="0"/>
              <w:tabs>
                <w:tab w:val="left" w:pos="4536"/>
              </w:tabs>
              <w:ind w:left="-109" w:firstLine="16"/>
              <w:rPr>
                <w:rFonts w:eastAsia="Calibri"/>
                <w:i/>
                <w:kern w:val="2"/>
                <w:sz w:val="24"/>
                <w:szCs w:val="24"/>
                <w:lang w:eastAsia="en-US"/>
                <w14:ligatures w14:val="standardContextual"/>
              </w:rPr>
            </w:pPr>
            <w:r w:rsidRPr="00E97D07">
              <w:rPr>
                <w:rFonts w:eastAsia="Calibri"/>
                <w:sz w:val="24"/>
                <w:szCs w:val="24"/>
              </w:rPr>
              <w:br/>
            </w:r>
            <w:r w:rsidRPr="00E97D07">
              <w:rPr>
                <w:sz w:val="24"/>
                <w:szCs w:val="24"/>
              </w:rPr>
              <w:t xml:space="preserve">Контактное лицо инициатора закупки: </w:t>
            </w:r>
            <w:r w:rsidR="00E25421">
              <w:rPr>
                <w:sz w:val="24"/>
                <w:szCs w:val="24"/>
              </w:rPr>
              <w:t>Литвинова Оксана Алексеевна</w:t>
            </w:r>
            <w:r w:rsidR="00C9375A" w:rsidRPr="00C9375A">
              <w:rPr>
                <w:sz w:val="24"/>
                <w:szCs w:val="24"/>
              </w:rPr>
              <w:t xml:space="preserve"> </w:t>
            </w:r>
            <w:r w:rsidR="00C9375A">
              <w:rPr>
                <w:sz w:val="24"/>
                <w:szCs w:val="24"/>
              </w:rPr>
              <w:br/>
            </w:r>
            <w:r w:rsidRPr="00E97D07">
              <w:rPr>
                <w:sz w:val="24"/>
                <w:szCs w:val="24"/>
              </w:rPr>
              <w:t xml:space="preserve">телефон </w:t>
            </w:r>
            <w:r w:rsidR="00E25421">
              <w:rPr>
                <w:sz w:val="24"/>
                <w:szCs w:val="24"/>
              </w:rPr>
              <w:t>8 (8142) 44-5230, доб.403</w:t>
            </w:r>
            <w:r w:rsidR="00C9375A">
              <w:rPr>
                <w:sz w:val="24"/>
                <w:szCs w:val="24"/>
              </w:rPr>
              <w:br/>
            </w:r>
            <w:r w:rsidRPr="00B27C92">
              <w:rPr>
                <w:rFonts w:eastAsiaTheme="minorHAnsi"/>
                <w:sz w:val="24"/>
                <w:szCs w:val="24"/>
                <w:lang w:val="en-US" w:eastAsia="en-US"/>
              </w:rPr>
              <w:t>e</w:t>
            </w:r>
            <w:r w:rsidRPr="008435D8">
              <w:rPr>
                <w:rFonts w:eastAsiaTheme="minorHAnsi"/>
                <w:sz w:val="24"/>
                <w:szCs w:val="24"/>
                <w:lang w:eastAsia="en-US"/>
              </w:rPr>
              <w:t>-</w:t>
            </w:r>
            <w:r w:rsidRPr="00B27C92">
              <w:rPr>
                <w:rFonts w:eastAsiaTheme="minorHAnsi"/>
                <w:sz w:val="24"/>
                <w:szCs w:val="24"/>
                <w:lang w:val="en-US" w:eastAsia="en-US"/>
              </w:rPr>
              <w:t>mail</w:t>
            </w:r>
            <w:r w:rsidR="00B27C92" w:rsidRPr="008435D8">
              <w:rPr>
                <w:rFonts w:eastAsiaTheme="minorHAnsi"/>
                <w:sz w:val="24"/>
                <w:szCs w:val="24"/>
                <w:lang w:eastAsia="en-US"/>
              </w:rPr>
              <w:t xml:space="preserve"> </w:t>
            </w:r>
            <w:r w:rsidR="00E25421">
              <w:rPr>
                <w:rFonts w:eastAsiaTheme="minorHAnsi"/>
                <w:b/>
                <w:sz w:val="24"/>
                <w:szCs w:val="24"/>
                <w:lang w:eastAsia="en-US"/>
              </w:rPr>
              <w:t>office-r10</w:t>
            </w:r>
            <w:r w:rsidR="00C9375A" w:rsidRPr="00C9375A">
              <w:rPr>
                <w:rFonts w:eastAsiaTheme="minorHAnsi"/>
                <w:b/>
                <w:sz w:val="24"/>
                <w:szCs w:val="24"/>
                <w:lang w:eastAsia="en-US"/>
              </w:rPr>
              <w:t>@russianpost.ru</w:t>
            </w:r>
          </w:p>
          <w:p w14:paraId="08C9A69C" w14:textId="77777777" w:rsidR="00E97D07" w:rsidRPr="008435D8" w:rsidRDefault="00E97D07" w:rsidP="00E97D07">
            <w:pPr>
              <w:widowControl w:val="0"/>
              <w:tabs>
                <w:tab w:val="left" w:pos="4820"/>
              </w:tabs>
              <w:ind w:left="-109"/>
              <w:jc w:val="center"/>
              <w:rPr>
                <w:b/>
                <w:sz w:val="24"/>
                <w:szCs w:val="24"/>
              </w:rPr>
            </w:pPr>
          </w:p>
        </w:tc>
      </w:tr>
      <w:tr w:rsidR="00E97D07" w:rsidRPr="00E97D07" w14:paraId="2EF62461" w14:textId="77777777" w:rsidTr="00FB3601">
        <w:tc>
          <w:tcPr>
            <w:tcW w:w="4672" w:type="dxa"/>
            <w:tcBorders>
              <w:top w:val="nil"/>
              <w:left w:val="nil"/>
              <w:bottom w:val="nil"/>
              <w:right w:val="nil"/>
            </w:tcBorders>
          </w:tcPr>
          <w:p w14:paraId="715AA53C" w14:textId="77777777"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14:paraId="3D81D945" w14:textId="77777777" w:rsidR="00E97D07" w:rsidRPr="00E97D07" w:rsidRDefault="00E97D07" w:rsidP="00E97D07">
            <w:pPr>
              <w:keepNext/>
              <w:keepLines/>
              <w:widowControl w:val="0"/>
              <w:tabs>
                <w:tab w:val="left" w:pos="4820"/>
              </w:tabs>
              <w:rPr>
                <w:rFonts w:eastAsia="Calibri"/>
                <w:sz w:val="24"/>
                <w:szCs w:val="24"/>
              </w:rPr>
            </w:pPr>
          </w:p>
          <w:p w14:paraId="39790A41" w14:textId="77777777"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14:paraId="738B1F73" w14:textId="77777777"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14:paraId="3B4275B0" w14:textId="77777777"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14:paraId="7FA9C4F7" w14:textId="77777777" w:rsidR="00E97D07" w:rsidRPr="00E97D07" w:rsidRDefault="00E97D07" w:rsidP="00E97D07">
            <w:pPr>
              <w:widowControl w:val="0"/>
              <w:tabs>
                <w:tab w:val="left" w:pos="4820"/>
              </w:tabs>
              <w:jc w:val="center"/>
              <w:rPr>
                <w:b/>
                <w:sz w:val="24"/>
                <w:szCs w:val="24"/>
              </w:rPr>
            </w:pPr>
          </w:p>
        </w:tc>
      </w:tr>
    </w:tbl>
    <w:p w14:paraId="33DE5F67"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14:paraId="74FEB4CD"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p>
    <w:p w14:paraId="6A6B1A20" w14:textId="77777777"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14:paraId="574EE8E6" w14:textId="1F74067B" w:rsidR="00034060"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w:t>
      </w:r>
      <w:r w:rsidR="00034060">
        <w:rPr>
          <w:rFonts w:ascii="Times New Roman" w:hAnsi="Times New Roman" w:cs="Times New Roman"/>
          <w:sz w:val="24"/>
          <w:szCs w:val="24"/>
        </w:rPr>
        <w:t>на</w:t>
      </w:r>
      <w:r w:rsidRPr="00E97D07">
        <w:rPr>
          <w:rFonts w:ascii="Times New Roman" w:hAnsi="Times New Roman" w:cs="Times New Roman"/>
          <w:sz w:val="24"/>
          <w:szCs w:val="24"/>
        </w:rPr>
        <w:t xml:space="preserve"> </w:t>
      </w:r>
      <w:r w:rsidR="00034060" w:rsidRPr="00034060">
        <w:rPr>
          <w:rFonts w:ascii="Times New Roman" w:hAnsi="Times New Roman" w:cs="Times New Roman"/>
          <w:sz w:val="24"/>
          <w:szCs w:val="24"/>
        </w:rPr>
        <w:t xml:space="preserve">Оказание услуг по </w:t>
      </w:r>
      <w:r w:rsidR="00E25421" w:rsidRPr="00034060">
        <w:rPr>
          <w:rFonts w:ascii="Times New Roman" w:hAnsi="Times New Roman" w:cs="Times New Roman"/>
          <w:sz w:val="24"/>
          <w:szCs w:val="24"/>
        </w:rPr>
        <w:t xml:space="preserve">ремонту и </w:t>
      </w:r>
      <w:r w:rsidR="00034060" w:rsidRPr="00034060">
        <w:rPr>
          <w:rFonts w:ascii="Times New Roman" w:hAnsi="Times New Roman" w:cs="Times New Roman"/>
          <w:sz w:val="24"/>
          <w:szCs w:val="24"/>
        </w:rPr>
        <w:t xml:space="preserve">техническому обслуживанию транспортных средств </w:t>
      </w:r>
      <w:r w:rsidR="00E25421">
        <w:rPr>
          <w:rFonts w:ascii="Times New Roman" w:hAnsi="Times New Roman" w:cs="Times New Roman"/>
          <w:sz w:val="24"/>
          <w:szCs w:val="24"/>
        </w:rPr>
        <w:t>для нужд УФПС Республики Карелия</w:t>
      </w:r>
      <w:r w:rsidRPr="00E97D07">
        <w:rPr>
          <w:rFonts w:ascii="Times New Roman" w:hAnsi="Times New Roman" w:cs="Times New Roman"/>
          <w:sz w:val="24"/>
          <w:szCs w:val="24"/>
        </w:rPr>
        <w:t>.</w:t>
      </w:r>
    </w:p>
    <w:p w14:paraId="18D5994C" w14:textId="1488987E" w:rsidR="00E97D07" w:rsidRDefault="00034060"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Стоимость услуг составит:</w:t>
      </w:r>
    </w:p>
    <w:tbl>
      <w:tblPr>
        <w:tblW w:w="7791" w:type="dxa"/>
        <w:jc w:val="center"/>
        <w:tblLook w:val="04A0" w:firstRow="1" w:lastRow="0" w:firstColumn="1" w:lastColumn="0" w:noHBand="0" w:noVBand="1"/>
      </w:tblPr>
      <w:tblGrid>
        <w:gridCol w:w="2405"/>
        <w:gridCol w:w="2693"/>
        <w:gridCol w:w="2693"/>
      </w:tblGrid>
      <w:tr w:rsidR="00034060" w:rsidRPr="0045132E" w14:paraId="2F85E5E7" w14:textId="77777777" w:rsidTr="00034060">
        <w:trPr>
          <w:trHeight w:val="979"/>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A76C5" w14:textId="77777777" w:rsidR="00034060" w:rsidRPr="0045132E" w:rsidRDefault="00034060" w:rsidP="004A6481">
            <w:pPr>
              <w:jc w:val="center"/>
              <w:rPr>
                <w:rFonts w:ascii="Times New Roman" w:eastAsia="Times New Roman" w:hAnsi="Times New Roman" w:cs="Times New Roman"/>
                <w:bCs/>
                <w:lang w:eastAsia="ru-RU"/>
              </w:rPr>
            </w:pPr>
            <w:r w:rsidRPr="0045132E">
              <w:rPr>
                <w:rFonts w:ascii="Times New Roman" w:eastAsia="Times New Roman" w:hAnsi="Times New Roman" w:cs="Times New Roman"/>
                <w:bCs/>
                <w:lang w:eastAsia="ru-RU"/>
              </w:rPr>
              <w:t>Цена за 1 нормо-час, руб. (без НДС)</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281B6618" w14:textId="77777777" w:rsidR="00034060" w:rsidRPr="0045132E" w:rsidRDefault="00034060" w:rsidP="004A6481">
            <w:pPr>
              <w:jc w:val="center"/>
              <w:rPr>
                <w:rFonts w:ascii="Times New Roman" w:eastAsia="Times New Roman" w:hAnsi="Times New Roman" w:cs="Times New Roman"/>
                <w:bCs/>
                <w:lang w:eastAsia="ru-RU"/>
              </w:rPr>
            </w:pPr>
            <w:r w:rsidRPr="0045132E">
              <w:rPr>
                <w:rFonts w:ascii="Times New Roman" w:eastAsia="Times New Roman" w:hAnsi="Times New Roman" w:cs="Times New Roman"/>
                <w:bCs/>
                <w:lang w:eastAsia="ru-RU"/>
              </w:rPr>
              <w:t xml:space="preserve">Сумма НДС </w:t>
            </w:r>
            <w:proofErr w:type="gramStart"/>
            <w:r w:rsidRPr="0045132E">
              <w:rPr>
                <w:rFonts w:ascii="Times New Roman" w:eastAsia="Times New Roman" w:hAnsi="Times New Roman" w:cs="Times New Roman"/>
                <w:bCs/>
                <w:lang w:eastAsia="ru-RU"/>
              </w:rPr>
              <w:t>( _</w:t>
            </w:r>
            <w:proofErr w:type="gramEnd"/>
            <w:r w:rsidRPr="0045132E">
              <w:rPr>
                <w:rFonts w:ascii="Times New Roman" w:eastAsia="Times New Roman" w:hAnsi="Times New Roman" w:cs="Times New Roman"/>
                <w:bCs/>
                <w:lang w:eastAsia="ru-RU"/>
              </w:rPr>
              <w:t>_ %), руб.</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E286A61" w14:textId="77777777" w:rsidR="00034060" w:rsidRPr="0045132E" w:rsidRDefault="00034060" w:rsidP="004A6481">
            <w:pPr>
              <w:jc w:val="center"/>
              <w:rPr>
                <w:rFonts w:ascii="Times New Roman" w:eastAsia="Times New Roman" w:hAnsi="Times New Roman" w:cs="Times New Roman"/>
                <w:bCs/>
                <w:lang w:eastAsia="ru-RU"/>
              </w:rPr>
            </w:pPr>
            <w:r w:rsidRPr="0045132E">
              <w:rPr>
                <w:rFonts w:ascii="Times New Roman" w:eastAsia="Times New Roman" w:hAnsi="Times New Roman" w:cs="Times New Roman"/>
                <w:bCs/>
                <w:lang w:eastAsia="ru-RU"/>
              </w:rPr>
              <w:t>Цена за 1 нормо-час, руб. (с НДС)</w:t>
            </w:r>
          </w:p>
        </w:tc>
      </w:tr>
      <w:tr w:rsidR="00034060" w:rsidRPr="0045132E" w14:paraId="2138A116" w14:textId="77777777" w:rsidTr="00034060">
        <w:trPr>
          <w:trHeight w:val="411"/>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ED1A084" w14:textId="77777777" w:rsidR="00034060" w:rsidRPr="0045132E" w:rsidRDefault="00034060" w:rsidP="004A6481">
            <w:pPr>
              <w:jc w:val="center"/>
              <w:rPr>
                <w:rFonts w:ascii="Times New Roman" w:eastAsia="Times New Roman" w:hAnsi="Times New Roman" w:cs="Times New Roman"/>
                <w:color w:val="000000"/>
                <w:lang w:eastAsia="ru-RU"/>
              </w:rPr>
            </w:pPr>
            <w:r w:rsidRPr="0045132E">
              <w:rPr>
                <w:rFonts w:ascii="Times New Roman" w:eastAsia="Times New Roman" w:hAnsi="Times New Roman" w:cs="Times New Roman"/>
                <w:color w:val="000000"/>
                <w:lang w:eastAsia="ru-RU"/>
              </w:rPr>
              <w:t> </w:t>
            </w:r>
          </w:p>
        </w:tc>
        <w:tc>
          <w:tcPr>
            <w:tcW w:w="2693" w:type="dxa"/>
            <w:tcBorders>
              <w:top w:val="nil"/>
              <w:left w:val="nil"/>
              <w:bottom w:val="single" w:sz="4" w:space="0" w:color="auto"/>
              <w:right w:val="single" w:sz="4" w:space="0" w:color="auto"/>
            </w:tcBorders>
            <w:shd w:val="clear" w:color="auto" w:fill="auto"/>
            <w:noWrap/>
            <w:vAlign w:val="center"/>
            <w:hideMark/>
          </w:tcPr>
          <w:p w14:paraId="0B07BA61" w14:textId="77777777" w:rsidR="00034060" w:rsidRPr="0045132E" w:rsidRDefault="00034060" w:rsidP="004A6481">
            <w:pPr>
              <w:rPr>
                <w:rFonts w:ascii="Times New Roman" w:eastAsia="Times New Roman" w:hAnsi="Times New Roman" w:cs="Times New Roman"/>
                <w:color w:val="FF0000"/>
                <w:lang w:eastAsia="ru-RU"/>
              </w:rPr>
            </w:pPr>
            <w:r w:rsidRPr="0045132E">
              <w:rPr>
                <w:rFonts w:ascii="Times New Roman" w:eastAsia="Times New Roman" w:hAnsi="Times New Roman" w:cs="Times New Roman"/>
                <w:color w:val="FF0000"/>
                <w:lang w:eastAsia="ru-RU"/>
              </w:rPr>
              <w:t>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285C739" w14:textId="77777777" w:rsidR="00034060" w:rsidRPr="0045132E" w:rsidRDefault="00034060" w:rsidP="004A6481">
            <w:pPr>
              <w:rPr>
                <w:rFonts w:ascii="Times New Roman" w:eastAsia="Times New Roman" w:hAnsi="Times New Roman" w:cs="Times New Roman"/>
                <w:color w:val="000000"/>
                <w:lang w:eastAsia="ru-RU"/>
              </w:rPr>
            </w:pPr>
            <w:r w:rsidRPr="0045132E">
              <w:rPr>
                <w:rFonts w:ascii="Times New Roman" w:eastAsia="Times New Roman" w:hAnsi="Times New Roman" w:cs="Times New Roman"/>
                <w:color w:val="000000"/>
                <w:lang w:eastAsia="ru-RU"/>
              </w:rPr>
              <w:t> </w:t>
            </w:r>
          </w:p>
        </w:tc>
      </w:tr>
    </w:tbl>
    <w:p w14:paraId="6658E426" w14:textId="77777777" w:rsidR="00034060" w:rsidRDefault="00034060" w:rsidP="00E97D07">
      <w:pPr>
        <w:widowControl w:val="0"/>
        <w:autoSpaceDE w:val="0"/>
        <w:autoSpaceDN w:val="0"/>
        <w:adjustRightInd w:val="0"/>
        <w:spacing w:after="0" w:line="240" w:lineRule="auto"/>
        <w:ind w:firstLine="709"/>
        <w:jc w:val="both"/>
        <w:rPr>
          <w:rFonts w:ascii="Times New Roman" w:hAnsi="Times New Roman" w:cs="Times New Roman"/>
        </w:rPr>
      </w:pPr>
    </w:p>
    <w:p w14:paraId="07D0D8AD" w14:textId="44720C91" w:rsidR="00034060" w:rsidRDefault="00034060"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rPr>
        <w:t xml:space="preserve">Ценовое предложение включает в себя все необходимые расходы </w:t>
      </w:r>
      <w:r w:rsidRPr="00E97D07">
        <w:rPr>
          <w:rFonts w:ascii="Times New Roman" w:hAnsi="Times New Roman" w:cs="Times New Roman"/>
          <w:color w:val="000000"/>
        </w:rPr>
        <w:t>на оказание услуг, налоги, сборы и прочие расходы.</w:t>
      </w:r>
    </w:p>
    <w:p w14:paraId="5566B5FA" w14:textId="667A95C7"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действительно в течение _</w:t>
      </w:r>
      <w:r w:rsidR="008435D8">
        <w:rPr>
          <w:rFonts w:ascii="Times New Roman" w:hAnsi="Times New Roman" w:cs="Times New Roman"/>
          <w:color w:val="000000"/>
          <w:sz w:val="24"/>
          <w:szCs w:val="24"/>
        </w:rPr>
        <w:t>6</w:t>
      </w:r>
      <w:r w:rsidRPr="00E97D07">
        <w:rPr>
          <w:rFonts w:ascii="Times New Roman" w:hAnsi="Times New Roman" w:cs="Times New Roman"/>
          <w:color w:val="000000"/>
          <w:sz w:val="24"/>
          <w:szCs w:val="24"/>
        </w:rPr>
        <w:t xml:space="preserve">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14:paraId="6060089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14:paraId="5F3681B7" w14:textId="77777777"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14:paraId="491B22CB"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14:paraId="3112B35E"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r w:rsidRPr="00E97D07">
        <w:rPr>
          <w:rFonts w:ascii="Times New Roman" w:hAnsi="Times New Roman" w:cs="Times New Roman"/>
          <w:color w:val="000000"/>
          <w:sz w:val="24"/>
          <w:szCs w:val="24"/>
        </w:rPr>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p>
    <w:p w14:paraId="3577ED06" w14:textId="77777777"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14:paraId="1F942E6E" w14:textId="77777777" w:rsidTr="00FB3601">
        <w:tc>
          <w:tcPr>
            <w:tcW w:w="3686" w:type="dxa"/>
          </w:tcPr>
          <w:p w14:paraId="525C0B93" w14:textId="77777777"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14:paraId="3034DA2C"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14:paraId="76A2A6AB" w14:textId="77777777"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14:paraId="58E0E269" w14:textId="77777777"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14:paraId="465AAC63" w14:textId="77777777"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14:paraId="4DD481CA" w14:textId="77777777" w:rsidR="00E97D07" w:rsidRPr="00E97D07" w:rsidRDefault="00E97D07" w:rsidP="008F5E7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1522C" w14:textId="77777777" w:rsidR="00B12A9C" w:rsidRDefault="00B12A9C" w:rsidP="00E97D07">
      <w:pPr>
        <w:spacing w:after="0" w:line="240" w:lineRule="auto"/>
      </w:pPr>
      <w:r>
        <w:separator/>
      </w:r>
    </w:p>
  </w:endnote>
  <w:endnote w:type="continuationSeparator" w:id="0">
    <w:p w14:paraId="23BD91A5" w14:textId="77777777" w:rsidR="00B12A9C" w:rsidRDefault="00B12A9C"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4CE17" w14:textId="77777777" w:rsidR="00B12A9C" w:rsidRDefault="00B12A9C" w:rsidP="00E97D07">
      <w:pPr>
        <w:spacing w:after="0" w:line="240" w:lineRule="auto"/>
      </w:pPr>
      <w:r>
        <w:separator/>
      </w:r>
    </w:p>
  </w:footnote>
  <w:footnote w:type="continuationSeparator" w:id="0">
    <w:p w14:paraId="662DAE07" w14:textId="77777777" w:rsidR="00B12A9C" w:rsidRDefault="00B12A9C" w:rsidP="00E97D07">
      <w:pPr>
        <w:spacing w:after="0" w:line="240" w:lineRule="auto"/>
      </w:pPr>
      <w:r>
        <w:continuationSeparator/>
      </w:r>
    </w:p>
  </w:footnote>
  <w:footnote w:id="1">
    <w:p w14:paraId="041EFFDF" w14:textId="77777777" w:rsidR="00E97D07" w:rsidRPr="00D36D66" w:rsidRDefault="00E97D07" w:rsidP="00E97D07">
      <w:pPr>
        <w:pStyle w:val="a5"/>
        <w:ind w:firstLine="709"/>
        <w:rPr>
          <w:sz w:val="18"/>
          <w:szCs w:val="18"/>
        </w:rPr>
      </w:pPr>
      <w:r w:rsidRPr="00D36D66">
        <w:rPr>
          <w:rStyle w:val="a4"/>
          <w:sz w:val="18"/>
          <w:szCs w:val="18"/>
        </w:rPr>
        <w:footnoteRef/>
      </w:r>
      <w:r w:rsidRPr="00D36D66">
        <w:rPr>
          <w:sz w:val="18"/>
          <w:szCs w:val="18"/>
        </w:rPr>
        <w:t> В случае предоставления ценового предложения на поставку товаров оно должно содержать информацию о товарном знаке, фирменном наименовании, модели (при наличии), наименовании страны происхождения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CB1"/>
    <w:rsid w:val="00034060"/>
    <w:rsid w:val="00061550"/>
    <w:rsid w:val="000E56C8"/>
    <w:rsid w:val="002F6C97"/>
    <w:rsid w:val="0033230F"/>
    <w:rsid w:val="00337F01"/>
    <w:rsid w:val="0034445E"/>
    <w:rsid w:val="003A787F"/>
    <w:rsid w:val="00472E72"/>
    <w:rsid w:val="004B5983"/>
    <w:rsid w:val="004E0C5B"/>
    <w:rsid w:val="00593CEC"/>
    <w:rsid w:val="006345A4"/>
    <w:rsid w:val="00685032"/>
    <w:rsid w:val="007131DC"/>
    <w:rsid w:val="007D2BC0"/>
    <w:rsid w:val="008435D8"/>
    <w:rsid w:val="008461AC"/>
    <w:rsid w:val="008B5CB1"/>
    <w:rsid w:val="008F5E77"/>
    <w:rsid w:val="009012DC"/>
    <w:rsid w:val="009210AE"/>
    <w:rsid w:val="00B00137"/>
    <w:rsid w:val="00B12A9C"/>
    <w:rsid w:val="00B27C92"/>
    <w:rsid w:val="00B746F4"/>
    <w:rsid w:val="00BC2413"/>
    <w:rsid w:val="00C9375A"/>
    <w:rsid w:val="00CD0400"/>
    <w:rsid w:val="00CD0D53"/>
    <w:rsid w:val="00D36D66"/>
    <w:rsid w:val="00D525AB"/>
    <w:rsid w:val="00DB42E0"/>
    <w:rsid w:val="00DE557E"/>
    <w:rsid w:val="00E014D8"/>
    <w:rsid w:val="00E25421"/>
    <w:rsid w:val="00E97D07"/>
    <w:rsid w:val="00EC6EE3"/>
    <w:rsid w:val="00F16CBE"/>
    <w:rsid w:val="00FE2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5AB9"/>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 w:type="character" w:styleId="a7">
    <w:name w:val="annotation reference"/>
    <w:basedOn w:val="a0"/>
    <w:uiPriority w:val="99"/>
    <w:semiHidden/>
    <w:unhideWhenUsed/>
    <w:rsid w:val="00D525AB"/>
    <w:rPr>
      <w:sz w:val="16"/>
      <w:szCs w:val="16"/>
    </w:rPr>
  </w:style>
  <w:style w:type="paragraph" w:styleId="a8">
    <w:name w:val="annotation text"/>
    <w:basedOn w:val="a"/>
    <w:link w:val="a9"/>
    <w:uiPriority w:val="99"/>
    <w:semiHidden/>
    <w:unhideWhenUsed/>
    <w:rsid w:val="00D525AB"/>
    <w:pPr>
      <w:spacing w:line="240" w:lineRule="auto"/>
    </w:pPr>
    <w:rPr>
      <w:sz w:val="20"/>
      <w:szCs w:val="20"/>
    </w:rPr>
  </w:style>
  <w:style w:type="character" w:customStyle="1" w:styleId="a9">
    <w:name w:val="Текст примечания Знак"/>
    <w:basedOn w:val="a0"/>
    <w:link w:val="a8"/>
    <w:uiPriority w:val="99"/>
    <w:semiHidden/>
    <w:rsid w:val="00D525AB"/>
    <w:rPr>
      <w:sz w:val="20"/>
      <w:szCs w:val="20"/>
    </w:rPr>
  </w:style>
  <w:style w:type="paragraph" w:styleId="aa">
    <w:name w:val="annotation subject"/>
    <w:basedOn w:val="a8"/>
    <w:next w:val="a8"/>
    <w:link w:val="ab"/>
    <w:uiPriority w:val="99"/>
    <w:semiHidden/>
    <w:unhideWhenUsed/>
    <w:rsid w:val="00D525AB"/>
    <w:rPr>
      <w:b/>
      <w:bCs/>
    </w:rPr>
  </w:style>
  <w:style w:type="character" w:customStyle="1" w:styleId="ab">
    <w:name w:val="Тема примечания Знак"/>
    <w:basedOn w:val="a9"/>
    <w:link w:val="aa"/>
    <w:uiPriority w:val="99"/>
    <w:semiHidden/>
    <w:rsid w:val="00D525AB"/>
    <w:rPr>
      <w:b/>
      <w:bCs/>
      <w:sz w:val="20"/>
      <w:szCs w:val="20"/>
    </w:rPr>
  </w:style>
  <w:style w:type="paragraph" w:styleId="ac">
    <w:name w:val="Balloon Text"/>
    <w:basedOn w:val="a"/>
    <w:link w:val="ad"/>
    <w:uiPriority w:val="99"/>
    <w:semiHidden/>
    <w:unhideWhenUsed/>
    <w:rsid w:val="00D525A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D525AB"/>
    <w:rPr>
      <w:rFonts w:ascii="Segoe UI" w:hAnsi="Segoe UI" w:cs="Segoe UI"/>
      <w:sz w:val="18"/>
      <w:szCs w:val="18"/>
    </w:rPr>
  </w:style>
  <w:style w:type="character" w:styleId="ae">
    <w:name w:val="Hyperlink"/>
    <w:basedOn w:val="a0"/>
    <w:uiPriority w:val="99"/>
    <w:semiHidden/>
    <w:unhideWhenUsed/>
    <w:rsid w:val="00B27C9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8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4</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Богомазов Иван Васильевич</cp:lastModifiedBy>
  <cp:revision>2</cp:revision>
  <dcterms:created xsi:type="dcterms:W3CDTF">2026-10-08T09:04:00Z</dcterms:created>
  <dcterms:modified xsi:type="dcterms:W3CDTF">2026-10-08T09:04:00Z</dcterms:modified>
</cp:coreProperties>
</file>