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FC6" w:rsidRDefault="00FD7FC6">
      <w:pPr>
        <w:jc w:val="right"/>
      </w:pPr>
    </w:p>
    <w:p w:rsidR="00595037" w:rsidRDefault="00595037" w:rsidP="00595037">
      <w:pPr>
        <w:spacing w:line="240" w:lineRule="atLeast"/>
        <w:ind w:firstLine="567"/>
      </w:pPr>
      <w:r w:rsidRPr="008310C0">
        <w:t xml:space="preserve">Информируем Вас о том, что ПАО «Ростелеком» проводит анализ рынка на </w:t>
      </w:r>
      <w:r w:rsidR="00CD0F99">
        <w:rPr>
          <w:sz w:val="24"/>
        </w:rPr>
        <w:t xml:space="preserve">Выполнение работ по созданию сегмента системы круглосуточного видеонаблюдения в местах массового скопления людей и транспортных узлах г. Поворино, </w:t>
      </w:r>
      <w:r w:rsidRPr="008310C0">
        <w:t>с целью формирования начальной максимальной цены расходного договора.</w:t>
      </w:r>
    </w:p>
    <w:p w:rsidR="00FD7FC6" w:rsidRDefault="00595037">
      <w:r w:rsidRPr="00BD7410">
        <w:t>Просим вас предоставить технико-коммерческое предложение для запланированной закупки</w:t>
      </w:r>
      <w:r w:rsidRPr="00B73E17">
        <w:t xml:space="preserve"> </w:t>
      </w:r>
      <w:r>
        <w:t xml:space="preserve">на </w:t>
      </w:r>
      <w:r>
        <w:rPr>
          <w:sz w:val="24"/>
        </w:rPr>
        <w:t xml:space="preserve">Выполнение работ по созданию сегмента системы круглосуточного видеонаблюдения в местах массового скопления людей и транспортных узлах г. </w:t>
      </w:r>
      <w:proofErr w:type="spellStart"/>
      <w:r>
        <w:rPr>
          <w:sz w:val="24"/>
        </w:rPr>
        <w:t>Поворин</w:t>
      </w:r>
      <w:proofErr w:type="spellEnd"/>
      <w:r>
        <w:rPr>
          <w:sz w:val="24"/>
        </w:rPr>
        <w:t>.</w:t>
      </w:r>
    </w:p>
    <w:p w:rsidR="00FD7FC6" w:rsidRDefault="00CD0F99">
      <w:pPr>
        <w:jc w:val="right"/>
      </w:pPr>
      <w:r>
        <w:t xml:space="preserve">Таблица 1. Общие условия </w:t>
      </w:r>
    </w:p>
    <w:p w:rsidR="00FD7FC6" w:rsidRDefault="00FD7FC6">
      <w:pPr>
        <w:jc w:val="right"/>
      </w:pPr>
    </w:p>
    <w:tbl>
      <w:tblPr>
        <w:tblStyle w:val="aff8"/>
        <w:tblpPr w:leftFromText="180" w:rightFromText="180" w:vertAnchor="text" w:horzAnchor="margin" w:tblpX="108" w:tblpY="-78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  <w:gridCol w:w="3651"/>
        <w:gridCol w:w="2161"/>
      </w:tblGrid>
      <w:tr w:rsidR="00FD7FC6">
        <w:tc>
          <w:tcPr>
            <w:tcW w:w="9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21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Сроки предоставления информации, до</w:t>
            </w:r>
          </w:p>
        </w:tc>
      </w:tr>
      <w:tr w:rsidR="00FD7FC6">
        <w:tc>
          <w:tcPr>
            <w:tcW w:w="9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i/>
              </w:rPr>
            </w:pPr>
            <w:r>
              <w:rPr>
                <w:i/>
              </w:rPr>
              <w:t>Соответствие требованием установленным законодательством РФ к лицам осуществляющим поставку в соответствии с предметом закупки</w:t>
            </w:r>
          </w:p>
        </w:tc>
        <w:tc>
          <w:tcPr>
            <w:tcW w:w="3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21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DF36CE">
            <w:pPr>
              <w:ind w:firstLine="0"/>
              <w:rPr>
                <w:i/>
              </w:rPr>
            </w:pPr>
            <w:r>
              <w:rPr>
                <w:i/>
              </w:rPr>
              <w:t>09</w:t>
            </w:r>
            <w:r w:rsidR="00CD0F99">
              <w:rPr>
                <w:i/>
              </w:rPr>
              <w:t>.10.2026 17:00 МСК</w:t>
            </w:r>
          </w:p>
        </w:tc>
      </w:tr>
    </w:tbl>
    <w:p w:rsidR="00FD7FC6" w:rsidRDefault="00FD7FC6">
      <w:pPr>
        <w:jc w:val="right"/>
      </w:pPr>
    </w:p>
    <w:p w:rsidR="00FD7FC6" w:rsidRDefault="00CD0F99">
      <w:pPr>
        <w:jc w:val="right"/>
      </w:pPr>
      <w:r>
        <w:t>Таблица 2. Закупаемые товары, работы, услуги</w:t>
      </w:r>
    </w:p>
    <w:p w:rsidR="00FD7FC6" w:rsidRDefault="00FD7FC6">
      <w:pPr>
        <w:jc w:val="right"/>
      </w:pPr>
    </w:p>
    <w:tbl>
      <w:tblPr>
        <w:tblStyle w:val="aff8"/>
        <w:tblW w:w="0" w:type="auto"/>
        <w:tblInd w:w="221" w:type="dxa"/>
        <w:tblLayout w:type="fixed"/>
        <w:tblLook w:val="04A0" w:firstRow="1" w:lastRow="0" w:firstColumn="1" w:lastColumn="0" w:noHBand="0" w:noVBand="1"/>
      </w:tblPr>
      <w:tblGrid>
        <w:gridCol w:w="534"/>
        <w:gridCol w:w="1991"/>
        <w:gridCol w:w="2066"/>
        <w:gridCol w:w="3073"/>
        <w:gridCol w:w="2070"/>
        <w:gridCol w:w="1421"/>
        <w:gridCol w:w="1859"/>
        <w:gridCol w:w="1738"/>
      </w:tblGrid>
      <w:tr w:rsidR="00FD7FC6">
        <w:tc>
          <w:tcPr>
            <w:tcW w:w="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 п/п</w:t>
            </w:r>
          </w:p>
        </w:tc>
        <w:tc>
          <w:tcPr>
            <w:tcW w:w="19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товара,</w:t>
            </w:r>
          </w:p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20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Назначение товара,</w:t>
            </w:r>
          </w:p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30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Количество товара, объем работ, услуг</w:t>
            </w:r>
          </w:p>
        </w:tc>
        <w:tc>
          <w:tcPr>
            <w:tcW w:w="18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Наименование страны происхождения поставляемых товаров/ПО </w:t>
            </w:r>
            <w:r>
              <w:rPr>
                <w:i/>
                <w:color w:val="FF0000"/>
                <w:sz w:val="22"/>
              </w:rPr>
              <w:t>(если предметом закупки является поставка товара/ПО)</w:t>
            </w:r>
          </w:p>
          <w:p w:rsidR="00FD7FC6" w:rsidRDefault="00FD7FC6">
            <w:pPr>
              <w:jc w:val="center"/>
              <w:rPr>
                <w:b/>
                <w:sz w:val="22"/>
              </w:rPr>
            </w:pPr>
          </w:p>
          <w:p w:rsidR="00FD7FC6" w:rsidRDefault="00FD7FC6">
            <w:pPr>
              <w:ind w:firstLine="0"/>
              <w:jc w:val="center"/>
              <w:rPr>
                <w:b/>
                <w:sz w:val="22"/>
              </w:rPr>
            </w:pP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Номер реестровой записи поставляемого</w:t>
            </w:r>
          </w:p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товара/ПО</w:t>
            </w:r>
            <w:r>
              <w:rPr>
                <w:rStyle w:val="af7"/>
                <w:b/>
                <w:sz w:val="22"/>
              </w:rPr>
              <w:footnoteReference w:id="1"/>
            </w:r>
            <w:r>
              <w:rPr>
                <w:b/>
                <w:sz w:val="22"/>
              </w:rPr>
              <w:t xml:space="preserve"> </w:t>
            </w:r>
            <w:r>
              <w:rPr>
                <w:i/>
                <w:color w:val="FF0000"/>
                <w:sz w:val="22"/>
              </w:rPr>
              <w:t>(если предметом закупки является поставка товара/ПО)</w:t>
            </w:r>
          </w:p>
          <w:p w:rsidR="00FD7FC6" w:rsidRDefault="00FD7FC6">
            <w:pPr>
              <w:ind w:firstLine="0"/>
              <w:jc w:val="center"/>
              <w:rPr>
                <w:b/>
                <w:sz w:val="22"/>
              </w:rPr>
            </w:pPr>
          </w:p>
        </w:tc>
      </w:tr>
      <w:tr w:rsidR="00FD7FC6">
        <w:tc>
          <w:tcPr>
            <w:tcW w:w="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FD7FC6">
            <w:pPr>
              <w:pStyle w:val="aff0"/>
              <w:numPr>
                <w:ilvl w:val="0"/>
                <w:numId w:val="1"/>
              </w:numPr>
              <w:ind w:left="34" w:firstLine="0"/>
              <w:rPr>
                <w:sz w:val="22"/>
              </w:rPr>
            </w:pPr>
          </w:p>
        </w:tc>
        <w:tc>
          <w:tcPr>
            <w:tcW w:w="19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rPr>
                <w:sz w:val="24"/>
              </w:rPr>
            </w:pPr>
            <w:r>
              <w:rPr>
                <w:sz w:val="24"/>
              </w:rPr>
              <w:t>Выполнение работ по созданию сегмента системы круглосуточного видеонаблюдения в местах массового скопления людей и транспортных узлах г. Поворино</w:t>
            </w:r>
          </w:p>
        </w:tc>
        <w:tc>
          <w:tcPr>
            <w:tcW w:w="20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Обозначить в ТКП стоимость поставки и выполнения работ, согласно прилагаемому техническому заданию.</w:t>
            </w:r>
          </w:p>
        </w:tc>
        <w:tc>
          <w:tcPr>
            <w:tcW w:w="30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Оплата осуществляется Заказчиком в следующем порядке:</w:t>
            </w:r>
          </w:p>
          <w:p w:rsidR="00FD7FC6" w:rsidRDefault="00CD0F99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Расчет в течение 45 </w:t>
            </w:r>
            <w:proofErr w:type="spellStart"/>
            <w:r>
              <w:rPr>
                <w:sz w:val="24"/>
              </w:rPr>
              <w:t>к.д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  <w:u w:val="single"/>
              </w:rPr>
              <w:t>за поставленное оборудование</w:t>
            </w:r>
            <w:r>
              <w:rPr>
                <w:sz w:val="24"/>
              </w:rPr>
              <w:t xml:space="preserve"> путем безналичного перечисления денежных средств на расчетный счет Поставщика с момента подписания сторонами Акта приема-передачи оборудования. </w:t>
            </w:r>
            <w:r>
              <w:rPr>
                <w:i/>
                <w:sz w:val="24"/>
              </w:rPr>
              <w:t>В случае, если договор будет заключен с субъектом малого (среднего) предпринимательства</w:t>
            </w:r>
            <w:r>
              <w:rPr>
                <w:sz w:val="24"/>
              </w:rPr>
              <w:t xml:space="preserve">: Расчет в течение 7 </w:t>
            </w:r>
            <w:proofErr w:type="spellStart"/>
            <w:r>
              <w:rPr>
                <w:sz w:val="24"/>
              </w:rPr>
              <w:t>р.д</w:t>
            </w:r>
            <w:proofErr w:type="spellEnd"/>
            <w:r>
              <w:rPr>
                <w:sz w:val="24"/>
              </w:rPr>
              <w:t xml:space="preserve">. дней </w:t>
            </w:r>
            <w:r>
              <w:rPr>
                <w:b/>
                <w:sz w:val="24"/>
                <w:u w:val="single"/>
              </w:rPr>
              <w:t>за поставленное оборудование</w:t>
            </w:r>
            <w:r>
              <w:rPr>
                <w:sz w:val="24"/>
              </w:rPr>
              <w:t xml:space="preserve"> путем безналичного перечисления денежных средств на расчетный счет Поставщика с момента подписания сторонами Акта приема-передачи оборудования.</w:t>
            </w:r>
          </w:p>
          <w:p w:rsidR="00FD7FC6" w:rsidRDefault="00CD0F99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Расчет за Работы осуществляется Заказчиком путем безналичного перечисления денежных средств на расчетный счет Подрядчика в течение 30 (тридцати) календарных дней с момента подписания сторонами Акта сдачи-приемки выполненных </w:t>
            </w:r>
            <w:r>
              <w:rPr>
                <w:sz w:val="24"/>
              </w:rPr>
              <w:lastRenderedPageBreak/>
              <w:t xml:space="preserve">работ. В случае, если договор будет заключен с субъектом малого (среднего) предпринимательства: Оплата </w:t>
            </w:r>
            <w:r>
              <w:rPr>
                <w:sz w:val="24"/>
                <w:u w:val="single"/>
              </w:rPr>
              <w:t>за выполненные работы</w:t>
            </w:r>
            <w:r>
              <w:rPr>
                <w:sz w:val="24"/>
              </w:rPr>
              <w:t xml:space="preserve"> осуществляется Заказчиком путем безналичного перечисления денежных средств на расчетный счет Подрядчика в течение 7 (Семи) рабочих дней.</w:t>
            </w:r>
          </w:p>
          <w:p w:rsidR="00FD7FC6" w:rsidRDefault="00CD0F99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Исполнение обязательств по договору в размере 10% от НМЦ.</w:t>
            </w:r>
          </w:p>
          <w:p w:rsidR="00FD7FC6" w:rsidRDefault="00CD0F99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поставки товара:</w:t>
            </w:r>
            <w:r>
              <w:rPr>
                <w:rFonts w:ascii="Times New Roman" w:hAnsi="Times New Roman"/>
                <w:sz w:val="24"/>
              </w:rPr>
              <w:t xml:space="preserve"> г. Поворино Воронежской обл.</w:t>
            </w:r>
          </w:p>
          <w:p w:rsidR="00FD7FC6" w:rsidRDefault="00CD0F99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</w:rPr>
            </w:pPr>
            <w:r>
              <w:rPr>
                <w:b/>
                <w:sz w:val="24"/>
              </w:rPr>
              <w:t>Сроки поставки Товара и выполнения работ:</w:t>
            </w:r>
            <w:r>
              <w:rPr>
                <w:sz w:val="24"/>
              </w:rPr>
              <w:t xml:space="preserve"> д</w:t>
            </w:r>
            <w:r>
              <w:rPr>
                <w:rFonts w:ascii="Times New Roman" w:hAnsi="Times New Roman"/>
                <w:sz w:val="24"/>
              </w:rPr>
              <w:t xml:space="preserve">о 07.12.2026 </w:t>
            </w:r>
          </w:p>
          <w:p w:rsidR="00FD7FC6" w:rsidRDefault="00CD0F99">
            <w:pPr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Гарантийный срок на оборудование:</w:t>
            </w:r>
            <w:r>
              <w:rPr>
                <w:sz w:val="24"/>
              </w:rPr>
              <w:t xml:space="preserve"> не менее 36 месяцев</w:t>
            </w:r>
            <w:r>
              <w:t xml:space="preserve"> </w:t>
            </w:r>
            <w:r>
              <w:rPr>
                <w:sz w:val="24"/>
              </w:rPr>
              <w:t>с момента документа о приемке.</w:t>
            </w:r>
          </w:p>
        </w:tc>
        <w:tc>
          <w:tcPr>
            <w:tcW w:w="2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sz w:val="24"/>
              </w:rPr>
            </w:pPr>
            <w:r>
              <w:rPr>
                <w:sz w:val="24"/>
              </w:rPr>
              <w:lastRenderedPageBreak/>
              <w:t>В соответствии с Техническим заданием</w:t>
            </w:r>
          </w:p>
        </w:tc>
        <w:tc>
          <w:tcPr>
            <w:tcW w:w="1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8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</w:pPr>
            <w:r>
              <w:rPr>
                <w:sz w:val="24"/>
              </w:rPr>
              <w:t>Указано в шаблоне ТКП</w:t>
            </w:r>
          </w:p>
        </w:tc>
      </w:tr>
    </w:tbl>
    <w:p w:rsidR="00FD7FC6" w:rsidRDefault="00FD7FC6">
      <w:pPr>
        <w:jc w:val="right"/>
      </w:pPr>
    </w:p>
    <w:p w:rsidR="00595037" w:rsidRPr="006F545E" w:rsidRDefault="00595037" w:rsidP="00595037">
      <w:pPr>
        <w:rPr>
          <w:i/>
        </w:rPr>
      </w:pPr>
      <w:r w:rsidRPr="006F545E">
        <w:rPr>
          <w:i/>
        </w:rPr>
        <w:t xml:space="preserve">Приложение (формы документов, которые должны заполнить потенциальные участники): </w:t>
      </w:r>
    </w:p>
    <w:p w:rsidR="00595037" w:rsidRPr="006F545E" w:rsidRDefault="00595037" w:rsidP="00595037">
      <w:pPr>
        <w:numPr>
          <w:ilvl w:val="0"/>
          <w:numId w:val="4"/>
        </w:numPr>
        <w:suppressAutoHyphens/>
        <w:contextualSpacing/>
        <w:rPr>
          <w:i/>
        </w:rPr>
      </w:pPr>
      <w:r w:rsidRPr="006F545E">
        <w:rPr>
          <w:i/>
        </w:rPr>
        <w:t>анкета участника;</w:t>
      </w:r>
    </w:p>
    <w:p w:rsidR="00595037" w:rsidRPr="006F545E" w:rsidRDefault="00595037" w:rsidP="00595037">
      <w:pPr>
        <w:ind w:left="1069" w:firstLine="0"/>
        <w:rPr>
          <w:i/>
        </w:rPr>
      </w:pPr>
      <w:r w:rsidRPr="006F545E">
        <w:t>Приложено</w:t>
      </w:r>
      <w:r>
        <w:t xml:space="preserve"> отдельным файлом «Приложение №2</w:t>
      </w:r>
      <w:r w:rsidRPr="006F545E">
        <w:t xml:space="preserve"> АНКЕТА»</w:t>
      </w:r>
    </w:p>
    <w:p w:rsidR="00595037" w:rsidRPr="006F545E" w:rsidRDefault="00595037" w:rsidP="00595037">
      <w:pPr>
        <w:ind w:left="1069" w:firstLine="0"/>
        <w:rPr>
          <w:i/>
        </w:rPr>
      </w:pPr>
    </w:p>
    <w:p w:rsidR="00595037" w:rsidRPr="006F545E" w:rsidRDefault="00595037" w:rsidP="00595037">
      <w:pPr>
        <w:numPr>
          <w:ilvl w:val="0"/>
          <w:numId w:val="4"/>
        </w:numPr>
        <w:suppressAutoHyphens/>
        <w:contextualSpacing/>
        <w:rPr>
          <w:i/>
        </w:rPr>
      </w:pPr>
      <w:r w:rsidRPr="006F545E">
        <w:rPr>
          <w:i/>
        </w:rPr>
        <w:t>технико-коммерческое предложение;</w:t>
      </w:r>
    </w:p>
    <w:p w:rsidR="00595037" w:rsidRPr="006F545E" w:rsidRDefault="00595037" w:rsidP="00595037">
      <w:pPr>
        <w:ind w:left="1069" w:firstLine="0"/>
        <w:rPr>
          <w:i/>
        </w:rPr>
      </w:pPr>
      <w:r w:rsidRPr="006F545E">
        <w:t xml:space="preserve">Приложено </w:t>
      </w:r>
      <w:r>
        <w:t>отдельным файлом «Приложение № 3</w:t>
      </w:r>
      <w:r w:rsidRPr="006F545E">
        <w:t xml:space="preserve"> ТКП»</w:t>
      </w:r>
    </w:p>
    <w:p w:rsidR="00595037" w:rsidRPr="006F545E" w:rsidRDefault="00595037" w:rsidP="00595037">
      <w:pPr>
        <w:ind w:left="1069" w:firstLine="0"/>
        <w:rPr>
          <w:i/>
        </w:rPr>
      </w:pPr>
    </w:p>
    <w:p w:rsidR="00595037" w:rsidRPr="006F545E" w:rsidRDefault="00595037" w:rsidP="00595037">
      <w:pPr>
        <w:numPr>
          <w:ilvl w:val="0"/>
          <w:numId w:val="4"/>
        </w:numPr>
        <w:suppressAutoHyphens/>
        <w:contextualSpacing/>
        <w:rPr>
          <w:i/>
        </w:rPr>
      </w:pPr>
      <w:r w:rsidRPr="006F545E">
        <w:rPr>
          <w:i/>
        </w:rPr>
        <w:t>иные документы и условия (при необходимости)</w:t>
      </w:r>
    </w:p>
    <w:p w:rsidR="00595037" w:rsidRPr="006F545E" w:rsidRDefault="00595037" w:rsidP="00595037">
      <w:pPr>
        <w:spacing w:line="360" w:lineRule="auto"/>
        <w:ind w:firstLine="567"/>
        <w:jc w:val="left"/>
      </w:pPr>
    </w:p>
    <w:p w:rsidR="00595037" w:rsidRPr="006F545E" w:rsidRDefault="00595037" w:rsidP="00595037">
      <w:pPr>
        <w:rPr>
          <w:sz w:val="22"/>
        </w:rPr>
      </w:pPr>
      <w:r w:rsidRPr="006F545E">
        <w:lastRenderedPageBreak/>
        <w:t xml:space="preserve">В случае вашей заинтересованности просим направить предложения </w:t>
      </w:r>
      <w:r w:rsidR="00CD0F99">
        <w:rPr>
          <w:b/>
        </w:rPr>
        <w:t>до 17-00 0</w:t>
      </w:r>
      <w:r w:rsidR="00DF36CE">
        <w:rPr>
          <w:b/>
        </w:rPr>
        <w:t>9</w:t>
      </w:r>
      <w:bookmarkStart w:id="0" w:name="_GoBack"/>
      <w:bookmarkEnd w:id="0"/>
      <w:r>
        <w:rPr>
          <w:b/>
        </w:rPr>
        <w:t>.</w:t>
      </w:r>
      <w:r w:rsidR="00CD0F99">
        <w:rPr>
          <w:b/>
        </w:rPr>
        <w:t>10</w:t>
      </w:r>
      <w:r>
        <w:rPr>
          <w:b/>
        </w:rPr>
        <w:t>.</w:t>
      </w:r>
      <w:r w:rsidRPr="006F545E">
        <w:rPr>
          <w:b/>
        </w:rPr>
        <w:t xml:space="preserve">2026 года </w:t>
      </w:r>
      <w:r w:rsidRPr="006F545E">
        <w:t xml:space="preserve">по электронной почте </w:t>
      </w:r>
      <w:hyperlink r:id="rId7">
        <w:r w:rsidRPr="006F545E">
          <w:rPr>
            <w:rFonts w:ascii="Times New Roman;serif" w:hAnsi="Times New Roman;serif"/>
            <w:b/>
            <w:color w:val="954F72"/>
            <w:u w:val="single"/>
          </w:rPr>
          <w:t>m.akimova@volga.rt.ru</w:t>
        </w:r>
      </w:hyperlink>
      <w:r w:rsidRPr="006F545E">
        <w:t xml:space="preserve">   или на электронной торговой площадке </w:t>
      </w:r>
      <w:r w:rsidRPr="006F545E">
        <w:rPr>
          <w:sz w:val="22"/>
        </w:rPr>
        <w:t xml:space="preserve">ЭТП АО «Российский аукционный дом», находящейся по адресу </w:t>
      </w:r>
      <w:hyperlink r:id="rId8">
        <w:r w:rsidRPr="006F545E">
          <w:rPr>
            <w:sz w:val="22"/>
          </w:rPr>
          <w:t xml:space="preserve"> </w:t>
        </w:r>
      </w:hyperlink>
      <w:hyperlink r:id="rId9">
        <w:r w:rsidRPr="006F545E">
          <w:rPr>
            <w:rFonts w:ascii="Times New Roman;Times;serif" w:hAnsi="Times New Roman;Times;serif"/>
            <w:b/>
            <w:color w:val="0563C1"/>
            <w:u w:val="single"/>
          </w:rPr>
          <w:t>https://lot-online.ru/</w:t>
        </w:r>
      </w:hyperlink>
    </w:p>
    <w:p w:rsidR="00595037" w:rsidRPr="006F545E" w:rsidRDefault="00595037" w:rsidP="00595037">
      <w:r w:rsidRPr="006F545E">
        <w:t xml:space="preserve"> В теме письма указать: «RFI № ___________: </w:t>
      </w:r>
      <w:r>
        <w:rPr>
          <w:sz w:val="24"/>
        </w:rPr>
        <w:t>Выполнение работ по созданию сегмента системы круглосуточного видеонаблюдения в местах массового скопления людей и транспортных узлах г. Поворино</w:t>
      </w:r>
      <w:r>
        <w:t>.</w:t>
      </w:r>
    </w:p>
    <w:p w:rsidR="00595037" w:rsidRPr="00126E02" w:rsidRDefault="00595037" w:rsidP="00595037">
      <w:pPr>
        <w:spacing w:line="360" w:lineRule="auto"/>
        <w:ind w:firstLine="0"/>
        <w:jc w:val="left"/>
        <w:rPr>
          <w:b/>
        </w:rPr>
      </w:pPr>
    </w:p>
    <w:p w:rsidR="00FD7FC6" w:rsidRDefault="00FD7FC6">
      <w:pPr>
        <w:ind w:firstLine="0"/>
      </w:pPr>
    </w:p>
    <w:p w:rsidR="00FD7FC6" w:rsidRDefault="00FD7FC6">
      <w:pPr>
        <w:jc w:val="right"/>
      </w:pPr>
    </w:p>
    <w:p w:rsidR="00FD7FC6" w:rsidRDefault="00FD7FC6">
      <w:pPr>
        <w:spacing w:line="360" w:lineRule="auto"/>
        <w:ind w:firstLine="567"/>
        <w:jc w:val="left"/>
        <w:rPr>
          <w:sz w:val="20"/>
        </w:rPr>
      </w:pPr>
    </w:p>
    <w:sectPr w:rsidR="00FD7FC6">
      <w:pgSz w:w="16838" w:h="11906" w:orient="landscape"/>
      <w:pgMar w:top="851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EA4" w:rsidRDefault="00CD0F99">
      <w:r>
        <w:separator/>
      </w:r>
    </w:p>
  </w:endnote>
  <w:endnote w:type="continuationSeparator" w:id="0">
    <w:p w:rsidR="00947EA4" w:rsidRDefault="00CD0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EA4" w:rsidRDefault="00CD0F99">
      <w:r>
        <w:separator/>
      </w:r>
    </w:p>
  </w:footnote>
  <w:footnote w:type="continuationSeparator" w:id="0">
    <w:p w:rsidR="00947EA4" w:rsidRDefault="00CD0F99">
      <w:r>
        <w:continuationSeparator/>
      </w:r>
    </w:p>
  </w:footnote>
  <w:footnote w:id="1">
    <w:p w:rsidR="00FD7FC6" w:rsidRDefault="00CD0F99">
      <w:pPr>
        <w:pStyle w:val="Footnote"/>
        <w:jc w:val="both"/>
      </w:pPr>
      <w:r>
        <w:rPr>
          <w:vertAlign w:val="superscript"/>
        </w:rPr>
        <w:footnoteRef/>
      </w:r>
      <w:r>
        <w:t xml:space="preserve"> Номер реестровой записи указывается в случае, если предлагаемый к поставке товар/ПО включен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постановлением Правительства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 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A2174"/>
    <w:multiLevelType w:val="multilevel"/>
    <w:tmpl w:val="2FFE6944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480" w:hanging="180"/>
      </w:pPr>
    </w:lvl>
  </w:abstractNum>
  <w:abstractNum w:abstractNumId="1" w15:restartNumberingAfterBreak="0">
    <w:nsid w:val="561A745E"/>
    <w:multiLevelType w:val="multilevel"/>
    <w:tmpl w:val="09D8F76E"/>
    <w:lvl w:ilvl="0">
      <w:start w:val="1"/>
      <w:numFmt w:val="bullet"/>
      <w:pStyle w:val="NVG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  <w:color w:val="0000FF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71093AA1"/>
    <w:multiLevelType w:val="multilevel"/>
    <w:tmpl w:val="014C259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26F6CCB"/>
    <w:multiLevelType w:val="multilevel"/>
    <w:tmpl w:val="DD467786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FC6"/>
    <w:rsid w:val="00595037"/>
    <w:rsid w:val="00947EA4"/>
    <w:rsid w:val="00CD0F99"/>
    <w:rsid w:val="00DF36CE"/>
    <w:rsid w:val="00FD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84FBF"/>
  <w15:docId w15:val="{59A334E0-767D-4472-994E-F084BEF63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ind w:firstLine="709"/>
      <w:jc w:val="both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link w:val="31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1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1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link w:val="61"/>
    <w:uiPriority w:val="9"/>
    <w:qFormat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1"/>
    <w:uiPriority w:val="9"/>
    <w:qFormat/>
    <w:pPr>
      <w:tabs>
        <w:tab w:val="left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"/>
    <w:next w:val="a"/>
    <w:link w:val="81"/>
    <w:uiPriority w:val="9"/>
    <w:qFormat/>
    <w:pPr>
      <w:keepNext/>
      <w:spacing w:line="360" w:lineRule="auto"/>
      <w:ind w:firstLine="0"/>
      <w:jc w:val="left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6"/>
    </w:rPr>
  </w:style>
  <w:style w:type="paragraph" w:styleId="a3">
    <w:name w:val="TOC Heading"/>
    <w:basedOn w:val="10"/>
    <w:next w:val="a"/>
    <w:link w:val="a4"/>
    <w:pPr>
      <w:spacing w:line="276" w:lineRule="auto"/>
      <w:outlineLvl w:val="8"/>
    </w:pPr>
  </w:style>
  <w:style w:type="character" w:customStyle="1" w:styleId="a4">
    <w:name w:val="Заголовок оглавления Знак"/>
    <w:basedOn w:val="11"/>
    <w:link w:val="a3"/>
    <w:rPr>
      <w:rFonts w:asciiTheme="majorHAnsi" w:hAnsiTheme="majorHAnsi"/>
      <w:b/>
      <w:color w:val="365F91" w:themeColor="accent1" w:themeShade="BF"/>
      <w:sz w:val="28"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a5">
    <w:name w:val="Символ сноски"/>
    <w:link w:val="a6"/>
    <w:rPr>
      <w:vertAlign w:val="superscript"/>
    </w:rPr>
  </w:style>
  <w:style w:type="character" w:customStyle="1" w:styleId="a6">
    <w:name w:val="Символ сноски"/>
    <w:link w:val="a5"/>
    <w:rPr>
      <w:vertAlign w:val="superscript"/>
    </w:rPr>
  </w:style>
  <w:style w:type="paragraph" w:styleId="40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Pr>
      <w:rFonts w:ascii="XO Thames" w:hAnsi="XO Thames"/>
      <w:sz w:val="28"/>
    </w:rPr>
  </w:style>
  <w:style w:type="character" w:customStyle="1" w:styleId="71">
    <w:name w:val="Заголовок 7 Знак1"/>
    <w:basedOn w:val="1"/>
    <w:link w:val="7"/>
    <w:rPr>
      <w:rFonts w:ascii="Times New Roman" w:hAnsi="Times New Roman"/>
      <w:color w:val="000000"/>
      <w:sz w:val="26"/>
    </w:rPr>
  </w:style>
  <w:style w:type="paragraph" w:styleId="60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0"/>
    <w:rPr>
      <w:rFonts w:ascii="XO Thames" w:hAnsi="XO Thames"/>
      <w:sz w:val="28"/>
    </w:rPr>
  </w:style>
  <w:style w:type="paragraph" w:styleId="70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Theme="majorHAnsi" w:hAnsiTheme="majorHAnsi"/>
      <w:b/>
      <w:color w:val="4F81BD" w:themeColor="accent1"/>
      <w:sz w:val="2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7">
    <w:name w:val="Body Text Indent"/>
    <w:basedOn w:val="a"/>
    <w:link w:val="12"/>
    <w:pPr>
      <w:spacing w:after="120"/>
      <w:ind w:left="283" w:firstLine="0"/>
      <w:jc w:val="left"/>
    </w:pPr>
    <w:rPr>
      <w:sz w:val="24"/>
    </w:rPr>
  </w:style>
  <w:style w:type="character" w:customStyle="1" w:styleId="12">
    <w:name w:val="Основной текст с отступом Знак1"/>
    <w:basedOn w:val="1"/>
    <w:link w:val="a7"/>
    <w:rPr>
      <w:rFonts w:ascii="Times New Roman" w:hAnsi="Times New Roman"/>
      <w:color w:val="000000"/>
      <w:sz w:val="24"/>
    </w:rPr>
  </w:style>
  <w:style w:type="paragraph" w:customStyle="1" w:styleId="13">
    <w:name w:val="Основной шрифт абзаца1"/>
  </w:style>
  <w:style w:type="paragraph" w:styleId="a8">
    <w:name w:val="index heading"/>
    <w:basedOn w:val="a9"/>
    <w:link w:val="aa"/>
  </w:style>
  <w:style w:type="character" w:customStyle="1" w:styleId="14">
    <w:name w:val="Указатель1"/>
    <w:basedOn w:val="15"/>
    <w:rPr>
      <w:rFonts w:ascii="Liberation Sans" w:hAnsi="Liberation Sans"/>
      <w:color w:val="000000"/>
      <w:sz w:val="28"/>
    </w:rPr>
  </w:style>
  <w:style w:type="paragraph" w:customStyle="1" w:styleId="63">
    <w:name w:val="Заголовок 6 Знак"/>
    <w:basedOn w:val="13"/>
    <w:link w:val="64"/>
    <w:rPr>
      <w:i/>
    </w:rPr>
  </w:style>
  <w:style w:type="character" w:customStyle="1" w:styleId="64">
    <w:name w:val="Заголовок 6 Знак"/>
    <w:basedOn w:val="a0"/>
    <w:link w:val="63"/>
    <w:rPr>
      <w:i/>
    </w:rPr>
  </w:style>
  <w:style w:type="paragraph" w:customStyle="1" w:styleId="ab">
    <w:name w:val="Заголовок таблицы"/>
    <w:basedOn w:val="ac"/>
    <w:link w:val="ad"/>
    <w:pPr>
      <w:widowControl/>
      <w:jc w:val="center"/>
    </w:pPr>
    <w:rPr>
      <w:b/>
    </w:rPr>
  </w:style>
  <w:style w:type="character" w:customStyle="1" w:styleId="ad">
    <w:name w:val="Заголовок таблицы"/>
    <w:basedOn w:val="ae"/>
    <w:link w:val="ab"/>
    <w:rPr>
      <w:rFonts w:ascii="Times New Roman" w:hAnsi="Times New Roman"/>
      <w:b/>
      <w:color w:val="000000"/>
      <w:sz w:val="26"/>
    </w:rPr>
  </w:style>
  <w:style w:type="paragraph" w:customStyle="1" w:styleId="23">
    <w:name w:val="Заголовок 2 Знак"/>
    <w:basedOn w:val="13"/>
    <w:link w:val="24"/>
    <w:rPr>
      <w:rFonts w:asciiTheme="majorHAnsi" w:hAnsiTheme="majorHAnsi"/>
      <w:b/>
      <w:color w:val="4F81BD" w:themeColor="accent1"/>
    </w:rPr>
  </w:style>
  <w:style w:type="character" w:customStyle="1" w:styleId="24">
    <w:name w:val="Заголовок 2 Знак"/>
    <w:basedOn w:val="a0"/>
    <w:link w:val="23"/>
    <w:rPr>
      <w:rFonts w:asciiTheme="majorHAnsi" w:hAnsiTheme="majorHAnsi"/>
      <w:b/>
      <w:color w:val="4F81BD" w:themeColor="accent1"/>
      <w:sz w:val="26"/>
    </w:rPr>
  </w:style>
  <w:style w:type="paragraph" w:styleId="af">
    <w:name w:val="Body Text"/>
    <w:basedOn w:val="a"/>
    <w:link w:val="af0"/>
    <w:pPr>
      <w:spacing w:after="140" w:line="276" w:lineRule="auto"/>
    </w:pPr>
  </w:style>
  <w:style w:type="character" w:customStyle="1" w:styleId="af0">
    <w:name w:val="Основной текст Знак"/>
    <w:basedOn w:val="1"/>
    <w:link w:val="af"/>
    <w:rPr>
      <w:rFonts w:ascii="Times New Roman" w:hAnsi="Times New Roman"/>
      <w:color w:val="000000"/>
      <w:sz w:val="26"/>
    </w:rPr>
  </w:style>
  <w:style w:type="paragraph" w:customStyle="1" w:styleId="73">
    <w:name w:val="Заголовок 7 Знак"/>
    <w:basedOn w:val="13"/>
    <w:link w:val="74"/>
  </w:style>
  <w:style w:type="character" w:customStyle="1" w:styleId="74">
    <w:name w:val="Заголовок 7 Знак"/>
    <w:basedOn w:val="a0"/>
    <w:link w:val="73"/>
  </w:style>
  <w:style w:type="paragraph" w:styleId="af1">
    <w:name w:val="caption"/>
    <w:basedOn w:val="a"/>
    <w:link w:val="af2"/>
    <w:pPr>
      <w:spacing w:before="120" w:after="120"/>
    </w:pPr>
    <w:rPr>
      <w:i/>
      <w:sz w:val="24"/>
    </w:rPr>
  </w:style>
  <w:style w:type="character" w:customStyle="1" w:styleId="af2">
    <w:name w:val="Название объекта Знак"/>
    <w:basedOn w:val="1"/>
    <w:link w:val="af1"/>
    <w:rPr>
      <w:rFonts w:ascii="Times New Roman" w:hAnsi="Times New Roman"/>
      <w:i/>
      <w:color w:val="000000"/>
      <w:sz w:val="24"/>
    </w:rPr>
  </w:style>
  <w:style w:type="paragraph" w:customStyle="1" w:styleId="43">
    <w:name w:val="Заголовок 4 Знак"/>
    <w:basedOn w:val="13"/>
    <w:link w:val="44"/>
    <w:rPr>
      <w:rFonts w:asciiTheme="majorHAnsi" w:hAnsiTheme="majorHAnsi"/>
      <w:b/>
      <w:i/>
      <w:color w:val="4F81BD" w:themeColor="accent1"/>
    </w:rPr>
  </w:style>
  <w:style w:type="character" w:customStyle="1" w:styleId="44">
    <w:name w:val="Заголовок 4 Знак"/>
    <w:basedOn w:val="a0"/>
    <w:link w:val="43"/>
    <w:rPr>
      <w:rFonts w:asciiTheme="majorHAnsi" w:hAnsiTheme="majorHAnsi"/>
      <w:b/>
      <w:i/>
      <w:color w:val="4F81BD" w:themeColor="accent1"/>
    </w:rPr>
  </w:style>
  <w:style w:type="paragraph" w:customStyle="1" w:styleId="50">
    <w:name w:val="Заголовок 5 Знак"/>
    <w:basedOn w:val="13"/>
    <w:link w:val="52"/>
    <w:rPr>
      <w:b/>
      <w:i/>
    </w:rPr>
  </w:style>
  <w:style w:type="character" w:customStyle="1" w:styleId="52">
    <w:name w:val="Заголовок 5 Знак"/>
    <w:basedOn w:val="a0"/>
    <w:link w:val="50"/>
    <w:rPr>
      <w:b/>
      <w:i/>
      <w:sz w:val="26"/>
    </w:rPr>
  </w:style>
  <w:style w:type="paragraph" w:customStyle="1" w:styleId="ac">
    <w:name w:val="Содержимое таблицы"/>
    <w:basedOn w:val="a"/>
    <w:link w:val="ae"/>
    <w:pPr>
      <w:widowControl w:val="0"/>
    </w:pPr>
  </w:style>
  <w:style w:type="character" w:customStyle="1" w:styleId="ae">
    <w:name w:val="Содержимое таблицы"/>
    <w:basedOn w:val="1"/>
    <w:link w:val="ac"/>
    <w:rPr>
      <w:rFonts w:ascii="Times New Roman" w:hAnsi="Times New Roman"/>
      <w:color w:val="000000"/>
      <w:sz w:val="26"/>
    </w:rPr>
  </w:style>
  <w:style w:type="paragraph" w:styleId="30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0"/>
    <w:rPr>
      <w:rFonts w:ascii="XO Thames" w:hAnsi="XO Thames"/>
      <w:sz w:val="28"/>
    </w:rPr>
  </w:style>
  <w:style w:type="paragraph" w:customStyle="1" w:styleId="af3">
    <w:name w:val="Символ концевой сноски"/>
    <w:link w:val="af4"/>
    <w:rPr>
      <w:vertAlign w:val="superscript"/>
    </w:rPr>
  </w:style>
  <w:style w:type="character" w:customStyle="1" w:styleId="af4">
    <w:name w:val="Символ концевой сноски"/>
    <w:link w:val="af3"/>
    <w:rPr>
      <w:vertAlign w:val="superscript"/>
    </w:rPr>
  </w:style>
  <w:style w:type="paragraph" w:customStyle="1" w:styleId="text">
    <w:name w:val="text"/>
    <w:basedOn w:val="13"/>
    <w:link w:val="text0"/>
  </w:style>
  <w:style w:type="character" w:customStyle="1" w:styleId="text0">
    <w:name w:val="text"/>
    <w:basedOn w:val="a0"/>
    <w:link w:val="text"/>
  </w:style>
  <w:style w:type="character" w:customStyle="1" w:styleId="51">
    <w:name w:val="Заголовок 5 Знак1"/>
    <w:basedOn w:val="1"/>
    <w:link w:val="5"/>
    <w:rPr>
      <w:rFonts w:ascii="Times New Roman" w:hAnsi="Times New Roman"/>
      <w:b/>
      <w:i/>
      <w:color w:val="000000"/>
      <w:sz w:val="26"/>
    </w:rPr>
  </w:style>
  <w:style w:type="character" w:customStyle="1" w:styleId="aa">
    <w:name w:val="Указатель Знак"/>
    <w:basedOn w:val="1"/>
    <w:link w:val="a8"/>
    <w:rPr>
      <w:rFonts w:ascii="Times New Roman" w:hAnsi="Times New Roman"/>
      <w:color w:val="000000"/>
      <w:sz w:val="26"/>
    </w:rPr>
  </w:style>
  <w:style w:type="paragraph" w:customStyle="1" w:styleId="16">
    <w:name w:val="Знак концевой сноски1"/>
    <w:link w:val="af5"/>
    <w:rPr>
      <w:vertAlign w:val="superscript"/>
    </w:rPr>
  </w:style>
  <w:style w:type="character" w:styleId="af5">
    <w:name w:val="endnote reference"/>
    <w:link w:val="16"/>
    <w:rPr>
      <w:vertAlign w:val="superscript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user">
    <w:name w:val="Символ сноски (user)"/>
    <w:link w:val="user0"/>
    <w:rPr>
      <w:vertAlign w:val="superscript"/>
    </w:rPr>
  </w:style>
  <w:style w:type="character" w:customStyle="1" w:styleId="user0">
    <w:name w:val="Символ сноски (user)"/>
    <w:link w:val="user"/>
    <w:rPr>
      <w:vertAlign w:val="superscript"/>
    </w:rPr>
  </w:style>
  <w:style w:type="paragraph" w:customStyle="1" w:styleId="user1">
    <w:name w:val="Указатель (user)"/>
    <w:basedOn w:val="a"/>
    <w:link w:val="user2"/>
  </w:style>
  <w:style w:type="character" w:customStyle="1" w:styleId="user2">
    <w:name w:val="Указатель (user)"/>
    <w:basedOn w:val="1"/>
    <w:link w:val="user1"/>
    <w:rPr>
      <w:rFonts w:ascii="Times New Roman" w:hAnsi="Times New Roman"/>
      <w:color w:val="000000"/>
      <w:sz w:val="26"/>
    </w:rPr>
  </w:style>
  <w:style w:type="paragraph" w:customStyle="1" w:styleId="white-space-normal">
    <w:name w:val="white-space-normal"/>
    <w:basedOn w:val="13"/>
    <w:link w:val="white-space-normal0"/>
  </w:style>
  <w:style w:type="character" w:customStyle="1" w:styleId="white-space-normal0">
    <w:name w:val="white-space-normal"/>
    <w:basedOn w:val="a0"/>
    <w:link w:val="white-space-normal"/>
  </w:style>
  <w:style w:type="paragraph" w:customStyle="1" w:styleId="17">
    <w:name w:val="Гиперссылка1"/>
    <w:basedOn w:val="13"/>
    <w:link w:val="af6"/>
    <w:rPr>
      <w:color w:val="0563C1"/>
      <w:u w:val="single"/>
    </w:rPr>
  </w:style>
  <w:style w:type="character" w:styleId="af6">
    <w:name w:val="Hyperlink"/>
    <w:basedOn w:val="a0"/>
    <w:link w:val="17"/>
    <w:rPr>
      <w:color w:val="0563C1"/>
      <w:u w:val="single"/>
    </w:rPr>
  </w:style>
  <w:style w:type="paragraph" w:customStyle="1" w:styleId="Footnote">
    <w:name w:val="Footnote"/>
    <w:basedOn w:val="a"/>
    <w:link w:val="Footnote0"/>
    <w:pPr>
      <w:ind w:firstLine="0"/>
      <w:jc w:val="left"/>
    </w:pPr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color w:val="000000"/>
      <w:sz w:val="20"/>
    </w:rPr>
  </w:style>
  <w:style w:type="character" w:customStyle="1" w:styleId="81">
    <w:name w:val="Заголовок 8 Знак1"/>
    <w:basedOn w:val="1"/>
    <w:link w:val="8"/>
    <w:rPr>
      <w:rFonts w:ascii="Times New Roman" w:hAnsi="Times New Roman"/>
      <w:b/>
      <w:color w:val="000000"/>
      <w:sz w:val="26"/>
    </w:rPr>
  </w:style>
  <w:style w:type="paragraph" w:customStyle="1" w:styleId="33">
    <w:name w:val="Заголовок 3 Знак"/>
    <w:basedOn w:val="13"/>
    <w:link w:val="34"/>
    <w:rPr>
      <w:rFonts w:asciiTheme="majorHAnsi" w:hAnsiTheme="majorHAnsi"/>
      <w:b/>
      <w:color w:val="4F81BD" w:themeColor="accent1"/>
    </w:rPr>
  </w:style>
  <w:style w:type="character" w:customStyle="1" w:styleId="34">
    <w:name w:val="Заголовок 3 Знак"/>
    <w:basedOn w:val="a0"/>
    <w:link w:val="33"/>
    <w:rPr>
      <w:rFonts w:asciiTheme="majorHAnsi" w:hAnsiTheme="majorHAnsi"/>
      <w:b/>
      <w:color w:val="4F81BD" w:themeColor="accent1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80">
    <w:name w:val="Заголовок 8 Знак"/>
    <w:basedOn w:val="13"/>
    <w:link w:val="82"/>
    <w:rPr>
      <w:b/>
    </w:rPr>
  </w:style>
  <w:style w:type="character" w:customStyle="1" w:styleId="82">
    <w:name w:val="Заголовок 8 Знак"/>
    <w:basedOn w:val="a0"/>
    <w:link w:val="80"/>
    <w:rPr>
      <w:b/>
    </w:rPr>
  </w:style>
  <w:style w:type="paragraph" w:customStyle="1" w:styleId="Times12">
    <w:name w:val="Times 12"/>
    <w:basedOn w:val="a"/>
    <w:link w:val="Times120"/>
    <w:pPr>
      <w:ind w:firstLine="567"/>
    </w:pPr>
  </w:style>
  <w:style w:type="character" w:customStyle="1" w:styleId="Times120">
    <w:name w:val="Times 12"/>
    <w:basedOn w:val="1"/>
    <w:link w:val="Times12"/>
    <w:rPr>
      <w:rFonts w:ascii="Times New Roman" w:hAnsi="Times New Roman"/>
      <w:color w:val="000000"/>
      <w:sz w:val="2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color w:val="000000"/>
      <w:sz w:val="22"/>
    </w:rPr>
  </w:style>
  <w:style w:type="paragraph" w:customStyle="1" w:styleId="1a">
    <w:name w:val="Знак сноски1"/>
    <w:link w:val="af7"/>
    <w:rPr>
      <w:vertAlign w:val="superscript"/>
    </w:rPr>
  </w:style>
  <w:style w:type="character" w:styleId="af7">
    <w:name w:val="footnote reference"/>
    <w:link w:val="1a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8">
    <w:name w:val="Содержимое врезки"/>
    <w:basedOn w:val="a"/>
    <w:link w:val="af9"/>
  </w:style>
  <w:style w:type="character" w:customStyle="1" w:styleId="af9">
    <w:name w:val="Содержимое врезки"/>
    <w:basedOn w:val="1"/>
    <w:link w:val="af8"/>
    <w:rPr>
      <w:rFonts w:ascii="Times New Roman" w:hAnsi="Times New Roman"/>
      <w:color w:val="000000"/>
      <w:sz w:val="26"/>
    </w:rPr>
  </w:style>
  <w:style w:type="paragraph" w:customStyle="1" w:styleId="1b">
    <w:name w:val="Строгий1"/>
    <w:basedOn w:val="13"/>
    <w:link w:val="afa"/>
    <w:rPr>
      <w:b/>
    </w:rPr>
  </w:style>
  <w:style w:type="character" w:styleId="afa">
    <w:name w:val="Strong"/>
    <w:basedOn w:val="a0"/>
    <w:link w:val="1b"/>
    <w:rPr>
      <w:b/>
    </w:rPr>
  </w:style>
  <w:style w:type="paragraph" w:customStyle="1" w:styleId="user3">
    <w:name w:val="Символ концевой сноски (user)"/>
    <w:link w:val="user4"/>
    <w:rPr>
      <w:vertAlign w:val="superscript"/>
    </w:rPr>
  </w:style>
  <w:style w:type="character" w:customStyle="1" w:styleId="user4">
    <w:name w:val="Символ концевой сноски (user)"/>
    <w:link w:val="user3"/>
    <w:rPr>
      <w:vertAlign w:val="superscript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1c">
    <w:name w:val="Заголовок 1 Знак"/>
    <w:basedOn w:val="13"/>
    <w:link w:val="1d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d">
    <w:name w:val="Заголовок 1 Знак"/>
    <w:basedOn w:val="a0"/>
    <w:link w:val="1c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afb">
    <w:name w:val="Основной текст с отступом Знак"/>
    <w:basedOn w:val="13"/>
    <w:link w:val="afc"/>
    <w:rPr>
      <w:sz w:val="24"/>
    </w:rPr>
  </w:style>
  <w:style w:type="character" w:customStyle="1" w:styleId="afc">
    <w:name w:val="Основной текст с отступом Знак"/>
    <w:basedOn w:val="a0"/>
    <w:link w:val="afb"/>
    <w:rPr>
      <w:sz w:val="24"/>
    </w:rPr>
  </w:style>
  <w:style w:type="paragraph" w:styleId="a9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5">
    <w:name w:val="Заголовок1"/>
    <w:basedOn w:val="1"/>
    <w:rPr>
      <w:rFonts w:ascii="Liberation Sans" w:hAnsi="Liberation Sans"/>
      <w:color w:val="000000"/>
      <w:sz w:val="28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afe">
    <w:name w:val="Текст сноски Знак"/>
    <w:basedOn w:val="13"/>
    <w:link w:val="aff"/>
    <w:rPr>
      <w:sz w:val="20"/>
    </w:rPr>
  </w:style>
  <w:style w:type="character" w:customStyle="1" w:styleId="aff">
    <w:name w:val="Текст сноски Знак"/>
    <w:basedOn w:val="a0"/>
    <w:link w:val="afe"/>
    <w:rPr>
      <w:sz w:val="20"/>
    </w:rPr>
  </w:style>
  <w:style w:type="paragraph" w:styleId="aff0">
    <w:name w:val="List Paragraph"/>
    <w:basedOn w:val="a"/>
    <w:link w:val="aff1"/>
    <w:pPr>
      <w:ind w:left="720"/>
      <w:contextualSpacing/>
    </w:pPr>
  </w:style>
  <w:style w:type="character" w:customStyle="1" w:styleId="aff1">
    <w:name w:val="Абзац списка Знак"/>
    <w:basedOn w:val="1"/>
    <w:link w:val="aff0"/>
    <w:rPr>
      <w:rFonts w:ascii="Times New Roman" w:hAnsi="Times New Roman"/>
      <w:color w:val="000000"/>
      <w:sz w:val="26"/>
    </w:rPr>
  </w:style>
  <w:style w:type="paragraph" w:customStyle="1" w:styleId="user5">
    <w:name w:val="Заголовок (user)"/>
    <w:basedOn w:val="a"/>
    <w:next w:val="af"/>
    <w:link w:val="user6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6">
    <w:name w:val="Заголовок (user)"/>
    <w:basedOn w:val="1"/>
    <w:link w:val="user5"/>
    <w:rPr>
      <w:rFonts w:ascii="Liberation Sans" w:hAnsi="Liberation Sans"/>
      <w:color w:val="000000"/>
      <w:sz w:val="28"/>
    </w:rPr>
  </w:style>
  <w:style w:type="paragraph" w:customStyle="1" w:styleId="NVGBullet">
    <w:name w:val="NVG Bullet"/>
    <w:basedOn w:val="a"/>
    <w:link w:val="NVGBullet0"/>
    <w:pPr>
      <w:numPr>
        <w:numId w:val="3"/>
      </w:numPr>
      <w:spacing w:before="120"/>
      <w:jc w:val="left"/>
    </w:pPr>
    <w:rPr>
      <w:rFonts w:ascii="Arial" w:hAnsi="Arial"/>
      <w:sz w:val="24"/>
    </w:rPr>
  </w:style>
  <w:style w:type="character" w:customStyle="1" w:styleId="NVGBullet0">
    <w:name w:val="NVG Bullet"/>
    <w:basedOn w:val="1"/>
    <w:link w:val="NVGBullet"/>
    <w:rPr>
      <w:rFonts w:ascii="Arial" w:hAnsi="Arial"/>
      <w:color w:val="000000"/>
      <w:sz w:val="24"/>
    </w:rPr>
  </w:style>
  <w:style w:type="paragraph" w:styleId="aff2">
    <w:name w:val="Subtitle"/>
    <w:next w:val="a"/>
    <w:link w:val="af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3">
    <w:name w:val="Подзаголовок Знак"/>
    <w:link w:val="aff2"/>
    <w:rPr>
      <w:rFonts w:ascii="XO Thames" w:hAnsi="XO Thames"/>
      <w:i/>
      <w:sz w:val="24"/>
    </w:rPr>
  </w:style>
  <w:style w:type="paragraph" w:customStyle="1" w:styleId="user7">
    <w:name w:val="Содержимое врезки (user)"/>
    <w:basedOn w:val="a"/>
    <w:link w:val="user8"/>
  </w:style>
  <w:style w:type="character" w:customStyle="1" w:styleId="user8">
    <w:name w:val="Содержимое врезки (user)"/>
    <w:basedOn w:val="1"/>
    <w:link w:val="user7"/>
    <w:rPr>
      <w:rFonts w:ascii="Times New Roman" w:hAnsi="Times New Roman"/>
      <w:color w:val="000000"/>
      <w:sz w:val="26"/>
    </w:rPr>
  </w:style>
  <w:style w:type="paragraph" w:styleId="aff4">
    <w:name w:val="List"/>
    <w:basedOn w:val="af"/>
    <w:link w:val="aff5"/>
  </w:style>
  <w:style w:type="character" w:customStyle="1" w:styleId="aff5">
    <w:name w:val="Список Знак"/>
    <w:basedOn w:val="af0"/>
    <w:link w:val="aff4"/>
    <w:rPr>
      <w:rFonts w:ascii="Times New Roman" w:hAnsi="Times New Roman"/>
      <w:color w:val="000000"/>
      <w:sz w:val="26"/>
    </w:rPr>
  </w:style>
  <w:style w:type="paragraph" w:customStyle="1" w:styleId="copytarget">
    <w:name w:val="copy_target"/>
    <w:basedOn w:val="13"/>
    <w:link w:val="copytarget0"/>
  </w:style>
  <w:style w:type="character" w:customStyle="1" w:styleId="copytarget0">
    <w:name w:val="copy_target"/>
    <w:basedOn w:val="a0"/>
    <w:link w:val="copytarget"/>
  </w:style>
  <w:style w:type="character" w:customStyle="1" w:styleId="afd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1">
    <w:name w:val="Заголовок 4 Знак1"/>
    <w:basedOn w:val="1"/>
    <w:link w:val="4"/>
    <w:rPr>
      <w:rFonts w:asciiTheme="majorHAnsi" w:hAnsiTheme="majorHAnsi"/>
      <w:b/>
      <w:i/>
      <w:color w:val="4F81BD" w:themeColor="accent1"/>
      <w:sz w:val="26"/>
    </w:rPr>
  </w:style>
  <w:style w:type="paragraph" w:styleId="aff6">
    <w:name w:val="Balloon Text"/>
    <w:basedOn w:val="a"/>
    <w:link w:val="aff7"/>
    <w:rPr>
      <w:rFonts w:ascii="Tahoma" w:hAnsi="Tahoma"/>
      <w:sz w:val="16"/>
    </w:rPr>
  </w:style>
  <w:style w:type="character" w:customStyle="1" w:styleId="aff7">
    <w:name w:val="Текст выноски Знак"/>
    <w:basedOn w:val="1"/>
    <w:link w:val="aff6"/>
    <w:rPr>
      <w:rFonts w:ascii="Tahoma" w:hAnsi="Tahoma"/>
      <w:color w:val="000000"/>
      <w:sz w:val="16"/>
    </w:rPr>
  </w:style>
  <w:style w:type="character" w:customStyle="1" w:styleId="21">
    <w:name w:val="Заголовок 2 Знак1"/>
    <w:basedOn w:val="1"/>
    <w:link w:val="2"/>
    <w:rPr>
      <w:rFonts w:asciiTheme="majorHAnsi" w:hAnsiTheme="majorHAnsi"/>
      <w:b/>
      <w:color w:val="4F81BD" w:themeColor="accent1"/>
      <w:sz w:val="26"/>
    </w:rPr>
  </w:style>
  <w:style w:type="character" w:customStyle="1" w:styleId="61">
    <w:name w:val="Заголовок 6 Знак1"/>
    <w:basedOn w:val="1"/>
    <w:link w:val="6"/>
    <w:rPr>
      <w:rFonts w:ascii="Times New Roman" w:hAnsi="Times New Roman"/>
      <w:i/>
      <w:color w:val="000000"/>
      <w:sz w:val="26"/>
    </w:rPr>
  </w:style>
  <w:style w:type="table" w:styleId="a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3D%3Fkoi8-r%3FQ%3F%3DE1%3DCB%3DC9%3DCD%3DCF%3DD7%3DC1_%3F%3D%20%3D%3Fkoi8-r%3FQ%3F%3DED%3DC1%3DD2%3DC9%3DCE%3DC1_%3F%3D%20%3D%3Fkoi8-r%3FQ%3F%3DF3%3DC5%3DD2%3DC7%3DC5%3DC5%3DD7%3DCE%3DC1%3F%3D%20%3Cm.akimova@volga.rt.ru%3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639</Words>
  <Characters>3647</Characters>
  <Application>Microsoft Office Word</Application>
  <DocSecurity>0</DocSecurity>
  <Lines>30</Lines>
  <Paragraphs>8</Paragraphs>
  <ScaleCrop>false</ScaleCrop>
  <Company>vdi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Акимова Марина Сергеевна</cp:lastModifiedBy>
  <cp:revision>4</cp:revision>
  <dcterms:created xsi:type="dcterms:W3CDTF">2023-10-11T10:56:00Z</dcterms:created>
  <dcterms:modified xsi:type="dcterms:W3CDTF">2026-10-08T14:25:00Z</dcterms:modified>
</cp:coreProperties>
</file>