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95831" w14:textId="5977020F" w:rsidR="00D5540A" w:rsidRPr="003803E0" w:rsidRDefault="00D5540A" w:rsidP="00D5540A">
      <w:pPr>
        <w:tabs>
          <w:tab w:val="left" w:pos="993"/>
        </w:tabs>
        <w:spacing w:after="0" w:line="23" w:lineRule="atLeast"/>
        <w:jc w:val="right"/>
        <w:rPr>
          <w:rFonts w:ascii="Times New Roman" w:hAnsi="Times New Roman" w:cs="Times New Roman"/>
          <w:sz w:val="24"/>
          <w:szCs w:val="24"/>
        </w:rPr>
      </w:pPr>
      <w:bookmarkStart w:id="0" w:name="_Hlk148615288"/>
      <w:bookmarkStart w:id="1" w:name="_Hlk239662944"/>
    </w:p>
    <w:p w14:paraId="40C7C5E2" w14:textId="72491DA6" w:rsidR="00D5540A" w:rsidRDefault="00D5540A" w:rsidP="00D5540A">
      <w:pPr>
        <w:tabs>
          <w:tab w:val="left" w:pos="1134"/>
        </w:tabs>
        <w:suppressAutoHyphens/>
        <w:spacing w:after="0" w:line="240" w:lineRule="atLeast"/>
        <w:ind w:right="4"/>
        <w:rPr>
          <w:rFonts w:ascii="Times New Roman" w:eastAsia="Times New Roman" w:hAnsi="Times New Roman" w:cs="Times New Roman"/>
          <w:b/>
          <w:sz w:val="24"/>
          <w:szCs w:val="24"/>
          <w:lang w:eastAsia="ar-SA"/>
        </w:rPr>
      </w:pPr>
    </w:p>
    <w:p w14:paraId="4AFF57B3" w14:textId="77777777" w:rsidR="00D5540A" w:rsidRDefault="00D5540A" w:rsidP="00D5540A">
      <w:pPr>
        <w:tabs>
          <w:tab w:val="left" w:pos="1134"/>
        </w:tabs>
        <w:suppressAutoHyphens/>
        <w:spacing w:after="0" w:line="240" w:lineRule="atLeast"/>
        <w:ind w:right="4" w:firstLine="709"/>
        <w:jc w:val="center"/>
        <w:rPr>
          <w:rFonts w:ascii="Times New Roman" w:eastAsia="Times New Roman" w:hAnsi="Times New Roman" w:cs="Times New Roman"/>
          <w:b/>
          <w:sz w:val="24"/>
          <w:szCs w:val="24"/>
          <w:lang w:eastAsia="ar-SA"/>
        </w:rPr>
      </w:pPr>
    </w:p>
    <w:p w14:paraId="40D45DBF" w14:textId="77777777" w:rsidR="00D5540A" w:rsidRDefault="00D5540A" w:rsidP="00D5540A">
      <w:pPr>
        <w:tabs>
          <w:tab w:val="left" w:pos="1134"/>
        </w:tabs>
        <w:suppressAutoHyphens/>
        <w:spacing w:after="0" w:line="240" w:lineRule="atLeast"/>
        <w:ind w:right="4" w:firstLine="709"/>
        <w:jc w:val="center"/>
        <w:rPr>
          <w:rFonts w:ascii="Times New Roman" w:eastAsia="Times New Roman" w:hAnsi="Times New Roman" w:cs="Times New Roman"/>
          <w:b/>
          <w:sz w:val="24"/>
          <w:szCs w:val="24"/>
          <w:lang w:eastAsia="ar-SA"/>
        </w:rPr>
      </w:pPr>
    </w:p>
    <w:bookmarkEnd w:id="0"/>
    <w:bookmarkEnd w:id="1"/>
    <w:p w14:paraId="1F1A68E1" w14:textId="77777777" w:rsidR="000D48C4" w:rsidRPr="00870C46" w:rsidRDefault="000D48C4" w:rsidP="000D48C4">
      <w:pPr>
        <w:tabs>
          <w:tab w:val="left" w:pos="1134"/>
        </w:tabs>
        <w:suppressAutoHyphens/>
        <w:spacing w:after="0" w:line="240" w:lineRule="atLeast"/>
        <w:ind w:right="4" w:firstLine="709"/>
        <w:jc w:val="center"/>
        <w:rPr>
          <w:rFonts w:ascii="Times New Roman" w:eastAsia="Times New Roman" w:hAnsi="Times New Roman" w:cs="Times New Roman"/>
          <w:b/>
          <w:sz w:val="24"/>
          <w:szCs w:val="24"/>
          <w:lang w:eastAsia="ar-SA"/>
        </w:rPr>
      </w:pPr>
      <w:r w:rsidRPr="00870C46">
        <w:rPr>
          <w:rFonts w:ascii="Times New Roman" w:eastAsia="Times New Roman" w:hAnsi="Times New Roman" w:cs="Times New Roman"/>
          <w:b/>
          <w:sz w:val="24"/>
          <w:szCs w:val="24"/>
          <w:lang w:eastAsia="ar-SA"/>
        </w:rPr>
        <w:t xml:space="preserve">Техническое задание </w:t>
      </w:r>
    </w:p>
    <w:p w14:paraId="533654B5" w14:textId="3D4DAB62" w:rsidR="000D48C4" w:rsidRDefault="000D48C4" w:rsidP="000D48C4">
      <w:pPr>
        <w:tabs>
          <w:tab w:val="left" w:pos="1134"/>
        </w:tabs>
        <w:suppressAutoHyphens/>
        <w:spacing w:after="0" w:line="240" w:lineRule="atLeast"/>
        <w:ind w:right="4" w:firstLine="709"/>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н</w:t>
      </w:r>
      <w:r w:rsidRPr="00870C46">
        <w:rPr>
          <w:rFonts w:ascii="Times New Roman" w:eastAsia="Times New Roman" w:hAnsi="Times New Roman" w:cs="Times New Roman"/>
          <w:b/>
          <w:sz w:val="24"/>
          <w:szCs w:val="24"/>
          <w:lang w:eastAsia="ar-SA"/>
        </w:rPr>
        <w:t>а</w:t>
      </w:r>
      <w:r>
        <w:rPr>
          <w:rFonts w:ascii="Times New Roman" w:eastAsia="Times New Roman" w:hAnsi="Times New Roman" w:cs="Times New Roman"/>
          <w:b/>
          <w:sz w:val="24"/>
          <w:szCs w:val="24"/>
          <w:lang w:eastAsia="ar-SA"/>
        </w:rPr>
        <w:t xml:space="preserve"> выполнение работ по </w:t>
      </w:r>
      <w:r w:rsidRPr="00870C46">
        <w:rPr>
          <w:rFonts w:ascii="Times New Roman" w:eastAsia="Times New Roman" w:hAnsi="Times New Roman" w:cs="Times New Roman"/>
          <w:b/>
          <w:sz w:val="24"/>
          <w:szCs w:val="24"/>
          <w:lang w:eastAsia="ar-SA"/>
        </w:rPr>
        <w:t>ремонт</w:t>
      </w:r>
      <w:r>
        <w:rPr>
          <w:rFonts w:ascii="Times New Roman" w:eastAsia="Times New Roman" w:hAnsi="Times New Roman" w:cs="Times New Roman"/>
          <w:b/>
          <w:sz w:val="24"/>
          <w:szCs w:val="24"/>
          <w:lang w:eastAsia="ar-SA"/>
        </w:rPr>
        <w:t>у</w:t>
      </w:r>
      <w:r w:rsidRPr="00870C46">
        <w:rPr>
          <w:rFonts w:ascii="Times New Roman" w:eastAsia="Times New Roman" w:hAnsi="Times New Roman" w:cs="Times New Roman"/>
          <w:b/>
          <w:sz w:val="24"/>
          <w:szCs w:val="24"/>
          <w:lang w:eastAsia="ar-SA"/>
        </w:rPr>
        <w:t xml:space="preserve"> автоматического пункта весового и габаритного контроля </w:t>
      </w:r>
      <w:bookmarkStart w:id="2" w:name="_GoBack"/>
      <w:r w:rsidRPr="00870C46">
        <w:rPr>
          <w:rFonts w:ascii="Times New Roman" w:eastAsia="Times New Roman" w:hAnsi="Times New Roman" w:cs="Times New Roman"/>
          <w:b/>
          <w:sz w:val="24"/>
          <w:szCs w:val="24"/>
          <w:lang w:eastAsia="ar-SA"/>
        </w:rPr>
        <w:t>в</w:t>
      </w:r>
      <w:r>
        <w:rPr>
          <w:rFonts w:ascii="Times New Roman" w:eastAsia="Times New Roman" w:hAnsi="Times New Roman" w:cs="Times New Roman"/>
          <w:b/>
          <w:sz w:val="24"/>
          <w:szCs w:val="24"/>
          <w:lang w:eastAsia="ar-SA"/>
        </w:rPr>
        <w:t xml:space="preserve"> </w:t>
      </w:r>
      <w:proofErr w:type="spellStart"/>
      <w:r w:rsidR="006C5DDE">
        <w:rPr>
          <w:rFonts w:ascii="Times New Roman" w:eastAsia="Times New Roman" w:hAnsi="Times New Roman" w:cs="Times New Roman"/>
          <w:b/>
          <w:sz w:val="24"/>
          <w:szCs w:val="24"/>
          <w:lang w:eastAsia="ar-SA"/>
        </w:rPr>
        <w:t>Сергачском</w:t>
      </w:r>
      <w:proofErr w:type="spellEnd"/>
      <w:r w:rsidR="006C5DDE">
        <w:rPr>
          <w:rFonts w:ascii="Times New Roman" w:eastAsia="Times New Roman" w:hAnsi="Times New Roman" w:cs="Times New Roman"/>
          <w:b/>
          <w:sz w:val="24"/>
          <w:szCs w:val="24"/>
          <w:lang w:eastAsia="ar-SA"/>
        </w:rPr>
        <w:t xml:space="preserve"> муниципальном округе</w:t>
      </w:r>
      <w:bookmarkEnd w:id="2"/>
      <w:r w:rsidR="00E20AA7">
        <w:rPr>
          <w:rFonts w:ascii="Times New Roman" w:eastAsia="Times New Roman" w:hAnsi="Times New Roman" w:cs="Times New Roman"/>
          <w:b/>
          <w:sz w:val="24"/>
          <w:szCs w:val="24"/>
          <w:lang w:eastAsia="ar-SA"/>
        </w:rPr>
        <w:t xml:space="preserve"> Нижегородской области</w:t>
      </w:r>
    </w:p>
    <w:p w14:paraId="052E4330" w14:textId="5A743FFC" w:rsidR="000D48C4" w:rsidRDefault="000D48C4" w:rsidP="00E20AA7">
      <w:pPr>
        <w:tabs>
          <w:tab w:val="left" w:pos="1134"/>
        </w:tabs>
        <w:suppressAutoHyphens/>
        <w:spacing w:after="0" w:line="240" w:lineRule="atLeast"/>
        <w:ind w:right="4"/>
        <w:rPr>
          <w:rFonts w:ascii="Times New Roman" w:eastAsia="Times New Roman" w:hAnsi="Times New Roman" w:cs="Times New Roman"/>
          <w:b/>
          <w:sz w:val="24"/>
          <w:szCs w:val="24"/>
          <w:lang w:eastAsia="ar-SA"/>
        </w:rPr>
      </w:pPr>
    </w:p>
    <w:p w14:paraId="38C79032" w14:textId="77777777" w:rsidR="0040144A" w:rsidRPr="00B802B6" w:rsidRDefault="0040144A" w:rsidP="00E20AA7">
      <w:pPr>
        <w:tabs>
          <w:tab w:val="left" w:pos="1134"/>
        </w:tabs>
        <w:suppressAutoHyphens/>
        <w:spacing w:after="0" w:line="240" w:lineRule="atLeast"/>
        <w:ind w:right="4"/>
        <w:rPr>
          <w:rFonts w:ascii="Times New Roman" w:eastAsia="Times New Roman" w:hAnsi="Times New Roman" w:cs="Times New Roman"/>
          <w:b/>
          <w:sz w:val="24"/>
          <w:szCs w:val="24"/>
          <w:lang w:eastAsia="ar-SA"/>
        </w:rPr>
      </w:pPr>
    </w:p>
    <w:p w14:paraId="5AD43E4F" w14:textId="5AF3AC59" w:rsidR="000D48C4" w:rsidRPr="006C5DDE" w:rsidRDefault="000D48C4" w:rsidP="000D48C4">
      <w:pPr>
        <w:keepNext/>
        <w:keepLines/>
        <w:numPr>
          <w:ilvl w:val="0"/>
          <w:numId w:val="40"/>
        </w:numPr>
        <w:tabs>
          <w:tab w:val="left" w:pos="1134"/>
          <w:tab w:val="left" w:pos="1276"/>
        </w:tabs>
        <w:suppressAutoHyphens/>
        <w:spacing w:after="0" w:line="240" w:lineRule="atLeast"/>
        <w:ind w:left="0" w:right="4" w:firstLine="709"/>
        <w:contextualSpacing/>
        <w:jc w:val="both"/>
        <w:outlineLvl w:val="0"/>
        <w:rPr>
          <w:rFonts w:ascii="Times New Roman" w:eastAsia="Calibri" w:hAnsi="Times New Roman" w:cs="Times New Roman"/>
          <w:sz w:val="24"/>
          <w:szCs w:val="24"/>
        </w:rPr>
      </w:pPr>
      <w:r w:rsidRPr="00B802B6">
        <w:rPr>
          <w:rFonts w:ascii="Times New Roman" w:eastAsia="Times New Roman" w:hAnsi="Times New Roman" w:cs="Times New Roman"/>
          <w:b/>
          <w:bCs/>
          <w:kern w:val="32"/>
          <w:sz w:val="24"/>
          <w:szCs w:val="24"/>
          <w:lang w:eastAsia="ru-RU"/>
        </w:rPr>
        <w:t>Объект:</w:t>
      </w:r>
      <w:r w:rsidRPr="00B802B6">
        <w:rPr>
          <w:rFonts w:ascii="Times New Roman" w:eastAsia="Times New Roman" w:hAnsi="Times New Roman" w:cs="Times New Roman"/>
          <w:b/>
          <w:bCs/>
          <w:kern w:val="32"/>
          <w:sz w:val="24"/>
          <w:szCs w:val="24"/>
        </w:rPr>
        <w:t xml:space="preserve"> </w:t>
      </w:r>
      <w:r>
        <w:rPr>
          <w:rFonts w:ascii="Times New Roman" w:eastAsia="Times New Roman" w:hAnsi="Times New Roman" w:cs="Times New Roman"/>
          <w:kern w:val="32"/>
          <w:sz w:val="24"/>
          <w:szCs w:val="24"/>
        </w:rPr>
        <w:t xml:space="preserve">выполнение работ по </w:t>
      </w:r>
      <w:r w:rsidRPr="002B5F5C">
        <w:rPr>
          <w:rFonts w:ascii="Times New Roman" w:eastAsia="Calibri" w:hAnsi="Times New Roman" w:cs="Times New Roman"/>
          <w:sz w:val="24"/>
          <w:szCs w:val="24"/>
        </w:rPr>
        <w:t>ремонт</w:t>
      </w:r>
      <w:r>
        <w:rPr>
          <w:rFonts w:ascii="Times New Roman" w:eastAsia="Calibri" w:hAnsi="Times New Roman" w:cs="Times New Roman"/>
          <w:sz w:val="24"/>
          <w:szCs w:val="24"/>
        </w:rPr>
        <w:t>у</w:t>
      </w:r>
      <w:r w:rsidRPr="002B5F5C">
        <w:rPr>
          <w:rFonts w:ascii="Times New Roman" w:eastAsia="Calibri" w:hAnsi="Times New Roman" w:cs="Times New Roman"/>
          <w:sz w:val="24"/>
          <w:szCs w:val="24"/>
        </w:rPr>
        <w:t xml:space="preserve"> автоматического пункта весового и габаритного </w:t>
      </w:r>
      <w:r w:rsidRPr="006C5DDE">
        <w:rPr>
          <w:rFonts w:ascii="Times New Roman" w:eastAsia="Calibri" w:hAnsi="Times New Roman" w:cs="Times New Roman"/>
          <w:sz w:val="24"/>
          <w:szCs w:val="24"/>
        </w:rPr>
        <w:t>контроля</w:t>
      </w:r>
      <w:r w:rsidR="006C5DDE" w:rsidRPr="006C5DDE">
        <w:rPr>
          <w:rFonts w:ascii="Times New Roman" w:eastAsia="Calibri" w:hAnsi="Times New Roman" w:cs="Times New Roman"/>
          <w:sz w:val="24"/>
          <w:szCs w:val="24"/>
        </w:rPr>
        <w:t xml:space="preserve"> </w:t>
      </w:r>
      <w:r w:rsidR="006C5DDE" w:rsidRPr="006C5DDE">
        <w:rPr>
          <w:rFonts w:ascii="Times New Roman" w:eastAsia="Times New Roman" w:hAnsi="Times New Roman" w:cs="Times New Roman"/>
          <w:sz w:val="24"/>
          <w:szCs w:val="24"/>
          <w:lang w:eastAsia="ar-SA"/>
        </w:rPr>
        <w:t xml:space="preserve">в </w:t>
      </w:r>
      <w:proofErr w:type="spellStart"/>
      <w:r w:rsidR="006C5DDE">
        <w:rPr>
          <w:rFonts w:ascii="Times New Roman" w:eastAsia="Times New Roman" w:hAnsi="Times New Roman" w:cs="Times New Roman"/>
          <w:sz w:val="24"/>
          <w:szCs w:val="24"/>
          <w:lang w:eastAsia="ar-SA"/>
        </w:rPr>
        <w:t>Сергачском</w:t>
      </w:r>
      <w:proofErr w:type="spellEnd"/>
      <w:r w:rsidR="006C5DDE">
        <w:rPr>
          <w:rFonts w:ascii="Times New Roman" w:eastAsia="Times New Roman" w:hAnsi="Times New Roman" w:cs="Times New Roman"/>
          <w:sz w:val="24"/>
          <w:szCs w:val="24"/>
          <w:lang w:eastAsia="ar-SA"/>
        </w:rPr>
        <w:t xml:space="preserve"> муниципальном округе</w:t>
      </w:r>
      <w:r w:rsidR="006C5DDE" w:rsidRPr="006C5DDE">
        <w:rPr>
          <w:rFonts w:ascii="Times New Roman" w:eastAsia="Times New Roman" w:hAnsi="Times New Roman" w:cs="Times New Roman"/>
          <w:sz w:val="24"/>
          <w:szCs w:val="24"/>
          <w:lang w:eastAsia="ar-SA"/>
        </w:rPr>
        <w:t xml:space="preserve"> Нижегородской области</w:t>
      </w:r>
      <w:r w:rsidRPr="006C5DDE">
        <w:rPr>
          <w:rFonts w:ascii="Times New Roman" w:eastAsia="Calibri" w:hAnsi="Times New Roman" w:cs="Times New Roman"/>
          <w:sz w:val="24"/>
          <w:szCs w:val="24"/>
        </w:rPr>
        <w:t xml:space="preserve"> (далее - работы).</w:t>
      </w:r>
    </w:p>
    <w:p w14:paraId="1B674D8B" w14:textId="0360749E" w:rsidR="000D48C4" w:rsidRPr="00B802B6" w:rsidRDefault="000D48C4" w:rsidP="000D48C4">
      <w:pPr>
        <w:widowControl w:val="0"/>
        <w:numPr>
          <w:ilvl w:val="0"/>
          <w:numId w:val="40"/>
        </w:numPr>
        <w:shd w:val="clear" w:color="auto" w:fill="FFFFFF"/>
        <w:tabs>
          <w:tab w:val="left" w:pos="397"/>
          <w:tab w:val="left" w:pos="1134"/>
        </w:tabs>
        <w:suppressAutoHyphens/>
        <w:autoSpaceDE w:val="0"/>
        <w:autoSpaceDN w:val="0"/>
        <w:adjustRightInd w:val="0"/>
        <w:spacing w:after="60" w:line="240" w:lineRule="auto"/>
        <w:ind w:left="0" w:firstLine="709"/>
        <w:contextualSpacing/>
        <w:jc w:val="both"/>
        <w:rPr>
          <w:rFonts w:ascii="Times New Roman" w:eastAsia="Times New Roman" w:hAnsi="Times New Roman" w:cs="Times New Roman"/>
          <w:b/>
          <w:bCs/>
          <w:caps/>
          <w:sz w:val="24"/>
          <w:szCs w:val="24"/>
          <w:lang w:eastAsia="ru-RU"/>
        </w:rPr>
      </w:pPr>
      <w:r w:rsidRPr="00B802B6">
        <w:rPr>
          <w:rFonts w:ascii="Times New Roman" w:eastAsia="Calibri" w:hAnsi="Times New Roman" w:cs="Times New Roman"/>
          <w:b/>
          <w:sz w:val="24"/>
          <w:szCs w:val="24"/>
        </w:rPr>
        <w:t>Заказчик</w:t>
      </w:r>
      <w:r w:rsidRPr="00B802B6">
        <w:rPr>
          <w:rFonts w:ascii="Times New Roman" w:eastAsia="Calibri" w:hAnsi="Times New Roman" w:cs="Times New Roman"/>
          <w:sz w:val="24"/>
          <w:szCs w:val="24"/>
        </w:rPr>
        <w:t xml:space="preserve">: </w:t>
      </w:r>
      <w:r w:rsidR="0040144A">
        <w:rPr>
          <w:rFonts w:ascii="Times New Roman" w:eastAsia="Calibri" w:hAnsi="Times New Roman" w:cs="Times New Roman"/>
          <w:sz w:val="24"/>
          <w:szCs w:val="24"/>
        </w:rPr>
        <w:t>ПАО «Ростелеком»</w:t>
      </w:r>
    </w:p>
    <w:p w14:paraId="2E893DA9" w14:textId="3745BC5B" w:rsidR="000D48C4" w:rsidRPr="008D5473" w:rsidRDefault="000D48C4" w:rsidP="0040144A">
      <w:pPr>
        <w:widowControl w:val="0"/>
        <w:numPr>
          <w:ilvl w:val="0"/>
          <w:numId w:val="40"/>
        </w:numPr>
        <w:shd w:val="clear" w:color="auto" w:fill="FFFFFF"/>
        <w:tabs>
          <w:tab w:val="left" w:pos="397"/>
          <w:tab w:val="left" w:pos="1134"/>
        </w:tabs>
        <w:suppressAutoHyphens/>
        <w:autoSpaceDE w:val="0"/>
        <w:autoSpaceDN w:val="0"/>
        <w:adjustRightInd w:val="0"/>
        <w:spacing w:after="60" w:line="240" w:lineRule="auto"/>
        <w:ind w:left="0" w:firstLine="709"/>
        <w:contextualSpacing/>
        <w:jc w:val="both"/>
        <w:rPr>
          <w:rFonts w:ascii="Times New Roman" w:hAnsi="Times New Roman"/>
          <w:bCs/>
          <w:sz w:val="24"/>
          <w:szCs w:val="24"/>
        </w:rPr>
      </w:pPr>
      <w:r w:rsidRPr="00A51321">
        <w:rPr>
          <w:rFonts w:ascii="Times New Roman" w:eastAsia="Calibri" w:hAnsi="Times New Roman" w:cs="Times New Roman"/>
          <w:b/>
          <w:sz w:val="24"/>
          <w:szCs w:val="24"/>
        </w:rPr>
        <w:t>Место</w:t>
      </w:r>
      <w:r w:rsidRPr="00A51321">
        <w:rPr>
          <w:rFonts w:ascii="Times New Roman" w:eastAsia="Times New Roman" w:hAnsi="Times New Roman" w:cs="Times New Roman"/>
          <w:b/>
          <w:bCs/>
          <w:sz w:val="24"/>
          <w:szCs w:val="24"/>
          <w:lang w:eastAsia="ar-SA"/>
        </w:rPr>
        <w:t xml:space="preserve"> выполнения работ (Площадка): </w:t>
      </w:r>
      <w:bookmarkStart w:id="3" w:name="_Hlk239664683"/>
      <w:r w:rsidRPr="00850A30">
        <w:rPr>
          <w:rFonts w:ascii="Times New Roman" w:hAnsi="Times New Roman"/>
          <w:bCs/>
          <w:sz w:val="24"/>
          <w:szCs w:val="24"/>
        </w:rPr>
        <w:t>автомобильная дорога 22 ОП РЗ 22</w:t>
      </w:r>
      <w:r>
        <w:rPr>
          <w:rFonts w:ascii="Times New Roman" w:hAnsi="Times New Roman"/>
          <w:bCs/>
          <w:sz w:val="24"/>
          <w:szCs w:val="24"/>
        </w:rPr>
        <w:t>К</w:t>
      </w:r>
      <w:r w:rsidRPr="00850A30">
        <w:rPr>
          <w:rFonts w:ascii="Times New Roman" w:hAnsi="Times New Roman"/>
          <w:bCs/>
          <w:sz w:val="24"/>
          <w:szCs w:val="24"/>
        </w:rPr>
        <w:t xml:space="preserve"> - </w:t>
      </w:r>
      <w:r>
        <w:rPr>
          <w:rFonts w:ascii="Times New Roman" w:hAnsi="Times New Roman"/>
          <w:bCs/>
          <w:sz w:val="24"/>
          <w:szCs w:val="24"/>
        </w:rPr>
        <w:t>0162</w:t>
      </w:r>
      <w:r w:rsidRPr="00850A30">
        <w:rPr>
          <w:rFonts w:ascii="Times New Roman" w:hAnsi="Times New Roman"/>
          <w:bCs/>
          <w:sz w:val="24"/>
          <w:szCs w:val="24"/>
        </w:rPr>
        <w:t xml:space="preserve"> </w:t>
      </w:r>
      <w:r>
        <w:rPr>
          <w:rFonts w:ascii="Times New Roman" w:hAnsi="Times New Roman"/>
          <w:bCs/>
          <w:sz w:val="24"/>
          <w:szCs w:val="24"/>
        </w:rPr>
        <w:t>Работки-</w:t>
      </w:r>
      <w:proofErr w:type="gramStart"/>
      <w:r>
        <w:rPr>
          <w:rFonts w:ascii="Times New Roman" w:hAnsi="Times New Roman"/>
          <w:bCs/>
          <w:sz w:val="24"/>
          <w:szCs w:val="24"/>
        </w:rPr>
        <w:t>Порецкое</w:t>
      </w:r>
      <w:r w:rsidRPr="00850A30">
        <w:rPr>
          <w:rFonts w:ascii="Times New Roman" w:hAnsi="Times New Roman"/>
          <w:bCs/>
          <w:sz w:val="24"/>
          <w:szCs w:val="24"/>
        </w:rPr>
        <w:t xml:space="preserve">  </w:t>
      </w:r>
      <w:r>
        <w:rPr>
          <w:rFonts w:ascii="Times New Roman" w:hAnsi="Times New Roman"/>
          <w:bCs/>
          <w:sz w:val="24"/>
          <w:szCs w:val="24"/>
        </w:rPr>
        <w:t>км</w:t>
      </w:r>
      <w:proofErr w:type="gramEnd"/>
      <w:r>
        <w:rPr>
          <w:rFonts w:ascii="Times New Roman" w:hAnsi="Times New Roman"/>
          <w:bCs/>
          <w:sz w:val="24"/>
          <w:szCs w:val="24"/>
        </w:rPr>
        <w:t xml:space="preserve"> 93+124  в Сергачском </w:t>
      </w:r>
      <w:r w:rsidRPr="008D5473">
        <w:rPr>
          <w:rFonts w:ascii="Times New Roman" w:hAnsi="Times New Roman"/>
          <w:bCs/>
          <w:sz w:val="24"/>
          <w:szCs w:val="24"/>
        </w:rPr>
        <w:t>муниципальном округе, Нижегородской области.</w:t>
      </w:r>
    </w:p>
    <w:bookmarkEnd w:id="3"/>
    <w:p w14:paraId="620F4A8B" w14:textId="75A32037" w:rsidR="000D48C4" w:rsidRPr="008D5473" w:rsidRDefault="000D48C4" w:rsidP="000D48C4">
      <w:pPr>
        <w:keepNext/>
        <w:widowControl w:val="0"/>
        <w:numPr>
          <w:ilvl w:val="0"/>
          <w:numId w:val="40"/>
        </w:numPr>
        <w:shd w:val="clear" w:color="auto" w:fill="FFFFFF"/>
        <w:tabs>
          <w:tab w:val="left" w:pos="-284"/>
          <w:tab w:val="left" w:pos="0"/>
          <w:tab w:val="left" w:pos="397"/>
          <w:tab w:val="left" w:pos="567"/>
          <w:tab w:val="left" w:pos="1134"/>
        </w:tabs>
        <w:suppressAutoHyphens/>
        <w:autoSpaceDE w:val="0"/>
        <w:autoSpaceDN w:val="0"/>
        <w:adjustRightInd w:val="0"/>
        <w:spacing w:after="0" w:line="240" w:lineRule="auto"/>
        <w:ind w:left="0" w:firstLine="709"/>
        <w:jc w:val="both"/>
        <w:outlineLvl w:val="0"/>
        <w:rPr>
          <w:rFonts w:ascii="Times New Roman" w:hAnsi="Times New Roman" w:cs="Times New Roman"/>
          <w:b/>
          <w:sz w:val="24"/>
          <w:szCs w:val="24"/>
        </w:rPr>
      </w:pPr>
      <w:r w:rsidRPr="00011A0A">
        <w:rPr>
          <w:rFonts w:ascii="Times New Roman" w:hAnsi="Times New Roman" w:cs="Times New Roman"/>
          <w:b/>
          <w:bCs/>
          <w:kern w:val="32"/>
          <w:sz w:val="24"/>
          <w:szCs w:val="24"/>
        </w:rPr>
        <w:t xml:space="preserve">Срок выполнения работ: </w:t>
      </w:r>
      <w:r w:rsidRPr="008D5473">
        <w:rPr>
          <w:rFonts w:ascii="Times New Roman" w:hAnsi="Times New Roman" w:cs="Times New Roman"/>
          <w:b/>
          <w:bCs/>
          <w:kern w:val="32"/>
          <w:sz w:val="24"/>
          <w:szCs w:val="24"/>
        </w:rPr>
        <w:t xml:space="preserve">с даты заключения </w:t>
      </w:r>
      <w:r w:rsidR="000B5EB7">
        <w:rPr>
          <w:rFonts w:ascii="Times New Roman" w:hAnsi="Times New Roman" w:cs="Times New Roman"/>
          <w:b/>
          <w:bCs/>
          <w:kern w:val="32"/>
          <w:sz w:val="24"/>
          <w:szCs w:val="24"/>
        </w:rPr>
        <w:t>Договор</w:t>
      </w:r>
      <w:r w:rsidRPr="008D5473">
        <w:rPr>
          <w:rFonts w:ascii="Times New Roman" w:hAnsi="Times New Roman" w:cs="Times New Roman"/>
          <w:b/>
          <w:bCs/>
          <w:kern w:val="32"/>
          <w:sz w:val="24"/>
          <w:szCs w:val="24"/>
        </w:rPr>
        <w:t>а</w:t>
      </w:r>
      <w:r>
        <w:rPr>
          <w:rFonts w:ascii="Times New Roman" w:hAnsi="Times New Roman" w:cs="Times New Roman"/>
          <w:b/>
          <w:bCs/>
          <w:kern w:val="32"/>
          <w:sz w:val="24"/>
          <w:szCs w:val="24"/>
        </w:rPr>
        <w:t xml:space="preserve"> </w:t>
      </w:r>
      <w:r w:rsidR="001561AA">
        <w:rPr>
          <w:rFonts w:ascii="Times New Roman" w:hAnsi="Times New Roman" w:cs="Times New Roman"/>
          <w:b/>
          <w:bCs/>
          <w:kern w:val="32"/>
          <w:sz w:val="24"/>
          <w:szCs w:val="24"/>
        </w:rPr>
        <w:t>по</w:t>
      </w:r>
      <w:r>
        <w:rPr>
          <w:rFonts w:ascii="Times New Roman" w:hAnsi="Times New Roman" w:cs="Times New Roman"/>
          <w:b/>
          <w:bCs/>
          <w:kern w:val="32"/>
          <w:sz w:val="24"/>
          <w:szCs w:val="24"/>
        </w:rPr>
        <w:t xml:space="preserve"> 21.12.2026</w:t>
      </w:r>
      <w:r w:rsidR="001561AA">
        <w:rPr>
          <w:rFonts w:ascii="Times New Roman" w:hAnsi="Times New Roman" w:cs="Times New Roman"/>
          <w:b/>
          <w:bCs/>
          <w:kern w:val="32"/>
          <w:sz w:val="24"/>
          <w:szCs w:val="24"/>
        </w:rPr>
        <w:t xml:space="preserve"> включительно</w:t>
      </w:r>
      <w:r>
        <w:rPr>
          <w:rFonts w:ascii="Times New Roman" w:hAnsi="Times New Roman" w:cs="Times New Roman"/>
          <w:b/>
          <w:bCs/>
          <w:kern w:val="32"/>
          <w:sz w:val="24"/>
          <w:szCs w:val="24"/>
        </w:rPr>
        <w:t>.</w:t>
      </w:r>
    </w:p>
    <w:p w14:paraId="7FABA1A4" w14:textId="77777777" w:rsidR="000D48C4" w:rsidRPr="00011A0A" w:rsidRDefault="000D48C4" w:rsidP="000D48C4">
      <w:pPr>
        <w:keepNext/>
        <w:widowControl w:val="0"/>
        <w:numPr>
          <w:ilvl w:val="0"/>
          <w:numId w:val="40"/>
        </w:numPr>
        <w:shd w:val="clear" w:color="auto" w:fill="FFFFFF"/>
        <w:tabs>
          <w:tab w:val="left" w:pos="-284"/>
          <w:tab w:val="left" w:pos="0"/>
          <w:tab w:val="left" w:pos="397"/>
          <w:tab w:val="left" w:pos="567"/>
          <w:tab w:val="left" w:pos="1134"/>
        </w:tabs>
        <w:suppressAutoHyphens/>
        <w:autoSpaceDE w:val="0"/>
        <w:autoSpaceDN w:val="0"/>
        <w:adjustRightInd w:val="0"/>
        <w:spacing w:after="0" w:line="240" w:lineRule="auto"/>
        <w:ind w:left="0" w:firstLine="709"/>
        <w:jc w:val="both"/>
        <w:outlineLvl w:val="0"/>
        <w:rPr>
          <w:rFonts w:ascii="Times New Roman" w:hAnsi="Times New Roman" w:cs="Times New Roman"/>
          <w:b/>
          <w:sz w:val="24"/>
          <w:szCs w:val="24"/>
        </w:rPr>
      </w:pPr>
      <w:bookmarkStart w:id="4" w:name="_Hlk241742966"/>
      <w:r w:rsidRPr="00011A0A">
        <w:rPr>
          <w:rFonts w:ascii="Times New Roman" w:hAnsi="Times New Roman" w:cs="Times New Roman"/>
          <w:b/>
          <w:sz w:val="24"/>
          <w:szCs w:val="24"/>
        </w:rPr>
        <w:t>Состав работ:</w:t>
      </w:r>
    </w:p>
    <w:p w14:paraId="76650709" w14:textId="57DA5E8B" w:rsidR="000D48C4" w:rsidRPr="00646123" w:rsidRDefault="000D48C4" w:rsidP="00505E10">
      <w:pPr>
        <w:pStyle w:val="ac"/>
        <w:widowControl w:val="0"/>
        <w:numPr>
          <w:ilvl w:val="1"/>
          <w:numId w:val="46"/>
        </w:numPr>
        <w:tabs>
          <w:tab w:val="left" w:pos="0"/>
        </w:tabs>
        <w:autoSpaceDE w:val="0"/>
        <w:autoSpaceDN w:val="0"/>
        <w:adjustRightInd w:val="0"/>
        <w:ind w:left="0" w:firstLine="709"/>
        <w:jc w:val="both"/>
        <w:rPr>
          <w:kern w:val="28"/>
          <w:sz w:val="24"/>
          <w:szCs w:val="24"/>
        </w:rPr>
      </w:pPr>
      <w:r w:rsidRPr="00646123">
        <w:rPr>
          <w:bCs/>
          <w:sz w:val="24"/>
          <w:szCs w:val="24"/>
          <w:lang w:eastAsia="ar-SA"/>
        </w:rPr>
        <w:t xml:space="preserve">Работы выполняются в </w:t>
      </w:r>
      <w:r w:rsidRPr="00646123">
        <w:rPr>
          <w:sz w:val="24"/>
          <w:szCs w:val="24"/>
        </w:rPr>
        <w:t xml:space="preserve">соответствии </w:t>
      </w:r>
      <w:r w:rsidR="0040144A">
        <w:rPr>
          <w:sz w:val="24"/>
          <w:szCs w:val="24"/>
        </w:rPr>
        <w:t xml:space="preserve">с </w:t>
      </w:r>
      <w:r w:rsidRPr="00646123">
        <w:rPr>
          <w:kern w:val="28"/>
          <w:sz w:val="24"/>
          <w:szCs w:val="24"/>
        </w:rPr>
        <w:t>настоящим техническим заданием</w:t>
      </w:r>
      <w:r w:rsidR="00350E8F">
        <w:rPr>
          <w:kern w:val="28"/>
          <w:sz w:val="24"/>
          <w:szCs w:val="24"/>
        </w:rPr>
        <w:t xml:space="preserve"> </w:t>
      </w:r>
      <w:r w:rsidRPr="00646123">
        <w:rPr>
          <w:kern w:val="28"/>
          <w:sz w:val="24"/>
          <w:szCs w:val="24"/>
        </w:rPr>
        <w:t>(далее по тексту ТЗ);</w:t>
      </w:r>
    </w:p>
    <w:p w14:paraId="1CCBEB38" w14:textId="77777777" w:rsidR="000D48C4" w:rsidRPr="00646123" w:rsidRDefault="000D48C4" w:rsidP="00505E10">
      <w:pPr>
        <w:pStyle w:val="ac"/>
        <w:numPr>
          <w:ilvl w:val="1"/>
          <w:numId w:val="46"/>
        </w:numPr>
        <w:spacing w:line="23" w:lineRule="atLeast"/>
        <w:ind w:left="0" w:firstLine="709"/>
        <w:jc w:val="both"/>
        <w:rPr>
          <w:rFonts w:eastAsia="Calibri" w:cs="Calibri"/>
          <w:sz w:val="24"/>
          <w:szCs w:val="24"/>
          <w:lang w:eastAsia="ar-SA"/>
        </w:rPr>
      </w:pPr>
      <w:r w:rsidRPr="00646123">
        <w:rPr>
          <w:bCs/>
          <w:sz w:val="24"/>
          <w:szCs w:val="24"/>
          <w:lang w:eastAsia="ar-SA"/>
        </w:rPr>
        <w:t xml:space="preserve">Подрядчик демонтирует </w:t>
      </w:r>
      <w:proofErr w:type="gramStart"/>
      <w:r w:rsidRPr="00646123">
        <w:rPr>
          <w:bCs/>
          <w:sz w:val="24"/>
          <w:szCs w:val="24"/>
          <w:lang w:eastAsia="ar-SA"/>
        </w:rPr>
        <w:t>оборудование</w:t>
      </w:r>
      <w:proofErr w:type="gramEnd"/>
      <w:r w:rsidRPr="00646123">
        <w:rPr>
          <w:bCs/>
          <w:sz w:val="24"/>
          <w:szCs w:val="24"/>
          <w:lang w:eastAsia="ar-SA"/>
        </w:rPr>
        <w:t xml:space="preserve"> подлежащее замене и </w:t>
      </w:r>
      <w:r w:rsidRPr="00646123">
        <w:rPr>
          <w:rFonts w:eastAsia="Calibri" w:cs="Calibri"/>
          <w:sz w:val="24"/>
          <w:szCs w:val="24"/>
          <w:lang w:eastAsia="ar-SA"/>
        </w:rPr>
        <w:t xml:space="preserve">передает Заказчику. </w:t>
      </w:r>
    </w:p>
    <w:p w14:paraId="560B7C10" w14:textId="0C6B85F7" w:rsidR="000D48C4" w:rsidRPr="00CD0459" w:rsidRDefault="000D48C4" w:rsidP="00505E10">
      <w:pPr>
        <w:pStyle w:val="ac"/>
        <w:widowControl w:val="0"/>
        <w:numPr>
          <w:ilvl w:val="1"/>
          <w:numId w:val="46"/>
        </w:numPr>
        <w:tabs>
          <w:tab w:val="left" w:pos="0"/>
        </w:tabs>
        <w:autoSpaceDE w:val="0"/>
        <w:autoSpaceDN w:val="0"/>
        <w:adjustRightInd w:val="0"/>
        <w:ind w:left="0" w:firstLine="709"/>
        <w:jc w:val="both"/>
        <w:rPr>
          <w:sz w:val="24"/>
          <w:szCs w:val="24"/>
        </w:rPr>
      </w:pPr>
      <w:r>
        <w:rPr>
          <w:color w:val="auto"/>
          <w:sz w:val="24"/>
          <w:szCs w:val="24"/>
        </w:rPr>
        <w:t xml:space="preserve">Подрядчик осуществляет в рамках ремонта замену </w:t>
      </w:r>
      <w:proofErr w:type="gramStart"/>
      <w:r>
        <w:rPr>
          <w:color w:val="auto"/>
          <w:sz w:val="24"/>
          <w:szCs w:val="24"/>
        </w:rPr>
        <w:t>оборудования</w:t>
      </w:r>
      <w:proofErr w:type="gramEnd"/>
      <w:r>
        <w:rPr>
          <w:color w:val="auto"/>
          <w:sz w:val="24"/>
          <w:szCs w:val="24"/>
        </w:rPr>
        <w:t xml:space="preserve"> указанного </w:t>
      </w:r>
      <w:r w:rsidR="0040144A">
        <w:rPr>
          <w:color w:val="auto"/>
          <w:sz w:val="24"/>
          <w:szCs w:val="24"/>
        </w:rPr>
        <w:t>ТЗ</w:t>
      </w:r>
      <w:r>
        <w:rPr>
          <w:color w:val="auto"/>
          <w:sz w:val="24"/>
          <w:szCs w:val="24"/>
        </w:rPr>
        <w:t>.</w:t>
      </w:r>
      <w:r w:rsidRPr="00121087">
        <w:rPr>
          <w:color w:val="auto"/>
          <w:sz w:val="24"/>
          <w:szCs w:val="24"/>
        </w:rPr>
        <w:t xml:space="preserve"> </w:t>
      </w:r>
      <w:r w:rsidRPr="00FF03E1">
        <w:rPr>
          <w:color w:val="auto"/>
          <w:sz w:val="24"/>
          <w:szCs w:val="24"/>
        </w:rPr>
        <w:t xml:space="preserve">Все </w:t>
      </w:r>
      <w:r>
        <w:rPr>
          <w:color w:val="auto"/>
          <w:sz w:val="24"/>
          <w:szCs w:val="24"/>
        </w:rPr>
        <w:t xml:space="preserve">оборудование </w:t>
      </w:r>
      <w:r w:rsidRPr="00FF03E1">
        <w:rPr>
          <w:color w:val="auto"/>
          <w:sz w:val="24"/>
          <w:szCs w:val="24"/>
        </w:rPr>
        <w:t>АПВГК</w:t>
      </w:r>
      <w:r w:rsidRPr="00CD0459">
        <w:rPr>
          <w:sz w:val="24"/>
          <w:szCs w:val="24"/>
        </w:rPr>
        <w:t xml:space="preserve"> при выполнении работ долж</w:t>
      </w:r>
      <w:r>
        <w:rPr>
          <w:sz w:val="24"/>
          <w:szCs w:val="24"/>
        </w:rPr>
        <w:t>но</w:t>
      </w:r>
      <w:r w:rsidRPr="00CD0459">
        <w:rPr>
          <w:sz w:val="24"/>
          <w:szCs w:val="24"/>
        </w:rPr>
        <w:t xml:space="preserve"> быть новым</w:t>
      </w:r>
      <w:r>
        <w:rPr>
          <w:sz w:val="24"/>
          <w:szCs w:val="24"/>
        </w:rPr>
        <w:t xml:space="preserve">, </w:t>
      </w:r>
      <w:r w:rsidRPr="00CD0459">
        <w:rPr>
          <w:sz w:val="24"/>
          <w:szCs w:val="24"/>
        </w:rPr>
        <w:t>не ранее 202</w:t>
      </w:r>
      <w:r>
        <w:rPr>
          <w:sz w:val="24"/>
          <w:szCs w:val="24"/>
        </w:rPr>
        <w:t>6 г</w:t>
      </w:r>
      <w:r w:rsidRPr="00CD0459">
        <w:rPr>
          <w:sz w:val="24"/>
          <w:szCs w:val="24"/>
        </w:rPr>
        <w:t xml:space="preserve">од </w:t>
      </w:r>
      <w:r w:rsidRPr="002545A1">
        <w:rPr>
          <w:color w:val="auto"/>
          <w:sz w:val="24"/>
          <w:szCs w:val="24"/>
        </w:rPr>
        <w:t xml:space="preserve">выпуска. </w:t>
      </w:r>
      <w:r w:rsidRPr="008A08F1">
        <w:rPr>
          <w:color w:val="auto"/>
          <w:sz w:val="24"/>
          <w:szCs w:val="24"/>
        </w:rPr>
        <w:t>Технические характеристики устанавливаемого оборудования АПВГК указаны в Приложении №</w:t>
      </w:r>
      <w:r w:rsidR="009557D9">
        <w:rPr>
          <w:color w:val="auto"/>
          <w:sz w:val="24"/>
          <w:szCs w:val="24"/>
        </w:rPr>
        <w:t>2</w:t>
      </w:r>
      <w:r w:rsidRPr="008A08F1">
        <w:rPr>
          <w:color w:val="auto"/>
          <w:sz w:val="24"/>
          <w:szCs w:val="24"/>
        </w:rPr>
        <w:t xml:space="preserve"> к ТЗ.</w:t>
      </w:r>
    </w:p>
    <w:p w14:paraId="11A35EE9" w14:textId="05FCA907" w:rsidR="000D48C4" w:rsidRPr="00DC1221" w:rsidRDefault="000D48C4" w:rsidP="00505E10">
      <w:pPr>
        <w:pStyle w:val="ac"/>
        <w:widowControl w:val="0"/>
        <w:numPr>
          <w:ilvl w:val="1"/>
          <w:numId w:val="46"/>
        </w:numPr>
        <w:suppressAutoHyphens/>
        <w:ind w:left="0" w:firstLine="709"/>
        <w:jc w:val="both"/>
        <w:rPr>
          <w:color w:val="auto"/>
          <w:sz w:val="24"/>
          <w:szCs w:val="24"/>
        </w:rPr>
      </w:pPr>
      <w:r>
        <w:rPr>
          <w:color w:val="auto"/>
          <w:sz w:val="24"/>
          <w:szCs w:val="24"/>
        </w:rPr>
        <w:t>По АПВГК</w:t>
      </w:r>
      <w:r w:rsidRPr="00BD7BBF">
        <w:rPr>
          <w:color w:val="auto"/>
          <w:sz w:val="24"/>
          <w:szCs w:val="24"/>
        </w:rPr>
        <w:t xml:space="preserve"> </w:t>
      </w:r>
      <w:r>
        <w:rPr>
          <w:color w:val="auto"/>
          <w:sz w:val="24"/>
          <w:szCs w:val="24"/>
        </w:rPr>
        <w:t>должны быть выполнены пуско-наладоч</w:t>
      </w:r>
      <w:r w:rsidR="0040144A">
        <w:rPr>
          <w:color w:val="auto"/>
          <w:sz w:val="24"/>
          <w:szCs w:val="24"/>
        </w:rPr>
        <w:t>ные работы в соответствии с ТЗ</w:t>
      </w:r>
      <w:r>
        <w:rPr>
          <w:color w:val="auto"/>
          <w:sz w:val="24"/>
          <w:szCs w:val="24"/>
        </w:rPr>
        <w:t>.</w:t>
      </w:r>
      <w:r w:rsidRPr="00DC1221">
        <w:rPr>
          <w:rFonts w:eastAsia="Calibri" w:cs="Calibri"/>
          <w:sz w:val="24"/>
          <w:szCs w:val="24"/>
          <w:lang w:eastAsia="ar-SA"/>
        </w:rPr>
        <w:t xml:space="preserve"> </w:t>
      </w:r>
    </w:p>
    <w:p w14:paraId="3FB9B1F9" w14:textId="77777777" w:rsidR="000D48C4" w:rsidRPr="00B802B6" w:rsidRDefault="000D48C4" w:rsidP="00505E10">
      <w:pPr>
        <w:widowControl w:val="0"/>
        <w:numPr>
          <w:ilvl w:val="0"/>
          <w:numId w:val="46"/>
        </w:numPr>
        <w:suppressAutoHyphens/>
        <w:spacing w:after="0" w:line="240"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Требования к месту выполнения работ</w:t>
      </w:r>
      <w:r w:rsidRPr="00B802B6">
        <w:rPr>
          <w:rFonts w:ascii="Times New Roman" w:eastAsia="Times New Roman" w:hAnsi="Times New Roman" w:cs="Times New Roman"/>
          <w:b/>
          <w:sz w:val="24"/>
          <w:szCs w:val="24"/>
          <w:lang w:eastAsia="ru-RU"/>
        </w:rPr>
        <w:t xml:space="preserve"> </w:t>
      </w:r>
    </w:p>
    <w:p w14:paraId="51ED78DE" w14:textId="77777777" w:rsidR="000D48C4" w:rsidRDefault="000D48C4" w:rsidP="00505E10">
      <w:pPr>
        <w:pStyle w:val="ac"/>
        <w:widowControl w:val="0"/>
        <w:numPr>
          <w:ilvl w:val="1"/>
          <w:numId w:val="46"/>
        </w:numPr>
        <w:tabs>
          <w:tab w:val="left" w:pos="1134"/>
        </w:tabs>
        <w:autoSpaceDE w:val="0"/>
        <w:autoSpaceDN w:val="0"/>
        <w:adjustRightInd w:val="0"/>
        <w:ind w:left="0" w:firstLine="709"/>
        <w:jc w:val="both"/>
        <w:rPr>
          <w:sz w:val="24"/>
          <w:szCs w:val="24"/>
        </w:rPr>
      </w:pPr>
      <w:r>
        <w:rPr>
          <w:sz w:val="24"/>
          <w:szCs w:val="24"/>
        </w:rPr>
        <w:t xml:space="preserve"> Подрядчик перед началом работ выполняет следующие мероприятия:</w:t>
      </w:r>
    </w:p>
    <w:p w14:paraId="1E42CD91" w14:textId="77777777" w:rsidR="000D48C4" w:rsidRDefault="000D48C4" w:rsidP="000D48C4">
      <w:pPr>
        <w:pStyle w:val="ac"/>
        <w:widowControl w:val="0"/>
        <w:tabs>
          <w:tab w:val="left" w:pos="1134"/>
        </w:tabs>
        <w:autoSpaceDE w:val="0"/>
        <w:autoSpaceDN w:val="0"/>
        <w:adjustRightInd w:val="0"/>
        <w:ind w:left="0" w:firstLine="709"/>
        <w:jc w:val="both"/>
        <w:rPr>
          <w:sz w:val="24"/>
          <w:szCs w:val="24"/>
        </w:rPr>
      </w:pPr>
      <w:r>
        <w:rPr>
          <w:sz w:val="24"/>
          <w:szCs w:val="24"/>
        </w:rPr>
        <w:t xml:space="preserve">- </w:t>
      </w:r>
      <w:r w:rsidRPr="00E426EF">
        <w:rPr>
          <w:sz w:val="24"/>
          <w:szCs w:val="24"/>
        </w:rPr>
        <w:t>выполняет разработку схемы размещения оборудования</w:t>
      </w:r>
      <w:r>
        <w:rPr>
          <w:sz w:val="24"/>
          <w:szCs w:val="24"/>
        </w:rPr>
        <w:t xml:space="preserve"> в соответствии с описанием типа </w:t>
      </w:r>
      <w:r w:rsidRPr="007C7DDC">
        <w:rPr>
          <w:sz w:val="24"/>
          <w:szCs w:val="24"/>
        </w:rPr>
        <w:t>средств измерений</w:t>
      </w:r>
    </w:p>
    <w:p w14:paraId="03D50341" w14:textId="77777777" w:rsidR="000D48C4" w:rsidRPr="00E426EF" w:rsidRDefault="000D48C4" w:rsidP="000D48C4">
      <w:pPr>
        <w:pStyle w:val="ac"/>
        <w:widowControl w:val="0"/>
        <w:tabs>
          <w:tab w:val="left" w:pos="1134"/>
        </w:tabs>
        <w:autoSpaceDE w:val="0"/>
        <w:autoSpaceDN w:val="0"/>
        <w:adjustRightInd w:val="0"/>
        <w:ind w:left="0" w:firstLine="709"/>
        <w:jc w:val="both"/>
        <w:rPr>
          <w:sz w:val="24"/>
          <w:szCs w:val="24"/>
        </w:rPr>
      </w:pPr>
      <w:r>
        <w:rPr>
          <w:sz w:val="24"/>
          <w:szCs w:val="24"/>
        </w:rPr>
        <w:t xml:space="preserve">- </w:t>
      </w:r>
      <w:r w:rsidRPr="00E426EF">
        <w:rPr>
          <w:sz w:val="24"/>
          <w:szCs w:val="24"/>
        </w:rPr>
        <w:t xml:space="preserve"> </w:t>
      </w:r>
      <w:r>
        <w:rPr>
          <w:sz w:val="24"/>
          <w:szCs w:val="24"/>
        </w:rPr>
        <w:t>осуществляет</w:t>
      </w:r>
      <w:r w:rsidRPr="003E61CE">
        <w:rPr>
          <w:sz w:val="24"/>
          <w:szCs w:val="24"/>
        </w:rPr>
        <w:t xml:space="preserve"> разработку </w:t>
      </w:r>
      <w:r w:rsidRPr="00E426EF">
        <w:rPr>
          <w:sz w:val="24"/>
          <w:szCs w:val="24"/>
        </w:rPr>
        <w:t xml:space="preserve">проекта организации дорожного движения на период выполнения работ в соответствии с </w:t>
      </w:r>
      <w:r>
        <w:rPr>
          <w:sz w:val="24"/>
          <w:szCs w:val="24"/>
        </w:rPr>
        <w:t xml:space="preserve">ГОСТ 58350-2019 и </w:t>
      </w:r>
      <w:r w:rsidRPr="00E426EF">
        <w:rPr>
          <w:sz w:val="24"/>
          <w:szCs w:val="24"/>
        </w:rPr>
        <w:t>ОДМ 218.6.019-2016 в целях обеспечения требований, допустимых по условиям безопасности движения</w:t>
      </w:r>
      <w:r>
        <w:rPr>
          <w:sz w:val="24"/>
          <w:szCs w:val="24"/>
        </w:rPr>
        <w:t xml:space="preserve"> и согласовывает ее с Заказчиком, владельцем автомобильной дороги и Госавтоинспекцией</w:t>
      </w:r>
      <w:r w:rsidRPr="00E426EF">
        <w:rPr>
          <w:sz w:val="24"/>
          <w:szCs w:val="24"/>
        </w:rPr>
        <w:t>;</w:t>
      </w:r>
    </w:p>
    <w:p w14:paraId="1DEA8458" w14:textId="77777777" w:rsidR="000D48C4" w:rsidRPr="00E426EF" w:rsidRDefault="000D48C4" w:rsidP="000D48C4">
      <w:pPr>
        <w:pStyle w:val="ac"/>
        <w:widowControl w:val="0"/>
        <w:tabs>
          <w:tab w:val="left" w:pos="1134"/>
        </w:tabs>
        <w:autoSpaceDE w:val="0"/>
        <w:autoSpaceDN w:val="0"/>
        <w:adjustRightInd w:val="0"/>
        <w:ind w:left="0" w:firstLine="709"/>
        <w:jc w:val="both"/>
        <w:rPr>
          <w:sz w:val="24"/>
          <w:szCs w:val="24"/>
        </w:rPr>
      </w:pPr>
      <w:r w:rsidRPr="00E426EF">
        <w:rPr>
          <w:sz w:val="24"/>
          <w:szCs w:val="24"/>
        </w:rPr>
        <w:t>- уведомляет</w:t>
      </w:r>
      <w:r>
        <w:rPr>
          <w:sz w:val="24"/>
          <w:szCs w:val="24"/>
        </w:rPr>
        <w:t xml:space="preserve"> владельца автомобильной дороги и</w:t>
      </w:r>
      <w:r w:rsidRPr="00E426EF">
        <w:rPr>
          <w:sz w:val="24"/>
          <w:szCs w:val="24"/>
        </w:rPr>
        <w:t xml:space="preserve"> </w:t>
      </w:r>
      <w:r>
        <w:rPr>
          <w:sz w:val="24"/>
          <w:szCs w:val="24"/>
        </w:rPr>
        <w:t>Госавтоинспекцию о периоде проведения работ</w:t>
      </w:r>
      <w:r w:rsidRPr="00E426EF">
        <w:rPr>
          <w:sz w:val="24"/>
          <w:szCs w:val="24"/>
        </w:rPr>
        <w:t xml:space="preserve">; </w:t>
      </w:r>
    </w:p>
    <w:p w14:paraId="48E3F27E" w14:textId="77777777" w:rsidR="000D48C4" w:rsidRDefault="000D48C4" w:rsidP="000D48C4">
      <w:pPr>
        <w:pStyle w:val="ac"/>
        <w:widowControl w:val="0"/>
        <w:tabs>
          <w:tab w:val="left" w:pos="1134"/>
        </w:tabs>
        <w:autoSpaceDE w:val="0"/>
        <w:autoSpaceDN w:val="0"/>
        <w:adjustRightInd w:val="0"/>
        <w:ind w:left="0" w:firstLine="709"/>
        <w:jc w:val="both"/>
        <w:rPr>
          <w:sz w:val="24"/>
          <w:szCs w:val="24"/>
        </w:rPr>
      </w:pPr>
      <w:r w:rsidRPr="00702F8E">
        <w:rPr>
          <w:sz w:val="24"/>
          <w:szCs w:val="24"/>
        </w:rPr>
        <w:t>- организовывает транспортное движение в перио</w:t>
      </w:r>
      <w:r>
        <w:rPr>
          <w:sz w:val="24"/>
          <w:szCs w:val="24"/>
        </w:rPr>
        <w:t>д производства работ на объекте</w:t>
      </w:r>
      <w:r w:rsidRPr="00702F8E">
        <w:rPr>
          <w:sz w:val="24"/>
          <w:szCs w:val="24"/>
        </w:rPr>
        <w:t>,</w:t>
      </w:r>
      <w:r>
        <w:rPr>
          <w:sz w:val="24"/>
          <w:szCs w:val="24"/>
        </w:rPr>
        <w:t xml:space="preserve"> </w:t>
      </w:r>
      <w:r w:rsidRPr="00702F8E">
        <w:rPr>
          <w:sz w:val="24"/>
          <w:szCs w:val="24"/>
        </w:rPr>
        <w:t xml:space="preserve">без закрытия движения, в случае необходимости введения временных ограничений или прекращения движения Подрядчик выполняет все необходимые мероприятия в соответствии с постановлением Правительства Нижегородской области от 7 февраля 2012 года N 61 </w:t>
      </w:r>
      <w:r>
        <w:rPr>
          <w:sz w:val="24"/>
          <w:szCs w:val="24"/>
        </w:rPr>
        <w:t>«</w:t>
      </w:r>
      <w:r w:rsidRPr="00702F8E">
        <w:rPr>
          <w:sz w:val="24"/>
          <w:szCs w:val="24"/>
        </w:rPr>
        <w:t>Об утверждении Порядка осуществления временных ограничений или прекращения движения транспортных средств по автомобильным дорогам регионального или межмуниципального, местного значения Нижегородской области</w:t>
      </w:r>
      <w:r>
        <w:rPr>
          <w:sz w:val="24"/>
          <w:szCs w:val="24"/>
        </w:rPr>
        <w:t>».</w:t>
      </w:r>
    </w:p>
    <w:p w14:paraId="6BDAB366" w14:textId="77777777" w:rsidR="000D48C4" w:rsidRPr="00DD6162" w:rsidRDefault="000D48C4" w:rsidP="000D48C4">
      <w:pPr>
        <w:tabs>
          <w:tab w:val="left" w:pos="913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разрабатывает</w:t>
      </w:r>
      <w:r w:rsidRPr="00DD6162">
        <w:rPr>
          <w:rFonts w:ascii="Times New Roman" w:hAnsi="Times New Roman" w:cs="Times New Roman"/>
          <w:sz w:val="24"/>
          <w:szCs w:val="24"/>
        </w:rPr>
        <w:t xml:space="preserve"> проект производства работ в соответствие с требованиями СНиП 12-01-2004</w:t>
      </w:r>
      <w:r>
        <w:rPr>
          <w:rFonts w:ascii="Times New Roman" w:hAnsi="Times New Roman" w:cs="Times New Roman"/>
          <w:sz w:val="24"/>
          <w:szCs w:val="24"/>
        </w:rPr>
        <w:t>, СП 48.13330.2019</w:t>
      </w:r>
      <w:r w:rsidRPr="00DD6162">
        <w:rPr>
          <w:rFonts w:ascii="Times New Roman" w:hAnsi="Times New Roman" w:cs="Times New Roman"/>
          <w:sz w:val="24"/>
          <w:szCs w:val="24"/>
        </w:rPr>
        <w:t xml:space="preserve"> </w:t>
      </w:r>
      <w:r>
        <w:rPr>
          <w:rFonts w:ascii="Times New Roman" w:hAnsi="Times New Roman" w:cs="Times New Roman"/>
          <w:sz w:val="24"/>
          <w:szCs w:val="24"/>
        </w:rPr>
        <w:t>«Организация строительства»</w:t>
      </w:r>
      <w:r w:rsidRPr="00DD6162">
        <w:rPr>
          <w:rFonts w:ascii="Times New Roman" w:hAnsi="Times New Roman" w:cs="Times New Roman"/>
          <w:sz w:val="24"/>
          <w:szCs w:val="24"/>
        </w:rPr>
        <w:t xml:space="preserve"> и ГОСТ Р 71260-2024 </w:t>
      </w:r>
      <w:r>
        <w:rPr>
          <w:rFonts w:ascii="Times New Roman" w:hAnsi="Times New Roman" w:cs="Times New Roman"/>
          <w:sz w:val="24"/>
          <w:szCs w:val="24"/>
        </w:rPr>
        <w:t>«</w:t>
      </w:r>
      <w:r w:rsidRPr="00DD6162">
        <w:rPr>
          <w:rFonts w:ascii="Times New Roman" w:hAnsi="Times New Roman" w:cs="Times New Roman"/>
          <w:sz w:val="24"/>
          <w:szCs w:val="24"/>
        </w:rPr>
        <w:t>Дороги автомобильные общего пользования. Требования к проекту производства работ</w:t>
      </w:r>
      <w:r>
        <w:rPr>
          <w:rFonts w:ascii="Times New Roman" w:hAnsi="Times New Roman" w:cs="Times New Roman"/>
          <w:sz w:val="24"/>
          <w:szCs w:val="24"/>
        </w:rPr>
        <w:t>»</w:t>
      </w:r>
      <w:r w:rsidRPr="00DD6162">
        <w:rPr>
          <w:rFonts w:ascii="Times New Roman" w:hAnsi="Times New Roman" w:cs="Times New Roman"/>
          <w:sz w:val="24"/>
          <w:szCs w:val="24"/>
        </w:rPr>
        <w:t>. В состав Проекта производства работ должны входить следующие разделы:</w:t>
      </w:r>
    </w:p>
    <w:p w14:paraId="402131E9" w14:textId="77777777" w:rsidR="000D48C4" w:rsidRPr="00B71B80" w:rsidRDefault="000D48C4" w:rsidP="00505E10">
      <w:pPr>
        <w:pStyle w:val="ac"/>
        <w:numPr>
          <w:ilvl w:val="0"/>
          <w:numId w:val="42"/>
        </w:numPr>
        <w:pBdr>
          <w:top w:val="nil"/>
          <w:left w:val="nil"/>
          <w:bottom w:val="nil"/>
          <w:right w:val="nil"/>
          <w:between w:val="nil"/>
          <w:bar w:val="nil"/>
        </w:pBdr>
        <w:tabs>
          <w:tab w:val="left" w:pos="284"/>
        </w:tabs>
        <w:ind w:left="0" w:firstLine="709"/>
        <w:jc w:val="both"/>
        <w:rPr>
          <w:sz w:val="24"/>
          <w:szCs w:val="24"/>
        </w:rPr>
      </w:pPr>
      <w:r w:rsidRPr="00B71B80">
        <w:rPr>
          <w:sz w:val="24"/>
          <w:szCs w:val="24"/>
        </w:rPr>
        <w:t>титульный лист;</w:t>
      </w:r>
    </w:p>
    <w:p w14:paraId="54849A2D" w14:textId="77777777" w:rsidR="000D48C4" w:rsidRPr="00B71B80" w:rsidRDefault="000D48C4" w:rsidP="00505E10">
      <w:pPr>
        <w:pStyle w:val="ac"/>
        <w:numPr>
          <w:ilvl w:val="0"/>
          <w:numId w:val="42"/>
        </w:numPr>
        <w:pBdr>
          <w:top w:val="nil"/>
          <w:left w:val="nil"/>
          <w:bottom w:val="nil"/>
          <w:right w:val="nil"/>
          <w:between w:val="nil"/>
          <w:bar w:val="nil"/>
        </w:pBdr>
        <w:tabs>
          <w:tab w:val="left" w:pos="284"/>
        </w:tabs>
        <w:ind w:left="0" w:firstLine="709"/>
        <w:jc w:val="both"/>
        <w:rPr>
          <w:sz w:val="24"/>
          <w:szCs w:val="24"/>
        </w:rPr>
      </w:pPr>
      <w:r w:rsidRPr="00B71B80">
        <w:rPr>
          <w:sz w:val="24"/>
          <w:szCs w:val="24"/>
        </w:rPr>
        <w:t>содержание;</w:t>
      </w:r>
    </w:p>
    <w:p w14:paraId="7E1B84B7" w14:textId="77777777" w:rsidR="000D48C4" w:rsidRPr="00B71B80" w:rsidRDefault="000D48C4" w:rsidP="00505E10">
      <w:pPr>
        <w:pStyle w:val="ac"/>
        <w:numPr>
          <w:ilvl w:val="0"/>
          <w:numId w:val="42"/>
        </w:numPr>
        <w:pBdr>
          <w:top w:val="nil"/>
          <w:left w:val="nil"/>
          <w:bottom w:val="nil"/>
          <w:right w:val="nil"/>
          <w:between w:val="nil"/>
          <w:bar w:val="nil"/>
        </w:pBdr>
        <w:tabs>
          <w:tab w:val="left" w:pos="284"/>
        </w:tabs>
        <w:ind w:left="0" w:firstLine="709"/>
        <w:jc w:val="both"/>
        <w:rPr>
          <w:sz w:val="24"/>
          <w:szCs w:val="24"/>
        </w:rPr>
      </w:pPr>
      <w:r w:rsidRPr="00B71B80">
        <w:rPr>
          <w:sz w:val="24"/>
          <w:szCs w:val="24"/>
          <w:shd w:val="clear" w:color="auto" w:fill="FFFFFF"/>
        </w:rPr>
        <w:t>календарный план производства работ по объекту;</w:t>
      </w:r>
    </w:p>
    <w:p w14:paraId="00BF4E8E" w14:textId="77777777" w:rsidR="000D48C4" w:rsidRPr="00B71B80" w:rsidRDefault="000D48C4" w:rsidP="00505E10">
      <w:pPr>
        <w:pStyle w:val="ac"/>
        <w:numPr>
          <w:ilvl w:val="0"/>
          <w:numId w:val="42"/>
        </w:numPr>
        <w:pBdr>
          <w:top w:val="nil"/>
          <w:left w:val="nil"/>
          <w:bottom w:val="nil"/>
          <w:right w:val="nil"/>
          <w:between w:val="nil"/>
          <w:bar w:val="nil"/>
        </w:pBdr>
        <w:tabs>
          <w:tab w:val="left" w:pos="284"/>
        </w:tabs>
        <w:ind w:left="0" w:firstLine="709"/>
        <w:jc w:val="both"/>
        <w:rPr>
          <w:sz w:val="24"/>
          <w:szCs w:val="24"/>
        </w:rPr>
      </w:pPr>
      <w:r w:rsidRPr="00B71B80">
        <w:rPr>
          <w:sz w:val="24"/>
          <w:szCs w:val="24"/>
        </w:rPr>
        <w:t>карта входного контроля продукции на объекте (из раздела «Обеспечение объекта дорожно-строительными материалами и изделиями»);</w:t>
      </w:r>
    </w:p>
    <w:p w14:paraId="46354A9E" w14:textId="77777777" w:rsidR="000D48C4" w:rsidRPr="00B71B80" w:rsidRDefault="000D48C4" w:rsidP="00505E10">
      <w:pPr>
        <w:pStyle w:val="ac"/>
        <w:numPr>
          <w:ilvl w:val="0"/>
          <w:numId w:val="42"/>
        </w:numPr>
        <w:pBdr>
          <w:top w:val="nil"/>
          <w:left w:val="nil"/>
          <w:bottom w:val="nil"/>
          <w:right w:val="nil"/>
          <w:between w:val="nil"/>
          <w:bar w:val="nil"/>
        </w:pBdr>
        <w:tabs>
          <w:tab w:val="left" w:pos="284"/>
        </w:tabs>
        <w:ind w:left="0" w:firstLine="709"/>
        <w:jc w:val="both"/>
        <w:rPr>
          <w:sz w:val="24"/>
          <w:szCs w:val="24"/>
        </w:rPr>
      </w:pPr>
      <w:r w:rsidRPr="00B71B80">
        <w:rPr>
          <w:sz w:val="24"/>
          <w:szCs w:val="24"/>
        </w:rPr>
        <w:t>технологические карты на выполнение основных видов работ (по согласованию с Заказчиком);</w:t>
      </w:r>
    </w:p>
    <w:p w14:paraId="057C6F9D" w14:textId="77777777" w:rsidR="000D48C4" w:rsidRPr="00B71B80" w:rsidRDefault="000D48C4" w:rsidP="00505E10">
      <w:pPr>
        <w:pStyle w:val="ac"/>
        <w:numPr>
          <w:ilvl w:val="0"/>
          <w:numId w:val="42"/>
        </w:numPr>
        <w:pBdr>
          <w:top w:val="nil"/>
          <w:left w:val="nil"/>
          <w:bottom w:val="nil"/>
          <w:right w:val="nil"/>
          <w:between w:val="nil"/>
          <w:bar w:val="nil"/>
        </w:pBdr>
        <w:tabs>
          <w:tab w:val="left" w:pos="284"/>
        </w:tabs>
        <w:ind w:left="0" w:firstLine="709"/>
        <w:jc w:val="both"/>
        <w:rPr>
          <w:sz w:val="24"/>
          <w:szCs w:val="24"/>
        </w:rPr>
      </w:pPr>
      <w:r w:rsidRPr="00B71B80">
        <w:rPr>
          <w:sz w:val="24"/>
          <w:szCs w:val="24"/>
        </w:rPr>
        <w:lastRenderedPageBreak/>
        <w:t>мероприятия по охране труда и безопасности в строительстве.</w:t>
      </w:r>
    </w:p>
    <w:p w14:paraId="11D27B4E" w14:textId="77777777" w:rsidR="000D48C4" w:rsidRDefault="000D48C4" w:rsidP="000D48C4">
      <w:pPr>
        <w:tabs>
          <w:tab w:val="left" w:pos="284"/>
        </w:tabs>
        <w:spacing w:after="0" w:line="240" w:lineRule="auto"/>
        <w:ind w:firstLine="709"/>
        <w:jc w:val="both"/>
        <w:rPr>
          <w:rFonts w:ascii="Times New Roman" w:hAnsi="Times New Roman" w:cs="Times New Roman"/>
          <w:sz w:val="24"/>
          <w:szCs w:val="24"/>
        </w:rPr>
      </w:pPr>
      <w:r w:rsidRPr="00DD6162">
        <w:rPr>
          <w:rFonts w:ascii="Times New Roman" w:hAnsi="Times New Roman" w:cs="Times New Roman"/>
          <w:sz w:val="24"/>
          <w:szCs w:val="24"/>
        </w:rPr>
        <w:t>Подрядчик перед началом производства работ должен предоставить уполномоченному представителю Заказчика приказ о назначении представителя Подрядчика, ответственного за работы на объекте.</w:t>
      </w:r>
    </w:p>
    <w:p w14:paraId="52D12BB0" w14:textId="77777777" w:rsidR="000D48C4" w:rsidRPr="00DD6162" w:rsidRDefault="000D48C4" w:rsidP="000D48C4">
      <w:pPr>
        <w:tabs>
          <w:tab w:val="left" w:pos="9132"/>
        </w:tabs>
        <w:spacing w:after="0" w:line="240" w:lineRule="auto"/>
        <w:ind w:firstLine="709"/>
        <w:jc w:val="both"/>
        <w:rPr>
          <w:rFonts w:ascii="Times New Roman" w:hAnsi="Times New Roman" w:cs="Times New Roman"/>
          <w:sz w:val="24"/>
          <w:szCs w:val="24"/>
        </w:rPr>
      </w:pPr>
      <w:r w:rsidRPr="00A73D6C">
        <w:rPr>
          <w:rFonts w:ascii="Times New Roman" w:hAnsi="Times New Roman" w:cs="Times New Roman"/>
          <w:sz w:val="24"/>
          <w:szCs w:val="24"/>
        </w:rPr>
        <w:t>Подрядчик обязан осуществлять производственный контроль (лабораторные испытания) в объеме, установленном действующими нормативными требованиями (ГОСТ, СП) для данного вида работ, с предоставлением протоколов испытаний Заказчику до момента закрытия объемов</w:t>
      </w:r>
      <w:r w:rsidRPr="00DD6162">
        <w:rPr>
          <w:rFonts w:ascii="Times New Roman" w:hAnsi="Times New Roman" w:cs="Times New Roman"/>
          <w:sz w:val="24"/>
          <w:szCs w:val="24"/>
        </w:rPr>
        <w:t xml:space="preserve">. </w:t>
      </w:r>
    </w:p>
    <w:p w14:paraId="3D85DC4C" w14:textId="77777777" w:rsidR="000D48C4" w:rsidRPr="002278CE" w:rsidRDefault="000D48C4" w:rsidP="00505E10">
      <w:pPr>
        <w:widowControl w:val="0"/>
        <w:numPr>
          <w:ilvl w:val="0"/>
          <w:numId w:val="46"/>
        </w:numPr>
        <w:tabs>
          <w:tab w:val="left" w:pos="1134"/>
        </w:tabs>
        <w:suppressAutoHyphen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2278CE">
        <w:rPr>
          <w:rFonts w:ascii="Times New Roman" w:eastAsia="Times New Roman" w:hAnsi="Times New Roman" w:cs="Times New Roman"/>
          <w:b/>
          <w:sz w:val="24"/>
          <w:szCs w:val="24"/>
          <w:lang w:eastAsia="ru-RU"/>
        </w:rPr>
        <w:t xml:space="preserve">Требования к </w:t>
      </w:r>
      <w:r>
        <w:rPr>
          <w:rFonts w:ascii="Times New Roman" w:eastAsia="Times New Roman" w:hAnsi="Times New Roman" w:cs="Times New Roman"/>
          <w:b/>
          <w:sz w:val="24"/>
          <w:szCs w:val="24"/>
          <w:lang w:eastAsia="ru-RU"/>
        </w:rPr>
        <w:t>выполнению работ</w:t>
      </w:r>
      <w:r w:rsidRPr="002278CE">
        <w:rPr>
          <w:rFonts w:ascii="Times New Roman" w:eastAsia="Times New Roman" w:hAnsi="Times New Roman" w:cs="Times New Roman"/>
          <w:b/>
          <w:sz w:val="24"/>
          <w:szCs w:val="24"/>
          <w:lang w:eastAsia="ru-RU"/>
        </w:rPr>
        <w:t>.</w:t>
      </w:r>
    </w:p>
    <w:p w14:paraId="536135E3" w14:textId="3383BB37" w:rsidR="000D48C4" w:rsidRPr="004A4469" w:rsidRDefault="000D48C4" w:rsidP="00505E10">
      <w:pPr>
        <w:pStyle w:val="ac"/>
        <w:widowControl w:val="0"/>
        <w:numPr>
          <w:ilvl w:val="1"/>
          <w:numId w:val="43"/>
        </w:numPr>
        <w:tabs>
          <w:tab w:val="left" w:pos="1134"/>
        </w:tabs>
        <w:autoSpaceDE w:val="0"/>
        <w:autoSpaceDN w:val="0"/>
        <w:adjustRightInd w:val="0"/>
        <w:ind w:left="0" w:firstLine="709"/>
        <w:jc w:val="both"/>
        <w:rPr>
          <w:sz w:val="24"/>
          <w:szCs w:val="24"/>
        </w:rPr>
      </w:pPr>
      <w:r w:rsidRPr="004A4469">
        <w:rPr>
          <w:sz w:val="24"/>
          <w:szCs w:val="24"/>
        </w:rPr>
        <w:t xml:space="preserve">Персонал </w:t>
      </w:r>
      <w:r>
        <w:rPr>
          <w:sz w:val="24"/>
          <w:szCs w:val="24"/>
        </w:rPr>
        <w:t>Подрядчика</w:t>
      </w:r>
      <w:r w:rsidRPr="004A4469">
        <w:rPr>
          <w:sz w:val="24"/>
          <w:szCs w:val="24"/>
        </w:rPr>
        <w:t xml:space="preserve"> должен иметь квалификацию необходимую для качественного выполнения работ. К выполнению работ, допускается персонал, прошедший подготовку у производителя АПВГК или уполномоченного представителя производителя. Подрядчик обязан предоставить выданный производителем АПВГК сертификат или иной официальный документ, предоставляющий право </w:t>
      </w:r>
      <w:r>
        <w:rPr>
          <w:sz w:val="24"/>
          <w:szCs w:val="24"/>
        </w:rPr>
        <w:t>Подрядчику</w:t>
      </w:r>
      <w:r w:rsidRPr="004A4469">
        <w:rPr>
          <w:sz w:val="24"/>
          <w:szCs w:val="24"/>
        </w:rPr>
        <w:t xml:space="preserve"> на выполнение работ по размещению, монтажу и настройке АПВГК, а также праве делать отметку о начале течения гарантийного срока. </w:t>
      </w:r>
    </w:p>
    <w:p w14:paraId="535D1CFB" w14:textId="77777777" w:rsidR="000D48C4" w:rsidRDefault="000D48C4" w:rsidP="00505E10">
      <w:pPr>
        <w:pStyle w:val="ac"/>
        <w:widowControl w:val="0"/>
        <w:numPr>
          <w:ilvl w:val="1"/>
          <w:numId w:val="43"/>
        </w:numPr>
        <w:tabs>
          <w:tab w:val="left" w:pos="1134"/>
        </w:tabs>
        <w:autoSpaceDE w:val="0"/>
        <w:autoSpaceDN w:val="0"/>
        <w:adjustRightInd w:val="0"/>
        <w:ind w:left="0" w:firstLine="709"/>
        <w:jc w:val="both"/>
        <w:rPr>
          <w:sz w:val="24"/>
          <w:szCs w:val="24"/>
        </w:rPr>
      </w:pPr>
      <w:r>
        <w:rPr>
          <w:sz w:val="24"/>
          <w:szCs w:val="24"/>
        </w:rPr>
        <w:t>Схема размещения оборудования и монтаж производится в соответствии с технической документацией завода изготовителя оборудования.</w:t>
      </w:r>
    </w:p>
    <w:p w14:paraId="362DA905" w14:textId="77777777" w:rsidR="000D48C4" w:rsidRDefault="000D48C4" w:rsidP="00505E10">
      <w:pPr>
        <w:pStyle w:val="ac"/>
        <w:widowControl w:val="0"/>
        <w:numPr>
          <w:ilvl w:val="1"/>
          <w:numId w:val="43"/>
        </w:numPr>
        <w:tabs>
          <w:tab w:val="left" w:pos="1134"/>
        </w:tabs>
        <w:autoSpaceDE w:val="0"/>
        <w:autoSpaceDN w:val="0"/>
        <w:adjustRightInd w:val="0"/>
        <w:ind w:left="0" w:firstLine="709"/>
        <w:jc w:val="both"/>
        <w:rPr>
          <w:sz w:val="24"/>
          <w:szCs w:val="24"/>
        </w:rPr>
      </w:pPr>
      <w:proofErr w:type="spellStart"/>
      <w:r w:rsidRPr="002278CE">
        <w:rPr>
          <w:sz w:val="24"/>
          <w:szCs w:val="24"/>
        </w:rPr>
        <w:t>Весоизмерительное</w:t>
      </w:r>
      <w:proofErr w:type="spellEnd"/>
      <w:r w:rsidRPr="002278CE">
        <w:rPr>
          <w:sz w:val="24"/>
          <w:szCs w:val="24"/>
        </w:rPr>
        <w:t xml:space="preserve"> оборудование монтируется в дорожное полотно по всей ширине в соответствии с требованиями приказа Министерства транспорта РФ 13 апреля 2026 г. № 148 «Об утверждении Порядка осуществления весового и габаритного контроля транспортных средств»</w:t>
      </w:r>
      <w:r>
        <w:rPr>
          <w:sz w:val="24"/>
          <w:szCs w:val="24"/>
        </w:rPr>
        <w:t xml:space="preserve"> (далее по тексту Приказ)</w:t>
      </w:r>
      <w:r w:rsidRPr="002278CE">
        <w:rPr>
          <w:sz w:val="24"/>
          <w:szCs w:val="24"/>
        </w:rPr>
        <w:t>.</w:t>
      </w:r>
    </w:p>
    <w:p w14:paraId="10B9E482" w14:textId="77777777" w:rsidR="000D48C4" w:rsidRDefault="000D48C4" w:rsidP="00505E10">
      <w:pPr>
        <w:pStyle w:val="ac"/>
        <w:widowControl w:val="0"/>
        <w:numPr>
          <w:ilvl w:val="1"/>
          <w:numId w:val="43"/>
        </w:numPr>
        <w:tabs>
          <w:tab w:val="left" w:pos="1134"/>
        </w:tabs>
        <w:autoSpaceDE w:val="0"/>
        <w:autoSpaceDN w:val="0"/>
        <w:adjustRightInd w:val="0"/>
        <w:ind w:left="0" w:firstLine="709"/>
        <w:jc w:val="both"/>
        <w:rPr>
          <w:sz w:val="24"/>
          <w:szCs w:val="24"/>
        </w:rPr>
      </w:pPr>
      <w:r>
        <w:rPr>
          <w:sz w:val="24"/>
          <w:szCs w:val="24"/>
        </w:rPr>
        <w:t>Подрядчик</w:t>
      </w:r>
      <w:r w:rsidRPr="008A7906">
        <w:rPr>
          <w:sz w:val="24"/>
          <w:szCs w:val="24"/>
        </w:rPr>
        <w:t xml:space="preserve"> обязан обеспечить сохранность находящихся в зоне производства работ коммуникаций (воздушных линий связи и освещения, электрических кабелей, кабелей связи и др.). В случае повреждения коммуникаций, находящихся в зоне производства работ, </w:t>
      </w:r>
      <w:r>
        <w:rPr>
          <w:sz w:val="24"/>
          <w:szCs w:val="24"/>
        </w:rPr>
        <w:t>Подрядчик</w:t>
      </w:r>
      <w:r w:rsidRPr="008A7906">
        <w:rPr>
          <w:sz w:val="24"/>
          <w:szCs w:val="24"/>
        </w:rPr>
        <w:t xml:space="preserve"> восстанавливает за свой счет повреждения, произошедшие по его вине.</w:t>
      </w:r>
    </w:p>
    <w:p w14:paraId="7D5D3212" w14:textId="77777777" w:rsidR="000D48C4" w:rsidRPr="00CC0360" w:rsidRDefault="000D48C4" w:rsidP="00505E10">
      <w:pPr>
        <w:pStyle w:val="ac"/>
        <w:numPr>
          <w:ilvl w:val="1"/>
          <w:numId w:val="43"/>
        </w:numPr>
        <w:tabs>
          <w:tab w:val="left" w:pos="1276"/>
          <w:tab w:val="left" w:pos="1418"/>
        </w:tabs>
        <w:suppressAutoHyphens/>
        <w:ind w:left="142" w:firstLine="567"/>
        <w:contextualSpacing w:val="0"/>
        <w:jc w:val="both"/>
        <w:rPr>
          <w:sz w:val="24"/>
          <w:szCs w:val="24"/>
        </w:rPr>
      </w:pPr>
      <w:r w:rsidRPr="00CC0360">
        <w:rPr>
          <w:sz w:val="24"/>
          <w:szCs w:val="24"/>
        </w:rPr>
        <w:t xml:space="preserve">Подключение к сети электроснабжения </w:t>
      </w:r>
      <w:r>
        <w:rPr>
          <w:sz w:val="24"/>
          <w:szCs w:val="24"/>
        </w:rPr>
        <w:t xml:space="preserve">осуществляется </w:t>
      </w:r>
      <w:r w:rsidRPr="00CC0360">
        <w:rPr>
          <w:sz w:val="24"/>
          <w:szCs w:val="24"/>
        </w:rPr>
        <w:t>в точке балансового разграничения.</w:t>
      </w:r>
    </w:p>
    <w:p w14:paraId="7B56E02F" w14:textId="77777777" w:rsidR="000D48C4" w:rsidRPr="00A95106" w:rsidRDefault="000D48C4" w:rsidP="00505E10">
      <w:pPr>
        <w:pStyle w:val="ac"/>
        <w:numPr>
          <w:ilvl w:val="0"/>
          <w:numId w:val="43"/>
        </w:numPr>
        <w:tabs>
          <w:tab w:val="left" w:pos="1276"/>
          <w:tab w:val="left" w:pos="1418"/>
        </w:tabs>
        <w:suppressAutoHyphens/>
        <w:ind w:left="0" w:firstLine="709"/>
        <w:contextualSpacing w:val="0"/>
        <w:jc w:val="both"/>
        <w:rPr>
          <w:b/>
          <w:sz w:val="24"/>
          <w:szCs w:val="24"/>
        </w:rPr>
      </w:pPr>
      <w:r w:rsidRPr="00A95106">
        <w:rPr>
          <w:b/>
          <w:sz w:val="24"/>
          <w:szCs w:val="24"/>
        </w:rPr>
        <w:t>Выполнение пусконаладочных работ.</w:t>
      </w:r>
    </w:p>
    <w:p w14:paraId="4EE370D2" w14:textId="77777777" w:rsidR="000D48C4" w:rsidRDefault="000D48C4" w:rsidP="00505E10">
      <w:pPr>
        <w:pStyle w:val="ac"/>
        <w:numPr>
          <w:ilvl w:val="1"/>
          <w:numId w:val="43"/>
        </w:numPr>
        <w:tabs>
          <w:tab w:val="left" w:pos="1276"/>
          <w:tab w:val="left" w:pos="1418"/>
        </w:tabs>
        <w:suppressAutoHyphens/>
        <w:ind w:left="0" w:firstLine="709"/>
        <w:contextualSpacing w:val="0"/>
        <w:jc w:val="both"/>
        <w:rPr>
          <w:sz w:val="24"/>
          <w:szCs w:val="24"/>
        </w:rPr>
      </w:pPr>
      <w:r>
        <w:rPr>
          <w:sz w:val="24"/>
          <w:szCs w:val="24"/>
        </w:rPr>
        <w:t xml:space="preserve">Выполнение пусконаладочных работ производиться в соответствии с технической документацией завода-производителя АПВГК, программой пусконаладочных </w:t>
      </w:r>
      <w:proofErr w:type="gramStart"/>
      <w:r>
        <w:rPr>
          <w:sz w:val="24"/>
          <w:szCs w:val="24"/>
        </w:rPr>
        <w:t>работ  и</w:t>
      </w:r>
      <w:proofErr w:type="gramEnd"/>
      <w:r>
        <w:rPr>
          <w:sz w:val="24"/>
          <w:szCs w:val="24"/>
        </w:rPr>
        <w:t xml:space="preserve"> ТЗ.</w:t>
      </w:r>
    </w:p>
    <w:p w14:paraId="066C0AF9" w14:textId="77777777" w:rsidR="000D48C4" w:rsidRDefault="000D48C4" w:rsidP="00505E10">
      <w:pPr>
        <w:pStyle w:val="ac"/>
        <w:numPr>
          <w:ilvl w:val="1"/>
          <w:numId w:val="43"/>
        </w:numPr>
        <w:tabs>
          <w:tab w:val="left" w:pos="1276"/>
          <w:tab w:val="left" w:pos="1418"/>
        </w:tabs>
        <w:suppressAutoHyphens/>
        <w:ind w:left="0" w:firstLine="709"/>
        <w:contextualSpacing w:val="0"/>
        <w:jc w:val="both"/>
        <w:rPr>
          <w:sz w:val="24"/>
          <w:szCs w:val="24"/>
        </w:rPr>
      </w:pPr>
      <w:r>
        <w:rPr>
          <w:sz w:val="24"/>
          <w:szCs w:val="24"/>
        </w:rPr>
        <w:t xml:space="preserve">По результатам пусконаладочных работ Подрядчик производит испытание АПВГК. Успешным испытанием таких работ является формирование акта измерений контрольного транспортного средства, передача его в информационную систему обработки материалов Заказчика </w:t>
      </w:r>
      <w:r w:rsidRPr="007A3698">
        <w:rPr>
          <w:sz w:val="24"/>
          <w:szCs w:val="24"/>
        </w:rPr>
        <w:t>- ПО «Ангел ВГК»</w:t>
      </w:r>
      <w:r>
        <w:rPr>
          <w:sz w:val="24"/>
          <w:szCs w:val="24"/>
        </w:rPr>
        <w:t>. Акт измерений должен содержать корректные измерения соответствующих измеряемым характеристикам контрольного транспортного средства с учетом допускаемых законодательством РФ пределов погрешности.</w:t>
      </w:r>
    </w:p>
    <w:p w14:paraId="79EDAE65" w14:textId="77777777" w:rsidR="000D48C4" w:rsidRDefault="000D48C4" w:rsidP="00505E10">
      <w:pPr>
        <w:pStyle w:val="ac"/>
        <w:numPr>
          <w:ilvl w:val="1"/>
          <w:numId w:val="43"/>
        </w:numPr>
        <w:tabs>
          <w:tab w:val="left" w:pos="1276"/>
          <w:tab w:val="left" w:pos="1418"/>
        </w:tabs>
        <w:suppressAutoHyphens/>
        <w:ind w:left="0" w:firstLine="709"/>
        <w:contextualSpacing w:val="0"/>
        <w:jc w:val="both"/>
        <w:rPr>
          <w:sz w:val="24"/>
          <w:szCs w:val="24"/>
        </w:rPr>
      </w:pPr>
      <w:r>
        <w:rPr>
          <w:sz w:val="24"/>
          <w:szCs w:val="24"/>
        </w:rPr>
        <w:t>В ходе пусконаладочных работ в т.ч. Подрядчиком производится:</w:t>
      </w:r>
    </w:p>
    <w:p w14:paraId="2E4864E2" w14:textId="77777777" w:rsidR="000D48C4" w:rsidRPr="00CC0360" w:rsidRDefault="000D48C4" w:rsidP="000D48C4">
      <w:pPr>
        <w:pStyle w:val="ac"/>
        <w:tabs>
          <w:tab w:val="left" w:pos="1276"/>
          <w:tab w:val="left" w:pos="1418"/>
        </w:tabs>
        <w:suppressAutoHyphens/>
        <w:ind w:left="0" w:firstLine="709"/>
        <w:contextualSpacing w:val="0"/>
        <w:jc w:val="both"/>
        <w:rPr>
          <w:sz w:val="24"/>
          <w:szCs w:val="24"/>
        </w:rPr>
      </w:pPr>
      <w:r>
        <w:rPr>
          <w:sz w:val="24"/>
          <w:szCs w:val="24"/>
        </w:rPr>
        <w:t>- настройка и калибровка оборудования и системы измерения АПВГК;</w:t>
      </w:r>
    </w:p>
    <w:p w14:paraId="2A53063F" w14:textId="77777777" w:rsidR="000D48C4" w:rsidRDefault="000D48C4" w:rsidP="000D48C4">
      <w:pPr>
        <w:pStyle w:val="ac"/>
        <w:tabs>
          <w:tab w:val="left" w:pos="1276"/>
          <w:tab w:val="left" w:pos="1418"/>
        </w:tabs>
        <w:suppressAutoHyphens/>
        <w:ind w:left="0" w:firstLine="709"/>
        <w:contextualSpacing w:val="0"/>
        <w:jc w:val="both"/>
        <w:rPr>
          <w:sz w:val="24"/>
          <w:szCs w:val="24"/>
        </w:rPr>
      </w:pPr>
      <w:r>
        <w:rPr>
          <w:sz w:val="24"/>
          <w:szCs w:val="24"/>
        </w:rPr>
        <w:t>- подключение и настройка</w:t>
      </w:r>
      <w:r w:rsidRPr="00CC0360">
        <w:rPr>
          <w:sz w:val="24"/>
          <w:szCs w:val="24"/>
        </w:rPr>
        <w:t xml:space="preserve"> канала связи между АПВГК и </w:t>
      </w:r>
      <w:r>
        <w:rPr>
          <w:sz w:val="24"/>
          <w:szCs w:val="24"/>
        </w:rPr>
        <w:t>информационной системой обработки материалов Заказчика;</w:t>
      </w:r>
    </w:p>
    <w:p w14:paraId="4E23780D" w14:textId="77777777" w:rsidR="000D48C4" w:rsidRDefault="000D48C4" w:rsidP="000D48C4">
      <w:pPr>
        <w:pStyle w:val="ac"/>
        <w:tabs>
          <w:tab w:val="left" w:pos="1276"/>
          <w:tab w:val="left" w:pos="1418"/>
        </w:tabs>
        <w:suppressAutoHyphens/>
        <w:ind w:left="0" w:firstLine="709"/>
        <w:contextualSpacing w:val="0"/>
        <w:jc w:val="both"/>
        <w:rPr>
          <w:sz w:val="24"/>
          <w:szCs w:val="24"/>
        </w:rPr>
      </w:pPr>
      <w:r>
        <w:rPr>
          <w:sz w:val="24"/>
          <w:szCs w:val="24"/>
        </w:rPr>
        <w:t>- проверка формирования 3Д моделей транспортных средств;</w:t>
      </w:r>
    </w:p>
    <w:p w14:paraId="41C16A68" w14:textId="77777777" w:rsidR="000D48C4" w:rsidRPr="00FA5784" w:rsidRDefault="000D48C4" w:rsidP="000D48C4">
      <w:pPr>
        <w:pStyle w:val="ac"/>
        <w:tabs>
          <w:tab w:val="left" w:pos="1276"/>
          <w:tab w:val="left" w:pos="1418"/>
        </w:tabs>
        <w:suppressAutoHyphens/>
        <w:ind w:left="0" w:firstLine="709"/>
        <w:contextualSpacing w:val="0"/>
        <w:jc w:val="both"/>
        <w:rPr>
          <w:sz w:val="24"/>
          <w:szCs w:val="24"/>
        </w:rPr>
      </w:pPr>
      <w:r>
        <w:rPr>
          <w:sz w:val="24"/>
          <w:szCs w:val="24"/>
        </w:rPr>
        <w:t>- н</w:t>
      </w:r>
      <w:r w:rsidRPr="00FA5784">
        <w:rPr>
          <w:sz w:val="24"/>
          <w:szCs w:val="24"/>
        </w:rPr>
        <w:t xml:space="preserve">астройка зоны контроля и проверка качества фиксации </w:t>
      </w:r>
      <w:r>
        <w:rPr>
          <w:sz w:val="24"/>
          <w:szCs w:val="24"/>
        </w:rPr>
        <w:t>техническими</w:t>
      </w:r>
      <w:r w:rsidRPr="00B96EB4">
        <w:rPr>
          <w:sz w:val="24"/>
          <w:szCs w:val="24"/>
        </w:rPr>
        <w:t xml:space="preserve"> средства</w:t>
      </w:r>
      <w:r>
        <w:rPr>
          <w:sz w:val="24"/>
          <w:szCs w:val="24"/>
        </w:rPr>
        <w:t>ми</w:t>
      </w:r>
      <w:r w:rsidRPr="00B96EB4">
        <w:rPr>
          <w:sz w:val="24"/>
          <w:szCs w:val="24"/>
        </w:rPr>
        <w:t xml:space="preserve"> автоматической фотовидеофиксации</w:t>
      </w:r>
      <w:r>
        <w:rPr>
          <w:sz w:val="24"/>
          <w:szCs w:val="24"/>
        </w:rPr>
        <w:t xml:space="preserve"> (ТСАФ) нарушений ПДД;</w:t>
      </w:r>
    </w:p>
    <w:p w14:paraId="341BEFE6" w14:textId="77777777" w:rsidR="000D48C4" w:rsidRDefault="000D48C4" w:rsidP="000D48C4">
      <w:pPr>
        <w:pStyle w:val="ac"/>
        <w:tabs>
          <w:tab w:val="left" w:pos="1276"/>
          <w:tab w:val="left" w:pos="1418"/>
        </w:tabs>
        <w:suppressAutoHyphens/>
        <w:ind w:left="0" w:firstLine="709"/>
        <w:contextualSpacing w:val="0"/>
        <w:jc w:val="both"/>
        <w:rPr>
          <w:sz w:val="24"/>
          <w:szCs w:val="24"/>
        </w:rPr>
      </w:pPr>
      <w:r>
        <w:rPr>
          <w:sz w:val="24"/>
          <w:szCs w:val="24"/>
        </w:rPr>
        <w:t xml:space="preserve">- настройка передачи информации о </w:t>
      </w:r>
      <w:proofErr w:type="gramStart"/>
      <w:r>
        <w:rPr>
          <w:sz w:val="24"/>
          <w:szCs w:val="24"/>
        </w:rPr>
        <w:t>проездах  и</w:t>
      </w:r>
      <w:proofErr w:type="gramEnd"/>
      <w:r>
        <w:rPr>
          <w:sz w:val="24"/>
          <w:szCs w:val="24"/>
        </w:rPr>
        <w:t xml:space="preserve"> нарушениях </w:t>
      </w:r>
      <w:r w:rsidRPr="00FA5784">
        <w:rPr>
          <w:sz w:val="24"/>
          <w:szCs w:val="24"/>
        </w:rPr>
        <w:t xml:space="preserve">с </w:t>
      </w:r>
      <w:r>
        <w:rPr>
          <w:sz w:val="24"/>
          <w:szCs w:val="24"/>
        </w:rPr>
        <w:t>ТСАФ</w:t>
      </w:r>
      <w:r w:rsidRPr="00FA5784">
        <w:rPr>
          <w:sz w:val="24"/>
          <w:szCs w:val="24"/>
        </w:rPr>
        <w:t xml:space="preserve"> </w:t>
      </w:r>
      <w:r>
        <w:rPr>
          <w:sz w:val="24"/>
          <w:szCs w:val="24"/>
        </w:rPr>
        <w:t>в СПО «Паутина»;</w:t>
      </w:r>
    </w:p>
    <w:p w14:paraId="2ECF1569" w14:textId="77777777" w:rsidR="000D48C4" w:rsidRPr="00FA5784" w:rsidRDefault="000D48C4" w:rsidP="000D48C4">
      <w:pPr>
        <w:pStyle w:val="ac"/>
        <w:tabs>
          <w:tab w:val="left" w:pos="1276"/>
          <w:tab w:val="left" w:pos="1418"/>
        </w:tabs>
        <w:suppressAutoHyphens/>
        <w:ind w:left="0" w:firstLine="709"/>
        <w:contextualSpacing w:val="0"/>
        <w:jc w:val="both"/>
        <w:rPr>
          <w:sz w:val="24"/>
          <w:szCs w:val="24"/>
        </w:rPr>
      </w:pPr>
      <w:r>
        <w:rPr>
          <w:sz w:val="24"/>
          <w:szCs w:val="24"/>
        </w:rPr>
        <w:t>- настройка передачи корректных данных на динамическое информационное табло о проезде транспортного средства и результатах его измерений;</w:t>
      </w:r>
    </w:p>
    <w:p w14:paraId="5975223A" w14:textId="77777777" w:rsidR="000D48C4" w:rsidRDefault="000D48C4" w:rsidP="000D48C4">
      <w:pPr>
        <w:pStyle w:val="ac"/>
        <w:widowControl w:val="0"/>
        <w:tabs>
          <w:tab w:val="left" w:pos="1134"/>
        </w:tabs>
        <w:autoSpaceDE w:val="0"/>
        <w:autoSpaceDN w:val="0"/>
        <w:adjustRightInd w:val="0"/>
        <w:ind w:left="0" w:firstLine="709"/>
        <w:jc w:val="both"/>
        <w:rPr>
          <w:sz w:val="24"/>
          <w:szCs w:val="24"/>
        </w:rPr>
      </w:pPr>
      <w:r>
        <w:rPr>
          <w:sz w:val="24"/>
          <w:szCs w:val="24"/>
        </w:rPr>
        <w:t xml:space="preserve">- настройка передачи видеопотока </w:t>
      </w:r>
      <w:r w:rsidRPr="00766BAE">
        <w:rPr>
          <w:sz w:val="24"/>
          <w:szCs w:val="24"/>
        </w:rPr>
        <w:t>в реальном времени</w:t>
      </w:r>
      <w:r>
        <w:rPr>
          <w:sz w:val="24"/>
          <w:szCs w:val="24"/>
        </w:rPr>
        <w:t xml:space="preserve"> с камер видеонаблюдения Заказчику по предоставленному им адресу; </w:t>
      </w:r>
    </w:p>
    <w:p w14:paraId="7DAEF70A" w14:textId="77777777" w:rsidR="000D48C4" w:rsidRPr="00233CF7" w:rsidRDefault="000D48C4" w:rsidP="000D48C4">
      <w:pPr>
        <w:tabs>
          <w:tab w:val="left" w:pos="0"/>
        </w:tabs>
        <w:suppressAutoHyphens/>
        <w:spacing w:after="0" w:line="240" w:lineRule="auto"/>
        <w:ind w:firstLine="709"/>
        <w:jc w:val="both"/>
        <w:rPr>
          <w:rFonts w:ascii="Times New Roman" w:eastAsia="Times New Roman" w:hAnsi="Times New Roman" w:cs="Times New Roman"/>
          <w:bCs/>
          <w:sz w:val="24"/>
          <w:szCs w:val="24"/>
          <w:lang w:eastAsia="ar-SA"/>
        </w:rPr>
      </w:pPr>
      <w:r w:rsidRPr="0022077A">
        <w:rPr>
          <w:rFonts w:ascii="Times New Roman" w:eastAsia="Times New Roman" w:hAnsi="Times New Roman" w:cs="Times New Roman"/>
          <w:sz w:val="24"/>
          <w:szCs w:val="24"/>
          <w:lang w:eastAsia="ar-SA"/>
        </w:rPr>
        <w:t xml:space="preserve">- </w:t>
      </w:r>
      <w:r w:rsidRPr="0022077A">
        <w:rPr>
          <w:rFonts w:ascii="Times New Roman" w:eastAsia="Times New Roman" w:hAnsi="Times New Roman" w:cs="Times New Roman"/>
          <w:bCs/>
          <w:sz w:val="24"/>
          <w:szCs w:val="24"/>
          <w:lang w:eastAsia="ar-SA"/>
        </w:rPr>
        <w:t>обновление программного обеспеч</w:t>
      </w:r>
      <w:r>
        <w:rPr>
          <w:rFonts w:ascii="Times New Roman" w:eastAsia="Times New Roman" w:hAnsi="Times New Roman" w:cs="Times New Roman"/>
          <w:bCs/>
          <w:sz w:val="24"/>
          <w:szCs w:val="24"/>
          <w:lang w:eastAsia="ar-SA"/>
        </w:rPr>
        <w:t>ения АПВГК до актуальных версий;</w:t>
      </w:r>
    </w:p>
    <w:p w14:paraId="3C483105" w14:textId="77777777" w:rsidR="000D48C4" w:rsidRPr="0022077A" w:rsidRDefault="000D48C4" w:rsidP="000D48C4">
      <w:pPr>
        <w:widowControl w:val="0"/>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465BA">
        <w:rPr>
          <w:sz w:val="24"/>
          <w:szCs w:val="24"/>
        </w:rPr>
        <w:t xml:space="preserve">- </w:t>
      </w:r>
      <w:r w:rsidRPr="001465BA">
        <w:rPr>
          <w:rFonts w:ascii="Times New Roman" w:eastAsia="Times New Roman" w:hAnsi="Times New Roman" w:cs="Times New Roman"/>
          <w:sz w:val="24"/>
          <w:szCs w:val="24"/>
          <w:lang w:eastAsia="ru-RU"/>
        </w:rPr>
        <w:t>проверка АПВГК и места его установки в порядке</w:t>
      </w:r>
      <w:r>
        <w:rPr>
          <w:rFonts w:ascii="Times New Roman" w:eastAsia="Times New Roman" w:hAnsi="Times New Roman" w:cs="Times New Roman"/>
          <w:sz w:val="24"/>
          <w:szCs w:val="24"/>
          <w:lang w:eastAsia="ru-RU"/>
        </w:rPr>
        <w:t>,</w:t>
      </w:r>
      <w:r w:rsidRPr="001465BA">
        <w:rPr>
          <w:rFonts w:ascii="Times New Roman" w:eastAsia="Times New Roman" w:hAnsi="Times New Roman" w:cs="Times New Roman"/>
          <w:sz w:val="24"/>
          <w:szCs w:val="24"/>
          <w:lang w:eastAsia="ru-RU"/>
        </w:rPr>
        <w:t xml:space="preserve"> установленном Приказом. Результат проверки оформляется актом Подрядчика.</w:t>
      </w:r>
      <w:r>
        <w:rPr>
          <w:rFonts w:ascii="Times New Roman" w:eastAsia="Times New Roman" w:hAnsi="Times New Roman" w:cs="Times New Roman"/>
          <w:sz w:val="24"/>
          <w:szCs w:val="24"/>
          <w:lang w:eastAsia="ru-RU"/>
        </w:rPr>
        <w:t xml:space="preserve"> </w:t>
      </w:r>
    </w:p>
    <w:p w14:paraId="388D665B" w14:textId="77777777" w:rsidR="000D48C4" w:rsidRPr="0022077A" w:rsidRDefault="000D48C4" w:rsidP="00505E10">
      <w:pPr>
        <w:pStyle w:val="ac"/>
        <w:widowControl w:val="0"/>
        <w:numPr>
          <w:ilvl w:val="0"/>
          <w:numId w:val="43"/>
        </w:numPr>
        <w:tabs>
          <w:tab w:val="left" w:pos="1134"/>
        </w:tabs>
        <w:autoSpaceDE w:val="0"/>
        <w:autoSpaceDN w:val="0"/>
        <w:adjustRightInd w:val="0"/>
        <w:ind w:left="0" w:firstLine="709"/>
        <w:jc w:val="both"/>
        <w:rPr>
          <w:sz w:val="24"/>
          <w:szCs w:val="24"/>
        </w:rPr>
      </w:pPr>
      <w:r w:rsidRPr="0022077A">
        <w:rPr>
          <w:sz w:val="24"/>
          <w:szCs w:val="24"/>
        </w:rPr>
        <w:t xml:space="preserve">Результатом выполненных работ является полностью исправный и работоспособный АПВГК, соответствующий требованиям действующего законодательства РФ в области весогабаритного контроля транспортных средств. Под полностью исправным состоянием АПВГК понимается состояние нормативно-технически исправным, при котором все элементы АПВГК исправны, то есть соответствуют всем требованиям нормативно-технической </w:t>
      </w:r>
      <w:r w:rsidRPr="0022077A">
        <w:rPr>
          <w:sz w:val="24"/>
          <w:szCs w:val="24"/>
        </w:rPr>
        <w:lastRenderedPageBreak/>
        <w:t>документации, а также в них отсутствуют любые неисправности, дефекты, сбои, отказы, повреждения.</w:t>
      </w:r>
    </w:p>
    <w:p w14:paraId="239C8D39" w14:textId="77777777" w:rsidR="000D48C4" w:rsidRPr="00F42828" w:rsidRDefault="000D48C4" w:rsidP="00505E10">
      <w:pPr>
        <w:pStyle w:val="ac"/>
        <w:numPr>
          <w:ilvl w:val="0"/>
          <w:numId w:val="43"/>
        </w:numPr>
        <w:autoSpaceDE w:val="0"/>
        <w:autoSpaceDN w:val="0"/>
        <w:adjustRightInd w:val="0"/>
        <w:ind w:left="0" w:firstLine="709"/>
        <w:jc w:val="both"/>
        <w:rPr>
          <w:sz w:val="24"/>
          <w:szCs w:val="24"/>
        </w:rPr>
      </w:pPr>
      <w:r w:rsidRPr="00F42828">
        <w:rPr>
          <w:sz w:val="24"/>
          <w:szCs w:val="24"/>
        </w:rPr>
        <w:t xml:space="preserve">Подрядчик обязан не позднее 2 рабочих дней со дня окончания ремонта освободить место производства работ и примыкающие земельные участки от временных построек и сооружений, строительной техники, строительного мусора и иных отходов, в соответствии с законодательством РФ в области обращения с отходами производства и потребления. </w:t>
      </w:r>
    </w:p>
    <w:p w14:paraId="47E28738" w14:textId="77777777" w:rsidR="000D48C4" w:rsidRDefault="000D48C4" w:rsidP="00505E10">
      <w:pPr>
        <w:pStyle w:val="ac"/>
        <w:numPr>
          <w:ilvl w:val="0"/>
          <w:numId w:val="43"/>
        </w:numPr>
        <w:autoSpaceDE w:val="0"/>
        <w:autoSpaceDN w:val="0"/>
        <w:adjustRightInd w:val="0"/>
        <w:ind w:left="0" w:firstLine="709"/>
        <w:jc w:val="both"/>
        <w:rPr>
          <w:sz w:val="24"/>
          <w:szCs w:val="24"/>
        </w:rPr>
      </w:pPr>
      <w:r w:rsidRPr="00904C6D">
        <w:rPr>
          <w:sz w:val="24"/>
          <w:szCs w:val="24"/>
        </w:rPr>
        <w:t xml:space="preserve">Подрядчик обязан информировать Заказчика обо всех происшествиях на объекте, в том числе об авариях или о возникновении угрозы аварии на объекте, о несчастных случаях на объекте, повлекших причинение вреда жизни и (или) здоровью работников Подрядчика и иных лиц, не позднее 24 часов с момента, когда возникновение аварии или несчастного </w:t>
      </w:r>
      <w:proofErr w:type="gramStart"/>
      <w:r w:rsidRPr="00904C6D">
        <w:rPr>
          <w:sz w:val="24"/>
          <w:szCs w:val="24"/>
        </w:rPr>
        <w:t>случая</w:t>
      </w:r>
      <w:proofErr w:type="gramEnd"/>
      <w:r w:rsidRPr="00904C6D">
        <w:rPr>
          <w:sz w:val="24"/>
          <w:szCs w:val="24"/>
        </w:rPr>
        <w:t xml:space="preserve"> или угроза аварии или несчастного случая</w:t>
      </w:r>
      <w:r w:rsidRPr="00890ADB">
        <w:rPr>
          <w:sz w:val="24"/>
          <w:szCs w:val="24"/>
        </w:rPr>
        <w:t xml:space="preserve"> стали известны или должны были быть известны </w:t>
      </w:r>
      <w:r>
        <w:rPr>
          <w:sz w:val="24"/>
          <w:szCs w:val="24"/>
        </w:rPr>
        <w:t>П</w:t>
      </w:r>
      <w:r w:rsidRPr="00890ADB">
        <w:rPr>
          <w:sz w:val="24"/>
          <w:szCs w:val="24"/>
        </w:rPr>
        <w:t>одрядчику</w:t>
      </w:r>
      <w:r>
        <w:rPr>
          <w:sz w:val="24"/>
          <w:szCs w:val="24"/>
        </w:rPr>
        <w:t>.</w:t>
      </w:r>
    </w:p>
    <w:p w14:paraId="586A3C12" w14:textId="20A0C8F8" w:rsidR="000D48C4" w:rsidRDefault="000D48C4" w:rsidP="00505E10">
      <w:pPr>
        <w:pStyle w:val="ac"/>
        <w:numPr>
          <w:ilvl w:val="0"/>
          <w:numId w:val="43"/>
        </w:numPr>
        <w:autoSpaceDE w:val="0"/>
        <w:autoSpaceDN w:val="0"/>
        <w:adjustRightInd w:val="0"/>
        <w:ind w:left="0" w:firstLine="709"/>
        <w:jc w:val="both"/>
        <w:rPr>
          <w:sz w:val="24"/>
          <w:szCs w:val="24"/>
        </w:rPr>
      </w:pPr>
      <w:r>
        <w:rPr>
          <w:sz w:val="24"/>
          <w:szCs w:val="24"/>
        </w:rPr>
        <w:t xml:space="preserve">Подрядчик </w:t>
      </w:r>
      <w:r w:rsidRPr="00286C5B">
        <w:rPr>
          <w:sz w:val="24"/>
          <w:szCs w:val="24"/>
        </w:rPr>
        <w:t>обязан не позднее 2 рабочих дней со дня окончания р</w:t>
      </w:r>
      <w:r>
        <w:rPr>
          <w:sz w:val="24"/>
          <w:szCs w:val="24"/>
        </w:rPr>
        <w:t>емонта объекта освободить полосу</w:t>
      </w:r>
      <w:r w:rsidRPr="00286C5B">
        <w:rPr>
          <w:sz w:val="24"/>
          <w:szCs w:val="24"/>
        </w:rPr>
        <w:t xml:space="preserve"> отвода</w:t>
      </w:r>
      <w:r>
        <w:rPr>
          <w:sz w:val="24"/>
          <w:szCs w:val="24"/>
        </w:rPr>
        <w:t xml:space="preserve"> автомобильной дороги в зоне производства работ</w:t>
      </w:r>
      <w:r w:rsidRPr="00286C5B">
        <w:rPr>
          <w:sz w:val="24"/>
          <w:szCs w:val="24"/>
        </w:rPr>
        <w:t xml:space="preserve">, занятую строительной площадкой, от строительных материалов, временных или вспомогательных сооружений (включая ограждения, бытовки, навесы) и строительной техники, направить Заказчику проект акта о соответствии состояния указанной части полосы отвода, занятой строительной площадкой, условиям </w:t>
      </w:r>
      <w:r w:rsidR="000B5EB7">
        <w:rPr>
          <w:sz w:val="24"/>
          <w:szCs w:val="24"/>
        </w:rPr>
        <w:t>Договор</w:t>
      </w:r>
      <w:r w:rsidRPr="00286C5B">
        <w:rPr>
          <w:sz w:val="24"/>
          <w:szCs w:val="24"/>
        </w:rPr>
        <w:t>а</w:t>
      </w:r>
      <w:r>
        <w:rPr>
          <w:sz w:val="24"/>
          <w:szCs w:val="24"/>
        </w:rPr>
        <w:t>.</w:t>
      </w:r>
    </w:p>
    <w:p w14:paraId="7E8F5860" w14:textId="77777777" w:rsidR="000D48C4" w:rsidRPr="0068625D" w:rsidRDefault="000D48C4" w:rsidP="00505E10">
      <w:pPr>
        <w:pStyle w:val="ac"/>
        <w:numPr>
          <w:ilvl w:val="0"/>
          <w:numId w:val="43"/>
        </w:numPr>
        <w:autoSpaceDE w:val="0"/>
        <w:autoSpaceDN w:val="0"/>
        <w:adjustRightInd w:val="0"/>
        <w:ind w:left="0" w:firstLine="709"/>
        <w:jc w:val="both"/>
        <w:rPr>
          <w:sz w:val="24"/>
          <w:szCs w:val="24"/>
        </w:rPr>
      </w:pPr>
      <w:r>
        <w:rPr>
          <w:sz w:val="24"/>
          <w:szCs w:val="24"/>
        </w:rPr>
        <w:t>Подрядчик</w:t>
      </w:r>
      <w:r w:rsidRPr="0068625D">
        <w:rPr>
          <w:sz w:val="24"/>
          <w:szCs w:val="24"/>
        </w:rPr>
        <w:t xml:space="preserve"> </w:t>
      </w:r>
      <w:r>
        <w:rPr>
          <w:sz w:val="24"/>
          <w:szCs w:val="24"/>
        </w:rPr>
        <w:t>при сдаче работ передает</w:t>
      </w:r>
      <w:r w:rsidRPr="0068625D">
        <w:rPr>
          <w:sz w:val="24"/>
          <w:szCs w:val="24"/>
        </w:rPr>
        <w:t xml:space="preserve"> описание и досту</w:t>
      </w:r>
      <w:r>
        <w:rPr>
          <w:sz w:val="24"/>
          <w:szCs w:val="24"/>
        </w:rPr>
        <w:t xml:space="preserve">п (открытие) API </w:t>
      </w:r>
      <w:proofErr w:type="spellStart"/>
      <w:r w:rsidRPr="0068625D">
        <w:rPr>
          <w:sz w:val="24"/>
          <w:szCs w:val="24"/>
        </w:rPr>
        <w:t>Application</w:t>
      </w:r>
      <w:proofErr w:type="spellEnd"/>
      <w:r w:rsidRPr="0068625D">
        <w:rPr>
          <w:sz w:val="24"/>
          <w:szCs w:val="24"/>
        </w:rPr>
        <w:t xml:space="preserve"> </w:t>
      </w:r>
      <w:proofErr w:type="spellStart"/>
      <w:r w:rsidRPr="0068625D">
        <w:rPr>
          <w:sz w:val="24"/>
          <w:szCs w:val="24"/>
        </w:rPr>
        <w:t>Programming</w:t>
      </w:r>
      <w:proofErr w:type="spellEnd"/>
      <w:r w:rsidRPr="0068625D">
        <w:rPr>
          <w:sz w:val="24"/>
          <w:szCs w:val="24"/>
        </w:rPr>
        <w:t xml:space="preserve"> </w:t>
      </w:r>
      <w:proofErr w:type="spellStart"/>
      <w:r w:rsidRPr="0068625D">
        <w:rPr>
          <w:sz w:val="24"/>
          <w:szCs w:val="24"/>
        </w:rPr>
        <w:t>Interface</w:t>
      </w:r>
      <w:proofErr w:type="spellEnd"/>
      <w:r w:rsidRPr="0068625D">
        <w:rPr>
          <w:sz w:val="24"/>
          <w:szCs w:val="24"/>
        </w:rPr>
        <w:t>)</w:t>
      </w:r>
      <w:r>
        <w:rPr>
          <w:sz w:val="24"/>
          <w:szCs w:val="24"/>
        </w:rPr>
        <w:t xml:space="preserve"> системы</w:t>
      </w:r>
      <w:r w:rsidRPr="0068625D">
        <w:rPr>
          <w:sz w:val="24"/>
          <w:szCs w:val="24"/>
        </w:rPr>
        <w:t xml:space="preserve"> АПВГК</w:t>
      </w:r>
      <w:r>
        <w:rPr>
          <w:sz w:val="24"/>
          <w:szCs w:val="24"/>
        </w:rPr>
        <w:t>, для получения</w:t>
      </w:r>
      <w:r w:rsidRPr="0068625D">
        <w:rPr>
          <w:sz w:val="24"/>
          <w:szCs w:val="24"/>
        </w:rPr>
        <w:t xml:space="preserve"> метрик (параметров работоспособности) </w:t>
      </w:r>
      <w:r>
        <w:rPr>
          <w:sz w:val="24"/>
          <w:szCs w:val="24"/>
        </w:rPr>
        <w:t>элементов АПВГК</w:t>
      </w:r>
      <w:r w:rsidRPr="0068625D">
        <w:rPr>
          <w:sz w:val="24"/>
          <w:szCs w:val="24"/>
        </w:rPr>
        <w:t>.</w:t>
      </w:r>
    </w:p>
    <w:p w14:paraId="5C3E52E9" w14:textId="77777777" w:rsidR="000D48C4" w:rsidRPr="0068625D" w:rsidRDefault="000D48C4" w:rsidP="00505E10">
      <w:pPr>
        <w:pStyle w:val="ac"/>
        <w:numPr>
          <w:ilvl w:val="1"/>
          <w:numId w:val="43"/>
        </w:numPr>
        <w:autoSpaceDE w:val="0"/>
        <w:autoSpaceDN w:val="0"/>
        <w:adjustRightInd w:val="0"/>
        <w:ind w:left="0" w:firstLine="709"/>
        <w:jc w:val="both"/>
        <w:rPr>
          <w:sz w:val="24"/>
          <w:szCs w:val="24"/>
        </w:rPr>
      </w:pPr>
      <w:r>
        <w:rPr>
          <w:sz w:val="24"/>
          <w:szCs w:val="24"/>
        </w:rPr>
        <w:t>Подрядчик</w:t>
      </w:r>
      <w:r w:rsidRPr="0068625D">
        <w:rPr>
          <w:sz w:val="24"/>
          <w:szCs w:val="24"/>
        </w:rPr>
        <w:t xml:space="preserve"> должен обеспечить наличие и постоянный доступ к API (от производителя</w:t>
      </w:r>
      <w:r>
        <w:rPr>
          <w:sz w:val="24"/>
          <w:szCs w:val="24"/>
        </w:rPr>
        <w:t xml:space="preserve"> к интегрируемому оборудованию АПВГК, </w:t>
      </w:r>
      <w:r w:rsidRPr="0068625D">
        <w:rPr>
          <w:sz w:val="24"/>
          <w:szCs w:val="24"/>
        </w:rPr>
        <w:t>с целью обеспечения получения параметров работоспособности оборудования.</w:t>
      </w:r>
    </w:p>
    <w:p w14:paraId="5DFF8E2F" w14:textId="77777777" w:rsidR="000D48C4" w:rsidRPr="0068625D" w:rsidRDefault="000D48C4" w:rsidP="00505E10">
      <w:pPr>
        <w:pStyle w:val="ac"/>
        <w:numPr>
          <w:ilvl w:val="1"/>
          <w:numId w:val="43"/>
        </w:numPr>
        <w:autoSpaceDE w:val="0"/>
        <w:autoSpaceDN w:val="0"/>
        <w:adjustRightInd w:val="0"/>
        <w:ind w:left="0" w:firstLine="709"/>
        <w:jc w:val="both"/>
        <w:rPr>
          <w:sz w:val="24"/>
          <w:szCs w:val="24"/>
        </w:rPr>
      </w:pPr>
      <w:r w:rsidRPr="0068625D">
        <w:rPr>
          <w:sz w:val="24"/>
          <w:szCs w:val="24"/>
        </w:rPr>
        <w:t xml:space="preserve">В случае невозможности предоставления API </w:t>
      </w:r>
      <w:r>
        <w:rPr>
          <w:sz w:val="24"/>
          <w:szCs w:val="24"/>
        </w:rPr>
        <w:t>Подрядчик</w:t>
      </w:r>
      <w:r w:rsidRPr="0068625D">
        <w:rPr>
          <w:sz w:val="24"/>
          <w:szCs w:val="24"/>
        </w:rPr>
        <w:t xml:space="preserve"> должен обеспечить альтернативную возможность получения метрик с комплексов:</w:t>
      </w:r>
    </w:p>
    <w:p w14:paraId="2FFE7D3D" w14:textId="77777777" w:rsidR="000D48C4" w:rsidRPr="0068625D" w:rsidRDefault="000D48C4" w:rsidP="00505E10">
      <w:pPr>
        <w:pStyle w:val="ac"/>
        <w:numPr>
          <w:ilvl w:val="1"/>
          <w:numId w:val="45"/>
        </w:numPr>
        <w:autoSpaceDE w:val="0"/>
        <w:autoSpaceDN w:val="0"/>
        <w:adjustRightInd w:val="0"/>
        <w:ind w:left="0" w:firstLine="709"/>
        <w:jc w:val="both"/>
        <w:rPr>
          <w:sz w:val="24"/>
          <w:szCs w:val="24"/>
        </w:rPr>
      </w:pPr>
      <w:r w:rsidRPr="0068625D">
        <w:rPr>
          <w:sz w:val="24"/>
          <w:szCs w:val="24"/>
        </w:rPr>
        <w:t>установка стороннего программного агента;</w:t>
      </w:r>
    </w:p>
    <w:p w14:paraId="511750AB" w14:textId="77777777" w:rsidR="000D48C4" w:rsidRPr="0068625D" w:rsidRDefault="000D48C4" w:rsidP="00505E10">
      <w:pPr>
        <w:pStyle w:val="ac"/>
        <w:numPr>
          <w:ilvl w:val="1"/>
          <w:numId w:val="45"/>
        </w:numPr>
        <w:autoSpaceDE w:val="0"/>
        <w:autoSpaceDN w:val="0"/>
        <w:adjustRightInd w:val="0"/>
        <w:ind w:left="0" w:firstLine="709"/>
        <w:jc w:val="both"/>
        <w:rPr>
          <w:sz w:val="24"/>
          <w:szCs w:val="24"/>
        </w:rPr>
      </w:pPr>
      <w:r w:rsidRPr="0068625D">
        <w:rPr>
          <w:sz w:val="24"/>
          <w:szCs w:val="24"/>
        </w:rPr>
        <w:t>возможность опроса программного агента от производителя комплексов;</w:t>
      </w:r>
    </w:p>
    <w:p w14:paraId="067EA337" w14:textId="77777777" w:rsidR="000D48C4" w:rsidRPr="0068625D" w:rsidRDefault="000D48C4" w:rsidP="00505E10">
      <w:pPr>
        <w:pStyle w:val="ac"/>
        <w:numPr>
          <w:ilvl w:val="1"/>
          <w:numId w:val="45"/>
        </w:numPr>
        <w:autoSpaceDE w:val="0"/>
        <w:autoSpaceDN w:val="0"/>
        <w:adjustRightInd w:val="0"/>
        <w:ind w:left="0" w:firstLine="709"/>
        <w:jc w:val="both"/>
        <w:rPr>
          <w:sz w:val="24"/>
          <w:szCs w:val="24"/>
        </w:rPr>
      </w:pPr>
      <w:r w:rsidRPr="0068625D">
        <w:rPr>
          <w:sz w:val="24"/>
          <w:szCs w:val="24"/>
        </w:rPr>
        <w:t>доступ к веб-интерфейсу устройств.</w:t>
      </w:r>
    </w:p>
    <w:p w14:paraId="43482875" w14:textId="77777777" w:rsidR="000D48C4" w:rsidRPr="0068625D" w:rsidRDefault="000D48C4" w:rsidP="000D48C4">
      <w:pPr>
        <w:pStyle w:val="ac"/>
        <w:autoSpaceDE w:val="0"/>
        <w:autoSpaceDN w:val="0"/>
        <w:adjustRightInd w:val="0"/>
        <w:ind w:left="709"/>
        <w:jc w:val="both"/>
        <w:rPr>
          <w:sz w:val="24"/>
          <w:szCs w:val="24"/>
        </w:rPr>
      </w:pPr>
      <w:r>
        <w:rPr>
          <w:sz w:val="24"/>
          <w:szCs w:val="24"/>
        </w:rPr>
        <w:t>Перечень требуемых</w:t>
      </w:r>
      <w:r w:rsidRPr="0068625D">
        <w:rPr>
          <w:sz w:val="24"/>
          <w:szCs w:val="24"/>
        </w:rPr>
        <w:t xml:space="preserve"> метрик </w:t>
      </w:r>
      <w:r>
        <w:rPr>
          <w:sz w:val="24"/>
          <w:szCs w:val="24"/>
        </w:rPr>
        <w:t>согласовывается отдельно с Заказчиком.</w:t>
      </w:r>
    </w:p>
    <w:p w14:paraId="1F870BAC" w14:textId="77777777" w:rsidR="000D48C4" w:rsidRPr="00C335D1" w:rsidRDefault="000D48C4" w:rsidP="00505E10">
      <w:pPr>
        <w:keepNext/>
        <w:numPr>
          <w:ilvl w:val="0"/>
          <w:numId w:val="43"/>
        </w:numPr>
        <w:tabs>
          <w:tab w:val="left" w:pos="397"/>
          <w:tab w:val="left" w:pos="1134"/>
        </w:tabs>
        <w:suppressAutoHyphens/>
        <w:spacing w:after="0" w:line="240" w:lineRule="auto"/>
        <w:ind w:left="0" w:firstLine="709"/>
        <w:jc w:val="both"/>
        <w:outlineLvl w:val="0"/>
        <w:rPr>
          <w:rFonts w:ascii="Times New Roman" w:eastAsia="Times New Roman" w:hAnsi="Times New Roman" w:cs="Times New Roman"/>
          <w:kern w:val="32"/>
          <w:sz w:val="24"/>
          <w:szCs w:val="24"/>
        </w:rPr>
      </w:pPr>
      <w:r w:rsidRPr="00EE7B0B">
        <w:rPr>
          <w:rFonts w:ascii="Times New Roman" w:eastAsia="Times New Roman" w:hAnsi="Times New Roman" w:cs="Times New Roman"/>
          <w:b/>
          <w:bCs/>
          <w:kern w:val="32"/>
          <w:sz w:val="24"/>
          <w:szCs w:val="24"/>
        </w:rPr>
        <w:t>Перечень документации, необходимой для сдачи работ Заказчику</w:t>
      </w:r>
    </w:p>
    <w:p w14:paraId="1AD79A02" w14:textId="5BB42163" w:rsidR="000D48C4" w:rsidRPr="001415E8" w:rsidRDefault="000D48C4" w:rsidP="00505E10">
      <w:pPr>
        <w:pStyle w:val="ac"/>
        <w:numPr>
          <w:ilvl w:val="1"/>
          <w:numId w:val="43"/>
        </w:numPr>
        <w:tabs>
          <w:tab w:val="left" w:pos="1134"/>
        </w:tabs>
        <w:ind w:left="0" w:firstLine="709"/>
        <w:jc w:val="both"/>
        <w:rPr>
          <w:sz w:val="24"/>
          <w:szCs w:val="24"/>
        </w:rPr>
      </w:pPr>
      <w:r w:rsidRPr="001415E8">
        <w:rPr>
          <w:sz w:val="24"/>
          <w:szCs w:val="24"/>
        </w:rPr>
        <w:t xml:space="preserve">По окончании производства работ, Подрядчик предоставляет Заказчику Акт о приемке выполненных работ (Унифицированная форма N КС-2), Справку о стоимости выполненных работ и затрат (форма N КС-3), Общий журнал работ (Типовая межотраслевая форма N КС-6), подписанную и надлежащим образом оформленную со своей стороны, исполнительную </w:t>
      </w:r>
      <w:proofErr w:type="gramStart"/>
      <w:r w:rsidRPr="001415E8">
        <w:rPr>
          <w:sz w:val="24"/>
          <w:szCs w:val="24"/>
        </w:rPr>
        <w:t>документацию</w:t>
      </w:r>
      <w:r>
        <w:rPr>
          <w:sz w:val="24"/>
          <w:szCs w:val="24"/>
        </w:rPr>
        <w:t xml:space="preserve">  состав</w:t>
      </w:r>
      <w:proofErr w:type="gramEnd"/>
      <w:r>
        <w:rPr>
          <w:sz w:val="24"/>
          <w:szCs w:val="24"/>
        </w:rPr>
        <w:t xml:space="preserve"> которой указан</w:t>
      </w:r>
      <w:r w:rsidRPr="001415E8">
        <w:rPr>
          <w:sz w:val="24"/>
          <w:szCs w:val="24"/>
        </w:rPr>
        <w:t xml:space="preserve"> в Приложении № </w:t>
      </w:r>
      <w:r w:rsidR="009557D9">
        <w:rPr>
          <w:sz w:val="24"/>
          <w:szCs w:val="24"/>
        </w:rPr>
        <w:t>3</w:t>
      </w:r>
      <w:r w:rsidRPr="001415E8">
        <w:rPr>
          <w:sz w:val="24"/>
          <w:szCs w:val="24"/>
        </w:rPr>
        <w:t xml:space="preserve"> к </w:t>
      </w:r>
      <w:r>
        <w:rPr>
          <w:sz w:val="24"/>
          <w:szCs w:val="24"/>
        </w:rPr>
        <w:t xml:space="preserve">ТЗ, </w:t>
      </w:r>
      <w:r w:rsidRPr="001415E8">
        <w:rPr>
          <w:sz w:val="24"/>
          <w:szCs w:val="24"/>
        </w:rPr>
        <w:t>а также</w:t>
      </w:r>
      <w:r>
        <w:rPr>
          <w:sz w:val="24"/>
          <w:szCs w:val="24"/>
        </w:rPr>
        <w:t xml:space="preserve"> документацию предусмотренную ТЗ.</w:t>
      </w:r>
    </w:p>
    <w:p w14:paraId="5C3BEE01" w14:textId="77777777" w:rsidR="000D48C4" w:rsidRDefault="000D48C4" w:rsidP="00505E10">
      <w:pPr>
        <w:pStyle w:val="ac"/>
        <w:numPr>
          <w:ilvl w:val="1"/>
          <w:numId w:val="43"/>
        </w:numPr>
        <w:tabs>
          <w:tab w:val="left" w:pos="1134"/>
        </w:tabs>
        <w:ind w:left="0" w:firstLine="709"/>
        <w:jc w:val="both"/>
        <w:rPr>
          <w:sz w:val="24"/>
          <w:szCs w:val="24"/>
        </w:rPr>
      </w:pPr>
      <w:r w:rsidRPr="00566BBD">
        <w:rPr>
          <w:sz w:val="24"/>
          <w:szCs w:val="24"/>
        </w:rPr>
        <w:t>Исполнительная документация должна быть сшита в отдельный файл и содержать реестр, за подписью руководителя (уполномоченного по доверенно</w:t>
      </w:r>
      <w:r>
        <w:rPr>
          <w:sz w:val="24"/>
          <w:szCs w:val="24"/>
        </w:rPr>
        <w:t xml:space="preserve">сти лица) Подрядчика. Исполнительная документация представляется в 2-х экземплярах, 1 на бумажном носителе, 1 в электронном виде на </w:t>
      </w:r>
      <w:r w:rsidRPr="005E0D00">
        <w:rPr>
          <w:sz w:val="24"/>
          <w:szCs w:val="24"/>
        </w:rPr>
        <w:t>USB-</w:t>
      </w:r>
      <w:proofErr w:type="spellStart"/>
      <w:r w:rsidRPr="005E0D00">
        <w:rPr>
          <w:sz w:val="24"/>
          <w:szCs w:val="24"/>
        </w:rPr>
        <w:t>флеш</w:t>
      </w:r>
      <w:proofErr w:type="spellEnd"/>
      <w:r w:rsidRPr="005E0D00">
        <w:rPr>
          <w:sz w:val="24"/>
          <w:szCs w:val="24"/>
        </w:rPr>
        <w:t>-накопителе</w:t>
      </w:r>
      <w:r>
        <w:rPr>
          <w:sz w:val="24"/>
          <w:szCs w:val="24"/>
        </w:rPr>
        <w:t xml:space="preserve"> в формате </w:t>
      </w:r>
      <w:r>
        <w:rPr>
          <w:sz w:val="24"/>
          <w:szCs w:val="24"/>
          <w:lang w:val="en-US"/>
        </w:rPr>
        <w:t>PDF</w:t>
      </w:r>
      <w:r w:rsidRPr="005B7328">
        <w:rPr>
          <w:sz w:val="24"/>
          <w:szCs w:val="24"/>
        </w:rPr>
        <w:t>.</w:t>
      </w:r>
    </w:p>
    <w:p w14:paraId="02268DCF" w14:textId="77777777" w:rsidR="000D48C4" w:rsidRDefault="000D48C4" w:rsidP="00505E10">
      <w:pPr>
        <w:pStyle w:val="ac"/>
        <w:numPr>
          <w:ilvl w:val="1"/>
          <w:numId w:val="43"/>
        </w:numPr>
        <w:tabs>
          <w:tab w:val="left" w:pos="1134"/>
        </w:tabs>
        <w:ind w:left="0" w:firstLine="709"/>
        <w:jc w:val="both"/>
        <w:rPr>
          <w:sz w:val="24"/>
          <w:szCs w:val="24"/>
        </w:rPr>
      </w:pPr>
      <w:r w:rsidRPr="00A02962">
        <w:rPr>
          <w:sz w:val="24"/>
          <w:szCs w:val="24"/>
        </w:rPr>
        <w:t xml:space="preserve">Общий журнал работ (Типовая межотраслевая форма N КС-6) Постановление Госкомстата РФ от 30.10.1997 N 71а (ред. от 21.01.2003)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является основным документом, отражающим последовательность осуществления ремонта объекта, в том числе сроки и условия выполнения всех работ при ремонте. </w:t>
      </w:r>
    </w:p>
    <w:p w14:paraId="1C1AF1D4" w14:textId="77777777" w:rsidR="000D48C4" w:rsidRPr="00B802B6" w:rsidRDefault="000D48C4" w:rsidP="00505E10">
      <w:pPr>
        <w:widowControl w:val="0"/>
        <w:numPr>
          <w:ilvl w:val="0"/>
          <w:numId w:val="43"/>
        </w:numPr>
        <w:tabs>
          <w:tab w:val="left" w:pos="-284"/>
          <w:tab w:val="left" w:pos="1134"/>
        </w:tabs>
        <w:suppressAutoHyphen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B802B6">
        <w:rPr>
          <w:rFonts w:ascii="Times New Roman" w:eastAsia="Times New Roman" w:hAnsi="Times New Roman" w:cs="Times New Roman"/>
          <w:b/>
          <w:sz w:val="24"/>
          <w:szCs w:val="24"/>
          <w:lang w:eastAsia="ru-RU"/>
        </w:rPr>
        <w:t>Требования к гарантии</w:t>
      </w:r>
    </w:p>
    <w:p w14:paraId="50BC0B43" w14:textId="2F4477C9" w:rsidR="000D48C4" w:rsidRPr="00FB2F8E" w:rsidRDefault="000D48C4" w:rsidP="00505E10">
      <w:pPr>
        <w:pStyle w:val="ac"/>
        <w:widowControl w:val="0"/>
        <w:numPr>
          <w:ilvl w:val="1"/>
          <w:numId w:val="43"/>
        </w:numPr>
        <w:tabs>
          <w:tab w:val="left" w:pos="709"/>
        </w:tabs>
        <w:autoSpaceDE w:val="0"/>
        <w:autoSpaceDN w:val="0"/>
        <w:adjustRightInd w:val="0"/>
        <w:ind w:left="0" w:firstLine="709"/>
        <w:jc w:val="both"/>
        <w:rPr>
          <w:color w:val="000000" w:themeColor="text1"/>
          <w:sz w:val="24"/>
          <w:szCs w:val="24"/>
        </w:rPr>
      </w:pPr>
      <w:r>
        <w:rPr>
          <w:color w:val="000000" w:themeColor="text1"/>
          <w:sz w:val="24"/>
          <w:szCs w:val="24"/>
        </w:rPr>
        <w:t>Подрядчик</w:t>
      </w:r>
      <w:r w:rsidRPr="00FB2F8E">
        <w:rPr>
          <w:color w:val="000000" w:themeColor="text1"/>
          <w:sz w:val="24"/>
          <w:szCs w:val="24"/>
        </w:rPr>
        <w:t xml:space="preserve"> предоставляет гарантию на заменяемое оборудование АПВГК на срок не менее 18 месяцев с момента </w:t>
      </w:r>
      <w:r>
        <w:rPr>
          <w:color w:val="000000" w:themeColor="text1"/>
          <w:sz w:val="24"/>
          <w:szCs w:val="24"/>
        </w:rPr>
        <w:t>размещения в ЕИС документа о приемке, подписанного Заказчиком</w:t>
      </w:r>
      <w:r w:rsidRPr="00FB2F8E">
        <w:rPr>
          <w:color w:val="000000" w:themeColor="text1"/>
          <w:sz w:val="24"/>
          <w:szCs w:val="24"/>
        </w:rPr>
        <w:t>.</w:t>
      </w:r>
      <w:r>
        <w:rPr>
          <w:color w:val="000000" w:themeColor="text1"/>
          <w:sz w:val="24"/>
          <w:szCs w:val="24"/>
        </w:rPr>
        <w:t xml:space="preserve"> </w:t>
      </w:r>
      <w:r w:rsidRPr="00FB2F8E">
        <w:rPr>
          <w:color w:val="000000" w:themeColor="text1"/>
          <w:sz w:val="24"/>
          <w:szCs w:val="24"/>
        </w:rPr>
        <w:t>В случае если производителями или поставщиками технологического и инженерного оборудования</w:t>
      </w:r>
      <w:r>
        <w:rPr>
          <w:color w:val="000000" w:themeColor="text1"/>
          <w:sz w:val="24"/>
          <w:szCs w:val="24"/>
        </w:rPr>
        <w:t>, изделий и материалов</w:t>
      </w:r>
      <w:r w:rsidRPr="00FB2F8E">
        <w:rPr>
          <w:color w:val="000000" w:themeColor="text1"/>
          <w:sz w:val="24"/>
          <w:szCs w:val="24"/>
        </w:rPr>
        <w:t>, применяем</w:t>
      </w:r>
      <w:r>
        <w:rPr>
          <w:color w:val="000000" w:themeColor="text1"/>
          <w:sz w:val="24"/>
          <w:szCs w:val="24"/>
        </w:rPr>
        <w:t>ых</w:t>
      </w:r>
      <w:r w:rsidRPr="00FB2F8E">
        <w:rPr>
          <w:color w:val="000000" w:themeColor="text1"/>
          <w:sz w:val="24"/>
          <w:szCs w:val="24"/>
        </w:rPr>
        <w:t xml:space="preserve"> при выполнении работ по </w:t>
      </w:r>
      <w:r w:rsidR="000B5EB7">
        <w:rPr>
          <w:color w:val="000000" w:themeColor="text1"/>
          <w:sz w:val="24"/>
          <w:szCs w:val="24"/>
        </w:rPr>
        <w:t>Договор</w:t>
      </w:r>
      <w:r w:rsidRPr="00FB2F8E">
        <w:rPr>
          <w:color w:val="000000" w:themeColor="text1"/>
          <w:sz w:val="24"/>
          <w:szCs w:val="24"/>
        </w:rPr>
        <w:t xml:space="preserve">у, установлены гарантийные сроки, большие по сравнению с гарантийным сроком, установленным </w:t>
      </w:r>
      <w:r w:rsidR="000B5EB7">
        <w:rPr>
          <w:color w:val="000000" w:themeColor="text1"/>
          <w:sz w:val="24"/>
          <w:szCs w:val="24"/>
        </w:rPr>
        <w:t>Договор</w:t>
      </w:r>
      <w:r w:rsidRPr="00FB2F8E">
        <w:rPr>
          <w:color w:val="000000" w:themeColor="text1"/>
          <w:sz w:val="24"/>
          <w:szCs w:val="24"/>
        </w:rPr>
        <w:t>ом, на соответствующее технологическое и инженерное оборудование</w:t>
      </w:r>
      <w:r>
        <w:rPr>
          <w:color w:val="000000" w:themeColor="text1"/>
          <w:sz w:val="24"/>
          <w:szCs w:val="24"/>
        </w:rPr>
        <w:t>,</w:t>
      </w:r>
      <w:r w:rsidRPr="00FB2F8E">
        <w:rPr>
          <w:color w:val="000000" w:themeColor="text1"/>
          <w:sz w:val="24"/>
          <w:szCs w:val="24"/>
        </w:rPr>
        <w:t xml:space="preserve"> </w:t>
      </w:r>
      <w:r>
        <w:rPr>
          <w:color w:val="000000" w:themeColor="text1"/>
          <w:sz w:val="24"/>
          <w:szCs w:val="24"/>
        </w:rPr>
        <w:lastRenderedPageBreak/>
        <w:t>изделия и материалы,</w:t>
      </w:r>
      <w:r w:rsidRPr="00FB2F8E">
        <w:rPr>
          <w:color w:val="000000" w:themeColor="text1"/>
          <w:sz w:val="24"/>
          <w:szCs w:val="24"/>
        </w:rPr>
        <w:t xml:space="preserve"> применяются гарантийные сроки, установленные его производителями или поставщиками.</w:t>
      </w:r>
    </w:p>
    <w:p w14:paraId="6CFED997" w14:textId="77777777" w:rsidR="000D48C4" w:rsidRDefault="000D48C4" w:rsidP="00505E10">
      <w:pPr>
        <w:pStyle w:val="ac"/>
        <w:widowControl w:val="0"/>
        <w:numPr>
          <w:ilvl w:val="1"/>
          <w:numId w:val="43"/>
        </w:numPr>
        <w:autoSpaceDE w:val="0"/>
        <w:autoSpaceDN w:val="0"/>
        <w:adjustRightInd w:val="0"/>
        <w:ind w:left="0" w:firstLine="709"/>
        <w:jc w:val="both"/>
        <w:rPr>
          <w:sz w:val="24"/>
          <w:szCs w:val="24"/>
          <w:lang w:eastAsia="ar-SA"/>
        </w:rPr>
      </w:pPr>
      <w:r>
        <w:rPr>
          <w:sz w:val="24"/>
          <w:szCs w:val="24"/>
          <w:lang w:eastAsia="ar-SA"/>
        </w:rPr>
        <w:t>Подрядчик</w:t>
      </w:r>
      <w:r w:rsidRPr="00B4510F">
        <w:rPr>
          <w:sz w:val="24"/>
          <w:szCs w:val="24"/>
          <w:lang w:eastAsia="ar-SA"/>
        </w:rPr>
        <w:t xml:space="preserve"> гарантирует соответствие технических характеристик используемых материалов требованиям, приведенным в настоящем ТЗ, в течение всего срока службы. </w:t>
      </w:r>
    </w:p>
    <w:p w14:paraId="07EE5F22" w14:textId="77777777" w:rsidR="000D48C4" w:rsidRDefault="000D48C4" w:rsidP="00505E10">
      <w:pPr>
        <w:pStyle w:val="ac"/>
        <w:numPr>
          <w:ilvl w:val="1"/>
          <w:numId w:val="43"/>
        </w:numPr>
        <w:autoSpaceDE w:val="0"/>
        <w:autoSpaceDN w:val="0"/>
        <w:adjustRightInd w:val="0"/>
        <w:ind w:left="0" w:firstLine="709"/>
        <w:jc w:val="both"/>
        <w:rPr>
          <w:sz w:val="24"/>
          <w:szCs w:val="24"/>
          <w:lang w:eastAsia="ar-SA"/>
        </w:rPr>
      </w:pPr>
      <w:r w:rsidRPr="00D734A8">
        <w:rPr>
          <w:sz w:val="24"/>
          <w:szCs w:val="24"/>
          <w:lang w:eastAsia="ar-SA"/>
        </w:rPr>
        <w:t xml:space="preserve">Течение гарантийных сроков прерывается на все время, на протяжении которого объект не мог эксплуатироваться вследствие недостатков (дефектов) работ, за которые </w:t>
      </w:r>
      <w:r>
        <w:rPr>
          <w:sz w:val="24"/>
          <w:szCs w:val="24"/>
          <w:lang w:eastAsia="ar-SA"/>
        </w:rPr>
        <w:t>П</w:t>
      </w:r>
      <w:r w:rsidRPr="00D734A8">
        <w:rPr>
          <w:sz w:val="24"/>
          <w:szCs w:val="24"/>
          <w:lang w:eastAsia="ar-SA"/>
        </w:rPr>
        <w:t>одрядчик несет ответственность</w:t>
      </w:r>
      <w:r>
        <w:rPr>
          <w:sz w:val="24"/>
          <w:szCs w:val="24"/>
          <w:lang w:eastAsia="ar-SA"/>
        </w:rPr>
        <w:t>.</w:t>
      </w:r>
    </w:p>
    <w:p w14:paraId="5EC456C5" w14:textId="77777777" w:rsidR="000D48C4" w:rsidRDefault="000D48C4" w:rsidP="00505E10">
      <w:pPr>
        <w:pStyle w:val="ac"/>
        <w:numPr>
          <w:ilvl w:val="1"/>
          <w:numId w:val="43"/>
        </w:numPr>
        <w:autoSpaceDE w:val="0"/>
        <w:autoSpaceDN w:val="0"/>
        <w:adjustRightInd w:val="0"/>
        <w:ind w:left="0" w:firstLine="709"/>
        <w:jc w:val="both"/>
        <w:rPr>
          <w:sz w:val="24"/>
          <w:szCs w:val="24"/>
          <w:lang w:eastAsia="ar-SA"/>
        </w:rPr>
      </w:pPr>
      <w:r w:rsidRPr="00566BBD">
        <w:rPr>
          <w:sz w:val="24"/>
          <w:szCs w:val="24"/>
          <w:lang w:eastAsia="ar-SA"/>
        </w:rPr>
        <w:t xml:space="preserve">В случае необходимости выполнения работ на асфальтобетонном покрытии в рамках исполнения гарантийных обязательств (устранении колейности, появлении продольного уклона не более 10 промилле, поперечного уклона не более 30 промилле и т.д.) Подрядчик после окончания гарантийных работ проводит </w:t>
      </w:r>
      <w:r w:rsidRPr="002278CE">
        <w:rPr>
          <w:sz w:val="24"/>
          <w:szCs w:val="24"/>
          <w:lang w:eastAsia="ar-SA"/>
        </w:rPr>
        <w:t>инструментальное обследование с предоставлением акта соответствия мест установки оборудования АПВГК (По форме указанной в приказе Министерства транспорта РФ 13 апреля 2026 г. № 148 «Об утверждении Порядка осуществления весового и габаритного контроля транспортных средств»;.</w:t>
      </w:r>
      <w:r w:rsidRPr="00566BBD">
        <w:rPr>
          <w:sz w:val="24"/>
          <w:szCs w:val="24"/>
          <w:lang w:eastAsia="ar-SA"/>
        </w:rPr>
        <w:t xml:space="preserve"> Указанные инструментальные измерения выполняются за счет Подрядчика.</w:t>
      </w:r>
      <w:r>
        <w:rPr>
          <w:sz w:val="24"/>
          <w:szCs w:val="24"/>
          <w:lang w:eastAsia="ar-SA"/>
        </w:rPr>
        <w:t xml:space="preserve"> </w:t>
      </w:r>
    </w:p>
    <w:p w14:paraId="2D419EFB" w14:textId="331AED79" w:rsidR="000D48C4" w:rsidRPr="00566BBD" w:rsidRDefault="000D48C4" w:rsidP="00505E10">
      <w:pPr>
        <w:pStyle w:val="ac"/>
        <w:numPr>
          <w:ilvl w:val="1"/>
          <w:numId w:val="43"/>
        </w:numPr>
        <w:autoSpaceDE w:val="0"/>
        <w:autoSpaceDN w:val="0"/>
        <w:adjustRightInd w:val="0"/>
        <w:ind w:left="0" w:firstLine="709"/>
        <w:jc w:val="both"/>
        <w:rPr>
          <w:sz w:val="24"/>
          <w:szCs w:val="24"/>
          <w:lang w:eastAsia="ar-SA"/>
        </w:rPr>
      </w:pPr>
      <w:r>
        <w:rPr>
          <w:sz w:val="24"/>
          <w:szCs w:val="24"/>
          <w:lang w:eastAsia="ar-SA"/>
        </w:rPr>
        <w:t xml:space="preserve">Срок устранения выявленных при эксплуатации замечаний, в рамках исполнения гарантийных обязательств, устанавливается в соответствии </w:t>
      </w:r>
      <w:r w:rsidR="000B5EB7">
        <w:rPr>
          <w:sz w:val="24"/>
          <w:szCs w:val="24"/>
          <w:lang w:eastAsia="ar-SA"/>
        </w:rPr>
        <w:t>Договор</w:t>
      </w:r>
      <w:r>
        <w:rPr>
          <w:sz w:val="24"/>
          <w:szCs w:val="24"/>
          <w:lang w:eastAsia="ar-SA"/>
        </w:rPr>
        <w:t>ом и может быть продлен по письменному согласованию с Заказчиком.</w:t>
      </w:r>
    </w:p>
    <w:p w14:paraId="497CCDBD" w14:textId="2B1519AB" w:rsidR="000D48C4" w:rsidRPr="00B802B6" w:rsidRDefault="000D48C4" w:rsidP="000D48C4">
      <w:pPr>
        <w:spacing w:after="0" w:line="240" w:lineRule="auto"/>
        <w:ind w:firstLine="709"/>
        <w:jc w:val="both"/>
        <w:rPr>
          <w:rFonts w:ascii="Times New Roman" w:eastAsia="Times New Roman" w:hAnsi="Times New Roman" w:cs="Times New Roman"/>
          <w:b/>
          <w:bCs/>
          <w:sz w:val="24"/>
          <w:szCs w:val="24"/>
        </w:rPr>
      </w:pPr>
      <w:r w:rsidRPr="00B802B6">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7</w:t>
      </w:r>
      <w:r w:rsidRPr="00B802B6">
        <w:rPr>
          <w:rFonts w:ascii="Times New Roman" w:eastAsia="Times New Roman" w:hAnsi="Times New Roman" w:cs="Times New Roman"/>
          <w:b/>
          <w:bCs/>
          <w:sz w:val="24"/>
          <w:szCs w:val="24"/>
        </w:rPr>
        <w:t xml:space="preserve">. Перечень нормативных правовых актов, которыми должен руководствоваться </w:t>
      </w:r>
      <w:r>
        <w:rPr>
          <w:rFonts w:ascii="Times New Roman" w:eastAsia="Times New Roman" w:hAnsi="Times New Roman" w:cs="Times New Roman"/>
          <w:b/>
          <w:bCs/>
          <w:sz w:val="24"/>
          <w:szCs w:val="24"/>
        </w:rPr>
        <w:t>Подрядчик</w:t>
      </w:r>
      <w:r w:rsidRPr="00B802B6">
        <w:rPr>
          <w:rFonts w:ascii="Times New Roman" w:eastAsia="Times New Roman" w:hAnsi="Times New Roman" w:cs="Times New Roman"/>
          <w:b/>
          <w:bCs/>
          <w:sz w:val="24"/>
          <w:szCs w:val="24"/>
        </w:rPr>
        <w:t xml:space="preserve"> при выполнении </w:t>
      </w:r>
      <w:r w:rsidR="000B5EB7">
        <w:rPr>
          <w:rFonts w:ascii="Times New Roman" w:eastAsia="Times New Roman" w:hAnsi="Times New Roman" w:cs="Times New Roman"/>
          <w:b/>
          <w:bCs/>
          <w:sz w:val="24"/>
          <w:szCs w:val="24"/>
        </w:rPr>
        <w:t>Договор</w:t>
      </w:r>
      <w:r w:rsidRPr="00B802B6">
        <w:rPr>
          <w:rFonts w:ascii="Times New Roman" w:eastAsia="Times New Roman" w:hAnsi="Times New Roman" w:cs="Times New Roman"/>
          <w:b/>
          <w:bCs/>
          <w:sz w:val="24"/>
          <w:szCs w:val="24"/>
        </w:rPr>
        <w:t>а</w:t>
      </w:r>
    </w:p>
    <w:p w14:paraId="53ED9B3C"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5D6922E3"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xml:space="preserve">- Приказ Министерства транспорта РФ </w:t>
      </w:r>
      <w:r>
        <w:rPr>
          <w:rFonts w:ascii="Times New Roman" w:eastAsia="Times New Roman" w:hAnsi="Times New Roman" w:cs="Times New Roman"/>
          <w:sz w:val="24"/>
          <w:szCs w:val="24"/>
          <w:lang w:eastAsia="ar-SA"/>
        </w:rPr>
        <w:t>13 апреля 2026</w:t>
      </w:r>
      <w:r w:rsidRPr="00B802B6">
        <w:rPr>
          <w:rFonts w:ascii="Times New Roman" w:eastAsia="Times New Roman" w:hAnsi="Times New Roman" w:cs="Times New Roman"/>
          <w:sz w:val="24"/>
          <w:szCs w:val="24"/>
          <w:lang w:eastAsia="ar-SA"/>
        </w:rPr>
        <w:t xml:space="preserve"> г. </w:t>
      </w:r>
      <w:r>
        <w:rPr>
          <w:rFonts w:ascii="Times New Roman" w:eastAsia="Times New Roman" w:hAnsi="Times New Roman" w:cs="Times New Roman"/>
          <w:sz w:val="24"/>
          <w:szCs w:val="24"/>
          <w:lang w:eastAsia="ar-SA"/>
        </w:rPr>
        <w:t>№ 1</w:t>
      </w:r>
      <w:r w:rsidRPr="008E3813">
        <w:rPr>
          <w:rFonts w:ascii="Times New Roman" w:eastAsia="Times New Roman" w:hAnsi="Times New Roman" w:cs="Times New Roman"/>
          <w:sz w:val="24"/>
          <w:szCs w:val="24"/>
          <w:lang w:eastAsia="ar-SA"/>
        </w:rPr>
        <w:t>48</w:t>
      </w:r>
      <w:r w:rsidRPr="00B802B6">
        <w:rPr>
          <w:rFonts w:ascii="Times New Roman" w:eastAsia="Times New Roman" w:hAnsi="Times New Roman" w:cs="Times New Roman"/>
          <w:sz w:val="24"/>
          <w:szCs w:val="24"/>
          <w:lang w:eastAsia="ar-SA"/>
        </w:rPr>
        <w:t xml:space="preserve"> «Об утверждении Порядка осуществления весового и габаритного контроля транспортных средств»;</w:t>
      </w:r>
    </w:p>
    <w:p w14:paraId="256C535B"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Федеральный закон Российской Федерации от 26.06.2008 № 102-ФЗ «Об обеспечении единства измерений»;</w:t>
      </w:r>
    </w:p>
    <w:p w14:paraId="47C68B52" w14:textId="77777777" w:rsidR="000D48C4"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802B6">
        <w:rPr>
          <w:rFonts w:ascii="Times New Roman" w:eastAsia="Times New Roman" w:hAnsi="Times New Roman" w:cs="Times New Roman"/>
          <w:sz w:val="24"/>
          <w:szCs w:val="24"/>
          <w:lang w:eastAsia="ar-SA"/>
        </w:rPr>
        <w:t>- Постановление Правительства Российской Федерации от 08.06.2011 №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6DBAAA6" w14:textId="77777777" w:rsidR="000D48C4" w:rsidRPr="00B802B6" w:rsidRDefault="000D48C4" w:rsidP="000D48C4">
      <w:pPr>
        <w:tabs>
          <w:tab w:val="left" w:pos="0"/>
        </w:tabs>
        <w:suppressAutoHyphens/>
        <w:spacing w:after="0" w:line="240" w:lineRule="auto"/>
        <w:ind w:left="360" w:right="-1" w:firstLine="567"/>
        <w:jc w:val="both"/>
        <w:rPr>
          <w:rFonts w:ascii="Times New Roman" w:eastAsia="Times New Roman" w:hAnsi="Times New Roman" w:cs="Times New Roman"/>
          <w:sz w:val="24"/>
          <w:szCs w:val="24"/>
          <w:lang w:eastAsia="ar-SA"/>
        </w:rPr>
      </w:pPr>
      <w:r w:rsidRPr="00BC7C6E">
        <w:rPr>
          <w:rFonts w:ascii="Times New Roman" w:eastAsia="Times New Roman" w:hAnsi="Times New Roman" w:cs="Times New Roman"/>
          <w:sz w:val="24"/>
          <w:szCs w:val="24"/>
          <w:lang w:eastAsia="ar-SA"/>
        </w:rPr>
        <w:t xml:space="preserve">- </w:t>
      </w:r>
      <w:r w:rsidRPr="00BC7C6E">
        <w:rPr>
          <w:rFonts w:ascii="Times New Roman" w:eastAsia="Times New Roman" w:hAnsi="Times New Roman" w:cs="Times New Roman"/>
          <w:sz w:val="24"/>
          <w:szCs w:val="24"/>
        </w:rPr>
        <w:t>Приказ Министерства транспорта Российской Федерации от 18 февраля 2025 г. № 49 "Об установлении требований к составу и содержанию документации по организации дорожного движения"</w:t>
      </w:r>
      <w:r>
        <w:rPr>
          <w:rFonts w:ascii="Times New Roman" w:eastAsia="Times New Roman" w:hAnsi="Times New Roman" w:cs="Times New Roman"/>
          <w:sz w:val="24"/>
          <w:szCs w:val="24"/>
        </w:rPr>
        <w:t>;</w:t>
      </w:r>
    </w:p>
    <w:p w14:paraId="542E5E52"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Приказ Министерства внутренних дел Российской Федерации от 08.11.2012 № 1014 «Об утверждении Перечня измерений, относящихся к сфере государственного регулирования обеспечения единства измерений и обязательных метрологических требований к ним»;</w:t>
      </w:r>
    </w:p>
    <w:p w14:paraId="11E55C97"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26804-86 «Ограждения дорожные металлические барьерного типа. Технические условия»;</w:t>
      </w:r>
    </w:p>
    <w:p w14:paraId="271DB671"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33127-2014 «Дороги автомобильные общего пользования. Ограждения дорожные. Классификация»;</w:t>
      </w:r>
    </w:p>
    <w:p w14:paraId="39ECDF9F"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50971-2011 «Технические средства организации дорожного движения. Световозвращатели дорожные. Общие технические требования. Правила применения»;</w:t>
      </w:r>
    </w:p>
    <w:p w14:paraId="4F4BB70B"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14:paraId="26BA0A7F"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14254-2015 (IEC 60529:2013) «Степени защиты, обеспечиваемые оболочками (Код IP)»;</w:t>
      </w:r>
    </w:p>
    <w:p w14:paraId="4A317A62"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12119-2000 «Информационная технология. Пакеты программ. Требования к качеству и тестирование»;</w:t>
      </w:r>
    </w:p>
    <w:p w14:paraId="6730F00B"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 9127-94 «Системы обработки информации. Документация пользователя и информация на упаковке для потребительских программных пакетов»;</w:t>
      </w:r>
    </w:p>
    <w:p w14:paraId="5B75CC28"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9126-93 «Информационная технология. Оценка программной продукции. Характеристики качества и руководства по их применению»;</w:t>
      </w:r>
    </w:p>
    <w:p w14:paraId="51260587"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lastRenderedPageBreak/>
        <w:t>- ГОСТ Р ИСО/МЭК 15026-2002 «Информационная технология. Уровни целостности систем и программных средств»;</w:t>
      </w:r>
    </w:p>
    <w:p w14:paraId="3AAEF492"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ТО 15271-2002 «Информационная технология. Руководство по применению ГОСТ Р ИСО/МЭК 12207. (Процессы жизненного цикла программных средств)»;</w:t>
      </w:r>
    </w:p>
    <w:p w14:paraId="64E9476C"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15910-2002 «Информационная технология. Процесс создания документации пользователя программного средства»;</w:t>
      </w:r>
    </w:p>
    <w:p w14:paraId="6465F7E3"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19.701-90 (ИСО 5807-85) «Единая система программной документации. Схемы алгоритмов, программ, данных и систем. Обозначения условные и правила выполнения»;</w:t>
      </w:r>
    </w:p>
    <w:p w14:paraId="36E3B0C2" w14:textId="77777777" w:rsidR="000D48C4"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34.320-96 «Информационные технологии. Система стандартов по базам данных. Концепции и терминология для концептуальной схемы и информационной базы»;</w:t>
      </w:r>
    </w:p>
    <w:p w14:paraId="5800CE87" w14:textId="77777777" w:rsidR="000D48C4"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Приказ </w:t>
      </w:r>
      <w:r w:rsidRPr="00045ED5">
        <w:rPr>
          <w:rFonts w:ascii="Times New Roman" w:eastAsia="Times New Roman" w:hAnsi="Times New Roman" w:cs="Times New Roman"/>
          <w:sz w:val="24"/>
          <w:szCs w:val="24"/>
          <w:lang w:eastAsia="ar-SA"/>
        </w:rPr>
        <w:t>ФСБ России от 09.02.2005 № 66</w:t>
      </w:r>
      <w:r>
        <w:rPr>
          <w:rFonts w:ascii="Times New Roman" w:eastAsia="Times New Roman" w:hAnsi="Times New Roman" w:cs="Times New Roman"/>
          <w:sz w:val="24"/>
          <w:szCs w:val="24"/>
          <w:lang w:eastAsia="ar-SA"/>
        </w:rPr>
        <w:t xml:space="preserve"> </w:t>
      </w:r>
      <w:r w:rsidRPr="00045ED5">
        <w:rPr>
          <w:rFonts w:ascii="Times New Roman" w:eastAsia="Times New Roman" w:hAnsi="Times New Roman" w:cs="Times New Roman"/>
          <w:sz w:val="24"/>
          <w:szCs w:val="24"/>
          <w:lang w:eastAsia="ar-SA"/>
        </w:rPr>
        <w:t>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p>
    <w:p w14:paraId="31FFF8E5"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045ED5">
        <w:rPr>
          <w:rFonts w:ascii="Times New Roman" w:eastAsia="Times New Roman" w:hAnsi="Times New Roman" w:cs="Times New Roman"/>
          <w:sz w:val="24"/>
          <w:szCs w:val="24"/>
          <w:lang w:eastAsia="ar-SA"/>
        </w:rPr>
        <w:t>Приказ ФСБ России № 378</w:t>
      </w:r>
      <w:r>
        <w:rPr>
          <w:rFonts w:ascii="Times New Roman" w:eastAsia="Times New Roman" w:hAnsi="Times New Roman" w:cs="Times New Roman"/>
          <w:sz w:val="24"/>
          <w:szCs w:val="24"/>
          <w:lang w:eastAsia="ar-SA"/>
        </w:rPr>
        <w:t xml:space="preserve"> от 10.07.2014 </w:t>
      </w:r>
      <w:r w:rsidRPr="00045ED5">
        <w:rPr>
          <w:rFonts w:ascii="Times New Roman" w:eastAsia="Times New Roman" w:hAnsi="Times New Roman" w:cs="Times New Roman"/>
          <w:sz w:val="24"/>
          <w:szCs w:val="24"/>
          <w:lang w:eastAsia="ar-SA"/>
        </w:rPr>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43FC3997"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8.654-2015 «Государственная система обеспечения единства измерений. Требования к программному обеспечению средств измерений. Основные положения»;</w:t>
      </w:r>
    </w:p>
    <w:p w14:paraId="3E815135"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52289-2019 «</w:t>
      </w:r>
      <w:hyperlink r:id="rId8" w:history="1">
        <w:r w:rsidRPr="00B802B6">
          <w:rPr>
            <w:rFonts w:ascii="Times New Roman" w:eastAsia="Times New Roman" w:hAnsi="Times New Roman" w:cs="Times New Roman"/>
            <w:sz w:val="24"/>
            <w:szCs w:val="24"/>
            <w:lang w:eastAsia="ar-SA"/>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hyperlink>
      <w:r w:rsidRPr="00B802B6">
        <w:rPr>
          <w:rFonts w:ascii="Times New Roman" w:eastAsia="Times New Roman" w:hAnsi="Times New Roman" w:cs="Times New Roman"/>
          <w:sz w:val="24"/>
          <w:szCs w:val="24"/>
          <w:lang w:eastAsia="ar-SA"/>
        </w:rPr>
        <w:t>».</w:t>
      </w:r>
    </w:p>
    <w:p w14:paraId="02153FBD"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Свод правил по проектированию и строительству СП 53-101-98 «Изготовление и контроль качества стальных строительных конструкций»;</w:t>
      </w:r>
    </w:p>
    <w:p w14:paraId="043AF534"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СП 76.13330.2016 Электротехнические устройства. Актуализированная редакция СНиП 3.05.06-85</w:t>
      </w:r>
    </w:p>
    <w:p w14:paraId="64DD8091" w14:textId="77777777" w:rsidR="000D48C4" w:rsidRPr="00835C72"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xml:space="preserve">- «СП 72.133330.2016. Свод правил. Защита строительных конструкций и сооружений </w:t>
      </w:r>
      <w:r w:rsidRPr="00835C72">
        <w:rPr>
          <w:rFonts w:ascii="Times New Roman" w:eastAsia="Times New Roman" w:hAnsi="Times New Roman" w:cs="Times New Roman"/>
          <w:sz w:val="24"/>
          <w:szCs w:val="24"/>
          <w:lang w:eastAsia="ar-SA"/>
        </w:rPr>
        <w:t xml:space="preserve">от коррозии». </w:t>
      </w:r>
    </w:p>
    <w:p w14:paraId="209A1FBF" w14:textId="77777777" w:rsidR="000D48C4" w:rsidRPr="00835C72"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xml:space="preserve">- ГОСТ 9.307-2021 (ИСО 1461-89) Единая система защиты от коррозии и старения (ЕСЗКС). Покрытия цинковые горячие. Общие требования и методы контроля </w:t>
      </w:r>
    </w:p>
    <w:p w14:paraId="53C0AE37" w14:textId="77777777" w:rsidR="000D48C4"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6665-91 Камни бетонные и железобетонные бортовые. Технические условия</w:t>
      </w:r>
    </w:p>
    <w:p w14:paraId="21E846EE" w14:textId="77777777" w:rsidR="000D48C4" w:rsidRPr="00835C72"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-ГОСТ 58350-2019 </w:t>
      </w:r>
      <w:r w:rsidRPr="00BC7C6E">
        <w:rPr>
          <w:rFonts w:ascii="Times New Roman" w:eastAsia="Times New Roman" w:hAnsi="Times New Roman" w:cs="Times New Roman"/>
          <w:sz w:val="24"/>
          <w:szCs w:val="24"/>
          <w:lang w:eastAsia="ar-SA"/>
        </w:rPr>
        <w:t>Дороги автомобильные общего пользования</w:t>
      </w:r>
      <w:r>
        <w:rPr>
          <w:rFonts w:ascii="Times New Roman" w:eastAsia="Times New Roman" w:hAnsi="Times New Roman" w:cs="Times New Roman"/>
          <w:sz w:val="24"/>
          <w:szCs w:val="24"/>
          <w:lang w:eastAsia="ar-SA"/>
        </w:rPr>
        <w:t>.</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Технические</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средства</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организации</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дорожного</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движения</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в</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местах</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производства</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работ. </w:t>
      </w:r>
      <w:r w:rsidRPr="00BC7C6E">
        <w:rPr>
          <w:rFonts w:ascii="Times New Roman" w:eastAsia="Times New Roman" w:hAnsi="Times New Roman" w:cs="Times New Roman"/>
          <w:sz w:val="24"/>
          <w:szCs w:val="24"/>
          <w:lang w:eastAsia="ar-SA"/>
        </w:rPr>
        <w:t>Технические требования. Правила применения</w:t>
      </w:r>
    </w:p>
    <w:p w14:paraId="66F5CEDB"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xml:space="preserve">- </w:t>
      </w:r>
      <w:hyperlink r:id="rId9" w:tooltip="&quot;ОДМ 218.6.019-2016 Рекомендации по организации движения и ограждению мест производства дорожных работ&quot; (утв. распоряжением Росавтодора (Федерального дорожного агентства) от 02.03.2016 N 303-р) ОДМ от 02.03.2016 N ... Статус: действует с 02.03.2016" w:history="1">
        <w:r w:rsidRPr="00835C72">
          <w:rPr>
            <w:rFonts w:ascii="Times New Roman" w:eastAsia="Times New Roman" w:hAnsi="Times New Roman" w:cs="Times New Roman"/>
            <w:sz w:val="24"/>
            <w:szCs w:val="24"/>
            <w:lang w:eastAsia="ar-SA"/>
          </w:rPr>
          <w:t xml:space="preserve">ОДМ 218.6.019-2016 Рекомендации по организации движения и ограждению мест производства дорожных работ  </w:t>
        </w:r>
      </w:hyperlink>
    </w:p>
    <w:p w14:paraId="7F0DA2D0"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xml:space="preserve">- </w:t>
      </w:r>
      <w:hyperlink r:id="rId10" w:tooltip="&quot;ОДМ 218.3.044-2015 Требования к технологическим картам на выполнение дорожных работ&quot; Распоряжение Росавтодора (Федерального дорожного агентства) от 28.07.2015 N 1334-р ОДМ от 28.07.2015 N 218.3.044-2015 Статус: действует" w:history="1">
        <w:r w:rsidRPr="00B802B6">
          <w:rPr>
            <w:rFonts w:ascii="Times New Roman" w:eastAsia="Times New Roman" w:hAnsi="Times New Roman" w:cs="Times New Roman"/>
            <w:sz w:val="24"/>
            <w:szCs w:val="24"/>
            <w:lang w:eastAsia="ar-SA"/>
          </w:rPr>
          <w:t>ОДМ 218.3.044-2015 Требования к технологическим картам на выполнение дорожных работ;</w:t>
        </w:r>
      </w:hyperlink>
    </w:p>
    <w:p w14:paraId="492BFE0C"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12.0.003-2015 Система стандартов безопасности труда. Опасные и вредные производственные факторы. Классификация;</w:t>
      </w:r>
    </w:p>
    <w:p w14:paraId="37BDEF32" w14:textId="77777777" w:rsidR="000D48C4" w:rsidRPr="00B802B6" w:rsidRDefault="000D48C4" w:rsidP="000D48C4">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12.1.004-91 Система стандартов безопасности труда. Пожарная безопасность. Общие требовании;</w:t>
      </w:r>
    </w:p>
    <w:p w14:paraId="0C8E2D08" w14:textId="77777777" w:rsidR="000D48C4" w:rsidRPr="00835C72" w:rsidRDefault="000D48C4" w:rsidP="000D48C4">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32825–2014 Дороги автомобильные общего пользования. Дорожные покрытия. Методы измерения геометрических размеров повреждений;</w:t>
      </w:r>
      <w:r w:rsidRPr="00B802B6">
        <w:rPr>
          <w:rFonts w:ascii="Times New Roman" w:eastAsia="Times New Roman" w:hAnsi="Times New Roman" w:cs="Times New Roman"/>
          <w:sz w:val="24"/>
          <w:szCs w:val="24"/>
          <w:lang w:eastAsia="ar-SA"/>
        </w:rPr>
        <w:t xml:space="preserve"> ГОСТ 32945–2014 Дороги </w:t>
      </w:r>
      <w:r w:rsidRPr="00835C72">
        <w:rPr>
          <w:rFonts w:ascii="Times New Roman" w:eastAsia="Times New Roman" w:hAnsi="Times New Roman" w:cs="Times New Roman"/>
          <w:sz w:val="24"/>
          <w:szCs w:val="24"/>
          <w:lang w:eastAsia="ar-SA"/>
        </w:rPr>
        <w:t>автомобильные общего пользования. Знаки дорожные. Технические требования;</w:t>
      </w:r>
    </w:p>
    <w:p w14:paraId="4562338B" w14:textId="77777777" w:rsidR="000D48C4" w:rsidRPr="00835C72" w:rsidRDefault="000D48C4" w:rsidP="000D48C4">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32952–2014 Дороги автомобильные общего пользования. Разметка дорожная. Методы контроля;</w:t>
      </w:r>
    </w:p>
    <w:p w14:paraId="636038B4" w14:textId="77777777" w:rsidR="000D48C4" w:rsidRPr="00B802B6" w:rsidRDefault="000D48C4" w:rsidP="000D48C4">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32953–2014 Дороги автомобильные общего пользования. Разметка дорожная. Технические требования;</w:t>
      </w:r>
    </w:p>
    <w:p w14:paraId="7D6C5017" w14:textId="77777777" w:rsidR="000D48C4" w:rsidRPr="00835C72" w:rsidRDefault="000D48C4" w:rsidP="000D48C4">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33101–2014 Дороги автомобильные общего пользования. Покрытия дорожные. Методы измерения ровности;</w:t>
      </w:r>
    </w:p>
    <w:p w14:paraId="3F49887A" w14:textId="77777777" w:rsidR="000D48C4" w:rsidRPr="00835C72" w:rsidRDefault="000D48C4" w:rsidP="000D48C4">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33078–2014 Дороги автомобильные общего пользования. Методы измерения сцепления колеса автомобиля с покрытием;</w:t>
      </w:r>
    </w:p>
    <w:p w14:paraId="03058F8F" w14:textId="77777777" w:rsidR="000D48C4" w:rsidRPr="00835C72" w:rsidRDefault="000D48C4" w:rsidP="000D48C4">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lastRenderedPageBreak/>
        <w:t>- ГОСТ Р 50597–2017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07610F42" w14:textId="5A4F6678" w:rsidR="000D48C4" w:rsidRPr="00B802B6" w:rsidRDefault="000D48C4" w:rsidP="000D48C4">
      <w:pPr>
        <w:tabs>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В случае, если в указан</w:t>
      </w:r>
      <w:r>
        <w:rPr>
          <w:rFonts w:ascii="Times New Roman" w:eastAsia="Times New Roman" w:hAnsi="Times New Roman" w:cs="Times New Roman"/>
          <w:sz w:val="24"/>
          <w:szCs w:val="24"/>
          <w:lang w:eastAsia="ar-SA"/>
        </w:rPr>
        <w:t>н</w:t>
      </w:r>
      <w:r w:rsidRPr="00835C72">
        <w:rPr>
          <w:rFonts w:ascii="Times New Roman" w:eastAsia="Times New Roman" w:hAnsi="Times New Roman" w:cs="Times New Roman"/>
          <w:sz w:val="24"/>
          <w:szCs w:val="24"/>
          <w:lang w:eastAsia="ar-SA"/>
        </w:rPr>
        <w:t>ы</w:t>
      </w:r>
      <w:r>
        <w:rPr>
          <w:rFonts w:ascii="Times New Roman" w:eastAsia="Times New Roman" w:hAnsi="Times New Roman" w:cs="Times New Roman"/>
          <w:sz w:val="24"/>
          <w:szCs w:val="24"/>
          <w:lang w:eastAsia="ar-SA"/>
        </w:rPr>
        <w:t>е</w:t>
      </w:r>
      <w:r w:rsidRPr="00835C72">
        <w:rPr>
          <w:rFonts w:ascii="Times New Roman" w:eastAsia="Times New Roman" w:hAnsi="Times New Roman" w:cs="Times New Roman"/>
          <w:sz w:val="24"/>
          <w:szCs w:val="24"/>
          <w:lang w:eastAsia="ar-SA"/>
        </w:rPr>
        <w:t xml:space="preserve"> документы (ГОСТЫ, СНиПы и пр.)</w:t>
      </w:r>
      <w:r>
        <w:rPr>
          <w:rFonts w:ascii="Times New Roman" w:eastAsia="Times New Roman" w:hAnsi="Times New Roman" w:cs="Times New Roman"/>
          <w:sz w:val="24"/>
          <w:szCs w:val="24"/>
          <w:lang w:eastAsia="ar-SA"/>
        </w:rPr>
        <w:t xml:space="preserve"> при исполнении </w:t>
      </w:r>
      <w:r w:rsidR="000B5EB7">
        <w:rPr>
          <w:rFonts w:ascii="Times New Roman" w:eastAsia="Times New Roman" w:hAnsi="Times New Roman" w:cs="Times New Roman"/>
          <w:sz w:val="24"/>
          <w:szCs w:val="24"/>
          <w:lang w:eastAsia="ar-SA"/>
        </w:rPr>
        <w:t>Договор</w:t>
      </w:r>
      <w:r>
        <w:rPr>
          <w:rFonts w:ascii="Times New Roman" w:eastAsia="Times New Roman" w:hAnsi="Times New Roman" w:cs="Times New Roman"/>
          <w:sz w:val="24"/>
          <w:szCs w:val="24"/>
          <w:lang w:eastAsia="ar-SA"/>
        </w:rPr>
        <w:t>а</w:t>
      </w:r>
      <w:r w:rsidRPr="00835C72">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будут изменены либо признаны утратившими силу, то применению подлежат вновь принятые либо измененные документы. </w:t>
      </w:r>
    </w:p>
    <w:p w14:paraId="0D0F3884" w14:textId="3FE7CF34" w:rsidR="009C1F96" w:rsidRDefault="000D48C4" w:rsidP="009C1F96">
      <w:pPr>
        <w:spacing w:line="259" w:lineRule="auto"/>
        <w:rPr>
          <w:rFonts w:ascii="Times New Roman" w:eastAsia="Times New Roman" w:hAnsi="Times New Roman" w:cs="Times New Roman"/>
          <w:b/>
          <w:sz w:val="24"/>
          <w:szCs w:val="24"/>
          <w:lang w:eastAsia="ar-SA"/>
        </w:rPr>
        <w:sectPr w:rsidR="009C1F96" w:rsidSect="000D48C4">
          <w:headerReference w:type="default" r:id="rId11"/>
          <w:pgSz w:w="11906" w:h="16838"/>
          <w:pgMar w:top="1134" w:right="851" w:bottom="426" w:left="1134" w:header="709" w:footer="709" w:gutter="0"/>
          <w:cols w:space="708"/>
          <w:docGrid w:linePitch="360"/>
        </w:sectPr>
      </w:pPr>
      <w:r>
        <w:rPr>
          <w:rFonts w:ascii="Times New Roman" w:eastAsia="Times New Roman" w:hAnsi="Times New Roman" w:cs="Times New Roman"/>
          <w:b/>
          <w:sz w:val="24"/>
          <w:szCs w:val="24"/>
          <w:lang w:eastAsia="ar-SA"/>
        </w:rPr>
        <w:br w:type="page"/>
      </w:r>
      <w:bookmarkStart w:id="5" w:name="_Hlk85806104"/>
      <w:bookmarkEnd w:id="4"/>
    </w:p>
    <w:bookmarkEnd w:id="5"/>
    <w:tbl>
      <w:tblPr>
        <w:tblpPr w:leftFromText="180" w:rightFromText="180" w:tblpY="-2265"/>
        <w:tblW w:w="4962" w:type="pct"/>
        <w:tblLayout w:type="fixed"/>
        <w:tblLook w:val="04A0" w:firstRow="1" w:lastRow="0" w:firstColumn="1" w:lastColumn="0" w:noHBand="0" w:noVBand="1"/>
      </w:tblPr>
      <w:tblGrid>
        <w:gridCol w:w="14881"/>
      </w:tblGrid>
      <w:tr w:rsidR="009C21A3" w:rsidRPr="0007051D" w14:paraId="63E10F57" w14:textId="77777777" w:rsidTr="00E37124">
        <w:trPr>
          <w:trHeight w:val="1463"/>
        </w:trPr>
        <w:tc>
          <w:tcPr>
            <w:tcW w:w="5000" w:type="pct"/>
            <w:tcBorders>
              <w:top w:val="nil"/>
              <w:left w:val="nil"/>
              <w:right w:val="nil"/>
            </w:tcBorders>
            <w:vAlign w:val="bottom"/>
            <w:hideMark/>
          </w:tcPr>
          <w:p w14:paraId="34629E71" w14:textId="77777777" w:rsidR="009C21A3" w:rsidRDefault="009C21A3" w:rsidP="00E37124">
            <w:pPr>
              <w:spacing w:after="0" w:line="240" w:lineRule="auto"/>
              <w:jc w:val="center"/>
              <w:rPr>
                <w:rFonts w:ascii="Times New Roman" w:eastAsia="Times New Roman" w:hAnsi="Times New Roman" w:cs="Times New Roman"/>
                <w:b/>
                <w:bCs/>
                <w:i/>
                <w:iCs/>
                <w:sz w:val="24"/>
                <w:szCs w:val="24"/>
                <w:lang w:eastAsia="ru-RU"/>
              </w:rPr>
            </w:pPr>
          </w:p>
          <w:p w14:paraId="3126C520" w14:textId="77777777" w:rsidR="009C21A3" w:rsidRDefault="009C21A3" w:rsidP="00E37124">
            <w:pPr>
              <w:spacing w:after="0" w:line="240" w:lineRule="auto"/>
              <w:jc w:val="center"/>
              <w:rPr>
                <w:rFonts w:ascii="Times New Roman" w:eastAsia="Times New Roman" w:hAnsi="Times New Roman" w:cs="Times New Roman"/>
                <w:b/>
                <w:bCs/>
                <w:i/>
                <w:iCs/>
                <w:sz w:val="24"/>
                <w:szCs w:val="24"/>
                <w:lang w:eastAsia="ru-RU"/>
              </w:rPr>
            </w:pPr>
          </w:p>
          <w:p w14:paraId="535A7CFA" w14:textId="41565976" w:rsidR="009C21A3" w:rsidRPr="00870C46" w:rsidRDefault="009C21A3" w:rsidP="009C21A3">
            <w:pPr>
              <w:spacing w:line="259" w:lineRule="auto"/>
              <w:ind w:firstLine="11235"/>
              <w:rPr>
                <w:rFonts w:ascii="Times New Roman" w:hAnsi="Times New Roman" w:cs="Times New Roman"/>
                <w:sz w:val="24"/>
                <w:szCs w:val="24"/>
                <w:lang w:eastAsia="ar-SA"/>
              </w:rPr>
            </w:pPr>
            <w:r>
              <w:rPr>
                <w:rFonts w:ascii="Times New Roman" w:hAnsi="Times New Roman" w:cs="Times New Roman"/>
                <w:sz w:val="24"/>
                <w:szCs w:val="24"/>
                <w:lang w:eastAsia="ar-SA"/>
              </w:rPr>
              <w:t xml:space="preserve">                         </w:t>
            </w:r>
            <w:r w:rsidRPr="00870C46">
              <w:rPr>
                <w:rFonts w:ascii="Times New Roman" w:hAnsi="Times New Roman" w:cs="Times New Roman"/>
                <w:sz w:val="24"/>
                <w:szCs w:val="24"/>
                <w:lang w:eastAsia="ar-SA"/>
              </w:rPr>
              <w:t>Приложение №1</w:t>
            </w:r>
          </w:p>
          <w:p w14:paraId="517959A9" w14:textId="77777777" w:rsidR="009C21A3" w:rsidRPr="00870C46" w:rsidRDefault="009C21A3" w:rsidP="009C21A3">
            <w:pPr>
              <w:spacing w:after="0"/>
              <w:jc w:val="right"/>
              <w:rPr>
                <w:rFonts w:ascii="Times New Roman" w:hAnsi="Times New Roman" w:cs="Times New Roman"/>
                <w:sz w:val="24"/>
                <w:szCs w:val="24"/>
                <w:lang w:eastAsia="ar-SA"/>
              </w:rPr>
            </w:pPr>
            <w:r w:rsidRPr="00870C46">
              <w:rPr>
                <w:rFonts w:ascii="Times New Roman" w:hAnsi="Times New Roman" w:cs="Times New Roman"/>
                <w:sz w:val="24"/>
                <w:szCs w:val="24"/>
                <w:lang w:eastAsia="ar-SA"/>
              </w:rPr>
              <w:t>к Техническому заданию</w:t>
            </w:r>
          </w:p>
          <w:p w14:paraId="319277C0" w14:textId="77777777" w:rsidR="009C21A3" w:rsidRDefault="009C21A3" w:rsidP="009C21A3">
            <w:pPr>
              <w:spacing w:after="0"/>
              <w:jc w:val="right"/>
              <w:rPr>
                <w:rFonts w:ascii="Times New Roman" w:hAnsi="Times New Roman" w:cs="Times New Roman"/>
                <w:sz w:val="24"/>
                <w:szCs w:val="24"/>
                <w:lang w:eastAsia="ar-SA"/>
              </w:rPr>
            </w:pPr>
            <w:r w:rsidRPr="00870C46">
              <w:rPr>
                <w:rFonts w:ascii="Times New Roman" w:hAnsi="Times New Roman" w:cs="Times New Roman"/>
                <w:sz w:val="24"/>
                <w:szCs w:val="24"/>
                <w:lang w:eastAsia="ar-SA"/>
              </w:rPr>
              <w:t xml:space="preserve">на </w:t>
            </w:r>
            <w:r>
              <w:rPr>
                <w:rFonts w:ascii="Times New Roman" w:hAnsi="Times New Roman" w:cs="Times New Roman"/>
                <w:sz w:val="24"/>
                <w:szCs w:val="24"/>
                <w:lang w:eastAsia="ar-SA"/>
              </w:rPr>
              <w:t xml:space="preserve">выполнение работ по </w:t>
            </w:r>
            <w:r w:rsidRPr="00870C46">
              <w:rPr>
                <w:rFonts w:ascii="Times New Roman" w:hAnsi="Times New Roman" w:cs="Times New Roman"/>
                <w:sz w:val="24"/>
                <w:szCs w:val="24"/>
                <w:lang w:eastAsia="ar-SA"/>
              </w:rPr>
              <w:t>ремонт</w:t>
            </w:r>
            <w:r>
              <w:rPr>
                <w:rFonts w:ascii="Times New Roman" w:hAnsi="Times New Roman" w:cs="Times New Roman"/>
                <w:sz w:val="24"/>
                <w:szCs w:val="24"/>
                <w:lang w:eastAsia="ar-SA"/>
              </w:rPr>
              <w:t>у</w:t>
            </w:r>
            <w:r w:rsidRPr="00870C46">
              <w:rPr>
                <w:rFonts w:ascii="Times New Roman" w:hAnsi="Times New Roman" w:cs="Times New Roman"/>
                <w:sz w:val="24"/>
                <w:szCs w:val="24"/>
                <w:lang w:eastAsia="ar-SA"/>
              </w:rPr>
              <w:t xml:space="preserve"> автоматического</w:t>
            </w:r>
          </w:p>
          <w:p w14:paraId="4D641B3F" w14:textId="77777777" w:rsidR="006C5DDE" w:rsidRDefault="009C21A3" w:rsidP="009C21A3">
            <w:pPr>
              <w:spacing w:after="0"/>
              <w:jc w:val="right"/>
              <w:rPr>
                <w:rFonts w:ascii="Times New Roman" w:hAnsi="Times New Roman" w:cs="Times New Roman"/>
                <w:sz w:val="24"/>
                <w:szCs w:val="24"/>
                <w:lang w:eastAsia="ar-SA"/>
              </w:rPr>
            </w:pPr>
            <w:r w:rsidRPr="00870C46">
              <w:rPr>
                <w:rFonts w:ascii="Times New Roman" w:hAnsi="Times New Roman" w:cs="Times New Roman"/>
                <w:sz w:val="24"/>
                <w:szCs w:val="24"/>
                <w:lang w:eastAsia="ar-SA"/>
              </w:rPr>
              <w:t xml:space="preserve"> пункта весового</w:t>
            </w:r>
            <w:r>
              <w:rPr>
                <w:rFonts w:ascii="Times New Roman" w:hAnsi="Times New Roman" w:cs="Times New Roman"/>
                <w:sz w:val="24"/>
                <w:szCs w:val="24"/>
                <w:lang w:eastAsia="ar-SA"/>
              </w:rPr>
              <w:t xml:space="preserve"> </w:t>
            </w:r>
            <w:r w:rsidRPr="00870C46">
              <w:rPr>
                <w:rFonts w:ascii="Times New Roman" w:hAnsi="Times New Roman" w:cs="Times New Roman"/>
                <w:sz w:val="24"/>
                <w:szCs w:val="24"/>
                <w:lang w:eastAsia="ar-SA"/>
              </w:rPr>
              <w:t xml:space="preserve">и габаритного контроля </w:t>
            </w:r>
          </w:p>
          <w:p w14:paraId="1B9D86F1" w14:textId="46BAF247" w:rsidR="009C21A3" w:rsidRPr="00870C46" w:rsidRDefault="009C21A3" w:rsidP="009C21A3">
            <w:pPr>
              <w:spacing w:after="0"/>
              <w:jc w:val="right"/>
              <w:rPr>
                <w:rFonts w:ascii="Times New Roman" w:hAnsi="Times New Roman" w:cs="Times New Roman"/>
                <w:sz w:val="24"/>
                <w:szCs w:val="24"/>
                <w:lang w:eastAsia="ar-SA"/>
              </w:rPr>
            </w:pPr>
            <w:r w:rsidRPr="00870C46">
              <w:rPr>
                <w:rFonts w:ascii="Times New Roman" w:hAnsi="Times New Roman" w:cs="Times New Roman"/>
                <w:sz w:val="24"/>
                <w:szCs w:val="24"/>
                <w:lang w:eastAsia="ar-SA"/>
              </w:rPr>
              <w:t xml:space="preserve">в </w:t>
            </w:r>
            <w:proofErr w:type="spellStart"/>
            <w:r w:rsidRPr="00870C46">
              <w:rPr>
                <w:rFonts w:ascii="Times New Roman" w:hAnsi="Times New Roman" w:cs="Times New Roman"/>
                <w:sz w:val="24"/>
                <w:szCs w:val="24"/>
                <w:lang w:eastAsia="ar-SA"/>
              </w:rPr>
              <w:t>Сергачском</w:t>
            </w:r>
            <w:proofErr w:type="spellEnd"/>
            <w:r w:rsidRPr="00870C46">
              <w:rPr>
                <w:rFonts w:ascii="Times New Roman" w:hAnsi="Times New Roman" w:cs="Times New Roman"/>
                <w:sz w:val="24"/>
                <w:szCs w:val="24"/>
                <w:lang w:eastAsia="ar-SA"/>
              </w:rPr>
              <w:t xml:space="preserve"> муниципальном округе</w:t>
            </w:r>
            <w:r w:rsidR="006C5DDE">
              <w:rPr>
                <w:rFonts w:ascii="Times New Roman" w:hAnsi="Times New Roman" w:cs="Times New Roman"/>
                <w:sz w:val="24"/>
                <w:szCs w:val="24"/>
                <w:lang w:eastAsia="ar-SA"/>
              </w:rPr>
              <w:t xml:space="preserve"> Нижегородской области</w:t>
            </w:r>
          </w:p>
          <w:p w14:paraId="054E8ACB" w14:textId="5C36269E" w:rsidR="009C21A3" w:rsidRDefault="0053284F" w:rsidP="009C21A3">
            <w:pPr>
              <w:spacing w:after="0"/>
              <w:jc w:val="right"/>
              <w:rPr>
                <w:rFonts w:ascii="Times New Roman" w:hAnsi="Times New Roman" w:cs="Times New Roman"/>
                <w:sz w:val="24"/>
                <w:szCs w:val="24"/>
                <w:lang w:eastAsia="ru-RU"/>
              </w:rPr>
            </w:pPr>
            <w:r>
              <w:rPr>
                <w:rFonts w:ascii="Times New Roman" w:hAnsi="Times New Roman" w:cs="Times New Roman"/>
                <w:sz w:val="24"/>
                <w:szCs w:val="24"/>
                <w:lang w:eastAsia="ru-RU"/>
              </w:rPr>
              <w:t>Ведомость дефектов и намечаемых работ</w:t>
            </w:r>
            <w:r w:rsidR="009C21A3" w:rsidRPr="00870C46">
              <w:rPr>
                <w:rFonts w:ascii="Times New Roman" w:hAnsi="Times New Roman" w:cs="Times New Roman"/>
                <w:sz w:val="24"/>
                <w:szCs w:val="24"/>
                <w:lang w:eastAsia="ru-RU"/>
              </w:rPr>
              <w:t>:</w:t>
            </w:r>
          </w:p>
          <w:p w14:paraId="75FC1C92" w14:textId="7DBEEEEF"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i/>
                <w:iCs/>
                <w:sz w:val="24"/>
                <w:szCs w:val="24"/>
                <w:lang w:eastAsia="ru-RU"/>
              </w:rPr>
              <w:t xml:space="preserve"> </w:t>
            </w:r>
          </w:p>
        </w:tc>
      </w:tr>
    </w:tbl>
    <w:p w14:paraId="6398E042" w14:textId="27AB9265" w:rsidR="009C21A3" w:rsidRPr="0007051D" w:rsidRDefault="009C21A3" w:rsidP="009C21A3">
      <w:pPr>
        <w:rPr>
          <w:rFonts w:ascii="Times New Roman" w:hAnsi="Times New Roman" w:cs="Times New Roman"/>
          <w:sz w:val="24"/>
          <w:szCs w:val="24"/>
        </w:rPr>
      </w:pPr>
    </w:p>
    <w:tbl>
      <w:tblPr>
        <w:tblpPr w:leftFromText="180" w:rightFromText="180" w:tblpY="-2265"/>
        <w:tblW w:w="5000" w:type="pct"/>
        <w:tblLayout w:type="fixed"/>
        <w:tblLook w:val="04A0" w:firstRow="1" w:lastRow="0" w:firstColumn="1" w:lastColumn="0" w:noHBand="0" w:noVBand="1"/>
      </w:tblPr>
      <w:tblGrid>
        <w:gridCol w:w="1425"/>
        <w:gridCol w:w="3098"/>
        <w:gridCol w:w="6076"/>
        <w:gridCol w:w="1077"/>
        <w:gridCol w:w="1778"/>
        <w:gridCol w:w="1541"/>
      </w:tblGrid>
      <w:tr w:rsidR="009C21A3" w:rsidRPr="0007051D" w14:paraId="3AFAE8A5" w14:textId="77777777" w:rsidTr="00E37124">
        <w:trPr>
          <w:gridAfter w:val="1"/>
          <w:wAfter w:w="515" w:type="pct"/>
          <w:trHeight w:val="406"/>
        </w:trPr>
        <w:tc>
          <w:tcPr>
            <w:tcW w:w="3893" w:type="pct"/>
            <w:gridSpan w:val="4"/>
            <w:noWrap/>
            <w:vAlign w:val="bottom"/>
            <w:hideMark/>
          </w:tcPr>
          <w:p w14:paraId="7AE023C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p w14:paraId="03CAA24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593" w:type="pct"/>
            <w:noWrap/>
            <w:vAlign w:val="bottom"/>
            <w:hideMark/>
          </w:tcPr>
          <w:p w14:paraId="0FBF5A6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r>
      <w:tr w:rsidR="009C21A3" w:rsidRPr="0007051D" w14:paraId="37CB3BAE" w14:textId="77777777" w:rsidTr="00E37124">
        <w:trPr>
          <w:trHeight w:val="706"/>
        </w:trPr>
        <w:tc>
          <w:tcPr>
            <w:tcW w:w="475" w:type="pct"/>
            <w:tcBorders>
              <w:top w:val="single" w:sz="4" w:space="0" w:color="auto"/>
              <w:left w:val="single" w:sz="4" w:space="0" w:color="auto"/>
              <w:bottom w:val="single" w:sz="4" w:space="0" w:color="auto"/>
              <w:right w:val="single" w:sz="4" w:space="0" w:color="auto"/>
            </w:tcBorders>
            <w:noWrap/>
            <w:vAlign w:val="center"/>
            <w:hideMark/>
          </w:tcPr>
          <w:p w14:paraId="46BBDEA1"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п/п</w:t>
            </w:r>
          </w:p>
        </w:tc>
        <w:tc>
          <w:tcPr>
            <w:tcW w:w="1033" w:type="pct"/>
            <w:tcBorders>
              <w:top w:val="single" w:sz="4" w:space="0" w:color="auto"/>
              <w:left w:val="nil"/>
              <w:bottom w:val="single" w:sz="4" w:space="0" w:color="auto"/>
              <w:right w:val="single" w:sz="4" w:space="0" w:color="auto"/>
            </w:tcBorders>
            <w:vAlign w:val="center"/>
            <w:hideMark/>
          </w:tcPr>
          <w:p w14:paraId="3058946A"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Дефекты на существующем оборудовании</w:t>
            </w:r>
          </w:p>
        </w:tc>
        <w:tc>
          <w:tcPr>
            <w:tcW w:w="2385" w:type="pct"/>
            <w:gridSpan w:val="2"/>
            <w:tcBorders>
              <w:top w:val="single" w:sz="4" w:space="0" w:color="auto"/>
              <w:left w:val="nil"/>
              <w:bottom w:val="single" w:sz="4" w:space="0" w:color="auto"/>
              <w:right w:val="single" w:sz="4" w:space="0" w:color="auto"/>
            </w:tcBorders>
            <w:vAlign w:val="center"/>
            <w:hideMark/>
          </w:tcPr>
          <w:p w14:paraId="51427CC0"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Намечаемые работы по устранению дефектов</w:t>
            </w:r>
          </w:p>
        </w:tc>
        <w:tc>
          <w:tcPr>
            <w:tcW w:w="593" w:type="pct"/>
            <w:tcBorders>
              <w:top w:val="single" w:sz="4" w:space="0" w:color="auto"/>
              <w:left w:val="nil"/>
              <w:bottom w:val="single" w:sz="4" w:space="0" w:color="auto"/>
              <w:right w:val="single" w:sz="4" w:space="0" w:color="auto"/>
            </w:tcBorders>
            <w:vAlign w:val="center"/>
            <w:hideMark/>
          </w:tcPr>
          <w:p w14:paraId="7EB8AE35"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Измеритель</w:t>
            </w:r>
          </w:p>
        </w:tc>
        <w:tc>
          <w:tcPr>
            <w:tcW w:w="515" w:type="pct"/>
            <w:tcBorders>
              <w:top w:val="single" w:sz="4" w:space="0" w:color="auto"/>
              <w:left w:val="nil"/>
              <w:bottom w:val="single" w:sz="4" w:space="0" w:color="auto"/>
              <w:right w:val="single" w:sz="4" w:space="0" w:color="auto"/>
            </w:tcBorders>
            <w:vAlign w:val="center"/>
            <w:hideMark/>
          </w:tcPr>
          <w:p w14:paraId="0E002D01"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Количество</w:t>
            </w:r>
          </w:p>
        </w:tc>
      </w:tr>
      <w:tr w:rsidR="009C21A3" w:rsidRPr="0007051D" w14:paraId="313D4178" w14:textId="77777777" w:rsidTr="00E37124">
        <w:trPr>
          <w:trHeight w:val="360"/>
        </w:trPr>
        <w:tc>
          <w:tcPr>
            <w:tcW w:w="475" w:type="pct"/>
            <w:tcBorders>
              <w:top w:val="single" w:sz="4" w:space="0" w:color="auto"/>
              <w:left w:val="single" w:sz="4" w:space="0" w:color="auto"/>
              <w:bottom w:val="single" w:sz="4" w:space="0" w:color="auto"/>
              <w:right w:val="single" w:sz="4" w:space="0" w:color="auto"/>
            </w:tcBorders>
            <w:noWrap/>
            <w:vAlign w:val="center"/>
            <w:hideMark/>
          </w:tcPr>
          <w:p w14:paraId="0ABD648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c>
          <w:tcPr>
            <w:tcW w:w="1033" w:type="pct"/>
            <w:tcBorders>
              <w:top w:val="single" w:sz="4" w:space="0" w:color="auto"/>
              <w:left w:val="nil"/>
              <w:bottom w:val="single" w:sz="4" w:space="0" w:color="auto"/>
              <w:right w:val="single" w:sz="4" w:space="0" w:color="auto"/>
            </w:tcBorders>
            <w:noWrap/>
            <w:vAlign w:val="center"/>
            <w:hideMark/>
          </w:tcPr>
          <w:p w14:paraId="1EC601C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noWrap/>
            <w:vAlign w:val="center"/>
            <w:hideMark/>
          </w:tcPr>
          <w:p w14:paraId="2D3F29B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c>
          <w:tcPr>
            <w:tcW w:w="593" w:type="pct"/>
            <w:tcBorders>
              <w:top w:val="single" w:sz="4" w:space="0" w:color="auto"/>
              <w:left w:val="nil"/>
              <w:bottom w:val="single" w:sz="4" w:space="0" w:color="auto"/>
              <w:right w:val="single" w:sz="4" w:space="0" w:color="auto"/>
            </w:tcBorders>
            <w:noWrap/>
            <w:vAlign w:val="center"/>
            <w:hideMark/>
          </w:tcPr>
          <w:p w14:paraId="6B3096C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c>
          <w:tcPr>
            <w:tcW w:w="515" w:type="pct"/>
            <w:tcBorders>
              <w:top w:val="single" w:sz="4" w:space="0" w:color="auto"/>
              <w:left w:val="nil"/>
              <w:bottom w:val="single" w:sz="4" w:space="0" w:color="auto"/>
              <w:right w:val="single" w:sz="4" w:space="0" w:color="auto"/>
            </w:tcBorders>
            <w:noWrap/>
            <w:vAlign w:val="center"/>
            <w:hideMark/>
          </w:tcPr>
          <w:p w14:paraId="4214C10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684C11C8" w14:textId="77777777" w:rsidTr="00E37124">
        <w:trPr>
          <w:gridAfter w:val="3"/>
          <w:wAfter w:w="1466" w:type="pct"/>
          <w:trHeight w:val="810"/>
        </w:trPr>
        <w:tc>
          <w:tcPr>
            <w:tcW w:w="3534" w:type="pct"/>
            <w:gridSpan w:val="3"/>
            <w:tcBorders>
              <w:top w:val="single" w:sz="4" w:space="0" w:color="auto"/>
              <w:left w:val="single" w:sz="4" w:space="0" w:color="auto"/>
              <w:bottom w:val="single" w:sz="4" w:space="0" w:color="auto"/>
            </w:tcBorders>
            <w:vAlign w:val="center"/>
            <w:hideMark/>
          </w:tcPr>
          <w:p w14:paraId="160566F9" w14:textId="77777777" w:rsidR="009C21A3" w:rsidRPr="0007051D" w:rsidRDefault="009C21A3" w:rsidP="00E37124">
            <w:pPr>
              <w:spacing w:after="0" w:line="240" w:lineRule="auto"/>
              <w:jc w:val="right"/>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Ремонт оборудования АПВГК</w:t>
            </w:r>
          </w:p>
        </w:tc>
      </w:tr>
      <w:tr w:rsidR="009C21A3" w:rsidRPr="0007051D" w14:paraId="78D47846" w14:textId="77777777" w:rsidTr="00E37124">
        <w:trPr>
          <w:trHeight w:val="810"/>
        </w:trPr>
        <w:tc>
          <w:tcPr>
            <w:tcW w:w="475" w:type="pct"/>
            <w:tcBorders>
              <w:top w:val="single" w:sz="4" w:space="0" w:color="auto"/>
              <w:left w:val="single" w:sz="4" w:space="0" w:color="auto"/>
              <w:bottom w:val="single" w:sz="4" w:space="0" w:color="auto"/>
              <w:right w:val="single" w:sz="4" w:space="0" w:color="auto"/>
            </w:tcBorders>
            <w:vAlign w:val="center"/>
            <w:hideMark/>
          </w:tcPr>
          <w:p w14:paraId="49530FC1"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tc>
        <w:tc>
          <w:tcPr>
            <w:tcW w:w="1033" w:type="pct"/>
            <w:tcBorders>
              <w:top w:val="single" w:sz="4" w:space="0" w:color="auto"/>
              <w:left w:val="nil"/>
              <w:bottom w:val="single" w:sz="4" w:space="0" w:color="auto"/>
              <w:right w:val="single" w:sz="4" w:space="0" w:color="auto"/>
            </w:tcBorders>
            <w:vAlign w:val="center"/>
            <w:hideMark/>
          </w:tcPr>
          <w:p w14:paraId="129040BF"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center"/>
            <w:hideMark/>
          </w:tcPr>
          <w:p w14:paraId="4310ACDD"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Земляные работы</w:t>
            </w:r>
          </w:p>
        </w:tc>
        <w:tc>
          <w:tcPr>
            <w:tcW w:w="593" w:type="pct"/>
            <w:tcBorders>
              <w:top w:val="single" w:sz="4" w:space="0" w:color="auto"/>
              <w:left w:val="nil"/>
              <w:bottom w:val="single" w:sz="4" w:space="0" w:color="auto"/>
              <w:right w:val="single" w:sz="4" w:space="0" w:color="auto"/>
            </w:tcBorders>
            <w:vAlign w:val="center"/>
            <w:hideMark/>
          </w:tcPr>
          <w:p w14:paraId="71C46D14"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tc>
        <w:tc>
          <w:tcPr>
            <w:tcW w:w="515" w:type="pct"/>
            <w:tcBorders>
              <w:top w:val="single" w:sz="4" w:space="0" w:color="auto"/>
              <w:left w:val="nil"/>
              <w:bottom w:val="single" w:sz="4" w:space="0" w:color="auto"/>
              <w:right w:val="single" w:sz="4" w:space="0" w:color="auto"/>
            </w:tcBorders>
            <w:vAlign w:val="center"/>
            <w:hideMark/>
          </w:tcPr>
          <w:p w14:paraId="17998D75"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tc>
      </w:tr>
      <w:tr w:rsidR="009C21A3" w:rsidRPr="0007051D" w14:paraId="16DAFA2A" w14:textId="77777777" w:rsidTr="00E37124">
        <w:trPr>
          <w:trHeight w:val="810"/>
        </w:trPr>
        <w:tc>
          <w:tcPr>
            <w:tcW w:w="475" w:type="pct"/>
            <w:tcBorders>
              <w:top w:val="single" w:sz="4" w:space="0" w:color="auto"/>
              <w:left w:val="single" w:sz="4" w:space="0" w:color="auto"/>
              <w:bottom w:val="single" w:sz="4" w:space="0" w:color="auto"/>
              <w:right w:val="single" w:sz="4" w:space="0" w:color="auto"/>
            </w:tcBorders>
            <w:vAlign w:val="center"/>
            <w:hideMark/>
          </w:tcPr>
          <w:p w14:paraId="0A170D2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c>
          <w:tcPr>
            <w:tcW w:w="1033" w:type="pct"/>
            <w:tcBorders>
              <w:top w:val="single" w:sz="4" w:space="0" w:color="auto"/>
              <w:left w:val="nil"/>
              <w:bottom w:val="single" w:sz="4" w:space="0" w:color="auto"/>
              <w:right w:val="single" w:sz="4" w:space="0" w:color="auto"/>
            </w:tcBorders>
            <w:vAlign w:val="center"/>
            <w:hideMark/>
          </w:tcPr>
          <w:p w14:paraId="3160E84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6DBC252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Разработка траншей ручным способом для демонтажа кабельных линий, группа грунтов: 2, без крепления откосов. (Длина траншеи 31 м ширина 0,4м глубина 0,7м=8,68м3)                                                                                                                                                    </w:t>
            </w:r>
          </w:p>
        </w:tc>
        <w:tc>
          <w:tcPr>
            <w:tcW w:w="593" w:type="pct"/>
            <w:tcBorders>
              <w:top w:val="single" w:sz="4" w:space="0" w:color="auto"/>
              <w:left w:val="nil"/>
              <w:bottom w:val="single" w:sz="4" w:space="0" w:color="auto"/>
              <w:right w:val="single" w:sz="4" w:space="0" w:color="auto"/>
            </w:tcBorders>
            <w:vAlign w:val="bottom"/>
            <w:hideMark/>
          </w:tcPr>
          <w:p w14:paraId="65EAA4A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м3</w:t>
            </w:r>
          </w:p>
        </w:tc>
        <w:tc>
          <w:tcPr>
            <w:tcW w:w="515" w:type="pct"/>
            <w:tcBorders>
              <w:top w:val="single" w:sz="4" w:space="0" w:color="auto"/>
              <w:left w:val="nil"/>
              <w:bottom w:val="single" w:sz="4" w:space="0" w:color="auto"/>
              <w:right w:val="single" w:sz="4" w:space="0" w:color="auto"/>
            </w:tcBorders>
            <w:vAlign w:val="bottom"/>
            <w:hideMark/>
          </w:tcPr>
          <w:p w14:paraId="75BAB5B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8,68</w:t>
            </w:r>
          </w:p>
        </w:tc>
      </w:tr>
      <w:tr w:rsidR="009C21A3" w:rsidRPr="0007051D" w14:paraId="04F5FFB2" w14:textId="77777777" w:rsidTr="00E37124">
        <w:trPr>
          <w:gridAfter w:val="1"/>
          <w:wAfter w:w="515" w:type="pct"/>
          <w:trHeight w:val="375"/>
        </w:trPr>
        <w:tc>
          <w:tcPr>
            <w:tcW w:w="4485" w:type="pct"/>
            <w:gridSpan w:val="5"/>
            <w:tcBorders>
              <w:top w:val="single" w:sz="4" w:space="0" w:color="auto"/>
              <w:left w:val="single" w:sz="4" w:space="0" w:color="auto"/>
              <w:bottom w:val="single" w:sz="4" w:space="0" w:color="auto"/>
            </w:tcBorders>
            <w:vAlign w:val="center"/>
            <w:hideMark/>
          </w:tcPr>
          <w:p w14:paraId="69BBE35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680C6DE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3FE0D15E"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*Демонтаж детекторов измерения осевых нагрузок в дорожное полотно</w:t>
            </w:r>
          </w:p>
          <w:p w14:paraId="2ECCE18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5278E5AC"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6C5F13D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c>
          <w:tcPr>
            <w:tcW w:w="1033" w:type="pct"/>
            <w:vMerge w:val="restart"/>
            <w:tcBorders>
              <w:top w:val="single" w:sz="4" w:space="0" w:color="auto"/>
              <w:left w:val="nil"/>
              <w:bottom w:val="single" w:sz="4" w:space="0" w:color="auto"/>
              <w:right w:val="single" w:sz="4" w:space="0" w:color="auto"/>
            </w:tcBorders>
            <w:vAlign w:val="center"/>
            <w:hideMark/>
          </w:tcPr>
          <w:p w14:paraId="168950E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Трещины в датчиках, отслоение компаунда</w:t>
            </w:r>
          </w:p>
        </w:tc>
        <w:tc>
          <w:tcPr>
            <w:tcW w:w="2385" w:type="pct"/>
            <w:gridSpan w:val="2"/>
            <w:tcBorders>
              <w:top w:val="single" w:sz="4" w:space="0" w:color="auto"/>
              <w:left w:val="nil"/>
              <w:bottom w:val="single" w:sz="4" w:space="0" w:color="auto"/>
              <w:right w:val="single" w:sz="4" w:space="0" w:color="auto"/>
            </w:tcBorders>
            <w:vAlign w:val="bottom"/>
            <w:hideMark/>
          </w:tcPr>
          <w:p w14:paraId="2CF1D5D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Резка затвердевшего асфальтобетонного покрытия нарезчиком швов с алмазным диском на глубину 50 мм при ширине пропила 3мм</w:t>
            </w:r>
          </w:p>
        </w:tc>
        <w:tc>
          <w:tcPr>
            <w:tcW w:w="593" w:type="pct"/>
            <w:tcBorders>
              <w:top w:val="single" w:sz="4" w:space="0" w:color="auto"/>
              <w:left w:val="nil"/>
              <w:bottom w:val="single" w:sz="4" w:space="0" w:color="auto"/>
              <w:right w:val="single" w:sz="4" w:space="0" w:color="auto"/>
            </w:tcBorders>
            <w:vAlign w:val="bottom"/>
            <w:hideMark/>
          </w:tcPr>
          <w:p w14:paraId="54A5286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 м</w:t>
            </w:r>
          </w:p>
        </w:tc>
        <w:tc>
          <w:tcPr>
            <w:tcW w:w="515" w:type="pct"/>
            <w:tcBorders>
              <w:top w:val="single" w:sz="4" w:space="0" w:color="auto"/>
              <w:left w:val="nil"/>
              <w:bottom w:val="single" w:sz="4" w:space="0" w:color="auto"/>
              <w:right w:val="single" w:sz="4" w:space="0" w:color="auto"/>
            </w:tcBorders>
            <w:vAlign w:val="bottom"/>
            <w:hideMark/>
          </w:tcPr>
          <w:p w14:paraId="5F0B604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28</w:t>
            </w:r>
          </w:p>
        </w:tc>
      </w:tr>
      <w:tr w:rsidR="009C21A3" w:rsidRPr="0007051D" w14:paraId="14961237"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030FD09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c>
          <w:tcPr>
            <w:tcW w:w="1033" w:type="pct"/>
            <w:vMerge/>
            <w:tcBorders>
              <w:top w:val="single" w:sz="4" w:space="0" w:color="auto"/>
              <w:left w:val="nil"/>
              <w:bottom w:val="single" w:sz="4" w:space="0" w:color="auto"/>
              <w:right w:val="single" w:sz="4" w:space="0" w:color="auto"/>
            </w:tcBorders>
            <w:vAlign w:val="center"/>
            <w:hideMark/>
          </w:tcPr>
          <w:p w14:paraId="10C1701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67F70B2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детекторов измерения осевых нагрузок </w:t>
            </w:r>
            <w:proofErr w:type="spellStart"/>
            <w:r w:rsidRPr="0007051D">
              <w:rPr>
                <w:rFonts w:ascii="Times New Roman" w:eastAsia="Times New Roman" w:hAnsi="Times New Roman" w:cs="Times New Roman"/>
                <w:sz w:val="24"/>
                <w:szCs w:val="24"/>
                <w:lang w:eastAsia="ru-RU"/>
              </w:rPr>
              <w:t>Kistler</w:t>
            </w:r>
            <w:proofErr w:type="spellEnd"/>
            <w:r w:rsidRPr="0007051D">
              <w:rPr>
                <w:rFonts w:ascii="Times New Roman" w:eastAsia="Times New Roman" w:hAnsi="Times New Roman" w:cs="Times New Roman"/>
                <w:sz w:val="24"/>
                <w:szCs w:val="24"/>
                <w:lang w:eastAsia="ru-RU"/>
              </w:rPr>
              <w:t xml:space="preserve"> </w:t>
            </w:r>
            <w:proofErr w:type="spellStart"/>
            <w:r w:rsidRPr="0007051D">
              <w:rPr>
                <w:rFonts w:ascii="Times New Roman" w:eastAsia="Times New Roman" w:hAnsi="Times New Roman" w:cs="Times New Roman"/>
                <w:sz w:val="24"/>
                <w:szCs w:val="24"/>
                <w:lang w:eastAsia="ru-RU"/>
              </w:rPr>
              <w:t>Lineas</w:t>
            </w:r>
            <w:proofErr w:type="spellEnd"/>
            <w:r w:rsidRPr="0007051D">
              <w:rPr>
                <w:rFonts w:ascii="Times New Roman" w:eastAsia="Times New Roman" w:hAnsi="Times New Roman" w:cs="Times New Roman"/>
                <w:sz w:val="24"/>
                <w:szCs w:val="24"/>
                <w:lang w:eastAsia="ru-RU"/>
              </w:rPr>
              <w:t xml:space="preserve"> 1.75 м., массой 6 кг.</w:t>
            </w:r>
          </w:p>
        </w:tc>
        <w:tc>
          <w:tcPr>
            <w:tcW w:w="593" w:type="pct"/>
            <w:tcBorders>
              <w:top w:val="single" w:sz="4" w:space="0" w:color="auto"/>
              <w:left w:val="nil"/>
              <w:bottom w:val="single" w:sz="4" w:space="0" w:color="auto"/>
              <w:right w:val="single" w:sz="4" w:space="0" w:color="auto"/>
            </w:tcBorders>
            <w:vAlign w:val="bottom"/>
            <w:hideMark/>
          </w:tcPr>
          <w:p w14:paraId="0B731F3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5A80A71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w:t>
            </w:r>
          </w:p>
        </w:tc>
      </w:tr>
      <w:tr w:rsidR="009C21A3" w:rsidRPr="0007051D" w14:paraId="54ADF41B"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5C45960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c>
          <w:tcPr>
            <w:tcW w:w="1033" w:type="pct"/>
            <w:vMerge/>
            <w:tcBorders>
              <w:top w:val="single" w:sz="4" w:space="0" w:color="auto"/>
              <w:left w:val="nil"/>
              <w:bottom w:val="single" w:sz="4" w:space="0" w:color="auto"/>
              <w:right w:val="single" w:sz="4" w:space="0" w:color="auto"/>
            </w:tcBorders>
            <w:vAlign w:val="center"/>
            <w:hideMark/>
          </w:tcPr>
          <w:p w14:paraId="749A7B4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6577B3E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кабеля детекторов измерения осевых нагрузок проложенного в </w:t>
            </w:r>
            <w:proofErr w:type="spellStart"/>
            <w:r w:rsidRPr="0007051D">
              <w:rPr>
                <w:rFonts w:ascii="Times New Roman" w:eastAsia="Times New Roman" w:hAnsi="Times New Roman" w:cs="Times New Roman"/>
                <w:sz w:val="24"/>
                <w:szCs w:val="24"/>
                <w:lang w:eastAsia="ru-RU"/>
              </w:rPr>
              <w:t>металлорукаве</w:t>
            </w:r>
            <w:proofErr w:type="spellEnd"/>
            <w:r w:rsidRPr="0007051D">
              <w:rPr>
                <w:rFonts w:ascii="Times New Roman" w:eastAsia="Times New Roman" w:hAnsi="Times New Roman" w:cs="Times New Roman"/>
                <w:sz w:val="24"/>
                <w:szCs w:val="24"/>
                <w:lang w:eastAsia="ru-RU"/>
              </w:rPr>
              <w:t xml:space="preserve">  (МРПИ Ø38 в ПВХ оболочке), в асфальтобетонном покрытии</w:t>
            </w:r>
          </w:p>
        </w:tc>
        <w:tc>
          <w:tcPr>
            <w:tcW w:w="593" w:type="pct"/>
            <w:tcBorders>
              <w:top w:val="single" w:sz="4" w:space="0" w:color="auto"/>
              <w:left w:val="nil"/>
              <w:bottom w:val="single" w:sz="4" w:space="0" w:color="auto"/>
              <w:right w:val="single" w:sz="4" w:space="0" w:color="auto"/>
            </w:tcBorders>
            <w:vAlign w:val="bottom"/>
            <w:hideMark/>
          </w:tcPr>
          <w:p w14:paraId="3C3E44D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3BE4D43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25</w:t>
            </w:r>
          </w:p>
        </w:tc>
      </w:tr>
      <w:tr w:rsidR="009C21A3" w:rsidRPr="0007051D" w14:paraId="3F22418B"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307A9D8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w:t>
            </w:r>
          </w:p>
        </w:tc>
        <w:tc>
          <w:tcPr>
            <w:tcW w:w="1033" w:type="pct"/>
            <w:tcBorders>
              <w:top w:val="single" w:sz="4" w:space="0" w:color="auto"/>
              <w:left w:val="nil"/>
              <w:bottom w:val="single" w:sz="4" w:space="0" w:color="auto"/>
              <w:right w:val="single" w:sz="4" w:space="0" w:color="auto"/>
            </w:tcBorders>
            <w:vAlign w:val="center"/>
            <w:hideMark/>
          </w:tcPr>
          <w:p w14:paraId="6AF934B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7567CB3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кабеля детекторов измерения осевых нагрузок проложенного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по конструкциям П-образной опоры </w:t>
            </w:r>
          </w:p>
        </w:tc>
        <w:tc>
          <w:tcPr>
            <w:tcW w:w="593" w:type="pct"/>
            <w:tcBorders>
              <w:top w:val="single" w:sz="4" w:space="0" w:color="auto"/>
              <w:left w:val="nil"/>
              <w:bottom w:val="single" w:sz="4" w:space="0" w:color="auto"/>
              <w:right w:val="single" w:sz="4" w:space="0" w:color="auto"/>
            </w:tcBorders>
            <w:vAlign w:val="bottom"/>
            <w:hideMark/>
          </w:tcPr>
          <w:p w14:paraId="29ECA1B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760529D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40</w:t>
            </w:r>
          </w:p>
        </w:tc>
      </w:tr>
      <w:tr w:rsidR="009C21A3" w:rsidRPr="0007051D" w14:paraId="782B15BF" w14:textId="77777777" w:rsidTr="00E37124">
        <w:trPr>
          <w:trHeight w:val="7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0394CD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5145715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70197735"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*Демонтаж индуктивных петель в дорожном полотне</w:t>
            </w:r>
          </w:p>
          <w:p w14:paraId="1BFF285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26BB3D4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4160EA7F"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27EE46B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6</w:t>
            </w:r>
          </w:p>
        </w:tc>
        <w:tc>
          <w:tcPr>
            <w:tcW w:w="1033" w:type="pct"/>
            <w:vMerge w:val="restart"/>
            <w:tcBorders>
              <w:top w:val="single" w:sz="4" w:space="0" w:color="auto"/>
              <w:left w:val="nil"/>
              <w:bottom w:val="single" w:sz="4" w:space="0" w:color="auto"/>
              <w:right w:val="single" w:sz="4" w:space="0" w:color="auto"/>
            </w:tcBorders>
            <w:vAlign w:val="center"/>
            <w:hideMark/>
          </w:tcPr>
          <w:p w14:paraId="7B1C67F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Трещины, при проверке с использованием мультиметра не проходит отклик </w:t>
            </w:r>
          </w:p>
        </w:tc>
        <w:tc>
          <w:tcPr>
            <w:tcW w:w="2385" w:type="pct"/>
            <w:gridSpan w:val="2"/>
            <w:tcBorders>
              <w:top w:val="single" w:sz="4" w:space="0" w:color="auto"/>
              <w:left w:val="nil"/>
              <w:bottom w:val="single" w:sz="4" w:space="0" w:color="auto"/>
              <w:right w:val="single" w:sz="4" w:space="0" w:color="auto"/>
            </w:tcBorders>
            <w:vAlign w:val="bottom"/>
            <w:hideMark/>
          </w:tcPr>
          <w:p w14:paraId="0BCE895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Резка затвердевшего асфальтобетонного покрытия нарезчиком швов с алмазным диском на глубину 80 мм при ширине пропила 3мм</w:t>
            </w:r>
          </w:p>
        </w:tc>
        <w:tc>
          <w:tcPr>
            <w:tcW w:w="593" w:type="pct"/>
            <w:tcBorders>
              <w:top w:val="single" w:sz="4" w:space="0" w:color="auto"/>
              <w:left w:val="nil"/>
              <w:bottom w:val="single" w:sz="4" w:space="0" w:color="auto"/>
              <w:right w:val="single" w:sz="4" w:space="0" w:color="auto"/>
            </w:tcBorders>
            <w:vAlign w:val="bottom"/>
            <w:hideMark/>
          </w:tcPr>
          <w:p w14:paraId="0D77911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3F05177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75</w:t>
            </w:r>
          </w:p>
        </w:tc>
      </w:tr>
      <w:tr w:rsidR="009C21A3" w:rsidRPr="0007051D" w14:paraId="08D5D333"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3E10D69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w:t>
            </w:r>
          </w:p>
        </w:tc>
        <w:tc>
          <w:tcPr>
            <w:tcW w:w="1033" w:type="pct"/>
            <w:vMerge/>
            <w:tcBorders>
              <w:top w:val="single" w:sz="4" w:space="0" w:color="auto"/>
              <w:left w:val="nil"/>
              <w:bottom w:val="single" w:sz="4" w:space="0" w:color="auto"/>
              <w:right w:val="single" w:sz="4" w:space="0" w:color="auto"/>
            </w:tcBorders>
            <w:vAlign w:val="center"/>
            <w:hideMark/>
          </w:tcPr>
          <w:p w14:paraId="270436A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67B113B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кабеля индуктивных петель WIM.MSI проложенного в асфальтобетонном покрытии (4 петли по 4 витка длиной 9,3 м=4*4*9,3=148,8 м)                                                                                                                                                                                                                                                                                                                                                                                        </w:t>
            </w:r>
          </w:p>
        </w:tc>
        <w:tc>
          <w:tcPr>
            <w:tcW w:w="593" w:type="pct"/>
            <w:tcBorders>
              <w:top w:val="single" w:sz="4" w:space="0" w:color="auto"/>
              <w:left w:val="nil"/>
              <w:bottom w:val="single" w:sz="4" w:space="0" w:color="auto"/>
              <w:right w:val="single" w:sz="4" w:space="0" w:color="auto"/>
            </w:tcBorders>
            <w:vAlign w:val="bottom"/>
            <w:hideMark/>
          </w:tcPr>
          <w:p w14:paraId="0F4EEB3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 </w:t>
            </w:r>
          </w:p>
        </w:tc>
        <w:tc>
          <w:tcPr>
            <w:tcW w:w="515" w:type="pct"/>
            <w:tcBorders>
              <w:top w:val="single" w:sz="4" w:space="0" w:color="auto"/>
              <w:left w:val="nil"/>
              <w:bottom w:val="single" w:sz="4" w:space="0" w:color="auto"/>
              <w:right w:val="single" w:sz="4" w:space="0" w:color="auto"/>
            </w:tcBorders>
            <w:vAlign w:val="bottom"/>
            <w:hideMark/>
          </w:tcPr>
          <w:p w14:paraId="61A16CB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148,8</w:t>
            </w:r>
          </w:p>
        </w:tc>
      </w:tr>
      <w:tr w:rsidR="009C21A3" w:rsidRPr="0007051D" w14:paraId="5B7F18B1"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0E14100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w:t>
            </w:r>
          </w:p>
        </w:tc>
        <w:tc>
          <w:tcPr>
            <w:tcW w:w="1033" w:type="pct"/>
            <w:vMerge/>
            <w:tcBorders>
              <w:top w:val="single" w:sz="4" w:space="0" w:color="auto"/>
              <w:left w:val="nil"/>
              <w:bottom w:val="single" w:sz="4" w:space="0" w:color="auto"/>
              <w:right w:val="single" w:sz="4" w:space="0" w:color="auto"/>
            </w:tcBorders>
            <w:vAlign w:val="center"/>
            <w:hideMark/>
          </w:tcPr>
          <w:p w14:paraId="32B71DA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35FA66D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кабеля индуктивных петель WIM.MSI проложенного по конструкциям П-образной опоры                                               </w:t>
            </w:r>
          </w:p>
        </w:tc>
        <w:tc>
          <w:tcPr>
            <w:tcW w:w="593" w:type="pct"/>
            <w:tcBorders>
              <w:top w:val="single" w:sz="4" w:space="0" w:color="auto"/>
              <w:left w:val="nil"/>
              <w:bottom w:val="single" w:sz="4" w:space="0" w:color="auto"/>
              <w:right w:val="single" w:sz="4" w:space="0" w:color="auto"/>
            </w:tcBorders>
            <w:vAlign w:val="bottom"/>
            <w:hideMark/>
          </w:tcPr>
          <w:p w14:paraId="62481CA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037FDE4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40</w:t>
            </w:r>
          </w:p>
        </w:tc>
      </w:tr>
      <w:tr w:rsidR="009C21A3" w:rsidRPr="0007051D" w14:paraId="0004C1A5" w14:textId="77777777" w:rsidTr="00E37124">
        <w:trPr>
          <w:gridAfter w:val="1"/>
          <w:wAfter w:w="515" w:type="pct"/>
          <w:trHeight w:val="375"/>
        </w:trPr>
        <w:tc>
          <w:tcPr>
            <w:tcW w:w="4485" w:type="pct"/>
            <w:gridSpan w:val="5"/>
            <w:tcBorders>
              <w:top w:val="single" w:sz="4" w:space="0" w:color="auto"/>
              <w:left w:val="single" w:sz="4" w:space="0" w:color="auto"/>
              <w:bottom w:val="single" w:sz="4" w:space="0" w:color="auto"/>
            </w:tcBorders>
            <w:vAlign w:val="center"/>
            <w:hideMark/>
          </w:tcPr>
          <w:p w14:paraId="35E32268"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65ABBD08"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087FC02A"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xml:space="preserve">*Демонтаж детекторов определения </w:t>
            </w:r>
            <w:proofErr w:type="spellStart"/>
            <w:r w:rsidRPr="0007051D">
              <w:rPr>
                <w:rFonts w:ascii="Times New Roman" w:eastAsia="Times New Roman" w:hAnsi="Times New Roman" w:cs="Times New Roman"/>
                <w:b/>
                <w:bCs/>
                <w:sz w:val="24"/>
                <w:szCs w:val="24"/>
                <w:lang w:eastAsia="ru-RU"/>
              </w:rPr>
              <w:t>скатности</w:t>
            </w:r>
            <w:proofErr w:type="spellEnd"/>
            <w:r w:rsidRPr="0007051D">
              <w:rPr>
                <w:rFonts w:ascii="Times New Roman" w:eastAsia="Times New Roman" w:hAnsi="Times New Roman" w:cs="Times New Roman"/>
                <w:b/>
                <w:bCs/>
                <w:sz w:val="24"/>
                <w:szCs w:val="24"/>
                <w:lang w:eastAsia="ru-RU"/>
              </w:rPr>
              <w:t xml:space="preserve"> в дорожное полотно</w:t>
            </w:r>
          </w:p>
          <w:p w14:paraId="27FBC01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1031D860"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51858C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w:t>
            </w:r>
          </w:p>
        </w:tc>
        <w:tc>
          <w:tcPr>
            <w:tcW w:w="1033" w:type="pct"/>
            <w:vMerge w:val="restart"/>
            <w:tcBorders>
              <w:top w:val="single" w:sz="4" w:space="0" w:color="auto"/>
              <w:left w:val="nil"/>
              <w:bottom w:val="single" w:sz="4" w:space="0" w:color="auto"/>
              <w:right w:val="single" w:sz="4" w:space="0" w:color="auto"/>
            </w:tcBorders>
            <w:vAlign w:val="center"/>
            <w:hideMark/>
          </w:tcPr>
          <w:p w14:paraId="0B6C78E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 Ошибки определения </w:t>
            </w:r>
            <w:proofErr w:type="spellStart"/>
            <w:r w:rsidRPr="0007051D">
              <w:rPr>
                <w:rFonts w:ascii="Times New Roman" w:eastAsia="Times New Roman" w:hAnsi="Times New Roman" w:cs="Times New Roman"/>
                <w:sz w:val="24"/>
                <w:szCs w:val="24"/>
                <w:lang w:eastAsia="ru-RU"/>
              </w:rPr>
              <w:t>скатности</w:t>
            </w:r>
            <w:proofErr w:type="spellEnd"/>
            <w:r w:rsidRPr="0007051D">
              <w:rPr>
                <w:rFonts w:ascii="Times New Roman" w:eastAsia="Times New Roman" w:hAnsi="Times New Roman" w:cs="Times New Roman"/>
                <w:sz w:val="24"/>
                <w:szCs w:val="24"/>
                <w:lang w:eastAsia="ru-RU"/>
              </w:rPr>
              <w:t xml:space="preserve"> при фиксации проездов</w:t>
            </w:r>
          </w:p>
          <w:p w14:paraId="5B67DCA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3A8A157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5E65712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74B2F4F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Резка затвердевшего асфальтобетонного покрытия нарезчиком швов с алмазным диском на глубину 50мм при ширине пропила 3мм</w:t>
            </w:r>
          </w:p>
        </w:tc>
        <w:tc>
          <w:tcPr>
            <w:tcW w:w="593" w:type="pct"/>
            <w:tcBorders>
              <w:top w:val="single" w:sz="4" w:space="0" w:color="auto"/>
              <w:left w:val="nil"/>
              <w:bottom w:val="single" w:sz="4" w:space="0" w:color="auto"/>
              <w:right w:val="single" w:sz="4" w:space="0" w:color="auto"/>
            </w:tcBorders>
            <w:vAlign w:val="bottom"/>
            <w:hideMark/>
          </w:tcPr>
          <w:p w14:paraId="106C244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1FB8D0E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21,6</w:t>
            </w:r>
          </w:p>
        </w:tc>
      </w:tr>
      <w:tr w:rsidR="009C21A3" w:rsidRPr="0007051D" w14:paraId="23B338CC"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63469AC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w:t>
            </w:r>
          </w:p>
        </w:tc>
        <w:tc>
          <w:tcPr>
            <w:tcW w:w="1033" w:type="pct"/>
            <w:vMerge/>
            <w:tcBorders>
              <w:top w:val="single" w:sz="4" w:space="0" w:color="auto"/>
              <w:left w:val="nil"/>
              <w:bottom w:val="single" w:sz="4" w:space="0" w:color="auto"/>
              <w:right w:val="single" w:sz="4" w:space="0" w:color="auto"/>
            </w:tcBorders>
            <w:vAlign w:val="center"/>
            <w:hideMark/>
          </w:tcPr>
          <w:p w14:paraId="26AD0EE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58216D6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детекторов MSI определения </w:t>
            </w:r>
            <w:proofErr w:type="spellStart"/>
            <w:r w:rsidRPr="0007051D">
              <w:rPr>
                <w:rFonts w:ascii="Times New Roman" w:eastAsia="Times New Roman" w:hAnsi="Times New Roman" w:cs="Times New Roman"/>
                <w:sz w:val="24"/>
                <w:szCs w:val="24"/>
                <w:lang w:eastAsia="ru-RU"/>
              </w:rPr>
              <w:t>скатности</w:t>
            </w:r>
            <w:proofErr w:type="spellEnd"/>
            <w:r w:rsidRPr="0007051D">
              <w:rPr>
                <w:rFonts w:ascii="Times New Roman" w:eastAsia="Times New Roman" w:hAnsi="Times New Roman" w:cs="Times New Roman"/>
                <w:sz w:val="24"/>
                <w:szCs w:val="24"/>
                <w:lang w:eastAsia="ru-RU"/>
              </w:rPr>
              <w:t xml:space="preserve"> колес на осях массой 2 кг.</w:t>
            </w:r>
          </w:p>
        </w:tc>
        <w:tc>
          <w:tcPr>
            <w:tcW w:w="593" w:type="pct"/>
            <w:tcBorders>
              <w:top w:val="single" w:sz="4" w:space="0" w:color="auto"/>
              <w:left w:val="nil"/>
              <w:bottom w:val="single" w:sz="4" w:space="0" w:color="auto"/>
              <w:right w:val="single" w:sz="4" w:space="0" w:color="auto"/>
            </w:tcBorders>
            <w:vAlign w:val="bottom"/>
            <w:hideMark/>
          </w:tcPr>
          <w:p w14:paraId="156E550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44C0636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3A98AF07"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2D96A8A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11</w:t>
            </w:r>
          </w:p>
        </w:tc>
        <w:tc>
          <w:tcPr>
            <w:tcW w:w="1033" w:type="pct"/>
            <w:vMerge/>
            <w:tcBorders>
              <w:top w:val="single" w:sz="4" w:space="0" w:color="auto"/>
              <w:left w:val="nil"/>
              <w:bottom w:val="single" w:sz="4" w:space="0" w:color="auto"/>
              <w:right w:val="single" w:sz="4" w:space="0" w:color="auto"/>
            </w:tcBorders>
            <w:vAlign w:val="center"/>
            <w:hideMark/>
          </w:tcPr>
          <w:p w14:paraId="07D1C20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150D3D7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кабеля детектора MSI, проложенного по дну траншеи в </w:t>
            </w:r>
            <w:proofErr w:type="spellStart"/>
            <w:r w:rsidRPr="0007051D">
              <w:rPr>
                <w:rFonts w:ascii="Times New Roman" w:eastAsia="Times New Roman" w:hAnsi="Times New Roman" w:cs="Times New Roman"/>
                <w:sz w:val="24"/>
                <w:szCs w:val="24"/>
                <w:lang w:eastAsia="ru-RU"/>
              </w:rPr>
              <w:t>металлорукаве</w:t>
            </w:r>
            <w:proofErr w:type="spellEnd"/>
            <w:r w:rsidRPr="0007051D">
              <w:rPr>
                <w:rFonts w:ascii="Times New Roman" w:eastAsia="Times New Roman" w:hAnsi="Times New Roman" w:cs="Times New Roman"/>
                <w:sz w:val="24"/>
                <w:szCs w:val="24"/>
                <w:lang w:eastAsia="ru-RU"/>
              </w:rPr>
              <w:t xml:space="preserve"> (МРПИ Ø25 в ПВХ оболочке) 4шт*12=48м                                                                                                                                                                                                                                                                                                                           </w:t>
            </w:r>
          </w:p>
        </w:tc>
        <w:tc>
          <w:tcPr>
            <w:tcW w:w="593" w:type="pct"/>
            <w:tcBorders>
              <w:top w:val="single" w:sz="4" w:space="0" w:color="auto"/>
              <w:left w:val="nil"/>
              <w:bottom w:val="single" w:sz="4" w:space="0" w:color="auto"/>
              <w:right w:val="single" w:sz="4" w:space="0" w:color="auto"/>
            </w:tcBorders>
            <w:vAlign w:val="bottom"/>
            <w:hideMark/>
          </w:tcPr>
          <w:p w14:paraId="37FBDD8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546ED2C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w:t>
            </w:r>
          </w:p>
        </w:tc>
      </w:tr>
      <w:tr w:rsidR="009C21A3" w:rsidRPr="0007051D" w14:paraId="607C5F0F"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0E7F62C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12</w:t>
            </w:r>
          </w:p>
        </w:tc>
        <w:tc>
          <w:tcPr>
            <w:tcW w:w="1033" w:type="pct"/>
            <w:vMerge/>
            <w:tcBorders>
              <w:top w:val="single" w:sz="4" w:space="0" w:color="auto"/>
              <w:left w:val="nil"/>
              <w:bottom w:val="single" w:sz="4" w:space="0" w:color="auto"/>
              <w:right w:val="single" w:sz="4" w:space="0" w:color="auto"/>
            </w:tcBorders>
            <w:vAlign w:val="center"/>
            <w:hideMark/>
          </w:tcPr>
          <w:p w14:paraId="47FC5D5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379549D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кабеля детектора MSI, проложенного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по конструкциям П-образной опоры - (4шт*22,8м=91,2м)</w:t>
            </w:r>
          </w:p>
        </w:tc>
        <w:tc>
          <w:tcPr>
            <w:tcW w:w="593" w:type="pct"/>
            <w:tcBorders>
              <w:top w:val="single" w:sz="4" w:space="0" w:color="auto"/>
              <w:left w:val="nil"/>
              <w:bottom w:val="single" w:sz="4" w:space="0" w:color="auto"/>
              <w:right w:val="single" w:sz="4" w:space="0" w:color="auto"/>
            </w:tcBorders>
            <w:vAlign w:val="bottom"/>
            <w:hideMark/>
          </w:tcPr>
          <w:p w14:paraId="753E8D4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7BBEC44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91,2</w:t>
            </w:r>
          </w:p>
        </w:tc>
      </w:tr>
      <w:tr w:rsidR="009C21A3" w:rsidRPr="0007051D" w14:paraId="7FC83473" w14:textId="77777777" w:rsidTr="00E37124">
        <w:trPr>
          <w:gridAfter w:val="1"/>
          <w:wAfter w:w="515" w:type="pct"/>
          <w:trHeight w:val="375"/>
        </w:trPr>
        <w:tc>
          <w:tcPr>
            <w:tcW w:w="4485" w:type="pct"/>
            <w:gridSpan w:val="5"/>
            <w:tcBorders>
              <w:top w:val="single" w:sz="4" w:space="0" w:color="auto"/>
              <w:left w:val="single" w:sz="4" w:space="0" w:color="auto"/>
              <w:bottom w:val="single" w:sz="4" w:space="0" w:color="auto"/>
            </w:tcBorders>
            <w:vAlign w:val="center"/>
            <w:hideMark/>
          </w:tcPr>
          <w:p w14:paraId="1E57B41E"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25A5AB6E"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5FAE6E34"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*Демонтаж датчиков определения габаритов на П-опору</w:t>
            </w:r>
          </w:p>
          <w:p w14:paraId="41C6B98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6BA7CB03"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3E9119C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13</w:t>
            </w:r>
          </w:p>
        </w:tc>
        <w:tc>
          <w:tcPr>
            <w:tcW w:w="1033" w:type="pct"/>
            <w:vMerge w:val="restart"/>
            <w:tcBorders>
              <w:top w:val="single" w:sz="4" w:space="0" w:color="auto"/>
              <w:left w:val="nil"/>
              <w:bottom w:val="single" w:sz="4" w:space="0" w:color="auto"/>
              <w:right w:val="single" w:sz="4" w:space="0" w:color="auto"/>
            </w:tcBorders>
            <w:vAlign w:val="center"/>
            <w:hideMark/>
          </w:tcPr>
          <w:p w14:paraId="5F961C9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1CD3A30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Ошибки определения габаритов ТС</w:t>
            </w:r>
          </w:p>
        </w:tc>
        <w:tc>
          <w:tcPr>
            <w:tcW w:w="2385" w:type="pct"/>
            <w:gridSpan w:val="2"/>
            <w:tcBorders>
              <w:top w:val="single" w:sz="4" w:space="0" w:color="auto"/>
              <w:left w:val="nil"/>
              <w:bottom w:val="single" w:sz="4" w:space="0" w:color="auto"/>
              <w:right w:val="single" w:sz="4" w:space="0" w:color="auto"/>
            </w:tcBorders>
            <w:vAlign w:val="bottom"/>
            <w:hideMark/>
          </w:tcPr>
          <w:p w14:paraId="7E21F2A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датчика определения габаритов ТС ("SICK 3D" масса 1 </w:t>
            </w: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xml:space="preserve"> 5 кг)</w:t>
            </w:r>
          </w:p>
        </w:tc>
        <w:tc>
          <w:tcPr>
            <w:tcW w:w="593" w:type="pct"/>
            <w:tcBorders>
              <w:top w:val="single" w:sz="4" w:space="0" w:color="auto"/>
              <w:left w:val="nil"/>
              <w:bottom w:val="single" w:sz="4" w:space="0" w:color="auto"/>
              <w:right w:val="single" w:sz="4" w:space="0" w:color="auto"/>
            </w:tcBorders>
            <w:vAlign w:val="bottom"/>
            <w:hideMark/>
          </w:tcPr>
          <w:p w14:paraId="776793F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5BA5332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55E0056F"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1F24114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14</w:t>
            </w:r>
          </w:p>
        </w:tc>
        <w:tc>
          <w:tcPr>
            <w:tcW w:w="1033" w:type="pct"/>
            <w:vMerge/>
            <w:tcBorders>
              <w:top w:val="single" w:sz="4" w:space="0" w:color="auto"/>
              <w:left w:val="nil"/>
              <w:bottom w:val="single" w:sz="4" w:space="0" w:color="auto"/>
              <w:right w:val="single" w:sz="4" w:space="0" w:color="auto"/>
            </w:tcBorders>
            <w:vAlign w:val="center"/>
            <w:hideMark/>
          </w:tcPr>
          <w:p w14:paraId="45B6921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080FBEB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кабеля датчика определения габаритов проложенного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Ø28,3 по П-образной опоре </w:t>
            </w:r>
          </w:p>
        </w:tc>
        <w:tc>
          <w:tcPr>
            <w:tcW w:w="593" w:type="pct"/>
            <w:tcBorders>
              <w:top w:val="single" w:sz="4" w:space="0" w:color="auto"/>
              <w:left w:val="nil"/>
              <w:bottom w:val="single" w:sz="4" w:space="0" w:color="auto"/>
              <w:right w:val="single" w:sz="4" w:space="0" w:color="auto"/>
            </w:tcBorders>
            <w:vAlign w:val="bottom"/>
            <w:hideMark/>
          </w:tcPr>
          <w:p w14:paraId="5F14796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2F83299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87</w:t>
            </w:r>
          </w:p>
        </w:tc>
      </w:tr>
      <w:tr w:rsidR="009C21A3" w:rsidRPr="0007051D" w14:paraId="380461D7" w14:textId="77777777" w:rsidTr="00E37124">
        <w:trPr>
          <w:gridAfter w:val="1"/>
          <w:wAfter w:w="515" w:type="pct"/>
          <w:trHeight w:val="375"/>
        </w:trPr>
        <w:tc>
          <w:tcPr>
            <w:tcW w:w="4485" w:type="pct"/>
            <w:gridSpan w:val="5"/>
            <w:tcBorders>
              <w:top w:val="single" w:sz="4" w:space="0" w:color="auto"/>
              <w:left w:val="single" w:sz="4" w:space="0" w:color="auto"/>
              <w:bottom w:val="single" w:sz="4" w:space="0" w:color="auto"/>
            </w:tcBorders>
            <w:vAlign w:val="center"/>
            <w:hideMark/>
          </w:tcPr>
          <w:p w14:paraId="0E3D634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64160FC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3D682A99"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*Демонтаж камер фотовидеофиксации и обзорных камер</w:t>
            </w:r>
          </w:p>
          <w:p w14:paraId="6036F93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 </w:t>
            </w:r>
          </w:p>
        </w:tc>
      </w:tr>
      <w:tr w:rsidR="009C21A3" w:rsidRPr="0007051D" w14:paraId="49F492CE" w14:textId="77777777" w:rsidTr="00E37124">
        <w:trPr>
          <w:trHeight w:val="1125"/>
        </w:trPr>
        <w:tc>
          <w:tcPr>
            <w:tcW w:w="475" w:type="pct"/>
            <w:tcBorders>
              <w:top w:val="single" w:sz="4" w:space="0" w:color="auto"/>
              <w:left w:val="single" w:sz="4" w:space="0" w:color="auto"/>
              <w:bottom w:val="single" w:sz="4" w:space="0" w:color="auto"/>
              <w:right w:val="single" w:sz="4" w:space="0" w:color="auto"/>
            </w:tcBorders>
            <w:vAlign w:val="center"/>
            <w:hideMark/>
          </w:tcPr>
          <w:p w14:paraId="1B2A564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15</w:t>
            </w:r>
          </w:p>
        </w:tc>
        <w:tc>
          <w:tcPr>
            <w:tcW w:w="1033" w:type="pct"/>
            <w:vMerge w:val="restart"/>
            <w:tcBorders>
              <w:top w:val="single" w:sz="4" w:space="0" w:color="auto"/>
              <w:left w:val="nil"/>
              <w:bottom w:val="single" w:sz="4" w:space="0" w:color="auto"/>
              <w:right w:val="single" w:sz="4" w:space="0" w:color="auto"/>
            </w:tcBorders>
            <w:vAlign w:val="center"/>
            <w:hideMark/>
          </w:tcPr>
          <w:p w14:paraId="423D1EE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3DD7BC2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185A8A3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Помутнение линз, нарушение цветопередачи</w:t>
            </w:r>
          </w:p>
          <w:p w14:paraId="6474926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67225FD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камеры фотовидеофиксации (камера фото/видеофиксации с установочным комплектом </w:t>
            </w:r>
            <w:proofErr w:type="spellStart"/>
            <w:r w:rsidRPr="0007051D">
              <w:rPr>
                <w:rFonts w:ascii="Times New Roman" w:eastAsia="Times New Roman" w:hAnsi="Times New Roman" w:cs="Times New Roman"/>
                <w:sz w:val="24"/>
                <w:szCs w:val="24"/>
                <w:lang w:eastAsia="ru-RU"/>
              </w:rPr>
              <w:t>NetCam</w:t>
            </w:r>
            <w:proofErr w:type="spellEnd"/>
            <w:r w:rsidRPr="0007051D">
              <w:rPr>
                <w:rFonts w:ascii="Times New Roman" w:eastAsia="Times New Roman" w:hAnsi="Times New Roman" w:cs="Times New Roman"/>
                <w:sz w:val="24"/>
                <w:szCs w:val="24"/>
                <w:lang w:eastAsia="ru-RU"/>
              </w:rPr>
              <w:t xml:space="preserve"> D28M25SA "</w:t>
            </w:r>
            <w:proofErr w:type="spellStart"/>
            <w:r w:rsidRPr="0007051D">
              <w:rPr>
                <w:rFonts w:ascii="Times New Roman" w:eastAsia="Times New Roman" w:hAnsi="Times New Roman" w:cs="Times New Roman"/>
                <w:sz w:val="24"/>
                <w:szCs w:val="24"/>
                <w:lang w:eastAsia="ru-RU"/>
              </w:rPr>
              <w:t>Вокорд</w:t>
            </w:r>
            <w:proofErr w:type="spellEnd"/>
            <w:r w:rsidRPr="0007051D">
              <w:rPr>
                <w:rFonts w:ascii="Times New Roman" w:eastAsia="Times New Roman" w:hAnsi="Times New Roman" w:cs="Times New Roman"/>
                <w:sz w:val="24"/>
                <w:szCs w:val="24"/>
                <w:lang w:eastAsia="ru-RU"/>
              </w:rPr>
              <w:t xml:space="preserve"> Траффик-Т" масса 1 </w:t>
            </w: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xml:space="preserve"> 3 кг)</w:t>
            </w:r>
          </w:p>
        </w:tc>
        <w:tc>
          <w:tcPr>
            <w:tcW w:w="593" w:type="pct"/>
            <w:tcBorders>
              <w:top w:val="single" w:sz="4" w:space="0" w:color="auto"/>
              <w:left w:val="nil"/>
              <w:bottom w:val="single" w:sz="4" w:space="0" w:color="auto"/>
              <w:right w:val="single" w:sz="4" w:space="0" w:color="auto"/>
            </w:tcBorders>
            <w:vAlign w:val="bottom"/>
            <w:hideMark/>
          </w:tcPr>
          <w:p w14:paraId="2CC4ED0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19C587B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3333A040"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46B0D76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w:t>
            </w:r>
          </w:p>
        </w:tc>
        <w:tc>
          <w:tcPr>
            <w:tcW w:w="1033" w:type="pct"/>
            <w:vMerge/>
            <w:tcBorders>
              <w:top w:val="single" w:sz="4" w:space="0" w:color="auto"/>
              <w:left w:val="nil"/>
              <w:bottom w:val="single" w:sz="4" w:space="0" w:color="auto"/>
              <w:right w:val="single" w:sz="4" w:space="0" w:color="auto"/>
            </w:tcBorders>
            <w:vAlign w:val="center"/>
            <w:hideMark/>
          </w:tcPr>
          <w:p w14:paraId="094574B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489AB36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обзорных камер (Обзорная камера для получения изображения ТС в проекции 2/3 AXIS P1365-E масса 1 </w:t>
            </w: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xml:space="preserve"> 3 кг)</w:t>
            </w:r>
          </w:p>
        </w:tc>
        <w:tc>
          <w:tcPr>
            <w:tcW w:w="593" w:type="pct"/>
            <w:tcBorders>
              <w:top w:val="single" w:sz="4" w:space="0" w:color="auto"/>
              <w:left w:val="nil"/>
              <w:bottom w:val="single" w:sz="4" w:space="0" w:color="auto"/>
              <w:right w:val="single" w:sz="4" w:space="0" w:color="auto"/>
            </w:tcBorders>
            <w:vAlign w:val="bottom"/>
            <w:hideMark/>
          </w:tcPr>
          <w:p w14:paraId="71E1F92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051FE22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0F573A3E"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5E9785E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17</w:t>
            </w:r>
          </w:p>
        </w:tc>
        <w:tc>
          <w:tcPr>
            <w:tcW w:w="1033" w:type="pct"/>
            <w:vMerge/>
            <w:tcBorders>
              <w:top w:val="single" w:sz="4" w:space="0" w:color="auto"/>
              <w:left w:val="nil"/>
              <w:bottom w:val="single" w:sz="4" w:space="0" w:color="auto"/>
              <w:right w:val="single" w:sz="4" w:space="0" w:color="auto"/>
            </w:tcBorders>
            <w:vAlign w:val="center"/>
            <w:hideMark/>
          </w:tcPr>
          <w:p w14:paraId="75F9A44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0520D13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Демонтаж комплекса синхронного инфракрасного освещения VOCORD IP30B15</w:t>
            </w:r>
          </w:p>
        </w:tc>
        <w:tc>
          <w:tcPr>
            <w:tcW w:w="593" w:type="pct"/>
            <w:tcBorders>
              <w:top w:val="single" w:sz="4" w:space="0" w:color="auto"/>
              <w:left w:val="nil"/>
              <w:bottom w:val="single" w:sz="4" w:space="0" w:color="auto"/>
              <w:right w:val="single" w:sz="4" w:space="0" w:color="auto"/>
            </w:tcBorders>
            <w:vAlign w:val="bottom"/>
            <w:hideMark/>
          </w:tcPr>
          <w:p w14:paraId="57075AD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xml:space="preserve"> </w:t>
            </w:r>
          </w:p>
        </w:tc>
        <w:tc>
          <w:tcPr>
            <w:tcW w:w="515" w:type="pct"/>
            <w:tcBorders>
              <w:top w:val="single" w:sz="4" w:space="0" w:color="auto"/>
              <w:left w:val="nil"/>
              <w:bottom w:val="single" w:sz="4" w:space="0" w:color="auto"/>
              <w:right w:val="single" w:sz="4" w:space="0" w:color="auto"/>
            </w:tcBorders>
            <w:vAlign w:val="bottom"/>
            <w:hideMark/>
          </w:tcPr>
          <w:p w14:paraId="5034A97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4DAB502F"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20620C7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18</w:t>
            </w:r>
          </w:p>
        </w:tc>
        <w:tc>
          <w:tcPr>
            <w:tcW w:w="1033" w:type="pct"/>
            <w:vMerge/>
            <w:tcBorders>
              <w:top w:val="single" w:sz="4" w:space="0" w:color="auto"/>
              <w:left w:val="nil"/>
              <w:bottom w:val="single" w:sz="4" w:space="0" w:color="auto"/>
              <w:right w:val="single" w:sz="4" w:space="0" w:color="auto"/>
            </w:tcBorders>
            <w:vAlign w:val="center"/>
            <w:hideMark/>
          </w:tcPr>
          <w:p w14:paraId="6C8587B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59B5AC0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Демонтаж коробок распределительных КР IP56 300х220х120 мм марка 54310</w:t>
            </w:r>
          </w:p>
        </w:tc>
        <w:tc>
          <w:tcPr>
            <w:tcW w:w="593" w:type="pct"/>
            <w:tcBorders>
              <w:top w:val="single" w:sz="4" w:space="0" w:color="auto"/>
              <w:left w:val="nil"/>
              <w:bottom w:val="single" w:sz="4" w:space="0" w:color="auto"/>
              <w:right w:val="single" w:sz="4" w:space="0" w:color="auto"/>
            </w:tcBorders>
            <w:vAlign w:val="bottom"/>
            <w:hideMark/>
          </w:tcPr>
          <w:p w14:paraId="2994D23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4D51941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1DBDDD66" w14:textId="77777777" w:rsidTr="00E37124">
        <w:trPr>
          <w:gridAfter w:val="1"/>
          <w:wAfter w:w="515" w:type="pct"/>
          <w:trHeight w:val="375"/>
        </w:trPr>
        <w:tc>
          <w:tcPr>
            <w:tcW w:w="4485" w:type="pct"/>
            <w:gridSpan w:val="5"/>
            <w:tcBorders>
              <w:top w:val="single" w:sz="4" w:space="0" w:color="auto"/>
              <w:left w:val="single" w:sz="4" w:space="0" w:color="auto"/>
              <w:bottom w:val="single" w:sz="4" w:space="0" w:color="auto"/>
            </w:tcBorders>
            <w:vAlign w:val="center"/>
            <w:hideMark/>
          </w:tcPr>
          <w:p w14:paraId="402FF164"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0A4C6CC3"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30F529BE"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*Демонтаж контроллера АПВГК</w:t>
            </w:r>
          </w:p>
          <w:p w14:paraId="484F1AA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665D522D"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17E3410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19</w:t>
            </w:r>
          </w:p>
        </w:tc>
        <w:tc>
          <w:tcPr>
            <w:tcW w:w="1033" w:type="pct"/>
            <w:vMerge w:val="restart"/>
            <w:tcBorders>
              <w:top w:val="single" w:sz="4" w:space="0" w:color="auto"/>
              <w:left w:val="nil"/>
              <w:bottom w:val="single" w:sz="4" w:space="0" w:color="auto"/>
              <w:right w:val="single" w:sz="4" w:space="0" w:color="auto"/>
            </w:tcBorders>
            <w:vAlign w:val="center"/>
            <w:hideMark/>
          </w:tcPr>
          <w:p w14:paraId="0442CBD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Нарушение герметичности шкафов, моральный износ оборудования, высыхание изоляции проводов</w:t>
            </w:r>
          </w:p>
          <w:p w14:paraId="1192BB3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45250B1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3927509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Демонтаж шкафа (пульт) управления навесной, высота, ширина и глубина: 1200х600х400 мм массой 100 кг (Шкаф с электронной частью СВК)</w:t>
            </w:r>
          </w:p>
        </w:tc>
        <w:tc>
          <w:tcPr>
            <w:tcW w:w="593" w:type="pct"/>
            <w:tcBorders>
              <w:top w:val="single" w:sz="4" w:space="0" w:color="auto"/>
              <w:left w:val="nil"/>
              <w:bottom w:val="single" w:sz="4" w:space="0" w:color="auto"/>
              <w:right w:val="single" w:sz="4" w:space="0" w:color="auto"/>
            </w:tcBorders>
            <w:vAlign w:val="bottom"/>
            <w:hideMark/>
          </w:tcPr>
          <w:p w14:paraId="344B858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504E494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36B3E52"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2526631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20</w:t>
            </w:r>
          </w:p>
        </w:tc>
        <w:tc>
          <w:tcPr>
            <w:tcW w:w="1033" w:type="pct"/>
            <w:vMerge/>
            <w:tcBorders>
              <w:top w:val="single" w:sz="4" w:space="0" w:color="auto"/>
              <w:left w:val="nil"/>
              <w:bottom w:val="single" w:sz="4" w:space="0" w:color="auto"/>
              <w:right w:val="single" w:sz="4" w:space="0" w:color="auto"/>
            </w:tcBorders>
            <w:vAlign w:val="center"/>
            <w:hideMark/>
          </w:tcPr>
          <w:p w14:paraId="4CB41B8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34920B4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Демонтаж шкафа (пульт) управления навесной, высота, ширина и глубина: 400х300х200 мм массой 30 кг (Щит вводной распределительный)</w:t>
            </w:r>
          </w:p>
        </w:tc>
        <w:tc>
          <w:tcPr>
            <w:tcW w:w="593" w:type="pct"/>
            <w:tcBorders>
              <w:top w:val="single" w:sz="4" w:space="0" w:color="auto"/>
              <w:left w:val="nil"/>
              <w:bottom w:val="single" w:sz="4" w:space="0" w:color="auto"/>
              <w:right w:val="single" w:sz="4" w:space="0" w:color="auto"/>
            </w:tcBorders>
            <w:vAlign w:val="bottom"/>
            <w:hideMark/>
          </w:tcPr>
          <w:p w14:paraId="61C668F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13B5E05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10F06419"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0442A0C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21</w:t>
            </w:r>
          </w:p>
        </w:tc>
        <w:tc>
          <w:tcPr>
            <w:tcW w:w="1033" w:type="pct"/>
            <w:vMerge/>
            <w:tcBorders>
              <w:top w:val="single" w:sz="4" w:space="0" w:color="auto"/>
              <w:left w:val="nil"/>
              <w:bottom w:val="single" w:sz="4" w:space="0" w:color="auto"/>
              <w:right w:val="single" w:sz="4" w:space="0" w:color="auto"/>
            </w:tcBorders>
            <w:vAlign w:val="center"/>
            <w:hideMark/>
          </w:tcPr>
          <w:p w14:paraId="0B1F266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4511CA3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Демонтаж кабельных перемычек между шкафами</w:t>
            </w:r>
          </w:p>
        </w:tc>
        <w:tc>
          <w:tcPr>
            <w:tcW w:w="593" w:type="pct"/>
            <w:tcBorders>
              <w:top w:val="single" w:sz="4" w:space="0" w:color="auto"/>
              <w:left w:val="nil"/>
              <w:bottom w:val="single" w:sz="4" w:space="0" w:color="auto"/>
              <w:right w:val="single" w:sz="4" w:space="0" w:color="auto"/>
            </w:tcBorders>
            <w:vAlign w:val="bottom"/>
            <w:hideMark/>
          </w:tcPr>
          <w:p w14:paraId="56865BD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перемычек</w:t>
            </w:r>
          </w:p>
        </w:tc>
        <w:tc>
          <w:tcPr>
            <w:tcW w:w="515" w:type="pct"/>
            <w:tcBorders>
              <w:top w:val="single" w:sz="4" w:space="0" w:color="auto"/>
              <w:left w:val="nil"/>
              <w:bottom w:val="single" w:sz="4" w:space="0" w:color="auto"/>
              <w:right w:val="single" w:sz="4" w:space="0" w:color="auto"/>
            </w:tcBorders>
            <w:vAlign w:val="bottom"/>
            <w:hideMark/>
          </w:tcPr>
          <w:p w14:paraId="7B7D4C9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w:t>
            </w:r>
          </w:p>
        </w:tc>
      </w:tr>
      <w:tr w:rsidR="009C21A3" w:rsidRPr="0007051D" w14:paraId="3583DF97" w14:textId="77777777" w:rsidTr="00E37124">
        <w:trPr>
          <w:trHeight w:val="75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13CD6B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460711B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183E5EB0"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*Демонтаж кабельных линий связи (для камер фотовидеофиксации и обзорных камер)</w:t>
            </w:r>
          </w:p>
          <w:p w14:paraId="2BC33FE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7C787DE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4A951AFF"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1F256C5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22</w:t>
            </w:r>
          </w:p>
        </w:tc>
        <w:tc>
          <w:tcPr>
            <w:tcW w:w="1033" w:type="pct"/>
            <w:vMerge w:val="restart"/>
            <w:tcBorders>
              <w:top w:val="single" w:sz="4" w:space="0" w:color="auto"/>
              <w:left w:val="nil"/>
              <w:bottom w:val="single" w:sz="4" w:space="0" w:color="auto"/>
              <w:right w:val="single" w:sz="4" w:space="0" w:color="auto"/>
            </w:tcBorders>
            <w:vAlign w:val="center"/>
            <w:hideMark/>
          </w:tcPr>
          <w:p w14:paraId="79B9055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4A0EB0F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Изменение количества и места расположения камер </w:t>
            </w:r>
          </w:p>
        </w:tc>
        <w:tc>
          <w:tcPr>
            <w:tcW w:w="2385" w:type="pct"/>
            <w:gridSpan w:val="2"/>
            <w:tcBorders>
              <w:top w:val="single" w:sz="4" w:space="0" w:color="auto"/>
              <w:left w:val="nil"/>
              <w:bottom w:val="single" w:sz="4" w:space="0" w:color="auto"/>
              <w:right w:val="single" w:sz="4" w:space="0" w:color="auto"/>
            </w:tcBorders>
            <w:vAlign w:val="bottom"/>
            <w:hideMark/>
          </w:tcPr>
          <w:p w14:paraId="30A9111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кабельных линий связи между опорами Г и П  смонтированных по воздуху подвешенных на 1троссе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(4шт*15м=60м)</w:t>
            </w:r>
          </w:p>
        </w:tc>
        <w:tc>
          <w:tcPr>
            <w:tcW w:w="593" w:type="pct"/>
            <w:tcBorders>
              <w:top w:val="single" w:sz="4" w:space="0" w:color="auto"/>
              <w:left w:val="nil"/>
              <w:bottom w:val="single" w:sz="4" w:space="0" w:color="auto"/>
              <w:right w:val="single" w:sz="4" w:space="0" w:color="auto"/>
            </w:tcBorders>
            <w:vAlign w:val="bottom"/>
            <w:hideMark/>
          </w:tcPr>
          <w:p w14:paraId="61023D4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2DF5D26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r>
      <w:tr w:rsidR="009C21A3" w:rsidRPr="0007051D" w14:paraId="6C4B1187"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55398C3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23</w:t>
            </w:r>
          </w:p>
        </w:tc>
        <w:tc>
          <w:tcPr>
            <w:tcW w:w="1033" w:type="pct"/>
            <w:vMerge/>
            <w:tcBorders>
              <w:top w:val="single" w:sz="4" w:space="0" w:color="auto"/>
              <w:left w:val="nil"/>
              <w:bottom w:val="single" w:sz="4" w:space="0" w:color="auto"/>
              <w:right w:val="single" w:sz="4" w:space="0" w:color="auto"/>
            </w:tcBorders>
            <w:vAlign w:val="center"/>
            <w:hideMark/>
          </w:tcPr>
          <w:p w14:paraId="1BC5032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7017D67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Демонтаж кабельных линий связи проложенных по конструкциям опор Г и П  (4шт*25м=100м)</w:t>
            </w:r>
          </w:p>
        </w:tc>
        <w:tc>
          <w:tcPr>
            <w:tcW w:w="593" w:type="pct"/>
            <w:tcBorders>
              <w:top w:val="single" w:sz="4" w:space="0" w:color="auto"/>
              <w:left w:val="nil"/>
              <w:bottom w:val="single" w:sz="4" w:space="0" w:color="auto"/>
              <w:right w:val="single" w:sz="4" w:space="0" w:color="auto"/>
            </w:tcBorders>
            <w:vAlign w:val="bottom"/>
            <w:hideMark/>
          </w:tcPr>
          <w:p w14:paraId="5D8AD25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31B4486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1ADC91BE" w14:textId="77777777" w:rsidTr="00E37124">
        <w:trPr>
          <w:trHeight w:val="75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6EC4E0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 </w:t>
            </w:r>
          </w:p>
          <w:p w14:paraId="0279F7E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1C28037B"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*Демонтаж кабельных линий электроснабжения (для камер фотовидеофиксации и обзорных камер)</w:t>
            </w:r>
          </w:p>
          <w:p w14:paraId="461A3FC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780CB73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7A557376"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1ACFEFA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24</w:t>
            </w:r>
          </w:p>
        </w:tc>
        <w:tc>
          <w:tcPr>
            <w:tcW w:w="1033" w:type="pct"/>
            <w:vMerge w:val="restart"/>
            <w:tcBorders>
              <w:top w:val="single" w:sz="4" w:space="0" w:color="auto"/>
              <w:left w:val="nil"/>
              <w:bottom w:val="single" w:sz="4" w:space="0" w:color="auto"/>
              <w:right w:val="single" w:sz="4" w:space="0" w:color="auto"/>
            </w:tcBorders>
            <w:vAlign w:val="center"/>
            <w:hideMark/>
          </w:tcPr>
          <w:p w14:paraId="362AAEE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Изменение количества и места расположения камер </w:t>
            </w:r>
          </w:p>
          <w:p w14:paraId="1E84420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52E5371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кабельных линий электроснабжения между опорами Г и П  </w:t>
            </w:r>
            <w:proofErr w:type="spellStart"/>
            <w:r w:rsidRPr="0007051D">
              <w:rPr>
                <w:rFonts w:ascii="Times New Roman" w:eastAsia="Times New Roman" w:hAnsi="Times New Roman" w:cs="Times New Roman"/>
                <w:sz w:val="24"/>
                <w:szCs w:val="24"/>
                <w:lang w:eastAsia="ru-RU"/>
              </w:rPr>
              <w:t>смонтированых</w:t>
            </w:r>
            <w:proofErr w:type="spellEnd"/>
            <w:r w:rsidRPr="0007051D">
              <w:rPr>
                <w:rFonts w:ascii="Times New Roman" w:eastAsia="Times New Roman" w:hAnsi="Times New Roman" w:cs="Times New Roman"/>
                <w:sz w:val="24"/>
                <w:szCs w:val="24"/>
                <w:lang w:eastAsia="ru-RU"/>
              </w:rPr>
              <w:t xml:space="preserve"> по воздуху подвешенных на 1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(4шт*15м=60м)</w:t>
            </w:r>
          </w:p>
        </w:tc>
        <w:tc>
          <w:tcPr>
            <w:tcW w:w="593" w:type="pct"/>
            <w:tcBorders>
              <w:top w:val="single" w:sz="4" w:space="0" w:color="auto"/>
              <w:left w:val="nil"/>
              <w:bottom w:val="single" w:sz="4" w:space="0" w:color="auto"/>
              <w:right w:val="single" w:sz="4" w:space="0" w:color="auto"/>
            </w:tcBorders>
            <w:hideMark/>
          </w:tcPr>
          <w:p w14:paraId="3E80656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5EBFACC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r>
      <w:tr w:rsidR="009C21A3" w:rsidRPr="0007051D" w14:paraId="554C925B"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3B3B762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25</w:t>
            </w:r>
          </w:p>
        </w:tc>
        <w:tc>
          <w:tcPr>
            <w:tcW w:w="1033" w:type="pct"/>
            <w:vMerge/>
            <w:tcBorders>
              <w:top w:val="single" w:sz="4" w:space="0" w:color="auto"/>
              <w:left w:val="nil"/>
              <w:bottom w:val="single" w:sz="4" w:space="0" w:color="auto"/>
              <w:right w:val="single" w:sz="4" w:space="0" w:color="auto"/>
            </w:tcBorders>
            <w:vAlign w:val="center"/>
            <w:hideMark/>
          </w:tcPr>
          <w:p w14:paraId="7330421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vAlign w:val="bottom"/>
            <w:hideMark/>
          </w:tcPr>
          <w:p w14:paraId="1D63F4E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Демонтаж кабельных линий электроснабжения </w:t>
            </w:r>
            <w:proofErr w:type="spellStart"/>
            <w:r w:rsidRPr="0007051D">
              <w:rPr>
                <w:rFonts w:ascii="Times New Roman" w:eastAsia="Times New Roman" w:hAnsi="Times New Roman" w:cs="Times New Roman"/>
                <w:sz w:val="24"/>
                <w:szCs w:val="24"/>
                <w:lang w:eastAsia="ru-RU"/>
              </w:rPr>
              <w:t>проложеных</w:t>
            </w:r>
            <w:proofErr w:type="spellEnd"/>
            <w:r w:rsidRPr="0007051D">
              <w:rPr>
                <w:rFonts w:ascii="Times New Roman" w:eastAsia="Times New Roman" w:hAnsi="Times New Roman" w:cs="Times New Roman"/>
                <w:sz w:val="24"/>
                <w:szCs w:val="24"/>
                <w:lang w:eastAsia="ru-RU"/>
              </w:rPr>
              <w:t xml:space="preserve"> по конструкциям опор  Г и П (4шт*25м=100м)</w:t>
            </w:r>
          </w:p>
        </w:tc>
        <w:tc>
          <w:tcPr>
            <w:tcW w:w="593" w:type="pct"/>
            <w:tcBorders>
              <w:top w:val="single" w:sz="4" w:space="0" w:color="auto"/>
              <w:left w:val="nil"/>
              <w:bottom w:val="single" w:sz="4" w:space="0" w:color="auto"/>
              <w:right w:val="single" w:sz="4" w:space="0" w:color="auto"/>
            </w:tcBorders>
            <w:hideMark/>
          </w:tcPr>
          <w:p w14:paraId="1EB6EA4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6A47888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3D62EAF6" w14:textId="77777777" w:rsidTr="00E37124">
        <w:trPr>
          <w:gridAfter w:val="1"/>
          <w:wAfter w:w="515" w:type="pct"/>
          <w:trHeight w:val="861"/>
        </w:trPr>
        <w:tc>
          <w:tcPr>
            <w:tcW w:w="4485" w:type="pct"/>
            <w:gridSpan w:val="5"/>
            <w:tcBorders>
              <w:top w:val="single" w:sz="4" w:space="0" w:color="auto"/>
              <w:left w:val="single" w:sz="4" w:space="0" w:color="auto"/>
              <w:bottom w:val="single" w:sz="4" w:space="0" w:color="auto"/>
            </w:tcBorders>
            <w:vAlign w:val="bottom"/>
            <w:hideMark/>
          </w:tcPr>
          <w:p w14:paraId="7597908F"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5291C68B"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3D7AA16E"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Установка детекторов измерения осевых нагрузок в дорожное полотно</w:t>
            </w:r>
          </w:p>
          <w:p w14:paraId="248FD81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48A2B0C3" w14:textId="77777777" w:rsidTr="00E37124">
        <w:trPr>
          <w:trHeight w:val="1500"/>
        </w:trPr>
        <w:tc>
          <w:tcPr>
            <w:tcW w:w="475" w:type="pct"/>
            <w:tcBorders>
              <w:top w:val="single" w:sz="4" w:space="0" w:color="auto"/>
              <w:left w:val="single" w:sz="4" w:space="0" w:color="auto"/>
              <w:bottom w:val="single" w:sz="4" w:space="0" w:color="auto"/>
              <w:right w:val="single" w:sz="4" w:space="0" w:color="auto"/>
            </w:tcBorders>
            <w:vAlign w:val="center"/>
            <w:hideMark/>
          </w:tcPr>
          <w:p w14:paraId="16DCC71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26</w:t>
            </w:r>
          </w:p>
        </w:tc>
        <w:tc>
          <w:tcPr>
            <w:tcW w:w="1033" w:type="pct"/>
            <w:tcBorders>
              <w:top w:val="single" w:sz="4" w:space="0" w:color="auto"/>
              <w:left w:val="nil"/>
              <w:bottom w:val="single" w:sz="4" w:space="0" w:color="auto"/>
              <w:right w:val="single" w:sz="4" w:space="0" w:color="auto"/>
            </w:tcBorders>
            <w:vAlign w:val="center"/>
            <w:hideMark/>
          </w:tcPr>
          <w:p w14:paraId="2ECDC00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264B9E4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Разметка, резка затвердевшего асфальтобетонного покрытия нарезчиком швов с алмазным диском на глубину 125 мм при ширине пропила 3мм, выборка асфальтобетонного покрытия в границах пропила, очистка, заполнение компаундом, вклейка весовых модулей ТЕМ-256</w:t>
            </w:r>
          </w:p>
        </w:tc>
        <w:tc>
          <w:tcPr>
            <w:tcW w:w="593" w:type="pct"/>
            <w:tcBorders>
              <w:top w:val="single" w:sz="4" w:space="0" w:color="auto"/>
              <w:left w:val="nil"/>
              <w:bottom w:val="single" w:sz="4" w:space="0" w:color="auto"/>
              <w:right w:val="single" w:sz="4" w:space="0" w:color="auto"/>
            </w:tcBorders>
            <w:vAlign w:val="bottom"/>
            <w:hideMark/>
          </w:tcPr>
          <w:p w14:paraId="3E03372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1C67793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r>
      <w:tr w:rsidR="009C21A3" w:rsidRPr="0007051D" w14:paraId="64881AA6" w14:textId="77777777" w:rsidTr="00E37124">
        <w:trPr>
          <w:trHeight w:val="1500"/>
        </w:trPr>
        <w:tc>
          <w:tcPr>
            <w:tcW w:w="475" w:type="pct"/>
            <w:tcBorders>
              <w:top w:val="single" w:sz="4" w:space="0" w:color="auto"/>
              <w:left w:val="single" w:sz="4" w:space="0" w:color="auto"/>
              <w:bottom w:val="single" w:sz="4" w:space="0" w:color="auto"/>
              <w:right w:val="single" w:sz="4" w:space="0" w:color="auto"/>
            </w:tcBorders>
            <w:vAlign w:val="center"/>
            <w:hideMark/>
          </w:tcPr>
          <w:p w14:paraId="24640AF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26.1</w:t>
            </w:r>
          </w:p>
        </w:tc>
        <w:tc>
          <w:tcPr>
            <w:tcW w:w="1033" w:type="pct"/>
            <w:tcBorders>
              <w:top w:val="single" w:sz="4" w:space="0" w:color="auto"/>
              <w:left w:val="nil"/>
              <w:bottom w:val="single" w:sz="4" w:space="0" w:color="auto"/>
              <w:right w:val="single" w:sz="4" w:space="0" w:color="auto"/>
            </w:tcBorders>
            <w:vAlign w:val="center"/>
            <w:hideMark/>
          </w:tcPr>
          <w:p w14:paraId="2D06B08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74AF075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Компаунд для монтажа датчиков (АО «ЭНПЦ ЭПИТАЛ») СМЭЛ 04-25. Динамическая вязкость эпоксидной смолы (25С), мПа, </w:t>
            </w:r>
            <w:proofErr w:type="spellStart"/>
            <w:r w:rsidRPr="0007051D">
              <w:rPr>
                <w:rFonts w:ascii="Times New Roman" w:eastAsia="Times New Roman" w:hAnsi="Times New Roman" w:cs="Times New Roman"/>
                <w:sz w:val="24"/>
                <w:szCs w:val="24"/>
                <w:lang w:eastAsia="ru-RU"/>
              </w:rPr>
              <w:t>сПз</w:t>
            </w:r>
            <w:proofErr w:type="spellEnd"/>
            <w:r w:rsidRPr="0007051D">
              <w:rPr>
                <w:rFonts w:ascii="Times New Roman" w:eastAsia="Times New Roman" w:hAnsi="Times New Roman" w:cs="Times New Roman"/>
                <w:sz w:val="24"/>
                <w:szCs w:val="24"/>
                <w:lang w:eastAsia="ru-RU"/>
              </w:rPr>
              <w:t xml:space="preserve"> не более 1200; Динамическая вязкость компаунда после смешения (25С) Па с, не более 50; время гелеобразования в слое 2-3 мм при Т=25С, час, не более 2</w:t>
            </w:r>
          </w:p>
        </w:tc>
        <w:tc>
          <w:tcPr>
            <w:tcW w:w="593" w:type="pct"/>
            <w:tcBorders>
              <w:top w:val="single" w:sz="4" w:space="0" w:color="auto"/>
              <w:left w:val="nil"/>
              <w:bottom w:val="single" w:sz="4" w:space="0" w:color="auto"/>
              <w:right w:val="single" w:sz="4" w:space="0" w:color="auto"/>
            </w:tcBorders>
            <w:vAlign w:val="bottom"/>
            <w:hideMark/>
          </w:tcPr>
          <w:p w14:paraId="79B9FF8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кг</w:t>
            </w:r>
          </w:p>
        </w:tc>
        <w:tc>
          <w:tcPr>
            <w:tcW w:w="515" w:type="pct"/>
            <w:tcBorders>
              <w:top w:val="single" w:sz="4" w:space="0" w:color="auto"/>
              <w:left w:val="nil"/>
              <w:bottom w:val="single" w:sz="4" w:space="0" w:color="auto"/>
              <w:right w:val="single" w:sz="4" w:space="0" w:color="auto"/>
            </w:tcBorders>
            <w:vAlign w:val="bottom"/>
            <w:hideMark/>
          </w:tcPr>
          <w:p w14:paraId="6F8BE2C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500</w:t>
            </w:r>
          </w:p>
        </w:tc>
      </w:tr>
      <w:tr w:rsidR="009C21A3" w:rsidRPr="0007051D" w14:paraId="718FF2B2" w14:textId="77777777" w:rsidTr="00E37124">
        <w:trPr>
          <w:trHeight w:val="1500"/>
        </w:trPr>
        <w:tc>
          <w:tcPr>
            <w:tcW w:w="475" w:type="pct"/>
            <w:tcBorders>
              <w:top w:val="single" w:sz="4" w:space="0" w:color="auto"/>
              <w:left w:val="single" w:sz="4" w:space="0" w:color="auto"/>
              <w:bottom w:val="single" w:sz="4" w:space="0" w:color="auto"/>
              <w:right w:val="single" w:sz="4" w:space="0" w:color="auto"/>
            </w:tcBorders>
            <w:vAlign w:val="center"/>
            <w:hideMark/>
          </w:tcPr>
          <w:p w14:paraId="5473463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26.2</w:t>
            </w:r>
          </w:p>
        </w:tc>
        <w:tc>
          <w:tcPr>
            <w:tcW w:w="1033" w:type="pct"/>
            <w:tcBorders>
              <w:top w:val="single" w:sz="4" w:space="0" w:color="auto"/>
              <w:left w:val="nil"/>
              <w:bottom w:val="single" w:sz="4" w:space="0" w:color="auto"/>
              <w:right w:val="single" w:sz="4" w:space="0" w:color="auto"/>
            </w:tcBorders>
            <w:vAlign w:val="center"/>
            <w:hideMark/>
          </w:tcPr>
          <w:p w14:paraId="6559AC1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C2C78E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Весовой модуль ТЕМ-256 с универсальной кассетой датчика УФГИ 1109.20.00.000</w:t>
            </w:r>
            <w:proofErr w:type="gramStart"/>
            <w:r w:rsidRPr="0007051D">
              <w:rPr>
                <w:rFonts w:ascii="Times New Roman" w:eastAsia="Times New Roman" w:hAnsi="Times New Roman" w:cs="Times New Roman"/>
                <w:sz w:val="24"/>
                <w:szCs w:val="24"/>
                <w:lang w:eastAsia="ru-RU"/>
              </w:rPr>
              <w:t>В  и</w:t>
            </w:r>
            <w:proofErr w:type="gramEnd"/>
            <w:r w:rsidRPr="0007051D">
              <w:rPr>
                <w:rFonts w:ascii="Times New Roman" w:eastAsia="Times New Roman" w:hAnsi="Times New Roman" w:cs="Times New Roman"/>
                <w:sz w:val="24"/>
                <w:szCs w:val="24"/>
                <w:lang w:eastAsia="ru-RU"/>
              </w:rPr>
              <w:t xml:space="preserve"> линейным сенсором (с увеличенным изнашиваемым слоем 20мм). (производства ООО ИЦ АСИ или аналог)</w:t>
            </w:r>
          </w:p>
        </w:tc>
        <w:tc>
          <w:tcPr>
            <w:tcW w:w="593" w:type="pct"/>
            <w:tcBorders>
              <w:top w:val="single" w:sz="4" w:space="0" w:color="auto"/>
              <w:left w:val="nil"/>
              <w:bottom w:val="single" w:sz="4" w:space="0" w:color="auto"/>
              <w:right w:val="single" w:sz="4" w:space="0" w:color="auto"/>
            </w:tcBorders>
            <w:vAlign w:val="bottom"/>
            <w:hideMark/>
          </w:tcPr>
          <w:p w14:paraId="112606E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vAlign w:val="bottom"/>
            <w:hideMark/>
          </w:tcPr>
          <w:p w14:paraId="7AE3005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12</w:t>
            </w:r>
          </w:p>
        </w:tc>
      </w:tr>
      <w:tr w:rsidR="009C21A3" w:rsidRPr="0007051D" w14:paraId="51FD8B4A" w14:textId="77777777" w:rsidTr="00E37124">
        <w:trPr>
          <w:trHeight w:val="1545"/>
        </w:trPr>
        <w:tc>
          <w:tcPr>
            <w:tcW w:w="475" w:type="pct"/>
            <w:tcBorders>
              <w:top w:val="single" w:sz="4" w:space="0" w:color="auto"/>
              <w:left w:val="single" w:sz="4" w:space="0" w:color="auto"/>
              <w:bottom w:val="single" w:sz="4" w:space="0" w:color="auto"/>
              <w:right w:val="single" w:sz="4" w:space="0" w:color="auto"/>
            </w:tcBorders>
            <w:vAlign w:val="center"/>
            <w:hideMark/>
          </w:tcPr>
          <w:p w14:paraId="3A5E9DC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27</w:t>
            </w:r>
          </w:p>
        </w:tc>
        <w:tc>
          <w:tcPr>
            <w:tcW w:w="1033" w:type="pct"/>
            <w:tcBorders>
              <w:top w:val="single" w:sz="4" w:space="0" w:color="auto"/>
              <w:left w:val="nil"/>
              <w:bottom w:val="single" w:sz="4" w:space="0" w:color="auto"/>
              <w:right w:val="single" w:sz="4" w:space="0" w:color="auto"/>
            </w:tcBorders>
            <w:vAlign w:val="center"/>
            <w:hideMark/>
          </w:tcPr>
          <w:p w14:paraId="5AD7087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066DD4F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тензометрического кабеля от весовых модулей ТЕМ-256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по дну траншеи без крепления (12 кабелей по 12 м=144м), длина траншеи 12м                                                                                                                                                                                                                                                                                                                                                                                                                                                                                                                                                                                                                                                                                                                                                                                                                 </w:t>
            </w:r>
          </w:p>
        </w:tc>
        <w:tc>
          <w:tcPr>
            <w:tcW w:w="593" w:type="pct"/>
            <w:tcBorders>
              <w:top w:val="single" w:sz="4" w:space="0" w:color="auto"/>
              <w:left w:val="nil"/>
              <w:bottom w:val="single" w:sz="4" w:space="0" w:color="auto"/>
              <w:right w:val="single" w:sz="4" w:space="0" w:color="auto"/>
            </w:tcBorders>
            <w:vAlign w:val="bottom"/>
            <w:hideMark/>
          </w:tcPr>
          <w:p w14:paraId="3E90DA7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561A821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144</w:t>
            </w:r>
          </w:p>
        </w:tc>
      </w:tr>
      <w:tr w:rsidR="009C21A3" w:rsidRPr="0007051D" w14:paraId="6C1ACDA1" w14:textId="77777777" w:rsidTr="00E37124">
        <w:trPr>
          <w:trHeight w:val="1515"/>
        </w:trPr>
        <w:tc>
          <w:tcPr>
            <w:tcW w:w="475" w:type="pct"/>
            <w:tcBorders>
              <w:top w:val="single" w:sz="4" w:space="0" w:color="auto"/>
              <w:left w:val="single" w:sz="4" w:space="0" w:color="auto"/>
              <w:bottom w:val="single" w:sz="4" w:space="0" w:color="auto"/>
              <w:right w:val="single" w:sz="4" w:space="0" w:color="auto"/>
            </w:tcBorders>
            <w:vAlign w:val="center"/>
            <w:hideMark/>
          </w:tcPr>
          <w:p w14:paraId="06D5750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28</w:t>
            </w:r>
          </w:p>
        </w:tc>
        <w:tc>
          <w:tcPr>
            <w:tcW w:w="1033" w:type="pct"/>
            <w:tcBorders>
              <w:top w:val="single" w:sz="4" w:space="0" w:color="auto"/>
              <w:left w:val="nil"/>
              <w:bottom w:val="single" w:sz="4" w:space="0" w:color="auto"/>
              <w:right w:val="single" w:sz="4" w:space="0" w:color="auto"/>
            </w:tcBorders>
            <w:vAlign w:val="center"/>
            <w:hideMark/>
          </w:tcPr>
          <w:p w14:paraId="45F7F4B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5473385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тензометрического кабеля от весовых модулей ТЕМ-256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по металлоконструкциям П-образной опоры  (12 кабелей * 13 пм=156м)                                                                                                                                                                                                                                                                                                               </w:t>
            </w:r>
          </w:p>
        </w:tc>
        <w:tc>
          <w:tcPr>
            <w:tcW w:w="593" w:type="pct"/>
            <w:tcBorders>
              <w:top w:val="single" w:sz="4" w:space="0" w:color="auto"/>
              <w:left w:val="nil"/>
              <w:bottom w:val="single" w:sz="4" w:space="0" w:color="auto"/>
              <w:right w:val="single" w:sz="4" w:space="0" w:color="auto"/>
            </w:tcBorders>
            <w:vAlign w:val="bottom"/>
            <w:hideMark/>
          </w:tcPr>
          <w:p w14:paraId="6346309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16C3AEE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156</w:t>
            </w:r>
          </w:p>
        </w:tc>
      </w:tr>
      <w:tr w:rsidR="009C21A3" w:rsidRPr="0007051D" w14:paraId="22B8719E" w14:textId="77777777" w:rsidTr="00E37124">
        <w:trPr>
          <w:trHeight w:val="1335"/>
        </w:trPr>
        <w:tc>
          <w:tcPr>
            <w:tcW w:w="475" w:type="pct"/>
            <w:tcBorders>
              <w:top w:val="single" w:sz="4" w:space="0" w:color="auto"/>
              <w:left w:val="single" w:sz="4" w:space="0" w:color="auto"/>
              <w:bottom w:val="single" w:sz="4" w:space="0" w:color="auto"/>
              <w:right w:val="single" w:sz="4" w:space="0" w:color="auto"/>
            </w:tcBorders>
            <w:vAlign w:val="center"/>
            <w:hideMark/>
          </w:tcPr>
          <w:p w14:paraId="5B4F8C4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28.1</w:t>
            </w:r>
          </w:p>
        </w:tc>
        <w:tc>
          <w:tcPr>
            <w:tcW w:w="1033" w:type="pct"/>
            <w:tcBorders>
              <w:top w:val="single" w:sz="4" w:space="0" w:color="auto"/>
              <w:left w:val="nil"/>
              <w:bottom w:val="single" w:sz="4" w:space="0" w:color="auto"/>
              <w:right w:val="single" w:sz="4" w:space="0" w:color="auto"/>
            </w:tcBorders>
            <w:vAlign w:val="center"/>
            <w:hideMark/>
          </w:tcPr>
          <w:p w14:paraId="15C5642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509EDB6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 AW-6 количество жил: 6, сечение жилы: 0,21 мм², материал жил: медь (многопроволочная), экран: двухслойный — фольга + оплётка (для защиты от наводок), внутренняя изоляция: ПВХ.</w:t>
            </w:r>
          </w:p>
        </w:tc>
        <w:tc>
          <w:tcPr>
            <w:tcW w:w="593" w:type="pct"/>
            <w:tcBorders>
              <w:top w:val="single" w:sz="4" w:space="0" w:color="auto"/>
              <w:left w:val="nil"/>
              <w:bottom w:val="single" w:sz="4" w:space="0" w:color="auto"/>
              <w:right w:val="single" w:sz="4" w:space="0" w:color="auto"/>
            </w:tcBorders>
            <w:vAlign w:val="bottom"/>
            <w:hideMark/>
          </w:tcPr>
          <w:p w14:paraId="79546FC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3750682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300</w:t>
            </w:r>
          </w:p>
        </w:tc>
      </w:tr>
      <w:tr w:rsidR="009C21A3" w:rsidRPr="0007051D" w14:paraId="14EE8125" w14:textId="77777777" w:rsidTr="00E37124">
        <w:trPr>
          <w:trHeight w:val="720"/>
        </w:trPr>
        <w:tc>
          <w:tcPr>
            <w:tcW w:w="475" w:type="pct"/>
            <w:tcBorders>
              <w:top w:val="single" w:sz="4" w:space="0" w:color="auto"/>
              <w:left w:val="single" w:sz="4" w:space="0" w:color="auto"/>
              <w:bottom w:val="single" w:sz="4" w:space="0" w:color="auto"/>
              <w:right w:val="single" w:sz="4" w:space="0" w:color="auto"/>
            </w:tcBorders>
            <w:vAlign w:val="center"/>
            <w:hideMark/>
          </w:tcPr>
          <w:p w14:paraId="18EB7EE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29</w:t>
            </w:r>
          </w:p>
        </w:tc>
        <w:tc>
          <w:tcPr>
            <w:tcW w:w="1033" w:type="pct"/>
            <w:tcBorders>
              <w:top w:val="single" w:sz="4" w:space="0" w:color="auto"/>
              <w:left w:val="nil"/>
              <w:bottom w:val="single" w:sz="4" w:space="0" w:color="auto"/>
              <w:right w:val="single" w:sz="4" w:space="0" w:color="auto"/>
            </w:tcBorders>
            <w:vAlign w:val="center"/>
            <w:hideMark/>
          </w:tcPr>
          <w:p w14:paraId="1D6F7EB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595C16E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дну траншеи (12 труб по 12 м=144м)</w:t>
            </w:r>
          </w:p>
        </w:tc>
        <w:tc>
          <w:tcPr>
            <w:tcW w:w="593" w:type="pct"/>
            <w:tcBorders>
              <w:top w:val="single" w:sz="4" w:space="0" w:color="auto"/>
              <w:left w:val="nil"/>
              <w:bottom w:val="single" w:sz="4" w:space="0" w:color="auto"/>
              <w:right w:val="single" w:sz="4" w:space="0" w:color="auto"/>
            </w:tcBorders>
            <w:vAlign w:val="bottom"/>
            <w:hideMark/>
          </w:tcPr>
          <w:p w14:paraId="3CE87F0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3E5D1B5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144</w:t>
            </w:r>
          </w:p>
        </w:tc>
      </w:tr>
      <w:tr w:rsidR="009C21A3" w:rsidRPr="0007051D" w14:paraId="369003AD" w14:textId="77777777" w:rsidTr="00E37124">
        <w:trPr>
          <w:trHeight w:val="810"/>
        </w:trPr>
        <w:tc>
          <w:tcPr>
            <w:tcW w:w="475" w:type="pct"/>
            <w:tcBorders>
              <w:top w:val="single" w:sz="4" w:space="0" w:color="auto"/>
              <w:left w:val="single" w:sz="4" w:space="0" w:color="auto"/>
              <w:bottom w:val="single" w:sz="4" w:space="0" w:color="auto"/>
              <w:right w:val="single" w:sz="4" w:space="0" w:color="auto"/>
            </w:tcBorders>
            <w:vAlign w:val="center"/>
            <w:hideMark/>
          </w:tcPr>
          <w:p w14:paraId="1CDD262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29.1</w:t>
            </w:r>
          </w:p>
        </w:tc>
        <w:tc>
          <w:tcPr>
            <w:tcW w:w="1033" w:type="pct"/>
            <w:tcBorders>
              <w:top w:val="single" w:sz="4" w:space="0" w:color="auto"/>
              <w:left w:val="nil"/>
              <w:bottom w:val="single" w:sz="4" w:space="0" w:color="auto"/>
              <w:right w:val="single" w:sz="4" w:space="0" w:color="auto"/>
            </w:tcBorders>
            <w:vAlign w:val="center"/>
            <w:hideMark/>
          </w:tcPr>
          <w:p w14:paraId="6B0EA65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2C0FA26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593" w:type="pct"/>
            <w:tcBorders>
              <w:top w:val="single" w:sz="4" w:space="0" w:color="auto"/>
              <w:left w:val="nil"/>
              <w:bottom w:val="single" w:sz="4" w:space="0" w:color="auto"/>
              <w:right w:val="single" w:sz="4" w:space="0" w:color="auto"/>
            </w:tcBorders>
            <w:vAlign w:val="bottom"/>
            <w:hideMark/>
          </w:tcPr>
          <w:p w14:paraId="6ED64B1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2E0CA7D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144</w:t>
            </w:r>
          </w:p>
        </w:tc>
      </w:tr>
      <w:tr w:rsidR="009C21A3" w:rsidRPr="0007051D" w14:paraId="27A28D8F" w14:textId="77777777" w:rsidTr="00E37124">
        <w:trPr>
          <w:trHeight w:val="810"/>
        </w:trPr>
        <w:tc>
          <w:tcPr>
            <w:tcW w:w="475" w:type="pct"/>
            <w:tcBorders>
              <w:top w:val="single" w:sz="4" w:space="0" w:color="auto"/>
              <w:left w:val="single" w:sz="4" w:space="0" w:color="auto"/>
              <w:bottom w:val="single" w:sz="4" w:space="0" w:color="auto"/>
              <w:right w:val="single" w:sz="4" w:space="0" w:color="auto"/>
            </w:tcBorders>
            <w:vAlign w:val="center"/>
            <w:hideMark/>
          </w:tcPr>
          <w:p w14:paraId="4DE9E78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30</w:t>
            </w:r>
          </w:p>
        </w:tc>
        <w:tc>
          <w:tcPr>
            <w:tcW w:w="1033" w:type="pct"/>
            <w:tcBorders>
              <w:top w:val="single" w:sz="4" w:space="0" w:color="auto"/>
              <w:left w:val="nil"/>
              <w:bottom w:val="single" w:sz="4" w:space="0" w:color="auto"/>
              <w:right w:val="single" w:sz="4" w:space="0" w:color="auto"/>
            </w:tcBorders>
            <w:vAlign w:val="center"/>
            <w:hideMark/>
          </w:tcPr>
          <w:p w14:paraId="216309A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6F76BBB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(12 труб по 13м=156м)</w:t>
            </w:r>
          </w:p>
        </w:tc>
        <w:tc>
          <w:tcPr>
            <w:tcW w:w="593" w:type="pct"/>
            <w:tcBorders>
              <w:top w:val="single" w:sz="4" w:space="0" w:color="auto"/>
              <w:left w:val="nil"/>
              <w:bottom w:val="single" w:sz="4" w:space="0" w:color="auto"/>
              <w:right w:val="single" w:sz="4" w:space="0" w:color="auto"/>
            </w:tcBorders>
            <w:vAlign w:val="bottom"/>
            <w:hideMark/>
          </w:tcPr>
          <w:p w14:paraId="390D1A9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46C250C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156</w:t>
            </w:r>
          </w:p>
        </w:tc>
      </w:tr>
      <w:tr w:rsidR="009C21A3" w:rsidRPr="0007051D" w14:paraId="14B1F747" w14:textId="77777777" w:rsidTr="00E37124">
        <w:trPr>
          <w:trHeight w:val="765"/>
        </w:trPr>
        <w:tc>
          <w:tcPr>
            <w:tcW w:w="475" w:type="pct"/>
            <w:tcBorders>
              <w:top w:val="single" w:sz="4" w:space="0" w:color="auto"/>
              <w:left w:val="single" w:sz="4" w:space="0" w:color="auto"/>
              <w:bottom w:val="single" w:sz="4" w:space="0" w:color="auto"/>
              <w:right w:val="single" w:sz="4" w:space="0" w:color="auto"/>
            </w:tcBorders>
            <w:vAlign w:val="center"/>
            <w:hideMark/>
          </w:tcPr>
          <w:p w14:paraId="221D6C8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30.1</w:t>
            </w:r>
          </w:p>
        </w:tc>
        <w:tc>
          <w:tcPr>
            <w:tcW w:w="1033" w:type="pct"/>
            <w:tcBorders>
              <w:top w:val="single" w:sz="4" w:space="0" w:color="auto"/>
              <w:left w:val="nil"/>
              <w:bottom w:val="single" w:sz="4" w:space="0" w:color="auto"/>
              <w:right w:val="single" w:sz="4" w:space="0" w:color="auto"/>
            </w:tcBorders>
            <w:vAlign w:val="center"/>
            <w:hideMark/>
          </w:tcPr>
          <w:p w14:paraId="5DDA79F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21861F0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593" w:type="pct"/>
            <w:tcBorders>
              <w:top w:val="single" w:sz="4" w:space="0" w:color="auto"/>
              <w:left w:val="nil"/>
              <w:bottom w:val="single" w:sz="4" w:space="0" w:color="auto"/>
              <w:right w:val="single" w:sz="4" w:space="0" w:color="auto"/>
            </w:tcBorders>
            <w:vAlign w:val="bottom"/>
            <w:hideMark/>
          </w:tcPr>
          <w:p w14:paraId="315FF8C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bottom"/>
            <w:hideMark/>
          </w:tcPr>
          <w:p w14:paraId="49D893F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156</w:t>
            </w:r>
          </w:p>
        </w:tc>
      </w:tr>
      <w:tr w:rsidR="009C21A3" w:rsidRPr="0007051D" w14:paraId="61C4FC07" w14:textId="77777777" w:rsidTr="00E37124">
        <w:trPr>
          <w:gridAfter w:val="1"/>
          <w:wAfter w:w="515" w:type="pct"/>
          <w:trHeight w:val="375"/>
        </w:trPr>
        <w:tc>
          <w:tcPr>
            <w:tcW w:w="4485" w:type="pct"/>
            <w:gridSpan w:val="5"/>
            <w:tcBorders>
              <w:top w:val="single" w:sz="4" w:space="0" w:color="auto"/>
              <w:left w:val="single" w:sz="4" w:space="0" w:color="auto"/>
              <w:bottom w:val="single" w:sz="4" w:space="0" w:color="auto"/>
            </w:tcBorders>
            <w:vAlign w:val="bottom"/>
            <w:hideMark/>
          </w:tcPr>
          <w:p w14:paraId="0A681246"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5591B2BD"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5182D60D"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Установка индуктивных петель в дорожное полотно</w:t>
            </w:r>
          </w:p>
          <w:p w14:paraId="235A7EF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16A253AE" w14:textId="77777777" w:rsidTr="00E37124">
        <w:trPr>
          <w:trHeight w:val="1605"/>
        </w:trPr>
        <w:tc>
          <w:tcPr>
            <w:tcW w:w="475" w:type="pct"/>
            <w:tcBorders>
              <w:top w:val="single" w:sz="4" w:space="0" w:color="auto"/>
              <w:left w:val="single" w:sz="4" w:space="0" w:color="auto"/>
              <w:bottom w:val="single" w:sz="4" w:space="0" w:color="auto"/>
              <w:right w:val="single" w:sz="4" w:space="0" w:color="auto"/>
            </w:tcBorders>
            <w:vAlign w:val="center"/>
            <w:hideMark/>
          </w:tcPr>
          <w:p w14:paraId="5D058AE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31</w:t>
            </w:r>
          </w:p>
        </w:tc>
        <w:tc>
          <w:tcPr>
            <w:tcW w:w="1033" w:type="pct"/>
            <w:tcBorders>
              <w:top w:val="single" w:sz="4" w:space="0" w:color="auto"/>
              <w:left w:val="nil"/>
              <w:bottom w:val="single" w:sz="4" w:space="0" w:color="auto"/>
              <w:right w:val="single" w:sz="4" w:space="0" w:color="auto"/>
            </w:tcBorders>
            <w:vAlign w:val="center"/>
            <w:hideMark/>
          </w:tcPr>
          <w:p w14:paraId="38ADE0F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019CF81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Разметка, резка затвердевшего асфальтобетонного покрытия нарезчиком швов с алмазным диском на глубину 30 мм при ширине пропила 3мм, выборка асфальтобетонного покрытия в границах пропила, очистка, укладка  петлевого детектора ТЕМ-264, заполнение компаундом</w:t>
            </w:r>
          </w:p>
        </w:tc>
        <w:tc>
          <w:tcPr>
            <w:tcW w:w="593" w:type="pct"/>
            <w:tcBorders>
              <w:top w:val="single" w:sz="4" w:space="0" w:color="auto"/>
              <w:left w:val="nil"/>
              <w:bottom w:val="single" w:sz="4" w:space="0" w:color="auto"/>
              <w:right w:val="single" w:sz="4" w:space="0" w:color="auto"/>
            </w:tcBorders>
            <w:hideMark/>
          </w:tcPr>
          <w:p w14:paraId="7DE579D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677F385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72</w:t>
            </w:r>
          </w:p>
        </w:tc>
      </w:tr>
      <w:tr w:rsidR="009C21A3" w:rsidRPr="0007051D" w14:paraId="428C0840" w14:textId="77777777" w:rsidTr="00E37124">
        <w:trPr>
          <w:trHeight w:val="1650"/>
        </w:trPr>
        <w:tc>
          <w:tcPr>
            <w:tcW w:w="475" w:type="pct"/>
            <w:tcBorders>
              <w:top w:val="single" w:sz="4" w:space="0" w:color="auto"/>
              <w:left w:val="single" w:sz="4" w:space="0" w:color="auto"/>
              <w:bottom w:val="single" w:sz="4" w:space="0" w:color="auto"/>
              <w:right w:val="single" w:sz="4" w:space="0" w:color="auto"/>
            </w:tcBorders>
            <w:vAlign w:val="center"/>
            <w:hideMark/>
          </w:tcPr>
          <w:p w14:paraId="6C70F26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31.1</w:t>
            </w:r>
          </w:p>
        </w:tc>
        <w:tc>
          <w:tcPr>
            <w:tcW w:w="1033" w:type="pct"/>
            <w:tcBorders>
              <w:top w:val="single" w:sz="4" w:space="0" w:color="auto"/>
              <w:left w:val="nil"/>
              <w:bottom w:val="single" w:sz="4" w:space="0" w:color="auto"/>
              <w:right w:val="single" w:sz="4" w:space="0" w:color="auto"/>
            </w:tcBorders>
            <w:vAlign w:val="center"/>
            <w:hideMark/>
          </w:tcPr>
          <w:p w14:paraId="4410627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439E2B4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Компаунд для монтажа датчиков (АО «ЭНПЦ ЭПИТАЛ») СМЭЛ 04-25. Динамическая вязкость эпоксидной смолы (25С), мПа, </w:t>
            </w:r>
            <w:proofErr w:type="spellStart"/>
            <w:r w:rsidRPr="0007051D">
              <w:rPr>
                <w:rFonts w:ascii="Times New Roman" w:eastAsia="Times New Roman" w:hAnsi="Times New Roman" w:cs="Times New Roman"/>
                <w:sz w:val="24"/>
                <w:szCs w:val="24"/>
                <w:lang w:eastAsia="ru-RU"/>
              </w:rPr>
              <w:t>сПз</w:t>
            </w:r>
            <w:proofErr w:type="spellEnd"/>
            <w:r w:rsidRPr="0007051D">
              <w:rPr>
                <w:rFonts w:ascii="Times New Roman" w:eastAsia="Times New Roman" w:hAnsi="Times New Roman" w:cs="Times New Roman"/>
                <w:sz w:val="24"/>
                <w:szCs w:val="24"/>
                <w:lang w:eastAsia="ru-RU"/>
              </w:rPr>
              <w:t xml:space="preserve"> не более 1200; Динамическая вязкость компаунда после смешения (25С) Па с, не более 50; время гелеобразования в слое 2-3 мм при Т=25С, час, не более 2</w:t>
            </w:r>
          </w:p>
        </w:tc>
        <w:tc>
          <w:tcPr>
            <w:tcW w:w="593" w:type="pct"/>
            <w:tcBorders>
              <w:top w:val="single" w:sz="4" w:space="0" w:color="auto"/>
              <w:left w:val="nil"/>
              <w:bottom w:val="single" w:sz="4" w:space="0" w:color="auto"/>
              <w:right w:val="single" w:sz="4" w:space="0" w:color="auto"/>
            </w:tcBorders>
            <w:hideMark/>
          </w:tcPr>
          <w:p w14:paraId="25EDFCA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кг</w:t>
            </w:r>
          </w:p>
        </w:tc>
        <w:tc>
          <w:tcPr>
            <w:tcW w:w="515" w:type="pct"/>
            <w:tcBorders>
              <w:top w:val="single" w:sz="4" w:space="0" w:color="auto"/>
              <w:left w:val="nil"/>
              <w:bottom w:val="single" w:sz="4" w:space="0" w:color="auto"/>
              <w:right w:val="single" w:sz="4" w:space="0" w:color="auto"/>
            </w:tcBorders>
            <w:hideMark/>
          </w:tcPr>
          <w:p w14:paraId="3603958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150</w:t>
            </w:r>
          </w:p>
        </w:tc>
      </w:tr>
      <w:tr w:rsidR="009C21A3" w:rsidRPr="0007051D" w14:paraId="6158CD53" w14:textId="77777777" w:rsidTr="00E37124">
        <w:trPr>
          <w:trHeight w:val="960"/>
        </w:trPr>
        <w:tc>
          <w:tcPr>
            <w:tcW w:w="475" w:type="pct"/>
            <w:tcBorders>
              <w:top w:val="single" w:sz="4" w:space="0" w:color="auto"/>
              <w:left w:val="single" w:sz="4" w:space="0" w:color="auto"/>
              <w:bottom w:val="single" w:sz="4" w:space="0" w:color="auto"/>
              <w:right w:val="single" w:sz="4" w:space="0" w:color="auto"/>
            </w:tcBorders>
            <w:vAlign w:val="center"/>
            <w:hideMark/>
          </w:tcPr>
          <w:p w14:paraId="11255F8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31.2</w:t>
            </w:r>
          </w:p>
        </w:tc>
        <w:tc>
          <w:tcPr>
            <w:tcW w:w="1033" w:type="pct"/>
            <w:tcBorders>
              <w:top w:val="single" w:sz="4" w:space="0" w:color="auto"/>
              <w:left w:val="nil"/>
              <w:bottom w:val="single" w:sz="4" w:space="0" w:color="auto"/>
              <w:right w:val="single" w:sz="4" w:space="0" w:color="auto"/>
            </w:tcBorders>
            <w:vAlign w:val="center"/>
            <w:hideMark/>
          </w:tcPr>
          <w:p w14:paraId="61CECDE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5BE0D87" w14:textId="77777777" w:rsidR="009C21A3" w:rsidRPr="0007051D" w:rsidRDefault="009C21A3" w:rsidP="00E37124">
            <w:pPr>
              <w:spacing w:after="28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Петлевой детектор ТЕМ-264 (исполнение в </w:t>
            </w:r>
            <w:proofErr w:type="spellStart"/>
            <w:r w:rsidRPr="0007051D">
              <w:rPr>
                <w:rFonts w:ascii="Times New Roman" w:eastAsia="Times New Roman" w:hAnsi="Times New Roman" w:cs="Times New Roman"/>
                <w:sz w:val="24"/>
                <w:szCs w:val="24"/>
                <w:lang w:eastAsia="ru-RU"/>
              </w:rPr>
              <w:t>пневмотрубке</w:t>
            </w:r>
            <w:proofErr w:type="spellEnd"/>
            <w:r w:rsidRPr="0007051D">
              <w:rPr>
                <w:rFonts w:ascii="Times New Roman" w:eastAsia="Times New Roman" w:hAnsi="Times New Roman" w:cs="Times New Roman"/>
                <w:sz w:val="24"/>
                <w:szCs w:val="24"/>
                <w:lang w:eastAsia="ru-RU"/>
              </w:rPr>
              <w:t>)(УФГИ 1102.48.14.00-04 СБ производства ООО ИЦ АСИ или аналог)</w:t>
            </w:r>
          </w:p>
        </w:tc>
        <w:tc>
          <w:tcPr>
            <w:tcW w:w="593" w:type="pct"/>
            <w:tcBorders>
              <w:top w:val="single" w:sz="4" w:space="0" w:color="auto"/>
              <w:left w:val="nil"/>
              <w:bottom w:val="single" w:sz="4" w:space="0" w:color="auto"/>
              <w:right w:val="single" w:sz="4" w:space="0" w:color="auto"/>
            </w:tcBorders>
            <w:hideMark/>
          </w:tcPr>
          <w:p w14:paraId="7719E27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712A53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336D8A1E"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26C9D8A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32</w:t>
            </w:r>
          </w:p>
        </w:tc>
        <w:tc>
          <w:tcPr>
            <w:tcW w:w="1033" w:type="pct"/>
            <w:tcBorders>
              <w:top w:val="single" w:sz="4" w:space="0" w:color="auto"/>
              <w:left w:val="nil"/>
              <w:bottom w:val="single" w:sz="4" w:space="0" w:color="auto"/>
              <w:right w:val="single" w:sz="4" w:space="0" w:color="auto"/>
            </w:tcBorders>
            <w:vAlign w:val="center"/>
            <w:hideMark/>
          </w:tcPr>
          <w:p w14:paraId="2889169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E33B6B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кабеля от петлевых детекторов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по дну траншеи без крепления   (4 кабеля* 12м=48м)                                                                                                                                                                                                                                                                                                                                                                                                                                                                                                                                                                                                                                                                                                                                                                                                                                                                                                                                                                                                                                                                                                                                                                                           </w:t>
            </w:r>
          </w:p>
        </w:tc>
        <w:tc>
          <w:tcPr>
            <w:tcW w:w="593" w:type="pct"/>
            <w:tcBorders>
              <w:top w:val="single" w:sz="4" w:space="0" w:color="auto"/>
              <w:left w:val="nil"/>
              <w:bottom w:val="single" w:sz="4" w:space="0" w:color="auto"/>
              <w:right w:val="single" w:sz="4" w:space="0" w:color="auto"/>
            </w:tcBorders>
            <w:hideMark/>
          </w:tcPr>
          <w:p w14:paraId="10F5052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2D3D3B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w:t>
            </w:r>
          </w:p>
        </w:tc>
      </w:tr>
      <w:tr w:rsidR="009C21A3" w:rsidRPr="0007051D" w14:paraId="16AA08C1"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0C585FB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33</w:t>
            </w:r>
          </w:p>
        </w:tc>
        <w:tc>
          <w:tcPr>
            <w:tcW w:w="1033" w:type="pct"/>
            <w:tcBorders>
              <w:top w:val="single" w:sz="4" w:space="0" w:color="auto"/>
              <w:left w:val="nil"/>
              <w:bottom w:val="single" w:sz="4" w:space="0" w:color="auto"/>
              <w:right w:val="single" w:sz="4" w:space="0" w:color="auto"/>
            </w:tcBorders>
            <w:vAlign w:val="center"/>
            <w:hideMark/>
          </w:tcPr>
          <w:p w14:paraId="355BC50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CA221B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кабеля от петлевых детекторов по конструкциям П-образной опоры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(4 кабеля *13м=52м)                                                                                                                                                                                                                                                                                                                                    </w:t>
            </w:r>
          </w:p>
        </w:tc>
        <w:tc>
          <w:tcPr>
            <w:tcW w:w="593" w:type="pct"/>
            <w:tcBorders>
              <w:top w:val="single" w:sz="4" w:space="0" w:color="auto"/>
              <w:left w:val="nil"/>
              <w:bottom w:val="single" w:sz="4" w:space="0" w:color="auto"/>
              <w:right w:val="single" w:sz="4" w:space="0" w:color="auto"/>
            </w:tcBorders>
            <w:hideMark/>
          </w:tcPr>
          <w:p w14:paraId="12F5301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6342D9C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52</w:t>
            </w:r>
          </w:p>
        </w:tc>
      </w:tr>
      <w:tr w:rsidR="009C21A3" w:rsidRPr="0007051D" w14:paraId="5F39AFEA"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141E9CF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33.1</w:t>
            </w:r>
          </w:p>
        </w:tc>
        <w:tc>
          <w:tcPr>
            <w:tcW w:w="1033" w:type="pct"/>
            <w:tcBorders>
              <w:top w:val="single" w:sz="4" w:space="0" w:color="auto"/>
              <w:left w:val="nil"/>
              <w:bottom w:val="single" w:sz="4" w:space="0" w:color="auto"/>
              <w:right w:val="single" w:sz="4" w:space="0" w:color="auto"/>
            </w:tcBorders>
            <w:vAlign w:val="center"/>
            <w:hideMark/>
          </w:tcPr>
          <w:p w14:paraId="7577B8A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CF4604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w:t>
            </w:r>
            <w:proofErr w:type="spellStart"/>
            <w:r w:rsidRPr="0007051D">
              <w:rPr>
                <w:rFonts w:ascii="Times New Roman" w:eastAsia="Times New Roman" w:hAnsi="Times New Roman" w:cs="Times New Roman"/>
                <w:sz w:val="24"/>
                <w:szCs w:val="24"/>
                <w:lang w:eastAsia="ru-RU"/>
              </w:rPr>
              <w:t>ПВСнг</w:t>
            </w:r>
            <w:proofErr w:type="spellEnd"/>
            <w:r w:rsidRPr="0007051D">
              <w:rPr>
                <w:rFonts w:ascii="Times New Roman" w:eastAsia="Times New Roman" w:hAnsi="Times New Roman" w:cs="Times New Roman"/>
                <w:sz w:val="24"/>
                <w:szCs w:val="24"/>
                <w:lang w:eastAsia="ru-RU"/>
              </w:rPr>
              <w:t xml:space="preserve">(A)-LS 2х1,5-380 </w:t>
            </w:r>
          </w:p>
        </w:tc>
        <w:tc>
          <w:tcPr>
            <w:tcW w:w="593" w:type="pct"/>
            <w:tcBorders>
              <w:top w:val="single" w:sz="4" w:space="0" w:color="auto"/>
              <w:left w:val="nil"/>
              <w:bottom w:val="single" w:sz="4" w:space="0" w:color="auto"/>
              <w:right w:val="single" w:sz="4" w:space="0" w:color="auto"/>
            </w:tcBorders>
            <w:hideMark/>
          </w:tcPr>
          <w:p w14:paraId="161E237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D4445E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47E0A410"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431E826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34</w:t>
            </w:r>
          </w:p>
        </w:tc>
        <w:tc>
          <w:tcPr>
            <w:tcW w:w="1033" w:type="pct"/>
            <w:tcBorders>
              <w:top w:val="single" w:sz="4" w:space="0" w:color="auto"/>
              <w:left w:val="nil"/>
              <w:bottom w:val="single" w:sz="4" w:space="0" w:color="auto"/>
              <w:right w:val="single" w:sz="4" w:space="0" w:color="auto"/>
            </w:tcBorders>
            <w:vAlign w:val="center"/>
            <w:hideMark/>
          </w:tcPr>
          <w:p w14:paraId="047E179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45CCC9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дну траншеи (4 трубы по 12 м=48м)</w:t>
            </w:r>
          </w:p>
        </w:tc>
        <w:tc>
          <w:tcPr>
            <w:tcW w:w="593" w:type="pct"/>
            <w:tcBorders>
              <w:top w:val="single" w:sz="4" w:space="0" w:color="auto"/>
              <w:left w:val="nil"/>
              <w:bottom w:val="single" w:sz="4" w:space="0" w:color="auto"/>
              <w:right w:val="single" w:sz="4" w:space="0" w:color="auto"/>
            </w:tcBorders>
            <w:hideMark/>
          </w:tcPr>
          <w:p w14:paraId="2721553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4CEAD7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w:t>
            </w:r>
          </w:p>
        </w:tc>
      </w:tr>
      <w:tr w:rsidR="009C21A3" w:rsidRPr="0007051D" w14:paraId="7119DC10" w14:textId="77777777" w:rsidTr="00E37124">
        <w:trPr>
          <w:trHeight w:val="885"/>
        </w:trPr>
        <w:tc>
          <w:tcPr>
            <w:tcW w:w="475" w:type="pct"/>
            <w:tcBorders>
              <w:top w:val="single" w:sz="4" w:space="0" w:color="auto"/>
              <w:left w:val="single" w:sz="4" w:space="0" w:color="auto"/>
              <w:bottom w:val="single" w:sz="4" w:space="0" w:color="auto"/>
              <w:right w:val="single" w:sz="4" w:space="0" w:color="auto"/>
            </w:tcBorders>
            <w:vAlign w:val="center"/>
            <w:hideMark/>
          </w:tcPr>
          <w:p w14:paraId="1002D5C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34.1</w:t>
            </w:r>
          </w:p>
        </w:tc>
        <w:tc>
          <w:tcPr>
            <w:tcW w:w="1033" w:type="pct"/>
            <w:tcBorders>
              <w:top w:val="single" w:sz="4" w:space="0" w:color="auto"/>
              <w:left w:val="nil"/>
              <w:bottom w:val="single" w:sz="4" w:space="0" w:color="auto"/>
              <w:right w:val="single" w:sz="4" w:space="0" w:color="auto"/>
            </w:tcBorders>
            <w:vAlign w:val="center"/>
            <w:hideMark/>
          </w:tcPr>
          <w:p w14:paraId="57CEFBB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A9B9AE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593" w:type="pct"/>
            <w:tcBorders>
              <w:top w:val="single" w:sz="4" w:space="0" w:color="auto"/>
              <w:left w:val="nil"/>
              <w:bottom w:val="single" w:sz="4" w:space="0" w:color="auto"/>
              <w:right w:val="single" w:sz="4" w:space="0" w:color="auto"/>
            </w:tcBorders>
            <w:hideMark/>
          </w:tcPr>
          <w:p w14:paraId="7E939B8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FC2D95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w:t>
            </w:r>
          </w:p>
        </w:tc>
      </w:tr>
      <w:tr w:rsidR="009C21A3" w:rsidRPr="0007051D" w14:paraId="7ED41ECC" w14:textId="77777777" w:rsidTr="00E37124">
        <w:trPr>
          <w:trHeight w:val="885"/>
        </w:trPr>
        <w:tc>
          <w:tcPr>
            <w:tcW w:w="475" w:type="pct"/>
            <w:tcBorders>
              <w:top w:val="single" w:sz="4" w:space="0" w:color="auto"/>
              <w:left w:val="single" w:sz="4" w:space="0" w:color="auto"/>
              <w:bottom w:val="single" w:sz="4" w:space="0" w:color="auto"/>
              <w:right w:val="single" w:sz="4" w:space="0" w:color="auto"/>
            </w:tcBorders>
            <w:vAlign w:val="center"/>
            <w:hideMark/>
          </w:tcPr>
          <w:p w14:paraId="081C47D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35</w:t>
            </w:r>
          </w:p>
        </w:tc>
        <w:tc>
          <w:tcPr>
            <w:tcW w:w="1033" w:type="pct"/>
            <w:tcBorders>
              <w:top w:val="single" w:sz="4" w:space="0" w:color="auto"/>
              <w:left w:val="nil"/>
              <w:bottom w:val="single" w:sz="4" w:space="0" w:color="auto"/>
              <w:right w:val="single" w:sz="4" w:space="0" w:color="auto"/>
            </w:tcBorders>
            <w:vAlign w:val="center"/>
            <w:hideMark/>
          </w:tcPr>
          <w:p w14:paraId="3FFC46C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C3484C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(4 трубы по 13м=52м)</w:t>
            </w:r>
          </w:p>
        </w:tc>
        <w:tc>
          <w:tcPr>
            <w:tcW w:w="593" w:type="pct"/>
            <w:tcBorders>
              <w:top w:val="single" w:sz="4" w:space="0" w:color="auto"/>
              <w:left w:val="nil"/>
              <w:bottom w:val="single" w:sz="4" w:space="0" w:color="auto"/>
              <w:right w:val="single" w:sz="4" w:space="0" w:color="auto"/>
            </w:tcBorders>
            <w:hideMark/>
          </w:tcPr>
          <w:p w14:paraId="15D5C3F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4CCC5F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52</w:t>
            </w:r>
          </w:p>
        </w:tc>
      </w:tr>
      <w:tr w:rsidR="009C21A3" w:rsidRPr="0007051D" w14:paraId="018306D3" w14:textId="77777777" w:rsidTr="00E37124">
        <w:trPr>
          <w:trHeight w:val="885"/>
        </w:trPr>
        <w:tc>
          <w:tcPr>
            <w:tcW w:w="475" w:type="pct"/>
            <w:tcBorders>
              <w:top w:val="single" w:sz="4" w:space="0" w:color="auto"/>
              <w:left w:val="single" w:sz="4" w:space="0" w:color="auto"/>
              <w:bottom w:val="single" w:sz="4" w:space="0" w:color="auto"/>
              <w:right w:val="single" w:sz="4" w:space="0" w:color="auto"/>
            </w:tcBorders>
            <w:vAlign w:val="center"/>
            <w:hideMark/>
          </w:tcPr>
          <w:p w14:paraId="2AAE788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35.1</w:t>
            </w:r>
          </w:p>
        </w:tc>
        <w:tc>
          <w:tcPr>
            <w:tcW w:w="1033" w:type="pct"/>
            <w:tcBorders>
              <w:top w:val="single" w:sz="4" w:space="0" w:color="auto"/>
              <w:left w:val="nil"/>
              <w:bottom w:val="single" w:sz="4" w:space="0" w:color="auto"/>
              <w:right w:val="single" w:sz="4" w:space="0" w:color="auto"/>
            </w:tcBorders>
            <w:vAlign w:val="center"/>
            <w:hideMark/>
          </w:tcPr>
          <w:p w14:paraId="0253068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62D111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593" w:type="pct"/>
            <w:tcBorders>
              <w:top w:val="single" w:sz="4" w:space="0" w:color="auto"/>
              <w:left w:val="nil"/>
              <w:bottom w:val="single" w:sz="4" w:space="0" w:color="auto"/>
              <w:right w:val="single" w:sz="4" w:space="0" w:color="auto"/>
            </w:tcBorders>
            <w:hideMark/>
          </w:tcPr>
          <w:p w14:paraId="49F5D98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7A7F58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52</w:t>
            </w:r>
          </w:p>
        </w:tc>
      </w:tr>
      <w:tr w:rsidR="009C21A3" w:rsidRPr="0007051D" w14:paraId="1D9923CD" w14:textId="77777777" w:rsidTr="00E37124">
        <w:trPr>
          <w:gridAfter w:val="1"/>
          <w:wAfter w:w="515" w:type="pct"/>
          <w:trHeight w:val="375"/>
        </w:trPr>
        <w:tc>
          <w:tcPr>
            <w:tcW w:w="4485" w:type="pct"/>
            <w:gridSpan w:val="5"/>
            <w:tcBorders>
              <w:top w:val="single" w:sz="4" w:space="0" w:color="auto"/>
              <w:left w:val="single" w:sz="4" w:space="0" w:color="auto"/>
              <w:bottom w:val="single" w:sz="4" w:space="0" w:color="auto"/>
            </w:tcBorders>
            <w:vAlign w:val="bottom"/>
            <w:hideMark/>
          </w:tcPr>
          <w:p w14:paraId="1AA98AEC"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75433109"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lastRenderedPageBreak/>
              <w:t> </w:t>
            </w:r>
          </w:p>
          <w:p w14:paraId="2DBD1F8B"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xml:space="preserve">Установка детекторов определения </w:t>
            </w:r>
            <w:proofErr w:type="spellStart"/>
            <w:r w:rsidRPr="0007051D">
              <w:rPr>
                <w:rFonts w:ascii="Times New Roman" w:eastAsia="Times New Roman" w:hAnsi="Times New Roman" w:cs="Times New Roman"/>
                <w:b/>
                <w:bCs/>
                <w:sz w:val="24"/>
                <w:szCs w:val="24"/>
                <w:lang w:eastAsia="ru-RU"/>
              </w:rPr>
              <w:t>скатности</w:t>
            </w:r>
            <w:proofErr w:type="spellEnd"/>
            <w:r w:rsidRPr="0007051D">
              <w:rPr>
                <w:rFonts w:ascii="Times New Roman" w:eastAsia="Times New Roman" w:hAnsi="Times New Roman" w:cs="Times New Roman"/>
                <w:b/>
                <w:bCs/>
                <w:sz w:val="24"/>
                <w:szCs w:val="24"/>
                <w:lang w:eastAsia="ru-RU"/>
              </w:rPr>
              <w:t xml:space="preserve"> в дорожное полотно</w:t>
            </w:r>
          </w:p>
          <w:p w14:paraId="4B6FDDB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348D899C" w14:textId="77777777" w:rsidTr="00E37124">
        <w:trPr>
          <w:trHeight w:val="1500"/>
        </w:trPr>
        <w:tc>
          <w:tcPr>
            <w:tcW w:w="475" w:type="pct"/>
            <w:tcBorders>
              <w:top w:val="single" w:sz="4" w:space="0" w:color="auto"/>
              <w:left w:val="single" w:sz="4" w:space="0" w:color="auto"/>
              <w:bottom w:val="single" w:sz="4" w:space="0" w:color="auto"/>
              <w:right w:val="single" w:sz="4" w:space="0" w:color="auto"/>
            </w:tcBorders>
            <w:vAlign w:val="center"/>
            <w:hideMark/>
          </w:tcPr>
          <w:p w14:paraId="16FF280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36</w:t>
            </w:r>
          </w:p>
        </w:tc>
        <w:tc>
          <w:tcPr>
            <w:tcW w:w="1033" w:type="pct"/>
            <w:tcBorders>
              <w:top w:val="single" w:sz="4" w:space="0" w:color="auto"/>
              <w:left w:val="nil"/>
              <w:bottom w:val="single" w:sz="4" w:space="0" w:color="auto"/>
              <w:right w:val="single" w:sz="4" w:space="0" w:color="auto"/>
            </w:tcBorders>
            <w:vAlign w:val="center"/>
            <w:hideMark/>
          </w:tcPr>
          <w:p w14:paraId="55B00D2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5DF5853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Разметка, резка затвердевшего асфальтобетонного покрытия нарезчиком швов с алмазным диском на глубину 30 мм при ширине пропила 3мм, выборка асфальтобетонного покрытия в границах пропила, очистка, установка датчиков определения </w:t>
            </w:r>
            <w:proofErr w:type="spellStart"/>
            <w:r w:rsidRPr="0007051D">
              <w:rPr>
                <w:rFonts w:ascii="Times New Roman" w:eastAsia="Times New Roman" w:hAnsi="Times New Roman" w:cs="Times New Roman"/>
                <w:sz w:val="24"/>
                <w:szCs w:val="24"/>
                <w:lang w:eastAsia="ru-RU"/>
              </w:rPr>
              <w:t>скатности</w:t>
            </w:r>
            <w:proofErr w:type="spellEnd"/>
            <w:r w:rsidRPr="0007051D">
              <w:rPr>
                <w:rFonts w:ascii="Times New Roman" w:eastAsia="Times New Roman" w:hAnsi="Times New Roman" w:cs="Times New Roman"/>
                <w:sz w:val="24"/>
                <w:szCs w:val="24"/>
                <w:lang w:eastAsia="ru-RU"/>
              </w:rPr>
              <w:t xml:space="preserve"> ТЕМ-263, заполнение компаундом</w:t>
            </w:r>
          </w:p>
        </w:tc>
        <w:tc>
          <w:tcPr>
            <w:tcW w:w="593" w:type="pct"/>
            <w:tcBorders>
              <w:top w:val="single" w:sz="4" w:space="0" w:color="auto"/>
              <w:left w:val="nil"/>
              <w:bottom w:val="single" w:sz="4" w:space="0" w:color="auto"/>
              <w:right w:val="single" w:sz="4" w:space="0" w:color="auto"/>
            </w:tcBorders>
            <w:hideMark/>
          </w:tcPr>
          <w:p w14:paraId="2F05102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048D12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40</w:t>
            </w:r>
          </w:p>
        </w:tc>
      </w:tr>
      <w:tr w:rsidR="009C21A3" w:rsidRPr="0007051D" w14:paraId="2A60D8DC" w14:textId="77777777" w:rsidTr="00E37124">
        <w:trPr>
          <w:trHeight w:val="1500"/>
        </w:trPr>
        <w:tc>
          <w:tcPr>
            <w:tcW w:w="475" w:type="pct"/>
            <w:tcBorders>
              <w:top w:val="single" w:sz="4" w:space="0" w:color="auto"/>
              <w:left w:val="single" w:sz="4" w:space="0" w:color="auto"/>
              <w:bottom w:val="single" w:sz="4" w:space="0" w:color="auto"/>
              <w:right w:val="single" w:sz="4" w:space="0" w:color="auto"/>
            </w:tcBorders>
            <w:vAlign w:val="center"/>
            <w:hideMark/>
          </w:tcPr>
          <w:p w14:paraId="34E4ECA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36.1</w:t>
            </w:r>
          </w:p>
        </w:tc>
        <w:tc>
          <w:tcPr>
            <w:tcW w:w="1033" w:type="pct"/>
            <w:tcBorders>
              <w:top w:val="single" w:sz="4" w:space="0" w:color="auto"/>
              <w:left w:val="nil"/>
              <w:bottom w:val="single" w:sz="4" w:space="0" w:color="auto"/>
              <w:right w:val="single" w:sz="4" w:space="0" w:color="auto"/>
            </w:tcBorders>
            <w:vAlign w:val="center"/>
            <w:hideMark/>
          </w:tcPr>
          <w:p w14:paraId="4D56B6D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12B1A54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Компаунд для монтажа датчиков (АО «ЭНПЦ ЭПИТАЛ») СМЭЛ 04-25. Динамическая вязкость эпоксидной смолы (25С), мПа, </w:t>
            </w:r>
            <w:proofErr w:type="spellStart"/>
            <w:r w:rsidRPr="0007051D">
              <w:rPr>
                <w:rFonts w:ascii="Times New Roman" w:eastAsia="Times New Roman" w:hAnsi="Times New Roman" w:cs="Times New Roman"/>
                <w:sz w:val="24"/>
                <w:szCs w:val="24"/>
                <w:lang w:eastAsia="ru-RU"/>
              </w:rPr>
              <w:t>сПз</w:t>
            </w:r>
            <w:proofErr w:type="spellEnd"/>
            <w:r w:rsidRPr="0007051D">
              <w:rPr>
                <w:rFonts w:ascii="Times New Roman" w:eastAsia="Times New Roman" w:hAnsi="Times New Roman" w:cs="Times New Roman"/>
                <w:sz w:val="24"/>
                <w:szCs w:val="24"/>
                <w:lang w:eastAsia="ru-RU"/>
              </w:rPr>
              <w:t xml:space="preserve"> не более 1200; Динамическая вязкость компаунда после смешения (25С) Па с, не более 50; время гелеобразования в слое 2-3 мм при Т=25С, час, не более 2</w:t>
            </w:r>
          </w:p>
        </w:tc>
        <w:tc>
          <w:tcPr>
            <w:tcW w:w="593" w:type="pct"/>
            <w:tcBorders>
              <w:top w:val="single" w:sz="4" w:space="0" w:color="auto"/>
              <w:left w:val="nil"/>
              <w:bottom w:val="single" w:sz="4" w:space="0" w:color="auto"/>
              <w:right w:val="single" w:sz="4" w:space="0" w:color="auto"/>
            </w:tcBorders>
            <w:hideMark/>
          </w:tcPr>
          <w:p w14:paraId="441E9E1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кг</w:t>
            </w:r>
          </w:p>
        </w:tc>
        <w:tc>
          <w:tcPr>
            <w:tcW w:w="515" w:type="pct"/>
            <w:tcBorders>
              <w:top w:val="single" w:sz="4" w:space="0" w:color="auto"/>
              <w:left w:val="nil"/>
              <w:bottom w:val="single" w:sz="4" w:space="0" w:color="auto"/>
              <w:right w:val="single" w:sz="4" w:space="0" w:color="auto"/>
            </w:tcBorders>
            <w:hideMark/>
          </w:tcPr>
          <w:p w14:paraId="65A29CA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448D3E68" w14:textId="77777777" w:rsidTr="00E37124">
        <w:trPr>
          <w:trHeight w:val="855"/>
        </w:trPr>
        <w:tc>
          <w:tcPr>
            <w:tcW w:w="475" w:type="pct"/>
            <w:tcBorders>
              <w:top w:val="single" w:sz="4" w:space="0" w:color="auto"/>
              <w:left w:val="single" w:sz="4" w:space="0" w:color="auto"/>
              <w:bottom w:val="single" w:sz="4" w:space="0" w:color="auto"/>
              <w:right w:val="single" w:sz="4" w:space="0" w:color="auto"/>
            </w:tcBorders>
            <w:vAlign w:val="center"/>
            <w:hideMark/>
          </w:tcPr>
          <w:p w14:paraId="606C451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36.2</w:t>
            </w:r>
          </w:p>
        </w:tc>
        <w:tc>
          <w:tcPr>
            <w:tcW w:w="1033" w:type="pct"/>
            <w:tcBorders>
              <w:top w:val="single" w:sz="4" w:space="0" w:color="auto"/>
              <w:left w:val="nil"/>
              <w:bottom w:val="single" w:sz="4" w:space="0" w:color="auto"/>
              <w:right w:val="single" w:sz="4" w:space="0" w:color="auto"/>
            </w:tcBorders>
            <w:vAlign w:val="center"/>
            <w:hideMark/>
          </w:tcPr>
          <w:p w14:paraId="34A4578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FBEC8C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Датчик определения </w:t>
            </w:r>
            <w:proofErr w:type="spellStart"/>
            <w:r w:rsidRPr="0007051D">
              <w:rPr>
                <w:rFonts w:ascii="Times New Roman" w:eastAsia="Times New Roman" w:hAnsi="Times New Roman" w:cs="Times New Roman"/>
                <w:sz w:val="24"/>
                <w:szCs w:val="24"/>
                <w:lang w:eastAsia="ru-RU"/>
              </w:rPr>
              <w:t>скатности</w:t>
            </w:r>
            <w:proofErr w:type="spellEnd"/>
            <w:r w:rsidRPr="0007051D">
              <w:rPr>
                <w:rFonts w:ascii="Times New Roman" w:eastAsia="Times New Roman" w:hAnsi="Times New Roman" w:cs="Times New Roman"/>
                <w:sz w:val="24"/>
                <w:szCs w:val="24"/>
                <w:lang w:eastAsia="ru-RU"/>
              </w:rPr>
              <w:t xml:space="preserve"> ТЕМ-263 (УФГИ 1102.48.20.00-00 производства ООО ИЦ АСИ или аналог)      </w:t>
            </w:r>
          </w:p>
        </w:tc>
        <w:tc>
          <w:tcPr>
            <w:tcW w:w="593" w:type="pct"/>
            <w:tcBorders>
              <w:top w:val="single" w:sz="4" w:space="0" w:color="auto"/>
              <w:left w:val="nil"/>
              <w:bottom w:val="single" w:sz="4" w:space="0" w:color="auto"/>
              <w:right w:val="single" w:sz="4" w:space="0" w:color="auto"/>
            </w:tcBorders>
            <w:hideMark/>
          </w:tcPr>
          <w:p w14:paraId="752897D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155D30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304CA439" w14:textId="77777777" w:rsidTr="00E37124">
        <w:trPr>
          <w:trHeight w:val="900"/>
        </w:trPr>
        <w:tc>
          <w:tcPr>
            <w:tcW w:w="475" w:type="pct"/>
            <w:tcBorders>
              <w:top w:val="single" w:sz="4" w:space="0" w:color="auto"/>
              <w:left w:val="single" w:sz="4" w:space="0" w:color="auto"/>
              <w:bottom w:val="single" w:sz="4" w:space="0" w:color="auto"/>
              <w:right w:val="single" w:sz="4" w:space="0" w:color="auto"/>
            </w:tcBorders>
            <w:vAlign w:val="center"/>
            <w:hideMark/>
          </w:tcPr>
          <w:p w14:paraId="79A0029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37</w:t>
            </w:r>
          </w:p>
        </w:tc>
        <w:tc>
          <w:tcPr>
            <w:tcW w:w="1033" w:type="pct"/>
            <w:tcBorders>
              <w:top w:val="single" w:sz="4" w:space="0" w:color="auto"/>
              <w:left w:val="nil"/>
              <w:bottom w:val="single" w:sz="4" w:space="0" w:color="auto"/>
              <w:right w:val="single" w:sz="4" w:space="0" w:color="auto"/>
            </w:tcBorders>
            <w:vAlign w:val="center"/>
            <w:hideMark/>
          </w:tcPr>
          <w:p w14:paraId="0A8FF01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EF958D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кабеля от датчиков определения </w:t>
            </w:r>
            <w:proofErr w:type="spellStart"/>
            <w:r w:rsidRPr="0007051D">
              <w:rPr>
                <w:rFonts w:ascii="Times New Roman" w:eastAsia="Times New Roman" w:hAnsi="Times New Roman" w:cs="Times New Roman"/>
                <w:sz w:val="24"/>
                <w:szCs w:val="24"/>
                <w:lang w:eastAsia="ru-RU"/>
              </w:rPr>
              <w:t>скатности</w:t>
            </w:r>
            <w:proofErr w:type="spellEnd"/>
            <w:r w:rsidRPr="0007051D">
              <w:rPr>
                <w:rFonts w:ascii="Times New Roman" w:eastAsia="Times New Roman" w:hAnsi="Times New Roman" w:cs="Times New Roman"/>
                <w:sz w:val="24"/>
                <w:szCs w:val="24"/>
                <w:lang w:eastAsia="ru-RU"/>
              </w:rPr>
              <w:t xml:space="preserve">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по дну траншеи без крепления (4 кабеля *12м=48м)                                                                                                                                                                                                                                                                                                                                                                                                                                                                                                                                                                                                                                                                                                                                                                                                                                                                                                                                                                                                                                                                                                                                                                     </w:t>
            </w:r>
          </w:p>
        </w:tc>
        <w:tc>
          <w:tcPr>
            <w:tcW w:w="593" w:type="pct"/>
            <w:tcBorders>
              <w:top w:val="single" w:sz="4" w:space="0" w:color="auto"/>
              <w:left w:val="nil"/>
              <w:bottom w:val="single" w:sz="4" w:space="0" w:color="auto"/>
              <w:right w:val="single" w:sz="4" w:space="0" w:color="auto"/>
            </w:tcBorders>
            <w:hideMark/>
          </w:tcPr>
          <w:p w14:paraId="4ED352A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C16C33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w:t>
            </w:r>
          </w:p>
        </w:tc>
      </w:tr>
      <w:tr w:rsidR="009C21A3" w:rsidRPr="0007051D" w14:paraId="69E87A74" w14:textId="77777777" w:rsidTr="00E37124">
        <w:trPr>
          <w:trHeight w:val="855"/>
        </w:trPr>
        <w:tc>
          <w:tcPr>
            <w:tcW w:w="475" w:type="pct"/>
            <w:tcBorders>
              <w:top w:val="single" w:sz="4" w:space="0" w:color="auto"/>
              <w:left w:val="single" w:sz="4" w:space="0" w:color="auto"/>
              <w:bottom w:val="single" w:sz="4" w:space="0" w:color="auto"/>
              <w:right w:val="single" w:sz="4" w:space="0" w:color="auto"/>
            </w:tcBorders>
            <w:vAlign w:val="center"/>
            <w:hideMark/>
          </w:tcPr>
          <w:p w14:paraId="0744E6D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38</w:t>
            </w:r>
          </w:p>
        </w:tc>
        <w:tc>
          <w:tcPr>
            <w:tcW w:w="1033" w:type="pct"/>
            <w:tcBorders>
              <w:top w:val="single" w:sz="4" w:space="0" w:color="auto"/>
              <w:left w:val="nil"/>
              <w:bottom w:val="single" w:sz="4" w:space="0" w:color="auto"/>
              <w:right w:val="single" w:sz="4" w:space="0" w:color="auto"/>
            </w:tcBorders>
            <w:vAlign w:val="center"/>
            <w:hideMark/>
          </w:tcPr>
          <w:p w14:paraId="7959830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A05709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кабеля от датчиков определения </w:t>
            </w:r>
            <w:proofErr w:type="spellStart"/>
            <w:r w:rsidRPr="0007051D">
              <w:rPr>
                <w:rFonts w:ascii="Times New Roman" w:eastAsia="Times New Roman" w:hAnsi="Times New Roman" w:cs="Times New Roman"/>
                <w:sz w:val="24"/>
                <w:szCs w:val="24"/>
                <w:lang w:eastAsia="ru-RU"/>
              </w:rPr>
              <w:t>скатности</w:t>
            </w:r>
            <w:proofErr w:type="spellEnd"/>
            <w:r w:rsidRPr="0007051D">
              <w:rPr>
                <w:rFonts w:ascii="Times New Roman" w:eastAsia="Times New Roman" w:hAnsi="Times New Roman" w:cs="Times New Roman"/>
                <w:sz w:val="24"/>
                <w:szCs w:val="24"/>
                <w:lang w:eastAsia="ru-RU"/>
              </w:rPr>
              <w:t xml:space="preserve"> по конструкциям П-образной опоры  в </w:t>
            </w:r>
            <w:proofErr w:type="spellStart"/>
            <w:r w:rsidRPr="0007051D">
              <w:rPr>
                <w:rFonts w:ascii="Times New Roman" w:eastAsia="Times New Roman" w:hAnsi="Times New Roman" w:cs="Times New Roman"/>
                <w:sz w:val="24"/>
                <w:szCs w:val="24"/>
                <w:lang w:eastAsia="ru-RU"/>
              </w:rPr>
              <w:t>гофротрубе</w:t>
            </w:r>
            <w:proofErr w:type="spellEnd"/>
            <w:r w:rsidRPr="0007051D">
              <w:rPr>
                <w:rFonts w:ascii="Times New Roman" w:eastAsia="Times New Roman" w:hAnsi="Times New Roman" w:cs="Times New Roman"/>
                <w:sz w:val="24"/>
                <w:szCs w:val="24"/>
                <w:lang w:eastAsia="ru-RU"/>
              </w:rPr>
              <w:t xml:space="preserve">   (4 кабеля *13м=52м)                                                                                                                                                                                                                                                                                                                                                                                                                                                                                                                                                                                                                                                                                                                                                                                                                                                                                                                                                                                                                                                                                                                                                                     </w:t>
            </w:r>
          </w:p>
        </w:tc>
        <w:tc>
          <w:tcPr>
            <w:tcW w:w="593" w:type="pct"/>
            <w:tcBorders>
              <w:top w:val="single" w:sz="4" w:space="0" w:color="auto"/>
              <w:left w:val="nil"/>
              <w:bottom w:val="single" w:sz="4" w:space="0" w:color="auto"/>
              <w:right w:val="single" w:sz="4" w:space="0" w:color="auto"/>
            </w:tcBorders>
            <w:hideMark/>
          </w:tcPr>
          <w:p w14:paraId="3DBD868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ADFE1D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52</w:t>
            </w:r>
          </w:p>
        </w:tc>
      </w:tr>
      <w:tr w:rsidR="009C21A3" w:rsidRPr="0007051D" w14:paraId="3BDEFF6E" w14:textId="77777777" w:rsidTr="00E37124">
        <w:trPr>
          <w:trHeight w:val="570"/>
        </w:trPr>
        <w:tc>
          <w:tcPr>
            <w:tcW w:w="475" w:type="pct"/>
            <w:tcBorders>
              <w:top w:val="single" w:sz="4" w:space="0" w:color="auto"/>
              <w:left w:val="single" w:sz="4" w:space="0" w:color="auto"/>
              <w:bottom w:val="single" w:sz="4" w:space="0" w:color="auto"/>
              <w:right w:val="single" w:sz="4" w:space="0" w:color="auto"/>
            </w:tcBorders>
            <w:vAlign w:val="center"/>
            <w:hideMark/>
          </w:tcPr>
          <w:p w14:paraId="16AEA39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38.1</w:t>
            </w:r>
          </w:p>
        </w:tc>
        <w:tc>
          <w:tcPr>
            <w:tcW w:w="1033" w:type="pct"/>
            <w:tcBorders>
              <w:top w:val="single" w:sz="4" w:space="0" w:color="auto"/>
              <w:left w:val="nil"/>
              <w:bottom w:val="single" w:sz="4" w:space="0" w:color="auto"/>
              <w:right w:val="single" w:sz="4" w:space="0" w:color="auto"/>
            </w:tcBorders>
            <w:vAlign w:val="center"/>
            <w:hideMark/>
          </w:tcPr>
          <w:p w14:paraId="44C5829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830767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 коаксиальный  RG-58A/U</w:t>
            </w:r>
          </w:p>
        </w:tc>
        <w:tc>
          <w:tcPr>
            <w:tcW w:w="593" w:type="pct"/>
            <w:tcBorders>
              <w:top w:val="single" w:sz="4" w:space="0" w:color="auto"/>
              <w:left w:val="nil"/>
              <w:bottom w:val="single" w:sz="4" w:space="0" w:color="auto"/>
              <w:right w:val="single" w:sz="4" w:space="0" w:color="auto"/>
            </w:tcBorders>
            <w:hideMark/>
          </w:tcPr>
          <w:p w14:paraId="263D53E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9C87FE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0628C501" w14:textId="77777777" w:rsidTr="00E37124">
        <w:trPr>
          <w:trHeight w:val="945"/>
        </w:trPr>
        <w:tc>
          <w:tcPr>
            <w:tcW w:w="475" w:type="pct"/>
            <w:tcBorders>
              <w:top w:val="single" w:sz="4" w:space="0" w:color="auto"/>
              <w:left w:val="single" w:sz="4" w:space="0" w:color="auto"/>
              <w:bottom w:val="single" w:sz="4" w:space="0" w:color="auto"/>
              <w:right w:val="single" w:sz="4" w:space="0" w:color="auto"/>
            </w:tcBorders>
            <w:vAlign w:val="center"/>
            <w:hideMark/>
          </w:tcPr>
          <w:p w14:paraId="74FA023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39</w:t>
            </w:r>
          </w:p>
        </w:tc>
        <w:tc>
          <w:tcPr>
            <w:tcW w:w="1033" w:type="pct"/>
            <w:tcBorders>
              <w:top w:val="single" w:sz="4" w:space="0" w:color="auto"/>
              <w:left w:val="nil"/>
              <w:bottom w:val="single" w:sz="4" w:space="0" w:color="auto"/>
              <w:right w:val="single" w:sz="4" w:space="0" w:color="auto"/>
            </w:tcBorders>
            <w:vAlign w:val="center"/>
            <w:hideMark/>
          </w:tcPr>
          <w:p w14:paraId="3634D1D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3635D0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дну траншеи (4 трубы по 12 м=48м)</w:t>
            </w:r>
          </w:p>
        </w:tc>
        <w:tc>
          <w:tcPr>
            <w:tcW w:w="593" w:type="pct"/>
            <w:tcBorders>
              <w:top w:val="single" w:sz="4" w:space="0" w:color="auto"/>
              <w:left w:val="nil"/>
              <w:bottom w:val="single" w:sz="4" w:space="0" w:color="auto"/>
              <w:right w:val="single" w:sz="4" w:space="0" w:color="auto"/>
            </w:tcBorders>
            <w:hideMark/>
          </w:tcPr>
          <w:p w14:paraId="35F5B92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ECCE98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w:t>
            </w:r>
          </w:p>
        </w:tc>
      </w:tr>
      <w:tr w:rsidR="009C21A3" w:rsidRPr="0007051D" w14:paraId="371DB5F5" w14:textId="77777777" w:rsidTr="00E37124">
        <w:trPr>
          <w:trHeight w:val="945"/>
        </w:trPr>
        <w:tc>
          <w:tcPr>
            <w:tcW w:w="475" w:type="pct"/>
            <w:tcBorders>
              <w:top w:val="single" w:sz="4" w:space="0" w:color="auto"/>
              <w:left w:val="single" w:sz="4" w:space="0" w:color="auto"/>
              <w:bottom w:val="single" w:sz="4" w:space="0" w:color="auto"/>
              <w:right w:val="single" w:sz="4" w:space="0" w:color="auto"/>
            </w:tcBorders>
            <w:vAlign w:val="center"/>
            <w:hideMark/>
          </w:tcPr>
          <w:p w14:paraId="651A77B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39.1</w:t>
            </w:r>
          </w:p>
        </w:tc>
        <w:tc>
          <w:tcPr>
            <w:tcW w:w="1033" w:type="pct"/>
            <w:tcBorders>
              <w:top w:val="single" w:sz="4" w:space="0" w:color="auto"/>
              <w:left w:val="nil"/>
              <w:bottom w:val="single" w:sz="4" w:space="0" w:color="auto"/>
              <w:right w:val="single" w:sz="4" w:space="0" w:color="auto"/>
            </w:tcBorders>
            <w:vAlign w:val="center"/>
            <w:hideMark/>
          </w:tcPr>
          <w:p w14:paraId="436FF58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92B4FE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593" w:type="pct"/>
            <w:tcBorders>
              <w:top w:val="single" w:sz="4" w:space="0" w:color="auto"/>
              <w:left w:val="nil"/>
              <w:bottom w:val="single" w:sz="4" w:space="0" w:color="auto"/>
              <w:right w:val="single" w:sz="4" w:space="0" w:color="auto"/>
            </w:tcBorders>
            <w:hideMark/>
          </w:tcPr>
          <w:p w14:paraId="4DA42CA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E52BCB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w:t>
            </w:r>
          </w:p>
        </w:tc>
      </w:tr>
      <w:tr w:rsidR="009C21A3" w:rsidRPr="0007051D" w14:paraId="43E86BFF" w14:textId="77777777" w:rsidTr="00E37124">
        <w:trPr>
          <w:trHeight w:val="945"/>
        </w:trPr>
        <w:tc>
          <w:tcPr>
            <w:tcW w:w="475" w:type="pct"/>
            <w:tcBorders>
              <w:top w:val="single" w:sz="4" w:space="0" w:color="auto"/>
              <w:left w:val="single" w:sz="4" w:space="0" w:color="auto"/>
              <w:bottom w:val="single" w:sz="4" w:space="0" w:color="auto"/>
              <w:right w:val="single" w:sz="4" w:space="0" w:color="auto"/>
            </w:tcBorders>
            <w:vAlign w:val="center"/>
            <w:hideMark/>
          </w:tcPr>
          <w:p w14:paraId="09DA41D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40</w:t>
            </w:r>
          </w:p>
        </w:tc>
        <w:tc>
          <w:tcPr>
            <w:tcW w:w="1033" w:type="pct"/>
            <w:tcBorders>
              <w:top w:val="single" w:sz="4" w:space="0" w:color="auto"/>
              <w:left w:val="nil"/>
              <w:bottom w:val="single" w:sz="4" w:space="0" w:color="auto"/>
              <w:right w:val="single" w:sz="4" w:space="0" w:color="auto"/>
            </w:tcBorders>
            <w:vAlign w:val="center"/>
            <w:hideMark/>
          </w:tcPr>
          <w:p w14:paraId="151B78D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9F6C2D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(4 трубы по 13м=52м)</w:t>
            </w:r>
          </w:p>
        </w:tc>
        <w:tc>
          <w:tcPr>
            <w:tcW w:w="593" w:type="pct"/>
            <w:tcBorders>
              <w:top w:val="single" w:sz="4" w:space="0" w:color="auto"/>
              <w:left w:val="nil"/>
              <w:bottom w:val="single" w:sz="4" w:space="0" w:color="auto"/>
              <w:right w:val="single" w:sz="4" w:space="0" w:color="auto"/>
            </w:tcBorders>
            <w:hideMark/>
          </w:tcPr>
          <w:p w14:paraId="6A9E896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F0AFF1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52</w:t>
            </w:r>
          </w:p>
        </w:tc>
      </w:tr>
      <w:tr w:rsidR="009C21A3" w:rsidRPr="0007051D" w14:paraId="51F6B5AC" w14:textId="77777777" w:rsidTr="00E37124">
        <w:trPr>
          <w:trHeight w:val="945"/>
        </w:trPr>
        <w:tc>
          <w:tcPr>
            <w:tcW w:w="475" w:type="pct"/>
            <w:tcBorders>
              <w:top w:val="single" w:sz="4" w:space="0" w:color="auto"/>
              <w:left w:val="single" w:sz="4" w:space="0" w:color="auto"/>
              <w:bottom w:val="single" w:sz="4" w:space="0" w:color="auto"/>
              <w:right w:val="single" w:sz="4" w:space="0" w:color="auto"/>
            </w:tcBorders>
            <w:vAlign w:val="center"/>
            <w:hideMark/>
          </w:tcPr>
          <w:p w14:paraId="4683E54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40.1</w:t>
            </w:r>
          </w:p>
        </w:tc>
        <w:tc>
          <w:tcPr>
            <w:tcW w:w="1033" w:type="pct"/>
            <w:tcBorders>
              <w:top w:val="single" w:sz="4" w:space="0" w:color="auto"/>
              <w:left w:val="nil"/>
              <w:bottom w:val="single" w:sz="4" w:space="0" w:color="auto"/>
              <w:right w:val="single" w:sz="4" w:space="0" w:color="auto"/>
            </w:tcBorders>
            <w:vAlign w:val="center"/>
            <w:hideMark/>
          </w:tcPr>
          <w:p w14:paraId="4CFFFE9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3D6648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593" w:type="pct"/>
            <w:tcBorders>
              <w:top w:val="single" w:sz="4" w:space="0" w:color="auto"/>
              <w:left w:val="nil"/>
              <w:bottom w:val="single" w:sz="4" w:space="0" w:color="auto"/>
              <w:right w:val="single" w:sz="4" w:space="0" w:color="auto"/>
            </w:tcBorders>
            <w:hideMark/>
          </w:tcPr>
          <w:p w14:paraId="22DB9D6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E327D1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52</w:t>
            </w:r>
          </w:p>
        </w:tc>
      </w:tr>
      <w:tr w:rsidR="009C21A3" w:rsidRPr="0007051D" w14:paraId="19F1D542" w14:textId="77777777" w:rsidTr="00E37124">
        <w:trPr>
          <w:gridAfter w:val="1"/>
          <w:wAfter w:w="515" w:type="pct"/>
          <w:trHeight w:val="960"/>
        </w:trPr>
        <w:tc>
          <w:tcPr>
            <w:tcW w:w="4485" w:type="pct"/>
            <w:gridSpan w:val="5"/>
            <w:tcBorders>
              <w:top w:val="single" w:sz="4" w:space="0" w:color="auto"/>
              <w:left w:val="single" w:sz="4" w:space="0" w:color="auto"/>
              <w:bottom w:val="single" w:sz="4" w:space="0" w:color="auto"/>
            </w:tcBorders>
            <w:vAlign w:val="bottom"/>
            <w:hideMark/>
          </w:tcPr>
          <w:p w14:paraId="00A47628"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40559ADF"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2F233BA6"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Установка датчиков определения габаритов на П-опору</w:t>
            </w:r>
          </w:p>
          <w:p w14:paraId="75B41E0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4C44E5C8" w14:textId="77777777" w:rsidTr="00E37124">
        <w:trPr>
          <w:trHeight w:val="960"/>
        </w:trPr>
        <w:tc>
          <w:tcPr>
            <w:tcW w:w="475" w:type="pct"/>
            <w:tcBorders>
              <w:top w:val="single" w:sz="4" w:space="0" w:color="auto"/>
              <w:left w:val="single" w:sz="4" w:space="0" w:color="auto"/>
              <w:bottom w:val="single" w:sz="4" w:space="0" w:color="auto"/>
              <w:right w:val="single" w:sz="4" w:space="0" w:color="auto"/>
            </w:tcBorders>
            <w:hideMark/>
          </w:tcPr>
          <w:p w14:paraId="6D8EF44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42</w:t>
            </w:r>
          </w:p>
        </w:tc>
        <w:tc>
          <w:tcPr>
            <w:tcW w:w="1033" w:type="pct"/>
            <w:tcBorders>
              <w:top w:val="single" w:sz="4" w:space="0" w:color="auto"/>
              <w:left w:val="nil"/>
              <w:bottom w:val="single" w:sz="4" w:space="0" w:color="auto"/>
              <w:right w:val="single" w:sz="4" w:space="0" w:color="auto"/>
            </w:tcBorders>
            <w:hideMark/>
          </w:tcPr>
          <w:p w14:paraId="203D530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BA81A3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лазерных детекторов измерения габаритных параметров (сканеров) на конструкцию П-образной опоры</w:t>
            </w:r>
          </w:p>
        </w:tc>
        <w:tc>
          <w:tcPr>
            <w:tcW w:w="593" w:type="pct"/>
            <w:tcBorders>
              <w:top w:val="single" w:sz="4" w:space="0" w:color="auto"/>
              <w:left w:val="nil"/>
              <w:bottom w:val="single" w:sz="4" w:space="0" w:color="auto"/>
              <w:right w:val="single" w:sz="4" w:space="0" w:color="auto"/>
            </w:tcBorders>
            <w:hideMark/>
          </w:tcPr>
          <w:p w14:paraId="2B02EA4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9E188A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r>
      <w:tr w:rsidR="009C21A3" w:rsidRPr="0007051D" w14:paraId="765BAB09" w14:textId="77777777" w:rsidTr="00E37124">
        <w:trPr>
          <w:trHeight w:val="1215"/>
        </w:trPr>
        <w:tc>
          <w:tcPr>
            <w:tcW w:w="475" w:type="pct"/>
            <w:tcBorders>
              <w:top w:val="single" w:sz="4" w:space="0" w:color="auto"/>
              <w:left w:val="single" w:sz="4" w:space="0" w:color="auto"/>
              <w:bottom w:val="single" w:sz="4" w:space="0" w:color="auto"/>
              <w:right w:val="single" w:sz="4" w:space="0" w:color="auto"/>
            </w:tcBorders>
            <w:vAlign w:val="center"/>
            <w:hideMark/>
          </w:tcPr>
          <w:p w14:paraId="0A30057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42.1</w:t>
            </w:r>
          </w:p>
        </w:tc>
        <w:tc>
          <w:tcPr>
            <w:tcW w:w="1033" w:type="pct"/>
            <w:tcBorders>
              <w:top w:val="single" w:sz="4" w:space="0" w:color="auto"/>
              <w:left w:val="nil"/>
              <w:bottom w:val="single" w:sz="4" w:space="0" w:color="auto"/>
              <w:right w:val="single" w:sz="4" w:space="0" w:color="auto"/>
            </w:tcBorders>
            <w:vAlign w:val="center"/>
            <w:hideMark/>
          </w:tcPr>
          <w:p w14:paraId="6F4DAD7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203CFC0" w14:textId="77777777" w:rsidR="009C21A3" w:rsidRPr="0007051D" w:rsidRDefault="009C21A3" w:rsidP="00E37124">
            <w:pPr>
              <w:spacing w:after="28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Лазерный детектор измерения габаритных параметров (сканер) с блоком синхронизации БС-1 (УФГИ 1102.48.19.00 производства ООО ИЦ АСИ или аналог)  </w:t>
            </w:r>
          </w:p>
        </w:tc>
        <w:tc>
          <w:tcPr>
            <w:tcW w:w="593" w:type="pct"/>
            <w:tcBorders>
              <w:top w:val="single" w:sz="4" w:space="0" w:color="auto"/>
              <w:left w:val="nil"/>
              <w:bottom w:val="single" w:sz="4" w:space="0" w:color="auto"/>
              <w:right w:val="single" w:sz="4" w:space="0" w:color="auto"/>
            </w:tcBorders>
            <w:hideMark/>
          </w:tcPr>
          <w:p w14:paraId="3745AA6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6A801D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r>
      <w:tr w:rsidR="009C21A3" w:rsidRPr="0007051D" w14:paraId="17A179C1" w14:textId="77777777" w:rsidTr="00E37124">
        <w:trPr>
          <w:trHeight w:val="1620"/>
        </w:trPr>
        <w:tc>
          <w:tcPr>
            <w:tcW w:w="475" w:type="pct"/>
            <w:tcBorders>
              <w:top w:val="single" w:sz="4" w:space="0" w:color="auto"/>
              <w:left w:val="single" w:sz="4" w:space="0" w:color="auto"/>
              <w:bottom w:val="single" w:sz="4" w:space="0" w:color="auto"/>
              <w:right w:val="single" w:sz="4" w:space="0" w:color="auto"/>
            </w:tcBorders>
            <w:vAlign w:val="center"/>
            <w:hideMark/>
          </w:tcPr>
          <w:p w14:paraId="35BD63D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43</w:t>
            </w:r>
          </w:p>
        </w:tc>
        <w:tc>
          <w:tcPr>
            <w:tcW w:w="1033" w:type="pct"/>
            <w:tcBorders>
              <w:top w:val="single" w:sz="4" w:space="0" w:color="auto"/>
              <w:left w:val="nil"/>
              <w:bottom w:val="single" w:sz="4" w:space="0" w:color="auto"/>
              <w:right w:val="single" w:sz="4" w:space="0" w:color="auto"/>
            </w:tcBorders>
            <w:vAlign w:val="center"/>
            <w:hideMark/>
          </w:tcPr>
          <w:p w14:paraId="3DAD0F3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32CB8F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кабеля питания лазерных детекторов измерения габаритных параметров (сканеров)по конструкциям П-образной опоры в гофре (от каждого лазерного детектора измерения габаритных размеров (сканера). Длина кабеля питания 21м ) 21м*3=63 м</w:t>
            </w:r>
          </w:p>
        </w:tc>
        <w:tc>
          <w:tcPr>
            <w:tcW w:w="593" w:type="pct"/>
            <w:tcBorders>
              <w:top w:val="single" w:sz="4" w:space="0" w:color="auto"/>
              <w:left w:val="nil"/>
              <w:bottom w:val="single" w:sz="4" w:space="0" w:color="auto"/>
              <w:right w:val="single" w:sz="4" w:space="0" w:color="auto"/>
            </w:tcBorders>
            <w:hideMark/>
          </w:tcPr>
          <w:p w14:paraId="55BFF63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054FE0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r>
      <w:tr w:rsidR="009C21A3" w:rsidRPr="0007051D" w14:paraId="34686D76" w14:textId="77777777" w:rsidTr="00E37124">
        <w:trPr>
          <w:trHeight w:val="675"/>
        </w:trPr>
        <w:tc>
          <w:tcPr>
            <w:tcW w:w="475" w:type="pct"/>
            <w:tcBorders>
              <w:top w:val="single" w:sz="4" w:space="0" w:color="auto"/>
              <w:left w:val="single" w:sz="4" w:space="0" w:color="auto"/>
              <w:bottom w:val="single" w:sz="4" w:space="0" w:color="auto"/>
              <w:right w:val="single" w:sz="4" w:space="0" w:color="auto"/>
            </w:tcBorders>
            <w:vAlign w:val="center"/>
            <w:hideMark/>
          </w:tcPr>
          <w:p w14:paraId="28C8B19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43.1</w:t>
            </w:r>
          </w:p>
        </w:tc>
        <w:tc>
          <w:tcPr>
            <w:tcW w:w="1033" w:type="pct"/>
            <w:tcBorders>
              <w:top w:val="single" w:sz="4" w:space="0" w:color="auto"/>
              <w:left w:val="nil"/>
              <w:bottom w:val="single" w:sz="4" w:space="0" w:color="auto"/>
              <w:right w:val="single" w:sz="4" w:space="0" w:color="auto"/>
            </w:tcBorders>
            <w:vAlign w:val="center"/>
            <w:hideMark/>
          </w:tcPr>
          <w:p w14:paraId="3651A47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51FC61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OLFLEX CLASSIC 110 2Gx0,75  </w:t>
            </w:r>
          </w:p>
        </w:tc>
        <w:tc>
          <w:tcPr>
            <w:tcW w:w="593" w:type="pct"/>
            <w:tcBorders>
              <w:top w:val="single" w:sz="4" w:space="0" w:color="auto"/>
              <w:left w:val="nil"/>
              <w:bottom w:val="single" w:sz="4" w:space="0" w:color="auto"/>
              <w:right w:val="single" w:sz="4" w:space="0" w:color="auto"/>
            </w:tcBorders>
            <w:hideMark/>
          </w:tcPr>
          <w:p w14:paraId="5F00590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B63F2D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r>
      <w:tr w:rsidR="009C21A3" w:rsidRPr="0007051D" w14:paraId="67366CE1" w14:textId="77777777" w:rsidTr="00E37124">
        <w:trPr>
          <w:trHeight w:val="990"/>
        </w:trPr>
        <w:tc>
          <w:tcPr>
            <w:tcW w:w="475" w:type="pct"/>
            <w:tcBorders>
              <w:top w:val="single" w:sz="4" w:space="0" w:color="auto"/>
              <w:left w:val="single" w:sz="4" w:space="0" w:color="auto"/>
              <w:bottom w:val="single" w:sz="4" w:space="0" w:color="auto"/>
              <w:right w:val="single" w:sz="4" w:space="0" w:color="auto"/>
            </w:tcBorders>
            <w:vAlign w:val="center"/>
            <w:hideMark/>
          </w:tcPr>
          <w:p w14:paraId="253C20A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44</w:t>
            </w:r>
          </w:p>
        </w:tc>
        <w:tc>
          <w:tcPr>
            <w:tcW w:w="1033" w:type="pct"/>
            <w:tcBorders>
              <w:top w:val="single" w:sz="4" w:space="0" w:color="auto"/>
              <w:left w:val="nil"/>
              <w:bottom w:val="single" w:sz="4" w:space="0" w:color="auto"/>
              <w:right w:val="single" w:sz="4" w:space="0" w:color="auto"/>
            </w:tcBorders>
            <w:vAlign w:val="center"/>
            <w:hideMark/>
          </w:tcPr>
          <w:p w14:paraId="0EBDB03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E1EDA8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с креплением по всей длине (3 трубы по 21м=63м)</w:t>
            </w:r>
          </w:p>
        </w:tc>
        <w:tc>
          <w:tcPr>
            <w:tcW w:w="593" w:type="pct"/>
            <w:tcBorders>
              <w:top w:val="single" w:sz="4" w:space="0" w:color="auto"/>
              <w:left w:val="nil"/>
              <w:bottom w:val="single" w:sz="4" w:space="0" w:color="auto"/>
              <w:right w:val="single" w:sz="4" w:space="0" w:color="auto"/>
            </w:tcBorders>
            <w:hideMark/>
          </w:tcPr>
          <w:p w14:paraId="20B1E94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644FDF4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r>
      <w:tr w:rsidR="009C21A3" w:rsidRPr="0007051D" w14:paraId="0F4CDF13" w14:textId="77777777" w:rsidTr="00E37124">
        <w:trPr>
          <w:trHeight w:val="1260"/>
        </w:trPr>
        <w:tc>
          <w:tcPr>
            <w:tcW w:w="475" w:type="pct"/>
            <w:tcBorders>
              <w:top w:val="single" w:sz="4" w:space="0" w:color="auto"/>
              <w:left w:val="single" w:sz="4" w:space="0" w:color="auto"/>
              <w:bottom w:val="single" w:sz="4" w:space="0" w:color="auto"/>
              <w:right w:val="single" w:sz="4" w:space="0" w:color="auto"/>
            </w:tcBorders>
            <w:vAlign w:val="center"/>
            <w:hideMark/>
          </w:tcPr>
          <w:p w14:paraId="2DFBE0C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44.1</w:t>
            </w:r>
          </w:p>
        </w:tc>
        <w:tc>
          <w:tcPr>
            <w:tcW w:w="1033" w:type="pct"/>
            <w:tcBorders>
              <w:top w:val="single" w:sz="4" w:space="0" w:color="auto"/>
              <w:left w:val="nil"/>
              <w:bottom w:val="single" w:sz="4" w:space="0" w:color="auto"/>
              <w:right w:val="single" w:sz="4" w:space="0" w:color="auto"/>
            </w:tcBorders>
            <w:vAlign w:val="center"/>
            <w:hideMark/>
          </w:tcPr>
          <w:p w14:paraId="32EA575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3251E1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593" w:type="pct"/>
            <w:tcBorders>
              <w:top w:val="single" w:sz="4" w:space="0" w:color="auto"/>
              <w:left w:val="nil"/>
              <w:bottom w:val="single" w:sz="4" w:space="0" w:color="auto"/>
              <w:right w:val="single" w:sz="4" w:space="0" w:color="auto"/>
            </w:tcBorders>
            <w:hideMark/>
          </w:tcPr>
          <w:p w14:paraId="2200136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7F50EF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r>
      <w:tr w:rsidR="009C21A3" w:rsidRPr="0007051D" w14:paraId="6F8E1CD9" w14:textId="77777777" w:rsidTr="00E37124">
        <w:trPr>
          <w:trHeight w:val="1500"/>
        </w:trPr>
        <w:tc>
          <w:tcPr>
            <w:tcW w:w="475" w:type="pct"/>
            <w:tcBorders>
              <w:top w:val="single" w:sz="4" w:space="0" w:color="auto"/>
              <w:left w:val="single" w:sz="4" w:space="0" w:color="auto"/>
              <w:bottom w:val="single" w:sz="4" w:space="0" w:color="auto"/>
              <w:right w:val="single" w:sz="4" w:space="0" w:color="auto"/>
            </w:tcBorders>
            <w:vAlign w:val="center"/>
            <w:hideMark/>
          </w:tcPr>
          <w:p w14:paraId="1316836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45</w:t>
            </w:r>
          </w:p>
        </w:tc>
        <w:tc>
          <w:tcPr>
            <w:tcW w:w="1033" w:type="pct"/>
            <w:tcBorders>
              <w:top w:val="single" w:sz="4" w:space="0" w:color="auto"/>
              <w:left w:val="nil"/>
              <w:bottom w:val="single" w:sz="4" w:space="0" w:color="auto"/>
              <w:right w:val="single" w:sz="4" w:space="0" w:color="auto"/>
            </w:tcBorders>
            <w:vAlign w:val="center"/>
            <w:hideMark/>
          </w:tcPr>
          <w:p w14:paraId="61BB629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CC28E8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кабеля связи лазерных детекторов измерения габаритных параметров (</w:t>
            </w:r>
            <w:proofErr w:type="gramStart"/>
            <w:r w:rsidRPr="0007051D">
              <w:rPr>
                <w:rFonts w:ascii="Times New Roman" w:eastAsia="Times New Roman" w:hAnsi="Times New Roman" w:cs="Times New Roman"/>
                <w:sz w:val="24"/>
                <w:szCs w:val="24"/>
                <w:lang w:eastAsia="ru-RU"/>
              </w:rPr>
              <w:t>сканеров)  по</w:t>
            </w:r>
            <w:proofErr w:type="gramEnd"/>
            <w:r w:rsidRPr="0007051D">
              <w:rPr>
                <w:rFonts w:ascii="Times New Roman" w:eastAsia="Times New Roman" w:hAnsi="Times New Roman" w:cs="Times New Roman"/>
                <w:sz w:val="24"/>
                <w:szCs w:val="24"/>
                <w:lang w:eastAsia="ru-RU"/>
              </w:rPr>
              <w:t xml:space="preserve"> установленным конструкциям П-образной опоры в гофре, (от каждого лазерного детектора измерения габаритных размеров (сканера). Длина кабеля связи 21 м(21м*3=63м)</w:t>
            </w:r>
          </w:p>
        </w:tc>
        <w:tc>
          <w:tcPr>
            <w:tcW w:w="593" w:type="pct"/>
            <w:tcBorders>
              <w:top w:val="single" w:sz="4" w:space="0" w:color="auto"/>
              <w:left w:val="nil"/>
              <w:bottom w:val="single" w:sz="4" w:space="0" w:color="auto"/>
              <w:right w:val="single" w:sz="4" w:space="0" w:color="auto"/>
            </w:tcBorders>
            <w:hideMark/>
          </w:tcPr>
          <w:p w14:paraId="7EE2B00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988C8D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r>
      <w:tr w:rsidR="009C21A3" w:rsidRPr="0007051D" w14:paraId="5AB94B80"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39F59FE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45.1</w:t>
            </w:r>
          </w:p>
        </w:tc>
        <w:tc>
          <w:tcPr>
            <w:tcW w:w="1033" w:type="pct"/>
            <w:tcBorders>
              <w:top w:val="single" w:sz="4" w:space="0" w:color="auto"/>
              <w:left w:val="nil"/>
              <w:bottom w:val="single" w:sz="4" w:space="0" w:color="auto"/>
              <w:right w:val="single" w:sz="4" w:space="0" w:color="auto"/>
            </w:tcBorders>
            <w:vAlign w:val="center"/>
            <w:hideMark/>
          </w:tcPr>
          <w:p w14:paraId="1F0335B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93038B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связи  FTP </w:t>
            </w:r>
            <w:proofErr w:type="spellStart"/>
            <w:r w:rsidRPr="0007051D">
              <w:rPr>
                <w:rFonts w:ascii="Times New Roman" w:eastAsia="Times New Roman" w:hAnsi="Times New Roman" w:cs="Times New Roman"/>
                <w:sz w:val="24"/>
                <w:szCs w:val="24"/>
                <w:lang w:eastAsia="ru-RU"/>
              </w:rPr>
              <w:t>outdoor</w:t>
            </w:r>
            <w:proofErr w:type="spellEnd"/>
            <w:r w:rsidRPr="0007051D">
              <w:rPr>
                <w:rFonts w:ascii="Times New Roman" w:eastAsia="Times New Roman" w:hAnsi="Times New Roman" w:cs="Times New Roman"/>
                <w:sz w:val="24"/>
                <w:szCs w:val="24"/>
                <w:lang w:eastAsia="ru-RU"/>
              </w:rPr>
              <w:t xml:space="preserve"> cat5e 4пары, 4х2х0,51 (витая пара)     </w:t>
            </w:r>
          </w:p>
        </w:tc>
        <w:tc>
          <w:tcPr>
            <w:tcW w:w="593" w:type="pct"/>
            <w:tcBorders>
              <w:top w:val="single" w:sz="4" w:space="0" w:color="auto"/>
              <w:left w:val="nil"/>
              <w:bottom w:val="single" w:sz="4" w:space="0" w:color="auto"/>
              <w:right w:val="single" w:sz="4" w:space="0" w:color="auto"/>
            </w:tcBorders>
            <w:hideMark/>
          </w:tcPr>
          <w:p w14:paraId="29FCCE2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627C6EF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r>
      <w:tr w:rsidR="009C21A3" w:rsidRPr="0007051D" w14:paraId="2B863903"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1192449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46</w:t>
            </w:r>
          </w:p>
        </w:tc>
        <w:tc>
          <w:tcPr>
            <w:tcW w:w="1033" w:type="pct"/>
            <w:tcBorders>
              <w:top w:val="single" w:sz="4" w:space="0" w:color="auto"/>
              <w:left w:val="nil"/>
              <w:bottom w:val="single" w:sz="4" w:space="0" w:color="auto"/>
              <w:right w:val="single" w:sz="4" w:space="0" w:color="auto"/>
            </w:tcBorders>
            <w:vAlign w:val="center"/>
            <w:hideMark/>
          </w:tcPr>
          <w:p w14:paraId="335D4B1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D157D3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(3 трубы по 21м=63м)</w:t>
            </w:r>
          </w:p>
        </w:tc>
        <w:tc>
          <w:tcPr>
            <w:tcW w:w="593" w:type="pct"/>
            <w:tcBorders>
              <w:top w:val="single" w:sz="4" w:space="0" w:color="auto"/>
              <w:left w:val="nil"/>
              <w:bottom w:val="single" w:sz="4" w:space="0" w:color="auto"/>
              <w:right w:val="single" w:sz="4" w:space="0" w:color="auto"/>
            </w:tcBorders>
            <w:hideMark/>
          </w:tcPr>
          <w:p w14:paraId="5C7200C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C956D1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r>
      <w:tr w:rsidR="009C21A3" w:rsidRPr="0007051D" w14:paraId="18ED2730"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5745EA0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46.1</w:t>
            </w:r>
          </w:p>
        </w:tc>
        <w:tc>
          <w:tcPr>
            <w:tcW w:w="1033" w:type="pct"/>
            <w:tcBorders>
              <w:top w:val="single" w:sz="4" w:space="0" w:color="auto"/>
              <w:left w:val="nil"/>
              <w:bottom w:val="single" w:sz="4" w:space="0" w:color="auto"/>
              <w:right w:val="single" w:sz="4" w:space="0" w:color="auto"/>
            </w:tcBorders>
            <w:vAlign w:val="center"/>
            <w:hideMark/>
          </w:tcPr>
          <w:p w14:paraId="302FE26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80CD39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593" w:type="pct"/>
            <w:tcBorders>
              <w:top w:val="single" w:sz="4" w:space="0" w:color="auto"/>
              <w:left w:val="nil"/>
              <w:bottom w:val="single" w:sz="4" w:space="0" w:color="auto"/>
              <w:right w:val="single" w:sz="4" w:space="0" w:color="auto"/>
            </w:tcBorders>
            <w:hideMark/>
          </w:tcPr>
          <w:p w14:paraId="5F1F449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D96454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r>
      <w:tr w:rsidR="009C21A3" w:rsidRPr="0007051D" w14:paraId="0A831680" w14:textId="77777777" w:rsidTr="00E37124">
        <w:trPr>
          <w:gridAfter w:val="1"/>
          <w:wAfter w:w="515" w:type="pct"/>
          <w:trHeight w:val="375"/>
        </w:trPr>
        <w:tc>
          <w:tcPr>
            <w:tcW w:w="4485" w:type="pct"/>
            <w:gridSpan w:val="5"/>
            <w:tcBorders>
              <w:top w:val="single" w:sz="4" w:space="0" w:color="auto"/>
              <w:left w:val="single" w:sz="4" w:space="0" w:color="auto"/>
              <w:bottom w:val="single" w:sz="4" w:space="0" w:color="auto"/>
            </w:tcBorders>
            <w:hideMark/>
          </w:tcPr>
          <w:p w14:paraId="5D05273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29BE4D7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04AE719A"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xml:space="preserve">Установка камер фото/видеофиксации «АвтоУраган-ВСМ2» на опоры, обзорных камер на опоры, </w:t>
            </w:r>
            <w:r w:rsidRPr="0007051D">
              <w:rPr>
                <w:rFonts w:ascii="Times New Roman" w:eastAsia="Times New Roman" w:hAnsi="Times New Roman" w:cs="Times New Roman"/>
                <w:b/>
                <w:sz w:val="24"/>
                <w:szCs w:val="24"/>
                <w:lang w:eastAsia="ru-RU"/>
              </w:rPr>
              <w:t>охранных камер на опоры</w:t>
            </w:r>
          </w:p>
          <w:p w14:paraId="3348CA3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2A2310BA" w14:textId="77777777" w:rsidTr="00E37124">
        <w:trPr>
          <w:trHeight w:val="1080"/>
        </w:trPr>
        <w:tc>
          <w:tcPr>
            <w:tcW w:w="475" w:type="pct"/>
            <w:tcBorders>
              <w:top w:val="single" w:sz="4" w:space="0" w:color="auto"/>
              <w:left w:val="single" w:sz="4" w:space="0" w:color="auto"/>
              <w:bottom w:val="single" w:sz="4" w:space="0" w:color="auto"/>
              <w:right w:val="single" w:sz="4" w:space="0" w:color="auto"/>
            </w:tcBorders>
            <w:vAlign w:val="center"/>
            <w:hideMark/>
          </w:tcPr>
          <w:p w14:paraId="6202D08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47</w:t>
            </w:r>
          </w:p>
        </w:tc>
        <w:tc>
          <w:tcPr>
            <w:tcW w:w="1033" w:type="pct"/>
            <w:tcBorders>
              <w:top w:val="single" w:sz="4" w:space="0" w:color="auto"/>
              <w:left w:val="nil"/>
              <w:bottom w:val="single" w:sz="4" w:space="0" w:color="auto"/>
              <w:right w:val="single" w:sz="4" w:space="0" w:color="auto"/>
            </w:tcBorders>
            <w:vAlign w:val="center"/>
            <w:hideMark/>
          </w:tcPr>
          <w:p w14:paraId="2107262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A4EC4B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Монтаж комплекса «АвтоУраган-ВСМ2» РСАВ.402100.022» на П и Г-образной опоре </w:t>
            </w:r>
            <w:r w:rsidRPr="0007051D">
              <w:rPr>
                <w:rFonts w:ascii="Times New Roman" w:eastAsia="Times New Roman" w:hAnsi="Times New Roman" w:cs="Times New Roman"/>
                <w:sz w:val="24"/>
                <w:szCs w:val="24"/>
                <w:lang w:eastAsia="ru-RU"/>
              </w:rPr>
              <w:br/>
            </w:r>
            <w:r w:rsidRPr="0007051D">
              <w:rPr>
                <w:rFonts w:ascii="Times New Roman" w:eastAsia="Times New Roman" w:hAnsi="Times New Roman" w:cs="Times New Roman"/>
                <w:sz w:val="24"/>
                <w:szCs w:val="24"/>
                <w:lang w:eastAsia="ru-RU"/>
              </w:rPr>
              <w:br/>
              <w:t xml:space="preserve"> </w:t>
            </w:r>
          </w:p>
        </w:tc>
        <w:tc>
          <w:tcPr>
            <w:tcW w:w="593" w:type="pct"/>
            <w:tcBorders>
              <w:top w:val="single" w:sz="4" w:space="0" w:color="auto"/>
              <w:left w:val="nil"/>
              <w:bottom w:val="single" w:sz="4" w:space="0" w:color="auto"/>
              <w:right w:val="single" w:sz="4" w:space="0" w:color="auto"/>
            </w:tcBorders>
            <w:hideMark/>
          </w:tcPr>
          <w:p w14:paraId="2ADC61B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комплекс</w:t>
            </w:r>
          </w:p>
        </w:tc>
        <w:tc>
          <w:tcPr>
            <w:tcW w:w="515" w:type="pct"/>
            <w:tcBorders>
              <w:top w:val="single" w:sz="4" w:space="0" w:color="auto"/>
              <w:left w:val="nil"/>
              <w:bottom w:val="single" w:sz="4" w:space="0" w:color="auto"/>
              <w:right w:val="single" w:sz="4" w:space="0" w:color="auto"/>
            </w:tcBorders>
            <w:hideMark/>
          </w:tcPr>
          <w:p w14:paraId="639D71C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00E3120" w14:textId="77777777" w:rsidTr="00E37124">
        <w:trPr>
          <w:trHeight w:val="1560"/>
        </w:trPr>
        <w:tc>
          <w:tcPr>
            <w:tcW w:w="475" w:type="pct"/>
            <w:tcBorders>
              <w:top w:val="single" w:sz="4" w:space="0" w:color="auto"/>
              <w:left w:val="single" w:sz="4" w:space="0" w:color="auto"/>
              <w:bottom w:val="single" w:sz="4" w:space="0" w:color="auto"/>
              <w:right w:val="single" w:sz="4" w:space="0" w:color="auto"/>
            </w:tcBorders>
            <w:vAlign w:val="center"/>
            <w:hideMark/>
          </w:tcPr>
          <w:p w14:paraId="1E4567D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48.1</w:t>
            </w:r>
          </w:p>
        </w:tc>
        <w:tc>
          <w:tcPr>
            <w:tcW w:w="1033" w:type="pct"/>
            <w:tcBorders>
              <w:top w:val="single" w:sz="4" w:space="0" w:color="auto"/>
              <w:left w:val="nil"/>
              <w:bottom w:val="single" w:sz="4" w:space="0" w:color="auto"/>
              <w:right w:val="single" w:sz="4" w:space="0" w:color="auto"/>
            </w:tcBorders>
            <w:vAlign w:val="center"/>
            <w:hideMark/>
          </w:tcPr>
          <w:p w14:paraId="67AD8CC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7FDA64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Комплекс «АвтоУраган-ВСМ2» РСАВ.402100.022» (компьютерный блок «КУВ-А» с установленным ПО "Автоураган"-1 </w:t>
            </w: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xml:space="preserve">; - </w:t>
            </w:r>
            <w:proofErr w:type="spellStart"/>
            <w:r w:rsidRPr="0007051D">
              <w:rPr>
                <w:rFonts w:ascii="Times New Roman" w:eastAsia="Times New Roman" w:hAnsi="Times New Roman" w:cs="Times New Roman"/>
                <w:sz w:val="24"/>
                <w:szCs w:val="24"/>
                <w:lang w:eastAsia="ru-RU"/>
              </w:rPr>
              <w:t>видеодатчик</w:t>
            </w:r>
            <w:proofErr w:type="spellEnd"/>
            <w:r w:rsidRPr="0007051D">
              <w:rPr>
                <w:rFonts w:ascii="Times New Roman" w:eastAsia="Times New Roman" w:hAnsi="Times New Roman" w:cs="Times New Roman"/>
                <w:sz w:val="24"/>
                <w:szCs w:val="24"/>
                <w:lang w:eastAsia="ru-RU"/>
              </w:rPr>
              <w:t xml:space="preserve"> модель RN - 2 </w:t>
            </w: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xml:space="preserve">; </w:t>
            </w:r>
            <w:proofErr w:type="spellStart"/>
            <w:r w:rsidRPr="0007051D">
              <w:rPr>
                <w:rFonts w:ascii="Times New Roman" w:eastAsia="Times New Roman" w:hAnsi="Times New Roman" w:cs="Times New Roman"/>
                <w:sz w:val="24"/>
                <w:szCs w:val="24"/>
                <w:lang w:eastAsia="ru-RU"/>
              </w:rPr>
              <w:t>видеодатчик</w:t>
            </w:r>
            <w:proofErr w:type="spellEnd"/>
            <w:r w:rsidRPr="0007051D">
              <w:rPr>
                <w:rFonts w:ascii="Times New Roman" w:eastAsia="Times New Roman" w:hAnsi="Times New Roman" w:cs="Times New Roman"/>
                <w:sz w:val="24"/>
                <w:szCs w:val="24"/>
                <w:lang w:eastAsia="ru-RU"/>
              </w:rPr>
              <w:t xml:space="preserve"> модель VO-1 - 2 </w:t>
            </w: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w:t>
            </w:r>
            <w:r w:rsidRPr="0007051D">
              <w:rPr>
                <w:rFonts w:ascii="Times New Roman" w:eastAsia="Times New Roman" w:hAnsi="Times New Roman" w:cs="Times New Roman"/>
                <w:sz w:val="24"/>
                <w:szCs w:val="24"/>
                <w:lang w:eastAsia="ru-RU"/>
              </w:rPr>
              <w:br/>
              <w:t xml:space="preserve"> </w:t>
            </w:r>
          </w:p>
        </w:tc>
        <w:tc>
          <w:tcPr>
            <w:tcW w:w="593" w:type="pct"/>
            <w:tcBorders>
              <w:top w:val="single" w:sz="4" w:space="0" w:color="auto"/>
              <w:left w:val="nil"/>
              <w:bottom w:val="single" w:sz="4" w:space="0" w:color="auto"/>
              <w:right w:val="single" w:sz="4" w:space="0" w:color="auto"/>
            </w:tcBorders>
            <w:hideMark/>
          </w:tcPr>
          <w:p w14:paraId="28E197D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комплекс</w:t>
            </w:r>
          </w:p>
        </w:tc>
        <w:tc>
          <w:tcPr>
            <w:tcW w:w="515" w:type="pct"/>
            <w:tcBorders>
              <w:top w:val="single" w:sz="4" w:space="0" w:color="auto"/>
              <w:left w:val="nil"/>
              <w:bottom w:val="single" w:sz="4" w:space="0" w:color="auto"/>
              <w:right w:val="single" w:sz="4" w:space="0" w:color="auto"/>
            </w:tcBorders>
            <w:hideMark/>
          </w:tcPr>
          <w:p w14:paraId="7189D71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C7A8C19" w14:textId="77777777" w:rsidTr="00E37124">
        <w:trPr>
          <w:trHeight w:val="630"/>
        </w:trPr>
        <w:tc>
          <w:tcPr>
            <w:tcW w:w="475" w:type="pct"/>
            <w:tcBorders>
              <w:top w:val="single" w:sz="4" w:space="0" w:color="auto"/>
              <w:left w:val="single" w:sz="4" w:space="0" w:color="auto"/>
              <w:bottom w:val="single" w:sz="4" w:space="0" w:color="auto"/>
              <w:right w:val="single" w:sz="4" w:space="0" w:color="auto"/>
            </w:tcBorders>
            <w:vAlign w:val="center"/>
            <w:hideMark/>
          </w:tcPr>
          <w:p w14:paraId="4B7F7E7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49</w:t>
            </w:r>
          </w:p>
        </w:tc>
        <w:tc>
          <w:tcPr>
            <w:tcW w:w="1033" w:type="pct"/>
            <w:tcBorders>
              <w:top w:val="single" w:sz="4" w:space="0" w:color="auto"/>
              <w:left w:val="nil"/>
              <w:bottom w:val="single" w:sz="4" w:space="0" w:color="auto"/>
              <w:right w:val="single" w:sz="4" w:space="0" w:color="auto"/>
            </w:tcBorders>
            <w:vAlign w:val="center"/>
            <w:hideMark/>
          </w:tcPr>
          <w:p w14:paraId="7522FC3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A3275D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коробок распределительных</w:t>
            </w:r>
          </w:p>
        </w:tc>
        <w:tc>
          <w:tcPr>
            <w:tcW w:w="593" w:type="pct"/>
            <w:tcBorders>
              <w:top w:val="single" w:sz="4" w:space="0" w:color="auto"/>
              <w:left w:val="nil"/>
              <w:bottom w:val="single" w:sz="4" w:space="0" w:color="auto"/>
              <w:right w:val="single" w:sz="4" w:space="0" w:color="auto"/>
            </w:tcBorders>
            <w:hideMark/>
          </w:tcPr>
          <w:p w14:paraId="5CDE907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1581DC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0AD37C1D" w14:textId="77777777" w:rsidTr="00E37124">
        <w:trPr>
          <w:trHeight w:val="1245"/>
        </w:trPr>
        <w:tc>
          <w:tcPr>
            <w:tcW w:w="475" w:type="pct"/>
            <w:tcBorders>
              <w:top w:val="single" w:sz="4" w:space="0" w:color="auto"/>
              <w:left w:val="single" w:sz="4" w:space="0" w:color="auto"/>
              <w:bottom w:val="single" w:sz="4" w:space="0" w:color="auto"/>
              <w:right w:val="single" w:sz="4" w:space="0" w:color="auto"/>
            </w:tcBorders>
            <w:vAlign w:val="center"/>
            <w:hideMark/>
          </w:tcPr>
          <w:p w14:paraId="545D4EC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49.1</w:t>
            </w:r>
          </w:p>
        </w:tc>
        <w:tc>
          <w:tcPr>
            <w:tcW w:w="1033" w:type="pct"/>
            <w:tcBorders>
              <w:top w:val="single" w:sz="4" w:space="0" w:color="auto"/>
              <w:left w:val="nil"/>
              <w:bottom w:val="single" w:sz="4" w:space="0" w:color="auto"/>
              <w:right w:val="single" w:sz="4" w:space="0" w:color="auto"/>
            </w:tcBorders>
            <w:vAlign w:val="center"/>
            <w:hideMark/>
          </w:tcPr>
          <w:p w14:paraId="1AA4353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89B0BD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Коробка распределительная  LTV-BMW-JB-U1 </w:t>
            </w:r>
            <w:r w:rsidRPr="0007051D">
              <w:rPr>
                <w:rFonts w:ascii="Times New Roman" w:eastAsia="Times New Roman" w:hAnsi="Times New Roman" w:cs="Times New Roman"/>
                <w:sz w:val="24"/>
                <w:szCs w:val="24"/>
                <w:lang w:eastAsia="ru-RU"/>
              </w:rPr>
              <w:br/>
              <w:t xml:space="preserve">Габаритные размеры 93 x 93 x 39 мм Масса 0.2 кг Материал Алюминиевый сплав </w:t>
            </w:r>
          </w:p>
        </w:tc>
        <w:tc>
          <w:tcPr>
            <w:tcW w:w="593" w:type="pct"/>
            <w:tcBorders>
              <w:top w:val="single" w:sz="4" w:space="0" w:color="auto"/>
              <w:left w:val="nil"/>
              <w:bottom w:val="single" w:sz="4" w:space="0" w:color="auto"/>
              <w:right w:val="single" w:sz="4" w:space="0" w:color="auto"/>
            </w:tcBorders>
            <w:hideMark/>
          </w:tcPr>
          <w:p w14:paraId="5F216D0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05F808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7C35DF2B" w14:textId="77777777" w:rsidTr="00E37124">
        <w:trPr>
          <w:trHeight w:val="600"/>
        </w:trPr>
        <w:tc>
          <w:tcPr>
            <w:tcW w:w="475" w:type="pct"/>
            <w:tcBorders>
              <w:top w:val="single" w:sz="4" w:space="0" w:color="auto"/>
              <w:left w:val="single" w:sz="4" w:space="0" w:color="auto"/>
              <w:bottom w:val="single" w:sz="4" w:space="0" w:color="auto"/>
              <w:right w:val="single" w:sz="4" w:space="0" w:color="auto"/>
            </w:tcBorders>
            <w:vAlign w:val="center"/>
            <w:hideMark/>
          </w:tcPr>
          <w:p w14:paraId="6E4D24A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50</w:t>
            </w:r>
          </w:p>
        </w:tc>
        <w:tc>
          <w:tcPr>
            <w:tcW w:w="1033" w:type="pct"/>
            <w:tcBorders>
              <w:top w:val="single" w:sz="4" w:space="0" w:color="auto"/>
              <w:left w:val="nil"/>
              <w:bottom w:val="single" w:sz="4" w:space="0" w:color="auto"/>
              <w:right w:val="single" w:sz="4" w:space="0" w:color="auto"/>
            </w:tcBorders>
            <w:vAlign w:val="center"/>
            <w:hideMark/>
          </w:tcPr>
          <w:p w14:paraId="2084C6E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0CF85D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Монтаж уличного импульсного ИК прожектора </w:t>
            </w:r>
          </w:p>
        </w:tc>
        <w:tc>
          <w:tcPr>
            <w:tcW w:w="593" w:type="pct"/>
            <w:tcBorders>
              <w:top w:val="single" w:sz="4" w:space="0" w:color="auto"/>
              <w:left w:val="nil"/>
              <w:bottom w:val="single" w:sz="4" w:space="0" w:color="auto"/>
              <w:right w:val="single" w:sz="4" w:space="0" w:color="auto"/>
            </w:tcBorders>
            <w:hideMark/>
          </w:tcPr>
          <w:p w14:paraId="544DDDC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A42B56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38315F9F" w14:textId="77777777" w:rsidTr="00E37124">
        <w:trPr>
          <w:trHeight w:val="915"/>
        </w:trPr>
        <w:tc>
          <w:tcPr>
            <w:tcW w:w="475" w:type="pct"/>
            <w:tcBorders>
              <w:top w:val="single" w:sz="4" w:space="0" w:color="auto"/>
              <w:left w:val="single" w:sz="4" w:space="0" w:color="auto"/>
              <w:bottom w:val="single" w:sz="4" w:space="0" w:color="auto"/>
              <w:right w:val="single" w:sz="4" w:space="0" w:color="auto"/>
            </w:tcBorders>
            <w:vAlign w:val="center"/>
            <w:hideMark/>
          </w:tcPr>
          <w:p w14:paraId="39BF820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50.1</w:t>
            </w:r>
          </w:p>
        </w:tc>
        <w:tc>
          <w:tcPr>
            <w:tcW w:w="1033" w:type="pct"/>
            <w:tcBorders>
              <w:top w:val="single" w:sz="4" w:space="0" w:color="auto"/>
              <w:left w:val="nil"/>
              <w:bottom w:val="single" w:sz="4" w:space="0" w:color="auto"/>
              <w:right w:val="single" w:sz="4" w:space="0" w:color="auto"/>
            </w:tcBorders>
            <w:vAlign w:val="center"/>
            <w:hideMark/>
          </w:tcPr>
          <w:p w14:paraId="02EB7DA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F3FBA2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Уличный импульсный ИК прожектор 850нм с модулем синхронизации управления (ПИК 100R/И/30) ООО «Технологии Распознавания» или аналог</w:t>
            </w:r>
          </w:p>
        </w:tc>
        <w:tc>
          <w:tcPr>
            <w:tcW w:w="593" w:type="pct"/>
            <w:tcBorders>
              <w:top w:val="single" w:sz="4" w:space="0" w:color="auto"/>
              <w:left w:val="nil"/>
              <w:bottom w:val="single" w:sz="4" w:space="0" w:color="auto"/>
              <w:right w:val="single" w:sz="4" w:space="0" w:color="auto"/>
            </w:tcBorders>
            <w:hideMark/>
          </w:tcPr>
          <w:p w14:paraId="6AD5E94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B640C1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61A66F1C" w14:textId="77777777" w:rsidTr="00E37124">
        <w:trPr>
          <w:trHeight w:val="1125"/>
        </w:trPr>
        <w:tc>
          <w:tcPr>
            <w:tcW w:w="475" w:type="pct"/>
            <w:tcBorders>
              <w:top w:val="single" w:sz="4" w:space="0" w:color="auto"/>
              <w:left w:val="single" w:sz="4" w:space="0" w:color="auto"/>
              <w:bottom w:val="single" w:sz="4" w:space="0" w:color="auto"/>
              <w:right w:val="single" w:sz="4" w:space="0" w:color="auto"/>
            </w:tcBorders>
            <w:vAlign w:val="center"/>
            <w:hideMark/>
          </w:tcPr>
          <w:p w14:paraId="592E1B3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51</w:t>
            </w:r>
          </w:p>
        </w:tc>
        <w:tc>
          <w:tcPr>
            <w:tcW w:w="1033" w:type="pct"/>
            <w:tcBorders>
              <w:top w:val="single" w:sz="4" w:space="0" w:color="auto"/>
              <w:left w:val="nil"/>
              <w:bottom w:val="single" w:sz="4" w:space="0" w:color="auto"/>
              <w:right w:val="single" w:sz="4" w:space="0" w:color="auto"/>
            </w:tcBorders>
            <w:vAlign w:val="center"/>
            <w:hideMark/>
          </w:tcPr>
          <w:p w14:paraId="58D81A7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57C84F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кабеля связи для камер "</w:t>
            </w:r>
            <w:proofErr w:type="spellStart"/>
            <w:r w:rsidRPr="0007051D">
              <w:rPr>
                <w:rFonts w:ascii="Times New Roman" w:eastAsia="Times New Roman" w:hAnsi="Times New Roman" w:cs="Times New Roman"/>
                <w:sz w:val="24"/>
                <w:szCs w:val="24"/>
                <w:lang w:eastAsia="ru-RU"/>
              </w:rPr>
              <w:t>Автоураган</w:t>
            </w:r>
            <w:proofErr w:type="spellEnd"/>
            <w:r w:rsidRPr="0007051D">
              <w:rPr>
                <w:rFonts w:ascii="Times New Roman" w:eastAsia="Times New Roman" w:hAnsi="Times New Roman" w:cs="Times New Roman"/>
                <w:sz w:val="24"/>
                <w:szCs w:val="24"/>
                <w:lang w:eastAsia="ru-RU"/>
              </w:rPr>
              <w:t xml:space="preserve">" по воздуху подвешенного на 1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(существующий длиной 15 м) в гофре между Г и П-образными опорами (4шт*15м=60м)                                                                                                                                                                                                                                                                                                                                                                                                                                                                                         </w:t>
            </w:r>
          </w:p>
        </w:tc>
        <w:tc>
          <w:tcPr>
            <w:tcW w:w="593" w:type="pct"/>
            <w:tcBorders>
              <w:top w:val="single" w:sz="4" w:space="0" w:color="auto"/>
              <w:left w:val="nil"/>
              <w:bottom w:val="single" w:sz="4" w:space="0" w:color="auto"/>
              <w:right w:val="single" w:sz="4" w:space="0" w:color="auto"/>
            </w:tcBorders>
            <w:hideMark/>
          </w:tcPr>
          <w:p w14:paraId="450534D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3C82E5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r>
      <w:tr w:rsidR="009C21A3" w:rsidRPr="0007051D" w14:paraId="0DFF12ED"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4901654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52</w:t>
            </w:r>
          </w:p>
        </w:tc>
        <w:tc>
          <w:tcPr>
            <w:tcW w:w="1033" w:type="pct"/>
            <w:tcBorders>
              <w:top w:val="single" w:sz="4" w:space="0" w:color="auto"/>
              <w:left w:val="nil"/>
              <w:bottom w:val="single" w:sz="4" w:space="0" w:color="auto"/>
              <w:right w:val="single" w:sz="4" w:space="0" w:color="auto"/>
            </w:tcBorders>
            <w:vAlign w:val="center"/>
            <w:hideMark/>
          </w:tcPr>
          <w:p w14:paraId="55983CE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C651C0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кабеля связи для камер "</w:t>
            </w:r>
            <w:proofErr w:type="spellStart"/>
            <w:r w:rsidRPr="0007051D">
              <w:rPr>
                <w:rFonts w:ascii="Times New Roman" w:eastAsia="Times New Roman" w:hAnsi="Times New Roman" w:cs="Times New Roman"/>
                <w:sz w:val="24"/>
                <w:szCs w:val="24"/>
                <w:lang w:eastAsia="ru-RU"/>
              </w:rPr>
              <w:t>Автоураган</w:t>
            </w:r>
            <w:proofErr w:type="spellEnd"/>
            <w:r w:rsidRPr="0007051D">
              <w:rPr>
                <w:rFonts w:ascii="Times New Roman" w:eastAsia="Times New Roman" w:hAnsi="Times New Roman" w:cs="Times New Roman"/>
                <w:sz w:val="24"/>
                <w:szCs w:val="24"/>
                <w:lang w:eastAsia="ru-RU"/>
              </w:rPr>
              <w:t xml:space="preserve">" прокладываемого по Г </w:t>
            </w:r>
            <w:proofErr w:type="spellStart"/>
            <w:r w:rsidRPr="0007051D">
              <w:rPr>
                <w:rFonts w:ascii="Times New Roman" w:eastAsia="Times New Roman" w:hAnsi="Times New Roman" w:cs="Times New Roman"/>
                <w:sz w:val="24"/>
                <w:szCs w:val="24"/>
                <w:lang w:eastAsia="ru-RU"/>
              </w:rPr>
              <w:t>иП</w:t>
            </w:r>
            <w:proofErr w:type="spellEnd"/>
            <w:r w:rsidRPr="0007051D">
              <w:rPr>
                <w:rFonts w:ascii="Times New Roman" w:eastAsia="Times New Roman" w:hAnsi="Times New Roman" w:cs="Times New Roman"/>
                <w:sz w:val="24"/>
                <w:szCs w:val="24"/>
                <w:lang w:eastAsia="ru-RU"/>
              </w:rPr>
              <w:t xml:space="preserve">-образным опорам в гофре  (4шт*25м=100м )                                                                                                                                                                                                                                                                                                                                                                                                                                                                                                                                                                                                                                                                                                                                                                                                                                                                                                               </w:t>
            </w:r>
          </w:p>
        </w:tc>
        <w:tc>
          <w:tcPr>
            <w:tcW w:w="593" w:type="pct"/>
            <w:tcBorders>
              <w:top w:val="single" w:sz="4" w:space="0" w:color="auto"/>
              <w:left w:val="nil"/>
              <w:bottom w:val="single" w:sz="4" w:space="0" w:color="auto"/>
              <w:right w:val="single" w:sz="4" w:space="0" w:color="auto"/>
            </w:tcBorders>
            <w:hideMark/>
          </w:tcPr>
          <w:p w14:paraId="5DF1BFB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E53C02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4B94466F"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0D85CC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52.1</w:t>
            </w:r>
          </w:p>
        </w:tc>
        <w:tc>
          <w:tcPr>
            <w:tcW w:w="1033" w:type="pct"/>
            <w:tcBorders>
              <w:top w:val="single" w:sz="4" w:space="0" w:color="auto"/>
              <w:left w:val="nil"/>
              <w:bottom w:val="single" w:sz="4" w:space="0" w:color="auto"/>
              <w:right w:val="single" w:sz="4" w:space="0" w:color="auto"/>
            </w:tcBorders>
            <w:vAlign w:val="center"/>
            <w:hideMark/>
          </w:tcPr>
          <w:p w14:paraId="6103A33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398745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связи  FTP </w:t>
            </w:r>
            <w:proofErr w:type="spellStart"/>
            <w:r w:rsidRPr="0007051D">
              <w:rPr>
                <w:rFonts w:ascii="Times New Roman" w:eastAsia="Times New Roman" w:hAnsi="Times New Roman" w:cs="Times New Roman"/>
                <w:sz w:val="24"/>
                <w:szCs w:val="24"/>
                <w:lang w:eastAsia="ru-RU"/>
              </w:rPr>
              <w:t>outdoor</w:t>
            </w:r>
            <w:proofErr w:type="spellEnd"/>
            <w:r w:rsidRPr="0007051D">
              <w:rPr>
                <w:rFonts w:ascii="Times New Roman" w:eastAsia="Times New Roman" w:hAnsi="Times New Roman" w:cs="Times New Roman"/>
                <w:sz w:val="24"/>
                <w:szCs w:val="24"/>
                <w:lang w:eastAsia="ru-RU"/>
              </w:rPr>
              <w:t xml:space="preserve"> cat5e 4пары, 4х2х0,51 (витая пара) </w:t>
            </w:r>
          </w:p>
        </w:tc>
        <w:tc>
          <w:tcPr>
            <w:tcW w:w="593" w:type="pct"/>
            <w:tcBorders>
              <w:top w:val="single" w:sz="4" w:space="0" w:color="auto"/>
              <w:left w:val="nil"/>
              <w:bottom w:val="single" w:sz="4" w:space="0" w:color="auto"/>
              <w:right w:val="single" w:sz="4" w:space="0" w:color="auto"/>
            </w:tcBorders>
            <w:hideMark/>
          </w:tcPr>
          <w:p w14:paraId="6AB3991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704509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160</w:t>
            </w:r>
          </w:p>
        </w:tc>
      </w:tr>
      <w:tr w:rsidR="009C21A3" w:rsidRPr="0007051D" w14:paraId="25A766EB"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125EF62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53</w:t>
            </w:r>
          </w:p>
        </w:tc>
        <w:tc>
          <w:tcPr>
            <w:tcW w:w="1033" w:type="pct"/>
            <w:tcBorders>
              <w:top w:val="single" w:sz="4" w:space="0" w:color="auto"/>
              <w:left w:val="nil"/>
              <w:bottom w:val="single" w:sz="4" w:space="0" w:color="auto"/>
              <w:right w:val="single" w:sz="4" w:space="0" w:color="auto"/>
            </w:tcBorders>
            <w:vAlign w:val="center"/>
            <w:hideMark/>
          </w:tcPr>
          <w:p w14:paraId="60160A3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893985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воздуху подвешенной на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между Г и П-образными опорами (4шт*15м=60м)  </w:t>
            </w:r>
          </w:p>
        </w:tc>
        <w:tc>
          <w:tcPr>
            <w:tcW w:w="593" w:type="pct"/>
            <w:tcBorders>
              <w:top w:val="single" w:sz="4" w:space="0" w:color="auto"/>
              <w:left w:val="nil"/>
              <w:bottom w:val="single" w:sz="4" w:space="0" w:color="auto"/>
              <w:right w:val="single" w:sz="4" w:space="0" w:color="auto"/>
            </w:tcBorders>
            <w:hideMark/>
          </w:tcPr>
          <w:p w14:paraId="6148BED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3ECEFC0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r>
      <w:tr w:rsidR="009C21A3" w:rsidRPr="0007051D" w14:paraId="5B9FFC42"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22241F1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54</w:t>
            </w:r>
          </w:p>
        </w:tc>
        <w:tc>
          <w:tcPr>
            <w:tcW w:w="1033" w:type="pct"/>
            <w:tcBorders>
              <w:top w:val="single" w:sz="4" w:space="0" w:color="auto"/>
              <w:left w:val="nil"/>
              <w:bottom w:val="single" w:sz="4" w:space="0" w:color="auto"/>
              <w:right w:val="single" w:sz="4" w:space="0" w:color="auto"/>
            </w:tcBorders>
            <w:vAlign w:val="center"/>
            <w:hideMark/>
          </w:tcPr>
          <w:p w14:paraId="5EC86C8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9F9187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Г и П-образным опорам  (4шт*25м=100м )  </w:t>
            </w:r>
          </w:p>
        </w:tc>
        <w:tc>
          <w:tcPr>
            <w:tcW w:w="593" w:type="pct"/>
            <w:tcBorders>
              <w:top w:val="single" w:sz="4" w:space="0" w:color="auto"/>
              <w:left w:val="nil"/>
              <w:bottom w:val="single" w:sz="4" w:space="0" w:color="auto"/>
              <w:right w:val="single" w:sz="4" w:space="0" w:color="auto"/>
            </w:tcBorders>
            <w:hideMark/>
          </w:tcPr>
          <w:p w14:paraId="742D673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CDED50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53F695AD"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239D541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54.1</w:t>
            </w:r>
          </w:p>
        </w:tc>
        <w:tc>
          <w:tcPr>
            <w:tcW w:w="1033" w:type="pct"/>
            <w:tcBorders>
              <w:top w:val="single" w:sz="4" w:space="0" w:color="auto"/>
              <w:left w:val="nil"/>
              <w:bottom w:val="single" w:sz="4" w:space="0" w:color="auto"/>
              <w:right w:val="single" w:sz="4" w:space="0" w:color="auto"/>
            </w:tcBorders>
            <w:vAlign w:val="center"/>
            <w:hideMark/>
          </w:tcPr>
          <w:p w14:paraId="65AF76E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77079F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593" w:type="pct"/>
            <w:tcBorders>
              <w:top w:val="single" w:sz="4" w:space="0" w:color="auto"/>
              <w:left w:val="nil"/>
              <w:bottom w:val="single" w:sz="4" w:space="0" w:color="auto"/>
              <w:right w:val="single" w:sz="4" w:space="0" w:color="auto"/>
            </w:tcBorders>
            <w:hideMark/>
          </w:tcPr>
          <w:p w14:paraId="5104E07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323EAE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160</w:t>
            </w:r>
          </w:p>
        </w:tc>
      </w:tr>
      <w:tr w:rsidR="009C21A3" w:rsidRPr="0007051D" w14:paraId="48F8B606" w14:textId="77777777" w:rsidTr="00E37124">
        <w:trPr>
          <w:trHeight w:val="870"/>
        </w:trPr>
        <w:tc>
          <w:tcPr>
            <w:tcW w:w="475" w:type="pct"/>
            <w:tcBorders>
              <w:top w:val="single" w:sz="4" w:space="0" w:color="auto"/>
              <w:left w:val="single" w:sz="4" w:space="0" w:color="auto"/>
              <w:bottom w:val="single" w:sz="4" w:space="0" w:color="auto"/>
              <w:right w:val="single" w:sz="4" w:space="0" w:color="auto"/>
            </w:tcBorders>
            <w:vAlign w:val="center"/>
            <w:hideMark/>
          </w:tcPr>
          <w:p w14:paraId="35D8E2D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55</w:t>
            </w:r>
          </w:p>
        </w:tc>
        <w:tc>
          <w:tcPr>
            <w:tcW w:w="1033" w:type="pct"/>
            <w:tcBorders>
              <w:top w:val="single" w:sz="4" w:space="0" w:color="auto"/>
              <w:left w:val="nil"/>
              <w:bottom w:val="single" w:sz="4" w:space="0" w:color="auto"/>
              <w:right w:val="single" w:sz="4" w:space="0" w:color="auto"/>
            </w:tcBorders>
            <w:vAlign w:val="center"/>
            <w:hideMark/>
          </w:tcPr>
          <w:p w14:paraId="5C82450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C9E832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кабеля питания для камер "</w:t>
            </w:r>
            <w:proofErr w:type="spellStart"/>
            <w:r w:rsidRPr="0007051D">
              <w:rPr>
                <w:rFonts w:ascii="Times New Roman" w:eastAsia="Times New Roman" w:hAnsi="Times New Roman" w:cs="Times New Roman"/>
                <w:sz w:val="24"/>
                <w:szCs w:val="24"/>
                <w:lang w:eastAsia="ru-RU"/>
              </w:rPr>
              <w:t>Автоураган</w:t>
            </w:r>
            <w:proofErr w:type="spellEnd"/>
            <w:r w:rsidRPr="0007051D">
              <w:rPr>
                <w:rFonts w:ascii="Times New Roman" w:eastAsia="Times New Roman" w:hAnsi="Times New Roman" w:cs="Times New Roman"/>
                <w:sz w:val="24"/>
                <w:szCs w:val="24"/>
                <w:lang w:eastAsia="ru-RU"/>
              </w:rPr>
              <w:t xml:space="preserve">" по воздуху подвешенного на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в гофре ( 4шт*15м=60м)                                                                                                                                                                                                                                                                                                                                                                                                                                                                                     </w:t>
            </w:r>
          </w:p>
        </w:tc>
        <w:tc>
          <w:tcPr>
            <w:tcW w:w="593" w:type="pct"/>
            <w:tcBorders>
              <w:top w:val="single" w:sz="4" w:space="0" w:color="auto"/>
              <w:left w:val="nil"/>
              <w:bottom w:val="single" w:sz="4" w:space="0" w:color="auto"/>
              <w:right w:val="single" w:sz="4" w:space="0" w:color="auto"/>
            </w:tcBorders>
            <w:vAlign w:val="center"/>
            <w:hideMark/>
          </w:tcPr>
          <w:p w14:paraId="381AE4D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center"/>
            <w:hideMark/>
          </w:tcPr>
          <w:p w14:paraId="7ACA966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r>
      <w:tr w:rsidR="009C21A3" w:rsidRPr="0007051D" w14:paraId="3F0FBD13" w14:textId="77777777" w:rsidTr="00E37124">
        <w:trPr>
          <w:trHeight w:val="810"/>
        </w:trPr>
        <w:tc>
          <w:tcPr>
            <w:tcW w:w="475" w:type="pct"/>
            <w:tcBorders>
              <w:top w:val="single" w:sz="4" w:space="0" w:color="auto"/>
              <w:left w:val="single" w:sz="4" w:space="0" w:color="auto"/>
              <w:bottom w:val="single" w:sz="4" w:space="0" w:color="auto"/>
              <w:right w:val="single" w:sz="4" w:space="0" w:color="auto"/>
            </w:tcBorders>
            <w:vAlign w:val="center"/>
            <w:hideMark/>
          </w:tcPr>
          <w:p w14:paraId="086BDE7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56</w:t>
            </w:r>
          </w:p>
        </w:tc>
        <w:tc>
          <w:tcPr>
            <w:tcW w:w="1033" w:type="pct"/>
            <w:tcBorders>
              <w:top w:val="single" w:sz="4" w:space="0" w:color="auto"/>
              <w:left w:val="nil"/>
              <w:bottom w:val="single" w:sz="4" w:space="0" w:color="auto"/>
              <w:right w:val="single" w:sz="4" w:space="0" w:color="auto"/>
            </w:tcBorders>
            <w:vAlign w:val="center"/>
            <w:hideMark/>
          </w:tcPr>
          <w:p w14:paraId="2D4276B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9D10B2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кабеля питания для камер "</w:t>
            </w:r>
            <w:proofErr w:type="spellStart"/>
            <w:r w:rsidRPr="0007051D">
              <w:rPr>
                <w:rFonts w:ascii="Times New Roman" w:eastAsia="Times New Roman" w:hAnsi="Times New Roman" w:cs="Times New Roman"/>
                <w:sz w:val="24"/>
                <w:szCs w:val="24"/>
                <w:lang w:eastAsia="ru-RU"/>
              </w:rPr>
              <w:t>Автоураган</w:t>
            </w:r>
            <w:proofErr w:type="spellEnd"/>
            <w:r w:rsidRPr="0007051D">
              <w:rPr>
                <w:rFonts w:ascii="Times New Roman" w:eastAsia="Times New Roman" w:hAnsi="Times New Roman" w:cs="Times New Roman"/>
                <w:sz w:val="24"/>
                <w:szCs w:val="24"/>
                <w:lang w:eastAsia="ru-RU"/>
              </w:rPr>
              <w:t xml:space="preserve">"   проложенного по конструкциям Г </w:t>
            </w:r>
            <w:proofErr w:type="spellStart"/>
            <w:r w:rsidRPr="0007051D">
              <w:rPr>
                <w:rFonts w:ascii="Times New Roman" w:eastAsia="Times New Roman" w:hAnsi="Times New Roman" w:cs="Times New Roman"/>
                <w:sz w:val="24"/>
                <w:szCs w:val="24"/>
                <w:lang w:eastAsia="ru-RU"/>
              </w:rPr>
              <w:t>иП</w:t>
            </w:r>
            <w:proofErr w:type="spellEnd"/>
            <w:r w:rsidRPr="0007051D">
              <w:rPr>
                <w:rFonts w:ascii="Times New Roman" w:eastAsia="Times New Roman" w:hAnsi="Times New Roman" w:cs="Times New Roman"/>
                <w:sz w:val="24"/>
                <w:szCs w:val="24"/>
                <w:lang w:eastAsia="ru-RU"/>
              </w:rPr>
              <w:t xml:space="preserve">-образных опор в гофре (4шт*25м=100м)                                                                                                                                                                                                                                                                                                                                                                                                                                                                      </w:t>
            </w:r>
          </w:p>
        </w:tc>
        <w:tc>
          <w:tcPr>
            <w:tcW w:w="593" w:type="pct"/>
            <w:tcBorders>
              <w:top w:val="single" w:sz="4" w:space="0" w:color="auto"/>
              <w:left w:val="nil"/>
              <w:bottom w:val="single" w:sz="4" w:space="0" w:color="auto"/>
              <w:right w:val="single" w:sz="4" w:space="0" w:color="auto"/>
            </w:tcBorders>
            <w:vAlign w:val="center"/>
            <w:hideMark/>
          </w:tcPr>
          <w:p w14:paraId="13A55AE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center"/>
            <w:hideMark/>
          </w:tcPr>
          <w:p w14:paraId="499D9FF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055760FB" w14:textId="77777777" w:rsidTr="00E37124">
        <w:trPr>
          <w:trHeight w:val="420"/>
        </w:trPr>
        <w:tc>
          <w:tcPr>
            <w:tcW w:w="475" w:type="pct"/>
            <w:tcBorders>
              <w:top w:val="single" w:sz="4" w:space="0" w:color="auto"/>
              <w:left w:val="single" w:sz="4" w:space="0" w:color="auto"/>
              <w:bottom w:val="single" w:sz="4" w:space="0" w:color="auto"/>
              <w:right w:val="single" w:sz="4" w:space="0" w:color="auto"/>
            </w:tcBorders>
            <w:vAlign w:val="center"/>
            <w:hideMark/>
          </w:tcPr>
          <w:p w14:paraId="59D547A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56.1</w:t>
            </w:r>
          </w:p>
        </w:tc>
        <w:tc>
          <w:tcPr>
            <w:tcW w:w="1033" w:type="pct"/>
            <w:tcBorders>
              <w:top w:val="single" w:sz="4" w:space="0" w:color="auto"/>
              <w:left w:val="nil"/>
              <w:bottom w:val="single" w:sz="4" w:space="0" w:color="auto"/>
              <w:right w:val="single" w:sz="4" w:space="0" w:color="auto"/>
            </w:tcBorders>
            <w:vAlign w:val="center"/>
            <w:hideMark/>
          </w:tcPr>
          <w:p w14:paraId="662AFC5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A20005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ВВГнг(A) 3х2,5ок(N, PE)-660    </w:t>
            </w:r>
          </w:p>
        </w:tc>
        <w:tc>
          <w:tcPr>
            <w:tcW w:w="593" w:type="pct"/>
            <w:tcBorders>
              <w:top w:val="single" w:sz="4" w:space="0" w:color="auto"/>
              <w:left w:val="nil"/>
              <w:bottom w:val="single" w:sz="4" w:space="0" w:color="auto"/>
              <w:right w:val="single" w:sz="4" w:space="0" w:color="auto"/>
            </w:tcBorders>
            <w:hideMark/>
          </w:tcPr>
          <w:p w14:paraId="58BA7FF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5CC2FE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160</w:t>
            </w:r>
          </w:p>
        </w:tc>
      </w:tr>
      <w:tr w:rsidR="009C21A3" w:rsidRPr="0007051D" w14:paraId="418C2EC9" w14:textId="77777777" w:rsidTr="00E37124">
        <w:trPr>
          <w:trHeight w:val="795"/>
        </w:trPr>
        <w:tc>
          <w:tcPr>
            <w:tcW w:w="475" w:type="pct"/>
            <w:tcBorders>
              <w:top w:val="single" w:sz="4" w:space="0" w:color="auto"/>
              <w:left w:val="single" w:sz="4" w:space="0" w:color="auto"/>
              <w:bottom w:val="single" w:sz="4" w:space="0" w:color="auto"/>
              <w:right w:val="single" w:sz="4" w:space="0" w:color="auto"/>
            </w:tcBorders>
            <w:vAlign w:val="center"/>
            <w:hideMark/>
          </w:tcPr>
          <w:p w14:paraId="0430346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57</w:t>
            </w:r>
          </w:p>
        </w:tc>
        <w:tc>
          <w:tcPr>
            <w:tcW w:w="1033" w:type="pct"/>
            <w:tcBorders>
              <w:top w:val="single" w:sz="4" w:space="0" w:color="auto"/>
              <w:left w:val="nil"/>
              <w:bottom w:val="single" w:sz="4" w:space="0" w:color="auto"/>
              <w:right w:val="single" w:sz="4" w:space="0" w:color="auto"/>
            </w:tcBorders>
            <w:vAlign w:val="center"/>
            <w:hideMark/>
          </w:tcPr>
          <w:p w14:paraId="48574E9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86F351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воздуху подвешенной на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между Г и П-образными опорами (4шт*15м=60м)  </w:t>
            </w:r>
          </w:p>
        </w:tc>
        <w:tc>
          <w:tcPr>
            <w:tcW w:w="593" w:type="pct"/>
            <w:tcBorders>
              <w:top w:val="single" w:sz="4" w:space="0" w:color="auto"/>
              <w:left w:val="nil"/>
              <w:bottom w:val="single" w:sz="4" w:space="0" w:color="auto"/>
              <w:right w:val="single" w:sz="4" w:space="0" w:color="auto"/>
            </w:tcBorders>
            <w:hideMark/>
          </w:tcPr>
          <w:p w14:paraId="3D54E10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C4A181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r>
      <w:tr w:rsidR="009C21A3" w:rsidRPr="0007051D" w14:paraId="79CC38A3" w14:textId="77777777" w:rsidTr="00E37124">
        <w:trPr>
          <w:trHeight w:val="810"/>
        </w:trPr>
        <w:tc>
          <w:tcPr>
            <w:tcW w:w="475" w:type="pct"/>
            <w:tcBorders>
              <w:top w:val="single" w:sz="4" w:space="0" w:color="auto"/>
              <w:left w:val="single" w:sz="4" w:space="0" w:color="auto"/>
              <w:bottom w:val="single" w:sz="4" w:space="0" w:color="auto"/>
              <w:right w:val="single" w:sz="4" w:space="0" w:color="auto"/>
            </w:tcBorders>
            <w:vAlign w:val="center"/>
            <w:hideMark/>
          </w:tcPr>
          <w:p w14:paraId="39EBA07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58</w:t>
            </w:r>
          </w:p>
        </w:tc>
        <w:tc>
          <w:tcPr>
            <w:tcW w:w="1033" w:type="pct"/>
            <w:tcBorders>
              <w:top w:val="single" w:sz="4" w:space="0" w:color="auto"/>
              <w:left w:val="nil"/>
              <w:bottom w:val="single" w:sz="4" w:space="0" w:color="auto"/>
              <w:right w:val="single" w:sz="4" w:space="0" w:color="auto"/>
            </w:tcBorders>
            <w:vAlign w:val="center"/>
            <w:hideMark/>
          </w:tcPr>
          <w:p w14:paraId="1F78186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D4DD89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Г и П-образным опорам  (4шт*25м=100м )  </w:t>
            </w:r>
          </w:p>
        </w:tc>
        <w:tc>
          <w:tcPr>
            <w:tcW w:w="593" w:type="pct"/>
            <w:tcBorders>
              <w:top w:val="single" w:sz="4" w:space="0" w:color="auto"/>
              <w:left w:val="nil"/>
              <w:bottom w:val="single" w:sz="4" w:space="0" w:color="auto"/>
              <w:right w:val="single" w:sz="4" w:space="0" w:color="auto"/>
            </w:tcBorders>
            <w:hideMark/>
          </w:tcPr>
          <w:p w14:paraId="0E7B5EF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DF70D7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3F03879A" w14:textId="77777777" w:rsidTr="00E37124">
        <w:trPr>
          <w:trHeight w:val="855"/>
        </w:trPr>
        <w:tc>
          <w:tcPr>
            <w:tcW w:w="475" w:type="pct"/>
            <w:tcBorders>
              <w:top w:val="single" w:sz="4" w:space="0" w:color="auto"/>
              <w:left w:val="single" w:sz="4" w:space="0" w:color="auto"/>
              <w:bottom w:val="single" w:sz="4" w:space="0" w:color="auto"/>
              <w:right w:val="single" w:sz="4" w:space="0" w:color="auto"/>
            </w:tcBorders>
            <w:vAlign w:val="center"/>
            <w:hideMark/>
          </w:tcPr>
          <w:p w14:paraId="2AA5BE1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58.1</w:t>
            </w:r>
          </w:p>
        </w:tc>
        <w:tc>
          <w:tcPr>
            <w:tcW w:w="1033" w:type="pct"/>
            <w:tcBorders>
              <w:top w:val="single" w:sz="4" w:space="0" w:color="auto"/>
              <w:left w:val="nil"/>
              <w:bottom w:val="single" w:sz="4" w:space="0" w:color="auto"/>
              <w:right w:val="single" w:sz="4" w:space="0" w:color="auto"/>
            </w:tcBorders>
            <w:vAlign w:val="center"/>
            <w:hideMark/>
          </w:tcPr>
          <w:p w14:paraId="3379B84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F9FE37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593" w:type="pct"/>
            <w:tcBorders>
              <w:top w:val="single" w:sz="4" w:space="0" w:color="auto"/>
              <w:left w:val="nil"/>
              <w:bottom w:val="single" w:sz="4" w:space="0" w:color="auto"/>
              <w:right w:val="single" w:sz="4" w:space="0" w:color="auto"/>
            </w:tcBorders>
            <w:hideMark/>
          </w:tcPr>
          <w:p w14:paraId="13E664B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8B2661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160</w:t>
            </w:r>
          </w:p>
        </w:tc>
      </w:tr>
      <w:tr w:rsidR="009C21A3" w:rsidRPr="0007051D" w14:paraId="1B8854BB" w14:textId="77777777" w:rsidTr="00E37124">
        <w:trPr>
          <w:trHeight w:val="435"/>
        </w:trPr>
        <w:tc>
          <w:tcPr>
            <w:tcW w:w="475" w:type="pct"/>
            <w:tcBorders>
              <w:top w:val="single" w:sz="4" w:space="0" w:color="auto"/>
              <w:left w:val="single" w:sz="4" w:space="0" w:color="auto"/>
              <w:bottom w:val="single" w:sz="4" w:space="0" w:color="auto"/>
              <w:right w:val="single" w:sz="4" w:space="0" w:color="auto"/>
            </w:tcBorders>
            <w:vAlign w:val="center"/>
            <w:hideMark/>
          </w:tcPr>
          <w:p w14:paraId="0575F37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59</w:t>
            </w:r>
          </w:p>
        </w:tc>
        <w:tc>
          <w:tcPr>
            <w:tcW w:w="1033" w:type="pct"/>
            <w:tcBorders>
              <w:top w:val="single" w:sz="4" w:space="0" w:color="auto"/>
              <w:left w:val="nil"/>
              <w:bottom w:val="single" w:sz="4" w:space="0" w:color="auto"/>
              <w:right w:val="single" w:sz="4" w:space="0" w:color="auto"/>
            </w:tcBorders>
            <w:vAlign w:val="center"/>
            <w:hideMark/>
          </w:tcPr>
          <w:p w14:paraId="1909F1E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D90E97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Монтаж охранных камер на П и Г-образных опорах </w:t>
            </w:r>
          </w:p>
        </w:tc>
        <w:tc>
          <w:tcPr>
            <w:tcW w:w="593" w:type="pct"/>
            <w:tcBorders>
              <w:top w:val="single" w:sz="4" w:space="0" w:color="auto"/>
              <w:left w:val="nil"/>
              <w:bottom w:val="single" w:sz="4" w:space="0" w:color="auto"/>
              <w:right w:val="single" w:sz="4" w:space="0" w:color="auto"/>
            </w:tcBorders>
            <w:hideMark/>
          </w:tcPr>
          <w:p w14:paraId="2B58E12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BC18E9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w:t>
            </w:r>
          </w:p>
        </w:tc>
      </w:tr>
      <w:tr w:rsidR="009C21A3" w:rsidRPr="0007051D" w14:paraId="7BC3B5D1"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582758E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59.1</w:t>
            </w:r>
          </w:p>
        </w:tc>
        <w:tc>
          <w:tcPr>
            <w:tcW w:w="1033" w:type="pct"/>
            <w:tcBorders>
              <w:top w:val="single" w:sz="4" w:space="0" w:color="auto"/>
              <w:left w:val="nil"/>
              <w:bottom w:val="single" w:sz="4" w:space="0" w:color="auto"/>
              <w:right w:val="single" w:sz="4" w:space="0" w:color="auto"/>
            </w:tcBorders>
            <w:hideMark/>
          </w:tcPr>
          <w:p w14:paraId="788AA75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A43172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Охранные камеры LTV-3CNB50-M2714 ТД "ЛУИС+" или аналог </w:t>
            </w:r>
          </w:p>
        </w:tc>
        <w:tc>
          <w:tcPr>
            <w:tcW w:w="593" w:type="pct"/>
            <w:tcBorders>
              <w:top w:val="single" w:sz="4" w:space="0" w:color="auto"/>
              <w:left w:val="nil"/>
              <w:bottom w:val="single" w:sz="4" w:space="0" w:color="auto"/>
              <w:right w:val="single" w:sz="4" w:space="0" w:color="auto"/>
            </w:tcBorders>
            <w:hideMark/>
          </w:tcPr>
          <w:p w14:paraId="7ADD711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C4770E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w:t>
            </w:r>
          </w:p>
        </w:tc>
      </w:tr>
      <w:tr w:rsidR="009C21A3" w:rsidRPr="0007051D" w14:paraId="30EA74C9"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1E2319F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c>
          <w:tcPr>
            <w:tcW w:w="1033" w:type="pct"/>
            <w:tcBorders>
              <w:top w:val="single" w:sz="4" w:space="0" w:color="auto"/>
              <w:left w:val="nil"/>
              <w:bottom w:val="single" w:sz="4" w:space="0" w:color="auto"/>
              <w:right w:val="single" w:sz="4" w:space="0" w:color="auto"/>
            </w:tcBorders>
            <w:hideMark/>
          </w:tcPr>
          <w:p w14:paraId="43A73F0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22A529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коробок распределительных</w:t>
            </w:r>
          </w:p>
        </w:tc>
        <w:tc>
          <w:tcPr>
            <w:tcW w:w="593" w:type="pct"/>
            <w:tcBorders>
              <w:top w:val="single" w:sz="4" w:space="0" w:color="auto"/>
              <w:left w:val="nil"/>
              <w:bottom w:val="single" w:sz="4" w:space="0" w:color="auto"/>
              <w:right w:val="single" w:sz="4" w:space="0" w:color="auto"/>
            </w:tcBorders>
            <w:hideMark/>
          </w:tcPr>
          <w:p w14:paraId="2CAEB97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60E62A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w:t>
            </w:r>
          </w:p>
        </w:tc>
      </w:tr>
      <w:tr w:rsidR="009C21A3" w:rsidRPr="0007051D" w14:paraId="21C3C36D"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2D8F02A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60.1</w:t>
            </w:r>
          </w:p>
        </w:tc>
        <w:tc>
          <w:tcPr>
            <w:tcW w:w="1033" w:type="pct"/>
            <w:tcBorders>
              <w:top w:val="single" w:sz="4" w:space="0" w:color="auto"/>
              <w:left w:val="nil"/>
              <w:bottom w:val="single" w:sz="4" w:space="0" w:color="auto"/>
              <w:right w:val="single" w:sz="4" w:space="0" w:color="auto"/>
            </w:tcBorders>
            <w:hideMark/>
          </w:tcPr>
          <w:p w14:paraId="6264E2D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35FDBE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Распределительные коробки LTV-BMW-JB-U1 ТД "ЛУИС+" или аналог </w:t>
            </w:r>
          </w:p>
        </w:tc>
        <w:tc>
          <w:tcPr>
            <w:tcW w:w="593" w:type="pct"/>
            <w:tcBorders>
              <w:top w:val="single" w:sz="4" w:space="0" w:color="auto"/>
              <w:left w:val="nil"/>
              <w:bottom w:val="single" w:sz="4" w:space="0" w:color="auto"/>
              <w:right w:val="single" w:sz="4" w:space="0" w:color="auto"/>
            </w:tcBorders>
            <w:hideMark/>
          </w:tcPr>
          <w:p w14:paraId="1F8304E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060EF2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w:t>
            </w:r>
          </w:p>
        </w:tc>
      </w:tr>
      <w:tr w:rsidR="009C21A3" w:rsidRPr="0007051D" w14:paraId="03C60D6F" w14:textId="77777777" w:rsidTr="00E37124">
        <w:trPr>
          <w:trHeight w:val="1125"/>
        </w:trPr>
        <w:tc>
          <w:tcPr>
            <w:tcW w:w="475" w:type="pct"/>
            <w:tcBorders>
              <w:top w:val="single" w:sz="4" w:space="0" w:color="auto"/>
              <w:left w:val="single" w:sz="4" w:space="0" w:color="auto"/>
              <w:bottom w:val="single" w:sz="4" w:space="0" w:color="auto"/>
              <w:right w:val="single" w:sz="4" w:space="0" w:color="auto"/>
            </w:tcBorders>
            <w:hideMark/>
          </w:tcPr>
          <w:p w14:paraId="6E2CE3A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61</w:t>
            </w:r>
          </w:p>
        </w:tc>
        <w:tc>
          <w:tcPr>
            <w:tcW w:w="1033" w:type="pct"/>
            <w:tcBorders>
              <w:top w:val="single" w:sz="4" w:space="0" w:color="auto"/>
              <w:left w:val="nil"/>
              <w:bottom w:val="single" w:sz="4" w:space="0" w:color="auto"/>
              <w:right w:val="single" w:sz="4" w:space="0" w:color="auto"/>
            </w:tcBorders>
            <w:hideMark/>
          </w:tcPr>
          <w:p w14:paraId="4B2712C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50744D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Монтаж кабеля связи для охранных камер по воздуху подвешенного на существующем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в гофре между Г и П-образными опорами (6 кабелей на одном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15м=90м)                                                                                                                                                                                                                                                                                                                                                                                                                                    </w:t>
            </w:r>
          </w:p>
        </w:tc>
        <w:tc>
          <w:tcPr>
            <w:tcW w:w="593" w:type="pct"/>
            <w:tcBorders>
              <w:top w:val="single" w:sz="4" w:space="0" w:color="auto"/>
              <w:left w:val="nil"/>
              <w:bottom w:val="single" w:sz="4" w:space="0" w:color="auto"/>
              <w:right w:val="single" w:sz="4" w:space="0" w:color="auto"/>
            </w:tcBorders>
            <w:hideMark/>
          </w:tcPr>
          <w:p w14:paraId="72E9A87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8F03FA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90</w:t>
            </w:r>
          </w:p>
        </w:tc>
      </w:tr>
      <w:tr w:rsidR="009C21A3" w:rsidRPr="0007051D" w14:paraId="64A7C89C"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hideMark/>
          </w:tcPr>
          <w:p w14:paraId="5FFE1E2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62</w:t>
            </w:r>
          </w:p>
        </w:tc>
        <w:tc>
          <w:tcPr>
            <w:tcW w:w="1033" w:type="pct"/>
            <w:tcBorders>
              <w:top w:val="single" w:sz="4" w:space="0" w:color="auto"/>
              <w:left w:val="nil"/>
              <w:bottom w:val="single" w:sz="4" w:space="0" w:color="auto"/>
              <w:right w:val="single" w:sz="4" w:space="0" w:color="auto"/>
            </w:tcBorders>
            <w:hideMark/>
          </w:tcPr>
          <w:p w14:paraId="32D7E5A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F91506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кабеля связи для охранных камер прокладываемого по Г и П-</w:t>
            </w:r>
            <w:proofErr w:type="spellStart"/>
            <w:r w:rsidRPr="0007051D">
              <w:rPr>
                <w:rFonts w:ascii="Times New Roman" w:eastAsia="Times New Roman" w:hAnsi="Times New Roman" w:cs="Times New Roman"/>
                <w:sz w:val="24"/>
                <w:szCs w:val="24"/>
                <w:lang w:eastAsia="ru-RU"/>
              </w:rPr>
              <w:t>обраным</w:t>
            </w:r>
            <w:proofErr w:type="spellEnd"/>
            <w:r w:rsidRPr="0007051D">
              <w:rPr>
                <w:rFonts w:ascii="Times New Roman" w:eastAsia="Times New Roman" w:hAnsi="Times New Roman" w:cs="Times New Roman"/>
                <w:sz w:val="24"/>
                <w:szCs w:val="24"/>
                <w:lang w:eastAsia="ru-RU"/>
              </w:rPr>
              <w:t xml:space="preserve"> опорам  в гофре (6шт* 25м=150м)                                                                                                                                                                                                                                                                                                                                                                                                                                                                                                                                                                                                                                                                                                                                                                                                                                                                        </w:t>
            </w:r>
          </w:p>
        </w:tc>
        <w:tc>
          <w:tcPr>
            <w:tcW w:w="593" w:type="pct"/>
            <w:tcBorders>
              <w:top w:val="single" w:sz="4" w:space="0" w:color="auto"/>
              <w:left w:val="nil"/>
              <w:bottom w:val="single" w:sz="4" w:space="0" w:color="auto"/>
              <w:right w:val="single" w:sz="4" w:space="0" w:color="auto"/>
            </w:tcBorders>
            <w:hideMark/>
          </w:tcPr>
          <w:p w14:paraId="24C6E72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D9F55B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150</w:t>
            </w:r>
          </w:p>
        </w:tc>
      </w:tr>
      <w:tr w:rsidR="009C21A3" w:rsidRPr="0007051D" w14:paraId="660368D1"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13C7EA0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62.1</w:t>
            </w:r>
          </w:p>
        </w:tc>
        <w:tc>
          <w:tcPr>
            <w:tcW w:w="1033" w:type="pct"/>
            <w:tcBorders>
              <w:top w:val="single" w:sz="4" w:space="0" w:color="auto"/>
              <w:left w:val="nil"/>
              <w:bottom w:val="single" w:sz="4" w:space="0" w:color="auto"/>
              <w:right w:val="single" w:sz="4" w:space="0" w:color="auto"/>
            </w:tcBorders>
            <w:hideMark/>
          </w:tcPr>
          <w:p w14:paraId="7769005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23E79C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связи  FTP </w:t>
            </w:r>
            <w:proofErr w:type="spellStart"/>
            <w:r w:rsidRPr="0007051D">
              <w:rPr>
                <w:rFonts w:ascii="Times New Roman" w:eastAsia="Times New Roman" w:hAnsi="Times New Roman" w:cs="Times New Roman"/>
                <w:sz w:val="24"/>
                <w:szCs w:val="24"/>
                <w:lang w:eastAsia="ru-RU"/>
              </w:rPr>
              <w:t>outdoor</w:t>
            </w:r>
            <w:proofErr w:type="spellEnd"/>
            <w:r w:rsidRPr="0007051D">
              <w:rPr>
                <w:rFonts w:ascii="Times New Roman" w:eastAsia="Times New Roman" w:hAnsi="Times New Roman" w:cs="Times New Roman"/>
                <w:sz w:val="24"/>
                <w:szCs w:val="24"/>
                <w:lang w:eastAsia="ru-RU"/>
              </w:rPr>
              <w:t xml:space="preserve"> cat5e 4пары, 4х2х0,51 (витая пара)   </w:t>
            </w:r>
          </w:p>
        </w:tc>
        <w:tc>
          <w:tcPr>
            <w:tcW w:w="593" w:type="pct"/>
            <w:tcBorders>
              <w:top w:val="single" w:sz="4" w:space="0" w:color="auto"/>
              <w:left w:val="nil"/>
              <w:bottom w:val="single" w:sz="4" w:space="0" w:color="auto"/>
              <w:right w:val="single" w:sz="4" w:space="0" w:color="auto"/>
            </w:tcBorders>
            <w:hideMark/>
          </w:tcPr>
          <w:p w14:paraId="01D354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35DF16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240</w:t>
            </w:r>
          </w:p>
        </w:tc>
      </w:tr>
      <w:tr w:rsidR="009C21A3" w:rsidRPr="0007051D" w14:paraId="15A7FF17"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hideMark/>
          </w:tcPr>
          <w:p w14:paraId="2BD90DB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63</w:t>
            </w:r>
          </w:p>
        </w:tc>
        <w:tc>
          <w:tcPr>
            <w:tcW w:w="1033" w:type="pct"/>
            <w:tcBorders>
              <w:top w:val="single" w:sz="4" w:space="0" w:color="auto"/>
              <w:left w:val="nil"/>
              <w:bottom w:val="single" w:sz="4" w:space="0" w:color="auto"/>
              <w:right w:val="single" w:sz="4" w:space="0" w:color="auto"/>
            </w:tcBorders>
            <w:hideMark/>
          </w:tcPr>
          <w:p w14:paraId="40EF0B2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D8AC3E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воздуху подвешенной на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между Г и П-образными опорами (6шт*15м=90м)  </w:t>
            </w:r>
          </w:p>
        </w:tc>
        <w:tc>
          <w:tcPr>
            <w:tcW w:w="593" w:type="pct"/>
            <w:tcBorders>
              <w:top w:val="single" w:sz="4" w:space="0" w:color="auto"/>
              <w:left w:val="nil"/>
              <w:bottom w:val="single" w:sz="4" w:space="0" w:color="auto"/>
              <w:right w:val="single" w:sz="4" w:space="0" w:color="auto"/>
            </w:tcBorders>
            <w:hideMark/>
          </w:tcPr>
          <w:p w14:paraId="3F8B849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666A436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90</w:t>
            </w:r>
          </w:p>
        </w:tc>
      </w:tr>
      <w:tr w:rsidR="009C21A3" w:rsidRPr="0007051D" w14:paraId="7A6FC273"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68F1CBD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64</w:t>
            </w:r>
          </w:p>
        </w:tc>
        <w:tc>
          <w:tcPr>
            <w:tcW w:w="1033" w:type="pct"/>
            <w:tcBorders>
              <w:top w:val="single" w:sz="4" w:space="0" w:color="auto"/>
              <w:left w:val="nil"/>
              <w:bottom w:val="single" w:sz="4" w:space="0" w:color="auto"/>
              <w:right w:val="single" w:sz="4" w:space="0" w:color="auto"/>
            </w:tcBorders>
            <w:hideMark/>
          </w:tcPr>
          <w:p w14:paraId="1F255FE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7DC08B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Г и П-образным опорам  (6шт*25м=150м )  </w:t>
            </w:r>
          </w:p>
        </w:tc>
        <w:tc>
          <w:tcPr>
            <w:tcW w:w="593" w:type="pct"/>
            <w:tcBorders>
              <w:top w:val="single" w:sz="4" w:space="0" w:color="auto"/>
              <w:left w:val="nil"/>
              <w:bottom w:val="single" w:sz="4" w:space="0" w:color="auto"/>
              <w:right w:val="single" w:sz="4" w:space="0" w:color="auto"/>
            </w:tcBorders>
            <w:hideMark/>
          </w:tcPr>
          <w:p w14:paraId="4F4817D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BC89E5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150</w:t>
            </w:r>
          </w:p>
        </w:tc>
      </w:tr>
      <w:tr w:rsidR="009C21A3" w:rsidRPr="0007051D" w14:paraId="0B20E533"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hideMark/>
          </w:tcPr>
          <w:p w14:paraId="2C83BB3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64.1</w:t>
            </w:r>
          </w:p>
        </w:tc>
        <w:tc>
          <w:tcPr>
            <w:tcW w:w="1033" w:type="pct"/>
            <w:tcBorders>
              <w:top w:val="single" w:sz="4" w:space="0" w:color="auto"/>
              <w:left w:val="nil"/>
              <w:bottom w:val="single" w:sz="4" w:space="0" w:color="auto"/>
              <w:right w:val="single" w:sz="4" w:space="0" w:color="auto"/>
            </w:tcBorders>
            <w:hideMark/>
          </w:tcPr>
          <w:p w14:paraId="54B266E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B21922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593" w:type="pct"/>
            <w:tcBorders>
              <w:top w:val="single" w:sz="4" w:space="0" w:color="auto"/>
              <w:left w:val="nil"/>
              <w:bottom w:val="single" w:sz="4" w:space="0" w:color="auto"/>
              <w:right w:val="single" w:sz="4" w:space="0" w:color="auto"/>
            </w:tcBorders>
            <w:hideMark/>
          </w:tcPr>
          <w:p w14:paraId="31F1399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E3B11A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240</w:t>
            </w:r>
          </w:p>
        </w:tc>
      </w:tr>
      <w:tr w:rsidR="009C21A3" w:rsidRPr="0007051D" w14:paraId="0FF526D9"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08058B7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65</w:t>
            </w:r>
          </w:p>
        </w:tc>
        <w:tc>
          <w:tcPr>
            <w:tcW w:w="1033" w:type="pct"/>
            <w:tcBorders>
              <w:top w:val="single" w:sz="4" w:space="0" w:color="auto"/>
              <w:left w:val="nil"/>
              <w:bottom w:val="single" w:sz="4" w:space="0" w:color="auto"/>
              <w:right w:val="single" w:sz="4" w:space="0" w:color="auto"/>
            </w:tcBorders>
            <w:vAlign w:val="center"/>
            <w:hideMark/>
          </w:tcPr>
          <w:p w14:paraId="57C498C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C25820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обзорных камер на опорах освещения</w:t>
            </w:r>
          </w:p>
        </w:tc>
        <w:tc>
          <w:tcPr>
            <w:tcW w:w="593" w:type="pct"/>
            <w:tcBorders>
              <w:top w:val="single" w:sz="4" w:space="0" w:color="auto"/>
              <w:left w:val="nil"/>
              <w:bottom w:val="single" w:sz="4" w:space="0" w:color="auto"/>
              <w:right w:val="single" w:sz="4" w:space="0" w:color="auto"/>
            </w:tcBorders>
            <w:hideMark/>
          </w:tcPr>
          <w:p w14:paraId="35FB075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A5452B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228AA1E0"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4ADFFE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65.1</w:t>
            </w:r>
          </w:p>
        </w:tc>
        <w:tc>
          <w:tcPr>
            <w:tcW w:w="1033" w:type="pct"/>
            <w:tcBorders>
              <w:top w:val="single" w:sz="4" w:space="0" w:color="auto"/>
              <w:left w:val="nil"/>
              <w:bottom w:val="single" w:sz="4" w:space="0" w:color="auto"/>
              <w:right w:val="single" w:sz="4" w:space="0" w:color="auto"/>
            </w:tcBorders>
            <w:vAlign w:val="center"/>
            <w:hideMark/>
          </w:tcPr>
          <w:p w14:paraId="0E33E3D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7B7CF4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Обзорные камеры УФГИ 404960.036 ООО «ИЦ «АСИ» или аналог </w:t>
            </w:r>
          </w:p>
        </w:tc>
        <w:tc>
          <w:tcPr>
            <w:tcW w:w="593" w:type="pct"/>
            <w:tcBorders>
              <w:top w:val="single" w:sz="4" w:space="0" w:color="auto"/>
              <w:left w:val="nil"/>
              <w:bottom w:val="single" w:sz="4" w:space="0" w:color="auto"/>
              <w:right w:val="single" w:sz="4" w:space="0" w:color="auto"/>
            </w:tcBorders>
            <w:hideMark/>
          </w:tcPr>
          <w:p w14:paraId="61977E0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BCBBFD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03200AAB"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3B70C5E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66</w:t>
            </w:r>
          </w:p>
        </w:tc>
        <w:tc>
          <w:tcPr>
            <w:tcW w:w="1033" w:type="pct"/>
            <w:tcBorders>
              <w:top w:val="single" w:sz="4" w:space="0" w:color="auto"/>
              <w:left w:val="nil"/>
              <w:bottom w:val="single" w:sz="4" w:space="0" w:color="auto"/>
              <w:right w:val="single" w:sz="4" w:space="0" w:color="auto"/>
            </w:tcBorders>
            <w:vAlign w:val="center"/>
            <w:hideMark/>
          </w:tcPr>
          <w:p w14:paraId="7064D2E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6FB092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коробок распределительных</w:t>
            </w:r>
          </w:p>
        </w:tc>
        <w:tc>
          <w:tcPr>
            <w:tcW w:w="593" w:type="pct"/>
            <w:tcBorders>
              <w:top w:val="single" w:sz="4" w:space="0" w:color="auto"/>
              <w:left w:val="nil"/>
              <w:bottom w:val="single" w:sz="4" w:space="0" w:color="auto"/>
              <w:right w:val="single" w:sz="4" w:space="0" w:color="auto"/>
            </w:tcBorders>
            <w:hideMark/>
          </w:tcPr>
          <w:p w14:paraId="479A3FE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391957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323E211D" w14:textId="77777777" w:rsidTr="00E37124">
        <w:trPr>
          <w:trHeight w:val="495"/>
        </w:trPr>
        <w:tc>
          <w:tcPr>
            <w:tcW w:w="475" w:type="pct"/>
            <w:tcBorders>
              <w:top w:val="single" w:sz="4" w:space="0" w:color="auto"/>
              <w:left w:val="single" w:sz="4" w:space="0" w:color="auto"/>
              <w:bottom w:val="single" w:sz="4" w:space="0" w:color="auto"/>
              <w:right w:val="single" w:sz="4" w:space="0" w:color="auto"/>
            </w:tcBorders>
            <w:vAlign w:val="center"/>
            <w:hideMark/>
          </w:tcPr>
          <w:p w14:paraId="7F45EF1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66.1</w:t>
            </w:r>
          </w:p>
        </w:tc>
        <w:tc>
          <w:tcPr>
            <w:tcW w:w="1033" w:type="pct"/>
            <w:tcBorders>
              <w:top w:val="single" w:sz="4" w:space="0" w:color="auto"/>
              <w:left w:val="nil"/>
              <w:bottom w:val="single" w:sz="4" w:space="0" w:color="auto"/>
              <w:right w:val="single" w:sz="4" w:space="0" w:color="auto"/>
            </w:tcBorders>
            <w:vAlign w:val="center"/>
            <w:hideMark/>
          </w:tcPr>
          <w:p w14:paraId="38F1AB8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A4D7185" w14:textId="77777777" w:rsidR="009C21A3" w:rsidRPr="0007051D" w:rsidRDefault="009C21A3" w:rsidP="00E37124">
            <w:pPr>
              <w:spacing w:after="28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Распределительные коробки LTV-BMW-JB-U1 ТД "ЛУИС+" или аналог </w:t>
            </w:r>
            <w:r w:rsidRPr="0007051D">
              <w:rPr>
                <w:rFonts w:ascii="Times New Roman" w:eastAsia="Times New Roman" w:hAnsi="Times New Roman" w:cs="Times New Roman"/>
                <w:sz w:val="24"/>
                <w:szCs w:val="24"/>
                <w:lang w:eastAsia="ru-RU"/>
              </w:rPr>
              <w:br/>
              <w:t xml:space="preserve"> </w:t>
            </w:r>
          </w:p>
        </w:tc>
        <w:tc>
          <w:tcPr>
            <w:tcW w:w="593" w:type="pct"/>
            <w:tcBorders>
              <w:top w:val="single" w:sz="4" w:space="0" w:color="auto"/>
              <w:left w:val="nil"/>
              <w:bottom w:val="single" w:sz="4" w:space="0" w:color="auto"/>
              <w:right w:val="single" w:sz="4" w:space="0" w:color="auto"/>
            </w:tcBorders>
            <w:hideMark/>
          </w:tcPr>
          <w:p w14:paraId="7808C63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3AA2AF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5D38B0F7" w14:textId="77777777" w:rsidTr="00E37124">
        <w:trPr>
          <w:trHeight w:val="1125"/>
        </w:trPr>
        <w:tc>
          <w:tcPr>
            <w:tcW w:w="475" w:type="pct"/>
            <w:tcBorders>
              <w:top w:val="single" w:sz="4" w:space="0" w:color="auto"/>
              <w:left w:val="single" w:sz="4" w:space="0" w:color="auto"/>
              <w:bottom w:val="single" w:sz="4" w:space="0" w:color="auto"/>
              <w:right w:val="single" w:sz="4" w:space="0" w:color="auto"/>
            </w:tcBorders>
            <w:vAlign w:val="center"/>
            <w:hideMark/>
          </w:tcPr>
          <w:p w14:paraId="14892CE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67</w:t>
            </w:r>
          </w:p>
        </w:tc>
        <w:tc>
          <w:tcPr>
            <w:tcW w:w="1033" w:type="pct"/>
            <w:tcBorders>
              <w:top w:val="single" w:sz="4" w:space="0" w:color="auto"/>
              <w:left w:val="nil"/>
              <w:bottom w:val="single" w:sz="4" w:space="0" w:color="auto"/>
              <w:right w:val="single" w:sz="4" w:space="0" w:color="auto"/>
            </w:tcBorders>
            <w:vAlign w:val="center"/>
            <w:hideMark/>
          </w:tcPr>
          <w:p w14:paraId="6D8C6BD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F10F8D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Монтаж кабеля связи для обзорных камер по воздуху подвешиваемый на существующем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в гофре между П-образной опорой и опорой освещения (2 кабеля на одном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15м=30м)    </w:t>
            </w:r>
          </w:p>
        </w:tc>
        <w:tc>
          <w:tcPr>
            <w:tcW w:w="593" w:type="pct"/>
            <w:tcBorders>
              <w:top w:val="single" w:sz="4" w:space="0" w:color="auto"/>
              <w:left w:val="nil"/>
              <w:bottom w:val="single" w:sz="4" w:space="0" w:color="auto"/>
              <w:right w:val="single" w:sz="4" w:space="0" w:color="auto"/>
            </w:tcBorders>
            <w:hideMark/>
          </w:tcPr>
          <w:p w14:paraId="0927D1C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7A7D8E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30</w:t>
            </w:r>
          </w:p>
        </w:tc>
      </w:tr>
      <w:tr w:rsidR="009C21A3" w:rsidRPr="0007051D" w14:paraId="4B0D10C1"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62E9E38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68</w:t>
            </w:r>
          </w:p>
        </w:tc>
        <w:tc>
          <w:tcPr>
            <w:tcW w:w="1033" w:type="pct"/>
            <w:tcBorders>
              <w:top w:val="single" w:sz="4" w:space="0" w:color="auto"/>
              <w:left w:val="nil"/>
              <w:bottom w:val="single" w:sz="4" w:space="0" w:color="auto"/>
              <w:right w:val="single" w:sz="4" w:space="0" w:color="auto"/>
            </w:tcBorders>
            <w:vAlign w:val="center"/>
            <w:hideMark/>
          </w:tcPr>
          <w:p w14:paraId="41CA65D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CB0F07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Монтаж кабеля связи в гофре для обзорных камер прокладываемого по опоре освещения и П-образной опоре (2шт* 25м=50м) </w:t>
            </w:r>
          </w:p>
        </w:tc>
        <w:tc>
          <w:tcPr>
            <w:tcW w:w="593" w:type="pct"/>
            <w:tcBorders>
              <w:top w:val="single" w:sz="4" w:space="0" w:color="auto"/>
              <w:left w:val="nil"/>
              <w:bottom w:val="single" w:sz="4" w:space="0" w:color="auto"/>
              <w:right w:val="single" w:sz="4" w:space="0" w:color="auto"/>
            </w:tcBorders>
            <w:hideMark/>
          </w:tcPr>
          <w:p w14:paraId="7B061AD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3441600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w:t>
            </w:r>
          </w:p>
        </w:tc>
      </w:tr>
      <w:tr w:rsidR="009C21A3" w:rsidRPr="0007051D" w14:paraId="6DCC7148"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4F48A8C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68.1</w:t>
            </w:r>
          </w:p>
        </w:tc>
        <w:tc>
          <w:tcPr>
            <w:tcW w:w="1033" w:type="pct"/>
            <w:tcBorders>
              <w:top w:val="single" w:sz="4" w:space="0" w:color="auto"/>
              <w:left w:val="nil"/>
              <w:bottom w:val="single" w:sz="4" w:space="0" w:color="auto"/>
              <w:right w:val="single" w:sz="4" w:space="0" w:color="auto"/>
            </w:tcBorders>
            <w:vAlign w:val="center"/>
            <w:hideMark/>
          </w:tcPr>
          <w:p w14:paraId="317F02D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09D400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связи  FTP </w:t>
            </w:r>
            <w:proofErr w:type="spellStart"/>
            <w:r w:rsidRPr="0007051D">
              <w:rPr>
                <w:rFonts w:ascii="Times New Roman" w:eastAsia="Times New Roman" w:hAnsi="Times New Roman" w:cs="Times New Roman"/>
                <w:sz w:val="24"/>
                <w:szCs w:val="24"/>
                <w:lang w:eastAsia="ru-RU"/>
              </w:rPr>
              <w:t>outdoor</w:t>
            </w:r>
            <w:proofErr w:type="spellEnd"/>
            <w:r w:rsidRPr="0007051D">
              <w:rPr>
                <w:rFonts w:ascii="Times New Roman" w:eastAsia="Times New Roman" w:hAnsi="Times New Roman" w:cs="Times New Roman"/>
                <w:sz w:val="24"/>
                <w:szCs w:val="24"/>
                <w:lang w:eastAsia="ru-RU"/>
              </w:rPr>
              <w:t xml:space="preserve"> cat5e 4пары, 4х2х0,51 (витая пара)   </w:t>
            </w:r>
          </w:p>
        </w:tc>
        <w:tc>
          <w:tcPr>
            <w:tcW w:w="593" w:type="pct"/>
            <w:tcBorders>
              <w:top w:val="single" w:sz="4" w:space="0" w:color="auto"/>
              <w:left w:val="nil"/>
              <w:bottom w:val="single" w:sz="4" w:space="0" w:color="auto"/>
              <w:right w:val="single" w:sz="4" w:space="0" w:color="auto"/>
            </w:tcBorders>
            <w:hideMark/>
          </w:tcPr>
          <w:p w14:paraId="5BAD6C4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71F109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r>
      <w:tr w:rsidR="009C21A3" w:rsidRPr="0007051D" w14:paraId="29505A8B"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5722BDB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69</w:t>
            </w:r>
          </w:p>
        </w:tc>
        <w:tc>
          <w:tcPr>
            <w:tcW w:w="1033" w:type="pct"/>
            <w:tcBorders>
              <w:top w:val="single" w:sz="4" w:space="0" w:color="auto"/>
              <w:left w:val="nil"/>
              <w:bottom w:val="single" w:sz="4" w:space="0" w:color="auto"/>
              <w:right w:val="single" w:sz="4" w:space="0" w:color="auto"/>
            </w:tcBorders>
            <w:vAlign w:val="center"/>
            <w:hideMark/>
          </w:tcPr>
          <w:p w14:paraId="6AD5A26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0C3F96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воздуху подвешенной на </w:t>
            </w:r>
            <w:proofErr w:type="spellStart"/>
            <w:r w:rsidRPr="0007051D">
              <w:rPr>
                <w:rFonts w:ascii="Times New Roman" w:eastAsia="Times New Roman" w:hAnsi="Times New Roman" w:cs="Times New Roman"/>
                <w:sz w:val="24"/>
                <w:szCs w:val="24"/>
                <w:lang w:eastAsia="ru-RU"/>
              </w:rPr>
              <w:t>троссе</w:t>
            </w:r>
            <w:proofErr w:type="spellEnd"/>
            <w:r w:rsidRPr="0007051D">
              <w:rPr>
                <w:rFonts w:ascii="Times New Roman" w:eastAsia="Times New Roman" w:hAnsi="Times New Roman" w:cs="Times New Roman"/>
                <w:sz w:val="24"/>
                <w:szCs w:val="24"/>
                <w:lang w:eastAsia="ru-RU"/>
              </w:rPr>
              <w:t xml:space="preserve"> между опорой освещения и П-образной опорой (2шт*15м=30м)  </w:t>
            </w:r>
          </w:p>
        </w:tc>
        <w:tc>
          <w:tcPr>
            <w:tcW w:w="593" w:type="pct"/>
            <w:tcBorders>
              <w:top w:val="single" w:sz="4" w:space="0" w:color="auto"/>
              <w:left w:val="nil"/>
              <w:bottom w:val="single" w:sz="4" w:space="0" w:color="auto"/>
              <w:right w:val="single" w:sz="4" w:space="0" w:color="auto"/>
            </w:tcBorders>
            <w:hideMark/>
          </w:tcPr>
          <w:p w14:paraId="194294F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A58BCD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30</w:t>
            </w:r>
          </w:p>
        </w:tc>
      </w:tr>
      <w:tr w:rsidR="009C21A3" w:rsidRPr="0007051D" w14:paraId="7D353E25"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0AAE5E5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70</w:t>
            </w:r>
          </w:p>
        </w:tc>
        <w:tc>
          <w:tcPr>
            <w:tcW w:w="1033" w:type="pct"/>
            <w:tcBorders>
              <w:top w:val="single" w:sz="4" w:space="0" w:color="auto"/>
              <w:left w:val="nil"/>
              <w:bottom w:val="single" w:sz="4" w:space="0" w:color="auto"/>
              <w:right w:val="single" w:sz="4" w:space="0" w:color="auto"/>
            </w:tcBorders>
            <w:vAlign w:val="center"/>
            <w:hideMark/>
          </w:tcPr>
          <w:p w14:paraId="5E64F86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29A835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опоре освещения и П-образной опоре(2шт*25м=50м)  </w:t>
            </w:r>
          </w:p>
        </w:tc>
        <w:tc>
          <w:tcPr>
            <w:tcW w:w="593" w:type="pct"/>
            <w:tcBorders>
              <w:top w:val="single" w:sz="4" w:space="0" w:color="auto"/>
              <w:left w:val="nil"/>
              <w:bottom w:val="single" w:sz="4" w:space="0" w:color="auto"/>
              <w:right w:val="single" w:sz="4" w:space="0" w:color="auto"/>
            </w:tcBorders>
            <w:hideMark/>
          </w:tcPr>
          <w:p w14:paraId="5CADD7C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43CD7F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w:t>
            </w:r>
          </w:p>
        </w:tc>
      </w:tr>
      <w:tr w:rsidR="009C21A3" w:rsidRPr="0007051D" w14:paraId="1ACB6D28"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7E9E0C7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70.1</w:t>
            </w:r>
          </w:p>
        </w:tc>
        <w:tc>
          <w:tcPr>
            <w:tcW w:w="1033" w:type="pct"/>
            <w:tcBorders>
              <w:top w:val="single" w:sz="4" w:space="0" w:color="auto"/>
              <w:left w:val="nil"/>
              <w:bottom w:val="single" w:sz="4" w:space="0" w:color="auto"/>
              <w:right w:val="single" w:sz="4" w:space="0" w:color="auto"/>
            </w:tcBorders>
            <w:vAlign w:val="center"/>
            <w:hideMark/>
          </w:tcPr>
          <w:p w14:paraId="105161B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D1D6DC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593" w:type="pct"/>
            <w:tcBorders>
              <w:top w:val="single" w:sz="4" w:space="0" w:color="auto"/>
              <w:left w:val="nil"/>
              <w:bottom w:val="single" w:sz="4" w:space="0" w:color="auto"/>
              <w:right w:val="single" w:sz="4" w:space="0" w:color="auto"/>
            </w:tcBorders>
            <w:hideMark/>
          </w:tcPr>
          <w:p w14:paraId="0D09917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31F173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r>
      <w:tr w:rsidR="009C21A3" w:rsidRPr="0007051D" w14:paraId="126DA7D7" w14:textId="77777777" w:rsidTr="00E37124">
        <w:trPr>
          <w:gridAfter w:val="1"/>
          <w:wAfter w:w="515" w:type="pct"/>
          <w:trHeight w:val="522"/>
        </w:trPr>
        <w:tc>
          <w:tcPr>
            <w:tcW w:w="4485" w:type="pct"/>
            <w:gridSpan w:val="5"/>
            <w:tcBorders>
              <w:top w:val="single" w:sz="4" w:space="0" w:color="auto"/>
              <w:left w:val="single" w:sz="4" w:space="0" w:color="auto"/>
              <w:bottom w:val="single" w:sz="4" w:space="0" w:color="auto"/>
            </w:tcBorders>
            <w:vAlign w:val="bottom"/>
            <w:hideMark/>
          </w:tcPr>
          <w:p w14:paraId="092763E3"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472FB276"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w:t>
            </w:r>
          </w:p>
          <w:p w14:paraId="0BDE3F26"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Установка шкафов оборудования АПВГК</w:t>
            </w:r>
          </w:p>
          <w:p w14:paraId="682945F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37BB62B2" w14:textId="77777777" w:rsidTr="00E37124">
        <w:trPr>
          <w:trHeight w:val="1065"/>
        </w:trPr>
        <w:tc>
          <w:tcPr>
            <w:tcW w:w="475" w:type="pct"/>
            <w:tcBorders>
              <w:top w:val="single" w:sz="4" w:space="0" w:color="auto"/>
              <w:left w:val="single" w:sz="4" w:space="0" w:color="auto"/>
              <w:bottom w:val="single" w:sz="4" w:space="0" w:color="auto"/>
              <w:right w:val="single" w:sz="4" w:space="0" w:color="auto"/>
            </w:tcBorders>
            <w:vAlign w:val="center"/>
            <w:hideMark/>
          </w:tcPr>
          <w:p w14:paraId="13CCA2C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71</w:t>
            </w:r>
          </w:p>
        </w:tc>
        <w:tc>
          <w:tcPr>
            <w:tcW w:w="1033" w:type="pct"/>
            <w:tcBorders>
              <w:top w:val="single" w:sz="4" w:space="0" w:color="auto"/>
              <w:left w:val="nil"/>
              <w:bottom w:val="single" w:sz="4" w:space="0" w:color="auto"/>
              <w:right w:val="single" w:sz="4" w:space="0" w:color="auto"/>
            </w:tcBorders>
            <w:vAlign w:val="center"/>
            <w:hideMark/>
          </w:tcPr>
          <w:p w14:paraId="2C8E2EB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5A3350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Монтаж шкафа оборудования. УФГИ 404959.676-15.03 на П-образной опоре. </w:t>
            </w:r>
          </w:p>
        </w:tc>
        <w:tc>
          <w:tcPr>
            <w:tcW w:w="593" w:type="pct"/>
            <w:tcBorders>
              <w:top w:val="single" w:sz="4" w:space="0" w:color="auto"/>
              <w:left w:val="nil"/>
              <w:bottom w:val="single" w:sz="4" w:space="0" w:color="auto"/>
              <w:right w:val="single" w:sz="4" w:space="0" w:color="auto"/>
            </w:tcBorders>
            <w:hideMark/>
          </w:tcPr>
          <w:p w14:paraId="4136A59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87A527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47DDC99" w14:textId="77777777" w:rsidTr="00E37124">
        <w:trPr>
          <w:trHeight w:val="375"/>
        </w:trPr>
        <w:tc>
          <w:tcPr>
            <w:tcW w:w="475" w:type="pct"/>
            <w:tcBorders>
              <w:top w:val="single" w:sz="4" w:space="0" w:color="auto"/>
              <w:left w:val="single" w:sz="4" w:space="0" w:color="auto"/>
              <w:bottom w:val="single" w:sz="4" w:space="0" w:color="auto"/>
              <w:right w:val="nil"/>
            </w:tcBorders>
            <w:vAlign w:val="center"/>
            <w:hideMark/>
          </w:tcPr>
          <w:p w14:paraId="2AC625F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71.1</w:t>
            </w:r>
          </w:p>
        </w:tc>
        <w:tc>
          <w:tcPr>
            <w:tcW w:w="1033" w:type="pct"/>
            <w:tcBorders>
              <w:top w:val="single" w:sz="4" w:space="0" w:color="auto"/>
              <w:left w:val="single" w:sz="4" w:space="0" w:color="auto"/>
              <w:bottom w:val="single" w:sz="4" w:space="0" w:color="auto"/>
              <w:right w:val="single" w:sz="4" w:space="0" w:color="auto"/>
            </w:tcBorders>
            <w:vAlign w:val="center"/>
            <w:hideMark/>
          </w:tcPr>
          <w:p w14:paraId="0EAB9D1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8B6812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Шкаф оборудования УФГИ 404959.676-15.03, IP66. в составе:</w:t>
            </w:r>
          </w:p>
        </w:tc>
        <w:tc>
          <w:tcPr>
            <w:tcW w:w="593" w:type="pct"/>
            <w:tcBorders>
              <w:top w:val="single" w:sz="4" w:space="0" w:color="auto"/>
              <w:left w:val="nil"/>
              <w:bottom w:val="single" w:sz="4" w:space="0" w:color="auto"/>
              <w:right w:val="single" w:sz="4" w:space="0" w:color="auto"/>
            </w:tcBorders>
            <w:hideMark/>
          </w:tcPr>
          <w:p w14:paraId="3C8684E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FA628F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8A127E6" w14:textId="77777777" w:rsidTr="00E37124">
        <w:trPr>
          <w:trHeight w:val="375"/>
        </w:trPr>
        <w:tc>
          <w:tcPr>
            <w:tcW w:w="475" w:type="pct"/>
            <w:vMerge w:val="restart"/>
            <w:tcBorders>
              <w:top w:val="single" w:sz="4" w:space="0" w:color="auto"/>
              <w:left w:val="single" w:sz="4" w:space="0" w:color="auto"/>
              <w:bottom w:val="single" w:sz="4" w:space="0" w:color="auto"/>
              <w:right w:val="nil"/>
            </w:tcBorders>
            <w:vAlign w:val="center"/>
            <w:hideMark/>
          </w:tcPr>
          <w:p w14:paraId="1B84D01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1033" w:type="pct"/>
            <w:tcBorders>
              <w:top w:val="single" w:sz="4" w:space="0" w:color="auto"/>
              <w:left w:val="single" w:sz="4" w:space="0" w:color="auto"/>
              <w:bottom w:val="single" w:sz="4" w:space="0" w:color="auto"/>
              <w:right w:val="single" w:sz="4" w:space="0" w:color="auto"/>
            </w:tcBorders>
            <w:vAlign w:val="center"/>
            <w:hideMark/>
          </w:tcPr>
          <w:p w14:paraId="5130F68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E6E548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Интеллектуальный блок обработки данных БОД, УФГИ 1102.48.10.03, </w:t>
            </w:r>
            <w:proofErr w:type="spellStart"/>
            <w:r w:rsidRPr="0007051D">
              <w:rPr>
                <w:rFonts w:ascii="Times New Roman" w:eastAsia="Times New Roman" w:hAnsi="Times New Roman" w:cs="Times New Roman"/>
                <w:sz w:val="24"/>
                <w:szCs w:val="24"/>
                <w:lang w:eastAsia="ru-RU"/>
              </w:rPr>
              <w:t>компл</w:t>
            </w:r>
            <w:proofErr w:type="spellEnd"/>
            <w:r w:rsidRPr="0007051D">
              <w:rPr>
                <w:rFonts w:ascii="Times New Roman" w:eastAsia="Times New Roman" w:hAnsi="Times New Roman" w:cs="Times New Roman"/>
                <w:sz w:val="24"/>
                <w:szCs w:val="24"/>
                <w:lang w:eastAsia="ru-RU"/>
              </w:rPr>
              <w:t>., в т.ч.:</w:t>
            </w:r>
          </w:p>
        </w:tc>
        <w:tc>
          <w:tcPr>
            <w:tcW w:w="593" w:type="pct"/>
            <w:tcBorders>
              <w:top w:val="single" w:sz="4" w:space="0" w:color="auto"/>
              <w:left w:val="nil"/>
              <w:bottom w:val="single" w:sz="4" w:space="0" w:color="auto"/>
              <w:right w:val="single" w:sz="4" w:space="0" w:color="auto"/>
            </w:tcBorders>
            <w:hideMark/>
          </w:tcPr>
          <w:p w14:paraId="49ADEE2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096149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EBE207D"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9844EC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53CE6F1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189E1C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Блок сторожевого таймера БСТ-1М УФГИ 1102.48.11.00</w:t>
            </w:r>
          </w:p>
        </w:tc>
        <w:tc>
          <w:tcPr>
            <w:tcW w:w="593" w:type="pct"/>
            <w:tcBorders>
              <w:top w:val="single" w:sz="4" w:space="0" w:color="auto"/>
              <w:left w:val="nil"/>
              <w:bottom w:val="single" w:sz="4" w:space="0" w:color="auto"/>
              <w:right w:val="single" w:sz="4" w:space="0" w:color="auto"/>
            </w:tcBorders>
            <w:hideMark/>
          </w:tcPr>
          <w:p w14:paraId="11A6C61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60A287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3AC61EAA"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EF1200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3672E8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8708D1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Модуль сигналов петлевых детекторов МСПД-2, УФГИ 1102.48.17.00</w:t>
            </w:r>
          </w:p>
        </w:tc>
        <w:tc>
          <w:tcPr>
            <w:tcW w:w="593" w:type="pct"/>
            <w:tcBorders>
              <w:top w:val="single" w:sz="4" w:space="0" w:color="auto"/>
              <w:left w:val="nil"/>
              <w:bottom w:val="single" w:sz="4" w:space="0" w:color="auto"/>
              <w:right w:val="single" w:sz="4" w:space="0" w:color="auto"/>
            </w:tcBorders>
            <w:hideMark/>
          </w:tcPr>
          <w:p w14:paraId="70E09C9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3E5324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7179984"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D93300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2A584C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2E4C8F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Преобразователь сигнала пьезоэлектрического датчика ПВ-16, УФГИ 1102.48.21.00</w:t>
            </w:r>
          </w:p>
        </w:tc>
        <w:tc>
          <w:tcPr>
            <w:tcW w:w="593" w:type="pct"/>
            <w:tcBorders>
              <w:top w:val="single" w:sz="4" w:space="0" w:color="auto"/>
              <w:left w:val="nil"/>
              <w:bottom w:val="single" w:sz="4" w:space="0" w:color="auto"/>
              <w:right w:val="single" w:sz="4" w:space="0" w:color="auto"/>
            </w:tcBorders>
            <w:hideMark/>
          </w:tcPr>
          <w:p w14:paraId="2DFFC9B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8EA143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B652EA6"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F69349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2147F2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75F726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Прибор </w:t>
            </w:r>
            <w:proofErr w:type="spellStart"/>
            <w:r w:rsidRPr="0007051D">
              <w:rPr>
                <w:rFonts w:ascii="Times New Roman" w:eastAsia="Times New Roman" w:hAnsi="Times New Roman" w:cs="Times New Roman"/>
                <w:sz w:val="24"/>
                <w:szCs w:val="24"/>
                <w:lang w:eastAsia="ru-RU"/>
              </w:rPr>
              <w:t>весоизмерительный</w:t>
            </w:r>
            <w:proofErr w:type="spellEnd"/>
            <w:r w:rsidRPr="0007051D">
              <w:rPr>
                <w:rFonts w:ascii="Times New Roman" w:eastAsia="Times New Roman" w:hAnsi="Times New Roman" w:cs="Times New Roman"/>
                <w:sz w:val="24"/>
                <w:szCs w:val="24"/>
                <w:lang w:eastAsia="ru-RU"/>
              </w:rPr>
              <w:t xml:space="preserve"> ПВ-15М, УФГИ 1102.48.12.00</w:t>
            </w:r>
          </w:p>
        </w:tc>
        <w:tc>
          <w:tcPr>
            <w:tcW w:w="593" w:type="pct"/>
            <w:tcBorders>
              <w:top w:val="single" w:sz="4" w:space="0" w:color="auto"/>
              <w:left w:val="nil"/>
              <w:bottom w:val="single" w:sz="4" w:space="0" w:color="auto"/>
              <w:right w:val="single" w:sz="4" w:space="0" w:color="auto"/>
            </w:tcBorders>
            <w:hideMark/>
          </w:tcPr>
          <w:p w14:paraId="13B5CFB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0ED51B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37F05D25"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3BB8D9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D33BA4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47E79F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СOM-сервер, КМ-01, УФГИ 1102.48.13.00</w:t>
            </w:r>
          </w:p>
        </w:tc>
        <w:tc>
          <w:tcPr>
            <w:tcW w:w="593" w:type="pct"/>
            <w:tcBorders>
              <w:top w:val="single" w:sz="4" w:space="0" w:color="auto"/>
              <w:left w:val="nil"/>
              <w:bottom w:val="single" w:sz="4" w:space="0" w:color="auto"/>
              <w:right w:val="single" w:sz="4" w:space="0" w:color="auto"/>
            </w:tcBorders>
            <w:hideMark/>
          </w:tcPr>
          <w:p w14:paraId="3319742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28A1FB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1E9CF59C"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1B32130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B1000E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FFF7B3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Управляемый L2+ </w:t>
            </w:r>
            <w:proofErr w:type="spellStart"/>
            <w:r w:rsidRPr="0007051D">
              <w:rPr>
                <w:rFonts w:ascii="Times New Roman" w:eastAsia="Times New Roman" w:hAnsi="Times New Roman" w:cs="Times New Roman"/>
                <w:sz w:val="24"/>
                <w:szCs w:val="24"/>
                <w:lang w:eastAsia="ru-RU"/>
              </w:rPr>
              <w:t>PoE</w:t>
            </w:r>
            <w:proofErr w:type="spellEnd"/>
            <w:r w:rsidRPr="0007051D">
              <w:rPr>
                <w:rFonts w:ascii="Times New Roman" w:eastAsia="Times New Roman" w:hAnsi="Times New Roman" w:cs="Times New Roman"/>
                <w:sz w:val="24"/>
                <w:szCs w:val="24"/>
                <w:lang w:eastAsia="ru-RU"/>
              </w:rPr>
              <w:t xml:space="preserve"> коммутатор </w:t>
            </w:r>
            <w:proofErr w:type="spellStart"/>
            <w:r w:rsidRPr="0007051D">
              <w:rPr>
                <w:rFonts w:ascii="Times New Roman" w:eastAsia="Times New Roman" w:hAnsi="Times New Roman" w:cs="Times New Roman"/>
                <w:sz w:val="24"/>
                <w:szCs w:val="24"/>
                <w:lang w:eastAsia="ru-RU"/>
              </w:rPr>
              <w:t>Gigabit</w:t>
            </w:r>
            <w:proofErr w:type="spellEnd"/>
            <w:r w:rsidRPr="0007051D">
              <w:rPr>
                <w:rFonts w:ascii="Times New Roman" w:eastAsia="Times New Roman" w:hAnsi="Times New Roman" w:cs="Times New Roman"/>
                <w:sz w:val="24"/>
                <w:szCs w:val="24"/>
                <w:lang w:eastAsia="ru-RU"/>
              </w:rPr>
              <w:t xml:space="preserve"> </w:t>
            </w:r>
            <w:proofErr w:type="spellStart"/>
            <w:r w:rsidRPr="0007051D">
              <w:rPr>
                <w:rFonts w:ascii="Times New Roman" w:eastAsia="Times New Roman" w:hAnsi="Times New Roman" w:cs="Times New Roman"/>
                <w:sz w:val="24"/>
                <w:szCs w:val="24"/>
                <w:lang w:eastAsia="ru-RU"/>
              </w:rPr>
              <w:t>Ethernet</w:t>
            </w:r>
            <w:proofErr w:type="spellEnd"/>
            <w:r w:rsidRPr="0007051D">
              <w:rPr>
                <w:rFonts w:ascii="Times New Roman" w:eastAsia="Times New Roman" w:hAnsi="Times New Roman" w:cs="Times New Roman"/>
                <w:sz w:val="24"/>
                <w:szCs w:val="24"/>
                <w:lang w:eastAsia="ru-RU"/>
              </w:rPr>
              <w:t xml:space="preserve"> на 48 RJ45 </w:t>
            </w:r>
            <w:proofErr w:type="spellStart"/>
            <w:r w:rsidRPr="0007051D">
              <w:rPr>
                <w:rFonts w:ascii="Times New Roman" w:eastAsia="Times New Roman" w:hAnsi="Times New Roman" w:cs="Times New Roman"/>
                <w:sz w:val="24"/>
                <w:szCs w:val="24"/>
                <w:lang w:eastAsia="ru-RU"/>
              </w:rPr>
              <w:t>PoE</w:t>
            </w:r>
            <w:proofErr w:type="spellEnd"/>
            <w:r w:rsidRPr="0007051D">
              <w:rPr>
                <w:rFonts w:ascii="Times New Roman" w:eastAsia="Times New Roman" w:hAnsi="Times New Roman" w:cs="Times New Roman"/>
                <w:sz w:val="24"/>
                <w:szCs w:val="24"/>
                <w:lang w:eastAsia="ru-RU"/>
              </w:rPr>
              <w:t xml:space="preserve"> + 4 x GE SFP порта, SW-84804/L(800W), </w:t>
            </w:r>
            <w:proofErr w:type="spellStart"/>
            <w:r w:rsidRPr="0007051D">
              <w:rPr>
                <w:rFonts w:ascii="Times New Roman" w:eastAsia="Times New Roman" w:hAnsi="Times New Roman" w:cs="Times New Roman"/>
                <w:sz w:val="24"/>
                <w:szCs w:val="24"/>
                <w:lang w:eastAsia="ru-RU"/>
              </w:rPr>
              <w:t>Osnovo</w:t>
            </w:r>
            <w:proofErr w:type="spellEnd"/>
          </w:p>
        </w:tc>
        <w:tc>
          <w:tcPr>
            <w:tcW w:w="593" w:type="pct"/>
            <w:tcBorders>
              <w:top w:val="single" w:sz="4" w:space="0" w:color="auto"/>
              <w:left w:val="nil"/>
              <w:bottom w:val="single" w:sz="4" w:space="0" w:color="auto"/>
              <w:right w:val="single" w:sz="4" w:space="0" w:color="auto"/>
            </w:tcBorders>
            <w:hideMark/>
          </w:tcPr>
          <w:p w14:paraId="6726594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53BB50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FA8A237"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0687254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9AD28A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2FE2434"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val="en-US" w:eastAsia="ru-RU"/>
              </w:rPr>
              <w:t>SFP-</w:t>
            </w:r>
            <w:r w:rsidRPr="0007051D">
              <w:rPr>
                <w:rFonts w:ascii="Times New Roman" w:eastAsia="Times New Roman" w:hAnsi="Times New Roman" w:cs="Times New Roman"/>
                <w:sz w:val="24"/>
                <w:szCs w:val="24"/>
                <w:lang w:eastAsia="ru-RU"/>
              </w:rPr>
              <w:t>модуль</w:t>
            </w:r>
            <w:r w:rsidRPr="0007051D">
              <w:rPr>
                <w:rFonts w:ascii="Times New Roman" w:eastAsia="Times New Roman" w:hAnsi="Times New Roman" w:cs="Times New Roman"/>
                <w:sz w:val="24"/>
                <w:szCs w:val="24"/>
                <w:lang w:val="en-US" w:eastAsia="ru-RU"/>
              </w:rPr>
              <w:t xml:space="preserve">, SFP-S1SC13-G-1310-1550-I, </w:t>
            </w:r>
            <w:proofErr w:type="spellStart"/>
            <w:r w:rsidRPr="0007051D">
              <w:rPr>
                <w:rFonts w:ascii="Times New Roman" w:eastAsia="Times New Roman" w:hAnsi="Times New Roman" w:cs="Times New Roman"/>
                <w:sz w:val="24"/>
                <w:szCs w:val="24"/>
                <w:lang w:val="en-US" w:eastAsia="ru-RU"/>
              </w:rPr>
              <w:t>Osnovo</w:t>
            </w:r>
            <w:proofErr w:type="spellEnd"/>
          </w:p>
        </w:tc>
        <w:tc>
          <w:tcPr>
            <w:tcW w:w="593" w:type="pct"/>
            <w:tcBorders>
              <w:top w:val="single" w:sz="4" w:space="0" w:color="auto"/>
              <w:left w:val="nil"/>
              <w:bottom w:val="single" w:sz="4" w:space="0" w:color="auto"/>
              <w:right w:val="single" w:sz="4" w:space="0" w:color="auto"/>
            </w:tcBorders>
            <w:hideMark/>
          </w:tcPr>
          <w:p w14:paraId="7ABFB0E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6F3BD0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602F6DF9"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36419E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242B1E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3B0800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Грозозащита</w:t>
            </w:r>
            <w:proofErr w:type="spellEnd"/>
            <w:r w:rsidRPr="0007051D">
              <w:rPr>
                <w:rFonts w:ascii="Times New Roman" w:eastAsia="Times New Roman" w:hAnsi="Times New Roman" w:cs="Times New Roman"/>
                <w:sz w:val="24"/>
                <w:szCs w:val="24"/>
                <w:lang w:eastAsia="ru-RU"/>
              </w:rPr>
              <w:t xml:space="preserve"> </w:t>
            </w:r>
            <w:proofErr w:type="spellStart"/>
            <w:r w:rsidRPr="0007051D">
              <w:rPr>
                <w:rFonts w:ascii="Times New Roman" w:eastAsia="Times New Roman" w:hAnsi="Times New Roman" w:cs="Times New Roman"/>
                <w:sz w:val="24"/>
                <w:szCs w:val="24"/>
                <w:lang w:eastAsia="ru-RU"/>
              </w:rPr>
              <w:t>Ethernet</w:t>
            </w:r>
            <w:proofErr w:type="spellEnd"/>
            <w:r w:rsidRPr="0007051D">
              <w:rPr>
                <w:rFonts w:ascii="Times New Roman" w:eastAsia="Times New Roman" w:hAnsi="Times New Roman" w:cs="Times New Roman"/>
                <w:sz w:val="24"/>
                <w:szCs w:val="24"/>
                <w:lang w:eastAsia="ru-RU"/>
              </w:rPr>
              <w:t xml:space="preserve"> с поддержкой </w:t>
            </w:r>
            <w:proofErr w:type="spellStart"/>
            <w:r w:rsidRPr="0007051D">
              <w:rPr>
                <w:rFonts w:ascii="Times New Roman" w:eastAsia="Times New Roman" w:hAnsi="Times New Roman" w:cs="Times New Roman"/>
                <w:sz w:val="24"/>
                <w:szCs w:val="24"/>
                <w:lang w:eastAsia="ru-RU"/>
              </w:rPr>
              <w:t>РоЕ</w:t>
            </w:r>
            <w:proofErr w:type="spellEnd"/>
            <w:r w:rsidRPr="0007051D">
              <w:rPr>
                <w:rFonts w:ascii="Times New Roman" w:eastAsia="Times New Roman" w:hAnsi="Times New Roman" w:cs="Times New Roman"/>
                <w:sz w:val="24"/>
                <w:szCs w:val="24"/>
                <w:lang w:eastAsia="ru-RU"/>
              </w:rPr>
              <w:t xml:space="preserve">, РГ4PoE-6LSA, </w:t>
            </w:r>
            <w:proofErr w:type="spellStart"/>
            <w:r w:rsidRPr="0007051D">
              <w:rPr>
                <w:rFonts w:ascii="Times New Roman" w:eastAsia="Times New Roman" w:hAnsi="Times New Roman" w:cs="Times New Roman"/>
                <w:sz w:val="24"/>
                <w:szCs w:val="24"/>
                <w:lang w:eastAsia="ru-RU"/>
              </w:rPr>
              <w:t>Info</w:t>
            </w:r>
            <w:proofErr w:type="spellEnd"/>
            <w:r w:rsidRPr="0007051D">
              <w:rPr>
                <w:rFonts w:ascii="Times New Roman" w:eastAsia="Times New Roman" w:hAnsi="Times New Roman" w:cs="Times New Roman"/>
                <w:sz w:val="24"/>
                <w:szCs w:val="24"/>
                <w:lang w:eastAsia="ru-RU"/>
              </w:rPr>
              <w:t xml:space="preserve"> </w:t>
            </w:r>
            <w:proofErr w:type="spellStart"/>
            <w:r w:rsidRPr="0007051D">
              <w:rPr>
                <w:rFonts w:ascii="Times New Roman" w:eastAsia="Times New Roman" w:hAnsi="Times New Roman" w:cs="Times New Roman"/>
                <w:sz w:val="24"/>
                <w:szCs w:val="24"/>
                <w:lang w:eastAsia="ru-RU"/>
              </w:rPr>
              <w:t>Sys</w:t>
            </w:r>
            <w:proofErr w:type="spellEnd"/>
          </w:p>
        </w:tc>
        <w:tc>
          <w:tcPr>
            <w:tcW w:w="593" w:type="pct"/>
            <w:tcBorders>
              <w:top w:val="single" w:sz="4" w:space="0" w:color="auto"/>
              <w:left w:val="nil"/>
              <w:bottom w:val="single" w:sz="4" w:space="0" w:color="auto"/>
              <w:right w:val="single" w:sz="4" w:space="0" w:color="auto"/>
            </w:tcBorders>
            <w:hideMark/>
          </w:tcPr>
          <w:p w14:paraId="552B74F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F32F00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15474C61"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169AC81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AFB040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AD5788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Блок питания 24В, NDR-120-24</w:t>
            </w:r>
          </w:p>
        </w:tc>
        <w:tc>
          <w:tcPr>
            <w:tcW w:w="593" w:type="pct"/>
            <w:tcBorders>
              <w:top w:val="single" w:sz="4" w:space="0" w:color="auto"/>
              <w:left w:val="nil"/>
              <w:bottom w:val="single" w:sz="4" w:space="0" w:color="auto"/>
              <w:right w:val="single" w:sz="4" w:space="0" w:color="auto"/>
            </w:tcBorders>
            <w:hideMark/>
          </w:tcPr>
          <w:p w14:paraId="0A7E791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0F72B5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E650561"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6B49E48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CD1E1B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ACD2A4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Блок питания 24В, NDR-480-24</w:t>
            </w:r>
          </w:p>
        </w:tc>
        <w:tc>
          <w:tcPr>
            <w:tcW w:w="593" w:type="pct"/>
            <w:tcBorders>
              <w:top w:val="single" w:sz="4" w:space="0" w:color="auto"/>
              <w:left w:val="nil"/>
              <w:bottom w:val="single" w:sz="4" w:space="0" w:color="auto"/>
              <w:right w:val="single" w:sz="4" w:space="0" w:color="auto"/>
            </w:tcBorders>
            <w:hideMark/>
          </w:tcPr>
          <w:p w14:paraId="5BDBEF3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F74C98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D14BEAA"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648C4E4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5A4C7A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D8CFA4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Персональный ПК, </w:t>
            </w:r>
            <w:proofErr w:type="spellStart"/>
            <w:r w:rsidRPr="0007051D">
              <w:rPr>
                <w:rFonts w:ascii="Times New Roman" w:eastAsia="Times New Roman" w:hAnsi="Times New Roman" w:cs="Times New Roman"/>
                <w:sz w:val="24"/>
                <w:szCs w:val="24"/>
                <w:lang w:eastAsia="ru-RU"/>
              </w:rPr>
              <w:t>компл</w:t>
            </w:r>
            <w:proofErr w:type="spellEnd"/>
            <w:r w:rsidRPr="0007051D">
              <w:rPr>
                <w:rFonts w:ascii="Times New Roman" w:eastAsia="Times New Roman" w:hAnsi="Times New Roman" w:cs="Times New Roman"/>
                <w:sz w:val="24"/>
                <w:szCs w:val="24"/>
                <w:lang w:eastAsia="ru-RU"/>
              </w:rPr>
              <w:t>., в т.ч.:</w:t>
            </w:r>
          </w:p>
        </w:tc>
        <w:tc>
          <w:tcPr>
            <w:tcW w:w="593" w:type="pct"/>
            <w:tcBorders>
              <w:top w:val="single" w:sz="4" w:space="0" w:color="auto"/>
              <w:left w:val="nil"/>
              <w:bottom w:val="single" w:sz="4" w:space="0" w:color="auto"/>
              <w:right w:val="single" w:sz="4" w:space="0" w:color="auto"/>
            </w:tcBorders>
            <w:hideMark/>
          </w:tcPr>
          <w:p w14:paraId="346B870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C28320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98C2915"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FE3647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191E18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484D527"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eastAsia="ru-RU"/>
              </w:rPr>
              <w:t>Процессор</w:t>
            </w:r>
            <w:r w:rsidRPr="0007051D">
              <w:rPr>
                <w:rFonts w:ascii="Times New Roman" w:eastAsia="Times New Roman" w:hAnsi="Times New Roman" w:cs="Times New Roman"/>
                <w:sz w:val="24"/>
                <w:szCs w:val="24"/>
                <w:lang w:val="en-US" w:eastAsia="ru-RU"/>
              </w:rPr>
              <w:t xml:space="preserve"> CPU Intel Core i9 13900 Soc-1700 (2GHz/iUHDG770) OEM</w:t>
            </w:r>
          </w:p>
        </w:tc>
        <w:tc>
          <w:tcPr>
            <w:tcW w:w="593" w:type="pct"/>
            <w:tcBorders>
              <w:top w:val="single" w:sz="4" w:space="0" w:color="auto"/>
              <w:left w:val="nil"/>
              <w:bottom w:val="single" w:sz="4" w:space="0" w:color="auto"/>
              <w:right w:val="single" w:sz="4" w:space="0" w:color="auto"/>
            </w:tcBorders>
            <w:hideMark/>
          </w:tcPr>
          <w:p w14:paraId="46F1F0F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AB7001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144E09D"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4110EE9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19DAFC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96E5E55"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eastAsia="ru-RU"/>
              </w:rPr>
              <w:t>Вентилятор</w:t>
            </w:r>
            <w:r w:rsidRPr="0007051D">
              <w:rPr>
                <w:rFonts w:ascii="Times New Roman" w:eastAsia="Times New Roman" w:hAnsi="Times New Roman" w:cs="Times New Roman"/>
                <w:sz w:val="24"/>
                <w:szCs w:val="24"/>
                <w:lang w:val="en-US" w:eastAsia="ru-RU"/>
              </w:rPr>
              <w:t xml:space="preserve"> ID-Cooling SE-224-XTS BLACK Socket:s1155, s1156, s1150, s1151, AM4, s1200, s1700, AM5</w:t>
            </w:r>
          </w:p>
        </w:tc>
        <w:tc>
          <w:tcPr>
            <w:tcW w:w="593" w:type="pct"/>
            <w:tcBorders>
              <w:top w:val="single" w:sz="4" w:space="0" w:color="auto"/>
              <w:left w:val="nil"/>
              <w:bottom w:val="single" w:sz="4" w:space="0" w:color="auto"/>
              <w:right w:val="single" w:sz="4" w:space="0" w:color="auto"/>
            </w:tcBorders>
            <w:hideMark/>
          </w:tcPr>
          <w:p w14:paraId="7A25BD5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4DCAF7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49E2184"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7A69EC8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CA4F7C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FC342D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Материнская плата GIGABYTE B760 DS3H (LGA 1700, Intel B760, 4xDDR5-4800 МГц, 5xPCI-Ex16, 2xM.2, Standard-ATX)</w:t>
            </w:r>
          </w:p>
        </w:tc>
        <w:tc>
          <w:tcPr>
            <w:tcW w:w="593" w:type="pct"/>
            <w:tcBorders>
              <w:top w:val="single" w:sz="4" w:space="0" w:color="auto"/>
              <w:left w:val="nil"/>
              <w:bottom w:val="single" w:sz="4" w:space="0" w:color="auto"/>
              <w:right w:val="single" w:sz="4" w:space="0" w:color="auto"/>
            </w:tcBorders>
            <w:hideMark/>
          </w:tcPr>
          <w:p w14:paraId="30E759D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66E682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DF80A2D"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0178A92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CFD519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D2F2E2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Оперативная память </w:t>
            </w:r>
            <w:proofErr w:type="spellStart"/>
            <w:r w:rsidRPr="0007051D">
              <w:rPr>
                <w:rFonts w:ascii="Times New Roman" w:eastAsia="Times New Roman" w:hAnsi="Times New Roman" w:cs="Times New Roman"/>
                <w:sz w:val="24"/>
                <w:szCs w:val="24"/>
                <w:lang w:eastAsia="ru-RU"/>
              </w:rPr>
              <w:t>Apacer</w:t>
            </w:r>
            <w:proofErr w:type="spellEnd"/>
            <w:r w:rsidRPr="0007051D">
              <w:rPr>
                <w:rFonts w:ascii="Times New Roman" w:eastAsia="Times New Roman" w:hAnsi="Times New Roman" w:cs="Times New Roman"/>
                <w:sz w:val="24"/>
                <w:szCs w:val="24"/>
                <w:lang w:eastAsia="ru-RU"/>
              </w:rPr>
              <w:t xml:space="preserve"> </w:t>
            </w:r>
            <w:proofErr w:type="spellStart"/>
            <w:r w:rsidRPr="0007051D">
              <w:rPr>
                <w:rFonts w:ascii="Times New Roman" w:eastAsia="Times New Roman" w:hAnsi="Times New Roman" w:cs="Times New Roman"/>
                <w:sz w:val="24"/>
                <w:szCs w:val="24"/>
                <w:lang w:eastAsia="ru-RU"/>
              </w:rPr>
              <w:t>Panther</w:t>
            </w:r>
            <w:proofErr w:type="spellEnd"/>
            <w:r w:rsidRPr="0007051D">
              <w:rPr>
                <w:rFonts w:ascii="Times New Roman" w:eastAsia="Times New Roman" w:hAnsi="Times New Roman" w:cs="Times New Roman"/>
                <w:sz w:val="24"/>
                <w:szCs w:val="24"/>
                <w:lang w:eastAsia="ru-RU"/>
              </w:rPr>
              <w:t xml:space="preserve"> [AH5U32G56C5227BAA-2] 32 ГБ [DDR5, 16 ГБx2 </w:t>
            </w: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5600 МГц, 40-40-40-80]</w:t>
            </w:r>
          </w:p>
        </w:tc>
        <w:tc>
          <w:tcPr>
            <w:tcW w:w="593" w:type="pct"/>
            <w:tcBorders>
              <w:top w:val="single" w:sz="4" w:space="0" w:color="auto"/>
              <w:left w:val="nil"/>
              <w:bottom w:val="single" w:sz="4" w:space="0" w:color="auto"/>
              <w:right w:val="single" w:sz="4" w:space="0" w:color="auto"/>
            </w:tcBorders>
            <w:hideMark/>
          </w:tcPr>
          <w:p w14:paraId="460B350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6FEF48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23BD525"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FAB5B7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BE05BC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92D33E2"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eastAsia="ru-RU"/>
              </w:rPr>
              <w:t>Накопитель</w:t>
            </w:r>
            <w:r w:rsidRPr="0007051D">
              <w:rPr>
                <w:rFonts w:ascii="Times New Roman" w:eastAsia="Times New Roman" w:hAnsi="Times New Roman" w:cs="Times New Roman"/>
                <w:sz w:val="24"/>
                <w:szCs w:val="24"/>
                <w:lang w:val="en-US" w:eastAsia="ru-RU"/>
              </w:rPr>
              <w:t xml:space="preserve"> SSD Patriot SATA III 2Tb P210S2TB25 P210 2.5"</w:t>
            </w:r>
          </w:p>
        </w:tc>
        <w:tc>
          <w:tcPr>
            <w:tcW w:w="593" w:type="pct"/>
            <w:tcBorders>
              <w:top w:val="single" w:sz="4" w:space="0" w:color="auto"/>
              <w:left w:val="nil"/>
              <w:bottom w:val="single" w:sz="4" w:space="0" w:color="auto"/>
              <w:right w:val="single" w:sz="4" w:space="0" w:color="auto"/>
            </w:tcBorders>
            <w:hideMark/>
          </w:tcPr>
          <w:p w14:paraId="562C627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FC9F7F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6158097B"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4C6CA84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F81BD8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F52062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Видеокарта </w:t>
            </w:r>
            <w:proofErr w:type="spellStart"/>
            <w:r w:rsidRPr="0007051D">
              <w:rPr>
                <w:rFonts w:ascii="Times New Roman" w:eastAsia="Times New Roman" w:hAnsi="Times New Roman" w:cs="Times New Roman"/>
                <w:sz w:val="24"/>
                <w:szCs w:val="24"/>
                <w:lang w:eastAsia="ru-RU"/>
              </w:rPr>
              <w:t>Palit</w:t>
            </w:r>
            <w:proofErr w:type="spellEnd"/>
            <w:r w:rsidRPr="0007051D">
              <w:rPr>
                <w:rFonts w:ascii="Times New Roman" w:eastAsia="Times New Roman" w:hAnsi="Times New Roman" w:cs="Times New Roman"/>
                <w:sz w:val="24"/>
                <w:szCs w:val="24"/>
                <w:lang w:eastAsia="ru-RU"/>
              </w:rPr>
              <w:t xml:space="preserve"> PCI-E PA-GT710-2GD3H </w:t>
            </w:r>
            <w:proofErr w:type="spellStart"/>
            <w:r w:rsidRPr="0007051D">
              <w:rPr>
                <w:rFonts w:ascii="Times New Roman" w:eastAsia="Times New Roman" w:hAnsi="Times New Roman" w:cs="Times New Roman"/>
                <w:sz w:val="24"/>
                <w:szCs w:val="24"/>
                <w:lang w:eastAsia="ru-RU"/>
              </w:rPr>
              <w:t>nVidia</w:t>
            </w:r>
            <w:proofErr w:type="spellEnd"/>
            <w:r w:rsidRPr="0007051D">
              <w:rPr>
                <w:rFonts w:ascii="Times New Roman" w:eastAsia="Times New Roman" w:hAnsi="Times New Roman" w:cs="Times New Roman"/>
                <w:sz w:val="24"/>
                <w:szCs w:val="24"/>
                <w:lang w:eastAsia="ru-RU"/>
              </w:rPr>
              <w:t xml:space="preserve"> GeForce GT 710 2048Mb 64bit DDR3 954, 1600 DVIx1, HDMIx1, CRTx1, HDCP</w:t>
            </w:r>
          </w:p>
        </w:tc>
        <w:tc>
          <w:tcPr>
            <w:tcW w:w="593" w:type="pct"/>
            <w:tcBorders>
              <w:top w:val="single" w:sz="4" w:space="0" w:color="auto"/>
              <w:left w:val="nil"/>
              <w:bottom w:val="single" w:sz="4" w:space="0" w:color="auto"/>
              <w:right w:val="single" w:sz="4" w:space="0" w:color="auto"/>
            </w:tcBorders>
            <w:hideMark/>
          </w:tcPr>
          <w:p w14:paraId="78C2823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5909A05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3C25DAFB"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0970AD8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2BD882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C1C386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Блок питания </w:t>
            </w:r>
            <w:proofErr w:type="spellStart"/>
            <w:r w:rsidRPr="0007051D">
              <w:rPr>
                <w:rFonts w:ascii="Times New Roman" w:eastAsia="Times New Roman" w:hAnsi="Times New Roman" w:cs="Times New Roman"/>
                <w:sz w:val="24"/>
                <w:szCs w:val="24"/>
                <w:lang w:eastAsia="ru-RU"/>
              </w:rPr>
              <w:t>AeroCool</w:t>
            </w:r>
            <w:proofErr w:type="spellEnd"/>
            <w:r w:rsidRPr="0007051D">
              <w:rPr>
                <w:rFonts w:ascii="Times New Roman" w:eastAsia="Times New Roman" w:hAnsi="Times New Roman" w:cs="Times New Roman"/>
                <w:sz w:val="24"/>
                <w:szCs w:val="24"/>
                <w:lang w:eastAsia="ru-RU"/>
              </w:rPr>
              <w:t xml:space="preserve"> VX PLUS 800W [VX-800 PLUS] [800 Вт, APFC, 20 + 4 </w:t>
            </w:r>
            <w:proofErr w:type="spellStart"/>
            <w:r w:rsidRPr="0007051D">
              <w:rPr>
                <w:rFonts w:ascii="Times New Roman" w:eastAsia="Times New Roman" w:hAnsi="Times New Roman" w:cs="Times New Roman"/>
                <w:sz w:val="24"/>
                <w:szCs w:val="24"/>
                <w:lang w:eastAsia="ru-RU"/>
              </w:rPr>
              <w:t>pin</w:t>
            </w:r>
            <w:proofErr w:type="spellEnd"/>
            <w:r w:rsidRPr="0007051D">
              <w:rPr>
                <w:rFonts w:ascii="Times New Roman" w:eastAsia="Times New Roman" w:hAnsi="Times New Roman" w:cs="Times New Roman"/>
                <w:sz w:val="24"/>
                <w:szCs w:val="24"/>
                <w:lang w:eastAsia="ru-RU"/>
              </w:rPr>
              <w:t xml:space="preserve">, 4+4 </w:t>
            </w:r>
            <w:proofErr w:type="spellStart"/>
            <w:r w:rsidRPr="0007051D">
              <w:rPr>
                <w:rFonts w:ascii="Times New Roman" w:eastAsia="Times New Roman" w:hAnsi="Times New Roman" w:cs="Times New Roman"/>
                <w:sz w:val="24"/>
                <w:szCs w:val="24"/>
                <w:lang w:eastAsia="ru-RU"/>
              </w:rPr>
              <w:t>pin</w:t>
            </w:r>
            <w:proofErr w:type="spellEnd"/>
            <w:r w:rsidRPr="0007051D">
              <w:rPr>
                <w:rFonts w:ascii="Times New Roman" w:eastAsia="Times New Roman" w:hAnsi="Times New Roman" w:cs="Times New Roman"/>
                <w:sz w:val="24"/>
                <w:szCs w:val="24"/>
                <w:lang w:eastAsia="ru-RU"/>
              </w:rPr>
              <w:t xml:space="preserve"> CPU, 6 SATA, 6+2 </w:t>
            </w:r>
            <w:proofErr w:type="spellStart"/>
            <w:r w:rsidRPr="0007051D">
              <w:rPr>
                <w:rFonts w:ascii="Times New Roman" w:eastAsia="Times New Roman" w:hAnsi="Times New Roman" w:cs="Times New Roman"/>
                <w:sz w:val="24"/>
                <w:szCs w:val="24"/>
                <w:lang w:eastAsia="ru-RU"/>
              </w:rPr>
              <w:t>pin</w:t>
            </w:r>
            <w:proofErr w:type="spellEnd"/>
            <w:r w:rsidRPr="0007051D">
              <w:rPr>
                <w:rFonts w:ascii="Times New Roman" w:eastAsia="Times New Roman" w:hAnsi="Times New Roman" w:cs="Times New Roman"/>
                <w:sz w:val="24"/>
                <w:szCs w:val="24"/>
                <w:lang w:eastAsia="ru-RU"/>
              </w:rPr>
              <w:t xml:space="preserve"> x4 PCI-E]</w:t>
            </w:r>
          </w:p>
        </w:tc>
        <w:tc>
          <w:tcPr>
            <w:tcW w:w="593" w:type="pct"/>
            <w:tcBorders>
              <w:top w:val="single" w:sz="4" w:space="0" w:color="auto"/>
              <w:left w:val="nil"/>
              <w:bottom w:val="single" w:sz="4" w:space="0" w:color="auto"/>
              <w:right w:val="single" w:sz="4" w:space="0" w:color="auto"/>
            </w:tcBorders>
            <w:hideMark/>
          </w:tcPr>
          <w:p w14:paraId="61AC75C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02FFDB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2A3AA8DC"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134EA62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B49E1C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C66F8B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Сетевая карта ORIENT XWT-INT350L4PE4 [4 x RJ-45, 1000 Мбит/сек, 100 Мбит/сек, PCI-E]</w:t>
            </w:r>
          </w:p>
        </w:tc>
        <w:tc>
          <w:tcPr>
            <w:tcW w:w="593" w:type="pct"/>
            <w:tcBorders>
              <w:top w:val="single" w:sz="4" w:space="0" w:color="auto"/>
              <w:left w:val="nil"/>
              <w:bottom w:val="single" w:sz="4" w:space="0" w:color="auto"/>
              <w:right w:val="single" w:sz="4" w:space="0" w:color="auto"/>
            </w:tcBorders>
            <w:hideMark/>
          </w:tcPr>
          <w:p w14:paraId="4561510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16DBEB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D3C1B15"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276CB7B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0D1DA3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DADB39E"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eastAsia="ru-RU"/>
              </w:rPr>
              <w:t>Компьютерный</w:t>
            </w:r>
            <w:r w:rsidRPr="0007051D">
              <w:rPr>
                <w:rFonts w:ascii="Times New Roman" w:eastAsia="Times New Roman" w:hAnsi="Times New Roman" w:cs="Times New Roman"/>
                <w:sz w:val="24"/>
                <w:szCs w:val="24"/>
                <w:lang w:val="en-US" w:eastAsia="ru-RU"/>
              </w:rPr>
              <w:t xml:space="preserve"> </w:t>
            </w:r>
            <w:r w:rsidRPr="0007051D">
              <w:rPr>
                <w:rFonts w:ascii="Times New Roman" w:eastAsia="Times New Roman" w:hAnsi="Times New Roman" w:cs="Times New Roman"/>
                <w:sz w:val="24"/>
                <w:szCs w:val="24"/>
                <w:lang w:eastAsia="ru-RU"/>
              </w:rPr>
              <w:t>корпус</w:t>
            </w:r>
            <w:r w:rsidRPr="0007051D">
              <w:rPr>
                <w:rFonts w:ascii="Times New Roman" w:eastAsia="Times New Roman" w:hAnsi="Times New Roman" w:cs="Times New Roman"/>
                <w:sz w:val="24"/>
                <w:szCs w:val="24"/>
                <w:lang w:val="en-US" w:eastAsia="ru-RU"/>
              </w:rPr>
              <w:t xml:space="preserve"> PE689BL USB3.0*2+A(HD) +front fan 120mm*1+rear fan 120mm*1+ 2*2SA</w:t>
            </w:r>
          </w:p>
        </w:tc>
        <w:tc>
          <w:tcPr>
            <w:tcW w:w="593" w:type="pct"/>
            <w:tcBorders>
              <w:top w:val="single" w:sz="4" w:space="0" w:color="auto"/>
              <w:left w:val="nil"/>
              <w:bottom w:val="single" w:sz="4" w:space="0" w:color="auto"/>
              <w:right w:val="single" w:sz="4" w:space="0" w:color="auto"/>
            </w:tcBorders>
            <w:hideMark/>
          </w:tcPr>
          <w:p w14:paraId="6BD0985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C719A6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E7E9FA6"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5E7D60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A0AF63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194080D"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eastAsia="ru-RU"/>
              </w:rPr>
              <w:t>Ручки</w:t>
            </w:r>
            <w:r w:rsidRPr="0007051D">
              <w:rPr>
                <w:rFonts w:ascii="Times New Roman" w:eastAsia="Times New Roman" w:hAnsi="Times New Roman" w:cs="Times New Roman"/>
                <w:sz w:val="24"/>
                <w:szCs w:val="24"/>
                <w:lang w:val="en-US" w:eastAsia="ru-RU"/>
              </w:rPr>
              <w:t xml:space="preserve"> </w:t>
            </w:r>
            <w:r w:rsidRPr="0007051D">
              <w:rPr>
                <w:rFonts w:ascii="Times New Roman" w:eastAsia="Times New Roman" w:hAnsi="Times New Roman" w:cs="Times New Roman"/>
                <w:sz w:val="24"/>
                <w:szCs w:val="24"/>
                <w:lang w:eastAsia="ru-RU"/>
              </w:rPr>
              <w:t>для</w:t>
            </w:r>
            <w:r w:rsidRPr="0007051D">
              <w:rPr>
                <w:rFonts w:ascii="Times New Roman" w:eastAsia="Times New Roman" w:hAnsi="Times New Roman" w:cs="Times New Roman"/>
                <w:sz w:val="24"/>
                <w:szCs w:val="24"/>
                <w:lang w:val="en-US" w:eastAsia="ru-RU"/>
              </w:rPr>
              <w:t xml:space="preserve"> </w:t>
            </w:r>
            <w:r w:rsidRPr="0007051D">
              <w:rPr>
                <w:rFonts w:ascii="Times New Roman" w:eastAsia="Times New Roman" w:hAnsi="Times New Roman" w:cs="Times New Roman"/>
                <w:sz w:val="24"/>
                <w:szCs w:val="24"/>
                <w:lang w:eastAsia="ru-RU"/>
              </w:rPr>
              <w:t>корпуса</w:t>
            </w:r>
            <w:r w:rsidRPr="0007051D">
              <w:rPr>
                <w:rFonts w:ascii="Times New Roman" w:eastAsia="Times New Roman" w:hAnsi="Times New Roman" w:cs="Times New Roman"/>
                <w:sz w:val="24"/>
                <w:szCs w:val="24"/>
                <w:lang w:val="en-US" w:eastAsia="ru-RU"/>
              </w:rPr>
              <w:t xml:space="preserve"> (</w:t>
            </w:r>
            <w:r w:rsidRPr="0007051D">
              <w:rPr>
                <w:rFonts w:ascii="Times New Roman" w:eastAsia="Times New Roman" w:hAnsi="Times New Roman" w:cs="Times New Roman"/>
                <w:sz w:val="24"/>
                <w:szCs w:val="24"/>
                <w:lang w:eastAsia="ru-RU"/>
              </w:rPr>
              <w:t>пара</w:t>
            </w:r>
            <w:r w:rsidRPr="0007051D">
              <w:rPr>
                <w:rFonts w:ascii="Times New Roman" w:eastAsia="Times New Roman" w:hAnsi="Times New Roman" w:cs="Times New Roman"/>
                <w:sz w:val="24"/>
                <w:szCs w:val="24"/>
                <w:lang w:val="en-US" w:eastAsia="ru-RU"/>
              </w:rPr>
              <w:t>) IW HOLDER with assembly kits for PE INWIN</w:t>
            </w:r>
          </w:p>
        </w:tc>
        <w:tc>
          <w:tcPr>
            <w:tcW w:w="593" w:type="pct"/>
            <w:tcBorders>
              <w:top w:val="single" w:sz="4" w:space="0" w:color="auto"/>
              <w:left w:val="nil"/>
              <w:bottom w:val="single" w:sz="4" w:space="0" w:color="auto"/>
              <w:right w:val="single" w:sz="4" w:space="0" w:color="auto"/>
            </w:tcBorders>
            <w:hideMark/>
          </w:tcPr>
          <w:p w14:paraId="1705A86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F1B1EE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44167BE"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ABF819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5FDA5E7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767877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Салазки для корпуса (пара) IW-SL 20" NJ13040 </w:t>
            </w:r>
            <w:proofErr w:type="spellStart"/>
            <w:r w:rsidRPr="0007051D">
              <w:rPr>
                <w:rFonts w:ascii="Times New Roman" w:eastAsia="Times New Roman" w:hAnsi="Times New Roman" w:cs="Times New Roman"/>
                <w:sz w:val="24"/>
                <w:szCs w:val="24"/>
                <w:lang w:eastAsia="ru-RU"/>
              </w:rPr>
              <w:t>for</w:t>
            </w:r>
            <w:proofErr w:type="spellEnd"/>
            <w:r w:rsidRPr="0007051D">
              <w:rPr>
                <w:rFonts w:ascii="Times New Roman" w:eastAsia="Times New Roman" w:hAnsi="Times New Roman" w:cs="Times New Roman"/>
                <w:sz w:val="24"/>
                <w:szCs w:val="24"/>
                <w:lang w:eastAsia="ru-RU"/>
              </w:rPr>
              <w:t xml:space="preserve"> PE689 [3RAMIS032202]</w:t>
            </w:r>
          </w:p>
        </w:tc>
        <w:tc>
          <w:tcPr>
            <w:tcW w:w="593" w:type="pct"/>
            <w:tcBorders>
              <w:top w:val="single" w:sz="4" w:space="0" w:color="auto"/>
              <w:left w:val="nil"/>
              <w:bottom w:val="single" w:sz="4" w:space="0" w:color="auto"/>
              <w:right w:val="single" w:sz="4" w:space="0" w:color="auto"/>
            </w:tcBorders>
            <w:hideMark/>
          </w:tcPr>
          <w:p w14:paraId="39C5114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5834FFA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469D66A"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C3599F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F60B6E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C55A6C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3G/4G-роутер Huawei B311-221, B311, Huawei, шт.</w:t>
            </w:r>
          </w:p>
        </w:tc>
        <w:tc>
          <w:tcPr>
            <w:tcW w:w="593" w:type="pct"/>
            <w:tcBorders>
              <w:top w:val="single" w:sz="4" w:space="0" w:color="auto"/>
              <w:left w:val="nil"/>
              <w:bottom w:val="single" w:sz="4" w:space="0" w:color="auto"/>
              <w:right w:val="single" w:sz="4" w:space="0" w:color="auto"/>
            </w:tcBorders>
            <w:hideMark/>
          </w:tcPr>
          <w:p w14:paraId="4CEB87C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2C5416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3677FA58"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4B5398D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11B7C5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67F238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Видеорегистратор DS-7608NI-K2/8P, </w:t>
            </w:r>
            <w:proofErr w:type="spellStart"/>
            <w:r w:rsidRPr="0007051D">
              <w:rPr>
                <w:rFonts w:ascii="Times New Roman" w:eastAsia="Times New Roman" w:hAnsi="Times New Roman" w:cs="Times New Roman"/>
                <w:sz w:val="24"/>
                <w:szCs w:val="24"/>
                <w:lang w:eastAsia="ru-RU"/>
              </w:rPr>
              <w:t>Hikvision</w:t>
            </w:r>
            <w:proofErr w:type="spellEnd"/>
            <w:r w:rsidRPr="0007051D">
              <w:rPr>
                <w:rFonts w:ascii="Times New Roman" w:eastAsia="Times New Roman" w:hAnsi="Times New Roman" w:cs="Times New Roman"/>
                <w:sz w:val="24"/>
                <w:szCs w:val="24"/>
                <w:lang w:eastAsia="ru-RU"/>
              </w:rPr>
              <w:t>, шт., в т.ч:</w:t>
            </w:r>
          </w:p>
        </w:tc>
        <w:tc>
          <w:tcPr>
            <w:tcW w:w="593" w:type="pct"/>
            <w:tcBorders>
              <w:top w:val="single" w:sz="4" w:space="0" w:color="auto"/>
              <w:left w:val="nil"/>
              <w:bottom w:val="single" w:sz="4" w:space="0" w:color="auto"/>
              <w:right w:val="single" w:sz="4" w:space="0" w:color="auto"/>
            </w:tcBorders>
            <w:hideMark/>
          </w:tcPr>
          <w:p w14:paraId="0683A64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38F95F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21D1AC13"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3CBD9D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E71A93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976343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Жесткий диск 6Тb</w:t>
            </w:r>
          </w:p>
        </w:tc>
        <w:tc>
          <w:tcPr>
            <w:tcW w:w="593" w:type="pct"/>
            <w:tcBorders>
              <w:top w:val="single" w:sz="4" w:space="0" w:color="auto"/>
              <w:left w:val="nil"/>
              <w:bottom w:val="single" w:sz="4" w:space="0" w:color="auto"/>
              <w:right w:val="single" w:sz="4" w:space="0" w:color="auto"/>
            </w:tcBorders>
            <w:hideMark/>
          </w:tcPr>
          <w:p w14:paraId="26BF196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C3D2C1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2F38ACE9"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03C32B7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166866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53E52D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 Источник бесперебойного питания SKAT-UPS 1500 RACK 3x9Ah, Бастион в т.ч.</w:t>
            </w:r>
          </w:p>
        </w:tc>
        <w:tc>
          <w:tcPr>
            <w:tcW w:w="593" w:type="pct"/>
            <w:tcBorders>
              <w:top w:val="single" w:sz="4" w:space="0" w:color="auto"/>
              <w:left w:val="nil"/>
              <w:bottom w:val="single" w:sz="4" w:space="0" w:color="auto"/>
              <w:right w:val="single" w:sz="4" w:space="0" w:color="auto"/>
            </w:tcBorders>
            <w:hideMark/>
          </w:tcPr>
          <w:p w14:paraId="42FDCC7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D99C57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2AA0BAA7"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C4E423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514EC3B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5B83DB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 SNMP-модуль, DL 801, БАСТИОН</w:t>
            </w:r>
          </w:p>
        </w:tc>
        <w:tc>
          <w:tcPr>
            <w:tcW w:w="593" w:type="pct"/>
            <w:tcBorders>
              <w:top w:val="single" w:sz="4" w:space="0" w:color="auto"/>
              <w:left w:val="nil"/>
              <w:bottom w:val="single" w:sz="4" w:space="0" w:color="auto"/>
              <w:right w:val="single" w:sz="4" w:space="0" w:color="auto"/>
            </w:tcBorders>
            <w:hideMark/>
          </w:tcPr>
          <w:p w14:paraId="182492B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E1C316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9414188"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732557E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AAA44C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11E97D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Блок </w:t>
            </w:r>
            <w:proofErr w:type="spellStart"/>
            <w:r w:rsidRPr="0007051D">
              <w:rPr>
                <w:rFonts w:ascii="Times New Roman" w:eastAsia="Times New Roman" w:hAnsi="Times New Roman" w:cs="Times New Roman"/>
                <w:sz w:val="24"/>
                <w:szCs w:val="24"/>
                <w:lang w:eastAsia="ru-RU"/>
              </w:rPr>
              <w:t>евророзеток</w:t>
            </w:r>
            <w:proofErr w:type="spellEnd"/>
            <w:r w:rsidRPr="0007051D">
              <w:rPr>
                <w:rFonts w:ascii="Times New Roman" w:eastAsia="Times New Roman" w:hAnsi="Times New Roman" w:cs="Times New Roman"/>
                <w:sz w:val="24"/>
                <w:szCs w:val="24"/>
                <w:lang w:eastAsia="ru-RU"/>
              </w:rPr>
              <w:t xml:space="preserve">, вилка </w:t>
            </w:r>
            <w:proofErr w:type="spellStart"/>
            <w:r w:rsidRPr="0007051D">
              <w:rPr>
                <w:rFonts w:ascii="Times New Roman" w:eastAsia="Times New Roman" w:hAnsi="Times New Roman" w:cs="Times New Roman"/>
                <w:sz w:val="24"/>
                <w:szCs w:val="24"/>
                <w:lang w:eastAsia="ru-RU"/>
              </w:rPr>
              <w:t>Schuko</w:t>
            </w:r>
            <w:proofErr w:type="spellEnd"/>
            <w:r w:rsidRPr="0007051D">
              <w:rPr>
                <w:rFonts w:ascii="Times New Roman" w:eastAsia="Times New Roman" w:hAnsi="Times New Roman" w:cs="Times New Roman"/>
                <w:sz w:val="24"/>
                <w:szCs w:val="24"/>
                <w:lang w:eastAsia="ru-RU"/>
              </w:rPr>
              <w:t xml:space="preserve">, PDU-9P-2EU, </w:t>
            </w:r>
            <w:proofErr w:type="spellStart"/>
            <w:r w:rsidRPr="0007051D">
              <w:rPr>
                <w:rFonts w:ascii="Times New Roman" w:eastAsia="Times New Roman" w:hAnsi="Times New Roman" w:cs="Times New Roman"/>
                <w:sz w:val="24"/>
                <w:szCs w:val="24"/>
                <w:lang w:eastAsia="ru-RU"/>
              </w:rPr>
              <w:t>Cabeus</w:t>
            </w:r>
            <w:proofErr w:type="spellEnd"/>
          </w:p>
        </w:tc>
        <w:tc>
          <w:tcPr>
            <w:tcW w:w="593" w:type="pct"/>
            <w:tcBorders>
              <w:top w:val="single" w:sz="4" w:space="0" w:color="auto"/>
              <w:left w:val="nil"/>
              <w:bottom w:val="single" w:sz="4" w:space="0" w:color="auto"/>
              <w:right w:val="single" w:sz="4" w:space="0" w:color="auto"/>
            </w:tcBorders>
            <w:hideMark/>
          </w:tcPr>
          <w:p w14:paraId="3DB3B01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177BAA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3EAD8173"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77BF19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8EF4ED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FB0A86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USB термометр с выносным влагозащищенным датчиком RODOS-5B</w:t>
            </w:r>
          </w:p>
        </w:tc>
        <w:tc>
          <w:tcPr>
            <w:tcW w:w="593" w:type="pct"/>
            <w:tcBorders>
              <w:top w:val="single" w:sz="4" w:space="0" w:color="auto"/>
              <w:left w:val="nil"/>
              <w:bottom w:val="single" w:sz="4" w:space="0" w:color="auto"/>
              <w:right w:val="single" w:sz="4" w:space="0" w:color="auto"/>
            </w:tcBorders>
            <w:hideMark/>
          </w:tcPr>
          <w:p w14:paraId="3738915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02D8E0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EA7726F"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14BDE6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69F4BF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8330273"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eastAsia="ru-RU"/>
              </w:rPr>
              <w:t>Модуль</w:t>
            </w:r>
            <w:r w:rsidRPr="0007051D">
              <w:rPr>
                <w:rFonts w:ascii="Times New Roman" w:eastAsia="Times New Roman" w:hAnsi="Times New Roman" w:cs="Times New Roman"/>
                <w:sz w:val="24"/>
                <w:szCs w:val="24"/>
                <w:lang w:val="en-US" w:eastAsia="ru-RU"/>
              </w:rPr>
              <w:t xml:space="preserve"> </w:t>
            </w:r>
            <w:r w:rsidRPr="0007051D">
              <w:rPr>
                <w:rFonts w:ascii="Times New Roman" w:eastAsia="Times New Roman" w:hAnsi="Times New Roman" w:cs="Times New Roman"/>
                <w:sz w:val="24"/>
                <w:szCs w:val="24"/>
                <w:lang w:eastAsia="ru-RU"/>
              </w:rPr>
              <w:t>криптозащиты</w:t>
            </w:r>
            <w:r w:rsidRPr="0007051D">
              <w:rPr>
                <w:rFonts w:ascii="Times New Roman" w:eastAsia="Times New Roman" w:hAnsi="Times New Roman" w:cs="Times New Roman"/>
                <w:sz w:val="24"/>
                <w:szCs w:val="24"/>
                <w:lang w:val="en-US" w:eastAsia="ru-RU"/>
              </w:rPr>
              <w:t xml:space="preserve">, </w:t>
            </w:r>
            <w:proofErr w:type="spellStart"/>
            <w:r w:rsidRPr="0007051D">
              <w:rPr>
                <w:rFonts w:ascii="Times New Roman" w:eastAsia="Times New Roman" w:hAnsi="Times New Roman" w:cs="Times New Roman"/>
                <w:sz w:val="24"/>
                <w:szCs w:val="24"/>
                <w:lang w:val="en-US" w:eastAsia="ru-RU"/>
              </w:rPr>
              <w:t>ViPNet</w:t>
            </w:r>
            <w:proofErr w:type="spellEnd"/>
            <w:r w:rsidRPr="0007051D">
              <w:rPr>
                <w:rFonts w:ascii="Times New Roman" w:eastAsia="Times New Roman" w:hAnsi="Times New Roman" w:cs="Times New Roman"/>
                <w:sz w:val="24"/>
                <w:szCs w:val="24"/>
                <w:lang w:val="en-US" w:eastAsia="ru-RU"/>
              </w:rPr>
              <w:t xml:space="preserve"> Coordinator IG10 I2, </w:t>
            </w:r>
            <w:proofErr w:type="spellStart"/>
            <w:r w:rsidRPr="0007051D">
              <w:rPr>
                <w:rFonts w:ascii="Times New Roman" w:eastAsia="Times New Roman" w:hAnsi="Times New Roman" w:cs="Times New Roman"/>
                <w:sz w:val="24"/>
                <w:szCs w:val="24"/>
                <w:lang w:eastAsia="ru-RU"/>
              </w:rPr>
              <w:t>ИнфоТеКС</w:t>
            </w:r>
            <w:proofErr w:type="spellEnd"/>
          </w:p>
        </w:tc>
        <w:tc>
          <w:tcPr>
            <w:tcW w:w="593" w:type="pct"/>
            <w:tcBorders>
              <w:top w:val="single" w:sz="4" w:space="0" w:color="auto"/>
              <w:left w:val="nil"/>
              <w:bottom w:val="single" w:sz="4" w:space="0" w:color="auto"/>
              <w:right w:val="single" w:sz="4" w:space="0" w:color="auto"/>
            </w:tcBorders>
            <w:hideMark/>
          </w:tcPr>
          <w:p w14:paraId="37F1D20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5312ADE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C63341A"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48DDC02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E224C7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4DD8F4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Медиаконвертер</w:t>
            </w:r>
            <w:proofErr w:type="spellEnd"/>
            <w:r w:rsidRPr="0007051D">
              <w:rPr>
                <w:rFonts w:ascii="Times New Roman" w:eastAsia="Times New Roman" w:hAnsi="Times New Roman" w:cs="Times New Roman"/>
                <w:sz w:val="24"/>
                <w:szCs w:val="24"/>
                <w:lang w:eastAsia="ru-RU"/>
              </w:rPr>
              <w:t xml:space="preserve"> 100M, Tx1310/Rx1550 20km, RJ45 SC, 130706-01622, ЗАО «</w:t>
            </w:r>
            <w:proofErr w:type="spellStart"/>
            <w:r w:rsidRPr="0007051D">
              <w:rPr>
                <w:rFonts w:ascii="Times New Roman" w:eastAsia="Times New Roman" w:hAnsi="Times New Roman" w:cs="Times New Roman"/>
                <w:sz w:val="24"/>
                <w:szCs w:val="24"/>
                <w:lang w:eastAsia="ru-RU"/>
              </w:rPr>
              <w:t>Связьстройдеталь</w:t>
            </w:r>
            <w:proofErr w:type="spellEnd"/>
            <w:r w:rsidRPr="0007051D">
              <w:rPr>
                <w:rFonts w:ascii="Times New Roman" w:eastAsia="Times New Roman" w:hAnsi="Times New Roman" w:cs="Times New Roman"/>
                <w:sz w:val="24"/>
                <w:szCs w:val="24"/>
                <w:lang w:eastAsia="ru-RU"/>
              </w:rPr>
              <w:t>»</w:t>
            </w:r>
          </w:p>
        </w:tc>
        <w:tc>
          <w:tcPr>
            <w:tcW w:w="593" w:type="pct"/>
            <w:tcBorders>
              <w:top w:val="single" w:sz="4" w:space="0" w:color="auto"/>
              <w:left w:val="nil"/>
              <w:bottom w:val="single" w:sz="4" w:space="0" w:color="auto"/>
              <w:right w:val="single" w:sz="4" w:space="0" w:color="auto"/>
            </w:tcBorders>
            <w:hideMark/>
          </w:tcPr>
          <w:p w14:paraId="42CEB3C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ED354A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2FD10D76"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64D2B47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2613B9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7375F2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Кросс оптический 4SC/UPC (полная </w:t>
            </w:r>
            <w:proofErr w:type="spellStart"/>
            <w:r w:rsidRPr="0007051D">
              <w:rPr>
                <w:rFonts w:ascii="Times New Roman" w:eastAsia="Times New Roman" w:hAnsi="Times New Roman" w:cs="Times New Roman"/>
                <w:sz w:val="24"/>
                <w:szCs w:val="24"/>
                <w:lang w:eastAsia="ru-RU"/>
              </w:rPr>
              <w:t>компл</w:t>
            </w:r>
            <w:proofErr w:type="spellEnd"/>
            <w:r w:rsidRPr="0007051D">
              <w:rPr>
                <w:rFonts w:ascii="Times New Roman" w:eastAsia="Times New Roman" w:hAnsi="Times New Roman" w:cs="Times New Roman"/>
                <w:sz w:val="24"/>
                <w:szCs w:val="24"/>
                <w:lang w:eastAsia="ru-RU"/>
              </w:rPr>
              <w:t>.), ШКОН-Р/1-4-SC ~4 -SC/SM ~4 -SC/UPC, 130401-00012, ЗАО «</w:t>
            </w:r>
            <w:proofErr w:type="spellStart"/>
            <w:r w:rsidRPr="0007051D">
              <w:rPr>
                <w:rFonts w:ascii="Times New Roman" w:eastAsia="Times New Roman" w:hAnsi="Times New Roman" w:cs="Times New Roman"/>
                <w:sz w:val="24"/>
                <w:szCs w:val="24"/>
                <w:lang w:eastAsia="ru-RU"/>
              </w:rPr>
              <w:t>Связьстройдеталь</w:t>
            </w:r>
            <w:proofErr w:type="spellEnd"/>
            <w:r w:rsidRPr="0007051D">
              <w:rPr>
                <w:rFonts w:ascii="Times New Roman" w:eastAsia="Times New Roman" w:hAnsi="Times New Roman" w:cs="Times New Roman"/>
                <w:sz w:val="24"/>
                <w:szCs w:val="24"/>
                <w:lang w:eastAsia="ru-RU"/>
              </w:rPr>
              <w:t>»</w:t>
            </w:r>
          </w:p>
        </w:tc>
        <w:tc>
          <w:tcPr>
            <w:tcW w:w="593" w:type="pct"/>
            <w:tcBorders>
              <w:top w:val="single" w:sz="4" w:space="0" w:color="auto"/>
              <w:left w:val="nil"/>
              <w:bottom w:val="single" w:sz="4" w:space="0" w:color="auto"/>
              <w:right w:val="single" w:sz="4" w:space="0" w:color="auto"/>
            </w:tcBorders>
            <w:hideMark/>
          </w:tcPr>
          <w:p w14:paraId="524A327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37EBAC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D08A161"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01FE2A2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EA4F70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9A5E35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Кросс оптический стоечный (19"), 1U, 16 портов, SM, SC/UPC, </w:t>
            </w:r>
            <w:proofErr w:type="spellStart"/>
            <w:r w:rsidRPr="0007051D">
              <w:rPr>
                <w:rFonts w:ascii="Times New Roman" w:eastAsia="Times New Roman" w:hAnsi="Times New Roman" w:cs="Times New Roman"/>
                <w:sz w:val="24"/>
                <w:szCs w:val="24"/>
                <w:lang w:eastAsia="ru-RU"/>
              </w:rPr>
              <w:t>укомплектованн</w:t>
            </w:r>
            <w:proofErr w:type="spellEnd"/>
            <w:r w:rsidRPr="0007051D">
              <w:rPr>
                <w:rFonts w:ascii="Times New Roman" w:eastAsia="Times New Roman" w:hAnsi="Times New Roman" w:cs="Times New Roman"/>
                <w:sz w:val="24"/>
                <w:szCs w:val="24"/>
                <w:lang w:eastAsia="ru-RU"/>
              </w:rPr>
              <w:t>, КРС-16-SС</w:t>
            </w:r>
          </w:p>
        </w:tc>
        <w:tc>
          <w:tcPr>
            <w:tcW w:w="593" w:type="pct"/>
            <w:tcBorders>
              <w:top w:val="single" w:sz="4" w:space="0" w:color="auto"/>
              <w:left w:val="nil"/>
              <w:bottom w:val="single" w:sz="4" w:space="0" w:color="auto"/>
              <w:right w:val="single" w:sz="4" w:space="0" w:color="auto"/>
            </w:tcBorders>
            <w:hideMark/>
          </w:tcPr>
          <w:p w14:paraId="1C0EA37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8A214E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3083E219"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4F2400B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33D78A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84978C7"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eastAsia="ru-RU"/>
              </w:rPr>
              <w:t>Светильник</w:t>
            </w:r>
            <w:r w:rsidRPr="0007051D">
              <w:rPr>
                <w:rFonts w:ascii="Times New Roman" w:eastAsia="Times New Roman" w:hAnsi="Times New Roman" w:cs="Times New Roman"/>
                <w:sz w:val="24"/>
                <w:szCs w:val="24"/>
                <w:lang w:val="en-US" w:eastAsia="ru-RU"/>
              </w:rPr>
              <w:t xml:space="preserve"> PLED-T5i PL 600 8w 6500K IP40 </w:t>
            </w:r>
            <w:proofErr w:type="spellStart"/>
            <w:r w:rsidRPr="0007051D">
              <w:rPr>
                <w:rFonts w:ascii="Times New Roman" w:eastAsia="Times New Roman" w:hAnsi="Times New Roman" w:cs="Times New Roman"/>
                <w:sz w:val="24"/>
                <w:szCs w:val="24"/>
                <w:lang w:val="en-US" w:eastAsia="ru-RU"/>
              </w:rPr>
              <w:t>Jazzway</w:t>
            </w:r>
            <w:proofErr w:type="spellEnd"/>
            <w:r w:rsidRPr="0007051D">
              <w:rPr>
                <w:rFonts w:ascii="Times New Roman" w:eastAsia="Times New Roman" w:hAnsi="Times New Roman" w:cs="Times New Roman"/>
                <w:sz w:val="24"/>
                <w:szCs w:val="24"/>
                <w:lang w:val="en-US" w:eastAsia="ru-RU"/>
              </w:rPr>
              <w:t xml:space="preserve"> 4690601036339</w:t>
            </w:r>
          </w:p>
        </w:tc>
        <w:tc>
          <w:tcPr>
            <w:tcW w:w="593" w:type="pct"/>
            <w:tcBorders>
              <w:top w:val="single" w:sz="4" w:space="0" w:color="auto"/>
              <w:left w:val="nil"/>
              <w:bottom w:val="single" w:sz="4" w:space="0" w:color="auto"/>
              <w:right w:val="single" w:sz="4" w:space="0" w:color="auto"/>
            </w:tcBorders>
            <w:hideMark/>
          </w:tcPr>
          <w:p w14:paraId="15AB3E4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581681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1C149B9"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4E85B07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9CEFDA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4E69DC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Прибор приемно-контрольный и управления охранно-пожарный, Гранит 5 с IP регистратором событий, НПО «Сибирский Арсенал»</w:t>
            </w:r>
          </w:p>
        </w:tc>
        <w:tc>
          <w:tcPr>
            <w:tcW w:w="593" w:type="pct"/>
            <w:tcBorders>
              <w:top w:val="single" w:sz="4" w:space="0" w:color="auto"/>
              <w:left w:val="nil"/>
              <w:bottom w:val="single" w:sz="4" w:space="0" w:color="auto"/>
              <w:right w:val="single" w:sz="4" w:space="0" w:color="auto"/>
            </w:tcBorders>
            <w:hideMark/>
          </w:tcPr>
          <w:p w14:paraId="6E3FC3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F3C923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166BAD2"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1F363BF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EA6383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9C82BA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Аккумуляторная батарея 12В-7А\ч, DTM 1207, Delta</w:t>
            </w:r>
          </w:p>
        </w:tc>
        <w:tc>
          <w:tcPr>
            <w:tcW w:w="593" w:type="pct"/>
            <w:tcBorders>
              <w:top w:val="single" w:sz="4" w:space="0" w:color="auto"/>
              <w:left w:val="nil"/>
              <w:bottom w:val="single" w:sz="4" w:space="0" w:color="auto"/>
              <w:right w:val="single" w:sz="4" w:space="0" w:color="auto"/>
            </w:tcBorders>
            <w:hideMark/>
          </w:tcPr>
          <w:p w14:paraId="1F3FF8E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43C1E6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327890DE"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1D19D1B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28E777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E8A46A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Извещатель охранный точечный магнитоконтактный, ИО102-32 «Полюс-2», НПО «Сибирский Арсенал»</w:t>
            </w:r>
          </w:p>
        </w:tc>
        <w:tc>
          <w:tcPr>
            <w:tcW w:w="593" w:type="pct"/>
            <w:tcBorders>
              <w:top w:val="single" w:sz="4" w:space="0" w:color="auto"/>
              <w:left w:val="nil"/>
              <w:bottom w:val="single" w:sz="4" w:space="0" w:color="auto"/>
              <w:right w:val="single" w:sz="4" w:space="0" w:color="auto"/>
            </w:tcBorders>
            <w:hideMark/>
          </w:tcPr>
          <w:p w14:paraId="09C6665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B51F6D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0DBCCA57" w14:textId="77777777" w:rsidTr="00E37124">
        <w:trPr>
          <w:trHeight w:val="510"/>
        </w:trPr>
        <w:tc>
          <w:tcPr>
            <w:tcW w:w="475" w:type="pct"/>
            <w:vMerge/>
            <w:tcBorders>
              <w:top w:val="single" w:sz="4" w:space="0" w:color="auto"/>
              <w:left w:val="single" w:sz="4" w:space="0" w:color="auto"/>
              <w:bottom w:val="single" w:sz="4" w:space="0" w:color="auto"/>
              <w:right w:val="nil"/>
            </w:tcBorders>
            <w:vAlign w:val="center"/>
            <w:hideMark/>
          </w:tcPr>
          <w:p w14:paraId="565A75E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76A164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BE5893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Извещатель охранный удара и наклона, Полюс-G-</w:t>
            </w:r>
            <w:proofErr w:type="spellStart"/>
            <w:r w:rsidRPr="0007051D">
              <w:rPr>
                <w:rFonts w:ascii="Times New Roman" w:eastAsia="Times New Roman" w:hAnsi="Times New Roman" w:cs="Times New Roman"/>
                <w:sz w:val="24"/>
                <w:szCs w:val="24"/>
                <w:lang w:eastAsia="ru-RU"/>
              </w:rPr>
              <w:t>mini</w:t>
            </w:r>
            <w:proofErr w:type="spellEnd"/>
            <w:r w:rsidRPr="0007051D">
              <w:rPr>
                <w:rFonts w:ascii="Times New Roman" w:eastAsia="Times New Roman" w:hAnsi="Times New Roman" w:cs="Times New Roman"/>
                <w:sz w:val="24"/>
                <w:szCs w:val="24"/>
                <w:lang w:eastAsia="ru-RU"/>
              </w:rPr>
              <w:t>, НПО «Сибирский Арсенал»</w:t>
            </w:r>
          </w:p>
        </w:tc>
        <w:tc>
          <w:tcPr>
            <w:tcW w:w="593" w:type="pct"/>
            <w:tcBorders>
              <w:top w:val="single" w:sz="4" w:space="0" w:color="auto"/>
              <w:left w:val="nil"/>
              <w:bottom w:val="single" w:sz="4" w:space="0" w:color="auto"/>
              <w:right w:val="single" w:sz="4" w:space="0" w:color="auto"/>
            </w:tcBorders>
            <w:hideMark/>
          </w:tcPr>
          <w:p w14:paraId="5FCD101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58F0175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F8121C0"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1EAB1BA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550004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9266E6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Извещатель пожарный дымовой оптико-электронный, ИП212-63М «Данко 2», НПО «Сибирский Арсенал»</w:t>
            </w:r>
          </w:p>
        </w:tc>
        <w:tc>
          <w:tcPr>
            <w:tcW w:w="593" w:type="pct"/>
            <w:tcBorders>
              <w:top w:val="single" w:sz="4" w:space="0" w:color="auto"/>
              <w:left w:val="nil"/>
              <w:bottom w:val="single" w:sz="4" w:space="0" w:color="auto"/>
              <w:right w:val="single" w:sz="4" w:space="0" w:color="auto"/>
            </w:tcBorders>
            <w:hideMark/>
          </w:tcPr>
          <w:p w14:paraId="2265D5A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7C36ED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40F61433"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77F89A3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74022A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27EBE1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Свето-звуковой оповещатель, Призма-201, НПО «Сибирский Арсенал»</w:t>
            </w:r>
          </w:p>
        </w:tc>
        <w:tc>
          <w:tcPr>
            <w:tcW w:w="593" w:type="pct"/>
            <w:tcBorders>
              <w:top w:val="single" w:sz="4" w:space="0" w:color="auto"/>
              <w:left w:val="nil"/>
              <w:bottom w:val="single" w:sz="4" w:space="0" w:color="auto"/>
              <w:right w:val="single" w:sz="4" w:space="0" w:color="auto"/>
            </w:tcBorders>
            <w:hideMark/>
          </w:tcPr>
          <w:p w14:paraId="234EFBC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81ECEF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742A8F8"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B71ACC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2FE871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9906E2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Автоматический выключатель 1Р 16А 6кА х-ка С</w:t>
            </w:r>
          </w:p>
        </w:tc>
        <w:tc>
          <w:tcPr>
            <w:tcW w:w="593" w:type="pct"/>
            <w:tcBorders>
              <w:top w:val="single" w:sz="4" w:space="0" w:color="auto"/>
              <w:left w:val="nil"/>
              <w:bottom w:val="single" w:sz="4" w:space="0" w:color="auto"/>
              <w:right w:val="single" w:sz="4" w:space="0" w:color="auto"/>
            </w:tcBorders>
            <w:hideMark/>
          </w:tcPr>
          <w:p w14:paraId="44DF3D0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335852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12EC60EF"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35936F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09D975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8C3ABA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Автоматический выключатель 1Р 10А 6кА х-ка С</w:t>
            </w:r>
          </w:p>
        </w:tc>
        <w:tc>
          <w:tcPr>
            <w:tcW w:w="593" w:type="pct"/>
            <w:tcBorders>
              <w:top w:val="single" w:sz="4" w:space="0" w:color="auto"/>
              <w:left w:val="nil"/>
              <w:bottom w:val="single" w:sz="4" w:space="0" w:color="auto"/>
              <w:right w:val="single" w:sz="4" w:space="0" w:color="auto"/>
            </w:tcBorders>
            <w:hideMark/>
          </w:tcPr>
          <w:p w14:paraId="659C6D8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D236BD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7CAD66F4"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114F7E2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1A7630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D8EDA9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Автоматический выключатель 1Р 6А 6кА х-ка С</w:t>
            </w:r>
          </w:p>
        </w:tc>
        <w:tc>
          <w:tcPr>
            <w:tcW w:w="593" w:type="pct"/>
            <w:tcBorders>
              <w:top w:val="single" w:sz="4" w:space="0" w:color="auto"/>
              <w:left w:val="nil"/>
              <w:bottom w:val="single" w:sz="4" w:space="0" w:color="auto"/>
              <w:right w:val="single" w:sz="4" w:space="0" w:color="auto"/>
            </w:tcBorders>
            <w:hideMark/>
          </w:tcPr>
          <w:p w14:paraId="6C656F0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A626AF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6687D04"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2353A2D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5A99EF4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E7DA8A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Шина N "ноль" на DIN-</w:t>
            </w:r>
            <w:proofErr w:type="spellStart"/>
            <w:r w:rsidRPr="0007051D">
              <w:rPr>
                <w:rFonts w:ascii="Times New Roman" w:eastAsia="Times New Roman" w:hAnsi="Times New Roman" w:cs="Times New Roman"/>
                <w:sz w:val="24"/>
                <w:szCs w:val="24"/>
                <w:lang w:eastAsia="ru-RU"/>
              </w:rPr>
              <w:t>изол</w:t>
            </w:r>
            <w:proofErr w:type="spellEnd"/>
            <w:r w:rsidRPr="0007051D">
              <w:rPr>
                <w:rFonts w:ascii="Times New Roman" w:eastAsia="Times New Roman" w:hAnsi="Times New Roman" w:cs="Times New Roman"/>
                <w:sz w:val="24"/>
                <w:szCs w:val="24"/>
                <w:lang w:eastAsia="ru-RU"/>
              </w:rPr>
              <w:t xml:space="preserve"> ШНИ-8х12-12-Д-С, арт. YNN10-812-12D-K07,производитель "ИЭК"</w:t>
            </w:r>
          </w:p>
        </w:tc>
        <w:tc>
          <w:tcPr>
            <w:tcW w:w="593" w:type="pct"/>
            <w:tcBorders>
              <w:top w:val="single" w:sz="4" w:space="0" w:color="auto"/>
              <w:left w:val="nil"/>
              <w:bottom w:val="single" w:sz="4" w:space="0" w:color="auto"/>
              <w:right w:val="single" w:sz="4" w:space="0" w:color="auto"/>
            </w:tcBorders>
            <w:hideMark/>
          </w:tcPr>
          <w:p w14:paraId="15BCB09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2CE7B9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45EACAB"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3190D38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C0FC10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36DF5D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Шина PE "земля" на DIN-</w:t>
            </w:r>
            <w:proofErr w:type="spellStart"/>
            <w:r w:rsidRPr="0007051D">
              <w:rPr>
                <w:rFonts w:ascii="Times New Roman" w:eastAsia="Times New Roman" w:hAnsi="Times New Roman" w:cs="Times New Roman"/>
                <w:sz w:val="24"/>
                <w:szCs w:val="24"/>
                <w:lang w:eastAsia="ru-RU"/>
              </w:rPr>
              <w:t>изол</w:t>
            </w:r>
            <w:proofErr w:type="spellEnd"/>
            <w:r w:rsidRPr="0007051D">
              <w:rPr>
                <w:rFonts w:ascii="Times New Roman" w:eastAsia="Times New Roman" w:hAnsi="Times New Roman" w:cs="Times New Roman"/>
                <w:sz w:val="24"/>
                <w:szCs w:val="24"/>
                <w:lang w:eastAsia="ru-RU"/>
              </w:rPr>
              <w:t xml:space="preserve"> ШНИ-8х12-12-Д-Ж, арт. YNN10-812-12D-K05, производитель "ИЭК"</w:t>
            </w:r>
          </w:p>
        </w:tc>
        <w:tc>
          <w:tcPr>
            <w:tcW w:w="593" w:type="pct"/>
            <w:tcBorders>
              <w:top w:val="single" w:sz="4" w:space="0" w:color="auto"/>
              <w:left w:val="nil"/>
              <w:bottom w:val="single" w:sz="4" w:space="0" w:color="auto"/>
              <w:right w:val="single" w:sz="4" w:space="0" w:color="auto"/>
            </w:tcBorders>
            <w:hideMark/>
          </w:tcPr>
          <w:p w14:paraId="4C7D75C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41C150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20E7E5E"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7F12E5C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305CBF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06EF0C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MRK 2,5S, </w:t>
            </w:r>
            <w:proofErr w:type="spellStart"/>
            <w:r w:rsidRPr="0007051D">
              <w:rPr>
                <w:rFonts w:ascii="Times New Roman" w:eastAsia="Times New Roman" w:hAnsi="Times New Roman" w:cs="Times New Roman"/>
                <w:sz w:val="24"/>
                <w:szCs w:val="24"/>
                <w:lang w:eastAsia="ru-RU"/>
              </w:rPr>
              <w:t>клеммник</w:t>
            </w:r>
            <w:proofErr w:type="spellEnd"/>
            <w:r w:rsidRPr="0007051D">
              <w:rPr>
                <w:rFonts w:ascii="Times New Roman" w:eastAsia="Times New Roman" w:hAnsi="Times New Roman" w:cs="Times New Roman"/>
                <w:sz w:val="24"/>
                <w:szCs w:val="24"/>
                <w:lang w:eastAsia="ru-RU"/>
              </w:rPr>
              <w:t xml:space="preserve"> на DIN рейку 2,5 </w:t>
            </w:r>
            <w:proofErr w:type="spellStart"/>
            <w:r w:rsidRPr="0007051D">
              <w:rPr>
                <w:rFonts w:ascii="Times New Roman" w:eastAsia="Times New Roman" w:hAnsi="Times New Roman" w:cs="Times New Roman"/>
                <w:sz w:val="24"/>
                <w:szCs w:val="24"/>
                <w:lang w:eastAsia="ru-RU"/>
              </w:rPr>
              <w:t>мм.кв</w:t>
            </w:r>
            <w:proofErr w:type="spellEnd"/>
            <w:r w:rsidRPr="0007051D">
              <w:rPr>
                <w:rFonts w:ascii="Times New Roman" w:eastAsia="Times New Roman" w:hAnsi="Times New Roman" w:cs="Times New Roman"/>
                <w:sz w:val="24"/>
                <w:szCs w:val="24"/>
                <w:lang w:eastAsia="ru-RU"/>
              </w:rPr>
              <w:t xml:space="preserve"> серый, 1010132 производитель "</w:t>
            </w:r>
            <w:proofErr w:type="spellStart"/>
            <w:r w:rsidRPr="0007051D">
              <w:rPr>
                <w:rFonts w:ascii="Times New Roman" w:eastAsia="Times New Roman" w:hAnsi="Times New Roman" w:cs="Times New Roman"/>
                <w:sz w:val="24"/>
                <w:szCs w:val="24"/>
                <w:lang w:eastAsia="ru-RU"/>
              </w:rPr>
              <w:t>Onka</w:t>
            </w:r>
            <w:proofErr w:type="spellEnd"/>
            <w:r w:rsidRPr="0007051D">
              <w:rPr>
                <w:rFonts w:ascii="Times New Roman" w:eastAsia="Times New Roman" w:hAnsi="Times New Roman" w:cs="Times New Roman"/>
                <w:sz w:val="24"/>
                <w:szCs w:val="24"/>
                <w:lang w:eastAsia="ru-RU"/>
              </w:rPr>
              <w:t>"</w:t>
            </w:r>
          </w:p>
        </w:tc>
        <w:tc>
          <w:tcPr>
            <w:tcW w:w="593" w:type="pct"/>
            <w:tcBorders>
              <w:top w:val="single" w:sz="4" w:space="0" w:color="auto"/>
              <w:left w:val="nil"/>
              <w:bottom w:val="single" w:sz="4" w:space="0" w:color="auto"/>
              <w:right w:val="single" w:sz="4" w:space="0" w:color="auto"/>
            </w:tcBorders>
            <w:hideMark/>
          </w:tcPr>
          <w:p w14:paraId="1B184D5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E5C329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72</w:t>
            </w:r>
          </w:p>
        </w:tc>
      </w:tr>
      <w:tr w:rsidR="009C21A3" w:rsidRPr="0007051D" w14:paraId="1B782A70"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01127AA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CF7E30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CCCB71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MТK 1,5/2,5, </w:t>
            </w:r>
            <w:proofErr w:type="spellStart"/>
            <w:r w:rsidRPr="0007051D">
              <w:rPr>
                <w:rFonts w:ascii="Times New Roman" w:eastAsia="Times New Roman" w:hAnsi="Times New Roman" w:cs="Times New Roman"/>
                <w:sz w:val="24"/>
                <w:szCs w:val="24"/>
                <w:lang w:eastAsia="ru-RU"/>
              </w:rPr>
              <w:t>клеммник</w:t>
            </w:r>
            <w:proofErr w:type="spellEnd"/>
            <w:r w:rsidRPr="0007051D">
              <w:rPr>
                <w:rFonts w:ascii="Times New Roman" w:eastAsia="Times New Roman" w:hAnsi="Times New Roman" w:cs="Times New Roman"/>
                <w:sz w:val="24"/>
                <w:szCs w:val="24"/>
                <w:lang w:eastAsia="ru-RU"/>
              </w:rPr>
              <w:t xml:space="preserve"> на DIN рейку 2,5 </w:t>
            </w:r>
            <w:proofErr w:type="spellStart"/>
            <w:r w:rsidRPr="0007051D">
              <w:rPr>
                <w:rFonts w:ascii="Times New Roman" w:eastAsia="Times New Roman" w:hAnsi="Times New Roman" w:cs="Times New Roman"/>
                <w:sz w:val="24"/>
                <w:szCs w:val="24"/>
                <w:lang w:eastAsia="ru-RU"/>
              </w:rPr>
              <w:t>мм.кв</w:t>
            </w:r>
            <w:proofErr w:type="spellEnd"/>
            <w:r w:rsidRPr="0007051D">
              <w:rPr>
                <w:rFonts w:ascii="Times New Roman" w:eastAsia="Times New Roman" w:hAnsi="Times New Roman" w:cs="Times New Roman"/>
                <w:sz w:val="24"/>
                <w:szCs w:val="24"/>
                <w:lang w:eastAsia="ru-RU"/>
              </w:rPr>
              <w:t xml:space="preserve"> земля, 1010219, производитель "</w:t>
            </w:r>
            <w:proofErr w:type="spellStart"/>
            <w:r w:rsidRPr="0007051D">
              <w:rPr>
                <w:rFonts w:ascii="Times New Roman" w:eastAsia="Times New Roman" w:hAnsi="Times New Roman" w:cs="Times New Roman"/>
                <w:sz w:val="24"/>
                <w:szCs w:val="24"/>
                <w:lang w:eastAsia="ru-RU"/>
              </w:rPr>
              <w:t>Onka</w:t>
            </w:r>
            <w:proofErr w:type="spellEnd"/>
            <w:r w:rsidRPr="0007051D">
              <w:rPr>
                <w:rFonts w:ascii="Times New Roman" w:eastAsia="Times New Roman" w:hAnsi="Times New Roman" w:cs="Times New Roman"/>
                <w:sz w:val="24"/>
                <w:szCs w:val="24"/>
                <w:lang w:eastAsia="ru-RU"/>
              </w:rPr>
              <w:t>"</w:t>
            </w:r>
          </w:p>
        </w:tc>
        <w:tc>
          <w:tcPr>
            <w:tcW w:w="593" w:type="pct"/>
            <w:tcBorders>
              <w:top w:val="single" w:sz="4" w:space="0" w:color="auto"/>
              <w:left w:val="nil"/>
              <w:bottom w:val="single" w:sz="4" w:space="0" w:color="auto"/>
              <w:right w:val="single" w:sz="4" w:space="0" w:color="auto"/>
            </w:tcBorders>
            <w:hideMark/>
          </w:tcPr>
          <w:p w14:paraId="24998FC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22DA0A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A49A58C"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6C00DE6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8602B5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C6ABAD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Кабель-канал перфорированный с крышкой, серый RL6, 60х60мм, 01108RL, м</w:t>
            </w:r>
          </w:p>
        </w:tc>
        <w:tc>
          <w:tcPr>
            <w:tcW w:w="593" w:type="pct"/>
            <w:tcBorders>
              <w:top w:val="single" w:sz="4" w:space="0" w:color="auto"/>
              <w:left w:val="nil"/>
              <w:bottom w:val="single" w:sz="4" w:space="0" w:color="auto"/>
              <w:right w:val="single" w:sz="4" w:space="0" w:color="auto"/>
            </w:tcBorders>
            <w:hideMark/>
          </w:tcPr>
          <w:p w14:paraId="458E79A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5DF158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278BC9A5"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660CCF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5AA4092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2000CC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Кабель-канал перфорированный с крышкой, серый RL6, 40х60мм, 01107RL, м</w:t>
            </w:r>
          </w:p>
        </w:tc>
        <w:tc>
          <w:tcPr>
            <w:tcW w:w="593" w:type="pct"/>
            <w:tcBorders>
              <w:top w:val="single" w:sz="4" w:space="0" w:color="auto"/>
              <w:left w:val="nil"/>
              <w:bottom w:val="single" w:sz="4" w:space="0" w:color="auto"/>
              <w:right w:val="single" w:sz="4" w:space="0" w:color="auto"/>
            </w:tcBorders>
            <w:hideMark/>
          </w:tcPr>
          <w:p w14:paraId="36F853C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6FB255A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5E98D1E7"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8C395C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256078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96A9E4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Кабель-канал перфорированный с крышкой, серый RL6, 25х60мм, 01166RL, м</w:t>
            </w:r>
          </w:p>
        </w:tc>
        <w:tc>
          <w:tcPr>
            <w:tcW w:w="593" w:type="pct"/>
            <w:tcBorders>
              <w:top w:val="single" w:sz="4" w:space="0" w:color="auto"/>
              <w:left w:val="nil"/>
              <w:bottom w:val="single" w:sz="4" w:space="0" w:color="auto"/>
              <w:right w:val="single" w:sz="4" w:space="0" w:color="auto"/>
            </w:tcBorders>
            <w:hideMark/>
          </w:tcPr>
          <w:p w14:paraId="0A46EF6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E5ADB3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66FB8B90"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7B96D9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FAE68E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0FAB24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Дин-рейка монтажная 35 мм, м.</w:t>
            </w:r>
          </w:p>
        </w:tc>
        <w:tc>
          <w:tcPr>
            <w:tcW w:w="593" w:type="pct"/>
            <w:tcBorders>
              <w:top w:val="single" w:sz="4" w:space="0" w:color="auto"/>
              <w:left w:val="nil"/>
              <w:bottom w:val="single" w:sz="4" w:space="0" w:color="auto"/>
              <w:right w:val="single" w:sz="4" w:space="0" w:color="auto"/>
            </w:tcBorders>
            <w:hideMark/>
          </w:tcPr>
          <w:p w14:paraId="1C96BB5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D9CE49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1279A4D5"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B26116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5E77043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6EABE9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Разделитель клеммных групп для MRK (2,5-10) (серый), 1060051, </w:t>
            </w:r>
            <w:proofErr w:type="spellStart"/>
            <w:r w:rsidRPr="0007051D">
              <w:rPr>
                <w:rFonts w:ascii="Times New Roman" w:eastAsia="Times New Roman" w:hAnsi="Times New Roman" w:cs="Times New Roman"/>
                <w:sz w:val="24"/>
                <w:szCs w:val="24"/>
                <w:lang w:eastAsia="ru-RU"/>
              </w:rPr>
              <w:t>Onka</w:t>
            </w:r>
            <w:proofErr w:type="spellEnd"/>
          </w:p>
        </w:tc>
        <w:tc>
          <w:tcPr>
            <w:tcW w:w="593" w:type="pct"/>
            <w:tcBorders>
              <w:top w:val="single" w:sz="4" w:space="0" w:color="auto"/>
              <w:left w:val="nil"/>
              <w:bottom w:val="single" w:sz="4" w:space="0" w:color="auto"/>
              <w:right w:val="single" w:sz="4" w:space="0" w:color="auto"/>
            </w:tcBorders>
            <w:hideMark/>
          </w:tcPr>
          <w:p w14:paraId="469DF78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52CCB2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w:t>
            </w:r>
          </w:p>
        </w:tc>
      </w:tr>
      <w:tr w:rsidR="009C21A3" w:rsidRPr="0007051D" w14:paraId="1FC80C4A"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FB52BC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45E996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C2F481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Фиксатор торцевой с винтом,(серый) MR 35 1060014/1222, ONKA</w:t>
            </w:r>
          </w:p>
        </w:tc>
        <w:tc>
          <w:tcPr>
            <w:tcW w:w="593" w:type="pct"/>
            <w:tcBorders>
              <w:top w:val="single" w:sz="4" w:space="0" w:color="auto"/>
              <w:left w:val="nil"/>
              <w:bottom w:val="single" w:sz="4" w:space="0" w:color="auto"/>
              <w:right w:val="single" w:sz="4" w:space="0" w:color="auto"/>
            </w:tcBorders>
            <w:hideMark/>
          </w:tcPr>
          <w:p w14:paraId="3CEDDED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C89DBF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14</w:t>
            </w:r>
          </w:p>
        </w:tc>
      </w:tr>
      <w:tr w:rsidR="009C21A3" w:rsidRPr="0007051D" w14:paraId="0F4DBC1B"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88C34E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5D6100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030D5E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Универсальный корпус 19'', 1U, В44 мм, Ш483 мм, Г135 мм.</w:t>
            </w:r>
          </w:p>
        </w:tc>
        <w:tc>
          <w:tcPr>
            <w:tcW w:w="593" w:type="pct"/>
            <w:tcBorders>
              <w:top w:val="single" w:sz="4" w:space="0" w:color="auto"/>
              <w:left w:val="nil"/>
              <w:bottom w:val="single" w:sz="4" w:space="0" w:color="auto"/>
              <w:right w:val="single" w:sz="4" w:space="0" w:color="auto"/>
            </w:tcBorders>
            <w:hideMark/>
          </w:tcPr>
          <w:p w14:paraId="7C8AA2B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D91D96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678A9542"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436052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7700BC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081632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Кабельный органайзер </w:t>
            </w:r>
            <w:proofErr w:type="spellStart"/>
            <w:r w:rsidRPr="0007051D">
              <w:rPr>
                <w:rFonts w:ascii="Times New Roman" w:eastAsia="Times New Roman" w:hAnsi="Times New Roman" w:cs="Times New Roman"/>
                <w:sz w:val="24"/>
                <w:szCs w:val="24"/>
                <w:lang w:eastAsia="ru-RU"/>
              </w:rPr>
              <w:t>Cabeus</w:t>
            </w:r>
            <w:proofErr w:type="spellEnd"/>
            <w:r w:rsidRPr="0007051D">
              <w:rPr>
                <w:rFonts w:ascii="Times New Roman" w:eastAsia="Times New Roman" w:hAnsi="Times New Roman" w:cs="Times New Roman"/>
                <w:sz w:val="24"/>
                <w:szCs w:val="24"/>
                <w:lang w:eastAsia="ru-RU"/>
              </w:rPr>
              <w:t xml:space="preserve"> 1U с крышкой, металл., JB07-1U-BK</w:t>
            </w:r>
          </w:p>
        </w:tc>
        <w:tc>
          <w:tcPr>
            <w:tcW w:w="593" w:type="pct"/>
            <w:tcBorders>
              <w:top w:val="single" w:sz="4" w:space="0" w:color="auto"/>
              <w:left w:val="nil"/>
              <w:bottom w:val="single" w:sz="4" w:space="0" w:color="auto"/>
              <w:right w:val="single" w:sz="4" w:space="0" w:color="auto"/>
            </w:tcBorders>
            <w:hideMark/>
          </w:tcPr>
          <w:p w14:paraId="3EC5CB6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518E80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5D35C3F5"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4A8CE5B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A553DB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32CD9E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Шкаф климатический 24U 600х600, напольный, IP65, ШКУ-Н-3-24.6, с кондиционером, SONET в т.ч.:</w:t>
            </w:r>
          </w:p>
        </w:tc>
        <w:tc>
          <w:tcPr>
            <w:tcW w:w="593" w:type="pct"/>
            <w:tcBorders>
              <w:top w:val="single" w:sz="4" w:space="0" w:color="auto"/>
              <w:left w:val="nil"/>
              <w:bottom w:val="single" w:sz="4" w:space="0" w:color="auto"/>
              <w:right w:val="single" w:sz="4" w:space="0" w:color="auto"/>
            </w:tcBorders>
            <w:hideMark/>
          </w:tcPr>
          <w:p w14:paraId="7AB0B05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769B44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DC6C41A"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72AB88B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9A9825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6FB238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Дверь (дополнительная) для климатического шкафа 24-42U серии ШКУ, ШКУ-Д-24-42U, SONET</w:t>
            </w:r>
          </w:p>
        </w:tc>
        <w:tc>
          <w:tcPr>
            <w:tcW w:w="593" w:type="pct"/>
            <w:tcBorders>
              <w:top w:val="single" w:sz="4" w:space="0" w:color="auto"/>
              <w:left w:val="nil"/>
              <w:bottom w:val="single" w:sz="4" w:space="0" w:color="auto"/>
              <w:right w:val="single" w:sz="4" w:space="0" w:color="auto"/>
            </w:tcBorders>
            <w:hideMark/>
          </w:tcPr>
          <w:p w14:paraId="5B8F6BB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823BAE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31933B2"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4D5E078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B53265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FF3048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Кожух кондиционера для шкафа 24U, ШКУ-Н3-К24, SONET</w:t>
            </w:r>
          </w:p>
        </w:tc>
        <w:tc>
          <w:tcPr>
            <w:tcW w:w="593" w:type="pct"/>
            <w:tcBorders>
              <w:top w:val="single" w:sz="4" w:space="0" w:color="auto"/>
              <w:left w:val="nil"/>
              <w:bottom w:val="single" w:sz="4" w:space="0" w:color="auto"/>
              <w:right w:val="single" w:sz="4" w:space="0" w:color="auto"/>
            </w:tcBorders>
            <w:hideMark/>
          </w:tcPr>
          <w:p w14:paraId="190204A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D79C22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7F3B779"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38E1070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BD8AAA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217D19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Кондиционер для телекоммуникационного шкафа, настенный монтаж, 800 Вт, 220В, SNR-ACC-800-АСH, SONET</w:t>
            </w:r>
          </w:p>
        </w:tc>
        <w:tc>
          <w:tcPr>
            <w:tcW w:w="593" w:type="pct"/>
            <w:tcBorders>
              <w:top w:val="single" w:sz="4" w:space="0" w:color="auto"/>
              <w:left w:val="nil"/>
              <w:bottom w:val="single" w:sz="4" w:space="0" w:color="auto"/>
              <w:right w:val="single" w:sz="4" w:space="0" w:color="auto"/>
            </w:tcBorders>
            <w:hideMark/>
          </w:tcPr>
          <w:p w14:paraId="56CF55A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B16E24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26D78C8"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0BD29C9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9CD009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89CE7F1" w14:textId="77777777" w:rsidR="009C21A3" w:rsidRPr="0007051D" w:rsidRDefault="009C21A3" w:rsidP="00E37124">
            <w:pPr>
              <w:spacing w:after="0" w:line="240" w:lineRule="auto"/>
              <w:rPr>
                <w:rFonts w:ascii="Times New Roman" w:eastAsia="Times New Roman" w:hAnsi="Times New Roman" w:cs="Times New Roman"/>
                <w:sz w:val="24"/>
                <w:szCs w:val="24"/>
                <w:lang w:val="en-US" w:eastAsia="ru-RU"/>
              </w:rPr>
            </w:pPr>
            <w:r w:rsidRPr="0007051D">
              <w:rPr>
                <w:rFonts w:ascii="Times New Roman" w:eastAsia="Times New Roman" w:hAnsi="Times New Roman" w:cs="Times New Roman"/>
                <w:sz w:val="24"/>
                <w:szCs w:val="24"/>
                <w:lang w:eastAsia="ru-RU"/>
              </w:rPr>
              <w:t>Коннектор</w:t>
            </w:r>
            <w:r w:rsidRPr="0007051D">
              <w:rPr>
                <w:rFonts w:ascii="Times New Roman" w:eastAsia="Times New Roman" w:hAnsi="Times New Roman" w:cs="Times New Roman"/>
                <w:sz w:val="24"/>
                <w:szCs w:val="24"/>
                <w:lang w:val="en-US" w:eastAsia="ru-RU"/>
              </w:rPr>
              <w:t xml:space="preserve"> RJ-45 (8P8C) cat.5e </w:t>
            </w:r>
            <w:proofErr w:type="spellStart"/>
            <w:r w:rsidRPr="0007051D">
              <w:rPr>
                <w:rFonts w:ascii="Times New Roman" w:eastAsia="Times New Roman" w:hAnsi="Times New Roman" w:cs="Times New Roman"/>
                <w:sz w:val="24"/>
                <w:szCs w:val="24"/>
                <w:lang w:val="en-US" w:eastAsia="ru-RU"/>
              </w:rPr>
              <w:t>PROconnect</w:t>
            </w:r>
            <w:proofErr w:type="spellEnd"/>
            <w:r w:rsidRPr="0007051D">
              <w:rPr>
                <w:rFonts w:ascii="Times New Roman" w:eastAsia="Times New Roman" w:hAnsi="Times New Roman" w:cs="Times New Roman"/>
                <w:sz w:val="24"/>
                <w:szCs w:val="24"/>
                <w:lang w:val="en-US" w:eastAsia="ru-RU"/>
              </w:rPr>
              <w:t xml:space="preserve"> FD6034</w:t>
            </w:r>
          </w:p>
        </w:tc>
        <w:tc>
          <w:tcPr>
            <w:tcW w:w="593" w:type="pct"/>
            <w:tcBorders>
              <w:top w:val="single" w:sz="4" w:space="0" w:color="auto"/>
              <w:left w:val="nil"/>
              <w:bottom w:val="single" w:sz="4" w:space="0" w:color="auto"/>
              <w:right w:val="single" w:sz="4" w:space="0" w:color="auto"/>
            </w:tcBorders>
            <w:hideMark/>
          </w:tcPr>
          <w:p w14:paraId="767AD3C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11B613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40</w:t>
            </w:r>
          </w:p>
        </w:tc>
      </w:tr>
      <w:tr w:rsidR="009C21A3" w:rsidRPr="0007051D" w14:paraId="6E00F993"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6CBF8FE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BFFBB6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CC614D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Cabeus</w:t>
            </w:r>
            <w:proofErr w:type="spellEnd"/>
            <w:r w:rsidRPr="0007051D">
              <w:rPr>
                <w:rFonts w:ascii="Times New Roman" w:eastAsia="Times New Roman" w:hAnsi="Times New Roman" w:cs="Times New Roman"/>
                <w:sz w:val="24"/>
                <w:szCs w:val="24"/>
                <w:lang w:eastAsia="ru-RU"/>
              </w:rPr>
              <w:t xml:space="preserve"> MCR-90-BK Кольцо организационное для укладки кабеля 90х65 мм, металлическое, цвет черный (RAL 9004)</w:t>
            </w:r>
          </w:p>
        </w:tc>
        <w:tc>
          <w:tcPr>
            <w:tcW w:w="593" w:type="pct"/>
            <w:tcBorders>
              <w:top w:val="single" w:sz="4" w:space="0" w:color="auto"/>
              <w:left w:val="nil"/>
              <w:bottom w:val="single" w:sz="4" w:space="0" w:color="auto"/>
              <w:right w:val="single" w:sz="4" w:space="0" w:color="auto"/>
            </w:tcBorders>
            <w:hideMark/>
          </w:tcPr>
          <w:p w14:paraId="061A90E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43630F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24</w:t>
            </w:r>
          </w:p>
        </w:tc>
      </w:tr>
      <w:tr w:rsidR="009C21A3" w:rsidRPr="0007051D" w14:paraId="320A1E06"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36735CB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2B78F2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6FB7C0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Панель монтажная, шт.</w:t>
            </w:r>
          </w:p>
        </w:tc>
        <w:tc>
          <w:tcPr>
            <w:tcW w:w="593" w:type="pct"/>
            <w:tcBorders>
              <w:top w:val="single" w:sz="4" w:space="0" w:color="auto"/>
              <w:left w:val="nil"/>
              <w:bottom w:val="single" w:sz="4" w:space="0" w:color="auto"/>
              <w:right w:val="single" w:sz="4" w:space="0" w:color="auto"/>
            </w:tcBorders>
            <w:hideMark/>
          </w:tcPr>
          <w:p w14:paraId="08D1B62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0456A4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0B38DFF"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492EA0E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CE0684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80D773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Панель монтажная, шт.</w:t>
            </w:r>
          </w:p>
        </w:tc>
        <w:tc>
          <w:tcPr>
            <w:tcW w:w="593" w:type="pct"/>
            <w:tcBorders>
              <w:top w:val="single" w:sz="4" w:space="0" w:color="auto"/>
              <w:left w:val="nil"/>
              <w:bottom w:val="single" w:sz="4" w:space="0" w:color="auto"/>
              <w:right w:val="single" w:sz="4" w:space="0" w:color="auto"/>
            </w:tcBorders>
            <w:hideMark/>
          </w:tcPr>
          <w:p w14:paraId="67A413E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C9CA6B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61CA477F"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435B443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F55680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A855B5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Полка 19" 1U перфорированная, стационарная Г=450мм, до 100 кг, СВ-45У R, </w:t>
            </w:r>
            <w:proofErr w:type="spellStart"/>
            <w:r w:rsidRPr="0007051D">
              <w:rPr>
                <w:rFonts w:ascii="Times New Roman" w:eastAsia="Times New Roman" w:hAnsi="Times New Roman" w:cs="Times New Roman"/>
                <w:sz w:val="24"/>
                <w:szCs w:val="24"/>
                <w:lang w:eastAsia="ru-RU"/>
              </w:rPr>
              <w:t>ReDGen</w:t>
            </w:r>
            <w:proofErr w:type="spellEnd"/>
          </w:p>
        </w:tc>
        <w:tc>
          <w:tcPr>
            <w:tcW w:w="593" w:type="pct"/>
            <w:tcBorders>
              <w:top w:val="single" w:sz="4" w:space="0" w:color="auto"/>
              <w:left w:val="nil"/>
              <w:bottom w:val="single" w:sz="4" w:space="0" w:color="auto"/>
              <w:right w:val="single" w:sz="4" w:space="0" w:color="auto"/>
            </w:tcBorders>
            <w:hideMark/>
          </w:tcPr>
          <w:p w14:paraId="590D0CC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4B07D7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1BC723C7"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825CA5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CD091C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876144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Полка 19" 1U перфорированная, стационарная Г=450мм, до 45 кг, СВ-45R, </w:t>
            </w:r>
            <w:proofErr w:type="spellStart"/>
            <w:r w:rsidRPr="0007051D">
              <w:rPr>
                <w:rFonts w:ascii="Times New Roman" w:eastAsia="Times New Roman" w:hAnsi="Times New Roman" w:cs="Times New Roman"/>
                <w:sz w:val="24"/>
                <w:szCs w:val="24"/>
                <w:lang w:eastAsia="ru-RU"/>
              </w:rPr>
              <w:t>ReDGen</w:t>
            </w:r>
            <w:proofErr w:type="spellEnd"/>
          </w:p>
        </w:tc>
        <w:tc>
          <w:tcPr>
            <w:tcW w:w="593" w:type="pct"/>
            <w:tcBorders>
              <w:top w:val="single" w:sz="4" w:space="0" w:color="auto"/>
              <w:left w:val="nil"/>
              <w:bottom w:val="single" w:sz="4" w:space="0" w:color="auto"/>
              <w:right w:val="single" w:sz="4" w:space="0" w:color="auto"/>
            </w:tcBorders>
            <w:hideMark/>
          </w:tcPr>
          <w:p w14:paraId="64F5BBF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238E57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30E45DA"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41B4493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C694DC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ED95E6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Полка 19" 1U перфорированная, стационарная Г=450мм, до 30 кг, ТСВ-45R, </w:t>
            </w:r>
            <w:proofErr w:type="spellStart"/>
            <w:r w:rsidRPr="0007051D">
              <w:rPr>
                <w:rFonts w:ascii="Times New Roman" w:eastAsia="Times New Roman" w:hAnsi="Times New Roman" w:cs="Times New Roman"/>
                <w:sz w:val="24"/>
                <w:szCs w:val="24"/>
                <w:lang w:eastAsia="ru-RU"/>
              </w:rPr>
              <w:t>ReDGen</w:t>
            </w:r>
            <w:proofErr w:type="spellEnd"/>
          </w:p>
        </w:tc>
        <w:tc>
          <w:tcPr>
            <w:tcW w:w="593" w:type="pct"/>
            <w:tcBorders>
              <w:top w:val="single" w:sz="4" w:space="0" w:color="auto"/>
              <w:left w:val="nil"/>
              <w:bottom w:val="single" w:sz="4" w:space="0" w:color="auto"/>
              <w:right w:val="single" w:sz="4" w:space="0" w:color="auto"/>
            </w:tcBorders>
            <w:hideMark/>
          </w:tcPr>
          <w:p w14:paraId="6407551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858D5C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002A8F63"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659AA11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82415C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B6536C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Cabeus</w:t>
            </w:r>
            <w:proofErr w:type="spellEnd"/>
            <w:r w:rsidRPr="0007051D">
              <w:rPr>
                <w:rFonts w:ascii="Times New Roman" w:eastAsia="Times New Roman" w:hAnsi="Times New Roman" w:cs="Times New Roman"/>
                <w:sz w:val="24"/>
                <w:szCs w:val="24"/>
                <w:lang w:eastAsia="ru-RU"/>
              </w:rPr>
              <w:t xml:space="preserve"> MCR-90-BK Кольцо организационное для укладки кабеля 90х65 мм, металлическое, цвет черный (RAL 9004), шт.</w:t>
            </w:r>
          </w:p>
        </w:tc>
        <w:tc>
          <w:tcPr>
            <w:tcW w:w="593" w:type="pct"/>
            <w:tcBorders>
              <w:top w:val="single" w:sz="4" w:space="0" w:color="auto"/>
              <w:left w:val="nil"/>
              <w:bottom w:val="single" w:sz="4" w:space="0" w:color="auto"/>
              <w:right w:val="single" w:sz="4" w:space="0" w:color="auto"/>
            </w:tcBorders>
            <w:hideMark/>
          </w:tcPr>
          <w:p w14:paraId="14F28FD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885CD8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24</w:t>
            </w:r>
          </w:p>
        </w:tc>
      </w:tr>
      <w:tr w:rsidR="009C21A3" w:rsidRPr="0007051D" w14:paraId="2BD3FD8A"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7BCB662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51C132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116E38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Резистор 7,5кОм, шт.</w:t>
            </w:r>
          </w:p>
        </w:tc>
        <w:tc>
          <w:tcPr>
            <w:tcW w:w="593" w:type="pct"/>
            <w:tcBorders>
              <w:top w:val="single" w:sz="4" w:space="0" w:color="auto"/>
              <w:left w:val="nil"/>
              <w:bottom w:val="single" w:sz="4" w:space="0" w:color="auto"/>
              <w:right w:val="single" w:sz="4" w:space="0" w:color="auto"/>
            </w:tcBorders>
            <w:hideMark/>
          </w:tcPr>
          <w:p w14:paraId="4623ACA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1A2564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w:t>
            </w:r>
          </w:p>
        </w:tc>
      </w:tr>
      <w:tr w:rsidR="009C21A3" w:rsidRPr="0007051D" w14:paraId="1E9872F4"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7EB26F9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E71147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32AA35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FTP 4x2x0,5 5 е </w:t>
            </w:r>
            <w:proofErr w:type="spellStart"/>
            <w:r w:rsidRPr="0007051D">
              <w:rPr>
                <w:rFonts w:ascii="Times New Roman" w:eastAsia="Times New Roman" w:hAnsi="Times New Roman" w:cs="Times New Roman"/>
                <w:sz w:val="24"/>
                <w:szCs w:val="24"/>
                <w:lang w:eastAsia="ru-RU"/>
              </w:rPr>
              <w:t>outdoor</w:t>
            </w:r>
            <w:proofErr w:type="spellEnd"/>
            <w:r w:rsidRPr="0007051D">
              <w:rPr>
                <w:rFonts w:ascii="Times New Roman" w:eastAsia="Times New Roman" w:hAnsi="Times New Roman" w:cs="Times New Roman"/>
                <w:sz w:val="24"/>
                <w:szCs w:val="24"/>
                <w:lang w:eastAsia="ru-RU"/>
              </w:rPr>
              <w:t>, м.</w:t>
            </w:r>
          </w:p>
        </w:tc>
        <w:tc>
          <w:tcPr>
            <w:tcW w:w="593" w:type="pct"/>
            <w:tcBorders>
              <w:top w:val="single" w:sz="4" w:space="0" w:color="auto"/>
              <w:left w:val="nil"/>
              <w:bottom w:val="single" w:sz="4" w:space="0" w:color="auto"/>
              <w:right w:val="single" w:sz="4" w:space="0" w:color="auto"/>
            </w:tcBorders>
            <w:hideMark/>
          </w:tcPr>
          <w:p w14:paraId="45C954D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7C7947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w:t>
            </w:r>
          </w:p>
        </w:tc>
      </w:tr>
      <w:tr w:rsidR="009C21A3" w:rsidRPr="0007051D" w14:paraId="268E7E3D"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97EB19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C6EC09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FE06F6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коаксиальный 50 Ом, RG-58A/U, </w:t>
            </w:r>
            <w:proofErr w:type="spellStart"/>
            <w:r w:rsidRPr="0007051D">
              <w:rPr>
                <w:rFonts w:ascii="Times New Roman" w:eastAsia="Times New Roman" w:hAnsi="Times New Roman" w:cs="Times New Roman"/>
                <w:sz w:val="24"/>
                <w:szCs w:val="24"/>
                <w:lang w:eastAsia="ru-RU"/>
              </w:rPr>
              <w:t>Rexant</w:t>
            </w:r>
            <w:proofErr w:type="spellEnd"/>
            <w:r w:rsidRPr="0007051D">
              <w:rPr>
                <w:rFonts w:ascii="Times New Roman" w:eastAsia="Times New Roman" w:hAnsi="Times New Roman" w:cs="Times New Roman"/>
                <w:sz w:val="24"/>
                <w:szCs w:val="24"/>
                <w:lang w:eastAsia="ru-RU"/>
              </w:rPr>
              <w:t>, м.</w:t>
            </w:r>
          </w:p>
        </w:tc>
        <w:tc>
          <w:tcPr>
            <w:tcW w:w="593" w:type="pct"/>
            <w:tcBorders>
              <w:top w:val="single" w:sz="4" w:space="0" w:color="auto"/>
              <w:left w:val="nil"/>
              <w:bottom w:val="single" w:sz="4" w:space="0" w:color="auto"/>
              <w:right w:val="single" w:sz="4" w:space="0" w:color="auto"/>
            </w:tcBorders>
            <w:hideMark/>
          </w:tcPr>
          <w:p w14:paraId="101E7B9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C781A1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13B98CD1"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438DAA8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CD3B1A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052CE0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Патч-корд оптический ШОС-SM/2.0 мм-SC/UPC-SC/UPC-1.0 м, 130202-00027, ЗАО «</w:t>
            </w:r>
            <w:proofErr w:type="spellStart"/>
            <w:r w:rsidRPr="0007051D">
              <w:rPr>
                <w:rFonts w:ascii="Times New Roman" w:eastAsia="Times New Roman" w:hAnsi="Times New Roman" w:cs="Times New Roman"/>
                <w:sz w:val="24"/>
                <w:szCs w:val="24"/>
                <w:lang w:eastAsia="ru-RU"/>
              </w:rPr>
              <w:t>Связьстройдеталь</w:t>
            </w:r>
            <w:proofErr w:type="spellEnd"/>
            <w:r w:rsidRPr="0007051D">
              <w:rPr>
                <w:rFonts w:ascii="Times New Roman" w:eastAsia="Times New Roman" w:hAnsi="Times New Roman" w:cs="Times New Roman"/>
                <w:sz w:val="24"/>
                <w:szCs w:val="24"/>
                <w:lang w:eastAsia="ru-RU"/>
              </w:rPr>
              <w:t>»</w:t>
            </w:r>
          </w:p>
        </w:tc>
        <w:tc>
          <w:tcPr>
            <w:tcW w:w="593" w:type="pct"/>
            <w:tcBorders>
              <w:top w:val="single" w:sz="4" w:space="0" w:color="auto"/>
              <w:left w:val="nil"/>
              <w:bottom w:val="single" w:sz="4" w:space="0" w:color="auto"/>
              <w:right w:val="single" w:sz="4" w:space="0" w:color="auto"/>
            </w:tcBorders>
            <w:hideMark/>
          </w:tcPr>
          <w:p w14:paraId="13B78AA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34F493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r>
      <w:tr w:rsidR="009C21A3" w:rsidRPr="0007051D" w14:paraId="2D6E418B"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505BF7B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33BAE8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3A44D7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Кабельная сборка 5D-FBN-male - SMA-</w:t>
            </w:r>
            <w:proofErr w:type="spellStart"/>
            <w:r w:rsidRPr="0007051D">
              <w:rPr>
                <w:rFonts w:ascii="Times New Roman" w:eastAsia="Times New Roman" w:hAnsi="Times New Roman" w:cs="Times New Roman"/>
                <w:sz w:val="24"/>
                <w:szCs w:val="24"/>
                <w:lang w:eastAsia="ru-RU"/>
              </w:rPr>
              <w:t>male</w:t>
            </w:r>
            <w:proofErr w:type="spellEnd"/>
            <w:r w:rsidRPr="0007051D">
              <w:rPr>
                <w:rFonts w:ascii="Times New Roman" w:eastAsia="Times New Roman" w:hAnsi="Times New Roman" w:cs="Times New Roman"/>
                <w:sz w:val="24"/>
                <w:szCs w:val="24"/>
                <w:lang w:eastAsia="ru-RU"/>
              </w:rPr>
              <w:t xml:space="preserve">, 10 метров, </w:t>
            </w:r>
            <w:proofErr w:type="spellStart"/>
            <w:r w:rsidRPr="0007051D">
              <w:rPr>
                <w:rFonts w:ascii="Times New Roman" w:eastAsia="Times New Roman" w:hAnsi="Times New Roman" w:cs="Times New Roman"/>
                <w:sz w:val="24"/>
                <w:szCs w:val="24"/>
                <w:lang w:eastAsia="ru-RU"/>
              </w:rPr>
              <w:t>Baltic</w:t>
            </w:r>
            <w:proofErr w:type="spellEnd"/>
            <w:r w:rsidRPr="0007051D">
              <w:rPr>
                <w:rFonts w:ascii="Times New Roman" w:eastAsia="Times New Roman" w:hAnsi="Times New Roman" w:cs="Times New Roman"/>
                <w:sz w:val="24"/>
                <w:szCs w:val="24"/>
                <w:lang w:eastAsia="ru-RU"/>
              </w:rPr>
              <w:t xml:space="preserve"> </w:t>
            </w:r>
            <w:proofErr w:type="spellStart"/>
            <w:r w:rsidRPr="0007051D">
              <w:rPr>
                <w:rFonts w:ascii="Times New Roman" w:eastAsia="Times New Roman" w:hAnsi="Times New Roman" w:cs="Times New Roman"/>
                <w:sz w:val="24"/>
                <w:szCs w:val="24"/>
                <w:lang w:eastAsia="ru-RU"/>
              </w:rPr>
              <w:t>Signal</w:t>
            </w:r>
            <w:proofErr w:type="spellEnd"/>
            <w:r w:rsidRPr="0007051D">
              <w:rPr>
                <w:rFonts w:ascii="Times New Roman" w:eastAsia="Times New Roman" w:hAnsi="Times New Roman" w:cs="Times New Roman"/>
                <w:sz w:val="24"/>
                <w:szCs w:val="24"/>
                <w:lang w:eastAsia="ru-RU"/>
              </w:rPr>
              <w:t>, шт.</w:t>
            </w:r>
          </w:p>
        </w:tc>
        <w:tc>
          <w:tcPr>
            <w:tcW w:w="593" w:type="pct"/>
            <w:tcBorders>
              <w:top w:val="single" w:sz="4" w:space="0" w:color="auto"/>
              <w:left w:val="nil"/>
              <w:bottom w:val="single" w:sz="4" w:space="0" w:color="auto"/>
              <w:right w:val="single" w:sz="4" w:space="0" w:color="auto"/>
            </w:tcBorders>
            <w:hideMark/>
          </w:tcPr>
          <w:p w14:paraId="613C739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672C66B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r>
      <w:tr w:rsidR="009C21A3" w:rsidRPr="0007051D" w14:paraId="44899D78"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79D5460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5EBDD1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48DD33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питания типа </w:t>
            </w:r>
            <w:proofErr w:type="spellStart"/>
            <w:r w:rsidRPr="0007051D">
              <w:rPr>
                <w:rFonts w:ascii="Times New Roman" w:eastAsia="Times New Roman" w:hAnsi="Times New Roman" w:cs="Times New Roman"/>
                <w:sz w:val="24"/>
                <w:szCs w:val="24"/>
                <w:lang w:eastAsia="ru-RU"/>
              </w:rPr>
              <w:t>Schuko</w:t>
            </w:r>
            <w:proofErr w:type="spellEnd"/>
            <w:r w:rsidRPr="0007051D">
              <w:rPr>
                <w:rFonts w:ascii="Times New Roman" w:eastAsia="Times New Roman" w:hAnsi="Times New Roman" w:cs="Times New Roman"/>
                <w:sz w:val="24"/>
                <w:szCs w:val="24"/>
                <w:lang w:eastAsia="ru-RU"/>
              </w:rPr>
              <w:t xml:space="preserve"> - IEC320 C13, 3м., шт.</w:t>
            </w:r>
          </w:p>
        </w:tc>
        <w:tc>
          <w:tcPr>
            <w:tcW w:w="593" w:type="pct"/>
            <w:tcBorders>
              <w:top w:val="single" w:sz="4" w:space="0" w:color="auto"/>
              <w:left w:val="nil"/>
              <w:bottom w:val="single" w:sz="4" w:space="0" w:color="auto"/>
              <w:right w:val="single" w:sz="4" w:space="0" w:color="auto"/>
            </w:tcBorders>
            <w:hideMark/>
          </w:tcPr>
          <w:p w14:paraId="0FED85C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631189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r>
      <w:tr w:rsidR="009C21A3" w:rsidRPr="0007051D" w14:paraId="29FDD823"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6E6AD00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2BC32D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8F6BA2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питания с вилкой типа </w:t>
            </w:r>
            <w:proofErr w:type="spellStart"/>
            <w:r w:rsidRPr="0007051D">
              <w:rPr>
                <w:rFonts w:ascii="Times New Roman" w:eastAsia="Times New Roman" w:hAnsi="Times New Roman" w:cs="Times New Roman"/>
                <w:sz w:val="24"/>
                <w:szCs w:val="24"/>
                <w:lang w:eastAsia="ru-RU"/>
              </w:rPr>
              <w:t>Schuko</w:t>
            </w:r>
            <w:proofErr w:type="spellEnd"/>
            <w:r w:rsidRPr="0007051D">
              <w:rPr>
                <w:rFonts w:ascii="Times New Roman" w:eastAsia="Times New Roman" w:hAnsi="Times New Roman" w:cs="Times New Roman"/>
                <w:sz w:val="24"/>
                <w:szCs w:val="24"/>
                <w:lang w:eastAsia="ru-RU"/>
              </w:rPr>
              <w:t>, 3м., шт.</w:t>
            </w:r>
          </w:p>
        </w:tc>
        <w:tc>
          <w:tcPr>
            <w:tcW w:w="593" w:type="pct"/>
            <w:tcBorders>
              <w:top w:val="single" w:sz="4" w:space="0" w:color="auto"/>
              <w:left w:val="nil"/>
              <w:bottom w:val="single" w:sz="4" w:space="0" w:color="auto"/>
              <w:right w:val="single" w:sz="4" w:space="0" w:color="auto"/>
            </w:tcBorders>
            <w:hideMark/>
          </w:tcPr>
          <w:p w14:paraId="0C50E49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65DDD4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r>
      <w:tr w:rsidR="009C21A3" w:rsidRPr="0007051D" w14:paraId="3A40EDE5"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0A59822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6E3821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102775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питания типа </w:t>
            </w:r>
            <w:proofErr w:type="spellStart"/>
            <w:r w:rsidRPr="0007051D">
              <w:rPr>
                <w:rFonts w:ascii="Times New Roman" w:eastAsia="Times New Roman" w:hAnsi="Times New Roman" w:cs="Times New Roman"/>
                <w:sz w:val="24"/>
                <w:szCs w:val="24"/>
                <w:lang w:eastAsia="ru-RU"/>
              </w:rPr>
              <w:t>Schuko</w:t>
            </w:r>
            <w:proofErr w:type="spellEnd"/>
            <w:r w:rsidRPr="0007051D">
              <w:rPr>
                <w:rFonts w:ascii="Times New Roman" w:eastAsia="Times New Roman" w:hAnsi="Times New Roman" w:cs="Times New Roman"/>
                <w:sz w:val="24"/>
                <w:szCs w:val="24"/>
                <w:lang w:eastAsia="ru-RU"/>
              </w:rPr>
              <w:t xml:space="preserve"> - IEC320 C13, 3м., шт.</w:t>
            </w:r>
          </w:p>
        </w:tc>
        <w:tc>
          <w:tcPr>
            <w:tcW w:w="593" w:type="pct"/>
            <w:tcBorders>
              <w:top w:val="single" w:sz="4" w:space="0" w:color="auto"/>
              <w:left w:val="nil"/>
              <w:bottom w:val="single" w:sz="4" w:space="0" w:color="auto"/>
              <w:right w:val="single" w:sz="4" w:space="0" w:color="auto"/>
            </w:tcBorders>
            <w:hideMark/>
          </w:tcPr>
          <w:p w14:paraId="56A9D77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CBAEDC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B143C98"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67F334A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838731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8A4139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w:t>
            </w:r>
            <w:proofErr w:type="spellStart"/>
            <w:r w:rsidRPr="0007051D">
              <w:rPr>
                <w:rFonts w:ascii="Times New Roman" w:eastAsia="Times New Roman" w:hAnsi="Times New Roman" w:cs="Times New Roman"/>
                <w:sz w:val="24"/>
                <w:szCs w:val="24"/>
                <w:lang w:eastAsia="ru-RU"/>
              </w:rPr>
              <w:t>КСВВнг</w:t>
            </w:r>
            <w:proofErr w:type="spellEnd"/>
            <w:r w:rsidRPr="0007051D">
              <w:rPr>
                <w:rFonts w:ascii="Times New Roman" w:eastAsia="Times New Roman" w:hAnsi="Times New Roman" w:cs="Times New Roman"/>
                <w:sz w:val="24"/>
                <w:szCs w:val="24"/>
                <w:lang w:eastAsia="ru-RU"/>
              </w:rPr>
              <w:t>(А)-LS 4х0,5, м.</w:t>
            </w:r>
          </w:p>
        </w:tc>
        <w:tc>
          <w:tcPr>
            <w:tcW w:w="593" w:type="pct"/>
            <w:tcBorders>
              <w:top w:val="single" w:sz="4" w:space="0" w:color="auto"/>
              <w:left w:val="nil"/>
              <w:bottom w:val="single" w:sz="4" w:space="0" w:color="auto"/>
              <w:right w:val="single" w:sz="4" w:space="0" w:color="auto"/>
            </w:tcBorders>
            <w:hideMark/>
          </w:tcPr>
          <w:p w14:paraId="398F963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4819A9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30</w:t>
            </w:r>
          </w:p>
        </w:tc>
      </w:tr>
      <w:tr w:rsidR="009C21A3" w:rsidRPr="0007051D" w14:paraId="7F926277"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2654D5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355C0D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BD348E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Провод </w:t>
            </w:r>
            <w:proofErr w:type="spellStart"/>
            <w:r w:rsidRPr="0007051D">
              <w:rPr>
                <w:rFonts w:ascii="Times New Roman" w:eastAsia="Times New Roman" w:hAnsi="Times New Roman" w:cs="Times New Roman"/>
                <w:sz w:val="24"/>
                <w:szCs w:val="24"/>
                <w:lang w:eastAsia="ru-RU"/>
              </w:rPr>
              <w:t>ПуГВ</w:t>
            </w:r>
            <w:proofErr w:type="spellEnd"/>
            <w:r w:rsidRPr="0007051D">
              <w:rPr>
                <w:rFonts w:ascii="Times New Roman" w:eastAsia="Times New Roman" w:hAnsi="Times New Roman" w:cs="Times New Roman"/>
                <w:sz w:val="24"/>
                <w:szCs w:val="24"/>
                <w:lang w:eastAsia="ru-RU"/>
              </w:rPr>
              <w:t xml:space="preserve"> 1х1,5, м.</w:t>
            </w:r>
          </w:p>
        </w:tc>
        <w:tc>
          <w:tcPr>
            <w:tcW w:w="593" w:type="pct"/>
            <w:tcBorders>
              <w:top w:val="single" w:sz="4" w:space="0" w:color="auto"/>
              <w:left w:val="nil"/>
              <w:bottom w:val="single" w:sz="4" w:space="0" w:color="auto"/>
              <w:right w:val="single" w:sz="4" w:space="0" w:color="auto"/>
            </w:tcBorders>
            <w:hideMark/>
          </w:tcPr>
          <w:p w14:paraId="63A08F1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19F83D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100</w:t>
            </w:r>
          </w:p>
        </w:tc>
      </w:tr>
      <w:tr w:rsidR="009C21A3" w:rsidRPr="0007051D" w14:paraId="11FF550E"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2DD85D6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083065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D960E1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Провод </w:t>
            </w:r>
            <w:proofErr w:type="spellStart"/>
            <w:r w:rsidRPr="0007051D">
              <w:rPr>
                <w:rFonts w:ascii="Times New Roman" w:eastAsia="Times New Roman" w:hAnsi="Times New Roman" w:cs="Times New Roman"/>
                <w:sz w:val="24"/>
                <w:szCs w:val="24"/>
                <w:lang w:eastAsia="ru-RU"/>
              </w:rPr>
              <w:t>ПуГВ</w:t>
            </w:r>
            <w:proofErr w:type="spellEnd"/>
            <w:r w:rsidRPr="0007051D">
              <w:rPr>
                <w:rFonts w:ascii="Times New Roman" w:eastAsia="Times New Roman" w:hAnsi="Times New Roman" w:cs="Times New Roman"/>
                <w:sz w:val="24"/>
                <w:szCs w:val="24"/>
                <w:lang w:eastAsia="ru-RU"/>
              </w:rPr>
              <w:t xml:space="preserve"> 1х2,5, м.</w:t>
            </w:r>
          </w:p>
        </w:tc>
        <w:tc>
          <w:tcPr>
            <w:tcW w:w="593" w:type="pct"/>
            <w:tcBorders>
              <w:top w:val="single" w:sz="4" w:space="0" w:color="auto"/>
              <w:left w:val="nil"/>
              <w:bottom w:val="single" w:sz="4" w:space="0" w:color="auto"/>
              <w:right w:val="single" w:sz="4" w:space="0" w:color="auto"/>
            </w:tcBorders>
            <w:hideMark/>
          </w:tcPr>
          <w:p w14:paraId="20A873A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96AD1C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w:t>
            </w:r>
          </w:p>
        </w:tc>
      </w:tr>
      <w:tr w:rsidR="009C21A3" w:rsidRPr="0007051D" w14:paraId="087662DB"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0B6EBAC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1FF283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4B6EFB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Провод </w:t>
            </w:r>
            <w:proofErr w:type="spellStart"/>
            <w:r w:rsidRPr="0007051D">
              <w:rPr>
                <w:rFonts w:ascii="Times New Roman" w:eastAsia="Times New Roman" w:hAnsi="Times New Roman" w:cs="Times New Roman"/>
                <w:sz w:val="24"/>
                <w:szCs w:val="24"/>
                <w:lang w:eastAsia="ru-RU"/>
              </w:rPr>
              <w:t>ПуГВ</w:t>
            </w:r>
            <w:proofErr w:type="spellEnd"/>
            <w:r w:rsidRPr="0007051D">
              <w:rPr>
                <w:rFonts w:ascii="Times New Roman" w:eastAsia="Times New Roman" w:hAnsi="Times New Roman" w:cs="Times New Roman"/>
                <w:sz w:val="24"/>
                <w:szCs w:val="24"/>
                <w:lang w:eastAsia="ru-RU"/>
              </w:rPr>
              <w:t xml:space="preserve"> 1х4, желто-зеленый, м.</w:t>
            </w:r>
          </w:p>
        </w:tc>
        <w:tc>
          <w:tcPr>
            <w:tcW w:w="593" w:type="pct"/>
            <w:tcBorders>
              <w:top w:val="single" w:sz="4" w:space="0" w:color="auto"/>
              <w:left w:val="nil"/>
              <w:bottom w:val="single" w:sz="4" w:space="0" w:color="auto"/>
              <w:right w:val="single" w:sz="4" w:space="0" w:color="auto"/>
            </w:tcBorders>
            <w:hideMark/>
          </w:tcPr>
          <w:p w14:paraId="1916431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619023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w:t>
            </w:r>
          </w:p>
        </w:tc>
      </w:tr>
      <w:tr w:rsidR="009C21A3" w:rsidRPr="0007051D" w14:paraId="58F68100" w14:textId="77777777" w:rsidTr="00E37124">
        <w:trPr>
          <w:trHeight w:val="375"/>
        </w:trPr>
        <w:tc>
          <w:tcPr>
            <w:tcW w:w="475" w:type="pct"/>
            <w:vMerge/>
            <w:tcBorders>
              <w:top w:val="single" w:sz="4" w:space="0" w:color="auto"/>
              <w:left w:val="single" w:sz="4" w:space="0" w:color="auto"/>
              <w:bottom w:val="single" w:sz="4" w:space="0" w:color="auto"/>
              <w:right w:val="nil"/>
            </w:tcBorders>
            <w:vAlign w:val="center"/>
            <w:hideMark/>
          </w:tcPr>
          <w:p w14:paraId="40BB167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45ABCA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805686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Провод </w:t>
            </w:r>
            <w:proofErr w:type="spellStart"/>
            <w:r w:rsidRPr="0007051D">
              <w:rPr>
                <w:rFonts w:ascii="Times New Roman" w:eastAsia="Times New Roman" w:hAnsi="Times New Roman" w:cs="Times New Roman"/>
                <w:sz w:val="24"/>
                <w:szCs w:val="24"/>
                <w:lang w:eastAsia="ru-RU"/>
              </w:rPr>
              <w:t>ПуГВ</w:t>
            </w:r>
            <w:proofErr w:type="spellEnd"/>
            <w:r w:rsidRPr="0007051D">
              <w:rPr>
                <w:rFonts w:ascii="Times New Roman" w:eastAsia="Times New Roman" w:hAnsi="Times New Roman" w:cs="Times New Roman"/>
                <w:sz w:val="24"/>
                <w:szCs w:val="24"/>
                <w:lang w:eastAsia="ru-RU"/>
              </w:rPr>
              <w:t xml:space="preserve"> 1х6, желто-зеленый, м.</w:t>
            </w:r>
          </w:p>
        </w:tc>
        <w:tc>
          <w:tcPr>
            <w:tcW w:w="593" w:type="pct"/>
            <w:tcBorders>
              <w:top w:val="single" w:sz="4" w:space="0" w:color="auto"/>
              <w:left w:val="nil"/>
              <w:bottom w:val="single" w:sz="4" w:space="0" w:color="auto"/>
              <w:right w:val="single" w:sz="4" w:space="0" w:color="auto"/>
            </w:tcBorders>
            <w:hideMark/>
          </w:tcPr>
          <w:p w14:paraId="528327A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C955BF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w:t>
            </w:r>
          </w:p>
        </w:tc>
      </w:tr>
      <w:tr w:rsidR="009C21A3" w:rsidRPr="0007051D" w14:paraId="49C11E60" w14:textId="77777777" w:rsidTr="00E37124">
        <w:trPr>
          <w:trHeight w:val="750"/>
        </w:trPr>
        <w:tc>
          <w:tcPr>
            <w:tcW w:w="475" w:type="pct"/>
            <w:vMerge/>
            <w:tcBorders>
              <w:top w:val="single" w:sz="4" w:space="0" w:color="auto"/>
              <w:left w:val="single" w:sz="4" w:space="0" w:color="auto"/>
              <w:bottom w:val="single" w:sz="4" w:space="0" w:color="auto"/>
              <w:right w:val="nil"/>
            </w:tcBorders>
            <w:vAlign w:val="center"/>
            <w:hideMark/>
          </w:tcPr>
          <w:p w14:paraId="03BFCE8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vMerge w:val="restart"/>
            <w:tcBorders>
              <w:top w:val="single" w:sz="4" w:space="0" w:color="auto"/>
              <w:left w:val="single" w:sz="4" w:space="0" w:color="auto"/>
              <w:bottom w:val="single" w:sz="4" w:space="0" w:color="auto"/>
              <w:right w:val="single" w:sz="4" w:space="0" w:color="auto"/>
            </w:tcBorders>
            <w:vAlign w:val="center"/>
            <w:hideMark/>
          </w:tcPr>
          <w:p w14:paraId="70627EE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DAB8C2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ТЕЛКОМ ВШГ.50 винт с шайбой и гайкой М6 (клипса) для крепления 19" оборудования, </w:t>
            </w:r>
            <w:proofErr w:type="spellStart"/>
            <w:r w:rsidRPr="0007051D">
              <w:rPr>
                <w:rFonts w:ascii="Times New Roman" w:eastAsia="Times New Roman" w:hAnsi="Times New Roman" w:cs="Times New Roman"/>
                <w:sz w:val="24"/>
                <w:szCs w:val="24"/>
                <w:lang w:eastAsia="ru-RU"/>
              </w:rPr>
              <w:t>упак</w:t>
            </w:r>
            <w:proofErr w:type="spellEnd"/>
            <w:r w:rsidRPr="0007051D">
              <w:rPr>
                <w:rFonts w:ascii="Times New Roman" w:eastAsia="Times New Roman" w:hAnsi="Times New Roman" w:cs="Times New Roman"/>
                <w:sz w:val="24"/>
                <w:szCs w:val="24"/>
                <w:lang w:eastAsia="ru-RU"/>
              </w:rPr>
              <w:t>.</w:t>
            </w:r>
          </w:p>
        </w:tc>
        <w:tc>
          <w:tcPr>
            <w:tcW w:w="593" w:type="pct"/>
            <w:tcBorders>
              <w:top w:val="single" w:sz="4" w:space="0" w:color="auto"/>
              <w:left w:val="nil"/>
              <w:bottom w:val="single" w:sz="4" w:space="0" w:color="auto"/>
              <w:right w:val="single" w:sz="4" w:space="0" w:color="auto"/>
            </w:tcBorders>
            <w:hideMark/>
          </w:tcPr>
          <w:p w14:paraId="092BC5F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упак</w:t>
            </w:r>
            <w:proofErr w:type="spellEnd"/>
          </w:p>
        </w:tc>
        <w:tc>
          <w:tcPr>
            <w:tcW w:w="515" w:type="pct"/>
            <w:tcBorders>
              <w:top w:val="single" w:sz="4" w:space="0" w:color="auto"/>
              <w:left w:val="nil"/>
              <w:bottom w:val="single" w:sz="4" w:space="0" w:color="auto"/>
              <w:right w:val="single" w:sz="4" w:space="0" w:color="auto"/>
            </w:tcBorders>
            <w:hideMark/>
          </w:tcPr>
          <w:p w14:paraId="6F55CDB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17154E77" w14:textId="77777777" w:rsidTr="00E37124">
        <w:trPr>
          <w:trHeight w:val="750"/>
        </w:trPr>
        <w:tc>
          <w:tcPr>
            <w:tcW w:w="475" w:type="pct"/>
            <w:vMerge w:val="restart"/>
            <w:tcBorders>
              <w:top w:val="single" w:sz="4" w:space="0" w:color="auto"/>
              <w:left w:val="single" w:sz="4" w:space="0" w:color="auto"/>
              <w:bottom w:val="single" w:sz="4" w:space="0" w:color="auto"/>
              <w:right w:val="single" w:sz="4" w:space="0" w:color="auto"/>
            </w:tcBorders>
            <w:vAlign w:val="center"/>
          </w:tcPr>
          <w:p w14:paraId="10B7145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vMerge/>
            <w:tcBorders>
              <w:top w:val="single" w:sz="4" w:space="0" w:color="auto"/>
              <w:left w:val="single" w:sz="4" w:space="0" w:color="auto"/>
              <w:bottom w:val="single" w:sz="4" w:space="0" w:color="auto"/>
              <w:right w:val="single" w:sz="4" w:space="0" w:color="auto"/>
            </w:tcBorders>
            <w:vAlign w:val="center"/>
          </w:tcPr>
          <w:p w14:paraId="5A93B0F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tcPr>
          <w:p w14:paraId="6EF97E8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Шкаф оборудования 1657х800х600</w:t>
            </w:r>
          </w:p>
        </w:tc>
        <w:tc>
          <w:tcPr>
            <w:tcW w:w="593" w:type="pct"/>
            <w:tcBorders>
              <w:top w:val="single" w:sz="4" w:space="0" w:color="auto"/>
              <w:left w:val="nil"/>
              <w:bottom w:val="single" w:sz="4" w:space="0" w:color="auto"/>
              <w:right w:val="single" w:sz="4" w:space="0" w:color="auto"/>
            </w:tcBorders>
          </w:tcPr>
          <w:p w14:paraId="7478BA3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tcPr>
          <w:p w14:paraId="568DC04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1839FFB" w14:textId="77777777" w:rsidTr="00E37124">
        <w:trPr>
          <w:trHeight w:val="750"/>
        </w:trPr>
        <w:tc>
          <w:tcPr>
            <w:tcW w:w="475" w:type="pct"/>
            <w:vMerge/>
            <w:tcBorders>
              <w:top w:val="single" w:sz="4" w:space="0" w:color="auto"/>
              <w:left w:val="single" w:sz="4" w:space="0" w:color="auto"/>
              <w:bottom w:val="single" w:sz="4" w:space="0" w:color="auto"/>
              <w:right w:val="single" w:sz="4" w:space="0" w:color="auto"/>
            </w:tcBorders>
            <w:vAlign w:val="center"/>
          </w:tcPr>
          <w:p w14:paraId="276FDE5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vMerge/>
            <w:tcBorders>
              <w:top w:val="single" w:sz="4" w:space="0" w:color="auto"/>
              <w:left w:val="single" w:sz="4" w:space="0" w:color="auto"/>
              <w:bottom w:val="single" w:sz="4" w:space="0" w:color="auto"/>
              <w:right w:val="single" w:sz="4" w:space="0" w:color="auto"/>
            </w:tcBorders>
            <w:vAlign w:val="center"/>
          </w:tcPr>
          <w:p w14:paraId="09B1381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2385" w:type="pct"/>
            <w:gridSpan w:val="2"/>
            <w:tcBorders>
              <w:top w:val="single" w:sz="4" w:space="0" w:color="auto"/>
              <w:left w:val="nil"/>
              <w:bottom w:val="single" w:sz="4" w:space="0" w:color="auto"/>
              <w:right w:val="single" w:sz="4" w:space="0" w:color="auto"/>
            </w:tcBorders>
          </w:tcPr>
          <w:p w14:paraId="6EC0F88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Блок синхронизации ГЛОНАСС/GPS/GALILEO/SBAS (рег. № 52614-13) / БС-1 УФГИ 1102.72.00.000-01</w:t>
            </w:r>
          </w:p>
        </w:tc>
        <w:tc>
          <w:tcPr>
            <w:tcW w:w="593" w:type="pct"/>
            <w:tcBorders>
              <w:top w:val="single" w:sz="4" w:space="0" w:color="auto"/>
              <w:left w:val="nil"/>
              <w:bottom w:val="single" w:sz="4" w:space="0" w:color="auto"/>
              <w:right w:val="single" w:sz="4" w:space="0" w:color="auto"/>
            </w:tcBorders>
          </w:tcPr>
          <w:p w14:paraId="7C0B6C1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tcPr>
          <w:p w14:paraId="5D3FBEB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9BB3B85" w14:textId="77777777" w:rsidTr="00E37124">
        <w:trPr>
          <w:trHeight w:val="510"/>
        </w:trPr>
        <w:tc>
          <w:tcPr>
            <w:tcW w:w="475" w:type="pct"/>
            <w:tcBorders>
              <w:top w:val="single" w:sz="4" w:space="0" w:color="auto"/>
              <w:left w:val="single" w:sz="4" w:space="0" w:color="auto"/>
              <w:bottom w:val="single" w:sz="4" w:space="0" w:color="auto"/>
              <w:right w:val="single" w:sz="4" w:space="0" w:color="auto"/>
            </w:tcBorders>
            <w:vAlign w:val="center"/>
            <w:hideMark/>
          </w:tcPr>
          <w:p w14:paraId="619D60E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72</w:t>
            </w:r>
          </w:p>
        </w:tc>
        <w:tc>
          <w:tcPr>
            <w:tcW w:w="1033" w:type="pct"/>
            <w:tcBorders>
              <w:top w:val="single" w:sz="4" w:space="0" w:color="auto"/>
              <w:left w:val="nil"/>
              <w:bottom w:val="single" w:sz="4" w:space="0" w:color="auto"/>
              <w:right w:val="single" w:sz="4" w:space="0" w:color="auto"/>
            </w:tcBorders>
            <w:vAlign w:val="center"/>
            <w:hideMark/>
          </w:tcPr>
          <w:p w14:paraId="6D9BA6E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75DF69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Монтаж шкафа приборного. УФГИ 404959.773-02 на П-образной опоре. </w:t>
            </w:r>
          </w:p>
        </w:tc>
        <w:tc>
          <w:tcPr>
            <w:tcW w:w="593" w:type="pct"/>
            <w:tcBorders>
              <w:top w:val="single" w:sz="4" w:space="0" w:color="auto"/>
              <w:left w:val="nil"/>
              <w:bottom w:val="single" w:sz="4" w:space="0" w:color="auto"/>
              <w:right w:val="single" w:sz="4" w:space="0" w:color="auto"/>
            </w:tcBorders>
            <w:hideMark/>
          </w:tcPr>
          <w:p w14:paraId="3AC97AE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5E7C184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6B2716E" w14:textId="77777777" w:rsidTr="00E37124">
        <w:trPr>
          <w:trHeight w:val="720"/>
        </w:trPr>
        <w:tc>
          <w:tcPr>
            <w:tcW w:w="475" w:type="pct"/>
            <w:tcBorders>
              <w:top w:val="single" w:sz="4" w:space="0" w:color="auto"/>
              <w:left w:val="single" w:sz="4" w:space="0" w:color="auto"/>
              <w:bottom w:val="single" w:sz="4" w:space="0" w:color="auto"/>
              <w:right w:val="single" w:sz="4" w:space="0" w:color="auto"/>
            </w:tcBorders>
            <w:vAlign w:val="center"/>
            <w:hideMark/>
          </w:tcPr>
          <w:p w14:paraId="7EE7493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72.1</w:t>
            </w:r>
          </w:p>
        </w:tc>
        <w:tc>
          <w:tcPr>
            <w:tcW w:w="1033" w:type="pct"/>
            <w:tcBorders>
              <w:top w:val="single" w:sz="4" w:space="0" w:color="auto"/>
              <w:left w:val="single" w:sz="4" w:space="0" w:color="auto"/>
              <w:bottom w:val="single" w:sz="4" w:space="0" w:color="auto"/>
              <w:right w:val="single" w:sz="4" w:space="0" w:color="auto"/>
            </w:tcBorders>
            <w:vAlign w:val="center"/>
            <w:hideMark/>
          </w:tcPr>
          <w:p w14:paraId="09F08C0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single" w:sz="4" w:space="0" w:color="auto"/>
              <w:bottom w:val="single" w:sz="4" w:space="0" w:color="auto"/>
              <w:right w:val="single" w:sz="4" w:space="0" w:color="auto"/>
            </w:tcBorders>
            <w:hideMark/>
          </w:tcPr>
          <w:p w14:paraId="6C39130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Шкаф приборный УФГИ 404959.773-02, IP66. в составе:</w:t>
            </w:r>
          </w:p>
        </w:tc>
        <w:tc>
          <w:tcPr>
            <w:tcW w:w="593" w:type="pct"/>
            <w:tcBorders>
              <w:top w:val="single" w:sz="4" w:space="0" w:color="auto"/>
              <w:left w:val="nil"/>
              <w:bottom w:val="single" w:sz="4" w:space="0" w:color="auto"/>
              <w:right w:val="single" w:sz="4" w:space="0" w:color="auto"/>
            </w:tcBorders>
            <w:hideMark/>
          </w:tcPr>
          <w:p w14:paraId="649AF01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6FA985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38D0F4A" w14:textId="77777777" w:rsidTr="00E37124">
        <w:trPr>
          <w:trHeight w:val="480"/>
        </w:trPr>
        <w:tc>
          <w:tcPr>
            <w:tcW w:w="475" w:type="pct"/>
            <w:vMerge w:val="restart"/>
            <w:tcBorders>
              <w:top w:val="single" w:sz="4" w:space="0" w:color="auto"/>
              <w:left w:val="single" w:sz="4" w:space="0" w:color="auto"/>
              <w:bottom w:val="single" w:sz="4" w:space="0" w:color="auto"/>
              <w:right w:val="nil"/>
            </w:tcBorders>
            <w:vAlign w:val="center"/>
            <w:hideMark/>
          </w:tcPr>
          <w:p w14:paraId="36B67B8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1033" w:type="pct"/>
            <w:tcBorders>
              <w:top w:val="single" w:sz="4" w:space="0" w:color="auto"/>
              <w:left w:val="single" w:sz="4" w:space="0" w:color="auto"/>
              <w:bottom w:val="single" w:sz="4" w:space="0" w:color="auto"/>
              <w:right w:val="single" w:sz="4" w:space="0" w:color="auto"/>
            </w:tcBorders>
            <w:vAlign w:val="center"/>
            <w:hideMark/>
          </w:tcPr>
          <w:p w14:paraId="11ADB98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0B3D89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Модуль сигналов петлевых детекторов МСПД-2 ООО "ИЦ "АСИ"</w:t>
            </w:r>
          </w:p>
        </w:tc>
        <w:tc>
          <w:tcPr>
            <w:tcW w:w="593" w:type="pct"/>
            <w:tcBorders>
              <w:top w:val="single" w:sz="4" w:space="0" w:color="auto"/>
              <w:left w:val="nil"/>
              <w:bottom w:val="single" w:sz="4" w:space="0" w:color="auto"/>
              <w:right w:val="single" w:sz="4" w:space="0" w:color="auto"/>
            </w:tcBorders>
            <w:hideMark/>
          </w:tcPr>
          <w:p w14:paraId="1E8A1E6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3BD630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85A2DAF"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5590342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82D340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930C58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Преобразователь сигнала пьезоэлектрического датчика ПВ-16 ООО "ИЦ "АСИ"</w:t>
            </w:r>
          </w:p>
        </w:tc>
        <w:tc>
          <w:tcPr>
            <w:tcW w:w="593" w:type="pct"/>
            <w:tcBorders>
              <w:top w:val="single" w:sz="4" w:space="0" w:color="auto"/>
              <w:left w:val="nil"/>
              <w:bottom w:val="single" w:sz="4" w:space="0" w:color="auto"/>
              <w:right w:val="single" w:sz="4" w:space="0" w:color="auto"/>
            </w:tcBorders>
            <w:hideMark/>
          </w:tcPr>
          <w:p w14:paraId="7F17C57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DFEF06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18EF3A0"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4697733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B2C846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5E0922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Прибор </w:t>
            </w:r>
            <w:proofErr w:type="spellStart"/>
            <w:r w:rsidRPr="0007051D">
              <w:rPr>
                <w:rFonts w:ascii="Times New Roman" w:eastAsia="Times New Roman" w:hAnsi="Times New Roman" w:cs="Times New Roman"/>
                <w:sz w:val="24"/>
                <w:szCs w:val="24"/>
                <w:lang w:eastAsia="ru-RU"/>
              </w:rPr>
              <w:t>весоизмерительный</w:t>
            </w:r>
            <w:proofErr w:type="spellEnd"/>
            <w:r w:rsidRPr="0007051D">
              <w:rPr>
                <w:rFonts w:ascii="Times New Roman" w:eastAsia="Times New Roman" w:hAnsi="Times New Roman" w:cs="Times New Roman"/>
                <w:sz w:val="24"/>
                <w:szCs w:val="24"/>
                <w:lang w:eastAsia="ru-RU"/>
              </w:rPr>
              <w:t xml:space="preserve"> ПВ-15M ООО "ИЦ "АСИ"</w:t>
            </w:r>
          </w:p>
        </w:tc>
        <w:tc>
          <w:tcPr>
            <w:tcW w:w="593" w:type="pct"/>
            <w:tcBorders>
              <w:top w:val="single" w:sz="4" w:space="0" w:color="auto"/>
              <w:left w:val="nil"/>
              <w:bottom w:val="single" w:sz="4" w:space="0" w:color="auto"/>
              <w:right w:val="single" w:sz="4" w:space="0" w:color="auto"/>
            </w:tcBorders>
            <w:hideMark/>
          </w:tcPr>
          <w:p w14:paraId="0353AC2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BFF05D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6CBBA0D1"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242523A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FD5B86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5100F2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COM-сервер КМ-01 ООО "ИЦ "АСИ"</w:t>
            </w:r>
          </w:p>
        </w:tc>
        <w:tc>
          <w:tcPr>
            <w:tcW w:w="593" w:type="pct"/>
            <w:tcBorders>
              <w:top w:val="single" w:sz="4" w:space="0" w:color="auto"/>
              <w:left w:val="nil"/>
              <w:bottom w:val="single" w:sz="4" w:space="0" w:color="auto"/>
              <w:right w:val="single" w:sz="4" w:space="0" w:color="auto"/>
            </w:tcBorders>
            <w:hideMark/>
          </w:tcPr>
          <w:p w14:paraId="542111F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3BA4A2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0399E7F"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75156C4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51E7F7D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B1B224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Устройство защиты РГ4PoE.3-1-220 </w:t>
            </w:r>
            <w:proofErr w:type="spellStart"/>
            <w:r w:rsidRPr="0007051D">
              <w:rPr>
                <w:rFonts w:ascii="Times New Roman" w:eastAsia="Times New Roman" w:hAnsi="Times New Roman" w:cs="Times New Roman"/>
                <w:sz w:val="24"/>
                <w:szCs w:val="24"/>
                <w:lang w:eastAsia="ru-RU"/>
              </w:rPr>
              <w:t>Info-Sys</w:t>
            </w:r>
            <w:proofErr w:type="spellEnd"/>
          </w:p>
        </w:tc>
        <w:tc>
          <w:tcPr>
            <w:tcW w:w="593" w:type="pct"/>
            <w:tcBorders>
              <w:top w:val="single" w:sz="4" w:space="0" w:color="auto"/>
              <w:left w:val="nil"/>
              <w:bottom w:val="single" w:sz="4" w:space="0" w:color="auto"/>
              <w:right w:val="single" w:sz="4" w:space="0" w:color="auto"/>
            </w:tcBorders>
            <w:hideMark/>
          </w:tcPr>
          <w:p w14:paraId="6AFE183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0F2DDF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w:t>
            </w:r>
          </w:p>
        </w:tc>
      </w:tr>
      <w:tr w:rsidR="009C21A3" w:rsidRPr="0007051D" w14:paraId="380C52F3"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6D826B9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F65763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274DC0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Промышленный </w:t>
            </w:r>
            <w:proofErr w:type="spellStart"/>
            <w:r w:rsidRPr="0007051D">
              <w:rPr>
                <w:rFonts w:ascii="Times New Roman" w:eastAsia="Times New Roman" w:hAnsi="Times New Roman" w:cs="Times New Roman"/>
                <w:sz w:val="24"/>
                <w:szCs w:val="24"/>
                <w:lang w:eastAsia="ru-RU"/>
              </w:rPr>
              <w:t>PoE</w:t>
            </w:r>
            <w:proofErr w:type="spellEnd"/>
            <w:r w:rsidRPr="0007051D">
              <w:rPr>
                <w:rFonts w:ascii="Times New Roman" w:eastAsia="Times New Roman" w:hAnsi="Times New Roman" w:cs="Times New Roman"/>
                <w:sz w:val="24"/>
                <w:szCs w:val="24"/>
                <w:lang w:eastAsia="ru-RU"/>
              </w:rPr>
              <w:t xml:space="preserve"> коммутатор SW-80402-I </w:t>
            </w:r>
            <w:proofErr w:type="spellStart"/>
            <w:r w:rsidRPr="0007051D">
              <w:rPr>
                <w:rFonts w:ascii="Times New Roman" w:eastAsia="Times New Roman" w:hAnsi="Times New Roman" w:cs="Times New Roman"/>
                <w:sz w:val="24"/>
                <w:szCs w:val="24"/>
                <w:lang w:eastAsia="ru-RU"/>
              </w:rPr>
              <w:t>Osnovo</w:t>
            </w:r>
            <w:proofErr w:type="spellEnd"/>
          </w:p>
        </w:tc>
        <w:tc>
          <w:tcPr>
            <w:tcW w:w="593" w:type="pct"/>
            <w:tcBorders>
              <w:top w:val="single" w:sz="4" w:space="0" w:color="auto"/>
              <w:left w:val="nil"/>
              <w:bottom w:val="single" w:sz="4" w:space="0" w:color="auto"/>
              <w:right w:val="single" w:sz="4" w:space="0" w:color="auto"/>
            </w:tcBorders>
            <w:hideMark/>
          </w:tcPr>
          <w:p w14:paraId="482A777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0354E5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435A48AC"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4BD7163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57BD89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B31749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Промышленный </w:t>
            </w:r>
            <w:proofErr w:type="spellStart"/>
            <w:r w:rsidRPr="0007051D">
              <w:rPr>
                <w:rFonts w:ascii="Times New Roman" w:eastAsia="Times New Roman" w:hAnsi="Times New Roman" w:cs="Times New Roman"/>
                <w:sz w:val="24"/>
                <w:szCs w:val="24"/>
                <w:lang w:eastAsia="ru-RU"/>
              </w:rPr>
              <w:t>PoE</w:t>
            </w:r>
            <w:proofErr w:type="spellEnd"/>
            <w:r w:rsidRPr="0007051D">
              <w:rPr>
                <w:rFonts w:ascii="Times New Roman" w:eastAsia="Times New Roman" w:hAnsi="Times New Roman" w:cs="Times New Roman"/>
                <w:sz w:val="24"/>
                <w:szCs w:val="24"/>
                <w:lang w:eastAsia="ru-RU"/>
              </w:rPr>
              <w:t xml:space="preserve"> коммутатор SW-80822/IR </w:t>
            </w:r>
            <w:proofErr w:type="spellStart"/>
            <w:r w:rsidRPr="0007051D">
              <w:rPr>
                <w:rFonts w:ascii="Times New Roman" w:eastAsia="Times New Roman" w:hAnsi="Times New Roman" w:cs="Times New Roman"/>
                <w:sz w:val="24"/>
                <w:szCs w:val="24"/>
                <w:lang w:eastAsia="ru-RU"/>
              </w:rPr>
              <w:t>Osnovo</w:t>
            </w:r>
            <w:proofErr w:type="spellEnd"/>
          </w:p>
        </w:tc>
        <w:tc>
          <w:tcPr>
            <w:tcW w:w="593" w:type="pct"/>
            <w:tcBorders>
              <w:top w:val="single" w:sz="4" w:space="0" w:color="auto"/>
              <w:left w:val="nil"/>
              <w:bottom w:val="single" w:sz="4" w:space="0" w:color="auto"/>
              <w:right w:val="single" w:sz="4" w:space="0" w:color="auto"/>
            </w:tcBorders>
            <w:hideMark/>
          </w:tcPr>
          <w:p w14:paraId="4353C81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02FC30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53F776B0"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79A2D9D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78C99F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7FACEA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Промышленный блок питания PS-24048/I </w:t>
            </w:r>
            <w:proofErr w:type="spellStart"/>
            <w:r w:rsidRPr="0007051D">
              <w:rPr>
                <w:rFonts w:ascii="Times New Roman" w:eastAsia="Times New Roman" w:hAnsi="Times New Roman" w:cs="Times New Roman"/>
                <w:sz w:val="24"/>
                <w:szCs w:val="24"/>
                <w:lang w:eastAsia="ru-RU"/>
              </w:rPr>
              <w:t>Osnovo</w:t>
            </w:r>
            <w:proofErr w:type="spellEnd"/>
          </w:p>
        </w:tc>
        <w:tc>
          <w:tcPr>
            <w:tcW w:w="593" w:type="pct"/>
            <w:tcBorders>
              <w:top w:val="single" w:sz="4" w:space="0" w:color="auto"/>
              <w:left w:val="nil"/>
              <w:bottom w:val="single" w:sz="4" w:space="0" w:color="auto"/>
              <w:right w:val="single" w:sz="4" w:space="0" w:color="auto"/>
            </w:tcBorders>
            <w:hideMark/>
          </w:tcPr>
          <w:p w14:paraId="1BD5B7C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0F7229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7023E85C"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57912AC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7241E1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FA4335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Промышленный блок питания PS-48360/I </w:t>
            </w:r>
            <w:proofErr w:type="spellStart"/>
            <w:r w:rsidRPr="0007051D">
              <w:rPr>
                <w:rFonts w:ascii="Times New Roman" w:eastAsia="Times New Roman" w:hAnsi="Times New Roman" w:cs="Times New Roman"/>
                <w:sz w:val="24"/>
                <w:szCs w:val="24"/>
                <w:lang w:eastAsia="ru-RU"/>
              </w:rPr>
              <w:t>Osnovo</w:t>
            </w:r>
            <w:proofErr w:type="spellEnd"/>
          </w:p>
        </w:tc>
        <w:tc>
          <w:tcPr>
            <w:tcW w:w="593" w:type="pct"/>
            <w:tcBorders>
              <w:top w:val="single" w:sz="4" w:space="0" w:color="auto"/>
              <w:left w:val="nil"/>
              <w:bottom w:val="single" w:sz="4" w:space="0" w:color="auto"/>
              <w:right w:val="single" w:sz="4" w:space="0" w:color="auto"/>
            </w:tcBorders>
            <w:hideMark/>
          </w:tcPr>
          <w:p w14:paraId="1952BE1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65258C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94BAC7F"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2C96021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1DBF39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E1BE42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Автоматический выключатель 1Р 16А х-ка С ВА47-29 IEK</w:t>
            </w:r>
          </w:p>
        </w:tc>
        <w:tc>
          <w:tcPr>
            <w:tcW w:w="593" w:type="pct"/>
            <w:tcBorders>
              <w:top w:val="single" w:sz="4" w:space="0" w:color="auto"/>
              <w:left w:val="nil"/>
              <w:bottom w:val="single" w:sz="4" w:space="0" w:color="auto"/>
              <w:right w:val="single" w:sz="4" w:space="0" w:color="auto"/>
            </w:tcBorders>
            <w:hideMark/>
          </w:tcPr>
          <w:p w14:paraId="4F0BB9C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FE1ECF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1D77BECE"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172560E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0032C7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4CD09E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Автоматический выключатель 1Р 10А х-ка С ВА47-29 IEK</w:t>
            </w:r>
          </w:p>
        </w:tc>
        <w:tc>
          <w:tcPr>
            <w:tcW w:w="593" w:type="pct"/>
            <w:tcBorders>
              <w:top w:val="single" w:sz="4" w:space="0" w:color="auto"/>
              <w:left w:val="nil"/>
              <w:bottom w:val="single" w:sz="4" w:space="0" w:color="auto"/>
              <w:right w:val="single" w:sz="4" w:space="0" w:color="auto"/>
            </w:tcBorders>
            <w:hideMark/>
          </w:tcPr>
          <w:p w14:paraId="2901996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D666D3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19079DB"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15DF9BB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E6460E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BE6D0C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Автоматический выключатель 1Р 6А х-ка С ВА47-29 IEK</w:t>
            </w:r>
          </w:p>
        </w:tc>
        <w:tc>
          <w:tcPr>
            <w:tcW w:w="593" w:type="pct"/>
            <w:tcBorders>
              <w:top w:val="single" w:sz="4" w:space="0" w:color="auto"/>
              <w:left w:val="nil"/>
              <w:bottom w:val="single" w:sz="4" w:space="0" w:color="auto"/>
              <w:right w:val="single" w:sz="4" w:space="0" w:color="auto"/>
            </w:tcBorders>
            <w:hideMark/>
          </w:tcPr>
          <w:p w14:paraId="50E3CE4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E6DB39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573A264"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7E9FAF0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F09C18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45173B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 коаксиальный 50 Ом RG-58A/U</w:t>
            </w:r>
          </w:p>
        </w:tc>
        <w:tc>
          <w:tcPr>
            <w:tcW w:w="593" w:type="pct"/>
            <w:tcBorders>
              <w:top w:val="single" w:sz="4" w:space="0" w:color="auto"/>
              <w:left w:val="single" w:sz="4" w:space="0" w:color="auto"/>
              <w:bottom w:val="single" w:sz="4" w:space="0" w:color="auto"/>
              <w:right w:val="single" w:sz="4" w:space="0" w:color="auto"/>
            </w:tcBorders>
            <w:hideMark/>
          </w:tcPr>
          <w:p w14:paraId="03D1050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single" w:sz="4" w:space="0" w:color="auto"/>
              <w:bottom w:val="single" w:sz="4" w:space="0" w:color="auto"/>
              <w:right w:val="single" w:sz="4" w:space="0" w:color="auto"/>
            </w:tcBorders>
            <w:hideMark/>
          </w:tcPr>
          <w:p w14:paraId="04B9C2D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25421B54"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2029C7B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DDECAA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7127F4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 (экранированная витая пара) FTP 4x2x0.5</w:t>
            </w:r>
          </w:p>
        </w:tc>
        <w:tc>
          <w:tcPr>
            <w:tcW w:w="593" w:type="pct"/>
            <w:tcBorders>
              <w:top w:val="single" w:sz="4" w:space="0" w:color="auto"/>
              <w:left w:val="nil"/>
              <w:bottom w:val="single" w:sz="4" w:space="0" w:color="auto"/>
              <w:right w:val="single" w:sz="4" w:space="0" w:color="auto"/>
            </w:tcBorders>
            <w:hideMark/>
          </w:tcPr>
          <w:p w14:paraId="4BAAA42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single" w:sz="4" w:space="0" w:color="auto"/>
              <w:bottom w:val="single" w:sz="4" w:space="0" w:color="auto"/>
              <w:right w:val="single" w:sz="4" w:space="0" w:color="auto"/>
            </w:tcBorders>
            <w:hideMark/>
          </w:tcPr>
          <w:p w14:paraId="6C69788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w:t>
            </w:r>
          </w:p>
        </w:tc>
      </w:tr>
      <w:tr w:rsidR="009C21A3" w:rsidRPr="0007051D" w14:paraId="79459AC8"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741F2D3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B16B70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17860C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Провод монтажный 1х1,5 </w:t>
            </w:r>
            <w:proofErr w:type="spellStart"/>
            <w:r w:rsidRPr="0007051D">
              <w:rPr>
                <w:rFonts w:ascii="Times New Roman" w:eastAsia="Times New Roman" w:hAnsi="Times New Roman" w:cs="Times New Roman"/>
                <w:sz w:val="24"/>
                <w:szCs w:val="24"/>
                <w:lang w:eastAsia="ru-RU"/>
              </w:rPr>
              <w:t>ПуГВ</w:t>
            </w:r>
            <w:proofErr w:type="spellEnd"/>
          </w:p>
        </w:tc>
        <w:tc>
          <w:tcPr>
            <w:tcW w:w="593" w:type="pct"/>
            <w:tcBorders>
              <w:top w:val="single" w:sz="4" w:space="0" w:color="auto"/>
              <w:left w:val="nil"/>
              <w:bottom w:val="single" w:sz="4" w:space="0" w:color="auto"/>
              <w:right w:val="single" w:sz="4" w:space="0" w:color="auto"/>
            </w:tcBorders>
            <w:hideMark/>
          </w:tcPr>
          <w:p w14:paraId="6225BF6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D2BED9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160</w:t>
            </w:r>
          </w:p>
        </w:tc>
      </w:tr>
      <w:tr w:rsidR="009C21A3" w:rsidRPr="0007051D" w14:paraId="4738E3B9"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7E4FD2F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575CD4D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F5E6C9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Провод монтажный, желто-зеленый, 1х4 </w:t>
            </w:r>
            <w:proofErr w:type="spellStart"/>
            <w:r w:rsidRPr="0007051D">
              <w:rPr>
                <w:rFonts w:ascii="Times New Roman" w:eastAsia="Times New Roman" w:hAnsi="Times New Roman" w:cs="Times New Roman"/>
                <w:sz w:val="24"/>
                <w:szCs w:val="24"/>
                <w:lang w:eastAsia="ru-RU"/>
              </w:rPr>
              <w:t>ПуГВ</w:t>
            </w:r>
            <w:proofErr w:type="spellEnd"/>
          </w:p>
        </w:tc>
        <w:tc>
          <w:tcPr>
            <w:tcW w:w="593" w:type="pct"/>
            <w:tcBorders>
              <w:top w:val="single" w:sz="4" w:space="0" w:color="auto"/>
              <w:left w:val="nil"/>
              <w:bottom w:val="single" w:sz="4" w:space="0" w:color="auto"/>
              <w:right w:val="single" w:sz="4" w:space="0" w:color="auto"/>
            </w:tcBorders>
            <w:hideMark/>
          </w:tcPr>
          <w:p w14:paraId="0477A11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C6B9B7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15</w:t>
            </w:r>
          </w:p>
        </w:tc>
      </w:tr>
      <w:tr w:rsidR="009C21A3" w:rsidRPr="0007051D" w14:paraId="181CB1D3"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6C851DD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9D61DE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6457F9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Винтовая клемма (серый) КНВ 2,5-2</w:t>
            </w:r>
          </w:p>
        </w:tc>
        <w:tc>
          <w:tcPr>
            <w:tcW w:w="593" w:type="pct"/>
            <w:tcBorders>
              <w:top w:val="single" w:sz="4" w:space="0" w:color="auto"/>
              <w:left w:val="nil"/>
              <w:bottom w:val="single" w:sz="4" w:space="0" w:color="auto"/>
              <w:right w:val="single" w:sz="4" w:space="0" w:color="auto"/>
            </w:tcBorders>
            <w:hideMark/>
          </w:tcPr>
          <w:p w14:paraId="233C431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59E743B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w:t>
            </w:r>
          </w:p>
        </w:tc>
      </w:tr>
      <w:tr w:rsidR="009C21A3" w:rsidRPr="0007051D" w14:paraId="0E60DFCC"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1FDE9AE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9EA8DE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652B0E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Винтовая клемма (синий) КНВ 2,5-2-C</w:t>
            </w:r>
          </w:p>
        </w:tc>
        <w:tc>
          <w:tcPr>
            <w:tcW w:w="593" w:type="pct"/>
            <w:tcBorders>
              <w:top w:val="single" w:sz="4" w:space="0" w:color="auto"/>
              <w:left w:val="nil"/>
              <w:bottom w:val="single" w:sz="4" w:space="0" w:color="auto"/>
              <w:right w:val="single" w:sz="4" w:space="0" w:color="auto"/>
            </w:tcBorders>
            <w:hideMark/>
          </w:tcPr>
          <w:p w14:paraId="5D5993E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508B62F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30FF6C5B"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357659D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1860966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C776B8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Винтовая клемма (желто-зеленый)  КНБ 4-2 РЕ</w:t>
            </w:r>
          </w:p>
        </w:tc>
        <w:tc>
          <w:tcPr>
            <w:tcW w:w="593" w:type="pct"/>
            <w:tcBorders>
              <w:top w:val="single" w:sz="4" w:space="0" w:color="auto"/>
              <w:left w:val="nil"/>
              <w:bottom w:val="single" w:sz="4" w:space="0" w:color="auto"/>
              <w:right w:val="single" w:sz="4" w:space="0" w:color="auto"/>
            </w:tcBorders>
            <w:hideMark/>
          </w:tcPr>
          <w:p w14:paraId="1C63E52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F5B6A0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36100BE5"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51ECA26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E1FC80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449704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Шина PE "земля" на DIN-</w:t>
            </w:r>
            <w:proofErr w:type="spellStart"/>
            <w:r w:rsidRPr="0007051D">
              <w:rPr>
                <w:rFonts w:ascii="Times New Roman" w:eastAsia="Times New Roman" w:hAnsi="Times New Roman" w:cs="Times New Roman"/>
                <w:sz w:val="24"/>
                <w:szCs w:val="24"/>
                <w:lang w:eastAsia="ru-RU"/>
              </w:rPr>
              <w:t>изол</w:t>
            </w:r>
            <w:proofErr w:type="spellEnd"/>
            <w:r w:rsidRPr="0007051D">
              <w:rPr>
                <w:rFonts w:ascii="Times New Roman" w:eastAsia="Times New Roman" w:hAnsi="Times New Roman" w:cs="Times New Roman"/>
                <w:sz w:val="24"/>
                <w:szCs w:val="24"/>
                <w:lang w:eastAsia="ru-RU"/>
              </w:rPr>
              <w:t xml:space="preserve"> ШНИ 6х9-14-Д-Ж</w:t>
            </w:r>
          </w:p>
        </w:tc>
        <w:tc>
          <w:tcPr>
            <w:tcW w:w="593" w:type="pct"/>
            <w:tcBorders>
              <w:top w:val="single" w:sz="4" w:space="0" w:color="auto"/>
              <w:left w:val="nil"/>
              <w:bottom w:val="single" w:sz="4" w:space="0" w:color="auto"/>
              <w:right w:val="single" w:sz="4" w:space="0" w:color="auto"/>
            </w:tcBorders>
            <w:hideMark/>
          </w:tcPr>
          <w:p w14:paraId="30648B5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C4249A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157ED937"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20A5189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8AC84B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D6C14A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Шина N "ноль" на DIN-</w:t>
            </w:r>
            <w:proofErr w:type="spellStart"/>
            <w:r w:rsidRPr="0007051D">
              <w:rPr>
                <w:rFonts w:ascii="Times New Roman" w:eastAsia="Times New Roman" w:hAnsi="Times New Roman" w:cs="Times New Roman"/>
                <w:sz w:val="24"/>
                <w:szCs w:val="24"/>
                <w:lang w:eastAsia="ru-RU"/>
              </w:rPr>
              <w:t>изол</w:t>
            </w:r>
            <w:proofErr w:type="spellEnd"/>
            <w:r w:rsidRPr="0007051D">
              <w:rPr>
                <w:rFonts w:ascii="Times New Roman" w:eastAsia="Times New Roman" w:hAnsi="Times New Roman" w:cs="Times New Roman"/>
                <w:sz w:val="24"/>
                <w:szCs w:val="24"/>
                <w:lang w:eastAsia="ru-RU"/>
              </w:rPr>
              <w:t xml:space="preserve"> ШНИ 6х9-12 Д-С</w:t>
            </w:r>
          </w:p>
        </w:tc>
        <w:tc>
          <w:tcPr>
            <w:tcW w:w="593" w:type="pct"/>
            <w:tcBorders>
              <w:top w:val="single" w:sz="4" w:space="0" w:color="auto"/>
              <w:left w:val="nil"/>
              <w:bottom w:val="single" w:sz="4" w:space="0" w:color="auto"/>
              <w:right w:val="single" w:sz="4" w:space="0" w:color="auto"/>
            </w:tcBorders>
            <w:hideMark/>
          </w:tcPr>
          <w:p w14:paraId="06604E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37B0D24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674B8F5D"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3E5FBF0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A30B4F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99BCC9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Шкаф приборный 800х600х600</w:t>
            </w:r>
          </w:p>
        </w:tc>
        <w:tc>
          <w:tcPr>
            <w:tcW w:w="593" w:type="pct"/>
            <w:tcBorders>
              <w:top w:val="single" w:sz="4" w:space="0" w:color="auto"/>
              <w:left w:val="nil"/>
              <w:bottom w:val="single" w:sz="4" w:space="0" w:color="auto"/>
              <w:right w:val="single" w:sz="4" w:space="0" w:color="auto"/>
            </w:tcBorders>
            <w:hideMark/>
          </w:tcPr>
          <w:p w14:paraId="29037FF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650DD6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50A7A73"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58C7CAC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3BB5F5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645F3D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DIN-рейка монтажная</w:t>
            </w:r>
          </w:p>
        </w:tc>
        <w:tc>
          <w:tcPr>
            <w:tcW w:w="593" w:type="pct"/>
            <w:tcBorders>
              <w:top w:val="single" w:sz="4" w:space="0" w:color="auto"/>
              <w:left w:val="nil"/>
              <w:bottom w:val="single" w:sz="4" w:space="0" w:color="auto"/>
              <w:right w:val="single" w:sz="4" w:space="0" w:color="auto"/>
            </w:tcBorders>
            <w:hideMark/>
          </w:tcPr>
          <w:p w14:paraId="04A8210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108AE1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25AF8FA5"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7E08510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201AB10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B050CE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Концевой стопор СКЗ 35-5</w:t>
            </w:r>
          </w:p>
        </w:tc>
        <w:tc>
          <w:tcPr>
            <w:tcW w:w="593" w:type="pct"/>
            <w:tcBorders>
              <w:top w:val="single" w:sz="4" w:space="0" w:color="auto"/>
              <w:left w:val="nil"/>
              <w:bottom w:val="single" w:sz="4" w:space="0" w:color="auto"/>
              <w:right w:val="single" w:sz="4" w:space="0" w:color="auto"/>
            </w:tcBorders>
            <w:hideMark/>
          </w:tcPr>
          <w:p w14:paraId="4BCD448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CCAA8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10</w:t>
            </w:r>
          </w:p>
        </w:tc>
      </w:tr>
      <w:tr w:rsidR="009C21A3" w:rsidRPr="0007051D" w14:paraId="3163010E"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5B266F8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C92606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689CDC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Разделительная пластина Р-КНВ 2,5/10</w:t>
            </w:r>
          </w:p>
        </w:tc>
        <w:tc>
          <w:tcPr>
            <w:tcW w:w="593" w:type="pct"/>
            <w:tcBorders>
              <w:top w:val="single" w:sz="4" w:space="0" w:color="auto"/>
              <w:left w:val="nil"/>
              <w:bottom w:val="single" w:sz="4" w:space="0" w:color="auto"/>
              <w:right w:val="single" w:sz="4" w:space="0" w:color="auto"/>
            </w:tcBorders>
            <w:hideMark/>
          </w:tcPr>
          <w:p w14:paraId="2FA8FEB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140E37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w:t>
            </w:r>
          </w:p>
        </w:tc>
      </w:tr>
      <w:tr w:rsidR="009C21A3" w:rsidRPr="0007051D" w14:paraId="65D6DEF1"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3E2C521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556708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02781F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Короб пластиковый перфорированный 40х60 CKM50-040-060-1-K03</w:t>
            </w:r>
          </w:p>
        </w:tc>
        <w:tc>
          <w:tcPr>
            <w:tcW w:w="593" w:type="pct"/>
            <w:tcBorders>
              <w:top w:val="single" w:sz="4" w:space="0" w:color="auto"/>
              <w:left w:val="nil"/>
              <w:bottom w:val="single" w:sz="4" w:space="0" w:color="auto"/>
              <w:right w:val="single" w:sz="4" w:space="0" w:color="auto"/>
            </w:tcBorders>
            <w:hideMark/>
          </w:tcPr>
          <w:p w14:paraId="26B1F74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4679BF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3</w:t>
            </w:r>
          </w:p>
        </w:tc>
      </w:tr>
      <w:tr w:rsidR="009C21A3" w:rsidRPr="0007051D" w14:paraId="4B801C94"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7F33B4B0"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DA7CEC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29B4987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Короб пластиковый перфорированный 25х60 CKM50-025-060-1-K03</w:t>
            </w:r>
          </w:p>
        </w:tc>
        <w:tc>
          <w:tcPr>
            <w:tcW w:w="593" w:type="pct"/>
            <w:tcBorders>
              <w:top w:val="single" w:sz="4" w:space="0" w:color="auto"/>
              <w:left w:val="nil"/>
              <w:bottom w:val="single" w:sz="4" w:space="0" w:color="auto"/>
              <w:right w:val="single" w:sz="4" w:space="0" w:color="auto"/>
            </w:tcBorders>
            <w:hideMark/>
          </w:tcPr>
          <w:p w14:paraId="1049BD9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7F9F6D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0861A78C"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0CD53EB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6BD2FFD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8ADB86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Скоба для монтажа WB8</w:t>
            </w:r>
          </w:p>
        </w:tc>
        <w:tc>
          <w:tcPr>
            <w:tcW w:w="593" w:type="pct"/>
            <w:tcBorders>
              <w:top w:val="single" w:sz="4" w:space="0" w:color="auto"/>
              <w:left w:val="nil"/>
              <w:bottom w:val="single" w:sz="4" w:space="0" w:color="auto"/>
              <w:right w:val="single" w:sz="4" w:space="0" w:color="auto"/>
            </w:tcBorders>
            <w:hideMark/>
          </w:tcPr>
          <w:p w14:paraId="5B87B3B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комплект</w:t>
            </w:r>
          </w:p>
        </w:tc>
        <w:tc>
          <w:tcPr>
            <w:tcW w:w="515" w:type="pct"/>
            <w:tcBorders>
              <w:top w:val="single" w:sz="4" w:space="0" w:color="auto"/>
              <w:left w:val="nil"/>
              <w:bottom w:val="single" w:sz="4" w:space="0" w:color="auto"/>
              <w:right w:val="single" w:sz="4" w:space="0" w:color="auto"/>
            </w:tcBorders>
            <w:hideMark/>
          </w:tcPr>
          <w:p w14:paraId="00062FB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1D4F4175"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2565697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3E8B1BC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9B4FE4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Крепление на DIN-рейку</w:t>
            </w:r>
          </w:p>
        </w:tc>
        <w:tc>
          <w:tcPr>
            <w:tcW w:w="593" w:type="pct"/>
            <w:tcBorders>
              <w:top w:val="single" w:sz="4" w:space="0" w:color="auto"/>
              <w:left w:val="nil"/>
              <w:bottom w:val="single" w:sz="4" w:space="0" w:color="auto"/>
              <w:right w:val="single" w:sz="4" w:space="0" w:color="auto"/>
            </w:tcBorders>
            <w:hideMark/>
          </w:tcPr>
          <w:p w14:paraId="2F8CB07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35B36B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w:t>
            </w:r>
          </w:p>
        </w:tc>
      </w:tr>
      <w:tr w:rsidR="009C21A3" w:rsidRPr="0007051D" w14:paraId="24AB5E23"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048EEEB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7A68815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6372D3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Термоусадочная трубка L=200мм</w:t>
            </w:r>
            <w:r w:rsidRPr="0007051D">
              <w:rPr>
                <w:sz w:val="24"/>
                <w:szCs w:val="24"/>
              </w:rPr>
              <w:t xml:space="preserve"> </w:t>
            </w:r>
            <w:r w:rsidRPr="0007051D">
              <w:rPr>
                <w:rFonts w:ascii="Times New Roman" w:eastAsia="Times New Roman" w:hAnsi="Times New Roman" w:cs="Times New Roman"/>
                <w:sz w:val="24"/>
                <w:szCs w:val="24"/>
                <w:lang w:eastAsia="ru-RU"/>
              </w:rPr>
              <w:t>ТТУ 30/15</w:t>
            </w:r>
          </w:p>
        </w:tc>
        <w:tc>
          <w:tcPr>
            <w:tcW w:w="593" w:type="pct"/>
            <w:tcBorders>
              <w:top w:val="single" w:sz="4" w:space="0" w:color="auto"/>
              <w:left w:val="nil"/>
              <w:bottom w:val="single" w:sz="4" w:space="0" w:color="auto"/>
              <w:right w:val="single" w:sz="4" w:space="0" w:color="auto"/>
            </w:tcBorders>
            <w:hideMark/>
          </w:tcPr>
          <w:p w14:paraId="5DCF6B6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957497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w:t>
            </w:r>
          </w:p>
        </w:tc>
      </w:tr>
      <w:tr w:rsidR="009C21A3" w:rsidRPr="0007051D" w14:paraId="48F8A715"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5D4725D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0D8309F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7721007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Кабельные вводы с резьбой PG </w:t>
            </w:r>
            <w:proofErr w:type="spellStart"/>
            <w:r w:rsidRPr="0007051D">
              <w:rPr>
                <w:rFonts w:ascii="Times New Roman" w:eastAsia="Times New Roman" w:hAnsi="Times New Roman" w:cs="Times New Roman"/>
                <w:sz w:val="24"/>
                <w:szCs w:val="24"/>
                <w:lang w:eastAsia="ru-RU"/>
              </w:rPr>
              <w:t>PG</w:t>
            </w:r>
            <w:proofErr w:type="spellEnd"/>
            <w:r w:rsidRPr="0007051D">
              <w:rPr>
                <w:rFonts w:ascii="Times New Roman" w:eastAsia="Times New Roman" w:hAnsi="Times New Roman" w:cs="Times New Roman"/>
                <w:sz w:val="24"/>
                <w:szCs w:val="24"/>
                <w:lang w:eastAsia="ru-RU"/>
              </w:rPr>
              <w:t xml:space="preserve"> 9</w:t>
            </w:r>
          </w:p>
        </w:tc>
        <w:tc>
          <w:tcPr>
            <w:tcW w:w="593" w:type="pct"/>
            <w:tcBorders>
              <w:top w:val="single" w:sz="4" w:space="0" w:color="auto"/>
              <w:left w:val="nil"/>
              <w:bottom w:val="single" w:sz="4" w:space="0" w:color="auto"/>
              <w:right w:val="single" w:sz="4" w:space="0" w:color="auto"/>
            </w:tcBorders>
            <w:hideMark/>
          </w:tcPr>
          <w:p w14:paraId="481B017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4F13E30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w:t>
            </w:r>
          </w:p>
        </w:tc>
      </w:tr>
      <w:tr w:rsidR="009C21A3" w:rsidRPr="0007051D" w14:paraId="43C08F06" w14:textId="77777777" w:rsidTr="00E37124">
        <w:trPr>
          <w:trHeight w:val="480"/>
        </w:trPr>
        <w:tc>
          <w:tcPr>
            <w:tcW w:w="475" w:type="pct"/>
            <w:vMerge/>
            <w:tcBorders>
              <w:top w:val="single" w:sz="4" w:space="0" w:color="auto"/>
              <w:left w:val="single" w:sz="4" w:space="0" w:color="auto"/>
              <w:bottom w:val="single" w:sz="4" w:space="0" w:color="auto"/>
              <w:right w:val="nil"/>
            </w:tcBorders>
            <w:vAlign w:val="center"/>
            <w:hideMark/>
          </w:tcPr>
          <w:p w14:paraId="062EA4E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single" w:sz="4" w:space="0" w:color="auto"/>
              <w:bottom w:val="single" w:sz="4" w:space="0" w:color="auto"/>
              <w:right w:val="single" w:sz="4" w:space="0" w:color="auto"/>
            </w:tcBorders>
            <w:vAlign w:val="center"/>
            <w:hideMark/>
          </w:tcPr>
          <w:p w14:paraId="4679D8D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B80612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Кабельные вводы с резьбой PG </w:t>
            </w:r>
            <w:proofErr w:type="spellStart"/>
            <w:r w:rsidRPr="0007051D">
              <w:rPr>
                <w:rFonts w:ascii="Times New Roman" w:eastAsia="Times New Roman" w:hAnsi="Times New Roman" w:cs="Times New Roman"/>
                <w:sz w:val="24"/>
                <w:szCs w:val="24"/>
                <w:lang w:eastAsia="ru-RU"/>
              </w:rPr>
              <w:t>PG</w:t>
            </w:r>
            <w:proofErr w:type="spellEnd"/>
            <w:r w:rsidRPr="0007051D">
              <w:rPr>
                <w:rFonts w:ascii="Times New Roman" w:eastAsia="Times New Roman" w:hAnsi="Times New Roman" w:cs="Times New Roman"/>
                <w:sz w:val="24"/>
                <w:szCs w:val="24"/>
                <w:lang w:eastAsia="ru-RU"/>
              </w:rPr>
              <w:t xml:space="preserve"> 13,5</w:t>
            </w:r>
          </w:p>
        </w:tc>
        <w:tc>
          <w:tcPr>
            <w:tcW w:w="593" w:type="pct"/>
            <w:tcBorders>
              <w:top w:val="single" w:sz="4" w:space="0" w:color="auto"/>
              <w:left w:val="nil"/>
              <w:bottom w:val="single" w:sz="4" w:space="0" w:color="auto"/>
              <w:right w:val="single" w:sz="4" w:space="0" w:color="auto"/>
            </w:tcBorders>
            <w:hideMark/>
          </w:tcPr>
          <w:p w14:paraId="171D20F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5385815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w:t>
            </w:r>
          </w:p>
        </w:tc>
      </w:tr>
      <w:tr w:rsidR="009C21A3" w:rsidRPr="0007051D" w14:paraId="6F9CDD4A"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4D3BA28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73</w:t>
            </w:r>
          </w:p>
        </w:tc>
        <w:tc>
          <w:tcPr>
            <w:tcW w:w="1033" w:type="pct"/>
            <w:tcBorders>
              <w:top w:val="single" w:sz="4" w:space="0" w:color="auto"/>
              <w:left w:val="single" w:sz="4" w:space="0" w:color="auto"/>
              <w:bottom w:val="single" w:sz="4" w:space="0" w:color="auto"/>
              <w:right w:val="single" w:sz="4" w:space="0" w:color="auto"/>
            </w:tcBorders>
            <w:vAlign w:val="center"/>
            <w:hideMark/>
          </w:tcPr>
          <w:p w14:paraId="03D734F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single" w:sz="4" w:space="0" w:color="auto"/>
              <w:bottom w:val="single" w:sz="4" w:space="0" w:color="auto"/>
              <w:right w:val="single" w:sz="4" w:space="0" w:color="auto"/>
            </w:tcBorders>
            <w:hideMark/>
          </w:tcPr>
          <w:p w14:paraId="7216CCD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кабеля связи(между шкафами оборудования) по металлоконструкциям П-образной опоры в гофре</w:t>
            </w:r>
          </w:p>
        </w:tc>
        <w:tc>
          <w:tcPr>
            <w:tcW w:w="593" w:type="pct"/>
            <w:tcBorders>
              <w:top w:val="single" w:sz="4" w:space="0" w:color="auto"/>
              <w:left w:val="nil"/>
              <w:bottom w:val="single" w:sz="4" w:space="0" w:color="auto"/>
              <w:right w:val="single" w:sz="4" w:space="0" w:color="auto"/>
            </w:tcBorders>
            <w:hideMark/>
          </w:tcPr>
          <w:p w14:paraId="6FBDB61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BFF639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w:t>
            </w:r>
          </w:p>
        </w:tc>
      </w:tr>
      <w:tr w:rsidR="009C21A3" w:rsidRPr="0007051D" w14:paraId="10E89F73"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6FE2519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73.1</w:t>
            </w:r>
          </w:p>
        </w:tc>
        <w:tc>
          <w:tcPr>
            <w:tcW w:w="1033" w:type="pct"/>
            <w:tcBorders>
              <w:top w:val="single" w:sz="4" w:space="0" w:color="auto"/>
              <w:left w:val="nil"/>
              <w:bottom w:val="single" w:sz="4" w:space="0" w:color="auto"/>
              <w:right w:val="single" w:sz="4" w:space="0" w:color="auto"/>
            </w:tcBorders>
            <w:vAlign w:val="center"/>
            <w:hideMark/>
          </w:tcPr>
          <w:p w14:paraId="586236C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ADC271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связи  FTP </w:t>
            </w:r>
            <w:proofErr w:type="spellStart"/>
            <w:r w:rsidRPr="0007051D">
              <w:rPr>
                <w:rFonts w:ascii="Times New Roman" w:eastAsia="Times New Roman" w:hAnsi="Times New Roman" w:cs="Times New Roman"/>
                <w:sz w:val="24"/>
                <w:szCs w:val="24"/>
                <w:lang w:eastAsia="ru-RU"/>
              </w:rPr>
              <w:t>outdoor</w:t>
            </w:r>
            <w:proofErr w:type="spellEnd"/>
            <w:r w:rsidRPr="0007051D">
              <w:rPr>
                <w:rFonts w:ascii="Times New Roman" w:eastAsia="Times New Roman" w:hAnsi="Times New Roman" w:cs="Times New Roman"/>
                <w:sz w:val="24"/>
                <w:szCs w:val="24"/>
                <w:lang w:eastAsia="ru-RU"/>
              </w:rPr>
              <w:t xml:space="preserve"> cat5e 4пары, 4х2х0,51 (витая пара),  </w:t>
            </w:r>
          </w:p>
        </w:tc>
        <w:tc>
          <w:tcPr>
            <w:tcW w:w="593" w:type="pct"/>
            <w:tcBorders>
              <w:top w:val="single" w:sz="4" w:space="0" w:color="auto"/>
              <w:left w:val="nil"/>
              <w:bottom w:val="single" w:sz="4" w:space="0" w:color="auto"/>
              <w:right w:val="single" w:sz="4" w:space="0" w:color="auto"/>
            </w:tcBorders>
            <w:hideMark/>
          </w:tcPr>
          <w:p w14:paraId="7AD3888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02A46B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w:t>
            </w:r>
          </w:p>
        </w:tc>
      </w:tr>
      <w:tr w:rsidR="009C21A3" w:rsidRPr="0007051D" w14:paraId="4FEBA8F0"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4739A9A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74</w:t>
            </w:r>
          </w:p>
        </w:tc>
        <w:tc>
          <w:tcPr>
            <w:tcW w:w="1033" w:type="pct"/>
            <w:tcBorders>
              <w:top w:val="single" w:sz="4" w:space="0" w:color="auto"/>
              <w:left w:val="nil"/>
              <w:bottom w:val="single" w:sz="4" w:space="0" w:color="auto"/>
              <w:right w:val="single" w:sz="4" w:space="0" w:color="auto"/>
            </w:tcBorders>
            <w:vAlign w:val="center"/>
            <w:hideMark/>
          </w:tcPr>
          <w:p w14:paraId="0A2DA82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498ED7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конструкциям П-образной опоры (2шт*25м=50м)  </w:t>
            </w:r>
          </w:p>
        </w:tc>
        <w:tc>
          <w:tcPr>
            <w:tcW w:w="593" w:type="pct"/>
            <w:tcBorders>
              <w:top w:val="single" w:sz="4" w:space="0" w:color="auto"/>
              <w:left w:val="nil"/>
              <w:bottom w:val="single" w:sz="4" w:space="0" w:color="auto"/>
              <w:right w:val="single" w:sz="4" w:space="0" w:color="auto"/>
            </w:tcBorders>
            <w:hideMark/>
          </w:tcPr>
          <w:p w14:paraId="49DB778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3863D5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w:t>
            </w:r>
          </w:p>
        </w:tc>
      </w:tr>
      <w:tr w:rsidR="009C21A3" w:rsidRPr="0007051D" w14:paraId="17921269"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1EBCEED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74.1</w:t>
            </w:r>
          </w:p>
        </w:tc>
        <w:tc>
          <w:tcPr>
            <w:tcW w:w="1033" w:type="pct"/>
            <w:tcBorders>
              <w:top w:val="single" w:sz="4" w:space="0" w:color="auto"/>
              <w:left w:val="nil"/>
              <w:bottom w:val="single" w:sz="4" w:space="0" w:color="auto"/>
              <w:right w:val="single" w:sz="4" w:space="0" w:color="auto"/>
            </w:tcBorders>
            <w:vAlign w:val="center"/>
            <w:hideMark/>
          </w:tcPr>
          <w:p w14:paraId="51232D9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4D987C8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593" w:type="pct"/>
            <w:tcBorders>
              <w:top w:val="single" w:sz="4" w:space="0" w:color="auto"/>
              <w:left w:val="nil"/>
              <w:bottom w:val="single" w:sz="4" w:space="0" w:color="auto"/>
              <w:right w:val="single" w:sz="4" w:space="0" w:color="auto"/>
            </w:tcBorders>
            <w:hideMark/>
          </w:tcPr>
          <w:p w14:paraId="6DEF1BB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9081EC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50</w:t>
            </w:r>
          </w:p>
        </w:tc>
      </w:tr>
      <w:tr w:rsidR="009C21A3" w:rsidRPr="0007051D" w14:paraId="5E34F5FF"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59D9169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75</w:t>
            </w:r>
          </w:p>
        </w:tc>
        <w:tc>
          <w:tcPr>
            <w:tcW w:w="1033" w:type="pct"/>
            <w:tcBorders>
              <w:top w:val="single" w:sz="4" w:space="0" w:color="auto"/>
              <w:left w:val="nil"/>
              <w:bottom w:val="single" w:sz="4" w:space="0" w:color="auto"/>
              <w:right w:val="single" w:sz="4" w:space="0" w:color="auto"/>
            </w:tcBorders>
            <w:vAlign w:val="center"/>
            <w:hideMark/>
          </w:tcPr>
          <w:p w14:paraId="7845886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E8E016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питающего кабеля (между шкафами) по металлоконструкциям П-образной опоры в гофре</w:t>
            </w:r>
          </w:p>
        </w:tc>
        <w:tc>
          <w:tcPr>
            <w:tcW w:w="593" w:type="pct"/>
            <w:tcBorders>
              <w:top w:val="single" w:sz="4" w:space="0" w:color="auto"/>
              <w:left w:val="nil"/>
              <w:bottom w:val="single" w:sz="4" w:space="0" w:color="auto"/>
              <w:right w:val="single" w:sz="4" w:space="0" w:color="auto"/>
            </w:tcBorders>
            <w:hideMark/>
          </w:tcPr>
          <w:p w14:paraId="48D8922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376CA64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25</w:t>
            </w:r>
          </w:p>
        </w:tc>
      </w:tr>
      <w:tr w:rsidR="009C21A3" w:rsidRPr="0007051D" w14:paraId="30D1460C"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center"/>
            <w:hideMark/>
          </w:tcPr>
          <w:p w14:paraId="30CE148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75.1</w:t>
            </w:r>
          </w:p>
        </w:tc>
        <w:tc>
          <w:tcPr>
            <w:tcW w:w="1033" w:type="pct"/>
            <w:tcBorders>
              <w:top w:val="single" w:sz="4" w:space="0" w:color="auto"/>
              <w:left w:val="nil"/>
              <w:bottom w:val="single" w:sz="4" w:space="0" w:color="auto"/>
              <w:right w:val="single" w:sz="4" w:space="0" w:color="auto"/>
            </w:tcBorders>
            <w:vAlign w:val="center"/>
            <w:hideMark/>
          </w:tcPr>
          <w:p w14:paraId="6CF721B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FD44D2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Кабель ВВГнг(A)-LS 3х2,5ок(N, PE)-660</w:t>
            </w:r>
          </w:p>
        </w:tc>
        <w:tc>
          <w:tcPr>
            <w:tcW w:w="593" w:type="pct"/>
            <w:tcBorders>
              <w:top w:val="single" w:sz="4" w:space="0" w:color="auto"/>
              <w:left w:val="nil"/>
              <w:bottom w:val="single" w:sz="4" w:space="0" w:color="auto"/>
              <w:right w:val="single" w:sz="4" w:space="0" w:color="auto"/>
            </w:tcBorders>
            <w:hideMark/>
          </w:tcPr>
          <w:p w14:paraId="6EA1BB7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DA0E72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25</w:t>
            </w:r>
          </w:p>
        </w:tc>
      </w:tr>
      <w:tr w:rsidR="009C21A3" w:rsidRPr="0007051D" w14:paraId="40AB59E5"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677903A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76</w:t>
            </w:r>
          </w:p>
        </w:tc>
        <w:tc>
          <w:tcPr>
            <w:tcW w:w="1033" w:type="pct"/>
            <w:tcBorders>
              <w:top w:val="single" w:sz="4" w:space="0" w:color="auto"/>
              <w:left w:val="nil"/>
              <w:bottom w:val="single" w:sz="4" w:space="0" w:color="auto"/>
              <w:right w:val="single" w:sz="4" w:space="0" w:color="auto"/>
            </w:tcBorders>
            <w:vAlign w:val="center"/>
            <w:hideMark/>
          </w:tcPr>
          <w:p w14:paraId="288D76C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612A614"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трубы гофрированной по конструкциям П-образной опоры (1шт*25м=25м)  </w:t>
            </w:r>
          </w:p>
        </w:tc>
        <w:tc>
          <w:tcPr>
            <w:tcW w:w="593" w:type="pct"/>
            <w:tcBorders>
              <w:top w:val="single" w:sz="4" w:space="0" w:color="auto"/>
              <w:left w:val="nil"/>
              <w:bottom w:val="single" w:sz="4" w:space="0" w:color="auto"/>
              <w:right w:val="single" w:sz="4" w:space="0" w:color="auto"/>
            </w:tcBorders>
            <w:hideMark/>
          </w:tcPr>
          <w:p w14:paraId="247A3BC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05464C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25</w:t>
            </w:r>
          </w:p>
        </w:tc>
      </w:tr>
      <w:tr w:rsidR="009C21A3" w:rsidRPr="0007051D" w14:paraId="0A086B75"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center"/>
            <w:hideMark/>
          </w:tcPr>
          <w:p w14:paraId="08A48F1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76.1</w:t>
            </w:r>
          </w:p>
        </w:tc>
        <w:tc>
          <w:tcPr>
            <w:tcW w:w="1033" w:type="pct"/>
            <w:tcBorders>
              <w:top w:val="single" w:sz="4" w:space="0" w:color="auto"/>
              <w:left w:val="nil"/>
              <w:bottom w:val="single" w:sz="4" w:space="0" w:color="auto"/>
              <w:right w:val="single" w:sz="4" w:space="0" w:color="auto"/>
            </w:tcBorders>
            <w:vAlign w:val="center"/>
            <w:hideMark/>
          </w:tcPr>
          <w:p w14:paraId="2C1258F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6EC065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593" w:type="pct"/>
            <w:tcBorders>
              <w:top w:val="single" w:sz="4" w:space="0" w:color="auto"/>
              <w:left w:val="nil"/>
              <w:bottom w:val="single" w:sz="4" w:space="0" w:color="auto"/>
              <w:right w:val="single" w:sz="4" w:space="0" w:color="auto"/>
            </w:tcBorders>
            <w:hideMark/>
          </w:tcPr>
          <w:p w14:paraId="37BC5F8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0A94D5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25</w:t>
            </w:r>
          </w:p>
        </w:tc>
      </w:tr>
      <w:tr w:rsidR="009C21A3" w:rsidRPr="0007051D" w14:paraId="18DA8E8F" w14:textId="77777777" w:rsidTr="00E37124">
        <w:trPr>
          <w:trHeight w:val="375"/>
        </w:trPr>
        <w:tc>
          <w:tcPr>
            <w:tcW w:w="5000" w:type="pct"/>
            <w:gridSpan w:val="6"/>
            <w:tcBorders>
              <w:top w:val="single" w:sz="4" w:space="0" w:color="auto"/>
              <w:left w:val="single" w:sz="4" w:space="0" w:color="auto"/>
              <w:bottom w:val="single" w:sz="4" w:space="0" w:color="auto"/>
              <w:right w:val="single" w:sz="4" w:space="0" w:color="auto"/>
            </w:tcBorders>
            <w:hideMark/>
          </w:tcPr>
          <w:p w14:paraId="000F161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5DD0094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1100280F"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lastRenderedPageBreak/>
              <w:t>Установка табло переменной информации (ТПИ)</w:t>
            </w:r>
          </w:p>
          <w:p w14:paraId="4E0D8AF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p w14:paraId="7898CC1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79B0671D"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139BD5B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77</w:t>
            </w:r>
          </w:p>
        </w:tc>
        <w:tc>
          <w:tcPr>
            <w:tcW w:w="1033" w:type="pct"/>
            <w:tcBorders>
              <w:top w:val="single" w:sz="4" w:space="0" w:color="auto"/>
              <w:left w:val="nil"/>
              <w:bottom w:val="single" w:sz="4" w:space="0" w:color="auto"/>
              <w:right w:val="single" w:sz="4" w:space="0" w:color="auto"/>
            </w:tcBorders>
            <w:vAlign w:val="bottom"/>
            <w:hideMark/>
          </w:tcPr>
          <w:p w14:paraId="5C61EE0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3F5264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Бурение ям диаметром 450 мм глубиной 2500 мм под фундамент опор</w:t>
            </w:r>
          </w:p>
        </w:tc>
        <w:tc>
          <w:tcPr>
            <w:tcW w:w="593" w:type="pct"/>
            <w:tcBorders>
              <w:top w:val="single" w:sz="4" w:space="0" w:color="auto"/>
              <w:left w:val="nil"/>
              <w:bottom w:val="single" w:sz="4" w:space="0" w:color="auto"/>
              <w:right w:val="single" w:sz="4" w:space="0" w:color="auto"/>
            </w:tcBorders>
            <w:hideMark/>
          </w:tcPr>
          <w:p w14:paraId="5ECA8AA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1B35CAC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378318EE"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7F70C04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78</w:t>
            </w:r>
          </w:p>
        </w:tc>
        <w:tc>
          <w:tcPr>
            <w:tcW w:w="1033" w:type="pct"/>
            <w:tcBorders>
              <w:top w:val="single" w:sz="4" w:space="0" w:color="auto"/>
              <w:left w:val="nil"/>
              <w:bottom w:val="single" w:sz="4" w:space="0" w:color="auto"/>
              <w:right w:val="single" w:sz="4" w:space="0" w:color="auto"/>
            </w:tcBorders>
            <w:vAlign w:val="bottom"/>
            <w:hideMark/>
          </w:tcPr>
          <w:p w14:paraId="238DC15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03F9E3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Устройство основания под фундаменты: щебеночного</w:t>
            </w:r>
          </w:p>
        </w:tc>
        <w:tc>
          <w:tcPr>
            <w:tcW w:w="593" w:type="pct"/>
            <w:tcBorders>
              <w:top w:val="single" w:sz="4" w:space="0" w:color="auto"/>
              <w:left w:val="nil"/>
              <w:bottom w:val="single" w:sz="4" w:space="0" w:color="auto"/>
              <w:right w:val="single" w:sz="4" w:space="0" w:color="auto"/>
            </w:tcBorders>
            <w:hideMark/>
          </w:tcPr>
          <w:p w14:paraId="73A696B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м3</w:t>
            </w:r>
          </w:p>
        </w:tc>
        <w:tc>
          <w:tcPr>
            <w:tcW w:w="515" w:type="pct"/>
            <w:tcBorders>
              <w:top w:val="single" w:sz="4" w:space="0" w:color="auto"/>
              <w:left w:val="nil"/>
              <w:bottom w:val="single" w:sz="4" w:space="0" w:color="auto"/>
              <w:right w:val="single" w:sz="4" w:space="0" w:color="auto"/>
            </w:tcBorders>
            <w:hideMark/>
          </w:tcPr>
          <w:p w14:paraId="58F12E1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0,32</w:t>
            </w:r>
          </w:p>
        </w:tc>
      </w:tr>
      <w:tr w:rsidR="009C21A3" w:rsidRPr="0007051D" w14:paraId="3AD01DB6"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bottom"/>
            <w:hideMark/>
          </w:tcPr>
          <w:p w14:paraId="3B6028B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78.1</w:t>
            </w:r>
          </w:p>
        </w:tc>
        <w:tc>
          <w:tcPr>
            <w:tcW w:w="1033" w:type="pct"/>
            <w:tcBorders>
              <w:top w:val="single" w:sz="4" w:space="0" w:color="auto"/>
              <w:left w:val="nil"/>
              <w:bottom w:val="single" w:sz="4" w:space="0" w:color="auto"/>
              <w:right w:val="single" w:sz="4" w:space="0" w:color="auto"/>
            </w:tcBorders>
            <w:vAlign w:val="bottom"/>
            <w:hideMark/>
          </w:tcPr>
          <w:p w14:paraId="7307E96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191C8D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Щебень из плотных горных пород для строительных работ М 1000, фракция 20-40 мм</w:t>
            </w:r>
          </w:p>
        </w:tc>
        <w:tc>
          <w:tcPr>
            <w:tcW w:w="593" w:type="pct"/>
            <w:tcBorders>
              <w:top w:val="single" w:sz="4" w:space="0" w:color="auto"/>
              <w:left w:val="nil"/>
              <w:bottom w:val="single" w:sz="4" w:space="0" w:color="auto"/>
              <w:right w:val="single" w:sz="4" w:space="0" w:color="auto"/>
            </w:tcBorders>
            <w:hideMark/>
          </w:tcPr>
          <w:p w14:paraId="20D3CC2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м3</w:t>
            </w:r>
          </w:p>
        </w:tc>
        <w:tc>
          <w:tcPr>
            <w:tcW w:w="515" w:type="pct"/>
            <w:tcBorders>
              <w:top w:val="single" w:sz="4" w:space="0" w:color="auto"/>
              <w:left w:val="nil"/>
              <w:bottom w:val="single" w:sz="4" w:space="0" w:color="auto"/>
              <w:right w:val="single" w:sz="4" w:space="0" w:color="auto"/>
            </w:tcBorders>
            <w:hideMark/>
          </w:tcPr>
          <w:p w14:paraId="784CF14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0,32</w:t>
            </w:r>
          </w:p>
        </w:tc>
      </w:tr>
      <w:tr w:rsidR="009C21A3" w:rsidRPr="0007051D" w14:paraId="6B238C94"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5D10938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79</w:t>
            </w:r>
          </w:p>
        </w:tc>
        <w:tc>
          <w:tcPr>
            <w:tcW w:w="1033" w:type="pct"/>
            <w:tcBorders>
              <w:top w:val="single" w:sz="4" w:space="0" w:color="auto"/>
              <w:left w:val="nil"/>
              <w:bottom w:val="single" w:sz="4" w:space="0" w:color="auto"/>
              <w:right w:val="single" w:sz="4" w:space="0" w:color="auto"/>
            </w:tcBorders>
            <w:vAlign w:val="bottom"/>
            <w:hideMark/>
          </w:tcPr>
          <w:p w14:paraId="5FF875A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9C6C98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Установка закладной детали с бетонированием</w:t>
            </w:r>
          </w:p>
        </w:tc>
        <w:tc>
          <w:tcPr>
            <w:tcW w:w="593" w:type="pct"/>
            <w:tcBorders>
              <w:top w:val="single" w:sz="4" w:space="0" w:color="auto"/>
              <w:left w:val="nil"/>
              <w:bottom w:val="single" w:sz="4" w:space="0" w:color="auto"/>
              <w:right w:val="single" w:sz="4" w:space="0" w:color="auto"/>
            </w:tcBorders>
            <w:hideMark/>
          </w:tcPr>
          <w:p w14:paraId="3A2D566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7858362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60DD702C"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4DD4EBF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79.1</w:t>
            </w:r>
          </w:p>
        </w:tc>
        <w:tc>
          <w:tcPr>
            <w:tcW w:w="1033" w:type="pct"/>
            <w:tcBorders>
              <w:top w:val="single" w:sz="4" w:space="0" w:color="auto"/>
              <w:left w:val="nil"/>
              <w:bottom w:val="single" w:sz="4" w:space="0" w:color="auto"/>
              <w:right w:val="single" w:sz="4" w:space="0" w:color="auto"/>
            </w:tcBorders>
            <w:vAlign w:val="bottom"/>
            <w:hideMark/>
          </w:tcPr>
          <w:p w14:paraId="7C6E749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47AE43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Смеси бетонные тяжелого бетона (БСТ) на щебне из гравия, класс В15, F(1)150, W6</w:t>
            </w:r>
          </w:p>
        </w:tc>
        <w:tc>
          <w:tcPr>
            <w:tcW w:w="593" w:type="pct"/>
            <w:tcBorders>
              <w:top w:val="single" w:sz="4" w:space="0" w:color="auto"/>
              <w:left w:val="nil"/>
              <w:bottom w:val="single" w:sz="4" w:space="0" w:color="auto"/>
              <w:right w:val="single" w:sz="4" w:space="0" w:color="auto"/>
            </w:tcBorders>
            <w:hideMark/>
          </w:tcPr>
          <w:p w14:paraId="6991466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м3</w:t>
            </w:r>
          </w:p>
        </w:tc>
        <w:tc>
          <w:tcPr>
            <w:tcW w:w="515" w:type="pct"/>
            <w:tcBorders>
              <w:top w:val="single" w:sz="4" w:space="0" w:color="auto"/>
              <w:left w:val="nil"/>
              <w:bottom w:val="single" w:sz="4" w:space="0" w:color="auto"/>
              <w:right w:val="single" w:sz="4" w:space="0" w:color="auto"/>
            </w:tcBorders>
            <w:hideMark/>
          </w:tcPr>
          <w:p w14:paraId="0545C6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w:t>
            </w:r>
          </w:p>
        </w:tc>
      </w:tr>
      <w:tr w:rsidR="009C21A3" w:rsidRPr="0007051D" w14:paraId="171CF58B" w14:textId="77777777" w:rsidTr="00E37124">
        <w:trPr>
          <w:trHeight w:val="825"/>
        </w:trPr>
        <w:tc>
          <w:tcPr>
            <w:tcW w:w="475" w:type="pct"/>
            <w:tcBorders>
              <w:top w:val="single" w:sz="4" w:space="0" w:color="auto"/>
              <w:left w:val="single" w:sz="4" w:space="0" w:color="auto"/>
              <w:bottom w:val="single" w:sz="4" w:space="0" w:color="auto"/>
              <w:right w:val="single" w:sz="4" w:space="0" w:color="auto"/>
            </w:tcBorders>
            <w:vAlign w:val="bottom"/>
            <w:hideMark/>
          </w:tcPr>
          <w:p w14:paraId="2A2526F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79.2</w:t>
            </w:r>
          </w:p>
        </w:tc>
        <w:tc>
          <w:tcPr>
            <w:tcW w:w="1033" w:type="pct"/>
            <w:tcBorders>
              <w:top w:val="single" w:sz="4" w:space="0" w:color="auto"/>
              <w:left w:val="nil"/>
              <w:bottom w:val="single" w:sz="4" w:space="0" w:color="auto"/>
              <w:right w:val="single" w:sz="4" w:space="0" w:color="auto"/>
            </w:tcBorders>
            <w:vAlign w:val="bottom"/>
            <w:hideMark/>
          </w:tcPr>
          <w:p w14:paraId="6E55C46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B5C6CF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Закладные детали (нижняя часть опоры труба стальная Ст.20 Ф133х4 мм, длиной 3000 мм, с фланцем Ф240 мм производство </w:t>
            </w:r>
            <w:proofErr w:type="spellStart"/>
            <w:r w:rsidRPr="0007051D">
              <w:rPr>
                <w:rFonts w:ascii="Times New Roman" w:eastAsia="Times New Roman" w:hAnsi="Times New Roman" w:cs="Times New Roman"/>
                <w:sz w:val="24"/>
                <w:szCs w:val="24"/>
                <w:lang w:eastAsia="ru-RU"/>
              </w:rPr>
              <w:t>ООО"Агрисовгаз</w:t>
            </w:r>
            <w:proofErr w:type="spellEnd"/>
            <w:r w:rsidRPr="0007051D">
              <w:rPr>
                <w:rFonts w:ascii="Times New Roman" w:eastAsia="Times New Roman" w:hAnsi="Times New Roman" w:cs="Times New Roman"/>
                <w:sz w:val="24"/>
                <w:szCs w:val="24"/>
                <w:lang w:eastAsia="ru-RU"/>
              </w:rPr>
              <w:t>" ) вес 193 кг</w:t>
            </w:r>
          </w:p>
        </w:tc>
        <w:tc>
          <w:tcPr>
            <w:tcW w:w="593" w:type="pct"/>
            <w:tcBorders>
              <w:top w:val="single" w:sz="4" w:space="0" w:color="auto"/>
              <w:left w:val="nil"/>
              <w:bottom w:val="single" w:sz="4" w:space="0" w:color="auto"/>
              <w:right w:val="single" w:sz="4" w:space="0" w:color="auto"/>
            </w:tcBorders>
            <w:hideMark/>
          </w:tcPr>
          <w:p w14:paraId="53CE5AD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E809D3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2075D342"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bottom"/>
            <w:hideMark/>
          </w:tcPr>
          <w:p w14:paraId="4D049AC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c>
          <w:tcPr>
            <w:tcW w:w="1033" w:type="pct"/>
            <w:tcBorders>
              <w:top w:val="single" w:sz="4" w:space="0" w:color="auto"/>
              <w:left w:val="nil"/>
              <w:bottom w:val="single" w:sz="4" w:space="0" w:color="auto"/>
              <w:right w:val="single" w:sz="4" w:space="0" w:color="auto"/>
            </w:tcBorders>
            <w:vAlign w:val="bottom"/>
            <w:hideMark/>
          </w:tcPr>
          <w:p w14:paraId="44B3AB5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3BC15F5B"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Установка металлических опор высотой 7 м: на закладные детали (опоры табло с креплением болтами к фланцевому соединению): </w:t>
            </w:r>
          </w:p>
        </w:tc>
        <w:tc>
          <w:tcPr>
            <w:tcW w:w="593" w:type="pct"/>
            <w:tcBorders>
              <w:top w:val="single" w:sz="4" w:space="0" w:color="auto"/>
              <w:left w:val="nil"/>
              <w:bottom w:val="single" w:sz="4" w:space="0" w:color="auto"/>
              <w:right w:val="single" w:sz="4" w:space="0" w:color="auto"/>
            </w:tcBorders>
            <w:hideMark/>
          </w:tcPr>
          <w:p w14:paraId="047400B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шт.</w:t>
            </w:r>
          </w:p>
        </w:tc>
        <w:tc>
          <w:tcPr>
            <w:tcW w:w="515" w:type="pct"/>
            <w:tcBorders>
              <w:top w:val="single" w:sz="4" w:space="0" w:color="auto"/>
              <w:left w:val="nil"/>
              <w:bottom w:val="single" w:sz="4" w:space="0" w:color="auto"/>
              <w:right w:val="single" w:sz="4" w:space="0" w:color="auto"/>
            </w:tcBorders>
            <w:hideMark/>
          </w:tcPr>
          <w:p w14:paraId="714C8AC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w:t>
            </w:r>
          </w:p>
        </w:tc>
      </w:tr>
      <w:tr w:rsidR="009C21A3" w:rsidRPr="0007051D" w14:paraId="77DCA3D9" w14:textId="77777777" w:rsidTr="00E37124">
        <w:trPr>
          <w:trHeight w:val="1125"/>
        </w:trPr>
        <w:tc>
          <w:tcPr>
            <w:tcW w:w="475" w:type="pct"/>
            <w:tcBorders>
              <w:top w:val="single" w:sz="4" w:space="0" w:color="auto"/>
              <w:left w:val="single" w:sz="4" w:space="0" w:color="auto"/>
              <w:bottom w:val="single" w:sz="4" w:space="0" w:color="auto"/>
              <w:right w:val="single" w:sz="4" w:space="0" w:color="auto"/>
            </w:tcBorders>
            <w:vAlign w:val="bottom"/>
            <w:hideMark/>
          </w:tcPr>
          <w:p w14:paraId="63365D5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80.1</w:t>
            </w:r>
          </w:p>
        </w:tc>
        <w:tc>
          <w:tcPr>
            <w:tcW w:w="1033" w:type="pct"/>
            <w:tcBorders>
              <w:top w:val="single" w:sz="4" w:space="0" w:color="auto"/>
              <w:left w:val="nil"/>
              <w:bottom w:val="single" w:sz="4" w:space="0" w:color="auto"/>
              <w:right w:val="single" w:sz="4" w:space="0" w:color="auto"/>
            </w:tcBorders>
            <w:vAlign w:val="bottom"/>
            <w:hideMark/>
          </w:tcPr>
          <w:p w14:paraId="37A7048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1D65A4E8"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Опоры табло металлические покрытие - горячее </w:t>
            </w:r>
            <w:proofErr w:type="spellStart"/>
            <w:r w:rsidRPr="0007051D">
              <w:rPr>
                <w:rFonts w:ascii="Times New Roman" w:eastAsia="Times New Roman" w:hAnsi="Times New Roman" w:cs="Times New Roman"/>
                <w:sz w:val="24"/>
                <w:szCs w:val="24"/>
                <w:lang w:eastAsia="ru-RU"/>
              </w:rPr>
              <w:t>цинкование</w:t>
            </w:r>
            <w:proofErr w:type="spellEnd"/>
            <w:r w:rsidRPr="0007051D">
              <w:rPr>
                <w:rFonts w:ascii="Times New Roman" w:eastAsia="Times New Roman" w:hAnsi="Times New Roman" w:cs="Times New Roman"/>
                <w:sz w:val="24"/>
                <w:szCs w:val="24"/>
                <w:lang w:eastAsia="ru-RU"/>
              </w:rPr>
              <w:t xml:space="preserve"> производства ООО "</w:t>
            </w:r>
            <w:proofErr w:type="spellStart"/>
            <w:r w:rsidRPr="0007051D">
              <w:rPr>
                <w:rFonts w:ascii="Times New Roman" w:eastAsia="Times New Roman" w:hAnsi="Times New Roman" w:cs="Times New Roman"/>
                <w:sz w:val="24"/>
                <w:szCs w:val="24"/>
                <w:lang w:eastAsia="ru-RU"/>
              </w:rPr>
              <w:t>Агрисовгаз</w:t>
            </w:r>
            <w:proofErr w:type="spellEnd"/>
            <w:r w:rsidRPr="0007051D">
              <w:rPr>
                <w:rFonts w:ascii="Times New Roman" w:eastAsia="Times New Roman" w:hAnsi="Times New Roman" w:cs="Times New Roman"/>
                <w:sz w:val="24"/>
                <w:szCs w:val="24"/>
                <w:lang w:eastAsia="ru-RU"/>
              </w:rPr>
              <w:t>" (труба ф133х4 Ст20, фланцы, распорка, рамка табло, короб ввода)</w:t>
            </w:r>
          </w:p>
        </w:tc>
        <w:tc>
          <w:tcPr>
            <w:tcW w:w="593" w:type="pct"/>
            <w:tcBorders>
              <w:top w:val="single" w:sz="4" w:space="0" w:color="auto"/>
              <w:left w:val="nil"/>
              <w:bottom w:val="single" w:sz="4" w:space="0" w:color="auto"/>
              <w:right w:val="single" w:sz="4" w:space="0" w:color="auto"/>
            </w:tcBorders>
            <w:hideMark/>
          </w:tcPr>
          <w:p w14:paraId="5F74276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/кг</w:t>
            </w:r>
          </w:p>
        </w:tc>
        <w:tc>
          <w:tcPr>
            <w:tcW w:w="515" w:type="pct"/>
            <w:tcBorders>
              <w:top w:val="single" w:sz="4" w:space="0" w:color="auto"/>
              <w:left w:val="nil"/>
              <w:bottom w:val="single" w:sz="4" w:space="0" w:color="auto"/>
              <w:right w:val="single" w:sz="4" w:space="0" w:color="auto"/>
            </w:tcBorders>
            <w:hideMark/>
          </w:tcPr>
          <w:p w14:paraId="0618936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4/1433,8</w:t>
            </w:r>
          </w:p>
        </w:tc>
      </w:tr>
      <w:tr w:rsidR="009C21A3" w:rsidRPr="0007051D" w14:paraId="18EBEC34"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bottom"/>
            <w:hideMark/>
          </w:tcPr>
          <w:p w14:paraId="6686A13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81</w:t>
            </w:r>
          </w:p>
        </w:tc>
        <w:tc>
          <w:tcPr>
            <w:tcW w:w="1033" w:type="pct"/>
            <w:tcBorders>
              <w:top w:val="single" w:sz="4" w:space="0" w:color="auto"/>
              <w:left w:val="nil"/>
              <w:bottom w:val="single" w:sz="4" w:space="0" w:color="auto"/>
              <w:right w:val="single" w:sz="4" w:space="0" w:color="auto"/>
            </w:tcBorders>
            <w:vAlign w:val="bottom"/>
            <w:hideMark/>
          </w:tcPr>
          <w:p w14:paraId="55E3655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0FB29FF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Монтаж табло переменной информации (ТПИ)</w:t>
            </w:r>
          </w:p>
        </w:tc>
        <w:tc>
          <w:tcPr>
            <w:tcW w:w="593" w:type="pct"/>
            <w:tcBorders>
              <w:top w:val="single" w:sz="4" w:space="0" w:color="auto"/>
              <w:left w:val="nil"/>
              <w:bottom w:val="single" w:sz="4" w:space="0" w:color="auto"/>
              <w:right w:val="single" w:sz="4" w:space="0" w:color="auto"/>
            </w:tcBorders>
            <w:hideMark/>
          </w:tcPr>
          <w:p w14:paraId="52AF311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25FA932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02C43D14"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bottom"/>
            <w:hideMark/>
          </w:tcPr>
          <w:p w14:paraId="2DD140B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81.1</w:t>
            </w:r>
          </w:p>
        </w:tc>
        <w:tc>
          <w:tcPr>
            <w:tcW w:w="1033" w:type="pct"/>
            <w:tcBorders>
              <w:top w:val="single" w:sz="4" w:space="0" w:color="auto"/>
              <w:left w:val="nil"/>
              <w:bottom w:val="single" w:sz="4" w:space="0" w:color="auto"/>
              <w:right w:val="single" w:sz="4" w:space="0" w:color="auto"/>
            </w:tcBorders>
            <w:vAlign w:val="bottom"/>
            <w:hideMark/>
          </w:tcPr>
          <w:p w14:paraId="4FAD4ED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46B5EF6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Табло переменной информации УФГИ 1115.00.00.000  (3980*900*70)RS-485, IP65/IP54, </w:t>
            </w:r>
          </w:p>
        </w:tc>
        <w:tc>
          <w:tcPr>
            <w:tcW w:w="593" w:type="pct"/>
            <w:tcBorders>
              <w:top w:val="single" w:sz="4" w:space="0" w:color="auto"/>
              <w:left w:val="nil"/>
              <w:bottom w:val="single" w:sz="4" w:space="0" w:color="auto"/>
              <w:right w:val="single" w:sz="4" w:space="0" w:color="auto"/>
            </w:tcBorders>
            <w:hideMark/>
          </w:tcPr>
          <w:p w14:paraId="4CAD70A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комплект</w:t>
            </w:r>
          </w:p>
        </w:tc>
        <w:tc>
          <w:tcPr>
            <w:tcW w:w="515" w:type="pct"/>
            <w:tcBorders>
              <w:top w:val="single" w:sz="4" w:space="0" w:color="auto"/>
              <w:left w:val="nil"/>
              <w:bottom w:val="single" w:sz="4" w:space="0" w:color="auto"/>
              <w:right w:val="single" w:sz="4" w:space="0" w:color="auto"/>
            </w:tcBorders>
            <w:hideMark/>
          </w:tcPr>
          <w:p w14:paraId="34C849C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2</w:t>
            </w:r>
          </w:p>
        </w:tc>
      </w:tr>
      <w:tr w:rsidR="009C21A3" w:rsidRPr="0007051D" w14:paraId="65D8CB27"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3D67E88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82</w:t>
            </w:r>
          </w:p>
        </w:tc>
        <w:tc>
          <w:tcPr>
            <w:tcW w:w="1033" w:type="pct"/>
            <w:tcBorders>
              <w:top w:val="single" w:sz="4" w:space="0" w:color="auto"/>
              <w:left w:val="nil"/>
              <w:bottom w:val="single" w:sz="4" w:space="0" w:color="auto"/>
              <w:right w:val="single" w:sz="4" w:space="0" w:color="auto"/>
            </w:tcBorders>
            <w:vAlign w:val="bottom"/>
            <w:hideMark/>
          </w:tcPr>
          <w:p w14:paraId="5651639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0B662D5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кабеля связи от табло в траншее в гофре без креплений 2шт*300м=600м                                                                                                                                                                                                                                                                                                                                                                                                                                                                                                                                                                                                                                                                                                                                                                                                                                                                                                           </w:t>
            </w:r>
          </w:p>
        </w:tc>
        <w:tc>
          <w:tcPr>
            <w:tcW w:w="593" w:type="pct"/>
            <w:tcBorders>
              <w:top w:val="single" w:sz="4" w:space="0" w:color="auto"/>
              <w:left w:val="nil"/>
              <w:bottom w:val="single" w:sz="4" w:space="0" w:color="auto"/>
              <w:right w:val="single" w:sz="4" w:space="0" w:color="auto"/>
            </w:tcBorders>
            <w:hideMark/>
          </w:tcPr>
          <w:p w14:paraId="69E7014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E28FF5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600</w:t>
            </w:r>
          </w:p>
        </w:tc>
      </w:tr>
      <w:tr w:rsidR="009C21A3" w:rsidRPr="0007051D" w14:paraId="1DC31705"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48F67E7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83</w:t>
            </w:r>
          </w:p>
        </w:tc>
        <w:tc>
          <w:tcPr>
            <w:tcW w:w="1033" w:type="pct"/>
            <w:tcBorders>
              <w:top w:val="single" w:sz="4" w:space="0" w:color="auto"/>
              <w:left w:val="nil"/>
              <w:bottom w:val="single" w:sz="4" w:space="0" w:color="auto"/>
              <w:right w:val="single" w:sz="4" w:space="0" w:color="auto"/>
            </w:tcBorders>
            <w:vAlign w:val="bottom"/>
            <w:hideMark/>
          </w:tcPr>
          <w:p w14:paraId="335F941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74C235C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кабеля связи от табло по конструкциям опор в гофре  (2шт*40м=80м)                                                                                                                                                                                                                                                                                                                                                                                                                                                                                                                                                                                                                                                                                                                                                                                                                                                                                                       </w:t>
            </w:r>
          </w:p>
        </w:tc>
        <w:tc>
          <w:tcPr>
            <w:tcW w:w="593" w:type="pct"/>
            <w:tcBorders>
              <w:top w:val="single" w:sz="4" w:space="0" w:color="auto"/>
              <w:left w:val="nil"/>
              <w:bottom w:val="single" w:sz="4" w:space="0" w:color="auto"/>
              <w:right w:val="single" w:sz="4" w:space="0" w:color="auto"/>
            </w:tcBorders>
            <w:hideMark/>
          </w:tcPr>
          <w:p w14:paraId="5995652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355CDC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r>
      <w:tr w:rsidR="009C21A3" w:rsidRPr="0007051D" w14:paraId="07E0C5A4"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6056CD3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83.1</w:t>
            </w:r>
          </w:p>
        </w:tc>
        <w:tc>
          <w:tcPr>
            <w:tcW w:w="1033" w:type="pct"/>
            <w:tcBorders>
              <w:top w:val="single" w:sz="4" w:space="0" w:color="auto"/>
              <w:left w:val="nil"/>
              <w:bottom w:val="single" w:sz="4" w:space="0" w:color="auto"/>
              <w:right w:val="single" w:sz="4" w:space="0" w:color="auto"/>
            </w:tcBorders>
            <w:vAlign w:val="bottom"/>
            <w:hideMark/>
          </w:tcPr>
          <w:p w14:paraId="7D0CA6BA"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69651A4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ОСД 1х4А-6кН  </w:t>
            </w:r>
          </w:p>
        </w:tc>
        <w:tc>
          <w:tcPr>
            <w:tcW w:w="593" w:type="pct"/>
            <w:tcBorders>
              <w:top w:val="single" w:sz="4" w:space="0" w:color="auto"/>
              <w:left w:val="nil"/>
              <w:bottom w:val="single" w:sz="4" w:space="0" w:color="auto"/>
              <w:right w:val="single" w:sz="4" w:space="0" w:color="auto"/>
            </w:tcBorders>
            <w:hideMark/>
          </w:tcPr>
          <w:p w14:paraId="66AE784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E49FFA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680</w:t>
            </w:r>
          </w:p>
        </w:tc>
      </w:tr>
      <w:tr w:rsidR="009C21A3" w:rsidRPr="0007051D" w14:paraId="46D68F8D"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550AEB9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84</w:t>
            </w:r>
          </w:p>
        </w:tc>
        <w:tc>
          <w:tcPr>
            <w:tcW w:w="1033" w:type="pct"/>
            <w:tcBorders>
              <w:top w:val="single" w:sz="4" w:space="0" w:color="auto"/>
              <w:left w:val="nil"/>
              <w:bottom w:val="single" w:sz="4" w:space="0" w:color="auto"/>
              <w:right w:val="single" w:sz="4" w:space="0" w:color="auto"/>
            </w:tcBorders>
            <w:vAlign w:val="bottom"/>
            <w:hideMark/>
          </w:tcPr>
          <w:p w14:paraId="1EFDA10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03167B5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дну траншеи (2 трубы по 300 м=600 м)</w:t>
            </w:r>
          </w:p>
        </w:tc>
        <w:tc>
          <w:tcPr>
            <w:tcW w:w="593" w:type="pct"/>
            <w:tcBorders>
              <w:top w:val="single" w:sz="4" w:space="0" w:color="auto"/>
              <w:left w:val="nil"/>
              <w:bottom w:val="single" w:sz="4" w:space="0" w:color="auto"/>
              <w:right w:val="single" w:sz="4" w:space="0" w:color="auto"/>
            </w:tcBorders>
            <w:hideMark/>
          </w:tcPr>
          <w:p w14:paraId="108628C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5D7E77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600</w:t>
            </w:r>
          </w:p>
        </w:tc>
      </w:tr>
      <w:tr w:rsidR="009C21A3" w:rsidRPr="0007051D" w14:paraId="0017CE9B"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vAlign w:val="bottom"/>
            <w:hideMark/>
          </w:tcPr>
          <w:p w14:paraId="304DE23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84.1</w:t>
            </w:r>
          </w:p>
        </w:tc>
        <w:tc>
          <w:tcPr>
            <w:tcW w:w="1033" w:type="pct"/>
            <w:tcBorders>
              <w:top w:val="single" w:sz="4" w:space="0" w:color="auto"/>
              <w:left w:val="nil"/>
              <w:bottom w:val="single" w:sz="4" w:space="0" w:color="auto"/>
              <w:right w:val="single" w:sz="4" w:space="0" w:color="auto"/>
            </w:tcBorders>
            <w:vAlign w:val="bottom"/>
            <w:hideMark/>
          </w:tcPr>
          <w:p w14:paraId="36EC81E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2A40ECB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593" w:type="pct"/>
            <w:tcBorders>
              <w:top w:val="single" w:sz="4" w:space="0" w:color="auto"/>
              <w:left w:val="nil"/>
              <w:bottom w:val="single" w:sz="4" w:space="0" w:color="auto"/>
              <w:right w:val="single" w:sz="4" w:space="0" w:color="auto"/>
            </w:tcBorders>
            <w:hideMark/>
          </w:tcPr>
          <w:p w14:paraId="17C5E1E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1D772D7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600</w:t>
            </w:r>
          </w:p>
        </w:tc>
      </w:tr>
      <w:tr w:rsidR="009C21A3" w:rsidRPr="0007051D" w14:paraId="5329C070"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vAlign w:val="bottom"/>
            <w:hideMark/>
          </w:tcPr>
          <w:p w14:paraId="2C5DAF6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85</w:t>
            </w:r>
          </w:p>
        </w:tc>
        <w:tc>
          <w:tcPr>
            <w:tcW w:w="1033" w:type="pct"/>
            <w:tcBorders>
              <w:top w:val="single" w:sz="4" w:space="0" w:color="auto"/>
              <w:left w:val="nil"/>
              <w:bottom w:val="single" w:sz="4" w:space="0" w:color="auto"/>
              <w:right w:val="single" w:sz="4" w:space="0" w:color="auto"/>
            </w:tcBorders>
            <w:vAlign w:val="bottom"/>
            <w:hideMark/>
          </w:tcPr>
          <w:p w14:paraId="211EEAD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3A25361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конструкциям опор (2 трубы по 40 м=80 м)</w:t>
            </w:r>
          </w:p>
        </w:tc>
        <w:tc>
          <w:tcPr>
            <w:tcW w:w="593" w:type="pct"/>
            <w:tcBorders>
              <w:top w:val="single" w:sz="4" w:space="0" w:color="auto"/>
              <w:left w:val="nil"/>
              <w:bottom w:val="single" w:sz="4" w:space="0" w:color="auto"/>
              <w:right w:val="single" w:sz="4" w:space="0" w:color="auto"/>
            </w:tcBorders>
            <w:hideMark/>
          </w:tcPr>
          <w:p w14:paraId="409807D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371788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r>
      <w:tr w:rsidR="009C21A3" w:rsidRPr="0007051D" w14:paraId="0CEE72A2" w14:textId="77777777" w:rsidTr="00E37124">
        <w:trPr>
          <w:trHeight w:val="945"/>
        </w:trPr>
        <w:tc>
          <w:tcPr>
            <w:tcW w:w="475" w:type="pct"/>
            <w:tcBorders>
              <w:top w:val="single" w:sz="4" w:space="0" w:color="auto"/>
              <w:left w:val="single" w:sz="4" w:space="0" w:color="auto"/>
              <w:bottom w:val="single" w:sz="4" w:space="0" w:color="auto"/>
              <w:right w:val="single" w:sz="4" w:space="0" w:color="auto"/>
            </w:tcBorders>
            <w:vAlign w:val="bottom"/>
            <w:hideMark/>
          </w:tcPr>
          <w:p w14:paraId="03C86A0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85.1</w:t>
            </w:r>
          </w:p>
        </w:tc>
        <w:tc>
          <w:tcPr>
            <w:tcW w:w="1033" w:type="pct"/>
            <w:tcBorders>
              <w:top w:val="single" w:sz="4" w:space="0" w:color="auto"/>
              <w:left w:val="nil"/>
              <w:bottom w:val="single" w:sz="4" w:space="0" w:color="auto"/>
              <w:right w:val="single" w:sz="4" w:space="0" w:color="auto"/>
            </w:tcBorders>
            <w:vAlign w:val="bottom"/>
            <w:hideMark/>
          </w:tcPr>
          <w:p w14:paraId="3A9819C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7821F0E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593" w:type="pct"/>
            <w:tcBorders>
              <w:top w:val="single" w:sz="4" w:space="0" w:color="auto"/>
              <w:left w:val="nil"/>
              <w:bottom w:val="single" w:sz="4" w:space="0" w:color="auto"/>
              <w:right w:val="single" w:sz="4" w:space="0" w:color="auto"/>
            </w:tcBorders>
            <w:hideMark/>
          </w:tcPr>
          <w:p w14:paraId="4924F48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29C530D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r>
      <w:tr w:rsidR="009C21A3" w:rsidRPr="0007051D" w14:paraId="77037516" w14:textId="77777777" w:rsidTr="00E37124">
        <w:trPr>
          <w:trHeight w:val="855"/>
        </w:trPr>
        <w:tc>
          <w:tcPr>
            <w:tcW w:w="475" w:type="pct"/>
            <w:tcBorders>
              <w:top w:val="single" w:sz="4" w:space="0" w:color="auto"/>
              <w:left w:val="single" w:sz="4" w:space="0" w:color="auto"/>
              <w:bottom w:val="single" w:sz="4" w:space="0" w:color="auto"/>
              <w:right w:val="single" w:sz="4" w:space="0" w:color="auto"/>
            </w:tcBorders>
            <w:vAlign w:val="bottom"/>
            <w:hideMark/>
          </w:tcPr>
          <w:p w14:paraId="32B066E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86</w:t>
            </w:r>
          </w:p>
        </w:tc>
        <w:tc>
          <w:tcPr>
            <w:tcW w:w="1033" w:type="pct"/>
            <w:tcBorders>
              <w:top w:val="single" w:sz="4" w:space="0" w:color="auto"/>
              <w:left w:val="nil"/>
              <w:bottom w:val="single" w:sz="4" w:space="0" w:color="auto"/>
              <w:right w:val="single" w:sz="4" w:space="0" w:color="auto"/>
            </w:tcBorders>
            <w:vAlign w:val="bottom"/>
            <w:hideMark/>
          </w:tcPr>
          <w:p w14:paraId="346777C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006B671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кабеля питания табло  в траншее без крепления, в  гофре  300м*2 </w:t>
            </w:r>
            <w:proofErr w:type="spellStart"/>
            <w:r w:rsidRPr="0007051D">
              <w:rPr>
                <w:rFonts w:ascii="Times New Roman" w:eastAsia="Times New Roman" w:hAnsi="Times New Roman" w:cs="Times New Roman"/>
                <w:sz w:val="24"/>
                <w:szCs w:val="24"/>
                <w:lang w:eastAsia="ru-RU"/>
              </w:rPr>
              <w:t>шт</w:t>
            </w:r>
            <w:proofErr w:type="spellEnd"/>
            <w:r w:rsidRPr="0007051D">
              <w:rPr>
                <w:rFonts w:ascii="Times New Roman" w:eastAsia="Times New Roman" w:hAnsi="Times New Roman" w:cs="Times New Roman"/>
                <w:sz w:val="24"/>
                <w:szCs w:val="24"/>
                <w:lang w:eastAsia="ru-RU"/>
              </w:rPr>
              <w:t xml:space="preserve">=600м                                                                                                                                                                                                                                                                                                                                                                                                                                                                 </w:t>
            </w:r>
          </w:p>
        </w:tc>
        <w:tc>
          <w:tcPr>
            <w:tcW w:w="593" w:type="pct"/>
            <w:tcBorders>
              <w:top w:val="single" w:sz="4" w:space="0" w:color="auto"/>
              <w:left w:val="nil"/>
              <w:bottom w:val="single" w:sz="4" w:space="0" w:color="auto"/>
              <w:right w:val="single" w:sz="4" w:space="0" w:color="auto"/>
            </w:tcBorders>
            <w:vAlign w:val="center"/>
            <w:hideMark/>
          </w:tcPr>
          <w:p w14:paraId="335F782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center"/>
            <w:hideMark/>
          </w:tcPr>
          <w:p w14:paraId="70909DD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600</w:t>
            </w:r>
          </w:p>
        </w:tc>
      </w:tr>
      <w:tr w:rsidR="009C21A3" w:rsidRPr="0007051D" w14:paraId="6BC0CCCF" w14:textId="77777777" w:rsidTr="00E37124">
        <w:trPr>
          <w:trHeight w:val="765"/>
        </w:trPr>
        <w:tc>
          <w:tcPr>
            <w:tcW w:w="475" w:type="pct"/>
            <w:tcBorders>
              <w:top w:val="single" w:sz="4" w:space="0" w:color="auto"/>
              <w:left w:val="single" w:sz="4" w:space="0" w:color="auto"/>
              <w:bottom w:val="single" w:sz="4" w:space="0" w:color="auto"/>
              <w:right w:val="single" w:sz="4" w:space="0" w:color="auto"/>
            </w:tcBorders>
            <w:vAlign w:val="bottom"/>
            <w:hideMark/>
          </w:tcPr>
          <w:p w14:paraId="5AAFD5E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87</w:t>
            </w:r>
          </w:p>
        </w:tc>
        <w:tc>
          <w:tcPr>
            <w:tcW w:w="1033" w:type="pct"/>
            <w:tcBorders>
              <w:top w:val="single" w:sz="4" w:space="0" w:color="auto"/>
              <w:left w:val="nil"/>
              <w:bottom w:val="single" w:sz="4" w:space="0" w:color="auto"/>
              <w:right w:val="single" w:sz="4" w:space="0" w:color="auto"/>
            </w:tcBorders>
            <w:vAlign w:val="bottom"/>
            <w:hideMark/>
          </w:tcPr>
          <w:p w14:paraId="26AD39E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5E936E51"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Прокладка кабеля питания табло по опорам с креплением по всей длине в гофре  (40м*2шт=80)                                                                                                                                                                                                                                                                                                                                                                                                                                                              </w:t>
            </w:r>
          </w:p>
        </w:tc>
        <w:tc>
          <w:tcPr>
            <w:tcW w:w="593" w:type="pct"/>
            <w:tcBorders>
              <w:top w:val="single" w:sz="4" w:space="0" w:color="auto"/>
              <w:left w:val="nil"/>
              <w:bottom w:val="single" w:sz="4" w:space="0" w:color="auto"/>
              <w:right w:val="single" w:sz="4" w:space="0" w:color="auto"/>
            </w:tcBorders>
            <w:vAlign w:val="center"/>
            <w:hideMark/>
          </w:tcPr>
          <w:p w14:paraId="58FC0EF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vAlign w:val="center"/>
            <w:hideMark/>
          </w:tcPr>
          <w:p w14:paraId="58D7D98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r>
      <w:tr w:rsidR="009C21A3" w:rsidRPr="0007051D" w14:paraId="0BE9F221" w14:textId="77777777" w:rsidTr="00E37124">
        <w:trPr>
          <w:trHeight w:val="630"/>
        </w:trPr>
        <w:tc>
          <w:tcPr>
            <w:tcW w:w="475" w:type="pct"/>
            <w:tcBorders>
              <w:top w:val="single" w:sz="4" w:space="0" w:color="auto"/>
              <w:left w:val="single" w:sz="4" w:space="0" w:color="auto"/>
              <w:bottom w:val="single" w:sz="4" w:space="0" w:color="auto"/>
              <w:right w:val="single" w:sz="4" w:space="0" w:color="auto"/>
            </w:tcBorders>
            <w:vAlign w:val="bottom"/>
            <w:hideMark/>
          </w:tcPr>
          <w:p w14:paraId="5E7E06F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87.1</w:t>
            </w:r>
          </w:p>
        </w:tc>
        <w:tc>
          <w:tcPr>
            <w:tcW w:w="1033" w:type="pct"/>
            <w:tcBorders>
              <w:top w:val="single" w:sz="4" w:space="0" w:color="auto"/>
              <w:left w:val="nil"/>
              <w:bottom w:val="single" w:sz="4" w:space="0" w:color="auto"/>
              <w:right w:val="single" w:sz="4" w:space="0" w:color="auto"/>
            </w:tcBorders>
            <w:vAlign w:val="bottom"/>
            <w:hideMark/>
          </w:tcPr>
          <w:p w14:paraId="23DD8BE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054C8E16"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Кабель </w:t>
            </w:r>
            <w:proofErr w:type="spellStart"/>
            <w:r w:rsidRPr="0007051D">
              <w:rPr>
                <w:rFonts w:ascii="Times New Roman" w:eastAsia="Times New Roman" w:hAnsi="Times New Roman" w:cs="Times New Roman"/>
                <w:sz w:val="24"/>
                <w:szCs w:val="24"/>
                <w:lang w:eastAsia="ru-RU"/>
              </w:rPr>
              <w:t>АВВГнг</w:t>
            </w:r>
            <w:proofErr w:type="spellEnd"/>
            <w:r w:rsidRPr="0007051D">
              <w:rPr>
                <w:rFonts w:ascii="Times New Roman" w:eastAsia="Times New Roman" w:hAnsi="Times New Roman" w:cs="Times New Roman"/>
                <w:sz w:val="24"/>
                <w:szCs w:val="24"/>
                <w:lang w:eastAsia="ru-RU"/>
              </w:rPr>
              <w:t>(A)-LS 3х4мк-660</w:t>
            </w:r>
          </w:p>
        </w:tc>
        <w:tc>
          <w:tcPr>
            <w:tcW w:w="593" w:type="pct"/>
            <w:tcBorders>
              <w:top w:val="single" w:sz="4" w:space="0" w:color="auto"/>
              <w:left w:val="nil"/>
              <w:bottom w:val="single" w:sz="4" w:space="0" w:color="auto"/>
              <w:right w:val="single" w:sz="4" w:space="0" w:color="auto"/>
            </w:tcBorders>
            <w:hideMark/>
          </w:tcPr>
          <w:p w14:paraId="64F396D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6FEDABE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680</w:t>
            </w:r>
          </w:p>
        </w:tc>
      </w:tr>
      <w:tr w:rsidR="009C21A3" w:rsidRPr="0007051D" w14:paraId="6EFF7028" w14:textId="77777777" w:rsidTr="00E37124">
        <w:trPr>
          <w:trHeight w:val="630"/>
        </w:trPr>
        <w:tc>
          <w:tcPr>
            <w:tcW w:w="475" w:type="pct"/>
            <w:tcBorders>
              <w:top w:val="single" w:sz="4" w:space="0" w:color="auto"/>
              <w:left w:val="single" w:sz="4" w:space="0" w:color="auto"/>
              <w:bottom w:val="single" w:sz="4" w:space="0" w:color="auto"/>
              <w:right w:val="single" w:sz="4" w:space="0" w:color="auto"/>
            </w:tcBorders>
            <w:vAlign w:val="bottom"/>
            <w:hideMark/>
          </w:tcPr>
          <w:p w14:paraId="28FA8AA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88</w:t>
            </w:r>
          </w:p>
        </w:tc>
        <w:tc>
          <w:tcPr>
            <w:tcW w:w="1033" w:type="pct"/>
            <w:tcBorders>
              <w:top w:val="single" w:sz="4" w:space="0" w:color="auto"/>
              <w:left w:val="nil"/>
              <w:bottom w:val="single" w:sz="4" w:space="0" w:color="auto"/>
              <w:right w:val="single" w:sz="4" w:space="0" w:color="auto"/>
            </w:tcBorders>
            <w:vAlign w:val="bottom"/>
            <w:hideMark/>
          </w:tcPr>
          <w:p w14:paraId="2EA6A22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49A8934E"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дну траншеи (2 трубы по 300 м=600 м)</w:t>
            </w:r>
          </w:p>
        </w:tc>
        <w:tc>
          <w:tcPr>
            <w:tcW w:w="593" w:type="pct"/>
            <w:tcBorders>
              <w:top w:val="single" w:sz="4" w:space="0" w:color="auto"/>
              <w:left w:val="nil"/>
              <w:bottom w:val="single" w:sz="4" w:space="0" w:color="auto"/>
              <w:right w:val="single" w:sz="4" w:space="0" w:color="auto"/>
            </w:tcBorders>
            <w:hideMark/>
          </w:tcPr>
          <w:p w14:paraId="6327F3F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0EC6783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600</w:t>
            </w:r>
          </w:p>
        </w:tc>
      </w:tr>
      <w:tr w:rsidR="009C21A3" w:rsidRPr="0007051D" w14:paraId="555A779D" w14:textId="77777777" w:rsidTr="00E37124">
        <w:trPr>
          <w:trHeight w:val="975"/>
        </w:trPr>
        <w:tc>
          <w:tcPr>
            <w:tcW w:w="475" w:type="pct"/>
            <w:tcBorders>
              <w:top w:val="single" w:sz="4" w:space="0" w:color="auto"/>
              <w:left w:val="single" w:sz="4" w:space="0" w:color="auto"/>
              <w:bottom w:val="single" w:sz="4" w:space="0" w:color="auto"/>
              <w:right w:val="single" w:sz="4" w:space="0" w:color="auto"/>
            </w:tcBorders>
            <w:vAlign w:val="bottom"/>
            <w:hideMark/>
          </w:tcPr>
          <w:p w14:paraId="587EB0F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88.1</w:t>
            </w:r>
          </w:p>
        </w:tc>
        <w:tc>
          <w:tcPr>
            <w:tcW w:w="1033" w:type="pct"/>
            <w:tcBorders>
              <w:top w:val="single" w:sz="4" w:space="0" w:color="auto"/>
              <w:left w:val="nil"/>
              <w:bottom w:val="single" w:sz="4" w:space="0" w:color="auto"/>
              <w:right w:val="single" w:sz="4" w:space="0" w:color="auto"/>
            </w:tcBorders>
            <w:vAlign w:val="bottom"/>
            <w:hideMark/>
          </w:tcPr>
          <w:p w14:paraId="0F58702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4ED3D31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593" w:type="pct"/>
            <w:tcBorders>
              <w:top w:val="single" w:sz="4" w:space="0" w:color="auto"/>
              <w:left w:val="nil"/>
              <w:bottom w:val="single" w:sz="4" w:space="0" w:color="auto"/>
              <w:right w:val="single" w:sz="4" w:space="0" w:color="auto"/>
            </w:tcBorders>
            <w:hideMark/>
          </w:tcPr>
          <w:p w14:paraId="2F55553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7B4277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600</w:t>
            </w:r>
          </w:p>
        </w:tc>
      </w:tr>
      <w:tr w:rsidR="009C21A3" w:rsidRPr="0007051D" w14:paraId="6C6555D7" w14:textId="77777777" w:rsidTr="00E37124">
        <w:trPr>
          <w:trHeight w:val="600"/>
        </w:trPr>
        <w:tc>
          <w:tcPr>
            <w:tcW w:w="475" w:type="pct"/>
            <w:tcBorders>
              <w:top w:val="single" w:sz="4" w:space="0" w:color="auto"/>
              <w:left w:val="single" w:sz="4" w:space="0" w:color="auto"/>
              <w:bottom w:val="single" w:sz="4" w:space="0" w:color="auto"/>
              <w:right w:val="single" w:sz="4" w:space="0" w:color="auto"/>
            </w:tcBorders>
            <w:vAlign w:val="bottom"/>
            <w:hideMark/>
          </w:tcPr>
          <w:p w14:paraId="0AABA03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89</w:t>
            </w:r>
          </w:p>
        </w:tc>
        <w:tc>
          <w:tcPr>
            <w:tcW w:w="1033" w:type="pct"/>
            <w:tcBorders>
              <w:top w:val="single" w:sz="4" w:space="0" w:color="auto"/>
              <w:left w:val="nil"/>
              <w:bottom w:val="single" w:sz="4" w:space="0" w:color="auto"/>
              <w:right w:val="single" w:sz="4" w:space="0" w:color="auto"/>
            </w:tcBorders>
            <w:vAlign w:val="bottom"/>
            <w:hideMark/>
          </w:tcPr>
          <w:p w14:paraId="752E6A8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10BA4D6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Прокладка трубы гофрированной по конструкциям опор (2 трубы по 40 м=80 м)</w:t>
            </w:r>
          </w:p>
        </w:tc>
        <w:tc>
          <w:tcPr>
            <w:tcW w:w="593" w:type="pct"/>
            <w:tcBorders>
              <w:top w:val="single" w:sz="4" w:space="0" w:color="auto"/>
              <w:left w:val="nil"/>
              <w:bottom w:val="single" w:sz="4" w:space="0" w:color="auto"/>
              <w:right w:val="single" w:sz="4" w:space="0" w:color="auto"/>
            </w:tcBorders>
            <w:hideMark/>
          </w:tcPr>
          <w:p w14:paraId="563872C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4E995BD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r>
      <w:tr w:rsidR="009C21A3" w:rsidRPr="0007051D" w14:paraId="516BCCED" w14:textId="77777777" w:rsidTr="00E37124">
        <w:trPr>
          <w:trHeight w:val="855"/>
        </w:trPr>
        <w:tc>
          <w:tcPr>
            <w:tcW w:w="475" w:type="pct"/>
            <w:tcBorders>
              <w:top w:val="single" w:sz="4" w:space="0" w:color="auto"/>
              <w:left w:val="single" w:sz="4" w:space="0" w:color="auto"/>
              <w:bottom w:val="single" w:sz="4" w:space="0" w:color="auto"/>
              <w:right w:val="single" w:sz="4" w:space="0" w:color="auto"/>
            </w:tcBorders>
            <w:vAlign w:val="bottom"/>
            <w:hideMark/>
          </w:tcPr>
          <w:p w14:paraId="069B1A4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89.1</w:t>
            </w:r>
          </w:p>
        </w:tc>
        <w:tc>
          <w:tcPr>
            <w:tcW w:w="1033" w:type="pct"/>
            <w:tcBorders>
              <w:top w:val="single" w:sz="4" w:space="0" w:color="auto"/>
              <w:left w:val="nil"/>
              <w:bottom w:val="single" w:sz="4" w:space="0" w:color="auto"/>
              <w:right w:val="single" w:sz="4" w:space="0" w:color="auto"/>
            </w:tcBorders>
            <w:vAlign w:val="bottom"/>
            <w:hideMark/>
          </w:tcPr>
          <w:p w14:paraId="074C1BB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0DCF1F7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593" w:type="pct"/>
            <w:tcBorders>
              <w:top w:val="single" w:sz="4" w:space="0" w:color="auto"/>
              <w:left w:val="nil"/>
              <w:bottom w:val="single" w:sz="4" w:space="0" w:color="auto"/>
              <w:right w:val="single" w:sz="4" w:space="0" w:color="auto"/>
            </w:tcBorders>
            <w:hideMark/>
          </w:tcPr>
          <w:p w14:paraId="5DF784C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BADB0F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80</w:t>
            </w:r>
          </w:p>
        </w:tc>
      </w:tr>
      <w:tr w:rsidR="009C21A3" w:rsidRPr="0007051D" w14:paraId="57C60CE0" w14:textId="77777777" w:rsidTr="00E37124">
        <w:trPr>
          <w:trHeight w:val="548"/>
        </w:trPr>
        <w:tc>
          <w:tcPr>
            <w:tcW w:w="5000" w:type="pct"/>
            <w:gridSpan w:val="6"/>
            <w:tcBorders>
              <w:top w:val="single" w:sz="4" w:space="0" w:color="auto"/>
              <w:left w:val="single" w:sz="4" w:space="0" w:color="auto"/>
              <w:bottom w:val="single" w:sz="4" w:space="0" w:color="auto"/>
              <w:right w:val="single" w:sz="4" w:space="0" w:color="auto"/>
            </w:tcBorders>
            <w:hideMark/>
          </w:tcPr>
          <w:p w14:paraId="2FA1730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5FC749C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7B656C5E"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Земляные работы</w:t>
            </w:r>
          </w:p>
          <w:p w14:paraId="7CFB4AA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4F6B05B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r>
      <w:tr w:rsidR="009C21A3" w:rsidRPr="0007051D" w14:paraId="4A93CA01" w14:textId="77777777" w:rsidTr="00E37124">
        <w:trPr>
          <w:trHeight w:val="750"/>
        </w:trPr>
        <w:tc>
          <w:tcPr>
            <w:tcW w:w="475" w:type="pct"/>
            <w:tcBorders>
              <w:top w:val="single" w:sz="4" w:space="0" w:color="auto"/>
              <w:left w:val="single" w:sz="4" w:space="0" w:color="auto"/>
              <w:bottom w:val="single" w:sz="4" w:space="0" w:color="auto"/>
              <w:right w:val="single" w:sz="4" w:space="0" w:color="auto"/>
            </w:tcBorders>
            <w:hideMark/>
          </w:tcPr>
          <w:p w14:paraId="63E8C25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lastRenderedPageBreak/>
              <w:t>90</w:t>
            </w:r>
          </w:p>
        </w:tc>
        <w:tc>
          <w:tcPr>
            <w:tcW w:w="1033" w:type="pct"/>
            <w:tcBorders>
              <w:top w:val="single" w:sz="4" w:space="0" w:color="auto"/>
              <w:left w:val="nil"/>
              <w:bottom w:val="single" w:sz="4" w:space="0" w:color="auto"/>
              <w:right w:val="single" w:sz="4" w:space="0" w:color="auto"/>
            </w:tcBorders>
            <w:hideMark/>
          </w:tcPr>
          <w:p w14:paraId="7374830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57D4AF2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Разработка траншей экскаватором, группа грунтов: 2, траншея (2 штуки) от П-опоры, до опоры табло 300м*2, ширина 0,4 м, глубина 0,7 м (объем 168 м3)                                                                                                                                                                                                                                                                                                                                                  </w:t>
            </w:r>
          </w:p>
        </w:tc>
        <w:tc>
          <w:tcPr>
            <w:tcW w:w="593" w:type="pct"/>
            <w:tcBorders>
              <w:top w:val="single" w:sz="4" w:space="0" w:color="auto"/>
              <w:left w:val="nil"/>
              <w:bottom w:val="single" w:sz="4" w:space="0" w:color="auto"/>
              <w:right w:val="single" w:sz="4" w:space="0" w:color="auto"/>
            </w:tcBorders>
            <w:hideMark/>
          </w:tcPr>
          <w:p w14:paraId="1550BA7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м3</w:t>
            </w:r>
          </w:p>
        </w:tc>
        <w:tc>
          <w:tcPr>
            <w:tcW w:w="515" w:type="pct"/>
            <w:tcBorders>
              <w:top w:val="single" w:sz="4" w:space="0" w:color="auto"/>
              <w:left w:val="nil"/>
              <w:bottom w:val="single" w:sz="4" w:space="0" w:color="auto"/>
              <w:right w:val="single" w:sz="4" w:space="0" w:color="auto"/>
            </w:tcBorders>
            <w:hideMark/>
          </w:tcPr>
          <w:p w14:paraId="550F649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168</w:t>
            </w:r>
          </w:p>
        </w:tc>
      </w:tr>
      <w:tr w:rsidR="009C21A3" w:rsidRPr="0007051D" w14:paraId="04715DAE"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22B9629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91</w:t>
            </w:r>
          </w:p>
        </w:tc>
        <w:tc>
          <w:tcPr>
            <w:tcW w:w="1033" w:type="pct"/>
            <w:tcBorders>
              <w:top w:val="single" w:sz="4" w:space="0" w:color="auto"/>
              <w:left w:val="nil"/>
              <w:bottom w:val="single" w:sz="4" w:space="0" w:color="auto"/>
              <w:right w:val="single" w:sz="4" w:space="0" w:color="auto"/>
            </w:tcBorders>
            <w:hideMark/>
          </w:tcPr>
          <w:p w14:paraId="3D0795E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70F1D2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Покрытие кабеля, проложенного в траншее: лентой сигнальной</w:t>
            </w:r>
          </w:p>
        </w:tc>
        <w:tc>
          <w:tcPr>
            <w:tcW w:w="593" w:type="pct"/>
            <w:tcBorders>
              <w:top w:val="single" w:sz="4" w:space="0" w:color="auto"/>
              <w:left w:val="nil"/>
              <w:bottom w:val="single" w:sz="4" w:space="0" w:color="auto"/>
              <w:right w:val="single" w:sz="4" w:space="0" w:color="auto"/>
            </w:tcBorders>
            <w:hideMark/>
          </w:tcPr>
          <w:p w14:paraId="49DE57A1"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71D49BF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600</w:t>
            </w:r>
          </w:p>
        </w:tc>
      </w:tr>
      <w:tr w:rsidR="009C21A3" w:rsidRPr="0007051D" w14:paraId="494EBA5C"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0C23A02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91.1</w:t>
            </w:r>
          </w:p>
        </w:tc>
        <w:tc>
          <w:tcPr>
            <w:tcW w:w="1033" w:type="pct"/>
            <w:tcBorders>
              <w:top w:val="single" w:sz="4" w:space="0" w:color="auto"/>
              <w:left w:val="nil"/>
              <w:bottom w:val="single" w:sz="4" w:space="0" w:color="auto"/>
              <w:right w:val="single" w:sz="4" w:space="0" w:color="auto"/>
            </w:tcBorders>
            <w:hideMark/>
          </w:tcPr>
          <w:p w14:paraId="4DC48828"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7A84E0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Лента сигнальная полиэтиленовая ЛСЭ-150, длина 100 м, ширина 150 мм</w:t>
            </w:r>
          </w:p>
        </w:tc>
        <w:tc>
          <w:tcPr>
            <w:tcW w:w="593" w:type="pct"/>
            <w:tcBorders>
              <w:top w:val="single" w:sz="4" w:space="0" w:color="auto"/>
              <w:left w:val="nil"/>
              <w:bottom w:val="single" w:sz="4" w:space="0" w:color="auto"/>
              <w:right w:val="single" w:sz="4" w:space="0" w:color="auto"/>
            </w:tcBorders>
            <w:hideMark/>
          </w:tcPr>
          <w:p w14:paraId="5EC576A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w:t>
            </w:r>
          </w:p>
        </w:tc>
        <w:tc>
          <w:tcPr>
            <w:tcW w:w="515" w:type="pct"/>
            <w:tcBorders>
              <w:top w:val="single" w:sz="4" w:space="0" w:color="auto"/>
              <w:left w:val="nil"/>
              <w:bottom w:val="single" w:sz="4" w:space="0" w:color="auto"/>
              <w:right w:val="single" w:sz="4" w:space="0" w:color="auto"/>
            </w:tcBorders>
            <w:hideMark/>
          </w:tcPr>
          <w:p w14:paraId="5865829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600</w:t>
            </w:r>
          </w:p>
        </w:tc>
      </w:tr>
      <w:tr w:rsidR="009C21A3" w:rsidRPr="0007051D" w14:paraId="02168997" w14:textId="77777777" w:rsidTr="00E37124">
        <w:trPr>
          <w:trHeight w:val="1500"/>
        </w:trPr>
        <w:tc>
          <w:tcPr>
            <w:tcW w:w="475" w:type="pct"/>
            <w:tcBorders>
              <w:top w:val="single" w:sz="4" w:space="0" w:color="auto"/>
              <w:left w:val="single" w:sz="4" w:space="0" w:color="auto"/>
              <w:bottom w:val="single" w:sz="4" w:space="0" w:color="auto"/>
              <w:right w:val="single" w:sz="4" w:space="0" w:color="auto"/>
            </w:tcBorders>
            <w:hideMark/>
          </w:tcPr>
          <w:p w14:paraId="6C50326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92</w:t>
            </w:r>
          </w:p>
        </w:tc>
        <w:tc>
          <w:tcPr>
            <w:tcW w:w="1033" w:type="pct"/>
            <w:tcBorders>
              <w:top w:val="single" w:sz="4" w:space="0" w:color="auto"/>
              <w:left w:val="nil"/>
              <w:bottom w:val="single" w:sz="4" w:space="0" w:color="auto"/>
              <w:right w:val="single" w:sz="4" w:space="0" w:color="auto"/>
            </w:tcBorders>
            <w:hideMark/>
          </w:tcPr>
          <w:p w14:paraId="5BAAE1E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vAlign w:val="bottom"/>
            <w:hideMark/>
          </w:tcPr>
          <w:p w14:paraId="45AA1DA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Засыпка траншей </w:t>
            </w:r>
            <w:proofErr w:type="gramStart"/>
            <w:r w:rsidRPr="0007051D">
              <w:rPr>
                <w:rFonts w:ascii="Times New Roman" w:eastAsia="Times New Roman" w:hAnsi="Times New Roman" w:cs="Times New Roman"/>
                <w:sz w:val="24"/>
                <w:szCs w:val="24"/>
                <w:lang w:eastAsia="ru-RU"/>
              </w:rPr>
              <w:t>бульдозерами ,</w:t>
            </w:r>
            <w:proofErr w:type="gramEnd"/>
            <w:r w:rsidRPr="0007051D">
              <w:rPr>
                <w:rFonts w:ascii="Times New Roman" w:eastAsia="Times New Roman" w:hAnsi="Times New Roman" w:cs="Times New Roman"/>
                <w:sz w:val="24"/>
                <w:szCs w:val="24"/>
                <w:lang w:eastAsia="ru-RU"/>
              </w:rPr>
              <w:t xml:space="preserve"> группа грунтов 1,  траншея (2 штуки) от П-опоры, до опоры табло 600м*2, ширина 0,4м, глубина 0,7м (Объем 168м3)    траншеи под кабельные линии от датчиков в дороге и до П-опоры (п.1 ВДНР) протяженностью 31 м, ширина 0,4м, глубина 0,7 м (объем 8,68 м3)                                                                                                                                                                                                                                                                                                                                                                                                </w:t>
            </w:r>
          </w:p>
        </w:tc>
        <w:tc>
          <w:tcPr>
            <w:tcW w:w="593" w:type="pct"/>
            <w:tcBorders>
              <w:top w:val="single" w:sz="4" w:space="0" w:color="auto"/>
              <w:left w:val="nil"/>
              <w:bottom w:val="single" w:sz="4" w:space="0" w:color="auto"/>
              <w:right w:val="single" w:sz="4" w:space="0" w:color="auto"/>
            </w:tcBorders>
            <w:hideMark/>
          </w:tcPr>
          <w:p w14:paraId="2A3FB635"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м3</w:t>
            </w:r>
          </w:p>
        </w:tc>
        <w:tc>
          <w:tcPr>
            <w:tcW w:w="515" w:type="pct"/>
            <w:tcBorders>
              <w:top w:val="single" w:sz="4" w:space="0" w:color="auto"/>
              <w:left w:val="nil"/>
              <w:bottom w:val="single" w:sz="4" w:space="0" w:color="auto"/>
              <w:right w:val="single" w:sz="4" w:space="0" w:color="auto"/>
            </w:tcBorders>
            <w:hideMark/>
          </w:tcPr>
          <w:p w14:paraId="693DC75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176,68</w:t>
            </w:r>
          </w:p>
        </w:tc>
      </w:tr>
      <w:tr w:rsidR="009C21A3" w:rsidRPr="0007051D" w14:paraId="7DE8EB39" w14:textId="77777777" w:rsidTr="009C21A3">
        <w:trPr>
          <w:trHeight w:val="532"/>
        </w:trPr>
        <w:tc>
          <w:tcPr>
            <w:tcW w:w="5000" w:type="pct"/>
            <w:gridSpan w:val="6"/>
            <w:tcBorders>
              <w:top w:val="single" w:sz="4" w:space="0" w:color="auto"/>
              <w:left w:val="single" w:sz="4" w:space="0" w:color="auto"/>
              <w:bottom w:val="single" w:sz="4" w:space="0" w:color="auto"/>
              <w:right w:val="single" w:sz="4" w:space="0" w:color="auto"/>
            </w:tcBorders>
            <w:hideMark/>
          </w:tcPr>
          <w:p w14:paraId="35A925E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p w14:paraId="35208DD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p w14:paraId="3CEDC63F" w14:textId="77777777" w:rsidR="009C21A3" w:rsidRPr="0007051D" w:rsidRDefault="009C21A3" w:rsidP="00E37124">
            <w:pPr>
              <w:spacing w:after="0" w:line="240" w:lineRule="auto"/>
              <w:jc w:val="center"/>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Пусконаладочные работы</w:t>
            </w:r>
          </w:p>
          <w:p w14:paraId="08DB3CA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p w14:paraId="5DB1828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r>
      <w:tr w:rsidR="009C21A3" w:rsidRPr="0007051D" w14:paraId="2C9B5F18"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6B94F1C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93</w:t>
            </w:r>
          </w:p>
        </w:tc>
        <w:tc>
          <w:tcPr>
            <w:tcW w:w="1033" w:type="pct"/>
            <w:tcBorders>
              <w:top w:val="single" w:sz="4" w:space="0" w:color="auto"/>
              <w:left w:val="nil"/>
              <w:bottom w:val="single" w:sz="4" w:space="0" w:color="auto"/>
              <w:right w:val="single" w:sz="4" w:space="0" w:color="auto"/>
            </w:tcBorders>
            <w:hideMark/>
          </w:tcPr>
          <w:p w14:paraId="4C0C33BD"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0B29A86A"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Функциональная настройка общего программного обеспечения АПВГК</w:t>
            </w:r>
          </w:p>
        </w:tc>
        <w:tc>
          <w:tcPr>
            <w:tcW w:w="593" w:type="pct"/>
            <w:tcBorders>
              <w:top w:val="single" w:sz="4" w:space="0" w:color="auto"/>
              <w:left w:val="nil"/>
              <w:bottom w:val="single" w:sz="4" w:space="0" w:color="auto"/>
              <w:right w:val="single" w:sz="4" w:space="0" w:color="auto"/>
            </w:tcBorders>
            <w:hideMark/>
          </w:tcPr>
          <w:p w14:paraId="582E9A5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EE2C48F"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1</w:t>
            </w:r>
          </w:p>
        </w:tc>
      </w:tr>
      <w:tr w:rsidR="009C21A3" w:rsidRPr="0007051D" w14:paraId="3F27F936" w14:textId="77777777" w:rsidTr="00E37124">
        <w:trPr>
          <w:trHeight w:val="1029"/>
        </w:trPr>
        <w:tc>
          <w:tcPr>
            <w:tcW w:w="475" w:type="pct"/>
            <w:vMerge w:val="restart"/>
            <w:tcBorders>
              <w:top w:val="single" w:sz="4" w:space="0" w:color="auto"/>
              <w:left w:val="single" w:sz="4" w:space="0" w:color="auto"/>
              <w:bottom w:val="single" w:sz="4" w:space="0" w:color="auto"/>
              <w:right w:val="single" w:sz="4" w:space="0" w:color="auto"/>
            </w:tcBorders>
            <w:hideMark/>
          </w:tcPr>
          <w:p w14:paraId="5F9BD796"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94</w:t>
            </w:r>
          </w:p>
        </w:tc>
        <w:tc>
          <w:tcPr>
            <w:tcW w:w="1033" w:type="pct"/>
            <w:tcBorders>
              <w:top w:val="single" w:sz="4" w:space="0" w:color="auto"/>
              <w:left w:val="nil"/>
              <w:bottom w:val="single" w:sz="4" w:space="0" w:color="auto"/>
              <w:right w:val="single" w:sz="4" w:space="0" w:color="auto"/>
            </w:tcBorders>
            <w:hideMark/>
          </w:tcPr>
          <w:p w14:paraId="78AA745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3E3E78E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7DB06E5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vMerge w:val="restart"/>
            <w:tcBorders>
              <w:top w:val="single" w:sz="4" w:space="0" w:color="auto"/>
              <w:left w:val="single" w:sz="4" w:space="0" w:color="auto"/>
              <w:bottom w:val="single" w:sz="4" w:space="0" w:color="auto"/>
              <w:right w:val="single" w:sz="4" w:space="0" w:color="auto"/>
            </w:tcBorders>
            <w:hideMark/>
          </w:tcPr>
          <w:p w14:paraId="7486ADB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xml:space="preserve">Измерение сопротивления изоляции (на линию) </w:t>
            </w:r>
            <w:proofErr w:type="spellStart"/>
            <w:r w:rsidRPr="0007051D">
              <w:rPr>
                <w:rFonts w:ascii="Times New Roman" w:eastAsia="Times New Roman" w:hAnsi="Times New Roman" w:cs="Times New Roman"/>
                <w:sz w:val="24"/>
                <w:szCs w:val="24"/>
                <w:lang w:eastAsia="ru-RU"/>
              </w:rPr>
              <w:t>мегаомметром</w:t>
            </w:r>
            <w:proofErr w:type="spellEnd"/>
            <w:r w:rsidRPr="0007051D">
              <w:rPr>
                <w:rFonts w:ascii="Times New Roman" w:eastAsia="Times New Roman" w:hAnsi="Times New Roman" w:cs="Times New Roman"/>
                <w:sz w:val="24"/>
                <w:szCs w:val="24"/>
                <w:lang w:eastAsia="ru-RU"/>
              </w:rPr>
              <w:t xml:space="preserve"> кабельных и других линий напряжением до 1 </w:t>
            </w:r>
            <w:proofErr w:type="spellStart"/>
            <w:r w:rsidRPr="0007051D">
              <w:rPr>
                <w:rFonts w:ascii="Times New Roman" w:eastAsia="Times New Roman" w:hAnsi="Times New Roman" w:cs="Times New Roman"/>
                <w:sz w:val="24"/>
                <w:szCs w:val="24"/>
                <w:lang w:eastAsia="ru-RU"/>
              </w:rPr>
              <w:t>кВ</w:t>
            </w:r>
            <w:proofErr w:type="spellEnd"/>
            <w:r w:rsidRPr="0007051D">
              <w:rPr>
                <w:rFonts w:ascii="Times New Roman" w:eastAsia="Times New Roman" w:hAnsi="Times New Roman" w:cs="Times New Roman"/>
                <w:sz w:val="24"/>
                <w:szCs w:val="24"/>
                <w:lang w:eastAsia="ru-RU"/>
              </w:rPr>
              <w:t>, предназначенных для передачи электроэнергии к распределительным устройствам, щитам, шкафам, коммутационным аппаратам и электропотребителям</w:t>
            </w:r>
          </w:p>
        </w:tc>
        <w:tc>
          <w:tcPr>
            <w:tcW w:w="593" w:type="pct"/>
            <w:vMerge w:val="restart"/>
            <w:tcBorders>
              <w:top w:val="single" w:sz="4" w:space="0" w:color="auto"/>
              <w:left w:val="single" w:sz="4" w:space="0" w:color="auto"/>
              <w:bottom w:val="single" w:sz="4" w:space="0" w:color="auto"/>
              <w:right w:val="single" w:sz="4" w:space="0" w:color="auto"/>
            </w:tcBorders>
            <w:hideMark/>
          </w:tcPr>
          <w:p w14:paraId="6DC32DB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vMerge w:val="restart"/>
            <w:tcBorders>
              <w:top w:val="single" w:sz="4" w:space="0" w:color="auto"/>
              <w:left w:val="single" w:sz="4" w:space="0" w:color="auto"/>
              <w:bottom w:val="single" w:sz="4" w:space="0" w:color="auto"/>
              <w:right w:val="single" w:sz="4" w:space="0" w:color="auto"/>
            </w:tcBorders>
            <w:hideMark/>
          </w:tcPr>
          <w:p w14:paraId="73BD45B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48</w:t>
            </w:r>
          </w:p>
        </w:tc>
      </w:tr>
      <w:tr w:rsidR="009C21A3" w:rsidRPr="0007051D" w14:paraId="32C6BA76" w14:textId="77777777" w:rsidTr="00E37124">
        <w:trPr>
          <w:trHeight w:val="825"/>
        </w:trPr>
        <w:tc>
          <w:tcPr>
            <w:tcW w:w="475" w:type="pct"/>
            <w:vMerge/>
            <w:tcBorders>
              <w:top w:val="single" w:sz="4" w:space="0" w:color="auto"/>
              <w:left w:val="single" w:sz="4" w:space="0" w:color="auto"/>
              <w:bottom w:val="single" w:sz="4" w:space="0" w:color="auto"/>
              <w:right w:val="single" w:sz="4" w:space="0" w:color="auto"/>
            </w:tcBorders>
            <w:vAlign w:val="center"/>
            <w:hideMark/>
          </w:tcPr>
          <w:p w14:paraId="7B9058F7"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1033" w:type="pct"/>
            <w:tcBorders>
              <w:top w:val="single" w:sz="4" w:space="0" w:color="auto"/>
              <w:left w:val="nil"/>
              <w:bottom w:val="single" w:sz="4" w:space="0" w:color="auto"/>
              <w:right w:val="single" w:sz="4" w:space="0" w:color="auto"/>
            </w:tcBorders>
            <w:hideMark/>
          </w:tcPr>
          <w:p w14:paraId="6BB1FF74"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vMerge/>
            <w:tcBorders>
              <w:top w:val="single" w:sz="4" w:space="0" w:color="auto"/>
              <w:left w:val="single" w:sz="4" w:space="0" w:color="auto"/>
              <w:bottom w:val="single" w:sz="4" w:space="0" w:color="auto"/>
              <w:right w:val="single" w:sz="4" w:space="0" w:color="auto"/>
            </w:tcBorders>
            <w:vAlign w:val="center"/>
            <w:hideMark/>
          </w:tcPr>
          <w:p w14:paraId="26A1EB92"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2CD6FF35"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515" w:type="pct"/>
            <w:vMerge/>
            <w:tcBorders>
              <w:top w:val="single" w:sz="4" w:space="0" w:color="auto"/>
              <w:left w:val="single" w:sz="4" w:space="0" w:color="auto"/>
              <w:bottom w:val="single" w:sz="4" w:space="0" w:color="auto"/>
              <w:right w:val="single" w:sz="4" w:space="0" w:color="auto"/>
            </w:tcBorders>
            <w:vAlign w:val="center"/>
            <w:hideMark/>
          </w:tcPr>
          <w:p w14:paraId="4F094C73"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r>
      <w:tr w:rsidR="009C21A3" w:rsidRPr="0007051D" w14:paraId="7C3152E6" w14:textId="77777777" w:rsidTr="00E37124">
        <w:trPr>
          <w:trHeight w:val="375"/>
        </w:trPr>
        <w:tc>
          <w:tcPr>
            <w:tcW w:w="475" w:type="pct"/>
            <w:tcBorders>
              <w:top w:val="single" w:sz="4" w:space="0" w:color="auto"/>
              <w:left w:val="single" w:sz="4" w:space="0" w:color="auto"/>
              <w:bottom w:val="single" w:sz="4" w:space="0" w:color="auto"/>
              <w:right w:val="single" w:sz="4" w:space="0" w:color="auto"/>
            </w:tcBorders>
            <w:hideMark/>
          </w:tcPr>
          <w:p w14:paraId="0CEBFCD0"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95</w:t>
            </w:r>
          </w:p>
        </w:tc>
        <w:tc>
          <w:tcPr>
            <w:tcW w:w="1033" w:type="pct"/>
            <w:tcBorders>
              <w:top w:val="single" w:sz="4" w:space="0" w:color="auto"/>
              <w:left w:val="nil"/>
              <w:bottom w:val="single" w:sz="4" w:space="0" w:color="auto"/>
              <w:right w:val="single" w:sz="4" w:space="0" w:color="auto"/>
            </w:tcBorders>
            <w:hideMark/>
          </w:tcPr>
          <w:p w14:paraId="544E7707"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nil"/>
              <w:bottom w:val="single" w:sz="4" w:space="0" w:color="auto"/>
              <w:right w:val="single" w:sz="4" w:space="0" w:color="auto"/>
            </w:tcBorders>
            <w:hideMark/>
          </w:tcPr>
          <w:p w14:paraId="61391B9C"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Проверка наличия цепи между заземлителями и заземленными элементами</w:t>
            </w:r>
          </w:p>
        </w:tc>
        <w:tc>
          <w:tcPr>
            <w:tcW w:w="593" w:type="pct"/>
            <w:tcBorders>
              <w:top w:val="single" w:sz="4" w:space="0" w:color="auto"/>
              <w:left w:val="nil"/>
              <w:bottom w:val="single" w:sz="4" w:space="0" w:color="auto"/>
              <w:right w:val="single" w:sz="4" w:space="0" w:color="auto"/>
            </w:tcBorders>
            <w:hideMark/>
          </w:tcPr>
          <w:p w14:paraId="66E5283B"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roofErr w:type="spellStart"/>
            <w:r w:rsidRPr="0007051D">
              <w:rPr>
                <w:rFonts w:ascii="Times New Roman" w:eastAsia="Times New Roman" w:hAnsi="Times New Roman" w:cs="Times New Roman"/>
                <w:sz w:val="24"/>
                <w:szCs w:val="24"/>
                <w:lang w:eastAsia="ru-RU"/>
              </w:rPr>
              <w:t>шт</w:t>
            </w:r>
            <w:proofErr w:type="spellEnd"/>
          </w:p>
        </w:tc>
        <w:tc>
          <w:tcPr>
            <w:tcW w:w="515" w:type="pct"/>
            <w:tcBorders>
              <w:top w:val="single" w:sz="4" w:space="0" w:color="auto"/>
              <w:left w:val="nil"/>
              <w:bottom w:val="single" w:sz="4" w:space="0" w:color="auto"/>
              <w:right w:val="single" w:sz="4" w:space="0" w:color="auto"/>
            </w:tcBorders>
            <w:hideMark/>
          </w:tcPr>
          <w:p w14:paraId="0045433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7</w:t>
            </w:r>
          </w:p>
        </w:tc>
      </w:tr>
      <w:tr w:rsidR="009C21A3" w:rsidRPr="0007051D" w14:paraId="5DA7C2C3" w14:textId="77777777" w:rsidTr="00E37124">
        <w:trPr>
          <w:trHeight w:val="1117"/>
        </w:trPr>
        <w:tc>
          <w:tcPr>
            <w:tcW w:w="475" w:type="pct"/>
            <w:tcBorders>
              <w:top w:val="single" w:sz="4" w:space="0" w:color="auto"/>
              <w:left w:val="single" w:sz="4" w:space="0" w:color="auto"/>
              <w:bottom w:val="single" w:sz="4" w:space="0" w:color="auto"/>
              <w:right w:val="single" w:sz="4" w:space="0" w:color="auto"/>
            </w:tcBorders>
            <w:hideMark/>
          </w:tcPr>
          <w:p w14:paraId="0B46364C"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96</w:t>
            </w:r>
          </w:p>
        </w:tc>
        <w:tc>
          <w:tcPr>
            <w:tcW w:w="1033" w:type="pct"/>
            <w:tcBorders>
              <w:top w:val="single" w:sz="4" w:space="0" w:color="auto"/>
              <w:left w:val="nil"/>
              <w:bottom w:val="single" w:sz="4" w:space="0" w:color="auto"/>
              <w:right w:val="single" w:sz="4" w:space="0" w:color="auto"/>
            </w:tcBorders>
            <w:hideMark/>
          </w:tcPr>
          <w:p w14:paraId="1F9DC353"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p w14:paraId="025B061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 </w:t>
            </w:r>
          </w:p>
        </w:tc>
        <w:tc>
          <w:tcPr>
            <w:tcW w:w="2385" w:type="pct"/>
            <w:gridSpan w:val="2"/>
            <w:tcBorders>
              <w:top w:val="single" w:sz="4" w:space="0" w:color="auto"/>
              <w:left w:val="single" w:sz="4" w:space="0" w:color="auto"/>
              <w:bottom w:val="single" w:sz="4" w:space="0" w:color="auto"/>
              <w:right w:val="single" w:sz="4" w:space="0" w:color="auto"/>
            </w:tcBorders>
            <w:hideMark/>
          </w:tcPr>
          <w:p w14:paraId="7905905F"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Автоматизированная система управления III категории технической сложности с количеством каналов (</w:t>
            </w:r>
            <w:proofErr w:type="spellStart"/>
            <w:r w:rsidRPr="0007051D">
              <w:rPr>
                <w:rFonts w:ascii="Times New Roman" w:eastAsia="Times New Roman" w:hAnsi="Times New Roman" w:cs="Times New Roman"/>
                <w:sz w:val="24"/>
                <w:szCs w:val="24"/>
                <w:lang w:eastAsia="ru-RU"/>
              </w:rPr>
              <w:t>Кобщ</w:t>
            </w:r>
            <w:proofErr w:type="spellEnd"/>
            <w:r w:rsidRPr="0007051D">
              <w:rPr>
                <w:rFonts w:ascii="Times New Roman" w:eastAsia="Times New Roman" w:hAnsi="Times New Roman" w:cs="Times New Roman"/>
                <w:sz w:val="24"/>
                <w:szCs w:val="24"/>
                <w:lang w:eastAsia="ru-RU"/>
              </w:rPr>
              <w:t>): 40</w:t>
            </w:r>
          </w:p>
        </w:tc>
        <w:tc>
          <w:tcPr>
            <w:tcW w:w="593" w:type="pct"/>
            <w:tcBorders>
              <w:top w:val="single" w:sz="4" w:space="0" w:color="auto"/>
              <w:left w:val="single" w:sz="4" w:space="0" w:color="auto"/>
              <w:bottom w:val="single" w:sz="4" w:space="0" w:color="auto"/>
              <w:right w:val="single" w:sz="4" w:space="0" w:color="auto"/>
            </w:tcBorders>
            <w:hideMark/>
          </w:tcPr>
          <w:p w14:paraId="65807B8E"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Система/каналов</w:t>
            </w:r>
          </w:p>
        </w:tc>
        <w:tc>
          <w:tcPr>
            <w:tcW w:w="515" w:type="pct"/>
            <w:tcBorders>
              <w:top w:val="single" w:sz="4" w:space="0" w:color="auto"/>
              <w:left w:val="single" w:sz="4" w:space="0" w:color="auto"/>
              <w:bottom w:val="single" w:sz="4" w:space="0" w:color="auto"/>
              <w:right w:val="single" w:sz="4" w:space="0" w:color="auto"/>
            </w:tcBorders>
            <w:hideMark/>
          </w:tcPr>
          <w:p w14:paraId="0D10EED9"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r w:rsidRPr="0007051D">
              <w:rPr>
                <w:rFonts w:ascii="Times New Roman" w:eastAsia="Times New Roman" w:hAnsi="Times New Roman" w:cs="Times New Roman"/>
                <w:sz w:val="24"/>
                <w:szCs w:val="24"/>
                <w:lang w:eastAsia="ru-RU"/>
              </w:rPr>
              <w:t>40</w:t>
            </w:r>
          </w:p>
        </w:tc>
      </w:tr>
      <w:tr w:rsidR="009C21A3" w:rsidRPr="0007051D" w14:paraId="52FF2834" w14:textId="77777777" w:rsidTr="00E37124">
        <w:trPr>
          <w:trHeight w:val="285"/>
        </w:trPr>
        <w:tc>
          <w:tcPr>
            <w:tcW w:w="475" w:type="pct"/>
            <w:tcBorders>
              <w:top w:val="nil"/>
              <w:left w:val="nil"/>
              <w:bottom w:val="nil"/>
              <w:right w:val="nil"/>
            </w:tcBorders>
            <w:vAlign w:val="center"/>
            <w:hideMark/>
          </w:tcPr>
          <w:p w14:paraId="07E79B12" w14:textId="77777777" w:rsidR="009C21A3" w:rsidRPr="0007051D" w:rsidRDefault="009C21A3" w:rsidP="00E37124">
            <w:pPr>
              <w:spacing w:after="0" w:line="240" w:lineRule="auto"/>
              <w:jc w:val="center"/>
              <w:rPr>
                <w:rFonts w:ascii="Times New Roman" w:eastAsia="Times New Roman" w:hAnsi="Times New Roman" w:cs="Times New Roman"/>
                <w:sz w:val="24"/>
                <w:szCs w:val="24"/>
                <w:lang w:eastAsia="ru-RU"/>
              </w:rPr>
            </w:pPr>
          </w:p>
        </w:tc>
        <w:tc>
          <w:tcPr>
            <w:tcW w:w="1033" w:type="pct"/>
            <w:tcBorders>
              <w:top w:val="single" w:sz="4" w:space="0" w:color="auto"/>
              <w:left w:val="nil"/>
              <w:bottom w:val="nil"/>
              <w:right w:val="nil"/>
            </w:tcBorders>
            <w:vAlign w:val="center"/>
            <w:hideMark/>
          </w:tcPr>
          <w:p w14:paraId="5B34A80D"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c>
          <w:tcPr>
            <w:tcW w:w="2385" w:type="pct"/>
            <w:gridSpan w:val="2"/>
            <w:tcBorders>
              <w:top w:val="nil"/>
              <w:left w:val="nil"/>
              <w:bottom w:val="nil"/>
              <w:right w:val="nil"/>
            </w:tcBorders>
            <w:vAlign w:val="center"/>
            <w:hideMark/>
          </w:tcPr>
          <w:p w14:paraId="11883E16" w14:textId="77777777" w:rsidR="009C21A3" w:rsidRDefault="009C21A3" w:rsidP="00E37124">
            <w:pPr>
              <w:spacing w:after="0" w:line="240" w:lineRule="auto"/>
              <w:rPr>
                <w:rFonts w:ascii="Times New Roman" w:eastAsia="Times New Roman" w:hAnsi="Times New Roman" w:cs="Times New Roman"/>
                <w:b/>
                <w:bCs/>
                <w:sz w:val="24"/>
                <w:szCs w:val="24"/>
                <w:lang w:eastAsia="ru-RU"/>
              </w:rPr>
            </w:pPr>
            <w:r w:rsidRPr="0007051D">
              <w:rPr>
                <w:rFonts w:ascii="Times New Roman" w:eastAsia="Times New Roman" w:hAnsi="Times New Roman" w:cs="Times New Roman"/>
                <w:b/>
                <w:bCs/>
                <w:sz w:val="24"/>
                <w:szCs w:val="24"/>
                <w:lang w:eastAsia="ru-RU"/>
              </w:rPr>
              <w:t>* Демонтируемое оборудование и материалы не подлежат дальнейшему использованию</w:t>
            </w:r>
          </w:p>
          <w:p w14:paraId="0E1FE280" w14:textId="77777777" w:rsidR="00505E10" w:rsidRPr="0007051D" w:rsidRDefault="00505E10" w:rsidP="00E37124">
            <w:pPr>
              <w:spacing w:after="0" w:line="240" w:lineRule="auto"/>
              <w:rPr>
                <w:rFonts w:ascii="Times New Roman" w:eastAsia="Times New Roman" w:hAnsi="Times New Roman" w:cs="Times New Roman"/>
                <w:b/>
                <w:bCs/>
                <w:sz w:val="24"/>
                <w:szCs w:val="24"/>
                <w:lang w:eastAsia="ru-RU"/>
              </w:rPr>
            </w:pPr>
          </w:p>
        </w:tc>
        <w:tc>
          <w:tcPr>
            <w:tcW w:w="593" w:type="pct"/>
            <w:tcBorders>
              <w:top w:val="nil"/>
              <w:left w:val="nil"/>
              <w:bottom w:val="nil"/>
              <w:right w:val="nil"/>
            </w:tcBorders>
            <w:vAlign w:val="center"/>
            <w:hideMark/>
          </w:tcPr>
          <w:p w14:paraId="784111ED" w14:textId="77777777" w:rsidR="009C21A3" w:rsidRPr="0007051D" w:rsidRDefault="009C21A3" w:rsidP="00E37124">
            <w:pPr>
              <w:spacing w:after="0" w:line="240" w:lineRule="auto"/>
              <w:rPr>
                <w:rFonts w:ascii="Times New Roman" w:eastAsia="Times New Roman" w:hAnsi="Times New Roman" w:cs="Times New Roman"/>
                <w:b/>
                <w:bCs/>
                <w:sz w:val="24"/>
                <w:szCs w:val="24"/>
                <w:lang w:eastAsia="ru-RU"/>
              </w:rPr>
            </w:pPr>
          </w:p>
        </w:tc>
        <w:tc>
          <w:tcPr>
            <w:tcW w:w="515" w:type="pct"/>
            <w:tcBorders>
              <w:top w:val="nil"/>
              <w:left w:val="nil"/>
              <w:bottom w:val="nil"/>
              <w:right w:val="nil"/>
            </w:tcBorders>
            <w:vAlign w:val="bottom"/>
            <w:hideMark/>
          </w:tcPr>
          <w:p w14:paraId="7359B199" w14:textId="77777777" w:rsidR="009C21A3" w:rsidRPr="0007051D" w:rsidRDefault="009C21A3" w:rsidP="00E37124">
            <w:pPr>
              <w:spacing w:after="0" w:line="240" w:lineRule="auto"/>
              <w:rPr>
                <w:rFonts w:ascii="Times New Roman" w:eastAsia="Times New Roman" w:hAnsi="Times New Roman" w:cs="Times New Roman"/>
                <w:sz w:val="24"/>
                <w:szCs w:val="24"/>
                <w:lang w:eastAsia="ru-RU"/>
              </w:rPr>
            </w:pPr>
          </w:p>
        </w:tc>
      </w:tr>
    </w:tbl>
    <w:p w14:paraId="632F58A4" w14:textId="77777777" w:rsidR="009C1F96" w:rsidRDefault="009C1F96" w:rsidP="009C1F96">
      <w:pPr>
        <w:spacing w:after="0"/>
        <w:rPr>
          <w:sz w:val="24"/>
          <w:szCs w:val="24"/>
        </w:rPr>
      </w:pPr>
    </w:p>
    <w:p w14:paraId="65F2C181" w14:textId="77777777" w:rsidR="00505E10" w:rsidRDefault="00505E10" w:rsidP="009C1F96">
      <w:pPr>
        <w:spacing w:after="0"/>
        <w:rPr>
          <w:sz w:val="24"/>
          <w:szCs w:val="24"/>
        </w:rPr>
      </w:pPr>
    </w:p>
    <w:p w14:paraId="2CF65239" w14:textId="77777777" w:rsidR="00505E10" w:rsidRDefault="00505E10" w:rsidP="009C1F96">
      <w:pPr>
        <w:spacing w:after="0"/>
        <w:rPr>
          <w:rFonts w:ascii="Times New Roman" w:hAnsi="Times New Roman" w:cs="Times New Roman"/>
          <w:sz w:val="24"/>
          <w:szCs w:val="24"/>
          <w:lang w:eastAsia="ar-SA"/>
        </w:rPr>
        <w:sectPr w:rsidR="00505E10" w:rsidSect="009C1F96">
          <w:pgSz w:w="16838" w:h="11906" w:orient="landscape"/>
          <w:pgMar w:top="851" w:right="709" w:bottom="1134" w:left="1134" w:header="709" w:footer="709" w:gutter="0"/>
          <w:cols w:space="708"/>
          <w:docGrid w:linePitch="360"/>
        </w:sectPr>
      </w:pPr>
    </w:p>
    <w:p w14:paraId="121653E2" w14:textId="77777777" w:rsidR="00505E10" w:rsidRDefault="00505E10" w:rsidP="00505E10">
      <w:pPr>
        <w:spacing w:after="0" w:line="240" w:lineRule="auto"/>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lastRenderedPageBreak/>
        <w:t>Приложение №</w:t>
      </w:r>
      <w:r>
        <w:rPr>
          <w:rFonts w:ascii="Times New Roman" w:hAnsi="Times New Roman" w:cs="Times New Roman"/>
          <w:sz w:val="24"/>
          <w:szCs w:val="24"/>
          <w:lang w:eastAsia="ar-SA"/>
        </w:rPr>
        <w:t>2</w:t>
      </w:r>
    </w:p>
    <w:p w14:paraId="7D9CB367" w14:textId="77777777" w:rsidR="00505E10" w:rsidRPr="00080497" w:rsidRDefault="00505E10" w:rsidP="00505E10">
      <w:pPr>
        <w:spacing w:after="0" w:line="240" w:lineRule="auto"/>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к</w:t>
      </w:r>
      <w:r>
        <w:rPr>
          <w:rFonts w:ascii="Times New Roman" w:hAnsi="Times New Roman" w:cs="Times New Roman"/>
          <w:sz w:val="24"/>
          <w:szCs w:val="24"/>
          <w:lang w:eastAsia="ar-SA"/>
        </w:rPr>
        <w:t xml:space="preserve"> Техническому </w:t>
      </w:r>
      <w:r w:rsidRPr="00080497">
        <w:rPr>
          <w:rFonts w:ascii="Times New Roman" w:hAnsi="Times New Roman" w:cs="Times New Roman"/>
          <w:sz w:val="24"/>
          <w:szCs w:val="24"/>
          <w:lang w:eastAsia="ar-SA"/>
        </w:rPr>
        <w:t>заданию</w:t>
      </w:r>
    </w:p>
    <w:p w14:paraId="7F9B805B" w14:textId="77777777" w:rsidR="00505E10" w:rsidRDefault="00505E10" w:rsidP="00505E10">
      <w:pPr>
        <w:spacing w:after="0"/>
        <w:jc w:val="right"/>
        <w:rPr>
          <w:rFonts w:ascii="Times New Roman" w:hAnsi="Times New Roman" w:cs="Times New Roman"/>
          <w:sz w:val="24"/>
          <w:szCs w:val="24"/>
          <w:lang w:eastAsia="ar-SA"/>
        </w:rPr>
      </w:pPr>
    </w:p>
    <w:p w14:paraId="0B9832B3" w14:textId="77777777" w:rsidR="00505E10" w:rsidRDefault="00505E10" w:rsidP="00505E10">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на </w:t>
      </w:r>
      <w:r>
        <w:rPr>
          <w:rFonts w:ascii="Times New Roman" w:hAnsi="Times New Roman" w:cs="Times New Roman"/>
          <w:sz w:val="24"/>
          <w:szCs w:val="24"/>
          <w:lang w:eastAsia="ar-SA"/>
        </w:rPr>
        <w:t xml:space="preserve">выполнение работ по </w:t>
      </w:r>
      <w:r w:rsidRPr="00080497">
        <w:rPr>
          <w:rFonts w:ascii="Times New Roman" w:hAnsi="Times New Roman" w:cs="Times New Roman"/>
          <w:sz w:val="24"/>
          <w:szCs w:val="24"/>
          <w:lang w:eastAsia="ar-SA"/>
        </w:rPr>
        <w:t>ремонт</w:t>
      </w:r>
      <w:r>
        <w:rPr>
          <w:rFonts w:ascii="Times New Roman" w:hAnsi="Times New Roman" w:cs="Times New Roman"/>
          <w:sz w:val="24"/>
          <w:szCs w:val="24"/>
          <w:lang w:eastAsia="ar-SA"/>
        </w:rPr>
        <w:t>у</w:t>
      </w:r>
      <w:r w:rsidRPr="00080497">
        <w:rPr>
          <w:rFonts w:ascii="Times New Roman" w:hAnsi="Times New Roman" w:cs="Times New Roman"/>
          <w:sz w:val="24"/>
          <w:szCs w:val="24"/>
          <w:lang w:eastAsia="ar-SA"/>
        </w:rPr>
        <w:t xml:space="preserve"> </w:t>
      </w:r>
    </w:p>
    <w:p w14:paraId="68DDB871" w14:textId="77777777" w:rsidR="00505E10" w:rsidRPr="00080497" w:rsidRDefault="00505E10" w:rsidP="00505E10">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автоматического пункта весового </w:t>
      </w:r>
    </w:p>
    <w:p w14:paraId="1CF9C8D4" w14:textId="77777777" w:rsidR="00505E10" w:rsidRDefault="00505E10" w:rsidP="00505E10">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и габаритного контроля </w:t>
      </w:r>
    </w:p>
    <w:p w14:paraId="359A3792" w14:textId="77777777" w:rsidR="00505E10" w:rsidRDefault="00505E10" w:rsidP="00505E10">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в </w:t>
      </w:r>
      <w:proofErr w:type="spellStart"/>
      <w:r>
        <w:rPr>
          <w:rFonts w:ascii="Times New Roman" w:hAnsi="Times New Roman" w:cs="Times New Roman"/>
          <w:sz w:val="24"/>
          <w:szCs w:val="24"/>
          <w:lang w:eastAsia="ar-SA"/>
        </w:rPr>
        <w:t>Сергачском</w:t>
      </w:r>
      <w:proofErr w:type="spellEnd"/>
      <w:r>
        <w:rPr>
          <w:rFonts w:ascii="Times New Roman" w:hAnsi="Times New Roman" w:cs="Times New Roman"/>
          <w:sz w:val="24"/>
          <w:szCs w:val="24"/>
          <w:lang w:eastAsia="ar-SA"/>
        </w:rPr>
        <w:t xml:space="preserve"> муниципальном округе</w:t>
      </w:r>
    </w:p>
    <w:p w14:paraId="7852AB9C" w14:textId="77777777" w:rsidR="00505E10" w:rsidRPr="00080497" w:rsidRDefault="00505E10" w:rsidP="00505E10">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Нижегородской области.</w:t>
      </w:r>
    </w:p>
    <w:p w14:paraId="168E7C21" w14:textId="77777777" w:rsidR="00505E10" w:rsidRDefault="00505E10" w:rsidP="00505E10">
      <w:pPr>
        <w:spacing w:after="278" w:line="286" w:lineRule="auto"/>
        <w:jc w:val="center"/>
        <w:rPr>
          <w:rFonts w:ascii="Times New Roman" w:hAnsi="Times New Roman" w:cs="Times New Roman"/>
          <w:bCs/>
          <w:sz w:val="24"/>
          <w:szCs w:val="24"/>
        </w:rPr>
      </w:pPr>
    </w:p>
    <w:p w14:paraId="733CCC96" w14:textId="77777777" w:rsidR="00505E10" w:rsidRPr="00080497" w:rsidRDefault="00505E10" w:rsidP="00505E10">
      <w:pPr>
        <w:spacing w:after="278" w:line="286" w:lineRule="auto"/>
        <w:jc w:val="center"/>
        <w:rPr>
          <w:rFonts w:ascii="Times New Roman" w:hAnsi="Times New Roman" w:cs="Times New Roman"/>
          <w:sz w:val="24"/>
          <w:szCs w:val="24"/>
        </w:rPr>
      </w:pPr>
      <w:r w:rsidRPr="00380B49">
        <w:rPr>
          <w:rFonts w:ascii="Times New Roman" w:hAnsi="Times New Roman" w:cs="Times New Roman"/>
          <w:bCs/>
          <w:sz w:val="24"/>
          <w:szCs w:val="24"/>
        </w:rPr>
        <w:t xml:space="preserve">Пункты весового и габаритного контроля автоматические «АПВГК» </w:t>
      </w:r>
    </w:p>
    <w:tbl>
      <w:tblPr>
        <w:tblW w:w="9805" w:type="dxa"/>
        <w:tblInd w:w="113" w:type="dxa"/>
        <w:tblLook w:val="04A0" w:firstRow="1" w:lastRow="0" w:firstColumn="1" w:lastColumn="0" w:noHBand="0" w:noVBand="1"/>
      </w:tblPr>
      <w:tblGrid>
        <w:gridCol w:w="6686"/>
        <w:gridCol w:w="3119"/>
      </w:tblGrid>
      <w:tr w:rsidR="00505E10" w:rsidRPr="007F340C" w14:paraId="04001468" w14:textId="77777777" w:rsidTr="0040144A">
        <w:trPr>
          <w:trHeight w:val="630"/>
        </w:trPr>
        <w:tc>
          <w:tcPr>
            <w:tcW w:w="66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818515" w14:textId="77777777" w:rsidR="00505E10" w:rsidRPr="007F340C" w:rsidRDefault="00505E10" w:rsidP="0040144A">
            <w:pPr>
              <w:spacing w:after="0" w:line="240" w:lineRule="auto"/>
              <w:jc w:val="center"/>
              <w:rPr>
                <w:rFonts w:ascii="Times New Roman" w:eastAsia="Times New Roman" w:hAnsi="Times New Roman" w:cs="Times New Roman"/>
                <w:b/>
                <w:bCs/>
                <w:color w:val="222222"/>
                <w:sz w:val="24"/>
                <w:szCs w:val="24"/>
                <w:lang w:eastAsia="ru-RU"/>
              </w:rPr>
            </w:pPr>
            <w:r w:rsidRPr="00820AAE">
              <w:rPr>
                <w:rFonts w:ascii="Times New Roman" w:eastAsia="Times New Roman" w:hAnsi="Times New Roman" w:cs="Times New Roman"/>
                <w:b/>
                <w:bCs/>
                <w:color w:val="222222"/>
                <w:sz w:val="24"/>
                <w:szCs w:val="24"/>
                <w:lang w:eastAsia="ru-RU"/>
              </w:rPr>
              <w:t>Наименование характеристики</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14:paraId="49DB7ABA" w14:textId="77777777" w:rsidR="00505E10" w:rsidRPr="007F340C" w:rsidRDefault="00505E10" w:rsidP="0040144A">
            <w:pPr>
              <w:spacing w:after="0" w:line="240" w:lineRule="auto"/>
              <w:jc w:val="center"/>
              <w:rPr>
                <w:rFonts w:ascii="Times New Roman" w:eastAsia="Times New Roman" w:hAnsi="Times New Roman" w:cs="Times New Roman"/>
                <w:b/>
                <w:bCs/>
                <w:color w:val="222222"/>
                <w:sz w:val="24"/>
                <w:szCs w:val="24"/>
                <w:lang w:eastAsia="ru-RU"/>
              </w:rPr>
            </w:pPr>
            <w:r w:rsidRPr="00820AAE">
              <w:rPr>
                <w:rFonts w:ascii="Times New Roman" w:eastAsia="Times New Roman" w:hAnsi="Times New Roman" w:cs="Times New Roman"/>
                <w:b/>
                <w:bCs/>
                <w:color w:val="222222"/>
                <w:sz w:val="24"/>
                <w:szCs w:val="24"/>
                <w:lang w:eastAsia="ru-RU"/>
              </w:rPr>
              <w:t>Значение</w:t>
            </w:r>
          </w:p>
        </w:tc>
      </w:tr>
      <w:tr w:rsidR="00505E10" w:rsidRPr="007F340C" w14:paraId="43A2AA32" w14:textId="77777777" w:rsidTr="0040144A">
        <w:trPr>
          <w:trHeight w:val="315"/>
        </w:trPr>
        <w:tc>
          <w:tcPr>
            <w:tcW w:w="9805" w:type="dxa"/>
            <w:gridSpan w:val="2"/>
            <w:tcBorders>
              <w:top w:val="single" w:sz="4" w:space="0" w:color="auto"/>
              <w:left w:val="nil"/>
              <w:bottom w:val="single" w:sz="4" w:space="0" w:color="auto"/>
              <w:right w:val="single" w:sz="4" w:space="0" w:color="000000"/>
            </w:tcBorders>
            <w:shd w:val="clear" w:color="000000" w:fill="FFFFFF"/>
            <w:vAlign w:val="center"/>
            <w:hideMark/>
          </w:tcPr>
          <w:p w14:paraId="121B7D4D" w14:textId="77777777" w:rsidR="00505E10" w:rsidRPr="007F340C" w:rsidRDefault="00505E10" w:rsidP="0040144A">
            <w:pPr>
              <w:spacing w:after="0" w:line="240" w:lineRule="auto"/>
              <w:jc w:val="center"/>
              <w:rPr>
                <w:rFonts w:ascii="Times New Roman" w:eastAsia="Times New Roman" w:hAnsi="Times New Roman" w:cs="Times New Roman"/>
                <w:b/>
                <w:bCs/>
                <w:color w:val="222222"/>
                <w:sz w:val="24"/>
                <w:szCs w:val="24"/>
                <w:lang w:eastAsia="ru-RU"/>
              </w:rPr>
            </w:pPr>
            <w:r w:rsidRPr="00820AAE">
              <w:rPr>
                <w:rFonts w:ascii="Times New Roman" w:eastAsia="Times New Roman" w:hAnsi="Times New Roman" w:cs="Times New Roman"/>
                <w:b/>
                <w:bCs/>
                <w:color w:val="222222"/>
                <w:sz w:val="24"/>
                <w:szCs w:val="24"/>
                <w:lang w:eastAsia="ru-RU"/>
              </w:rPr>
              <w:t>Метрологические характеристики</w:t>
            </w:r>
          </w:p>
        </w:tc>
      </w:tr>
      <w:tr w:rsidR="00505E10" w:rsidRPr="007F340C" w14:paraId="7414FDFB" w14:textId="77777777" w:rsidTr="0040144A">
        <w:trPr>
          <w:trHeight w:val="540"/>
        </w:trPr>
        <w:tc>
          <w:tcPr>
            <w:tcW w:w="668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6814FB"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полной массы и нагрузки от группы осей ТС, т (N – число осей ТС, G – число осей в группе)</w:t>
            </w:r>
          </w:p>
        </w:tc>
        <w:tc>
          <w:tcPr>
            <w:tcW w:w="3119" w:type="dxa"/>
            <w:tcBorders>
              <w:top w:val="nil"/>
              <w:left w:val="nil"/>
              <w:bottom w:val="single" w:sz="4" w:space="0" w:color="auto"/>
              <w:right w:val="single" w:sz="4" w:space="0" w:color="auto"/>
            </w:tcBorders>
            <w:shd w:val="clear" w:color="000000" w:fill="FFFFFF"/>
            <w:vAlign w:val="center"/>
            <w:hideMark/>
          </w:tcPr>
          <w:p w14:paraId="7DF9D2B2"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от (1,5×N) до (20×N);</w:t>
            </w:r>
          </w:p>
        </w:tc>
      </w:tr>
      <w:tr w:rsidR="00505E10" w:rsidRPr="007F340C" w14:paraId="724EF4D9" w14:textId="77777777" w:rsidTr="0040144A">
        <w:trPr>
          <w:trHeight w:val="315"/>
        </w:trPr>
        <w:tc>
          <w:tcPr>
            <w:tcW w:w="6686" w:type="dxa"/>
            <w:vMerge/>
            <w:tcBorders>
              <w:top w:val="nil"/>
              <w:left w:val="single" w:sz="4" w:space="0" w:color="auto"/>
              <w:bottom w:val="single" w:sz="4" w:space="0" w:color="auto"/>
              <w:right w:val="single" w:sz="4" w:space="0" w:color="auto"/>
            </w:tcBorders>
            <w:vAlign w:val="center"/>
            <w:hideMark/>
          </w:tcPr>
          <w:p w14:paraId="6460882F" w14:textId="77777777" w:rsidR="00505E10" w:rsidRPr="007F340C" w:rsidRDefault="00505E10" w:rsidP="0040144A">
            <w:pPr>
              <w:spacing w:after="0" w:line="240" w:lineRule="auto"/>
              <w:rPr>
                <w:rFonts w:ascii="Times New Roman" w:eastAsia="Times New Roman" w:hAnsi="Times New Roman" w:cs="Times New Roman"/>
                <w:color w:val="222222"/>
                <w:sz w:val="24"/>
                <w:szCs w:val="24"/>
                <w:lang w:eastAsia="ru-RU"/>
              </w:rPr>
            </w:pPr>
          </w:p>
        </w:tc>
        <w:tc>
          <w:tcPr>
            <w:tcW w:w="3119" w:type="dxa"/>
            <w:tcBorders>
              <w:top w:val="nil"/>
              <w:left w:val="nil"/>
              <w:bottom w:val="single" w:sz="4" w:space="0" w:color="auto"/>
              <w:right w:val="single" w:sz="4" w:space="0" w:color="auto"/>
            </w:tcBorders>
            <w:shd w:val="clear" w:color="000000" w:fill="FFFFFF"/>
            <w:vAlign w:val="center"/>
            <w:hideMark/>
          </w:tcPr>
          <w:p w14:paraId="6655529B"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от (1,5×G) до (20×G)</w:t>
            </w:r>
          </w:p>
        </w:tc>
      </w:tr>
      <w:tr w:rsidR="00505E10" w:rsidRPr="007F340C" w14:paraId="77ED0FA6" w14:textId="77777777" w:rsidTr="0040144A">
        <w:trPr>
          <w:trHeight w:val="658"/>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5A14224A"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относительной погрешности при измерении полной массы ТС, %</w:t>
            </w:r>
          </w:p>
        </w:tc>
        <w:tc>
          <w:tcPr>
            <w:tcW w:w="3119" w:type="dxa"/>
            <w:tcBorders>
              <w:top w:val="nil"/>
              <w:left w:val="nil"/>
              <w:bottom w:val="single" w:sz="4" w:space="0" w:color="auto"/>
              <w:right w:val="single" w:sz="4" w:space="0" w:color="auto"/>
            </w:tcBorders>
            <w:shd w:val="clear" w:color="000000" w:fill="FFFFFF"/>
            <w:vAlign w:val="center"/>
            <w:hideMark/>
          </w:tcPr>
          <w:p w14:paraId="51745BA8"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±5</w:t>
            </w:r>
          </w:p>
        </w:tc>
      </w:tr>
      <w:tr w:rsidR="00505E10" w:rsidRPr="007F340C" w14:paraId="4FF6BFFF" w14:textId="77777777" w:rsidTr="0040144A">
        <w:trPr>
          <w:trHeight w:val="400"/>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5C7E486B"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Наибольший предел измерения осевых нагрузок ТС, т</w:t>
            </w:r>
          </w:p>
        </w:tc>
        <w:tc>
          <w:tcPr>
            <w:tcW w:w="3119" w:type="dxa"/>
            <w:tcBorders>
              <w:top w:val="nil"/>
              <w:left w:val="nil"/>
              <w:bottom w:val="single" w:sz="4" w:space="0" w:color="auto"/>
              <w:right w:val="single" w:sz="4" w:space="0" w:color="auto"/>
            </w:tcBorders>
            <w:shd w:val="clear" w:color="000000" w:fill="FFFFFF"/>
            <w:vAlign w:val="center"/>
            <w:hideMark/>
          </w:tcPr>
          <w:p w14:paraId="73AD071C"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20</w:t>
            </w:r>
          </w:p>
        </w:tc>
      </w:tr>
      <w:tr w:rsidR="00505E10" w:rsidRPr="007F340C" w14:paraId="100DB95B" w14:textId="77777777" w:rsidTr="0040144A">
        <w:trPr>
          <w:trHeight w:val="419"/>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4830792C"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Наименьший предел измерения осевых нагрузок ТС, т</w:t>
            </w:r>
          </w:p>
        </w:tc>
        <w:tc>
          <w:tcPr>
            <w:tcW w:w="3119" w:type="dxa"/>
            <w:tcBorders>
              <w:top w:val="nil"/>
              <w:left w:val="nil"/>
              <w:bottom w:val="single" w:sz="4" w:space="0" w:color="auto"/>
              <w:right w:val="single" w:sz="4" w:space="0" w:color="auto"/>
            </w:tcBorders>
            <w:shd w:val="clear" w:color="000000" w:fill="FFFFFF"/>
            <w:vAlign w:val="center"/>
            <w:hideMark/>
          </w:tcPr>
          <w:p w14:paraId="06A5572B"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1,5</w:t>
            </w:r>
          </w:p>
        </w:tc>
      </w:tr>
      <w:tr w:rsidR="00505E10" w:rsidRPr="007F340C" w14:paraId="3C4C51EA" w14:textId="77777777" w:rsidTr="0040144A">
        <w:trPr>
          <w:trHeight w:val="601"/>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798C9C64"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относительной погрешности измерений осевой нагрузки и нагрузки от группы осей ТС, %</w:t>
            </w:r>
          </w:p>
        </w:tc>
        <w:tc>
          <w:tcPr>
            <w:tcW w:w="3119" w:type="dxa"/>
            <w:tcBorders>
              <w:top w:val="nil"/>
              <w:left w:val="nil"/>
              <w:bottom w:val="single" w:sz="4" w:space="0" w:color="auto"/>
              <w:right w:val="single" w:sz="4" w:space="0" w:color="auto"/>
            </w:tcBorders>
            <w:shd w:val="clear" w:color="000000" w:fill="FFFFFF"/>
            <w:vAlign w:val="center"/>
            <w:hideMark/>
          </w:tcPr>
          <w:p w14:paraId="22589B58"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±10</w:t>
            </w:r>
          </w:p>
        </w:tc>
      </w:tr>
      <w:tr w:rsidR="00505E10" w:rsidRPr="007F340C" w14:paraId="603CDCFD" w14:textId="77777777" w:rsidTr="0040144A">
        <w:trPr>
          <w:trHeight w:val="699"/>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56EF5AC5"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Дискретность отсчета осевых нагрузок, нагрузок от группы осей и полной массы ТС, кг</w:t>
            </w:r>
          </w:p>
        </w:tc>
        <w:tc>
          <w:tcPr>
            <w:tcW w:w="3119" w:type="dxa"/>
            <w:tcBorders>
              <w:top w:val="nil"/>
              <w:left w:val="nil"/>
              <w:bottom w:val="single" w:sz="4" w:space="0" w:color="auto"/>
              <w:right w:val="single" w:sz="4" w:space="0" w:color="auto"/>
            </w:tcBorders>
            <w:shd w:val="clear" w:color="000000" w:fill="FFFFFF"/>
            <w:vAlign w:val="center"/>
            <w:hideMark/>
          </w:tcPr>
          <w:p w14:paraId="377A0C76"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10</w:t>
            </w:r>
          </w:p>
        </w:tc>
      </w:tr>
      <w:tr w:rsidR="00505E10" w:rsidRPr="007F340C" w14:paraId="7385D63F" w14:textId="77777777" w:rsidTr="0040144A">
        <w:trPr>
          <w:trHeight w:val="373"/>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19F6B2C0"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межосевых расстояний ТС, м</w:t>
            </w:r>
          </w:p>
        </w:tc>
        <w:tc>
          <w:tcPr>
            <w:tcW w:w="3119" w:type="dxa"/>
            <w:tcBorders>
              <w:top w:val="nil"/>
              <w:left w:val="nil"/>
              <w:bottom w:val="single" w:sz="4" w:space="0" w:color="auto"/>
              <w:right w:val="single" w:sz="4" w:space="0" w:color="auto"/>
            </w:tcBorders>
            <w:shd w:val="clear" w:color="000000" w:fill="FFFFFF"/>
            <w:vAlign w:val="center"/>
            <w:hideMark/>
          </w:tcPr>
          <w:p w14:paraId="28342540"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0,5 </w:t>
            </w:r>
            <w:r w:rsidRPr="00F25EEF">
              <w:t>≤</w:t>
            </w:r>
            <w:r>
              <w:t xml:space="preserve"> </w:t>
            </w:r>
            <w:r w:rsidRPr="00820AAE">
              <w:rPr>
                <w:rFonts w:ascii="Times New Roman" w:eastAsia="Times New Roman" w:hAnsi="Times New Roman" w:cs="Times New Roman"/>
                <w:color w:val="222222"/>
                <w:sz w:val="24"/>
                <w:szCs w:val="24"/>
                <w:lang w:eastAsia="ru-RU"/>
              </w:rPr>
              <w:t>32</w:t>
            </w:r>
          </w:p>
        </w:tc>
      </w:tr>
      <w:tr w:rsidR="00505E10" w:rsidRPr="007F340C" w14:paraId="14481E17" w14:textId="77777777" w:rsidTr="0040144A">
        <w:trPr>
          <w:trHeight w:val="749"/>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70793275"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абсолютной погрешности измерений межосевых расстояний ТС, м</w:t>
            </w:r>
          </w:p>
        </w:tc>
        <w:tc>
          <w:tcPr>
            <w:tcW w:w="3119" w:type="dxa"/>
            <w:tcBorders>
              <w:top w:val="nil"/>
              <w:left w:val="nil"/>
              <w:bottom w:val="single" w:sz="4" w:space="0" w:color="auto"/>
              <w:right w:val="single" w:sz="4" w:space="0" w:color="auto"/>
            </w:tcBorders>
            <w:shd w:val="clear" w:color="000000" w:fill="FFFFFF"/>
            <w:vAlign w:val="center"/>
            <w:hideMark/>
          </w:tcPr>
          <w:p w14:paraId="7491B134"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±0,03</w:t>
            </w:r>
          </w:p>
        </w:tc>
      </w:tr>
      <w:tr w:rsidR="00505E10" w:rsidRPr="007F340C" w14:paraId="004FEE2F" w14:textId="77777777" w:rsidTr="0040144A">
        <w:trPr>
          <w:trHeight w:val="435"/>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2DB7181F"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общей длины ТС, м</w:t>
            </w:r>
          </w:p>
        </w:tc>
        <w:tc>
          <w:tcPr>
            <w:tcW w:w="3119" w:type="dxa"/>
            <w:tcBorders>
              <w:top w:val="nil"/>
              <w:left w:val="nil"/>
              <w:bottom w:val="single" w:sz="4" w:space="0" w:color="auto"/>
              <w:right w:val="single" w:sz="4" w:space="0" w:color="auto"/>
            </w:tcBorders>
            <w:shd w:val="clear" w:color="000000" w:fill="FFFFFF"/>
            <w:vAlign w:val="center"/>
            <w:hideMark/>
          </w:tcPr>
          <w:p w14:paraId="642526D7"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30</w:t>
            </w:r>
          </w:p>
        </w:tc>
      </w:tr>
      <w:tr w:rsidR="00505E10" w:rsidRPr="007F340C" w14:paraId="1DCB4039" w14:textId="77777777" w:rsidTr="0040144A">
        <w:trPr>
          <w:trHeight w:val="437"/>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15714004"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ширины ТС, м</w:t>
            </w:r>
          </w:p>
        </w:tc>
        <w:tc>
          <w:tcPr>
            <w:tcW w:w="3119" w:type="dxa"/>
            <w:tcBorders>
              <w:top w:val="nil"/>
              <w:left w:val="nil"/>
              <w:bottom w:val="single" w:sz="4" w:space="0" w:color="auto"/>
              <w:right w:val="single" w:sz="4" w:space="0" w:color="auto"/>
            </w:tcBorders>
            <w:shd w:val="clear" w:color="000000" w:fill="FFFFFF"/>
            <w:vAlign w:val="center"/>
            <w:hideMark/>
          </w:tcPr>
          <w:p w14:paraId="34B1A31C"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5</w:t>
            </w:r>
          </w:p>
        </w:tc>
      </w:tr>
      <w:tr w:rsidR="00505E10" w:rsidRPr="007F340C" w14:paraId="17AFD195" w14:textId="77777777" w:rsidTr="0040144A">
        <w:trPr>
          <w:trHeight w:val="403"/>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196B889A"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высоты ТС, м</w:t>
            </w:r>
          </w:p>
        </w:tc>
        <w:tc>
          <w:tcPr>
            <w:tcW w:w="3119" w:type="dxa"/>
            <w:tcBorders>
              <w:top w:val="nil"/>
              <w:left w:val="nil"/>
              <w:bottom w:val="single" w:sz="4" w:space="0" w:color="auto"/>
              <w:right w:val="single" w:sz="4" w:space="0" w:color="auto"/>
            </w:tcBorders>
            <w:shd w:val="clear" w:color="000000" w:fill="FFFFFF"/>
            <w:vAlign w:val="center"/>
            <w:hideMark/>
          </w:tcPr>
          <w:p w14:paraId="4D6430C5"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5</w:t>
            </w:r>
          </w:p>
        </w:tc>
      </w:tr>
      <w:tr w:rsidR="00505E10" w:rsidRPr="007F340C" w14:paraId="6296F9C5" w14:textId="77777777" w:rsidTr="0040144A">
        <w:trPr>
          <w:trHeight w:val="780"/>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4F07F6B4" w14:textId="77777777" w:rsidR="00505E10"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Пределы допускаемой абсолютной погрешности измерений габаритных размеров ТС, м </w:t>
            </w:r>
          </w:p>
          <w:p w14:paraId="7F902C5B" w14:textId="77777777" w:rsidR="00505E10"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длины </w:t>
            </w:r>
          </w:p>
          <w:p w14:paraId="59029E83" w14:textId="77777777" w:rsidR="00505E10"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 ширины </w:t>
            </w:r>
          </w:p>
          <w:p w14:paraId="5487E061"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высоты</w:t>
            </w:r>
          </w:p>
        </w:tc>
        <w:tc>
          <w:tcPr>
            <w:tcW w:w="3119" w:type="dxa"/>
            <w:tcBorders>
              <w:top w:val="nil"/>
              <w:left w:val="nil"/>
              <w:bottom w:val="single" w:sz="4" w:space="0" w:color="auto"/>
              <w:right w:val="single" w:sz="4" w:space="0" w:color="auto"/>
            </w:tcBorders>
            <w:shd w:val="clear" w:color="000000" w:fill="FFFFFF"/>
            <w:vAlign w:val="center"/>
            <w:hideMark/>
          </w:tcPr>
          <w:p w14:paraId="7BB7CC71" w14:textId="77777777" w:rsidR="00505E10" w:rsidRDefault="00505E10" w:rsidP="0040144A">
            <w:pPr>
              <w:spacing w:after="0" w:line="240" w:lineRule="auto"/>
              <w:jc w:val="center"/>
              <w:rPr>
                <w:rFonts w:ascii="Times New Roman" w:eastAsia="Times New Roman" w:hAnsi="Times New Roman" w:cs="Times New Roman"/>
                <w:color w:val="222222"/>
                <w:sz w:val="24"/>
                <w:szCs w:val="24"/>
                <w:lang w:eastAsia="ru-RU"/>
              </w:rPr>
            </w:pPr>
          </w:p>
          <w:p w14:paraId="552AF7C5" w14:textId="77777777" w:rsidR="00505E10" w:rsidRDefault="00505E10" w:rsidP="0040144A">
            <w:pPr>
              <w:spacing w:after="0" w:line="240" w:lineRule="auto"/>
              <w:jc w:val="center"/>
              <w:rPr>
                <w:rFonts w:ascii="Times New Roman" w:eastAsia="Times New Roman" w:hAnsi="Times New Roman" w:cs="Times New Roman"/>
                <w:color w:val="222222"/>
                <w:sz w:val="24"/>
                <w:szCs w:val="24"/>
                <w:lang w:eastAsia="ru-RU"/>
              </w:rPr>
            </w:pPr>
          </w:p>
          <w:p w14:paraId="6C702FFB" w14:textId="77777777" w:rsidR="00505E10"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±0,6 </w:t>
            </w:r>
          </w:p>
          <w:p w14:paraId="26EDB436" w14:textId="77777777" w:rsidR="00505E10"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 ±0,1 </w:t>
            </w:r>
          </w:p>
          <w:p w14:paraId="08273132"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±0,06</w:t>
            </w:r>
          </w:p>
        </w:tc>
      </w:tr>
      <w:tr w:rsidR="00505E10" w:rsidRPr="007F340C" w14:paraId="74DBF79F" w14:textId="77777777" w:rsidTr="0040144A">
        <w:trPr>
          <w:trHeight w:val="409"/>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54F8D3A8"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подсчета числа осей ТС</w:t>
            </w:r>
          </w:p>
        </w:tc>
        <w:tc>
          <w:tcPr>
            <w:tcW w:w="3119" w:type="dxa"/>
            <w:tcBorders>
              <w:top w:val="nil"/>
              <w:left w:val="nil"/>
              <w:bottom w:val="single" w:sz="4" w:space="0" w:color="auto"/>
              <w:right w:val="single" w:sz="4" w:space="0" w:color="auto"/>
            </w:tcBorders>
            <w:shd w:val="clear" w:color="000000" w:fill="FFFFFF"/>
            <w:vAlign w:val="center"/>
            <w:hideMark/>
          </w:tcPr>
          <w:p w14:paraId="68DCACBF"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40</w:t>
            </w:r>
          </w:p>
        </w:tc>
      </w:tr>
      <w:tr w:rsidR="00505E10" w:rsidRPr="007F340C" w14:paraId="366C1BF7" w14:textId="77777777" w:rsidTr="0040144A">
        <w:trPr>
          <w:trHeight w:val="425"/>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35B77F9B"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подсчета числа колес (скатов) на оси ТС</w:t>
            </w:r>
          </w:p>
        </w:tc>
        <w:tc>
          <w:tcPr>
            <w:tcW w:w="3119" w:type="dxa"/>
            <w:tcBorders>
              <w:top w:val="nil"/>
              <w:left w:val="nil"/>
              <w:bottom w:val="single" w:sz="4" w:space="0" w:color="auto"/>
              <w:right w:val="single" w:sz="4" w:space="0" w:color="auto"/>
            </w:tcBorders>
            <w:shd w:val="clear" w:color="000000" w:fill="FFFFFF"/>
            <w:vAlign w:val="center"/>
            <w:hideMark/>
          </w:tcPr>
          <w:p w14:paraId="5BA72610"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2 </w:t>
            </w:r>
            <w:r w:rsidRPr="00F25EEF">
              <w:t>≤</w:t>
            </w:r>
            <w:r>
              <w:t xml:space="preserve"> </w:t>
            </w:r>
            <w:r w:rsidRPr="00820AAE">
              <w:rPr>
                <w:rFonts w:ascii="Times New Roman" w:eastAsia="Times New Roman" w:hAnsi="Times New Roman" w:cs="Times New Roman"/>
                <w:color w:val="222222"/>
                <w:sz w:val="24"/>
                <w:szCs w:val="24"/>
                <w:lang w:eastAsia="ru-RU"/>
              </w:rPr>
              <w:t>6</w:t>
            </w:r>
          </w:p>
        </w:tc>
      </w:tr>
      <w:tr w:rsidR="00505E10" w:rsidRPr="007F340C" w14:paraId="5B88CE97" w14:textId="77777777" w:rsidTr="0040144A">
        <w:trPr>
          <w:trHeight w:val="1264"/>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6C7998A3"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скоростей, при которых обеспечивается точность измерений осевых нагрузок, нагрузок от группы осей, полной массы ТС, габаритных размеров (длины, ширины, высоты), межосевых расстояний ТС, км/ч</w:t>
            </w:r>
          </w:p>
        </w:tc>
        <w:tc>
          <w:tcPr>
            <w:tcW w:w="3119" w:type="dxa"/>
            <w:tcBorders>
              <w:top w:val="nil"/>
              <w:left w:val="nil"/>
              <w:bottom w:val="single" w:sz="4" w:space="0" w:color="auto"/>
              <w:right w:val="single" w:sz="4" w:space="0" w:color="auto"/>
            </w:tcBorders>
            <w:shd w:val="clear" w:color="000000" w:fill="FFFFFF"/>
            <w:vAlign w:val="center"/>
            <w:hideMark/>
          </w:tcPr>
          <w:p w14:paraId="0FE1911D"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140</w:t>
            </w:r>
          </w:p>
        </w:tc>
      </w:tr>
      <w:tr w:rsidR="00505E10" w:rsidRPr="007F340C" w14:paraId="47B66B0E" w14:textId="77777777" w:rsidTr="0040144A">
        <w:trPr>
          <w:trHeight w:val="643"/>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2A6A5484"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абсолютной погрешности измерений скорости движения ТС</w:t>
            </w:r>
            <w:r>
              <w:rPr>
                <w:rFonts w:ascii="Times New Roman" w:eastAsia="Times New Roman" w:hAnsi="Times New Roman" w:cs="Times New Roman"/>
                <w:color w:val="222222"/>
                <w:sz w:val="24"/>
                <w:szCs w:val="24"/>
                <w:lang w:eastAsia="ru-RU"/>
              </w:rPr>
              <w:t xml:space="preserve">, </w:t>
            </w:r>
            <w:r w:rsidRPr="00820AAE">
              <w:rPr>
                <w:rFonts w:ascii="Times New Roman" w:eastAsia="Times New Roman" w:hAnsi="Times New Roman" w:cs="Times New Roman"/>
                <w:color w:val="222222"/>
                <w:sz w:val="24"/>
                <w:szCs w:val="24"/>
                <w:lang w:eastAsia="ru-RU"/>
              </w:rPr>
              <w:t>км/ч</w:t>
            </w:r>
          </w:p>
        </w:tc>
        <w:tc>
          <w:tcPr>
            <w:tcW w:w="3119" w:type="dxa"/>
            <w:tcBorders>
              <w:top w:val="nil"/>
              <w:left w:val="nil"/>
              <w:bottom w:val="single" w:sz="4" w:space="0" w:color="auto"/>
              <w:right w:val="single" w:sz="4" w:space="0" w:color="auto"/>
            </w:tcBorders>
            <w:shd w:val="clear" w:color="000000" w:fill="FFFFFF"/>
            <w:vAlign w:val="center"/>
            <w:hideMark/>
          </w:tcPr>
          <w:p w14:paraId="4C3927BD"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w:t>
            </w:r>
          </w:p>
        </w:tc>
      </w:tr>
      <w:tr w:rsidR="00505E10" w:rsidRPr="007F340C" w14:paraId="2C66B606" w14:textId="77777777" w:rsidTr="0040144A">
        <w:trPr>
          <w:trHeight w:val="1026"/>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3C35D96B"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lastRenderedPageBreak/>
              <w:t xml:space="preserve">Пределы допускаемой абсолютной погрешности синхронизации внутренней шкалы времени с национальной шкалой времени UTC(SU), </w:t>
            </w:r>
            <w:proofErr w:type="spellStart"/>
            <w:r w:rsidRPr="00820AAE">
              <w:rPr>
                <w:rFonts w:ascii="Times New Roman" w:eastAsia="Times New Roman" w:hAnsi="Times New Roman" w:cs="Times New Roman"/>
                <w:color w:val="222222"/>
                <w:sz w:val="24"/>
                <w:szCs w:val="24"/>
                <w:lang w:eastAsia="ru-RU"/>
              </w:rPr>
              <w:t>мс</w:t>
            </w:r>
            <w:proofErr w:type="spellEnd"/>
          </w:p>
        </w:tc>
        <w:tc>
          <w:tcPr>
            <w:tcW w:w="3119" w:type="dxa"/>
            <w:tcBorders>
              <w:top w:val="nil"/>
              <w:left w:val="nil"/>
              <w:bottom w:val="single" w:sz="4" w:space="0" w:color="auto"/>
              <w:right w:val="single" w:sz="4" w:space="0" w:color="auto"/>
            </w:tcBorders>
            <w:shd w:val="clear" w:color="000000" w:fill="FFFFFF"/>
            <w:vAlign w:val="center"/>
            <w:hideMark/>
          </w:tcPr>
          <w:p w14:paraId="78E2B5D5"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w:t>
            </w:r>
          </w:p>
        </w:tc>
      </w:tr>
      <w:tr w:rsidR="00505E10" w:rsidRPr="007F340C" w14:paraId="33A7E5F3" w14:textId="77777777" w:rsidTr="0040144A">
        <w:trPr>
          <w:trHeight w:val="1076"/>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7B61D194"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абсолютной погрешности определения координат (при геометрическом факторе изменения точности не более 4) при доверительной вероятности 0,95, м</w:t>
            </w:r>
          </w:p>
        </w:tc>
        <w:tc>
          <w:tcPr>
            <w:tcW w:w="3119" w:type="dxa"/>
            <w:tcBorders>
              <w:top w:val="nil"/>
              <w:left w:val="nil"/>
              <w:bottom w:val="single" w:sz="4" w:space="0" w:color="auto"/>
              <w:right w:val="single" w:sz="4" w:space="0" w:color="auto"/>
            </w:tcBorders>
            <w:shd w:val="clear" w:color="000000" w:fill="FFFFFF"/>
            <w:vAlign w:val="center"/>
            <w:hideMark/>
          </w:tcPr>
          <w:p w14:paraId="72B20CF4"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±5</w:t>
            </w:r>
          </w:p>
        </w:tc>
      </w:tr>
      <w:tr w:rsidR="00505E10" w:rsidRPr="007F340C" w14:paraId="2A65CC66" w14:textId="77777777" w:rsidTr="0040144A">
        <w:trPr>
          <w:trHeight w:val="315"/>
        </w:trPr>
        <w:tc>
          <w:tcPr>
            <w:tcW w:w="980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2D781D" w14:textId="77777777" w:rsidR="00505E10" w:rsidRPr="007F340C" w:rsidRDefault="00505E10" w:rsidP="0040144A">
            <w:pPr>
              <w:spacing w:after="0" w:line="240" w:lineRule="auto"/>
              <w:jc w:val="center"/>
              <w:rPr>
                <w:rFonts w:ascii="Times New Roman" w:eastAsia="Times New Roman" w:hAnsi="Times New Roman" w:cs="Times New Roman"/>
                <w:b/>
                <w:bCs/>
                <w:color w:val="222222"/>
                <w:sz w:val="24"/>
                <w:szCs w:val="24"/>
                <w:lang w:eastAsia="ru-RU"/>
              </w:rPr>
            </w:pPr>
            <w:r w:rsidRPr="00820AAE">
              <w:rPr>
                <w:rFonts w:ascii="Times New Roman" w:eastAsia="Times New Roman" w:hAnsi="Times New Roman" w:cs="Times New Roman"/>
                <w:b/>
                <w:bCs/>
                <w:color w:val="222222"/>
                <w:sz w:val="24"/>
                <w:szCs w:val="24"/>
                <w:lang w:eastAsia="ru-RU"/>
              </w:rPr>
              <w:t>Основные технические характеристики</w:t>
            </w:r>
          </w:p>
        </w:tc>
      </w:tr>
      <w:tr w:rsidR="00505E10" w:rsidRPr="00820AAE" w14:paraId="45367D4C" w14:textId="77777777" w:rsidTr="0040144A">
        <w:trPr>
          <w:trHeight w:val="315"/>
        </w:trPr>
        <w:tc>
          <w:tcPr>
            <w:tcW w:w="980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5F330F" w14:textId="77777777" w:rsidR="00505E10" w:rsidRPr="00820AAE" w:rsidRDefault="00505E10" w:rsidP="0040144A">
            <w:pPr>
              <w:spacing w:after="0" w:line="240" w:lineRule="auto"/>
              <w:rPr>
                <w:rFonts w:ascii="Times New Roman" w:eastAsia="Times New Roman" w:hAnsi="Times New Roman" w:cs="Times New Roman"/>
                <w:b/>
                <w:bCs/>
                <w:color w:val="222222"/>
                <w:sz w:val="24"/>
                <w:szCs w:val="24"/>
                <w:lang w:eastAsia="ru-RU"/>
              </w:rPr>
            </w:pPr>
            <w:r w:rsidRPr="00AC00D3">
              <w:rPr>
                <w:rFonts w:ascii="Times New Roman" w:eastAsia="Times New Roman" w:hAnsi="Times New Roman" w:cs="Times New Roman"/>
                <w:color w:val="222222"/>
                <w:sz w:val="24"/>
                <w:szCs w:val="24"/>
                <w:lang w:eastAsia="ru-RU"/>
              </w:rPr>
              <w:t>Формирование 3Д моделей транспортных средств</w:t>
            </w:r>
          </w:p>
        </w:tc>
      </w:tr>
      <w:tr w:rsidR="00505E10" w:rsidRPr="007F340C" w14:paraId="60D1DE09" w14:textId="77777777" w:rsidTr="0040144A">
        <w:trPr>
          <w:trHeight w:val="315"/>
        </w:trPr>
        <w:tc>
          <w:tcPr>
            <w:tcW w:w="980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71A4F3"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Условия эксплуатации:</w:t>
            </w:r>
          </w:p>
        </w:tc>
      </w:tr>
      <w:tr w:rsidR="00505E10" w:rsidRPr="007F340C" w14:paraId="3864A435" w14:textId="77777777" w:rsidTr="0040144A">
        <w:trPr>
          <w:trHeight w:val="600"/>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6E3FDE5A"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диапазон рабочих температур, °С</w:t>
            </w:r>
          </w:p>
        </w:tc>
        <w:tc>
          <w:tcPr>
            <w:tcW w:w="3119" w:type="dxa"/>
            <w:tcBorders>
              <w:top w:val="nil"/>
              <w:left w:val="nil"/>
              <w:bottom w:val="single" w:sz="4" w:space="0" w:color="auto"/>
              <w:right w:val="single" w:sz="4" w:space="0" w:color="auto"/>
            </w:tcBorders>
            <w:shd w:val="clear" w:color="000000" w:fill="FFFFFF"/>
            <w:vAlign w:val="center"/>
          </w:tcPr>
          <w:p w14:paraId="23420FCB"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266">
              <w:rPr>
                <w:rFonts w:ascii="Times New Roman" w:eastAsia="Times New Roman" w:hAnsi="Times New Roman" w:cs="Times New Roman"/>
                <w:color w:val="222222"/>
                <w:sz w:val="24"/>
                <w:szCs w:val="24"/>
                <w:lang w:eastAsia="ru-RU"/>
              </w:rPr>
              <w:t xml:space="preserve">-40 </w:t>
            </w:r>
            <w:r w:rsidRPr="00F25EEF">
              <w:t>≤</w:t>
            </w:r>
            <w:r>
              <w:t xml:space="preserve"> </w:t>
            </w:r>
            <w:r w:rsidRPr="00820266">
              <w:rPr>
                <w:rFonts w:ascii="Times New Roman" w:eastAsia="Times New Roman" w:hAnsi="Times New Roman" w:cs="Times New Roman"/>
                <w:color w:val="222222"/>
                <w:sz w:val="24"/>
                <w:szCs w:val="24"/>
                <w:lang w:eastAsia="ru-RU"/>
              </w:rPr>
              <w:t>+50</w:t>
            </w:r>
          </w:p>
        </w:tc>
      </w:tr>
      <w:tr w:rsidR="00505E10" w:rsidRPr="007F340C" w14:paraId="4AE6CF61" w14:textId="77777777" w:rsidTr="0040144A">
        <w:trPr>
          <w:trHeight w:val="315"/>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07FC4758"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относительная влажность, %</w:t>
            </w:r>
          </w:p>
        </w:tc>
        <w:tc>
          <w:tcPr>
            <w:tcW w:w="3119" w:type="dxa"/>
            <w:tcBorders>
              <w:top w:val="nil"/>
              <w:left w:val="nil"/>
              <w:bottom w:val="single" w:sz="4" w:space="0" w:color="auto"/>
              <w:right w:val="single" w:sz="4" w:space="0" w:color="auto"/>
            </w:tcBorders>
            <w:shd w:val="clear" w:color="000000" w:fill="FFFFFF"/>
            <w:vAlign w:val="center"/>
          </w:tcPr>
          <w:p w14:paraId="7449B662"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F25EEF">
              <w:t>≤</w:t>
            </w:r>
            <w:r>
              <w:t xml:space="preserve"> </w:t>
            </w:r>
            <w:r w:rsidRPr="00820266">
              <w:rPr>
                <w:rFonts w:ascii="Times New Roman" w:eastAsia="Times New Roman" w:hAnsi="Times New Roman" w:cs="Times New Roman"/>
                <w:color w:val="222222"/>
                <w:sz w:val="24"/>
                <w:szCs w:val="24"/>
                <w:lang w:eastAsia="ru-RU"/>
              </w:rPr>
              <w:t>100</w:t>
            </w:r>
          </w:p>
        </w:tc>
      </w:tr>
      <w:tr w:rsidR="00505E10" w:rsidRPr="007F340C" w14:paraId="2B84C4E2" w14:textId="77777777" w:rsidTr="0040144A">
        <w:trPr>
          <w:trHeight w:val="315"/>
        </w:trPr>
        <w:tc>
          <w:tcPr>
            <w:tcW w:w="6686" w:type="dxa"/>
            <w:tcBorders>
              <w:top w:val="nil"/>
              <w:left w:val="single" w:sz="4" w:space="0" w:color="auto"/>
              <w:bottom w:val="single" w:sz="4" w:space="0" w:color="auto"/>
              <w:right w:val="single" w:sz="4" w:space="0" w:color="auto"/>
            </w:tcBorders>
            <w:shd w:val="clear" w:color="000000" w:fill="FFFFFF"/>
            <w:vAlign w:val="center"/>
            <w:hideMark/>
          </w:tcPr>
          <w:p w14:paraId="13AE86CC" w14:textId="77777777" w:rsidR="00505E10" w:rsidRPr="007F340C" w:rsidRDefault="00505E10" w:rsidP="0040144A">
            <w:pPr>
              <w:spacing w:after="0" w:line="240" w:lineRule="auto"/>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атмосферное давление, кПа</w:t>
            </w:r>
          </w:p>
        </w:tc>
        <w:tc>
          <w:tcPr>
            <w:tcW w:w="3119" w:type="dxa"/>
            <w:tcBorders>
              <w:top w:val="nil"/>
              <w:left w:val="nil"/>
              <w:bottom w:val="single" w:sz="4" w:space="0" w:color="auto"/>
              <w:right w:val="single" w:sz="4" w:space="0" w:color="auto"/>
            </w:tcBorders>
            <w:shd w:val="clear" w:color="000000" w:fill="FFFFFF"/>
            <w:vAlign w:val="center"/>
            <w:hideMark/>
          </w:tcPr>
          <w:p w14:paraId="2975E952" w14:textId="77777777" w:rsidR="00505E10" w:rsidRPr="007F340C" w:rsidRDefault="00505E10" w:rsidP="0040144A">
            <w:pPr>
              <w:spacing w:after="0" w:line="240" w:lineRule="auto"/>
              <w:jc w:val="center"/>
              <w:rPr>
                <w:rFonts w:ascii="Times New Roman" w:eastAsia="Times New Roman" w:hAnsi="Times New Roman" w:cs="Times New Roman"/>
                <w:color w:val="000000"/>
                <w:sz w:val="24"/>
                <w:szCs w:val="24"/>
                <w:lang w:eastAsia="ru-RU"/>
              </w:rPr>
            </w:pPr>
            <w:r w:rsidRPr="00F25EEF">
              <w:t>≥</w:t>
            </w:r>
            <w:r>
              <w:t xml:space="preserve"> </w:t>
            </w:r>
            <w:r w:rsidRPr="00820266">
              <w:rPr>
                <w:rFonts w:ascii="Times New Roman" w:eastAsia="Times New Roman" w:hAnsi="Times New Roman" w:cs="Times New Roman"/>
                <w:color w:val="222222"/>
                <w:sz w:val="24"/>
                <w:szCs w:val="24"/>
                <w:lang w:eastAsia="ru-RU"/>
              </w:rPr>
              <w:t xml:space="preserve">86,6 </w:t>
            </w:r>
            <w:r w:rsidRPr="00F25EEF">
              <w:t>≤</w:t>
            </w:r>
            <w:r>
              <w:t xml:space="preserve"> </w:t>
            </w:r>
            <w:r w:rsidRPr="00820266">
              <w:rPr>
                <w:rFonts w:ascii="Times New Roman" w:eastAsia="Times New Roman" w:hAnsi="Times New Roman" w:cs="Times New Roman"/>
                <w:color w:val="222222"/>
                <w:sz w:val="24"/>
                <w:szCs w:val="24"/>
                <w:lang w:eastAsia="ru-RU"/>
              </w:rPr>
              <w:t>106,7</w:t>
            </w:r>
          </w:p>
        </w:tc>
      </w:tr>
    </w:tbl>
    <w:tbl>
      <w:tblPr>
        <w:tblStyle w:val="af6"/>
        <w:tblpPr w:leftFromText="180" w:rightFromText="180" w:vertAnchor="page" w:horzAnchor="margin" w:tblpX="137" w:tblpY="3961"/>
        <w:tblW w:w="9776" w:type="dxa"/>
        <w:tblLook w:val="04A0" w:firstRow="1" w:lastRow="0" w:firstColumn="1" w:lastColumn="0" w:noHBand="0" w:noVBand="1"/>
      </w:tblPr>
      <w:tblGrid>
        <w:gridCol w:w="2978"/>
        <w:gridCol w:w="3115"/>
        <w:gridCol w:w="3683"/>
      </w:tblGrid>
      <w:tr w:rsidR="00505E10" w:rsidRPr="00AB15D4" w14:paraId="4514DCBC" w14:textId="77777777" w:rsidTr="0040144A">
        <w:tc>
          <w:tcPr>
            <w:tcW w:w="2978" w:type="dxa"/>
          </w:tcPr>
          <w:p w14:paraId="1F81E0A1" w14:textId="77777777" w:rsidR="00505E10" w:rsidRPr="00AB15D4" w:rsidRDefault="00505E10" w:rsidP="0040144A">
            <w:pPr>
              <w:rPr>
                <w:sz w:val="24"/>
                <w:szCs w:val="24"/>
              </w:rPr>
            </w:pPr>
            <w:bookmarkStart w:id="6" w:name="_Hlk241656706"/>
          </w:p>
          <w:p w14:paraId="549341C0" w14:textId="77777777" w:rsidR="00505E10" w:rsidRPr="00AB15D4" w:rsidRDefault="00505E10" w:rsidP="0040144A">
            <w:pPr>
              <w:rPr>
                <w:sz w:val="24"/>
                <w:szCs w:val="24"/>
              </w:rPr>
            </w:pPr>
            <w:r w:rsidRPr="00AB15D4">
              <w:rPr>
                <w:sz w:val="24"/>
                <w:szCs w:val="24"/>
              </w:rPr>
              <w:t>Наименование характеристики</w:t>
            </w:r>
          </w:p>
        </w:tc>
        <w:tc>
          <w:tcPr>
            <w:tcW w:w="3115" w:type="dxa"/>
          </w:tcPr>
          <w:p w14:paraId="304E449C" w14:textId="77777777" w:rsidR="00505E10" w:rsidRPr="00AB15D4" w:rsidRDefault="00505E10" w:rsidP="0040144A">
            <w:pPr>
              <w:rPr>
                <w:sz w:val="24"/>
                <w:szCs w:val="24"/>
              </w:rPr>
            </w:pPr>
            <w:r w:rsidRPr="00AB15D4">
              <w:rPr>
                <w:sz w:val="24"/>
                <w:szCs w:val="24"/>
              </w:rPr>
              <w:t>Значение характеристики</w:t>
            </w:r>
          </w:p>
        </w:tc>
        <w:tc>
          <w:tcPr>
            <w:tcW w:w="3683" w:type="dxa"/>
          </w:tcPr>
          <w:p w14:paraId="45AAD0B0" w14:textId="77777777" w:rsidR="00505E10" w:rsidRPr="00AB15D4" w:rsidRDefault="00505E10" w:rsidP="0040144A">
            <w:pPr>
              <w:rPr>
                <w:sz w:val="24"/>
                <w:szCs w:val="24"/>
              </w:rPr>
            </w:pPr>
            <w:r w:rsidRPr="00AB15D4">
              <w:rPr>
                <w:sz w:val="24"/>
                <w:szCs w:val="24"/>
              </w:rPr>
              <w:tab/>
              <w:t>Единица измерения характеристики</w:t>
            </w:r>
          </w:p>
        </w:tc>
      </w:tr>
      <w:tr w:rsidR="00505E10" w:rsidRPr="00AB15D4" w14:paraId="34D0F385" w14:textId="77777777" w:rsidTr="0040144A">
        <w:tc>
          <w:tcPr>
            <w:tcW w:w="2978" w:type="dxa"/>
          </w:tcPr>
          <w:p w14:paraId="4C64E83F" w14:textId="77777777" w:rsidR="00505E10" w:rsidRPr="00AB15D4" w:rsidRDefault="00505E10" w:rsidP="0040144A">
            <w:pPr>
              <w:rPr>
                <w:sz w:val="24"/>
                <w:szCs w:val="24"/>
              </w:rPr>
            </w:pPr>
            <w:r w:rsidRPr="00AB15D4">
              <w:rPr>
                <w:sz w:val="24"/>
                <w:szCs w:val="24"/>
              </w:rPr>
              <w:t>Вид по степени мобильности</w:t>
            </w:r>
          </w:p>
        </w:tc>
        <w:tc>
          <w:tcPr>
            <w:tcW w:w="3115" w:type="dxa"/>
          </w:tcPr>
          <w:p w14:paraId="562E8B75" w14:textId="77777777" w:rsidR="00505E10" w:rsidRPr="00AB15D4" w:rsidRDefault="00505E10" w:rsidP="0040144A">
            <w:pPr>
              <w:rPr>
                <w:sz w:val="24"/>
                <w:szCs w:val="24"/>
              </w:rPr>
            </w:pPr>
            <w:r w:rsidRPr="00AB15D4">
              <w:rPr>
                <w:sz w:val="24"/>
                <w:szCs w:val="24"/>
              </w:rPr>
              <w:t>Стационарный (С)</w:t>
            </w:r>
          </w:p>
        </w:tc>
        <w:tc>
          <w:tcPr>
            <w:tcW w:w="3683" w:type="dxa"/>
          </w:tcPr>
          <w:p w14:paraId="52A8E7C9" w14:textId="77777777" w:rsidR="00505E10" w:rsidRPr="00AB15D4" w:rsidRDefault="00505E10" w:rsidP="0040144A">
            <w:pPr>
              <w:rPr>
                <w:sz w:val="24"/>
                <w:szCs w:val="24"/>
              </w:rPr>
            </w:pPr>
          </w:p>
        </w:tc>
      </w:tr>
      <w:tr w:rsidR="00505E10" w:rsidRPr="00AB15D4" w14:paraId="40BC6AD9" w14:textId="77777777" w:rsidTr="0040144A">
        <w:tc>
          <w:tcPr>
            <w:tcW w:w="2978" w:type="dxa"/>
          </w:tcPr>
          <w:p w14:paraId="4F1B0590" w14:textId="77777777" w:rsidR="00505E10" w:rsidRPr="00AB15D4" w:rsidRDefault="00505E10" w:rsidP="0040144A">
            <w:pPr>
              <w:rPr>
                <w:sz w:val="24"/>
                <w:szCs w:val="24"/>
              </w:rPr>
            </w:pPr>
            <w:r w:rsidRPr="00AB15D4">
              <w:rPr>
                <w:sz w:val="24"/>
                <w:szCs w:val="24"/>
              </w:rPr>
              <w:t>Фиксируемое событие</w:t>
            </w:r>
          </w:p>
        </w:tc>
        <w:tc>
          <w:tcPr>
            <w:tcW w:w="3115" w:type="dxa"/>
          </w:tcPr>
          <w:p w14:paraId="5AB153C1" w14:textId="77777777" w:rsidR="00505E10" w:rsidRPr="00AB15D4" w:rsidRDefault="00505E10" w:rsidP="0040144A">
            <w:pPr>
              <w:rPr>
                <w:sz w:val="24"/>
                <w:szCs w:val="24"/>
              </w:rPr>
            </w:pPr>
            <w:r w:rsidRPr="00AB15D4">
              <w:rPr>
                <w:sz w:val="24"/>
                <w:szCs w:val="24"/>
              </w:rPr>
              <w:t>С0</w:t>
            </w:r>
            <w:r w:rsidRPr="00AB15D4">
              <w:rPr>
                <w:sz w:val="24"/>
                <w:szCs w:val="24"/>
              </w:rPr>
              <w:tab/>
            </w:r>
          </w:p>
          <w:p w14:paraId="5FE70946" w14:textId="77777777" w:rsidR="00505E10" w:rsidRPr="00AB15D4" w:rsidRDefault="00505E10" w:rsidP="0040144A">
            <w:pPr>
              <w:rPr>
                <w:sz w:val="24"/>
                <w:szCs w:val="24"/>
              </w:rPr>
            </w:pPr>
            <w:r w:rsidRPr="00AB15D4">
              <w:rPr>
                <w:sz w:val="24"/>
                <w:szCs w:val="24"/>
              </w:rPr>
              <w:t>С1</w:t>
            </w:r>
            <w:r w:rsidRPr="00AB15D4">
              <w:rPr>
                <w:sz w:val="24"/>
                <w:szCs w:val="24"/>
              </w:rPr>
              <w:tab/>
            </w:r>
          </w:p>
          <w:p w14:paraId="3D5BAD6E" w14:textId="77777777" w:rsidR="00505E10" w:rsidRPr="00AB15D4" w:rsidRDefault="00505E10" w:rsidP="0040144A">
            <w:pPr>
              <w:rPr>
                <w:sz w:val="24"/>
                <w:szCs w:val="24"/>
              </w:rPr>
            </w:pPr>
            <w:r w:rsidRPr="00AB15D4">
              <w:rPr>
                <w:sz w:val="24"/>
                <w:szCs w:val="24"/>
              </w:rPr>
              <w:t>С2</w:t>
            </w:r>
            <w:r w:rsidRPr="00AB15D4">
              <w:rPr>
                <w:sz w:val="24"/>
                <w:szCs w:val="24"/>
              </w:rPr>
              <w:tab/>
            </w:r>
          </w:p>
          <w:p w14:paraId="01191720" w14:textId="77777777" w:rsidR="00505E10" w:rsidRPr="00AB15D4" w:rsidRDefault="00505E10" w:rsidP="0040144A">
            <w:pPr>
              <w:rPr>
                <w:sz w:val="24"/>
                <w:szCs w:val="24"/>
              </w:rPr>
            </w:pPr>
            <w:r w:rsidRPr="00AB15D4">
              <w:rPr>
                <w:sz w:val="24"/>
                <w:szCs w:val="24"/>
              </w:rPr>
              <w:t>С3</w:t>
            </w:r>
            <w:r w:rsidRPr="00AB15D4">
              <w:rPr>
                <w:sz w:val="24"/>
                <w:szCs w:val="24"/>
              </w:rPr>
              <w:tab/>
            </w:r>
          </w:p>
          <w:p w14:paraId="3A98E903" w14:textId="77777777" w:rsidR="00505E10" w:rsidRPr="00AB15D4" w:rsidRDefault="00505E10" w:rsidP="0040144A">
            <w:pPr>
              <w:rPr>
                <w:sz w:val="24"/>
                <w:szCs w:val="24"/>
              </w:rPr>
            </w:pPr>
            <w:r w:rsidRPr="00AB15D4">
              <w:rPr>
                <w:sz w:val="24"/>
                <w:szCs w:val="24"/>
              </w:rPr>
              <w:t>С5</w:t>
            </w:r>
            <w:r w:rsidRPr="00AB15D4">
              <w:rPr>
                <w:sz w:val="24"/>
                <w:szCs w:val="24"/>
              </w:rPr>
              <w:tab/>
            </w:r>
          </w:p>
          <w:p w14:paraId="172FEF63" w14:textId="77777777" w:rsidR="00505E10" w:rsidRPr="00AB15D4" w:rsidRDefault="00505E10" w:rsidP="0040144A">
            <w:pPr>
              <w:rPr>
                <w:sz w:val="24"/>
                <w:szCs w:val="24"/>
              </w:rPr>
            </w:pPr>
            <w:r w:rsidRPr="00AB15D4">
              <w:rPr>
                <w:sz w:val="24"/>
                <w:szCs w:val="24"/>
              </w:rPr>
              <w:t>С7</w:t>
            </w:r>
          </w:p>
          <w:p w14:paraId="24FF58FF" w14:textId="77777777" w:rsidR="00505E10" w:rsidRPr="00AB15D4" w:rsidRDefault="00505E10" w:rsidP="0040144A">
            <w:pPr>
              <w:rPr>
                <w:sz w:val="24"/>
                <w:szCs w:val="24"/>
              </w:rPr>
            </w:pPr>
            <w:r w:rsidRPr="00AB15D4">
              <w:rPr>
                <w:sz w:val="24"/>
                <w:szCs w:val="24"/>
              </w:rPr>
              <w:t>С10</w:t>
            </w:r>
            <w:r w:rsidRPr="00AB15D4">
              <w:rPr>
                <w:sz w:val="24"/>
                <w:szCs w:val="24"/>
              </w:rPr>
              <w:tab/>
            </w:r>
          </w:p>
          <w:p w14:paraId="7305F2AB" w14:textId="77777777" w:rsidR="00505E10" w:rsidRPr="00AB15D4" w:rsidRDefault="00505E10" w:rsidP="0040144A">
            <w:pPr>
              <w:rPr>
                <w:sz w:val="24"/>
                <w:szCs w:val="24"/>
              </w:rPr>
            </w:pPr>
            <w:r w:rsidRPr="00AB15D4">
              <w:rPr>
                <w:sz w:val="24"/>
                <w:szCs w:val="24"/>
              </w:rPr>
              <w:t>С11</w:t>
            </w:r>
            <w:r w:rsidRPr="00AB15D4">
              <w:rPr>
                <w:sz w:val="24"/>
                <w:szCs w:val="24"/>
              </w:rPr>
              <w:tab/>
            </w:r>
          </w:p>
          <w:p w14:paraId="463B87A0" w14:textId="77777777" w:rsidR="00505E10" w:rsidRPr="00AB15D4" w:rsidRDefault="00505E10" w:rsidP="0040144A">
            <w:pPr>
              <w:rPr>
                <w:sz w:val="24"/>
                <w:szCs w:val="24"/>
              </w:rPr>
            </w:pPr>
            <w:r w:rsidRPr="00AB15D4">
              <w:rPr>
                <w:sz w:val="24"/>
                <w:szCs w:val="24"/>
              </w:rPr>
              <w:t>С16</w:t>
            </w:r>
          </w:p>
        </w:tc>
        <w:tc>
          <w:tcPr>
            <w:tcW w:w="3683" w:type="dxa"/>
          </w:tcPr>
          <w:p w14:paraId="74CEE88D" w14:textId="77777777" w:rsidR="00505E10" w:rsidRPr="00AB15D4" w:rsidRDefault="00505E10" w:rsidP="0040144A">
            <w:pPr>
              <w:rPr>
                <w:sz w:val="24"/>
                <w:szCs w:val="24"/>
              </w:rPr>
            </w:pPr>
          </w:p>
        </w:tc>
      </w:tr>
      <w:tr w:rsidR="00505E10" w:rsidRPr="00AB15D4" w14:paraId="6939D81A" w14:textId="77777777" w:rsidTr="0040144A">
        <w:tc>
          <w:tcPr>
            <w:tcW w:w="2978" w:type="dxa"/>
          </w:tcPr>
          <w:p w14:paraId="175BE9F7" w14:textId="77777777" w:rsidR="00505E10" w:rsidRPr="00AB15D4" w:rsidRDefault="00505E10" w:rsidP="0040144A">
            <w:pPr>
              <w:rPr>
                <w:sz w:val="24"/>
                <w:szCs w:val="24"/>
              </w:rPr>
            </w:pPr>
            <w:r w:rsidRPr="00AB15D4">
              <w:rPr>
                <w:sz w:val="24"/>
                <w:szCs w:val="24"/>
              </w:rPr>
              <w:t>Нижний предел диапазона измеряемой скорости движения TC</w:t>
            </w:r>
          </w:p>
        </w:tc>
        <w:tc>
          <w:tcPr>
            <w:tcW w:w="3115" w:type="dxa"/>
          </w:tcPr>
          <w:p w14:paraId="3C2B681F" w14:textId="77777777" w:rsidR="00505E10" w:rsidRPr="00AB15D4" w:rsidRDefault="00505E10" w:rsidP="0040144A">
            <w:pPr>
              <w:rPr>
                <w:sz w:val="24"/>
                <w:szCs w:val="24"/>
              </w:rPr>
            </w:pPr>
            <w:r w:rsidRPr="00AB15D4">
              <w:rPr>
                <w:sz w:val="24"/>
                <w:szCs w:val="24"/>
              </w:rPr>
              <w:t>≥ 1</w:t>
            </w:r>
          </w:p>
        </w:tc>
        <w:tc>
          <w:tcPr>
            <w:tcW w:w="3683" w:type="dxa"/>
          </w:tcPr>
          <w:p w14:paraId="68463A5C" w14:textId="77777777" w:rsidR="00505E10" w:rsidRPr="00AB15D4" w:rsidRDefault="00505E10" w:rsidP="0040144A">
            <w:pPr>
              <w:rPr>
                <w:sz w:val="24"/>
                <w:szCs w:val="24"/>
              </w:rPr>
            </w:pPr>
            <w:r w:rsidRPr="00AB15D4">
              <w:rPr>
                <w:sz w:val="24"/>
                <w:szCs w:val="24"/>
              </w:rPr>
              <w:t>Километр в час</w:t>
            </w:r>
          </w:p>
        </w:tc>
      </w:tr>
      <w:bookmarkEnd w:id="6"/>
    </w:tbl>
    <w:p w14:paraId="6B2440DF" w14:textId="77777777" w:rsidR="00505E10" w:rsidRDefault="00505E10" w:rsidP="00505E10">
      <w:pPr>
        <w:rPr>
          <w:rFonts w:ascii="Times New Roman" w:hAnsi="Times New Roman" w:cs="Times New Roman"/>
          <w:sz w:val="24"/>
          <w:szCs w:val="24"/>
        </w:rPr>
      </w:pPr>
    </w:p>
    <w:p w14:paraId="68D9ACA3" w14:textId="77777777" w:rsidR="00505E10" w:rsidRDefault="00505E10" w:rsidP="00505E10">
      <w:pPr>
        <w:rPr>
          <w:rFonts w:ascii="Times New Roman" w:hAnsi="Times New Roman" w:cs="Times New Roman"/>
          <w:sz w:val="24"/>
          <w:szCs w:val="24"/>
        </w:rPr>
      </w:pPr>
    </w:p>
    <w:p w14:paraId="01C0CC59" w14:textId="77777777" w:rsidR="00505E10" w:rsidRDefault="00505E10" w:rsidP="00505E10">
      <w:pPr>
        <w:spacing w:after="159" w:line="259" w:lineRule="auto"/>
        <w:ind w:right="1377"/>
        <w:jc w:val="center"/>
        <w:rPr>
          <w:rFonts w:ascii="Times New Roman" w:hAnsi="Times New Roman" w:cs="Times New Roman"/>
          <w:bCs/>
          <w:sz w:val="24"/>
          <w:szCs w:val="24"/>
        </w:rPr>
      </w:pPr>
    </w:p>
    <w:p w14:paraId="00BD1ED1" w14:textId="77777777" w:rsidR="00505E10" w:rsidRDefault="00505E10" w:rsidP="00505E10">
      <w:pPr>
        <w:spacing w:after="159" w:line="259" w:lineRule="auto"/>
        <w:ind w:right="1377"/>
        <w:jc w:val="center"/>
        <w:rPr>
          <w:rFonts w:ascii="Times New Roman" w:hAnsi="Times New Roman" w:cs="Times New Roman"/>
          <w:bCs/>
          <w:sz w:val="24"/>
          <w:szCs w:val="24"/>
        </w:rPr>
      </w:pPr>
    </w:p>
    <w:p w14:paraId="7253DDB0" w14:textId="77777777" w:rsidR="00505E10" w:rsidRDefault="00505E10" w:rsidP="00505E10">
      <w:pPr>
        <w:spacing w:after="159" w:line="259" w:lineRule="auto"/>
        <w:ind w:right="1377"/>
        <w:jc w:val="center"/>
        <w:rPr>
          <w:rFonts w:ascii="Times New Roman" w:hAnsi="Times New Roman" w:cs="Times New Roman"/>
          <w:bCs/>
          <w:sz w:val="24"/>
          <w:szCs w:val="24"/>
        </w:rPr>
      </w:pPr>
    </w:p>
    <w:p w14:paraId="5C6C31B8" w14:textId="77777777" w:rsidR="00505E10" w:rsidRDefault="00505E10" w:rsidP="00505E10">
      <w:pPr>
        <w:spacing w:after="159" w:line="259" w:lineRule="auto"/>
        <w:ind w:right="1377"/>
        <w:jc w:val="center"/>
        <w:rPr>
          <w:rFonts w:ascii="Times New Roman" w:hAnsi="Times New Roman" w:cs="Times New Roman"/>
          <w:bCs/>
          <w:sz w:val="24"/>
          <w:szCs w:val="24"/>
        </w:rPr>
      </w:pPr>
    </w:p>
    <w:p w14:paraId="3DBC5350" w14:textId="77777777" w:rsidR="00505E10" w:rsidRPr="00C335D1" w:rsidRDefault="00505E10" w:rsidP="00505E10">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bookmarkStart w:id="7" w:name="_bookmark3"/>
      <w:bookmarkEnd w:id="7"/>
      <w:r>
        <w:rPr>
          <w:rFonts w:ascii="Times New Roman" w:eastAsia="Times New Roman" w:hAnsi="Times New Roman" w:cs="Times New Roman"/>
          <w:sz w:val="24"/>
          <w:szCs w:val="24"/>
          <w:lang w:eastAsia="ar-SA"/>
        </w:rPr>
        <w:lastRenderedPageBreak/>
        <w:t xml:space="preserve">                                                                                                                           Приложение № 3</w:t>
      </w:r>
    </w:p>
    <w:p w14:paraId="7CD4EB04" w14:textId="77777777" w:rsidR="00505E10" w:rsidRPr="002829BE" w:rsidRDefault="00505E10" w:rsidP="00505E10">
      <w:pPr>
        <w:tabs>
          <w:tab w:val="left" w:pos="1134"/>
        </w:tabs>
        <w:suppressAutoHyphens/>
        <w:spacing w:after="0" w:line="240" w:lineRule="atLeast"/>
        <w:ind w:right="4" w:firstLine="709"/>
        <w:jc w:val="right"/>
        <w:rPr>
          <w:rFonts w:ascii="Times New Roman" w:eastAsia="Times New Roman" w:hAnsi="Times New Roman" w:cs="Times New Roman"/>
          <w:sz w:val="24"/>
          <w:szCs w:val="24"/>
          <w:lang w:eastAsia="ar-SA"/>
        </w:rPr>
      </w:pPr>
      <w:r w:rsidRPr="002829BE">
        <w:rPr>
          <w:rFonts w:ascii="Times New Roman" w:eastAsia="Times New Roman" w:hAnsi="Times New Roman" w:cs="Times New Roman"/>
          <w:sz w:val="24"/>
          <w:szCs w:val="24"/>
          <w:lang w:eastAsia="ar-SA"/>
        </w:rPr>
        <w:t>к Техническому заданию</w:t>
      </w:r>
    </w:p>
    <w:p w14:paraId="0F48F92F" w14:textId="77777777" w:rsidR="00505E10" w:rsidRPr="002829BE" w:rsidRDefault="00505E10" w:rsidP="00505E10">
      <w:pPr>
        <w:tabs>
          <w:tab w:val="left" w:pos="1134"/>
        </w:tabs>
        <w:suppressAutoHyphens/>
        <w:spacing w:after="0" w:line="240" w:lineRule="atLeast"/>
        <w:ind w:right="4" w:firstLine="709"/>
        <w:jc w:val="right"/>
        <w:rPr>
          <w:rFonts w:ascii="Times New Roman" w:eastAsia="Times New Roman" w:hAnsi="Times New Roman" w:cs="Times New Roman"/>
          <w:sz w:val="24"/>
          <w:szCs w:val="24"/>
          <w:lang w:eastAsia="ar-SA"/>
        </w:rPr>
      </w:pPr>
      <w:r w:rsidRPr="002829BE">
        <w:rPr>
          <w:rFonts w:ascii="Times New Roman" w:eastAsia="Times New Roman" w:hAnsi="Times New Roman" w:cs="Times New Roman"/>
          <w:sz w:val="24"/>
          <w:szCs w:val="24"/>
          <w:lang w:eastAsia="ar-SA"/>
        </w:rPr>
        <w:t xml:space="preserve">на выполнение работ по ремонту </w:t>
      </w:r>
    </w:p>
    <w:p w14:paraId="7D8C35F2" w14:textId="77777777" w:rsidR="00505E10" w:rsidRPr="002829BE" w:rsidRDefault="00505E10" w:rsidP="00505E10">
      <w:pPr>
        <w:tabs>
          <w:tab w:val="left" w:pos="1134"/>
        </w:tabs>
        <w:suppressAutoHyphens/>
        <w:spacing w:after="0" w:line="240" w:lineRule="atLeast"/>
        <w:ind w:right="4" w:firstLine="709"/>
        <w:jc w:val="right"/>
        <w:rPr>
          <w:rFonts w:ascii="Times New Roman" w:eastAsia="Times New Roman" w:hAnsi="Times New Roman" w:cs="Times New Roman"/>
          <w:sz w:val="24"/>
          <w:szCs w:val="24"/>
          <w:lang w:eastAsia="ar-SA"/>
        </w:rPr>
      </w:pPr>
      <w:r w:rsidRPr="002829BE">
        <w:rPr>
          <w:rFonts w:ascii="Times New Roman" w:eastAsia="Times New Roman" w:hAnsi="Times New Roman" w:cs="Times New Roman"/>
          <w:sz w:val="24"/>
          <w:szCs w:val="24"/>
          <w:lang w:eastAsia="ar-SA"/>
        </w:rPr>
        <w:t xml:space="preserve">автоматического пункта весового </w:t>
      </w:r>
    </w:p>
    <w:p w14:paraId="06FE75C3" w14:textId="77777777" w:rsidR="00505E10" w:rsidRPr="002829BE" w:rsidRDefault="00505E10" w:rsidP="00505E10">
      <w:pPr>
        <w:tabs>
          <w:tab w:val="left" w:pos="1134"/>
        </w:tabs>
        <w:suppressAutoHyphens/>
        <w:spacing w:after="0" w:line="240" w:lineRule="atLeast"/>
        <w:ind w:right="4" w:firstLine="709"/>
        <w:jc w:val="right"/>
        <w:rPr>
          <w:rFonts w:ascii="Times New Roman" w:eastAsia="Times New Roman" w:hAnsi="Times New Roman" w:cs="Times New Roman"/>
          <w:sz w:val="24"/>
          <w:szCs w:val="24"/>
          <w:lang w:eastAsia="ar-SA"/>
        </w:rPr>
      </w:pPr>
      <w:r w:rsidRPr="002829BE">
        <w:rPr>
          <w:rFonts w:ascii="Times New Roman" w:eastAsia="Times New Roman" w:hAnsi="Times New Roman" w:cs="Times New Roman"/>
          <w:sz w:val="24"/>
          <w:szCs w:val="24"/>
          <w:lang w:eastAsia="ar-SA"/>
        </w:rPr>
        <w:t xml:space="preserve">и габаритного контроля </w:t>
      </w:r>
    </w:p>
    <w:p w14:paraId="6AF85C3B" w14:textId="77777777" w:rsidR="00505E10" w:rsidRPr="002829BE" w:rsidRDefault="00505E10" w:rsidP="00505E10">
      <w:pPr>
        <w:tabs>
          <w:tab w:val="left" w:pos="1134"/>
        </w:tabs>
        <w:suppressAutoHyphens/>
        <w:spacing w:after="0" w:line="240" w:lineRule="atLeast"/>
        <w:ind w:right="4" w:firstLine="709"/>
        <w:jc w:val="right"/>
        <w:rPr>
          <w:rFonts w:ascii="Times New Roman" w:eastAsia="Times New Roman" w:hAnsi="Times New Roman" w:cs="Times New Roman"/>
          <w:sz w:val="24"/>
          <w:szCs w:val="24"/>
          <w:lang w:eastAsia="ar-SA"/>
        </w:rPr>
      </w:pPr>
      <w:r w:rsidRPr="002829BE">
        <w:rPr>
          <w:rFonts w:ascii="Times New Roman" w:eastAsia="Times New Roman" w:hAnsi="Times New Roman" w:cs="Times New Roman"/>
          <w:sz w:val="24"/>
          <w:szCs w:val="24"/>
          <w:lang w:eastAsia="ar-SA"/>
        </w:rPr>
        <w:t xml:space="preserve">в </w:t>
      </w:r>
      <w:proofErr w:type="spellStart"/>
      <w:r w:rsidRPr="002829BE">
        <w:rPr>
          <w:rFonts w:ascii="Times New Roman" w:eastAsia="Times New Roman" w:hAnsi="Times New Roman" w:cs="Times New Roman"/>
          <w:sz w:val="24"/>
          <w:szCs w:val="24"/>
          <w:lang w:eastAsia="ar-SA"/>
        </w:rPr>
        <w:t>Сергачском</w:t>
      </w:r>
      <w:proofErr w:type="spellEnd"/>
      <w:r w:rsidRPr="002829BE">
        <w:rPr>
          <w:rFonts w:ascii="Times New Roman" w:eastAsia="Times New Roman" w:hAnsi="Times New Roman" w:cs="Times New Roman"/>
          <w:sz w:val="24"/>
          <w:szCs w:val="24"/>
          <w:lang w:eastAsia="ar-SA"/>
        </w:rPr>
        <w:t xml:space="preserve"> муниципальном округе</w:t>
      </w:r>
    </w:p>
    <w:p w14:paraId="54F72B95" w14:textId="77777777" w:rsidR="00505E10" w:rsidRDefault="00505E10" w:rsidP="00505E10">
      <w:pPr>
        <w:tabs>
          <w:tab w:val="left" w:pos="1134"/>
        </w:tabs>
        <w:suppressAutoHyphens/>
        <w:spacing w:after="0" w:line="240" w:lineRule="atLeast"/>
        <w:ind w:right="4" w:firstLine="709"/>
        <w:jc w:val="right"/>
        <w:rPr>
          <w:rFonts w:ascii="Times New Roman" w:eastAsia="Times New Roman" w:hAnsi="Times New Roman" w:cs="Times New Roman"/>
          <w:sz w:val="24"/>
          <w:szCs w:val="24"/>
          <w:lang w:eastAsia="ar-SA"/>
        </w:rPr>
      </w:pPr>
      <w:r w:rsidRPr="002829BE">
        <w:rPr>
          <w:rFonts w:ascii="Times New Roman" w:eastAsia="Times New Roman" w:hAnsi="Times New Roman" w:cs="Times New Roman"/>
          <w:sz w:val="24"/>
          <w:szCs w:val="24"/>
          <w:lang w:eastAsia="ar-SA"/>
        </w:rPr>
        <w:t xml:space="preserve"> Нижегородской области.</w:t>
      </w:r>
    </w:p>
    <w:p w14:paraId="294FDF8D" w14:textId="77777777" w:rsidR="00505E10" w:rsidRDefault="00505E10" w:rsidP="00505E10">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783FF7B1" w14:textId="77777777" w:rsidR="00505E10" w:rsidRPr="00C335D1" w:rsidRDefault="00505E10" w:rsidP="00505E10">
      <w:pPr>
        <w:pStyle w:val="25"/>
        <w:numPr>
          <w:ilvl w:val="0"/>
          <w:numId w:val="0"/>
        </w:numPr>
        <w:spacing w:before="0" w:after="0"/>
        <w:ind w:right="-460"/>
        <w:rPr>
          <w:spacing w:val="50"/>
          <w:szCs w:val="24"/>
        </w:rPr>
      </w:pPr>
    </w:p>
    <w:p w14:paraId="490E287A" w14:textId="77777777" w:rsidR="00505E10" w:rsidRPr="000F0179" w:rsidRDefault="00505E10" w:rsidP="00505E10">
      <w:pPr>
        <w:spacing w:line="240" w:lineRule="auto"/>
        <w:ind w:right="-460"/>
        <w:jc w:val="center"/>
        <w:rPr>
          <w:rFonts w:ascii="Times New Roman" w:hAnsi="Times New Roman" w:cs="Times New Roman"/>
          <w:b/>
          <w:spacing w:val="32"/>
          <w:sz w:val="24"/>
          <w:szCs w:val="24"/>
        </w:rPr>
      </w:pPr>
      <w:r w:rsidRPr="000F0179">
        <w:rPr>
          <w:rFonts w:ascii="Times New Roman" w:hAnsi="Times New Roman" w:cs="Times New Roman"/>
          <w:b/>
          <w:spacing w:val="32"/>
          <w:sz w:val="24"/>
          <w:szCs w:val="24"/>
        </w:rPr>
        <w:t>Перечень исполнительной документации</w:t>
      </w:r>
    </w:p>
    <w:tbl>
      <w:tblPr>
        <w:tblW w:w="9994"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92"/>
        <w:gridCol w:w="6420"/>
        <w:gridCol w:w="1510"/>
        <w:gridCol w:w="1372"/>
      </w:tblGrid>
      <w:tr w:rsidR="00505E10" w:rsidRPr="000F0179" w14:paraId="6AC8CD29" w14:textId="77777777" w:rsidTr="0040144A">
        <w:trPr>
          <w:tblHeader/>
        </w:trPr>
        <w:tc>
          <w:tcPr>
            <w:tcW w:w="692" w:type="dxa"/>
            <w:tcBorders>
              <w:bottom w:val="nil"/>
            </w:tcBorders>
            <w:shd w:val="pct15" w:color="auto" w:fill="FFFFFF"/>
          </w:tcPr>
          <w:p w14:paraId="3F33AECE" w14:textId="77777777" w:rsidR="00505E10" w:rsidRPr="000F0179" w:rsidRDefault="00505E10" w:rsidP="0040144A">
            <w:pPr>
              <w:pStyle w:val="7"/>
              <w:spacing w:before="0" w:after="0" w:line="240" w:lineRule="auto"/>
              <w:ind w:right="-460"/>
              <w:rPr>
                <w:rFonts w:ascii="Times New Roman" w:hAnsi="Times New Roman"/>
                <w:sz w:val="24"/>
                <w:szCs w:val="24"/>
              </w:rPr>
            </w:pPr>
            <w:r w:rsidRPr="000F0179">
              <w:rPr>
                <w:rFonts w:ascii="Times New Roman" w:hAnsi="Times New Roman"/>
                <w:sz w:val="24"/>
                <w:szCs w:val="24"/>
              </w:rPr>
              <w:t>№ п/п</w:t>
            </w:r>
          </w:p>
        </w:tc>
        <w:tc>
          <w:tcPr>
            <w:tcW w:w="6420" w:type="dxa"/>
            <w:tcBorders>
              <w:bottom w:val="nil"/>
            </w:tcBorders>
            <w:shd w:val="pct15" w:color="auto" w:fill="FFFFFF"/>
          </w:tcPr>
          <w:p w14:paraId="3CC5F08C" w14:textId="77777777" w:rsidR="00505E10" w:rsidRPr="000F0179" w:rsidRDefault="00505E10" w:rsidP="0040144A">
            <w:pPr>
              <w:pStyle w:val="7"/>
              <w:spacing w:before="0" w:after="0" w:line="240" w:lineRule="auto"/>
              <w:ind w:right="176"/>
              <w:rPr>
                <w:rFonts w:ascii="Times New Roman" w:hAnsi="Times New Roman"/>
                <w:sz w:val="24"/>
                <w:szCs w:val="24"/>
              </w:rPr>
            </w:pPr>
            <w:r w:rsidRPr="000F0179">
              <w:rPr>
                <w:rFonts w:ascii="Times New Roman" w:hAnsi="Times New Roman"/>
                <w:sz w:val="24"/>
                <w:szCs w:val="24"/>
              </w:rPr>
              <w:t>Наименование документации</w:t>
            </w:r>
          </w:p>
        </w:tc>
        <w:tc>
          <w:tcPr>
            <w:tcW w:w="1510" w:type="dxa"/>
            <w:tcBorders>
              <w:bottom w:val="nil"/>
            </w:tcBorders>
            <w:shd w:val="pct15" w:color="auto" w:fill="FFFFFF"/>
          </w:tcPr>
          <w:p w14:paraId="10AA114A" w14:textId="77777777" w:rsidR="00505E10" w:rsidRPr="000F0179"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 xml:space="preserve">Отметка </w:t>
            </w:r>
            <w:r w:rsidRPr="000F0179">
              <w:rPr>
                <w:rFonts w:ascii="Times New Roman" w:hAnsi="Times New Roman"/>
                <w:sz w:val="24"/>
                <w:szCs w:val="24"/>
              </w:rPr>
              <w:t>о выполнении</w:t>
            </w:r>
          </w:p>
        </w:tc>
        <w:tc>
          <w:tcPr>
            <w:tcW w:w="1372" w:type="dxa"/>
            <w:tcBorders>
              <w:bottom w:val="nil"/>
            </w:tcBorders>
            <w:shd w:val="pct15" w:color="auto" w:fill="FFFFFF"/>
          </w:tcPr>
          <w:p w14:paraId="676602F8" w14:textId="77777777" w:rsidR="00505E10" w:rsidRPr="000F0179" w:rsidRDefault="00505E10" w:rsidP="0040144A">
            <w:pPr>
              <w:pStyle w:val="7"/>
              <w:spacing w:before="0" w:after="0" w:line="240" w:lineRule="auto"/>
              <w:ind w:right="-460"/>
              <w:rPr>
                <w:rFonts w:ascii="Times New Roman" w:hAnsi="Times New Roman"/>
                <w:sz w:val="24"/>
                <w:szCs w:val="24"/>
              </w:rPr>
            </w:pPr>
            <w:r w:rsidRPr="000F0179">
              <w:rPr>
                <w:rFonts w:ascii="Times New Roman" w:hAnsi="Times New Roman"/>
                <w:sz w:val="24"/>
                <w:szCs w:val="24"/>
              </w:rPr>
              <w:t>Замечания</w:t>
            </w:r>
          </w:p>
          <w:p w14:paraId="4F8CE20C" w14:textId="77777777" w:rsidR="00505E10" w:rsidRPr="000F0179" w:rsidRDefault="00505E10" w:rsidP="0040144A">
            <w:pPr>
              <w:pStyle w:val="7"/>
              <w:spacing w:before="0" w:after="0" w:line="240" w:lineRule="auto"/>
              <w:ind w:right="-460"/>
              <w:rPr>
                <w:rFonts w:ascii="Times New Roman" w:hAnsi="Times New Roman"/>
                <w:sz w:val="24"/>
                <w:szCs w:val="24"/>
              </w:rPr>
            </w:pPr>
          </w:p>
        </w:tc>
      </w:tr>
      <w:tr w:rsidR="00505E10" w:rsidRPr="000F0179" w14:paraId="4DFBAB13" w14:textId="77777777" w:rsidTr="0040144A">
        <w:trPr>
          <w:cantSplit/>
        </w:trPr>
        <w:tc>
          <w:tcPr>
            <w:tcW w:w="9994" w:type="dxa"/>
            <w:gridSpan w:val="4"/>
            <w:tcBorders>
              <w:bottom w:val="single" w:sz="6" w:space="0" w:color="000000"/>
            </w:tcBorders>
          </w:tcPr>
          <w:p w14:paraId="34737FD4" w14:textId="77777777" w:rsidR="00505E10" w:rsidRPr="008E3813" w:rsidRDefault="00505E10" w:rsidP="00505E10">
            <w:pPr>
              <w:pStyle w:val="ac"/>
              <w:numPr>
                <w:ilvl w:val="0"/>
                <w:numId w:val="41"/>
              </w:numPr>
              <w:ind w:right="-460"/>
              <w:rPr>
                <w:b/>
                <w:sz w:val="24"/>
                <w:szCs w:val="24"/>
              </w:rPr>
            </w:pPr>
            <w:r>
              <w:rPr>
                <w:b/>
                <w:sz w:val="24"/>
                <w:szCs w:val="24"/>
              </w:rPr>
              <w:t>Организационные документы представляемые перед началом производства работ</w:t>
            </w:r>
          </w:p>
        </w:tc>
      </w:tr>
      <w:tr w:rsidR="00505E10" w:rsidRPr="000F0179" w14:paraId="5635CD31" w14:textId="77777777" w:rsidTr="0040144A">
        <w:trPr>
          <w:cantSplit/>
        </w:trPr>
        <w:tc>
          <w:tcPr>
            <w:tcW w:w="692" w:type="dxa"/>
            <w:tcBorders>
              <w:bottom w:val="single" w:sz="6" w:space="0" w:color="000000"/>
            </w:tcBorders>
          </w:tcPr>
          <w:p w14:paraId="4ADEE78C" w14:textId="77777777" w:rsidR="00505E10"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1.1</w:t>
            </w:r>
          </w:p>
        </w:tc>
        <w:tc>
          <w:tcPr>
            <w:tcW w:w="6420" w:type="dxa"/>
            <w:tcBorders>
              <w:bottom w:val="single" w:sz="6" w:space="0" w:color="000000"/>
            </w:tcBorders>
          </w:tcPr>
          <w:p w14:paraId="6465B20F" w14:textId="77777777" w:rsidR="00505E10"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П</w:t>
            </w:r>
            <w:r w:rsidRPr="006F05A4">
              <w:rPr>
                <w:rFonts w:ascii="Times New Roman" w:hAnsi="Times New Roman"/>
                <w:sz w:val="24"/>
                <w:szCs w:val="24"/>
              </w:rPr>
              <w:t>риказ</w:t>
            </w:r>
            <w:r>
              <w:rPr>
                <w:rFonts w:ascii="Times New Roman" w:hAnsi="Times New Roman"/>
                <w:sz w:val="24"/>
                <w:szCs w:val="24"/>
              </w:rPr>
              <w:t>ы</w:t>
            </w:r>
            <w:r w:rsidRPr="006F05A4">
              <w:rPr>
                <w:rFonts w:ascii="Times New Roman" w:hAnsi="Times New Roman"/>
                <w:sz w:val="24"/>
                <w:szCs w:val="24"/>
              </w:rPr>
              <w:t xml:space="preserve"> о назначении отве</w:t>
            </w:r>
            <w:r>
              <w:rPr>
                <w:rFonts w:ascii="Times New Roman" w:hAnsi="Times New Roman"/>
                <w:sz w:val="24"/>
                <w:szCs w:val="24"/>
              </w:rPr>
              <w:t>тственных лиц Подрядчика</w:t>
            </w:r>
          </w:p>
        </w:tc>
        <w:tc>
          <w:tcPr>
            <w:tcW w:w="1510" w:type="dxa"/>
            <w:tcBorders>
              <w:bottom w:val="single" w:sz="6" w:space="0" w:color="000000"/>
            </w:tcBorders>
          </w:tcPr>
          <w:p w14:paraId="2C6CDF3D" w14:textId="77777777" w:rsidR="00505E10" w:rsidRPr="000F0179" w:rsidRDefault="00505E10" w:rsidP="0040144A">
            <w:pPr>
              <w:spacing w:line="240" w:lineRule="auto"/>
              <w:ind w:right="-460" w:firstLine="318"/>
              <w:rPr>
                <w:rFonts w:ascii="Times New Roman" w:hAnsi="Times New Roman" w:cs="Times New Roman"/>
                <w:sz w:val="24"/>
                <w:szCs w:val="24"/>
              </w:rPr>
            </w:pPr>
          </w:p>
        </w:tc>
        <w:tc>
          <w:tcPr>
            <w:tcW w:w="1372" w:type="dxa"/>
            <w:tcBorders>
              <w:bottom w:val="single" w:sz="6" w:space="0" w:color="000000"/>
            </w:tcBorders>
          </w:tcPr>
          <w:p w14:paraId="67BCEF50" w14:textId="77777777" w:rsidR="00505E10" w:rsidRPr="000F0179" w:rsidRDefault="00505E10" w:rsidP="0040144A">
            <w:pPr>
              <w:spacing w:line="240" w:lineRule="auto"/>
              <w:ind w:right="-460" w:firstLine="318"/>
              <w:rPr>
                <w:rFonts w:ascii="Times New Roman" w:hAnsi="Times New Roman" w:cs="Times New Roman"/>
                <w:sz w:val="24"/>
                <w:szCs w:val="24"/>
              </w:rPr>
            </w:pPr>
          </w:p>
        </w:tc>
      </w:tr>
      <w:tr w:rsidR="00505E10" w:rsidRPr="000F0179" w14:paraId="6BF6FCCB" w14:textId="77777777" w:rsidTr="0040144A">
        <w:trPr>
          <w:cantSplit/>
        </w:trPr>
        <w:tc>
          <w:tcPr>
            <w:tcW w:w="692" w:type="dxa"/>
            <w:tcBorders>
              <w:bottom w:val="single" w:sz="6" w:space="0" w:color="000000"/>
            </w:tcBorders>
          </w:tcPr>
          <w:p w14:paraId="690DB7AD" w14:textId="77777777" w:rsidR="00505E10"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1.2</w:t>
            </w:r>
          </w:p>
        </w:tc>
        <w:tc>
          <w:tcPr>
            <w:tcW w:w="6420" w:type="dxa"/>
            <w:tcBorders>
              <w:bottom w:val="single" w:sz="6" w:space="0" w:color="000000"/>
            </w:tcBorders>
          </w:tcPr>
          <w:p w14:paraId="4E4C50BF" w14:textId="77777777" w:rsidR="00505E10"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Общий журнал работ</w:t>
            </w:r>
          </w:p>
        </w:tc>
        <w:tc>
          <w:tcPr>
            <w:tcW w:w="1510" w:type="dxa"/>
            <w:tcBorders>
              <w:bottom w:val="single" w:sz="6" w:space="0" w:color="000000"/>
            </w:tcBorders>
          </w:tcPr>
          <w:p w14:paraId="60C2949D" w14:textId="77777777" w:rsidR="00505E10" w:rsidRPr="000F0179" w:rsidRDefault="00505E10" w:rsidP="0040144A">
            <w:pPr>
              <w:spacing w:line="240" w:lineRule="auto"/>
              <w:ind w:right="-460" w:firstLine="318"/>
              <w:rPr>
                <w:rFonts w:ascii="Times New Roman" w:hAnsi="Times New Roman" w:cs="Times New Roman"/>
                <w:sz w:val="24"/>
                <w:szCs w:val="24"/>
              </w:rPr>
            </w:pPr>
          </w:p>
        </w:tc>
        <w:tc>
          <w:tcPr>
            <w:tcW w:w="1372" w:type="dxa"/>
            <w:tcBorders>
              <w:bottom w:val="single" w:sz="6" w:space="0" w:color="000000"/>
            </w:tcBorders>
          </w:tcPr>
          <w:p w14:paraId="23CC3416" w14:textId="77777777" w:rsidR="00505E10" w:rsidRPr="000F0179" w:rsidRDefault="00505E10" w:rsidP="0040144A">
            <w:pPr>
              <w:spacing w:line="240" w:lineRule="auto"/>
              <w:ind w:right="-460" w:firstLine="318"/>
              <w:rPr>
                <w:rFonts w:ascii="Times New Roman" w:hAnsi="Times New Roman" w:cs="Times New Roman"/>
                <w:sz w:val="24"/>
                <w:szCs w:val="24"/>
              </w:rPr>
            </w:pPr>
          </w:p>
        </w:tc>
      </w:tr>
      <w:tr w:rsidR="00505E10" w:rsidRPr="000F0179" w14:paraId="38D36B5E" w14:textId="77777777" w:rsidTr="0040144A">
        <w:trPr>
          <w:cantSplit/>
        </w:trPr>
        <w:tc>
          <w:tcPr>
            <w:tcW w:w="692" w:type="dxa"/>
            <w:tcBorders>
              <w:bottom w:val="single" w:sz="6" w:space="0" w:color="000000"/>
            </w:tcBorders>
          </w:tcPr>
          <w:p w14:paraId="7D4CD88D" w14:textId="77777777" w:rsidR="00505E10"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1.3</w:t>
            </w:r>
          </w:p>
        </w:tc>
        <w:tc>
          <w:tcPr>
            <w:tcW w:w="6420" w:type="dxa"/>
            <w:tcBorders>
              <w:bottom w:val="single" w:sz="6" w:space="0" w:color="000000"/>
            </w:tcBorders>
          </w:tcPr>
          <w:p w14:paraId="081C8D24" w14:textId="77777777" w:rsidR="00505E10"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П</w:t>
            </w:r>
            <w:r w:rsidRPr="000627B0">
              <w:rPr>
                <w:rFonts w:ascii="Times New Roman" w:hAnsi="Times New Roman"/>
                <w:sz w:val="24"/>
                <w:szCs w:val="24"/>
              </w:rPr>
              <w:t>роект производства работ</w:t>
            </w:r>
          </w:p>
        </w:tc>
        <w:tc>
          <w:tcPr>
            <w:tcW w:w="1510" w:type="dxa"/>
            <w:tcBorders>
              <w:bottom w:val="single" w:sz="6" w:space="0" w:color="000000"/>
            </w:tcBorders>
          </w:tcPr>
          <w:p w14:paraId="4A5F518E" w14:textId="77777777" w:rsidR="00505E10" w:rsidRPr="000F0179" w:rsidRDefault="00505E10" w:rsidP="0040144A">
            <w:pPr>
              <w:spacing w:line="240" w:lineRule="auto"/>
              <w:ind w:right="-460" w:firstLine="318"/>
              <w:rPr>
                <w:rFonts w:ascii="Times New Roman" w:hAnsi="Times New Roman" w:cs="Times New Roman"/>
                <w:sz w:val="24"/>
                <w:szCs w:val="24"/>
              </w:rPr>
            </w:pPr>
          </w:p>
        </w:tc>
        <w:tc>
          <w:tcPr>
            <w:tcW w:w="1372" w:type="dxa"/>
            <w:tcBorders>
              <w:bottom w:val="single" w:sz="6" w:space="0" w:color="000000"/>
            </w:tcBorders>
          </w:tcPr>
          <w:p w14:paraId="45C88642" w14:textId="77777777" w:rsidR="00505E10" w:rsidRPr="000F0179" w:rsidRDefault="00505E10" w:rsidP="0040144A">
            <w:pPr>
              <w:spacing w:line="240" w:lineRule="auto"/>
              <w:ind w:right="-460" w:firstLine="318"/>
              <w:rPr>
                <w:rFonts w:ascii="Times New Roman" w:hAnsi="Times New Roman" w:cs="Times New Roman"/>
                <w:sz w:val="24"/>
                <w:szCs w:val="24"/>
              </w:rPr>
            </w:pPr>
          </w:p>
        </w:tc>
      </w:tr>
      <w:tr w:rsidR="00505E10" w:rsidRPr="000F0179" w14:paraId="62F26FCB" w14:textId="77777777" w:rsidTr="0040144A">
        <w:trPr>
          <w:cantSplit/>
        </w:trPr>
        <w:tc>
          <w:tcPr>
            <w:tcW w:w="692" w:type="dxa"/>
            <w:tcBorders>
              <w:bottom w:val="single" w:sz="6" w:space="0" w:color="000000"/>
            </w:tcBorders>
          </w:tcPr>
          <w:p w14:paraId="21CAC360" w14:textId="77777777" w:rsidR="00505E10"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1.4</w:t>
            </w:r>
          </w:p>
        </w:tc>
        <w:tc>
          <w:tcPr>
            <w:tcW w:w="6420" w:type="dxa"/>
            <w:tcBorders>
              <w:bottom w:val="single" w:sz="6" w:space="0" w:color="000000"/>
            </w:tcBorders>
          </w:tcPr>
          <w:p w14:paraId="7AB605A0" w14:textId="77777777" w:rsidR="00505E10"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Проект</w:t>
            </w:r>
            <w:r w:rsidRPr="000627B0">
              <w:rPr>
                <w:rFonts w:ascii="Times New Roman" w:hAnsi="Times New Roman"/>
                <w:sz w:val="24"/>
                <w:szCs w:val="24"/>
              </w:rPr>
              <w:t xml:space="preserve"> организации дорожного движения на период выполнения работ</w:t>
            </w:r>
          </w:p>
        </w:tc>
        <w:tc>
          <w:tcPr>
            <w:tcW w:w="1510" w:type="dxa"/>
            <w:tcBorders>
              <w:bottom w:val="single" w:sz="6" w:space="0" w:color="000000"/>
            </w:tcBorders>
          </w:tcPr>
          <w:p w14:paraId="3402BD77" w14:textId="77777777" w:rsidR="00505E10" w:rsidRPr="000F0179" w:rsidRDefault="00505E10" w:rsidP="0040144A">
            <w:pPr>
              <w:spacing w:line="240" w:lineRule="auto"/>
              <w:ind w:right="-460" w:firstLine="318"/>
              <w:rPr>
                <w:rFonts w:ascii="Times New Roman" w:hAnsi="Times New Roman" w:cs="Times New Roman"/>
                <w:sz w:val="24"/>
                <w:szCs w:val="24"/>
              </w:rPr>
            </w:pPr>
          </w:p>
        </w:tc>
        <w:tc>
          <w:tcPr>
            <w:tcW w:w="1372" w:type="dxa"/>
            <w:tcBorders>
              <w:bottom w:val="single" w:sz="6" w:space="0" w:color="000000"/>
            </w:tcBorders>
          </w:tcPr>
          <w:p w14:paraId="682B5F43" w14:textId="77777777" w:rsidR="00505E10" w:rsidRPr="000F0179" w:rsidRDefault="00505E10" w:rsidP="0040144A">
            <w:pPr>
              <w:spacing w:line="240" w:lineRule="auto"/>
              <w:ind w:right="-460" w:firstLine="318"/>
              <w:rPr>
                <w:rFonts w:ascii="Times New Roman" w:hAnsi="Times New Roman" w:cs="Times New Roman"/>
                <w:sz w:val="24"/>
                <w:szCs w:val="24"/>
              </w:rPr>
            </w:pPr>
          </w:p>
        </w:tc>
      </w:tr>
      <w:tr w:rsidR="00505E10" w:rsidRPr="000F0179" w14:paraId="6748176A" w14:textId="77777777" w:rsidTr="0040144A">
        <w:trPr>
          <w:cantSplit/>
        </w:trPr>
        <w:tc>
          <w:tcPr>
            <w:tcW w:w="9994" w:type="dxa"/>
            <w:gridSpan w:val="4"/>
            <w:tcBorders>
              <w:bottom w:val="single" w:sz="6" w:space="0" w:color="000000"/>
            </w:tcBorders>
          </w:tcPr>
          <w:p w14:paraId="09B7B284" w14:textId="77777777" w:rsidR="00505E10" w:rsidRPr="006F05A4" w:rsidRDefault="00505E10" w:rsidP="0040144A">
            <w:pPr>
              <w:spacing w:line="240" w:lineRule="auto"/>
              <w:ind w:right="-460" w:firstLine="318"/>
              <w:rPr>
                <w:rFonts w:ascii="Times New Roman" w:hAnsi="Times New Roman" w:cs="Times New Roman"/>
                <w:b/>
                <w:sz w:val="24"/>
                <w:szCs w:val="24"/>
              </w:rPr>
            </w:pPr>
            <w:r>
              <w:rPr>
                <w:rFonts w:ascii="Times New Roman" w:hAnsi="Times New Roman" w:cs="Times New Roman"/>
                <w:b/>
                <w:sz w:val="24"/>
                <w:szCs w:val="24"/>
              </w:rPr>
              <w:t>2</w:t>
            </w:r>
            <w:r w:rsidRPr="006F05A4">
              <w:rPr>
                <w:rFonts w:ascii="Times New Roman" w:hAnsi="Times New Roman" w:cs="Times New Roman"/>
                <w:b/>
                <w:sz w:val="24"/>
                <w:szCs w:val="24"/>
              </w:rPr>
              <w:t>.</w:t>
            </w:r>
            <w:r w:rsidRPr="006F05A4">
              <w:rPr>
                <w:rFonts w:ascii="Times New Roman" w:hAnsi="Times New Roman" w:cs="Times New Roman"/>
                <w:b/>
                <w:sz w:val="24"/>
                <w:szCs w:val="24"/>
              </w:rPr>
              <w:tab/>
              <w:t>Организация дорожного движения на участке на время проведения работ</w:t>
            </w:r>
          </w:p>
        </w:tc>
      </w:tr>
      <w:tr w:rsidR="00505E10" w:rsidRPr="000F0179" w14:paraId="72B48455" w14:textId="77777777" w:rsidTr="0040144A">
        <w:tc>
          <w:tcPr>
            <w:tcW w:w="692" w:type="dxa"/>
            <w:tcBorders>
              <w:top w:val="dotted" w:sz="4" w:space="0" w:color="auto"/>
              <w:bottom w:val="dotted" w:sz="4" w:space="0" w:color="auto"/>
            </w:tcBorders>
          </w:tcPr>
          <w:p w14:paraId="53B736D1" w14:textId="77777777" w:rsidR="00505E10" w:rsidRPr="000F0179"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2.1</w:t>
            </w:r>
          </w:p>
        </w:tc>
        <w:tc>
          <w:tcPr>
            <w:tcW w:w="6420" w:type="dxa"/>
            <w:tcBorders>
              <w:top w:val="dotted" w:sz="4" w:space="0" w:color="auto"/>
              <w:bottom w:val="dotted" w:sz="4" w:space="0" w:color="auto"/>
            </w:tcBorders>
          </w:tcPr>
          <w:p w14:paraId="36BECCB0" w14:textId="77777777" w:rsidR="00505E10" w:rsidRPr="000F0179" w:rsidRDefault="00505E10" w:rsidP="0040144A">
            <w:pPr>
              <w:pStyle w:val="7"/>
              <w:spacing w:before="0" w:after="0" w:line="240" w:lineRule="auto"/>
              <w:ind w:right="176"/>
              <w:rPr>
                <w:rFonts w:ascii="Times New Roman" w:hAnsi="Times New Roman"/>
                <w:sz w:val="24"/>
                <w:szCs w:val="24"/>
              </w:rPr>
            </w:pPr>
            <w:r w:rsidRPr="008E3813">
              <w:rPr>
                <w:rFonts w:ascii="Times New Roman" w:hAnsi="Times New Roman"/>
                <w:sz w:val="24"/>
                <w:szCs w:val="24"/>
              </w:rPr>
              <w:t>Паспорта, с</w:t>
            </w:r>
            <w:r>
              <w:rPr>
                <w:rFonts w:ascii="Times New Roman" w:hAnsi="Times New Roman"/>
                <w:sz w:val="24"/>
                <w:szCs w:val="24"/>
              </w:rPr>
              <w:t>ертификаты качества на установленные ТСОДД</w:t>
            </w:r>
          </w:p>
        </w:tc>
        <w:tc>
          <w:tcPr>
            <w:tcW w:w="1510" w:type="dxa"/>
            <w:tcBorders>
              <w:top w:val="dotted" w:sz="4" w:space="0" w:color="auto"/>
              <w:bottom w:val="dotted" w:sz="4" w:space="0" w:color="auto"/>
            </w:tcBorders>
          </w:tcPr>
          <w:p w14:paraId="50BF50D5" w14:textId="77777777" w:rsidR="00505E10" w:rsidRPr="000F0179" w:rsidRDefault="00505E10" w:rsidP="0040144A">
            <w:pPr>
              <w:spacing w:line="240" w:lineRule="auto"/>
              <w:ind w:right="-460"/>
              <w:jc w:val="center"/>
              <w:rPr>
                <w:rFonts w:ascii="Times New Roman" w:hAnsi="Times New Roman" w:cs="Times New Roman"/>
                <w:sz w:val="24"/>
                <w:szCs w:val="24"/>
              </w:rPr>
            </w:pPr>
          </w:p>
        </w:tc>
        <w:tc>
          <w:tcPr>
            <w:tcW w:w="1372" w:type="dxa"/>
            <w:tcBorders>
              <w:top w:val="dotted" w:sz="4" w:space="0" w:color="auto"/>
              <w:bottom w:val="dotted" w:sz="4" w:space="0" w:color="auto"/>
            </w:tcBorders>
          </w:tcPr>
          <w:p w14:paraId="568CCD80" w14:textId="77777777" w:rsidR="00505E10" w:rsidRPr="000F0179" w:rsidRDefault="00505E10" w:rsidP="0040144A">
            <w:pPr>
              <w:spacing w:line="240" w:lineRule="auto"/>
              <w:ind w:right="-460"/>
              <w:jc w:val="center"/>
              <w:rPr>
                <w:rFonts w:ascii="Times New Roman" w:hAnsi="Times New Roman" w:cs="Times New Roman"/>
                <w:sz w:val="24"/>
                <w:szCs w:val="24"/>
              </w:rPr>
            </w:pPr>
          </w:p>
        </w:tc>
      </w:tr>
      <w:tr w:rsidR="00505E10" w:rsidRPr="000F0179" w14:paraId="7428AB35" w14:textId="77777777" w:rsidTr="0040144A">
        <w:tc>
          <w:tcPr>
            <w:tcW w:w="692" w:type="dxa"/>
            <w:tcBorders>
              <w:top w:val="dotted" w:sz="4" w:space="0" w:color="auto"/>
              <w:bottom w:val="dotted" w:sz="4" w:space="0" w:color="auto"/>
            </w:tcBorders>
          </w:tcPr>
          <w:p w14:paraId="1245B31B" w14:textId="77777777" w:rsidR="00505E10" w:rsidRPr="000F0179"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2.2</w:t>
            </w:r>
          </w:p>
        </w:tc>
        <w:tc>
          <w:tcPr>
            <w:tcW w:w="6420" w:type="dxa"/>
            <w:tcBorders>
              <w:top w:val="dotted" w:sz="4" w:space="0" w:color="auto"/>
              <w:bottom w:val="dotted" w:sz="4" w:space="0" w:color="auto"/>
            </w:tcBorders>
          </w:tcPr>
          <w:p w14:paraId="16F4E0F6" w14:textId="77777777" w:rsidR="00505E10" w:rsidRPr="000F0179" w:rsidRDefault="00505E10" w:rsidP="0040144A">
            <w:pPr>
              <w:pStyle w:val="7"/>
              <w:spacing w:before="0" w:after="0" w:line="240" w:lineRule="auto"/>
              <w:ind w:right="176"/>
              <w:rPr>
                <w:rFonts w:ascii="Times New Roman" w:hAnsi="Times New Roman"/>
                <w:sz w:val="24"/>
                <w:szCs w:val="24"/>
              </w:rPr>
            </w:pPr>
            <w:r w:rsidRPr="008E3813">
              <w:rPr>
                <w:rFonts w:ascii="Times New Roman" w:hAnsi="Times New Roman"/>
                <w:sz w:val="24"/>
                <w:szCs w:val="24"/>
              </w:rPr>
              <w:t>Исполнительная схема</w:t>
            </w:r>
            <w:r>
              <w:rPr>
                <w:rFonts w:ascii="Times New Roman" w:hAnsi="Times New Roman"/>
                <w:sz w:val="24"/>
                <w:szCs w:val="24"/>
              </w:rPr>
              <w:t xml:space="preserve"> установки ТСОДД</w:t>
            </w:r>
          </w:p>
        </w:tc>
        <w:tc>
          <w:tcPr>
            <w:tcW w:w="1510" w:type="dxa"/>
            <w:tcBorders>
              <w:top w:val="dotted" w:sz="4" w:space="0" w:color="auto"/>
              <w:bottom w:val="dotted" w:sz="4" w:space="0" w:color="auto"/>
            </w:tcBorders>
          </w:tcPr>
          <w:p w14:paraId="4B670227" w14:textId="77777777" w:rsidR="00505E10" w:rsidRPr="000F0179" w:rsidRDefault="00505E10" w:rsidP="0040144A">
            <w:pPr>
              <w:spacing w:line="240" w:lineRule="auto"/>
              <w:ind w:right="-460"/>
              <w:jc w:val="center"/>
              <w:rPr>
                <w:rFonts w:ascii="Times New Roman" w:hAnsi="Times New Roman" w:cs="Times New Roman"/>
                <w:sz w:val="24"/>
                <w:szCs w:val="24"/>
              </w:rPr>
            </w:pPr>
          </w:p>
        </w:tc>
        <w:tc>
          <w:tcPr>
            <w:tcW w:w="1372" w:type="dxa"/>
            <w:tcBorders>
              <w:top w:val="dotted" w:sz="4" w:space="0" w:color="auto"/>
              <w:bottom w:val="dotted" w:sz="4" w:space="0" w:color="auto"/>
            </w:tcBorders>
          </w:tcPr>
          <w:p w14:paraId="49CA6244" w14:textId="77777777" w:rsidR="00505E10" w:rsidRPr="000F0179" w:rsidRDefault="00505E10" w:rsidP="0040144A">
            <w:pPr>
              <w:spacing w:line="240" w:lineRule="auto"/>
              <w:ind w:right="-460"/>
              <w:jc w:val="center"/>
              <w:rPr>
                <w:rFonts w:ascii="Times New Roman" w:hAnsi="Times New Roman" w:cs="Times New Roman"/>
                <w:sz w:val="24"/>
                <w:szCs w:val="24"/>
              </w:rPr>
            </w:pPr>
          </w:p>
        </w:tc>
      </w:tr>
      <w:tr w:rsidR="00505E10" w:rsidRPr="000F0179" w14:paraId="1025F091" w14:textId="77777777" w:rsidTr="0040144A">
        <w:tc>
          <w:tcPr>
            <w:tcW w:w="692" w:type="dxa"/>
            <w:tcBorders>
              <w:top w:val="dotted" w:sz="4" w:space="0" w:color="auto"/>
              <w:bottom w:val="dotted" w:sz="4" w:space="0" w:color="auto"/>
            </w:tcBorders>
          </w:tcPr>
          <w:p w14:paraId="573D0EA8" w14:textId="77777777" w:rsidR="00505E10" w:rsidRPr="000F0179"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2.3</w:t>
            </w:r>
          </w:p>
        </w:tc>
        <w:tc>
          <w:tcPr>
            <w:tcW w:w="6420" w:type="dxa"/>
            <w:tcBorders>
              <w:top w:val="dotted" w:sz="4" w:space="0" w:color="auto"/>
              <w:bottom w:val="dotted" w:sz="4" w:space="0" w:color="auto"/>
            </w:tcBorders>
          </w:tcPr>
          <w:p w14:paraId="5C682D5A" w14:textId="77777777" w:rsidR="00505E10" w:rsidRPr="000F0179" w:rsidRDefault="00505E10" w:rsidP="0040144A">
            <w:pPr>
              <w:pStyle w:val="7"/>
              <w:spacing w:before="0" w:after="0" w:line="240" w:lineRule="auto"/>
              <w:ind w:right="176"/>
              <w:rPr>
                <w:rFonts w:ascii="Times New Roman" w:hAnsi="Times New Roman"/>
                <w:sz w:val="24"/>
                <w:szCs w:val="24"/>
              </w:rPr>
            </w:pPr>
            <w:r w:rsidRPr="008E3813">
              <w:rPr>
                <w:rFonts w:ascii="Times New Roman" w:hAnsi="Times New Roman"/>
                <w:sz w:val="24"/>
                <w:szCs w:val="24"/>
              </w:rPr>
              <w:t>Акты освидетельствования скрытых работ</w:t>
            </w:r>
            <w:r>
              <w:rPr>
                <w:rFonts w:ascii="Times New Roman" w:hAnsi="Times New Roman"/>
                <w:sz w:val="24"/>
                <w:szCs w:val="24"/>
              </w:rPr>
              <w:t xml:space="preserve"> на установку ТСОДД</w:t>
            </w:r>
          </w:p>
        </w:tc>
        <w:tc>
          <w:tcPr>
            <w:tcW w:w="1510" w:type="dxa"/>
            <w:tcBorders>
              <w:top w:val="dotted" w:sz="4" w:space="0" w:color="auto"/>
              <w:bottom w:val="dotted" w:sz="4" w:space="0" w:color="auto"/>
            </w:tcBorders>
          </w:tcPr>
          <w:p w14:paraId="23A0CC3C" w14:textId="77777777" w:rsidR="00505E10" w:rsidRPr="000F0179" w:rsidRDefault="00505E10" w:rsidP="0040144A">
            <w:pPr>
              <w:spacing w:line="240" w:lineRule="auto"/>
              <w:ind w:right="-460"/>
              <w:jc w:val="center"/>
              <w:rPr>
                <w:rFonts w:ascii="Times New Roman" w:hAnsi="Times New Roman" w:cs="Times New Roman"/>
                <w:sz w:val="24"/>
                <w:szCs w:val="24"/>
              </w:rPr>
            </w:pPr>
          </w:p>
        </w:tc>
        <w:tc>
          <w:tcPr>
            <w:tcW w:w="1372" w:type="dxa"/>
            <w:tcBorders>
              <w:top w:val="dotted" w:sz="4" w:space="0" w:color="auto"/>
              <w:bottom w:val="dotted" w:sz="4" w:space="0" w:color="auto"/>
            </w:tcBorders>
          </w:tcPr>
          <w:p w14:paraId="6AC7DAE8" w14:textId="77777777" w:rsidR="00505E10" w:rsidRPr="000F0179" w:rsidRDefault="00505E10" w:rsidP="0040144A">
            <w:pPr>
              <w:spacing w:line="240" w:lineRule="auto"/>
              <w:ind w:right="-460"/>
              <w:jc w:val="center"/>
              <w:rPr>
                <w:rFonts w:ascii="Times New Roman" w:hAnsi="Times New Roman" w:cs="Times New Roman"/>
                <w:sz w:val="24"/>
                <w:szCs w:val="24"/>
              </w:rPr>
            </w:pPr>
          </w:p>
        </w:tc>
      </w:tr>
      <w:tr w:rsidR="00505E10" w:rsidRPr="000F0179" w14:paraId="5E3D9031" w14:textId="77777777" w:rsidTr="0040144A">
        <w:tc>
          <w:tcPr>
            <w:tcW w:w="692" w:type="dxa"/>
            <w:tcBorders>
              <w:top w:val="dotted" w:sz="4" w:space="0" w:color="auto"/>
              <w:bottom w:val="dotted" w:sz="4" w:space="0" w:color="auto"/>
            </w:tcBorders>
          </w:tcPr>
          <w:p w14:paraId="1A8AAEF0" w14:textId="77777777" w:rsidR="00505E10"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2.4</w:t>
            </w:r>
          </w:p>
        </w:tc>
        <w:tc>
          <w:tcPr>
            <w:tcW w:w="6420" w:type="dxa"/>
            <w:tcBorders>
              <w:top w:val="dotted" w:sz="4" w:space="0" w:color="auto"/>
              <w:bottom w:val="dotted" w:sz="4" w:space="0" w:color="auto"/>
            </w:tcBorders>
          </w:tcPr>
          <w:p w14:paraId="5565F2DF" w14:textId="77777777" w:rsidR="00505E10"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Декларация о соответствии ТСОДД</w:t>
            </w:r>
          </w:p>
        </w:tc>
        <w:tc>
          <w:tcPr>
            <w:tcW w:w="1510" w:type="dxa"/>
            <w:tcBorders>
              <w:top w:val="dotted" w:sz="4" w:space="0" w:color="auto"/>
              <w:bottom w:val="dotted" w:sz="4" w:space="0" w:color="auto"/>
            </w:tcBorders>
          </w:tcPr>
          <w:p w14:paraId="43232C01" w14:textId="77777777" w:rsidR="00505E10" w:rsidRPr="000F0179" w:rsidRDefault="00505E10" w:rsidP="0040144A">
            <w:pPr>
              <w:spacing w:line="240" w:lineRule="auto"/>
              <w:ind w:right="-460"/>
              <w:jc w:val="center"/>
              <w:rPr>
                <w:rFonts w:ascii="Times New Roman" w:hAnsi="Times New Roman" w:cs="Times New Roman"/>
                <w:sz w:val="24"/>
                <w:szCs w:val="24"/>
              </w:rPr>
            </w:pPr>
          </w:p>
        </w:tc>
        <w:tc>
          <w:tcPr>
            <w:tcW w:w="1372" w:type="dxa"/>
            <w:tcBorders>
              <w:top w:val="dotted" w:sz="4" w:space="0" w:color="auto"/>
              <w:bottom w:val="dotted" w:sz="4" w:space="0" w:color="auto"/>
            </w:tcBorders>
          </w:tcPr>
          <w:p w14:paraId="375BF7C8" w14:textId="77777777" w:rsidR="00505E10" w:rsidRPr="000F0179" w:rsidRDefault="00505E10" w:rsidP="0040144A">
            <w:pPr>
              <w:spacing w:line="240" w:lineRule="auto"/>
              <w:ind w:right="-460"/>
              <w:jc w:val="center"/>
              <w:rPr>
                <w:rFonts w:ascii="Times New Roman" w:hAnsi="Times New Roman" w:cs="Times New Roman"/>
                <w:sz w:val="24"/>
                <w:szCs w:val="24"/>
              </w:rPr>
            </w:pPr>
          </w:p>
        </w:tc>
      </w:tr>
      <w:tr w:rsidR="00505E10" w:rsidRPr="000F0179" w14:paraId="43C95CE2"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9994" w:type="dxa"/>
            <w:gridSpan w:val="4"/>
            <w:tcBorders>
              <w:top w:val="single" w:sz="4" w:space="0" w:color="auto"/>
              <w:bottom w:val="single" w:sz="4" w:space="0" w:color="auto"/>
            </w:tcBorders>
            <w:vAlign w:val="center"/>
          </w:tcPr>
          <w:p w14:paraId="72DDD88C" w14:textId="77777777" w:rsidR="00505E10" w:rsidRPr="000F0179" w:rsidRDefault="00505E10" w:rsidP="00505E10">
            <w:pPr>
              <w:pStyle w:val="7"/>
              <w:numPr>
                <w:ilvl w:val="0"/>
                <w:numId w:val="47"/>
              </w:numPr>
              <w:spacing w:before="0" w:after="0" w:line="240" w:lineRule="auto"/>
              <w:ind w:left="398" w:right="176" w:hanging="144"/>
              <w:rPr>
                <w:rFonts w:ascii="Times New Roman" w:hAnsi="Times New Roman"/>
              </w:rPr>
            </w:pPr>
            <w:r>
              <w:rPr>
                <w:rFonts w:ascii="Times New Roman" w:hAnsi="Times New Roman"/>
                <w:b/>
                <w:sz w:val="24"/>
                <w:szCs w:val="24"/>
              </w:rPr>
              <w:t>Весовое оборудование</w:t>
            </w:r>
          </w:p>
        </w:tc>
      </w:tr>
      <w:tr w:rsidR="00505E10" w:rsidRPr="000F0179" w14:paraId="24A195C1"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1EFD24D8" w14:textId="551D3BA9"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.1</w:t>
            </w:r>
          </w:p>
        </w:tc>
        <w:tc>
          <w:tcPr>
            <w:tcW w:w="6420" w:type="dxa"/>
            <w:tcBorders>
              <w:top w:val="single" w:sz="4" w:space="0" w:color="auto"/>
              <w:left w:val="single" w:sz="4" w:space="0" w:color="auto"/>
              <w:bottom w:val="single" w:sz="4" w:space="0" w:color="auto"/>
            </w:tcBorders>
            <w:vAlign w:val="center"/>
          </w:tcPr>
          <w:p w14:paraId="707B24AB"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Акты освидетельствования скрытых работ</w:t>
            </w:r>
          </w:p>
        </w:tc>
        <w:tc>
          <w:tcPr>
            <w:tcW w:w="1510" w:type="dxa"/>
            <w:tcBorders>
              <w:top w:val="single" w:sz="4" w:space="0" w:color="auto"/>
              <w:left w:val="single" w:sz="4" w:space="0" w:color="auto"/>
              <w:bottom w:val="single" w:sz="4" w:space="0" w:color="auto"/>
            </w:tcBorders>
            <w:vAlign w:val="center"/>
          </w:tcPr>
          <w:p w14:paraId="3F3AA8C9"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4869F9D1"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6F8D4F35"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65FAC3E2" w14:textId="427FAB77"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.2</w:t>
            </w:r>
          </w:p>
        </w:tc>
        <w:tc>
          <w:tcPr>
            <w:tcW w:w="6420" w:type="dxa"/>
            <w:tcBorders>
              <w:top w:val="single" w:sz="4" w:space="0" w:color="auto"/>
              <w:left w:val="single" w:sz="4" w:space="0" w:color="auto"/>
              <w:bottom w:val="single" w:sz="4" w:space="0" w:color="auto"/>
            </w:tcBorders>
            <w:vAlign w:val="center"/>
          </w:tcPr>
          <w:p w14:paraId="6039ACD6"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Комплект документации, включая паспорта, сертификаты, руководство по эксплуатации на установленное оборудование</w:t>
            </w:r>
          </w:p>
        </w:tc>
        <w:tc>
          <w:tcPr>
            <w:tcW w:w="1510" w:type="dxa"/>
            <w:tcBorders>
              <w:top w:val="single" w:sz="4" w:space="0" w:color="auto"/>
              <w:left w:val="single" w:sz="4" w:space="0" w:color="auto"/>
              <w:bottom w:val="single" w:sz="4" w:space="0" w:color="auto"/>
            </w:tcBorders>
          </w:tcPr>
          <w:p w14:paraId="1FA871A0"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1C1BBF79"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6304CBCE"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1B24A4AF" w14:textId="2FE9F34E"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.3</w:t>
            </w:r>
          </w:p>
        </w:tc>
        <w:tc>
          <w:tcPr>
            <w:tcW w:w="6420" w:type="dxa"/>
            <w:tcBorders>
              <w:top w:val="single" w:sz="4" w:space="0" w:color="auto"/>
              <w:left w:val="single" w:sz="4" w:space="0" w:color="auto"/>
              <w:bottom w:val="single" w:sz="4" w:space="0" w:color="auto"/>
            </w:tcBorders>
            <w:vAlign w:val="center"/>
          </w:tcPr>
          <w:p w14:paraId="67CE8DEF"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Схема установки оборудования</w:t>
            </w:r>
          </w:p>
        </w:tc>
        <w:tc>
          <w:tcPr>
            <w:tcW w:w="1510" w:type="dxa"/>
            <w:tcBorders>
              <w:top w:val="single" w:sz="4" w:space="0" w:color="auto"/>
              <w:left w:val="single" w:sz="4" w:space="0" w:color="auto"/>
              <w:bottom w:val="single" w:sz="4" w:space="0" w:color="auto"/>
            </w:tcBorders>
          </w:tcPr>
          <w:p w14:paraId="7A280B26"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6D409E46"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11C3651B"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4A0B78B9" w14:textId="319576A2"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.4</w:t>
            </w:r>
          </w:p>
        </w:tc>
        <w:tc>
          <w:tcPr>
            <w:tcW w:w="6420" w:type="dxa"/>
            <w:tcBorders>
              <w:top w:val="single" w:sz="4" w:space="0" w:color="auto"/>
              <w:left w:val="single" w:sz="4" w:space="0" w:color="auto"/>
              <w:bottom w:val="single" w:sz="4" w:space="0" w:color="auto"/>
            </w:tcBorders>
            <w:vAlign w:val="center"/>
          </w:tcPr>
          <w:p w14:paraId="352337B6"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Схемы прокладки кабелей, монтажные схемы, кабельный журнал</w:t>
            </w:r>
          </w:p>
        </w:tc>
        <w:tc>
          <w:tcPr>
            <w:tcW w:w="1510" w:type="dxa"/>
            <w:tcBorders>
              <w:top w:val="single" w:sz="4" w:space="0" w:color="auto"/>
              <w:left w:val="single" w:sz="4" w:space="0" w:color="auto"/>
              <w:bottom w:val="single" w:sz="4" w:space="0" w:color="auto"/>
            </w:tcBorders>
            <w:vAlign w:val="center"/>
          </w:tcPr>
          <w:p w14:paraId="231D072D"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2BA91CD2"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06006A8D"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100A74DC" w14:textId="4A8FB3FD"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.5</w:t>
            </w:r>
          </w:p>
        </w:tc>
        <w:tc>
          <w:tcPr>
            <w:tcW w:w="6420" w:type="dxa"/>
            <w:tcBorders>
              <w:top w:val="single" w:sz="4" w:space="0" w:color="auto"/>
              <w:left w:val="single" w:sz="4" w:space="0" w:color="auto"/>
              <w:bottom w:val="single" w:sz="4" w:space="0" w:color="auto"/>
            </w:tcBorders>
            <w:vAlign w:val="center"/>
          </w:tcPr>
          <w:p w14:paraId="7C31CA4D"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Таблица коммутации котроллеров и коммутаторов</w:t>
            </w:r>
          </w:p>
        </w:tc>
        <w:tc>
          <w:tcPr>
            <w:tcW w:w="1510" w:type="dxa"/>
            <w:tcBorders>
              <w:top w:val="single" w:sz="4" w:space="0" w:color="auto"/>
              <w:left w:val="single" w:sz="4" w:space="0" w:color="auto"/>
              <w:bottom w:val="single" w:sz="4" w:space="0" w:color="auto"/>
            </w:tcBorders>
            <w:vAlign w:val="center"/>
          </w:tcPr>
          <w:p w14:paraId="1D2AD686"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0F74918C"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024EB9A2"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590449A9" w14:textId="69DEE64A"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.6</w:t>
            </w:r>
          </w:p>
        </w:tc>
        <w:tc>
          <w:tcPr>
            <w:tcW w:w="6420" w:type="dxa"/>
            <w:tcBorders>
              <w:top w:val="single" w:sz="4" w:space="0" w:color="auto"/>
              <w:left w:val="single" w:sz="4" w:space="0" w:color="auto"/>
              <w:bottom w:val="single" w:sz="4" w:space="0" w:color="auto"/>
            </w:tcBorders>
            <w:vAlign w:val="center"/>
          </w:tcPr>
          <w:p w14:paraId="148AB934" w14:textId="77777777" w:rsidR="00505E10" w:rsidRPr="00A711C3"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 xml:space="preserve">План </w:t>
            </w:r>
            <w:r>
              <w:rPr>
                <w:rFonts w:ascii="Times New Roman" w:hAnsi="Times New Roman"/>
                <w:sz w:val="24"/>
                <w:szCs w:val="24"/>
                <w:lang w:val="en-US"/>
              </w:rPr>
              <w:t>IP</w:t>
            </w:r>
            <w:r>
              <w:rPr>
                <w:rFonts w:ascii="Times New Roman" w:hAnsi="Times New Roman"/>
                <w:sz w:val="24"/>
                <w:szCs w:val="24"/>
              </w:rPr>
              <w:t>- адресации</w:t>
            </w:r>
          </w:p>
        </w:tc>
        <w:tc>
          <w:tcPr>
            <w:tcW w:w="1510" w:type="dxa"/>
            <w:tcBorders>
              <w:top w:val="single" w:sz="4" w:space="0" w:color="auto"/>
              <w:left w:val="single" w:sz="4" w:space="0" w:color="auto"/>
              <w:bottom w:val="single" w:sz="4" w:space="0" w:color="auto"/>
            </w:tcBorders>
          </w:tcPr>
          <w:p w14:paraId="28EFCD71"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12A941D1"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32B3F3CB"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21343300" w14:textId="5BF1FF5D"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.7</w:t>
            </w:r>
          </w:p>
        </w:tc>
        <w:tc>
          <w:tcPr>
            <w:tcW w:w="6420" w:type="dxa"/>
            <w:tcBorders>
              <w:top w:val="single" w:sz="4" w:space="0" w:color="auto"/>
              <w:left w:val="single" w:sz="4" w:space="0" w:color="auto"/>
              <w:bottom w:val="single" w:sz="4" w:space="0" w:color="auto"/>
            </w:tcBorders>
            <w:vAlign w:val="center"/>
          </w:tcPr>
          <w:p w14:paraId="6A9554DA"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Акт проверки АПВГК (в соответствии с приказом Министерства транспорта РФ №148 от 13.04.2026 года)</w:t>
            </w:r>
          </w:p>
        </w:tc>
        <w:tc>
          <w:tcPr>
            <w:tcW w:w="1510" w:type="dxa"/>
            <w:tcBorders>
              <w:top w:val="single" w:sz="4" w:space="0" w:color="auto"/>
              <w:left w:val="single" w:sz="4" w:space="0" w:color="auto"/>
              <w:bottom w:val="single" w:sz="4" w:space="0" w:color="auto"/>
            </w:tcBorders>
          </w:tcPr>
          <w:p w14:paraId="7DE51578"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58759A79"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7D2DD373"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3C9C7270" w14:textId="220CB0C9"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.8</w:t>
            </w:r>
          </w:p>
        </w:tc>
        <w:tc>
          <w:tcPr>
            <w:tcW w:w="6420" w:type="dxa"/>
            <w:tcBorders>
              <w:top w:val="single" w:sz="4" w:space="0" w:color="auto"/>
              <w:left w:val="single" w:sz="4" w:space="0" w:color="auto"/>
              <w:bottom w:val="single" w:sz="4" w:space="0" w:color="auto"/>
            </w:tcBorders>
            <w:vAlign w:val="center"/>
          </w:tcPr>
          <w:p w14:paraId="58DEF54C"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Акты контрольных замеров</w:t>
            </w:r>
          </w:p>
        </w:tc>
        <w:tc>
          <w:tcPr>
            <w:tcW w:w="1510" w:type="dxa"/>
            <w:tcBorders>
              <w:top w:val="single" w:sz="4" w:space="0" w:color="auto"/>
              <w:left w:val="single" w:sz="4" w:space="0" w:color="auto"/>
              <w:bottom w:val="single" w:sz="4" w:space="0" w:color="auto"/>
            </w:tcBorders>
          </w:tcPr>
          <w:p w14:paraId="7C7550CD"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3BA9D3C4"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0758EB0F"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6215ED65" w14:textId="7748EAD2"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.9</w:t>
            </w:r>
          </w:p>
        </w:tc>
        <w:tc>
          <w:tcPr>
            <w:tcW w:w="6420" w:type="dxa"/>
            <w:tcBorders>
              <w:top w:val="single" w:sz="4" w:space="0" w:color="auto"/>
              <w:left w:val="single" w:sz="4" w:space="0" w:color="auto"/>
              <w:bottom w:val="single" w:sz="4" w:space="0" w:color="auto"/>
            </w:tcBorders>
            <w:vAlign w:val="center"/>
          </w:tcPr>
          <w:p w14:paraId="7E411707"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Гарантийный паспорт</w:t>
            </w:r>
          </w:p>
        </w:tc>
        <w:tc>
          <w:tcPr>
            <w:tcW w:w="1510" w:type="dxa"/>
            <w:tcBorders>
              <w:top w:val="single" w:sz="4" w:space="0" w:color="auto"/>
              <w:left w:val="single" w:sz="4" w:space="0" w:color="auto"/>
              <w:bottom w:val="single" w:sz="4" w:space="0" w:color="auto"/>
            </w:tcBorders>
          </w:tcPr>
          <w:p w14:paraId="221D517E"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59CC229E"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10D78339"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793E41E3" w14:textId="54F3FCCB"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.10</w:t>
            </w:r>
          </w:p>
        </w:tc>
        <w:tc>
          <w:tcPr>
            <w:tcW w:w="6420" w:type="dxa"/>
            <w:tcBorders>
              <w:top w:val="single" w:sz="4" w:space="0" w:color="auto"/>
              <w:left w:val="single" w:sz="4" w:space="0" w:color="auto"/>
              <w:bottom w:val="single" w:sz="4" w:space="0" w:color="auto"/>
            </w:tcBorders>
            <w:vAlign w:val="center"/>
          </w:tcPr>
          <w:p w14:paraId="64729E71" w14:textId="77777777" w:rsidR="00505E10" w:rsidRPr="000F0179"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Фотоматериалы</w:t>
            </w:r>
          </w:p>
        </w:tc>
        <w:tc>
          <w:tcPr>
            <w:tcW w:w="1510" w:type="dxa"/>
            <w:tcBorders>
              <w:top w:val="single" w:sz="4" w:space="0" w:color="auto"/>
              <w:left w:val="single" w:sz="4" w:space="0" w:color="auto"/>
              <w:bottom w:val="single" w:sz="4" w:space="0" w:color="auto"/>
            </w:tcBorders>
          </w:tcPr>
          <w:p w14:paraId="1C35545B"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44F1F1D6"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24631FAA"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36D1EB70" w14:textId="1E985E40" w:rsidR="00505E10" w:rsidRPr="000F0179" w:rsidRDefault="005617AB"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3</w:t>
            </w:r>
            <w:r w:rsidR="00505E10">
              <w:rPr>
                <w:rFonts w:ascii="Times New Roman" w:hAnsi="Times New Roman"/>
                <w:sz w:val="24"/>
                <w:szCs w:val="24"/>
              </w:rPr>
              <w:t>.11</w:t>
            </w:r>
          </w:p>
        </w:tc>
        <w:tc>
          <w:tcPr>
            <w:tcW w:w="6420" w:type="dxa"/>
            <w:tcBorders>
              <w:top w:val="single" w:sz="4" w:space="0" w:color="auto"/>
              <w:left w:val="single" w:sz="4" w:space="0" w:color="auto"/>
              <w:bottom w:val="single" w:sz="4" w:space="0" w:color="auto"/>
            </w:tcBorders>
            <w:vAlign w:val="center"/>
          </w:tcPr>
          <w:p w14:paraId="2E41F756" w14:textId="77777777" w:rsidR="00505E10" w:rsidRDefault="00505E10" w:rsidP="0040144A">
            <w:pPr>
              <w:pStyle w:val="7"/>
              <w:spacing w:before="0" w:after="0" w:line="240" w:lineRule="auto"/>
              <w:ind w:right="176"/>
              <w:rPr>
                <w:rFonts w:ascii="Times New Roman" w:hAnsi="Times New Roman"/>
                <w:sz w:val="24"/>
                <w:szCs w:val="24"/>
              </w:rPr>
            </w:pPr>
            <w:r>
              <w:rPr>
                <w:rFonts w:ascii="Times New Roman" w:hAnsi="Times New Roman"/>
                <w:sz w:val="24"/>
                <w:szCs w:val="24"/>
              </w:rPr>
              <w:t>Программа пусконаладочных работ</w:t>
            </w:r>
          </w:p>
        </w:tc>
        <w:tc>
          <w:tcPr>
            <w:tcW w:w="1510" w:type="dxa"/>
            <w:tcBorders>
              <w:top w:val="single" w:sz="4" w:space="0" w:color="auto"/>
              <w:left w:val="single" w:sz="4" w:space="0" w:color="auto"/>
              <w:bottom w:val="single" w:sz="4" w:space="0" w:color="auto"/>
            </w:tcBorders>
          </w:tcPr>
          <w:p w14:paraId="33BA7B4E"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141929BE"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0404F7B7"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9994" w:type="dxa"/>
            <w:gridSpan w:val="4"/>
            <w:tcBorders>
              <w:top w:val="single" w:sz="4" w:space="0" w:color="auto"/>
              <w:bottom w:val="single" w:sz="4" w:space="0" w:color="auto"/>
            </w:tcBorders>
            <w:vAlign w:val="center"/>
          </w:tcPr>
          <w:p w14:paraId="09C274BC" w14:textId="77777777" w:rsidR="00505E10" w:rsidRPr="000F0179" w:rsidRDefault="00505E10" w:rsidP="00505E10">
            <w:pPr>
              <w:pStyle w:val="7"/>
              <w:numPr>
                <w:ilvl w:val="0"/>
                <w:numId w:val="47"/>
              </w:numPr>
              <w:spacing w:before="0" w:after="0" w:line="240" w:lineRule="auto"/>
              <w:ind w:left="398" w:right="176" w:hanging="144"/>
              <w:rPr>
                <w:rFonts w:ascii="Times New Roman" w:hAnsi="Times New Roman"/>
                <w:b/>
              </w:rPr>
            </w:pPr>
            <w:r>
              <w:rPr>
                <w:rFonts w:ascii="Times New Roman" w:hAnsi="Times New Roman"/>
                <w:b/>
                <w:sz w:val="24"/>
                <w:szCs w:val="24"/>
              </w:rPr>
              <w:t>Строительные сооружения (фундаменты под опоры ТПИ)</w:t>
            </w:r>
          </w:p>
        </w:tc>
      </w:tr>
      <w:tr w:rsidR="00505E10" w:rsidRPr="000F0179" w14:paraId="1309C760"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40"/>
        </w:trPr>
        <w:tc>
          <w:tcPr>
            <w:tcW w:w="692" w:type="dxa"/>
            <w:tcBorders>
              <w:top w:val="single" w:sz="4" w:space="0" w:color="auto"/>
              <w:bottom w:val="single" w:sz="4" w:space="0" w:color="auto"/>
              <w:right w:val="single" w:sz="4" w:space="0" w:color="auto"/>
            </w:tcBorders>
            <w:vAlign w:val="center"/>
          </w:tcPr>
          <w:p w14:paraId="4D9FC96C" w14:textId="77777777" w:rsidR="00505E10" w:rsidRPr="000F0179"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5.1</w:t>
            </w:r>
          </w:p>
        </w:tc>
        <w:tc>
          <w:tcPr>
            <w:tcW w:w="6420" w:type="dxa"/>
            <w:tcBorders>
              <w:top w:val="single" w:sz="4" w:space="0" w:color="auto"/>
              <w:left w:val="single" w:sz="4" w:space="0" w:color="auto"/>
              <w:bottom w:val="single" w:sz="4" w:space="0" w:color="auto"/>
            </w:tcBorders>
            <w:vAlign w:val="center"/>
          </w:tcPr>
          <w:p w14:paraId="05FF18F1" w14:textId="77777777" w:rsidR="00505E10" w:rsidRPr="000F0179" w:rsidRDefault="00505E10" w:rsidP="0040144A">
            <w:pPr>
              <w:pStyle w:val="7"/>
              <w:spacing w:before="0" w:after="0" w:line="240" w:lineRule="auto"/>
              <w:ind w:right="176"/>
              <w:rPr>
                <w:rFonts w:ascii="Times New Roman" w:hAnsi="Times New Roman"/>
                <w:sz w:val="24"/>
                <w:szCs w:val="24"/>
              </w:rPr>
            </w:pPr>
            <w:r w:rsidRPr="000F0179">
              <w:rPr>
                <w:rFonts w:ascii="Times New Roman" w:hAnsi="Times New Roman"/>
                <w:sz w:val="24"/>
                <w:szCs w:val="24"/>
              </w:rPr>
              <w:t>Акты приемки скрытых работ</w:t>
            </w:r>
          </w:p>
        </w:tc>
        <w:tc>
          <w:tcPr>
            <w:tcW w:w="1510" w:type="dxa"/>
            <w:tcBorders>
              <w:top w:val="single" w:sz="4" w:space="0" w:color="auto"/>
              <w:left w:val="single" w:sz="4" w:space="0" w:color="auto"/>
              <w:bottom w:val="single" w:sz="4" w:space="0" w:color="auto"/>
            </w:tcBorders>
            <w:vAlign w:val="center"/>
          </w:tcPr>
          <w:p w14:paraId="266C8DD3"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2D899AF0"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53D238F3"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40"/>
        </w:trPr>
        <w:tc>
          <w:tcPr>
            <w:tcW w:w="692" w:type="dxa"/>
            <w:tcBorders>
              <w:top w:val="single" w:sz="4" w:space="0" w:color="auto"/>
              <w:bottom w:val="single" w:sz="4" w:space="0" w:color="auto"/>
              <w:right w:val="single" w:sz="4" w:space="0" w:color="auto"/>
            </w:tcBorders>
            <w:vAlign w:val="center"/>
          </w:tcPr>
          <w:p w14:paraId="79326DB6" w14:textId="77777777" w:rsidR="00505E10" w:rsidRPr="000F0179"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lastRenderedPageBreak/>
              <w:t>5.2</w:t>
            </w:r>
          </w:p>
        </w:tc>
        <w:tc>
          <w:tcPr>
            <w:tcW w:w="6420" w:type="dxa"/>
            <w:tcBorders>
              <w:top w:val="single" w:sz="4" w:space="0" w:color="auto"/>
              <w:left w:val="single" w:sz="4" w:space="0" w:color="auto"/>
              <w:bottom w:val="single" w:sz="4" w:space="0" w:color="auto"/>
            </w:tcBorders>
            <w:vAlign w:val="center"/>
          </w:tcPr>
          <w:p w14:paraId="1EA7D608" w14:textId="77777777" w:rsidR="00505E10" w:rsidRPr="000F0179" w:rsidRDefault="00505E10" w:rsidP="0040144A">
            <w:pPr>
              <w:pStyle w:val="7"/>
              <w:spacing w:before="0" w:after="0" w:line="240" w:lineRule="auto"/>
              <w:ind w:right="176"/>
              <w:rPr>
                <w:rFonts w:ascii="Times New Roman" w:hAnsi="Times New Roman"/>
                <w:sz w:val="24"/>
                <w:szCs w:val="24"/>
              </w:rPr>
            </w:pPr>
            <w:r w:rsidRPr="000F0179">
              <w:rPr>
                <w:rFonts w:ascii="Times New Roman" w:hAnsi="Times New Roman"/>
                <w:sz w:val="24"/>
                <w:szCs w:val="24"/>
              </w:rPr>
              <w:t>Сертификаты, паспорта на применяемые материалы</w:t>
            </w:r>
          </w:p>
        </w:tc>
        <w:tc>
          <w:tcPr>
            <w:tcW w:w="1510" w:type="dxa"/>
            <w:tcBorders>
              <w:top w:val="single" w:sz="4" w:space="0" w:color="auto"/>
              <w:left w:val="single" w:sz="4" w:space="0" w:color="auto"/>
              <w:bottom w:val="single" w:sz="4" w:space="0" w:color="auto"/>
            </w:tcBorders>
            <w:vAlign w:val="center"/>
          </w:tcPr>
          <w:p w14:paraId="27CAAE93"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259803B0" w14:textId="77777777" w:rsidR="00505E10" w:rsidRPr="000F0179" w:rsidRDefault="00505E10" w:rsidP="0040144A">
            <w:pPr>
              <w:spacing w:line="240" w:lineRule="auto"/>
              <w:ind w:right="-460"/>
              <w:rPr>
                <w:rFonts w:ascii="Times New Roman" w:hAnsi="Times New Roman" w:cs="Times New Roman"/>
                <w:sz w:val="24"/>
                <w:szCs w:val="24"/>
              </w:rPr>
            </w:pPr>
          </w:p>
        </w:tc>
      </w:tr>
      <w:tr w:rsidR="00505E10" w:rsidRPr="000F0179" w14:paraId="699DC4FC" w14:textId="77777777" w:rsidTr="0040144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40"/>
        </w:trPr>
        <w:tc>
          <w:tcPr>
            <w:tcW w:w="692" w:type="dxa"/>
            <w:tcBorders>
              <w:top w:val="single" w:sz="4" w:space="0" w:color="auto"/>
              <w:bottom w:val="single" w:sz="4" w:space="0" w:color="auto"/>
              <w:right w:val="single" w:sz="4" w:space="0" w:color="auto"/>
            </w:tcBorders>
            <w:vAlign w:val="center"/>
          </w:tcPr>
          <w:p w14:paraId="42DF9D17" w14:textId="77777777" w:rsidR="00505E10" w:rsidRPr="000F0179" w:rsidRDefault="00505E10" w:rsidP="0040144A">
            <w:pPr>
              <w:pStyle w:val="7"/>
              <w:spacing w:before="0" w:after="0" w:line="240" w:lineRule="auto"/>
              <w:ind w:right="-460"/>
              <w:rPr>
                <w:rFonts w:ascii="Times New Roman" w:hAnsi="Times New Roman"/>
                <w:sz w:val="24"/>
                <w:szCs w:val="24"/>
              </w:rPr>
            </w:pPr>
            <w:r>
              <w:rPr>
                <w:rFonts w:ascii="Times New Roman" w:hAnsi="Times New Roman"/>
                <w:sz w:val="24"/>
                <w:szCs w:val="24"/>
              </w:rPr>
              <w:t>5.3</w:t>
            </w:r>
          </w:p>
        </w:tc>
        <w:tc>
          <w:tcPr>
            <w:tcW w:w="6420" w:type="dxa"/>
            <w:tcBorders>
              <w:top w:val="single" w:sz="4" w:space="0" w:color="auto"/>
              <w:left w:val="single" w:sz="4" w:space="0" w:color="auto"/>
              <w:bottom w:val="single" w:sz="4" w:space="0" w:color="auto"/>
            </w:tcBorders>
            <w:vAlign w:val="center"/>
          </w:tcPr>
          <w:p w14:paraId="179A5AE4" w14:textId="77777777" w:rsidR="00505E10" w:rsidRPr="000F0179" w:rsidRDefault="00505E10" w:rsidP="0040144A">
            <w:pPr>
              <w:pStyle w:val="7"/>
              <w:spacing w:before="0" w:after="0" w:line="240" w:lineRule="auto"/>
              <w:ind w:right="176"/>
              <w:rPr>
                <w:rFonts w:ascii="Times New Roman" w:hAnsi="Times New Roman"/>
                <w:sz w:val="24"/>
                <w:szCs w:val="24"/>
              </w:rPr>
            </w:pPr>
            <w:r w:rsidRPr="000F0179">
              <w:rPr>
                <w:rFonts w:ascii="Times New Roman" w:hAnsi="Times New Roman"/>
                <w:sz w:val="24"/>
                <w:szCs w:val="24"/>
              </w:rPr>
              <w:t xml:space="preserve">Акт приемки объекта в эксплуатацию </w:t>
            </w:r>
          </w:p>
        </w:tc>
        <w:tc>
          <w:tcPr>
            <w:tcW w:w="1510" w:type="dxa"/>
            <w:tcBorders>
              <w:top w:val="single" w:sz="4" w:space="0" w:color="auto"/>
              <w:left w:val="single" w:sz="4" w:space="0" w:color="auto"/>
              <w:bottom w:val="single" w:sz="4" w:space="0" w:color="auto"/>
            </w:tcBorders>
          </w:tcPr>
          <w:p w14:paraId="179DA703" w14:textId="77777777" w:rsidR="00505E10" w:rsidRPr="000F0179" w:rsidRDefault="00505E10" w:rsidP="0040144A">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161CCAD3" w14:textId="77777777" w:rsidR="00505E10" w:rsidRPr="000F0179" w:rsidRDefault="00505E10" w:rsidP="0040144A">
            <w:pPr>
              <w:spacing w:line="240" w:lineRule="auto"/>
              <w:ind w:right="-460"/>
              <w:rPr>
                <w:rFonts w:ascii="Times New Roman" w:hAnsi="Times New Roman" w:cs="Times New Roman"/>
                <w:sz w:val="24"/>
                <w:szCs w:val="24"/>
              </w:rPr>
            </w:pPr>
          </w:p>
        </w:tc>
      </w:tr>
    </w:tbl>
    <w:p w14:paraId="649AEA8F" w14:textId="77777777" w:rsidR="00505E10" w:rsidRDefault="00505E10" w:rsidP="00505E10">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12635800" w14:textId="77777777" w:rsidR="00505E10" w:rsidRPr="00505E10" w:rsidRDefault="00505E10" w:rsidP="00505E10">
      <w:pPr>
        <w:rPr>
          <w:rFonts w:ascii="Times New Roman" w:hAnsi="Times New Roman" w:cs="Times New Roman"/>
          <w:sz w:val="2"/>
          <w:szCs w:val="2"/>
        </w:rPr>
      </w:pPr>
    </w:p>
    <w:p w14:paraId="445415D1" w14:textId="77777777" w:rsidR="00505E10" w:rsidRPr="00505E10" w:rsidRDefault="00505E10" w:rsidP="00505E10">
      <w:pPr>
        <w:rPr>
          <w:rFonts w:ascii="Times New Roman" w:hAnsi="Times New Roman" w:cs="Times New Roman"/>
          <w:sz w:val="2"/>
          <w:szCs w:val="2"/>
        </w:rPr>
      </w:pPr>
    </w:p>
    <w:p w14:paraId="6BCA1C22" w14:textId="77777777" w:rsidR="00505E10" w:rsidRPr="00505E10" w:rsidRDefault="00505E10" w:rsidP="00505E10">
      <w:pPr>
        <w:rPr>
          <w:rFonts w:ascii="Times New Roman" w:hAnsi="Times New Roman" w:cs="Times New Roman"/>
          <w:sz w:val="2"/>
          <w:szCs w:val="2"/>
        </w:rPr>
      </w:pPr>
    </w:p>
    <w:p w14:paraId="5AB26393" w14:textId="77777777" w:rsidR="00505E10" w:rsidRPr="00505E10" w:rsidRDefault="00505E10" w:rsidP="00505E10">
      <w:pPr>
        <w:rPr>
          <w:rFonts w:ascii="Times New Roman" w:hAnsi="Times New Roman" w:cs="Times New Roman"/>
          <w:sz w:val="2"/>
          <w:szCs w:val="2"/>
        </w:rPr>
      </w:pPr>
    </w:p>
    <w:p w14:paraId="6E060963" w14:textId="77777777" w:rsidR="00505E10" w:rsidRPr="00505E10" w:rsidRDefault="00505E10" w:rsidP="00505E10">
      <w:pPr>
        <w:rPr>
          <w:rFonts w:ascii="Times New Roman" w:hAnsi="Times New Roman" w:cs="Times New Roman"/>
          <w:sz w:val="2"/>
          <w:szCs w:val="2"/>
        </w:rPr>
      </w:pPr>
    </w:p>
    <w:p w14:paraId="211197EE" w14:textId="77777777" w:rsidR="00505E10" w:rsidRPr="00505E10" w:rsidRDefault="00505E10" w:rsidP="00505E10">
      <w:pPr>
        <w:rPr>
          <w:rFonts w:ascii="Times New Roman" w:hAnsi="Times New Roman" w:cs="Times New Roman"/>
          <w:sz w:val="2"/>
          <w:szCs w:val="2"/>
        </w:rPr>
      </w:pPr>
    </w:p>
    <w:p w14:paraId="474B104E" w14:textId="77777777" w:rsidR="00505E10" w:rsidRPr="00505E10" w:rsidRDefault="00505E10" w:rsidP="00505E10">
      <w:pPr>
        <w:rPr>
          <w:rFonts w:ascii="Times New Roman" w:hAnsi="Times New Roman" w:cs="Times New Roman"/>
          <w:sz w:val="2"/>
          <w:szCs w:val="2"/>
        </w:rPr>
      </w:pPr>
    </w:p>
    <w:p w14:paraId="6D97F23D" w14:textId="77777777" w:rsidR="00505E10" w:rsidRPr="00505E10" w:rsidRDefault="00505E10" w:rsidP="00505E10">
      <w:pPr>
        <w:rPr>
          <w:rFonts w:ascii="Times New Roman" w:hAnsi="Times New Roman" w:cs="Times New Roman"/>
          <w:sz w:val="2"/>
          <w:szCs w:val="2"/>
        </w:rPr>
      </w:pPr>
    </w:p>
    <w:p w14:paraId="02C85F4C" w14:textId="77777777" w:rsidR="00505E10" w:rsidRPr="00505E10" w:rsidRDefault="00505E10" w:rsidP="00505E10">
      <w:pPr>
        <w:rPr>
          <w:rFonts w:ascii="Times New Roman" w:hAnsi="Times New Roman" w:cs="Times New Roman"/>
          <w:sz w:val="2"/>
          <w:szCs w:val="2"/>
        </w:rPr>
      </w:pPr>
    </w:p>
    <w:p w14:paraId="027CA905" w14:textId="77777777" w:rsidR="00505E10" w:rsidRPr="00505E10" w:rsidRDefault="00505E10" w:rsidP="00505E10">
      <w:pPr>
        <w:rPr>
          <w:rFonts w:ascii="Times New Roman" w:hAnsi="Times New Roman" w:cs="Times New Roman"/>
          <w:sz w:val="2"/>
          <w:szCs w:val="2"/>
        </w:rPr>
      </w:pPr>
    </w:p>
    <w:p w14:paraId="7FA47E95" w14:textId="77777777" w:rsidR="00505E10" w:rsidRPr="00505E10" w:rsidRDefault="00505E10" w:rsidP="00505E10">
      <w:pPr>
        <w:rPr>
          <w:rFonts w:ascii="Times New Roman" w:hAnsi="Times New Roman" w:cs="Times New Roman"/>
          <w:sz w:val="2"/>
          <w:szCs w:val="2"/>
        </w:rPr>
      </w:pPr>
    </w:p>
    <w:p w14:paraId="61FDD451" w14:textId="77777777" w:rsidR="00505E10" w:rsidRPr="00505E10" w:rsidRDefault="00505E10" w:rsidP="00505E10">
      <w:pPr>
        <w:rPr>
          <w:rFonts w:ascii="Times New Roman" w:hAnsi="Times New Roman" w:cs="Times New Roman"/>
          <w:sz w:val="2"/>
          <w:szCs w:val="2"/>
        </w:rPr>
      </w:pPr>
    </w:p>
    <w:p w14:paraId="2DDE18F7" w14:textId="77777777" w:rsidR="00505E10" w:rsidRPr="00505E10" w:rsidRDefault="00505E10" w:rsidP="00505E10">
      <w:pPr>
        <w:rPr>
          <w:rFonts w:ascii="Times New Roman" w:hAnsi="Times New Roman" w:cs="Times New Roman"/>
          <w:sz w:val="2"/>
          <w:szCs w:val="2"/>
        </w:rPr>
      </w:pPr>
    </w:p>
    <w:p w14:paraId="46A26E26" w14:textId="77777777" w:rsidR="00505E10" w:rsidRPr="00505E10" w:rsidRDefault="00505E10" w:rsidP="00505E10">
      <w:pPr>
        <w:rPr>
          <w:rFonts w:ascii="Times New Roman" w:hAnsi="Times New Roman" w:cs="Times New Roman"/>
          <w:sz w:val="2"/>
          <w:szCs w:val="2"/>
        </w:rPr>
      </w:pPr>
    </w:p>
    <w:p w14:paraId="2661B02C" w14:textId="77777777" w:rsidR="00505E10" w:rsidRPr="00505E10" w:rsidRDefault="00505E10" w:rsidP="00505E10">
      <w:pPr>
        <w:rPr>
          <w:rFonts w:ascii="Times New Roman" w:hAnsi="Times New Roman" w:cs="Times New Roman"/>
          <w:sz w:val="2"/>
          <w:szCs w:val="2"/>
        </w:rPr>
      </w:pPr>
    </w:p>
    <w:p w14:paraId="63D6E225" w14:textId="77777777" w:rsidR="00505E10" w:rsidRPr="00505E10" w:rsidRDefault="00505E10" w:rsidP="00505E10">
      <w:pPr>
        <w:rPr>
          <w:rFonts w:ascii="Times New Roman" w:hAnsi="Times New Roman" w:cs="Times New Roman"/>
          <w:sz w:val="2"/>
          <w:szCs w:val="2"/>
        </w:rPr>
      </w:pPr>
    </w:p>
    <w:p w14:paraId="53F68C13" w14:textId="77777777" w:rsidR="00505E10" w:rsidRPr="00505E10" w:rsidRDefault="00505E10" w:rsidP="00505E10">
      <w:pPr>
        <w:rPr>
          <w:rFonts w:ascii="Times New Roman" w:hAnsi="Times New Roman" w:cs="Times New Roman"/>
          <w:sz w:val="2"/>
          <w:szCs w:val="2"/>
        </w:rPr>
      </w:pPr>
    </w:p>
    <w:p w14:paraId="2C976569" w14:textId="77777777" w:rsidR="00505E10" w:rsidRPr="00505E10" w:rsidRDefault="00505E10" w:rsidP="00505E10">
      <w:pPr>
        <w:rPr>
          <w:rFonts w:ascii="Times New Roman" w:hAnsi="Times New Roman" w:cs="Times New Roman"/>
          <w:sz w:val="2"/>
          <w:szCs w:val="2"/>
        </w:rPr>
      </w:pPr>
    </w:p>
    <w:p w14:paraId="4758A9BC" w14:textId="471A2CFC" w:rsidR="00505E10" w:rsidRDefault="00505E10" w:rsidP="00505E10">
      <w:pPr>
        <w:rPr>
          <w:rFonts w:ascii="Times New Roman" w:hAnsi="Times New Roman" w:cs="Times New Roman"/>
          <w:sz w:val="2"/>
          <w:szCs w:val="2"/>
        </w:rPr>
      </w:pPr>
    </w:p>
    <w:p w14:paraId="523C9018" w14:textId="7870CCAC" w:rsidR="00505E10" w:rsidRDefault="00505E10" w:rsidP="00505E10">
      <w:pPr>
        <w:rPr>
          <w:rFonts w:ascii="Times New Roman" w:hAnsi="Times New Roman" w:cs="Times New Roman"/>
          <w:sz w:val="2"/>
          <w:szCs w:val="2"/>
        </w:rPr>
      </w:pPr>
    </w:p>
    <w:p w14:paraId="1A68C82A" w14:textId="77777777" w:rsidR="0014294F" w:rsidRPr="00505E10" w:rsidRDefault="0014294F" w:rsidP="00505E10">
      <w:pPr>
        <w:jc w:val="center"/>
        <w:rPr>
          <w:rFonts w:ascii="Times New Roman" w:hAnsi="Times New Roman" w:cs="Times New Roman"/>
          <w:sz w:val="2"/>
          <w:szCs w:val="2"/>
        </w:rPr>
      </w:pPr>
    </w:p>
    <w:sectPr w:rsidR="0014294F" w:rsidRPr="00505E10" w:rsidSect="009C1F96">
      <w:headerReference w:type="default" r:id="rId12"/>
      <w:pgSz w:w="11906" w:h="16838"/>
      <w:pgMar w:top="1134" w:right="85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315B2" w14:textId="77777777" w:rsidR="000B5EB7" w:rsidRDefault="000B5EB7" w:rsidP="006659AD">
      <w:r>
        <w:separator/>
      </w:r>
    </w:p>
  </w:endnote>
  <w:endnote w:type="continuationSeparator" w:id="0">
    <w:p w14:paraId="1DD63AC7" w14:textId="77777777" w:rsidR="000B5EB7" w:rsidRDefault="000B5EB7" w:rsidP="0066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1"/>
    <w:family w:val="swiss"/>
    <w:pitch w:val="variable"/>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CYR">
    <w:panose1 w:val="02070309020205020404"/>
    <w:charset w:val="CC"/>
    <w:family w:val="modern"/>
    <w:pitch w:val="fixed"/>
    <w:sig w:usb0="E0002EFF" w:usb1="C0007843" w:usb2="00000009" w:usb3="00000000" w:csb0="000001FF"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DejaVu Sans">
    <w:altName w:val="Arial"/>
    <w:charset w:val="CC"/>
    <w:family w:val="swiss"/>
    <w:pitch w:val="variable"/>
    <w:sig w:usb0="E7002EFF" w:usb1="D200FDFF" w:usb2="0A246029" w:usb3="00000000" w:csb0="000001FF" w:csb1="00000000"/>
  </w:font>
  <w:font w:name="Helvetica Neue Light">
    <w:altName w:val="Times New Roman"/>
    <w:panose1 w:val="00000000000000000000"/>
    <w:charset w:val="CC"/>
    <w:family w:val="roman"/>
    <w:notTrueType/>
    <w:pitch w:val="variable"/>
    <w:sig w:usb0="00000201" w:usb1="00000000" w:usb2="00000000" w:usb3="00000000" w:csb0="00000004" w:csb1="00000000"/>
  </w:font>
  <w:font w:name="Helvetica Neue">
    <w:altName w:val="Arial"/>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Mono">
    <w:altName w:val="Courier New"/>
    <w:charset w:val="CC"/>
    <w:family w:val="modern"/>
    <w:pitch w:val="fixed"/>
    <w:sig w:usb0="E0000AFF" w:usb1="400078FF" w:usb2="00000001" w:usb3="00000000" w:csb0="000001BF" w:csb1="00000000"/>
  </w:font>
  <w:font w:name="Cambria">
    <w:altName w:val="Palatino Linotype"/>
    <w:panose1 w:val="02040503050406030204"/>
    <w:charset w:val="01"/>
    <w:family w:val="roman"/>
    <w:pitch w:val="variable"/>
  </w:font>
  <w:font w:name="Kudriashov">
    <w:altName w:val="Times New Roman"/>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Open Sans">
    <w:charset w:val="CC"/>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E9C8E" w14:textId="77777777" w:rsidR="000B5EB7" w:rsidRDefault="000B5EB7" w:rsidP="006659AD">
      <w:r>
        <w:separator/>
      </w:r>
    </w:p>
  </w:footnote>
  <w:footnote w:type="continuationSeparator" w:id="0">
    <w:p w14:paraId="2EBC2B22" w14:textId="77777777" w:rsidR="000B5EB7" w:rsidRDefault="000B5EB7" w:rsidP="0066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8E0C" w14:textId="77777777" w:rsidR="000B5EB7" w:rsidRDefault="000B5EB7" w:rsidP="002E0DFE">
    <w:pPr>
      <w:pStyle w:val="af7"/>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87426" w14:textId="77777777" w:rsidR="000B5EB7" w:rsidRDefault="000B5EB7" w:rsidP="002E0DFE">
    <w:pPr>
      <w:pStyle w:val="af7"/>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A4F1BE"/>
    <w:lvl w:ilvl="0">
      <w:start w:val="1"/>
      <w:numFmt w:val="decimal"/>
      <w:pStyle w:val="a"/>
      <w:lvlText w:val="%1."/>
      <w:lvlJc w:val="left"/>
      <w:pPr>
        <w:tabs>
          <w:tab w:val="num" w:pos="1492"/>
        </w:tabs>
        <w:ind w:left="1492" w:hanging="360"/>
      </w:pPr>
    </w:lvl>
  </w:abstractNum>
  <w:abstractNum w:abstractNumId="1" w15:restartNumberingAfterBreak="0">
    <w:nsid w:val="FFFFFF7D"/>
    <w:multiLevelType w:val="singleLevel"/>
    <w:tmpl w:val="2222BDA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B1CAC86"/>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633C715A"/>
    <w:styleLink w:val="22"/>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3DC62046"/>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9"/>
    <w:multiLevelType w:val="singleLevel"/>
    <w:tmpl w:val="A8B83F34"/>
    <w:lvl w:ilvl="0">
      <w:start w:val="1"/>
      <w:numFmt w:val="bullet"/>
      <w:pStyle w:val="a0"/>
      <w:lvlText w:val=""/>
      <w:lvlJc w:val="left"/>
      <w:pPr>
        <w:tabs>
          <w:tab w:val="num" w:pos="360"/>
        </w:tabs>
        <w:ind w:left="360" w:hanging="360"/>
      </w:pPr>
      <w:rPr>
        <w:rFonts w:ascii="Symbol" w:hAnsi="Symbol" w:cs="Symbol" w:hint="default"/>
      </w:rPr>
    </w:lvl>
  </w:abstractNum>
  <w:abstractNum w:abstractNumId="7" w15:restartNumberingAfterBreak="0">
    <w:nsid w:val="00000004"/>
    <w:multiLevelType w:val="multilevel"/>
    <w:tmpl w:val="00000004"/>
    <w:name w:val="WWNum8"/>
    <w:lvl w:ilvl="0">
      <w:start w:val="1"/>
      <w:numFmt w:val="bullet"/>
      <w:lvlText w:val=""/>
      <w:lvlJc w:val="left"/>
      <w:pPr>
        <w:tabs>
          <w:tab w:val="num" w:pos="0"/>
        </w:tabs>
        <w:ind w:left="123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33700C3"/>
    <w:multiLevelType w:val="hybridMultilevel"/>
    <w:tmpl w:val="59BCDC4C"/>
    <w:lvl w:ilvl="0" w:tplc="880C992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9" w15:restartNumberingAfterBreak="0">
    <w:nsid w:val="080145A8"/>
    <w:multiLevelType w:val="hybridMultilevel"/>
    <w:tmpl w:val="989C08FA"/>
    <w:lvl w:ilvl="0" w:tplc="795EA332">
      <w:start w:val="1"/>
      <w:numFmt w:val="bullet"/>
      <w:pStyle w:val="a1"/>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9F12047"/>
    <w:multiLevelType w:val="hybridMultilevel"/>
    <w:tmpl w:val="D12882A2"/>
    <w:lvl w:ilvl="0" w:tplc="9EF257FE">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D9D43FF"/>
    <w:multiLevelType w:val="hybridMultilevel"/>
    <w:tmpl w:val="91284226"/>
    <w:lvl w:ilvl="0" w:tplc="41E8B4B2">
      <w:start w:val="1"/>
      <w:numFmt w:val="decimal"/>
      <w:pStyle w:val="1"/>
      <w:lvlText w:val="%1."/>
      <w:lvlJc w:val="left"/>
      <w:pPr>
        <w:tabs>
          <w:tab w:val="num" w:pos="720"/>
        </w:tabs>
        <w:ind w:left="720" w:hanging="360"/>
      </w:pPr>
      <w:rPr>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pStyle w:val="31"/>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15:restartNumberingAfterBreak="0">
    <w:nsid w:val="1EBD6CE7"/>
    <w:multiLevelType w:val="hybridMultilevel"/>
    <w:tmpl w:val="595443D4"/>
    <w:lvl w:ilvl="0" w:tplc="A5948CA0">
      <w:start w:val="1"/>
      <w:numFmt w:val="bullet"/>
      <w:pStyle w:val="2"/>
      <w:lvlText w:val="-"/>
      <w:lvlJc w:val="left"/>
      <w:pPr>
        <w:ind w:left="2214" w:hanging="360"/>
      </w:pPr>
      <w:rPr>
        <w:rFonts w:ascii="Times New Roman" w:hAnsi="Times New Roman" w:cs="Times New Roman" w:hint="default"/>
        <w:sz w:val="28"/>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14" w15:restartNumberingAfterBreak="0">
    <w:nsid w:val="1F497441"/>
    <w:multiLevelType w:val="hybridMultilevel"/>
    <w:tmpl w:val="842E5394"/>
    <w:lvl w:ilvl="0" w:tplc="74DA482E">
      <w:start w:val="3"/>
      <w:numFmt w:val="decimal"/>
      <w:lvlText w:val="%1."/>
      <w:lvlJc w:val="left"/>
      <w:pPr>
        <w:ind w:left="678" w:hanging="360"/>
      </w:pPr>
      <w:rPr>
        <w:rFonts w:hint="default"/>
        <w:sz w:val="24"/>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5" w15:restartNumberingAfterBreak="0">
    <w:nsid w:val="276038DE"/>
    <w:multiLevelType w:val="multilevel"/>
    <w:tmpl w:val="739EEDE2"/>
    <w:lvl w:ilvl="0">
      <w:start w:val="1"/>
      <w:numFmt w:val="decimal"/>
      <w:pStyle w:val="11"/>
      <w:lvlText w:val="%1."/>
      <w:lvlJc w:val="left"/>
      <w:pPr>
        <w:ind w:left="360" w:hanging="360"/>
      </w:pPr>
    </w:lvl>
    <w:lvl w:ilvl="1">
      <w:start w:val="1"/>
      <w:numFmt w:val="decimal"/>
      <w:pStyle w:val="21"/>
      <w:lvlText w:val="%1.%2."/>
      <w:lvlJc w:val="left"/>
      <w:pPr>
        <w:ind w:left="792" w:hanging="432"/>
      </w:pPr>
      <w:rPr>
        <w:rFonts w:hint="default"/>
      </w:rPr>
    </w:lvl>
    <w:lvl w:ilvl="2">
      <w:start w:val="1"/>
      <w:numFmt w:val="decimal"/>
      <w:pStyle w:val="310"/>
      <w:lvlText w:val="%1.%2.%3."/>
      <w:lvlJc w:val="left"/>
      <w:pPr>
        <w:ind w:left="1224" w:hanging="504"/>
      </w:pPr>
      <w:rPr>
        <w:rFonts w:ascii="Times New Roman" w:hAnsi="Times New Roman" w:cs="Times New Roman" w:hint="default"/>
        <w:i w:val="0"/>
      </w:rPr>
    </w:lvl>
    <w:lvl w:ilvl="3">
      <w:start w:val="1"/>
      <w:numFmt w:val="decimal"/>
      <w:pStyle w:val="41"/>
      <w:lvlText w:val="%1.%2.%3.%4."/>
      <w:lvlJc w:val="left"/>
      <w:pPr>
        <w:ind w:left="1499" w:hanging="648"/>
      </w:pPr>
      <w:rPr>
        <w:rFonts w:hint="default"/>
      </w:rPr>
    </w:lvl>
    <w:lvl w:ilvl="4">
      <w:start w:val="1"/>
      <w:numFmt w:val="decimal"/>
      <w:pStyle w:val="51"/>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BD364B"/>
    <w:multiLevelType w:val="hybridMultilevel"/>
    <w:tmpl w:val="9EB065A4"/>
    <w:lvl w:ilvl="0" w:tplc="E11A24CA">
      <w:start w:val="1"/>
      <w:numFmt w:val="bullet"/>
      <w:pStyle w:val="20"/>
      <w:suff w:val="space"/>
      <w:lvlText w:val=""/>
      <w:lvlJc w:val="left"/>
      <w:pPr>
        <w:ind w:left="1219" w:hanging="226"/>
      </w:pPr>
      <w:rPr>
        <w:rFonts w:ascii="Symbol" w:hAnsi="Symbol" w:hint="default"/>
      </w:rPr>
    </w:lvl>
    <w:lvl w:ilvl="1" w:tplc="04190003" w:tentative="1">
      <w:start w:val="1"/>
      <w:numFmt w:val="bullet"/>
      <w:lvlText w:val="o"/>
      <w:lvlJc w:val="left"/>
      <w:pPr>
        <w:ind w:left="10005" w:hanging="360"/>
      </w:pPr>
      <w:rPr>
        <w:rFonts w:ascii="Courier New" w:hAnsi="Courier New" w:cs="Courier New" w:hint="default"/>
      </w:rPr>
    </w:lvl>
    <w:lvl w:ilvl="2" w:tplc="04190005" w:tentative="1">
      <w:start w:val="1"/>
      <w:numFmt w:val="bullet"/>
      <w:lvlText w:val=""/>
      <w:lvlJc w:val="left"/>
      <w:pPr>
        <w:ind w:left="10725" w:hanging="360"/>
      </w:pPr>
      <w:rPr>
        <w:rFonts w:ascii="Wingdings" w:hAnsi="Wingdings" w:hint="default"/>
      </w:rPr>
    </w:lvl>
    <w:lvl w:ilvl="3" w:tplc="04190001" w:tentative="1">
      <w:start w:val="1"/>
      <w:numFmt w:val="bullet"/>
      <w:lvlText w:val=""/>
      <w:lvlJc w:val="left"/>
      <w:pPr>
        <w:ind w:left="11445" w:hanging="360"/>
      </w:pPr>
      <w:rPr>
        <w:rFonts w:ascii="Symbol" w:hAnsi="Symbol" w:hint="default"/>
      </w:rPr>
    </w:lvl>
    <w:lvl w:ilvl="4" w:tplc="04190003" w:tentative="1">
      <w:start w:val="1"/>
      <w:numFmt w:val="bullet"/>
      <w:lvlText w:val="o"/>
      <w:lvlJc w:val="left"/>
      <w:pPr>
        <w:ind w:left="12165" w:hanging="360"/>
      </w:pPr>
      <w:rPr>
        <w:rFonts w:ascii="Courier New" w:hAnsi="Courier New" w:cs="Courier New" w:hint="default"/>
      </w:rPr>
    </w:lvl>
    <w:lvl w:ilvl="5" w:tplc="04190005" w:tentative="1">
      <w:start w:val="1"/>
      <w:numFmt w:val="bullet"/>
      <w:lvlText w:val=""/>
      <w:lvlJc w:val="left"/>
      <w:pPr>
        <w:ind w:left="12885" w:hanging="360"/>
      </w:pPr>
      <w:rPr>
        <w:rFonts w:ascii="Wingdings" w:hAnsi="Wingdings" w:hint="default"/>
      </w:rPr>
    </w:lvl>
    <w:lvl w:ilvl="6" w:tplc="04190001" w:tentative="1">
      <w:start w:val="1"/>
      <w:numFmt w:val="bullet"/>
      <w:lvlText w:val=""/>
      <w:lvlJc w:val="left"/>
      <w:pPr>
        <w:ind w:left="13605" w:hanging="360"/>
      </w:pPr>
      <w:rPr>
        <w:rFonts w:ascii="Symbol" w:hAnsi="Symbol" w:hint="default"/>
      </w:rPr>
    </w:lvl>
    <w:lvl w:ilvl="7" w:tplc="04190003" w:tentative="1">
      <w:start w:val="1"/>
      <w:numFmt w:val="bullet"/>
      <w:lvlText w:val="o"/>
      <w:lvlJc w:val="left"/>
      <w:pPr>
        <w:ind w:left="14325" w:hanging="360"/>
      </w:pPr>
      <w:rPr>
        <w:rFonts w:ascii="Courier New" w:hAnsi="Courier New" w:cs="Courier New" w:hint="default"/>
      </w:rPr>
    </w:lvl>
    <w:lvl w:ilvl="8" w:tplc="04190005" w:tentative="1">
      <w:start w:val="1"/>
      <w:numFmt w:val="bullet"/>
      <w:lvlText w:val=""/>
      <w:lvlJc w:val="left"/>
      <w:pPr>
        <w:ind w:left="15045" w:hanging="360"/>
      </w:pPr>
      <w:rPr>
        <w:rFonts w:ascii="Wingdings" w:hAnsi="Wingdings" w:hint="default"/>
      </w:rPr>
    </w:lvl>
  </w:abstractNum>
  <w:abstractNum w:abstractNumId="17" w15:restartNumberingAfterBreak="0">
    <w:nsid w:val="2B5A51B1"/>
    <w:multiLevelType w:val="singleLevel"/>
    <w:tmpl w:val="306878B8"/>
    <w:lvl w:ilvl="0">
      <w:start w:val="1"/>
      <w:numFmt w:val="bullet"/>
      <w:pStyle w:val="a2"/>
      <w:lvlText w:val=""/>
      <w:lvlJc w:val="left"/>
      <w:pPr>
        <w:tabs>
          <w:tab w:val="num" w:pos="1494"/>
        </w:tabs>
        <w:ind w:left="284" w:firstLine="850"/>
      </w:pPr>
      <w:rPr>
        <w:rFonts w:ascii="Symbol" w:hAnsi="Symbol" w:hint="default"/>
        <w:sz w:val="16"/>
      </w:rPr>
    </w:lvl>
  </w:abstractNum>
  <w:abstractNum w:abstractNumId="18" w15:restartNumberingAfterBreak="0">
    <w:nsid w:val="2E152109"/>
    <w:multiLevelType w:val="hybridMultilevel"/>
    <w:tmpl w:val="E8FE05FA"/>
    <w:lvl w:ilvl="0" w:tplc="5F9C81BA">
      <w:start w:val="1"/>
      <w:numFmt w:val="decimal"/>
      <w:lvlText w:val="%1."/>
      <w:lvlJc w:val="left"/>
      <w:pPr>
        <w:ind w:left="5889" w:hanging="360"/>
      </w:pPr>
      <w:rPr>
        <w:rFonts w:hint="default"/>
        <w:b/>
      </w:rPr>
    </w:lvl>
    <w:lvl w:ilvl="1" w:tplc="04190019">
      <w:start w:val="1"/>
      <w:numFmt w:val="lowerLetter"/>
      <w:lvlText w:val="%2."/>
      <w:lvlJc w:val="left"/>
      <w:pPr>
        <w:ind w:left="-3947" w:hanging="360"/>
      </w:pPr>
    </w:lvl>
    <w:lvl w:ilvl="2" w:tplc="0419001B" w:tentative="1">
      <w:start w:val="1"/>
      <w:numFmt w:val="lowerRoman"/>
      <w:lvlText w:val="%3."/>
      <w:lvlJc w:val="right"/>
      <w:pPr>
        <w:ind w:left="-3227" w:hanging="180"/>
      </w:pPr>
    </w:lvl>
    <w:lvl w:ilvl="3" w:tplc="0419000F" w:tentative="1">
      <w:start w:val="1"/>
      <w:numFmt w:val="decimal"/>
      <w:lvlText w:val="%4."/>
      <w:lvlJc w:val="left"/>
      <w:pPr>
        <w:ind w:left="-2507" w:hanging="360"/>
      </w:pPr>
    </w:lvl>
    <w:lvl w:ilvl="4" w:tplc="04190019" w:tentative="1">
      <w:start w:val="1"/>
      <w:numFmt w:val="lowerLetter"/>
      <w:lvlText w:val="%5."/>
      <w:lvlJc w:val="left"/>
      <w:pPr>
        <w:ind w:left="-1787" w:hanging="360"/>
      </w:pPr>
    </w:lvl>
    <w:lvl w:ilvl="5" w:tplc="0419001B" w:tentative="1">
      <w:start w:val="1"/>
      <w:numFmt w:val="lowerRoman"/>
      <w:lvlText w:val="%6."/>
      <w:lvlJc w:val="right"/>
      <w:pPr>
        <w:ind w:left="-1067" w:hanging="180"/>
      </w:pPr>
    </w:lvl>
    <w:lvl w:ilvl="6" w:tplc="0419000F" w:tentative="1">
      <w:start w:val="1"/>
      <w:numFmt w:val="decimal"/>
      <w:lvlText w:val="%7."/>
      <w:lvlJc w:val="left"/>
      <w:pPr>
        <w:ind w:left="-347" w:hanging="360"/>
      </w:pPr>
    </w:lvl>
    <w:lvl w:ilvl="7" w:tplc="04190019" w:tentative="1">
      <w:start w:val="1"/>
      <w:numFmt w:val="lowerLetter"/>
      <w:lvlText w:val="%8."/>
      <w:lvlJc w:val="left"/>
      <w:pPr>
        <w:ind w:left="373" w:hanging="360"/>
      </w:pPr>
    </w:lvl>
    <w:lvl w:ilvl="8" w:tplc="0419001B" w:tentative="1">
      <w:start w:val="1"/>
      <w:numFmt w:val="lowerRoman"/>
      <w:lvlText w:val="%9."/>
      <w:lvlJc w:val="right"/>
      <w:pPr>
        <w:ind w:left="1093" w:hanging="180"/>
      </w:pPr>
    </w:lvl>
  </w:abstractNum>
  <w:abstractNum w:abstractNumId="19" w15:restartNumberingAfterBreak="0">
    <w:nsid w:val="31C92BA3"/>
    <w:multiLevelType w:val="multilevel"/>
    <w:tmpl w:val="04190021"/>
    <w:styleLink w:val="23"/>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31E255D5"/>
    <w:multiLevelType w:val="hybridMultilevel"/>
    <w:tmpl w:val="160AEC9A"/>
    <w:lvl w:ilvl="0" w:tplc="91200EBC">
      <w:start w:val="1"/>
      <w:numFmt w:val="decimal"/>
      <w:pStyle w:val="311"/>
      <w:lvlText w:val="%1."/>
      <w:lvlJc w:val="left"/>
      <w:pPr>
        <w:tabs>
          <w:tab w:val="num" w:pos="1571"/>
        </w:tabs>
        <w:ind w:left="1571" w:hanging="360"/>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1" w15:restartNumberingAfterBreak="0">
    <w:nsid w:val="36784A34"/>
    <w:multiLevelType w:val="hybridMultilevel"/>
    <w:tmpl w:val="E7400C14"/>
    <w:lvl w:ilvl="0" w:tplc="BB9269A8">
      <w:start w:val="1"/>
      <w:numFmt w:val="bullet"/>
      <w:pStyle w:val="10"/>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 w15:restartNumberingAfterBreak="0">
    <w:nsid w:val="381369E5"/>
    <w:multiLevelType w:val="singleLevel"/>
    <w:tmpl w:val="F0881E8C"/>
    <w:lvl w:ilvl="0">
      <w:start w:val="1"/>
      <w:numFmt w:val="bullet"/>
      <w:pStyle w:val="a3"/>
      <w:lvlText w:val=""/>
      <w:lvlJc w:val="left"/>
      <w:pPr>
        <w:tabs>
          <w:tab w:val="num" w:pos="786"/>
        </w:tabs>
        <w:ind w:left="786" w:hanging="360"/>
      </w:pPr>
      <w:rPr>
        <w:rFonts w:ascii="Symbol" w:hAnsi="Symbol" w:hint="default"/>
      </w:rPr>
    </w:lvl>
  </w:abstractNum>
  <w:abstractNum w:abstractNumId="23" w15:restartNumberingAfterBreak="0">
    <w:nsid w:val="39D31F98"/>
    <w:multiLevelType w:val="hybridMultilevel"/>
    <w:tmpl w:val="54EEBB6E"/>
    <w:lvl w:ilvl="0" w:tplc="6890F980">
      <w:start w:val="1"/>
      <w:numFmt w:val="bullet"/>
      <w:pStyle w:val="12"/>
      <w:lvlText w:val=""/>
      <w:lvlJc w:val="left"/>
      <w:pPr>
        <w:tabs>
          <w:tab w:val="num" w:pos="567"/>
        </w:tabs>
        <w:ind w:left="567"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C922B2F2">
      <w:numFmt w:val="bullet"/>
      <w:lvlText w:val=""/>
      <w:lvlJc w:val="left"/>
      <w:pPr>
        <w:ind w:left="3294" w:hanging="360"/>
      </w:pPr>
      <w:rPr>
        <w:rFonts w:ascii="Times New Roman" w:eastAsia="Courier New" w:hAnsi="Times New Roman" w:cs="Times New Roman"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4" w15:restartNumberingAfterBreak="0">
    <w:nsid w:val="3A5348C3"/>
    <w:multiLevelType w:val="hybridMultilevel"/>
    <w:tmpl w:val="C64A87BE"/>
    <w:lvl w:ilvl="0" w:tplc="126C3E2A">
      <w:start w:val="1"/>
      <w:numFmt w:val="decimal"/>
      <w:pStyle w:val="24"/>
      <w:lvlText w:val="%1)"/>
      <w:lvlJc w:val="left"/>
      <w:pPr>
        <w:ind w:left="1134" w:hanging="425"/>
      </w:pPr>
      <w:rPr>
        <w:rFonts w:cs="Times New Roman" w:hint="default"/>
      </w:rPr>
    </w:lvl>
    <w:lvl w:ilvl="1" w:tplc="45FE76EA">
      <w:start w:val="1"/>
      <w:numFmt w:val="lowerLetter"/>
      <w:lvlText w:val="%2."/>
      <w:lvlJc w:val="left"/>
      <w:pPr>
        <w:ind w:left="1723" w:hanging="360"/>
      </w:pPr>
      <w:rPr>
        <w:rFonts w:cs="Times New Roman"/>
      </w:rPr>
    </w:lvl>
    <w:lvl w:ilvl="2" w:tplc="5CA470CA">
      <w:start w:val="1"/>
      <w:numFmt w:val="lowerRoman"/>
      <w:lvlText w:val="%3."/>
      <w:lvlJc w:val="right"/>
      <w:pPr>
        <w:ind w:left="2443" w:hanging="180"/>
      </w:pPr>
      <w:rPr>
        <w:rFonts w:cs="Times New Roman"/>
      </w:rPr>
    </w:lvl>
    <w:lvl w:ilvl="3" w:tplc="679438C4">
      <w:start w:val="1"/>
      <w:numFmt w:val="decimal"/>
      <w:lvlText w:val="%4."/>
      <w:lvlJc w:val="left"/>
      <w:pPr>
        <w:ind w:left="3163" w:hanging="360"/>
      </w:pPr>
      <w:rPr>
        <w:rFonts w:cs="Times New Roman"/>
      </w:rPr>
    </w:lvl>
    <w:lvl w:ilvl="4" w:tplc="13A29498">
      <w:start w:val="1"/>
      <w:numFmt w:val="lowerLetter"/>
      <w:lvlText w:val="%5."/>
      <w:lvlJc w:val="left"/>
      <w:pPr>
        <w:ind w:left="3883" w:hanging="360"/>
      </w:pPr>
      <w:rPr>
        <w:rFonts w:cs="Times New Roman"/>
      </w:rPr>
    </w:lvl>
    <w:lvl w:ilvl="5" w:tplc="1A5A765A">
      <w:start w:val="1"/>
      <w:numFmt w:val="lowerRoman"/>
      <w:lvlText w:val="%6."/>
      <w:lvlJc w:val="right"/>
      <w:pPr>
        <w:ind w:left="4603" w:hanging="180"/>
      </w:pPr>
      <w:rPr>
        <w:rFonts w:cs="Times New Roman"/>
      </w:rPr>
    </w:lvl>
    <w:lvl w:ilvl="6" w:tplc="00D8C884">
      <w:start w:val="1"/>
      <w:numFmt w:val="decimal"/>
      <w:lvlText w:val="%7."/>
      <w:lvlJc w:val="left"/>
      <w:pPr>
        <w:ind w:left="5323" w:hanging="360"/>
      </w:pPr>
      <w:rPr>
        <w:rFonts w:cs="Times New Roman"/>
      </w:rPr>
    </w:lvl>
    <w:lvl w:ilvl="7" w:tplc="FA02CE24">
      <w:start w:val="1"/>
      <w:numFmt w:val="lowerLetter"/>
      <w:lvlText w:val="%8."/>
      <w:lvlJc w:val="left"/>
      <w:pPr>
        <w:ind w:left="6043" w:hanging="360"/>
      </w:pPr>
      <w:rPr>
        <w:rFonts w:cs="Times New Roman"/>
      </w:rPr>
    </w:lvl>
    <w:lvl w:ilvl="8" w:tplc="BE80CA04">
      <w:start w:val="1"/>
      <w:numFmt w:val="lowerRoman"/>
      <w:lvlText w:val="%9."/>
      <w:lvlJc w:val="right"/>
      <w:pPr>
        <w:ind w:left="6763" w:hanging="180"/>
      </w:pPr>
      <w:rPr>
        <w:rFonts w:cs="Times New Roman"/>
      </w:rPr>
    </w:lvl>
  </w:abstractNum>
  <w:abstractNum w:abstractNumId="25" w15:restartNumberingAfterBreak="0">
    <w:nsid w:val="3A7136AE"/>
    <w:multiLevelType w:val="multilevel"/>
    <w:tmpl w:val="CC52F4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ACD7FC3"/>
    <w:multiLevelType w:val="hybridMultilevel"/>
    <w:tmpl w:val="3E7A3902"/>
    <w:lvl w:ilvl="0" w:tplc="9D984C74">
      <w:start w:val="1"/>
      <w:numFmt w:val="bullet"/>
      <w:pStyle w:val="a4"/>
      <w:lvlText w:val=""/>
      <w:lvlJc w:val="left"/>
      <w:pPr>
        <w:ind w:left="1800" w:hanging="360"/>
      </w:pPr>
      <w:rPr>
        <w:rFonts w:ascii="Symbol" w:hAnsi="Symbol" w:hint="default"/>
      </w:rPr>
    </w:lvl>
    <w:lvl w:ilvl="1" w:tplc="04190019">
      <w:start w:val="2"/>
      <w:numFmt w:val="bullet"/>
      <w:lvlText w:val="•"/>
      <w:lvlJc w:val="left"/>
      <w:pPr>
        <w:ind w:left="3570" w:hanging="1410"/>
      </w:pPr>
      <w:rPr>
        <w:rFonts w:ascii="Times New Roman" w:eastAsia="Times New Roman" w:hAnsi="Times New Roman" w:hint="default"/>
      </w:rPr>
    </w:lvl>
    <w:lvl w:ilvl="2" w:tplc="0419001B">
      <w:start w:val="1"/>
      <w:numFmt w:val="bullet"/>
      <w:lvlText w:val=""/>
      <w:lvlJc w:val="left"/>
      <w:pPr>
        <w:ind w:left="3240" w:hanging="360"/>
      </w:pPr>
      <w:rPr>
        <w:rFonts w:ascii="Wingdings" w:hAnsi="Wingdings" w:hint="default"/>
      </w:rPr>
    </w:lvl>
    <w:lvl w:ilvl="3" w:tplc="0419000F">
      <w:start w:val="1"/>
      <w:numFmt w:val="bullet"/>
      <w:lvlText w:val=""/>
      <w:lvlJc w:val="left"/>
      <w:pPr>
        <w:ind w:left="3960" w:hanging="360"/>
      </w:pPr>
      <w:rPr>
        <w:rFonts w:ascii="Symbol" w:hAnsi="Symbol" w:hint="default"/>
      </w:rPr>
    </w:lvl>
    <w:lvl w:ilvl="4" w:tplc="04190019">
      <w:start w:val="1"/>
      <w:numFmt w:val="bullet"/>
      <w:lvlText w:val="o"/>
      <w:lvlJc w:val="left"/>
      <w:pPr>
        <w:ind w:left="4680" w:hanging="360"/>
      </w:pPr>
      <w:rPr>
        <w:rFonts w:ascii="Courier New" w:hAnsi="Courier New" w:hint="default"/>
      </w:rPr>
    </w:lvl>
    <w:lvl w:ilvl="5" w:tplc="0419001B">
      <w:start w:val="1"/>
      <w:numFmt w:val="bullet"/>
      <w:lvlText w:val=""/>
      <w:lvlJc w:val="left"/>
      <w:pPr>
        <w:ind w:left="5400" w:hanging="360"/>
      </w:pPr>
      <w:rPr>
        <w:rFonts w:ascii="Wingdings" w:hAnsi="Wingdings" w:hint="default"/>
      </w:rPr>
    </w:lvl>
    <w:lvl w:ilvl="6" w:tplc="0419000F">
      <w:start w:val="1"/>
      <w:numFmt w:val="bullet"/>
      <w:lvlText w:val=""/>
      <w:lvlJc w:val="left"/>
      <w:pPr>
        <w:ind w:left="6120" w:hanging="360"/>
      </w:pPr>
      <w:rPr>
        <w:rFonts w:ascii="Symbol" w:hAnsi="Symbol" w:hint="default"/>
      </w:rPr>
    </w:lvl>
    <w:lvl w:ilvl="7" w:tplc="04190019">
      <w:start w:val="1"/>
      <w:numFmt w:val="bullet"/>
      <w:lvlText w:val="o"/>
      <w:lvlJc w:val="left"/>
      <w:pPr>
        <w:ind w:left="6840" w:hanging="360"/>
      </w:pPr>
      <w:rPr>
        <w:rFonts w:ascii="Courier New" w:hAnsi="Courier New" w:hint="default"/>
      </w:rPr>
    </w:lvl>
    <w:lvl w:ilvl="8" w:tplc="0419001B">
      <w:start w:val="1"/>
      <w:numFmt w:val="bullet"/>
      <w:lvlText w:val=""/>
      <w:lvlJc w:val="left"/>
      <w:pPr>
        <w:ind w:left="7560" w:hanging="360"/>
      </w:pPr>
      <w:rPr>
        <w:rFonts w:ascii="Wingdings" w:hAnsi="Wingdings" w:hint="default"/>
      </w:rPr>
    </w:lvl>
  </w:abstractNum>
  <w:abstractNum w:abstractNumId="27" w15:restartNumberingAfterBreak="0">
    <w:nsid w:val="3B9D40F6"/>
    <w:multiLevelType w:val="hybridMultilevel"/>
    <w:tmpl w:val="9DF67494"/>
    <w:lvl w:ilvl="0" w:tplc="D03AC03A">
      <w:start w:val="1"/>
      <w:numFmt w:val="upperRoman"/>
      <w:pStyle w:val="a5"/>
      <w:lvlText w:val="%1."/>
      <w:lvlJc w:val="right"/>
      <w:pPr>
        <w:ind w:left="1260" w:hanging="360"/>
      </w:pPr>
      <w:rPr>
        <w:b/>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B55032B6">
      <w:start w:val="1"/>
      <w:numFmt w:val="decimal"/>
      <w:lvlText w:val="%4."/>
      <w:lvlJc w:val="left"/>
      <w:pPr>
        <w:tabs>
          <w:tab w:val="num" w:pos="3420"/>
        </w:tabs>
        <w:ind w:left="3420" w:hanging="360"/>
      </w:pPr>
      <w:rPr>
        <w:rFonts w:hint="default"/>
      </w:r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15:restartNumberingAfterBreak="0">
    <w:nsid w:val="3E661FE7"/>
    <w:multiLevelType w:val="multilevel"/>
    <w:tmpl w:val="A52407BE"/>
    <w:lvl w:ilvl="0">
      <w:start w:val="1"/>
      <w:numFmt w:val="decimal"/>
      <w:pStyle w:val="13"/>
      <w:lvlText w:val="%1."/>
      <w:lvlJc w:val="left"/>
      <w:pPr>
        <w:tabs>
          <w:tab w:val="num" w:pos="502"/>
        </w:tabs>
        <w:ind w:left="502" w:hanging="360"/>
      </w:pPr>
      <w:rPr>
        <w:rFonts w:hint="default"/>
      </w:rPr>
    </w:lvl>
    <w:lvl w:ilvl="1">
      <w:start w:val="1"/>
      <w:numFmt w:val="decimal"/>
      <w:pStyle w:val="110"/>
      <w:lvlText w:val="%1.%2."/>
      <w:lvlJc w:val="left"/>
      <w:pPr>
        <w:tabs>
          <w:tab w:val="num" w:pos="1142"/>
        </w:tabs>
        <w:ind w:left="1142" w:hanging="432"/>
      </w:pPr>
      <w:rPr>
        <w:rFonts w:hint="default"/>
        <w:b w:val="0"/>
        <w:i w:val="0"/>
      </w:rPr>
    </w:lvl>
    <w:lvl w:ilvl="2">
      <w:start w:val="1"/>
      <w:numFmt w:val="decimal"/>
      <w:pStyle w:val="111"/>
      <w:lvlText w:val="%1.%2.%3."/>
      <w:lvlJc w:val="left"/>
      <w:pPr>
        <w:tabs>
          <w:tab w:val="num" w:pos="1224"/>
        </w:tabs>
        <w:ind w:left="1224" w:hanging="504"/>
      </w:pPr>
      <w:rPr>
        <w:rFonts w:hint="default"/>
        <w:lang w:val="ru-RU"/>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4161611C"/>
    <w:multiLevelType w:val="multilevel"/>
    <w:tmpl w:val="AFB431E4"/>
    <w:lvl w:ilvl="0">
      <w:start w:val="1"/>
      <w:numFmt w:val="decimal"/>
      <w:pStyle w:val="14"/>
      <w:lvlText w:val="%1."/>
      <w:lvlJc w:val="left"/>
      <w:pPr>
        <w:ind w:left="360" w:hanging="360"/>
      </w:pPr>
    </w:lvl>
    <w:lvl w:ilvl="1">
      <w:start w:val="1"/>
      <w:numFmt w:val="decimal"/>
      <w:pStyle w:val="25"/>
      <w:lvlText w:val="%1.%2."/>
      <w:lvlJc w:val="left"/>
      <w:pPr>
        <w:ind w:left="792" w:hanging="432"/>
      </w:pPr>
      <w:rPr>
        <w:rFonts w:hint="default"/>
      </w:rPr>
    </w:lvl>
    <w:lvl w:ilvl="2">
      <w:start w:val="1"/>
      <w:numFmt w:val="decimal"/>
      <w:pStyle w:val="32"/>
      <w:lvlText w:val="%1.%2.%3."/>
      <w:lvlJc w:val="left"/>
      <w:pPr>
        <w:ind w:left="1224" w:hanging="504"/>
      </w:pPr>
      <w:rPr>
        <w:rFonts w:ascii="Times New Roman" w:hAnsi="Times New Roman" w:cs="Times New Roman" w:hint="default"/>
        <w:i w:val="0"/>
      </w:rPr>
    </w:lvl>
    <w:lvl w:ilvl="3">
      <w:start w:val="1"/>
      <w:numFmt w:val="decimal"/>
      <w:pStyle w:val="42"/>
      <w:lvlText w:val="%1.%2.%3.%4."/>
      <w:lvlJc w:val="left"/>
      <w:pPr>
        <w:ind w:left="1499" w:hanging="648"/>
      </w:pPr>
      <w:rPr>
        <w:rFonts w:hint="default"/>
      </w:rPr>
    </w:lvl>
    <w:lvl w:ilvl="4">
      <w:start w:val="1"/>
      <w:numFmt w:val="decimal"/>
      <w:pStyle w:val="50"/>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702668E"/>
    <w:multiLevelType w:val="multilevel"/>
    <w:tmpl w:val="C31ED5A8"/>
    <w:lvl w:ilvl="0">
      <w:start w:val="23"/>
      <w:numFmt w:val="decimal"/>
      <w:isLgl/>
      <w:lvlText w:val="%1."/>
      <w:lvlJc w:val="left"/>
      <w:pPr>
        <w:ind w:left="360" w:hanging="360"/>
      </w:pPr>
      <w:rPr>
        <w:rFonts w:hint="default"/>
      </w:rPr>
    </w:lvl>
    <w:lvl w:ilvl="1">
      <w:start w:val="1"/>
      <w:numFmt w:val="none"/>
      <w:lvlRestart w:val="0"/>
      <w:pStyle w:val="26"/>
      <w:lvlText w:val="23.1."/>
      <w:lvlJc w:val="left"/>
      <w:pPr>
        <w:ind w:left="720" w:hanging="360"/>
      </w:pPr>
      <w:rPr>
        <w:rFonts w:hint="default"/>
      </w:rPr>
    </w:lvl>
    <w:lvl w:ilvl="2">
      <w:start w:val="1"/>
      <w:numFmt w:val="lowerRoman"/>
      <w:pStyle w:val="33"/>
      <w:lvlText w:val="%3)"/>
      <w:lvlJc w:val="left"/>
      <w:pPr>
        <w:ind w:left="1080" w:hanging="360"/>
      </w:pPr>
      <w:rPr>
        <w:rFonts w:hint="default"/>
      </w:rPr>
    </w:lvl>
    <w:lvl w:ilvl="3">
      <w:start w:val="1"/>
      <w:numFmt w:val="decimal"/>
      <w:pStyle w:val="43"/>
      <w:lvlText w:val="(%4)"/>
      <w:lvlJc w:val="left"/>
      <w:pPr>
        <w:ind w:left="1440" w:hanging="360"/>
      </w:pPr>
      <w:rPr>
        <w:rFonts w:hint="default"/>
      </w:rPr>
    </w:lvl>
    <w:lvl w:ilvl="4">
      <w:start w:val="1"/>
      <w:numFmt w:val="lowerLetter"/>
      <w:pStyle w:val="52"/>
      <w:lvlText w:val="(%5)"/>
      <w:lvlJc w:val="left"/>
      <w:pPr>
        <w:ind w:left="1800" w:hanging="360"/>
      </w:pPr>
      <w:rPr>
        <w:rFonts w:hint="default"/>
      </w:rPr>
    </w:lvl>
    <w:lvl w:ilvl="5">
      <w:start w:val="1"/>
      <w:numFmt w:val="lowerRoman"/>
      <w:pStyle w:val="6"/>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9A20D5A"/>
    <w:multiLevelType w:val="multilevel"/>
    <w:tmpl w:val="C2D612F2"/>
    <w:styleLink w:val="WWNum31"/>
    <w:lvl w:ilvl="0">
      <w:start w:val="2"/>
      <w:numFmt w:val="decimal"/>
      <w:pStyle w:val="WWNum31"/>
      <w:lvlText w:val="%1."/>
      <w:lvlJc w:val="left"/>
      <w:pPr>
        <w:ind w:left="0" w:firstLine="0"/>
      </w:pPr>
      <w:rPr>
        <w:b/>
      </w:rPr>
    </w:lvl>
    <w:lvl w:ilvl="1">
      <w:start w:val="1"/>
      <w:numFmt w:val="decimal"/>
      <w:lvlText w:val="%1.%2."/>
      <w:lvlJc w:val="left"/>
      <w:pPr>
        <w:ind w:left="0" w:firstLine="0"/>
      </w:pPr>
      <w:rPr>
        <w:b w:val="0"/>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val="0"/>
      </w:rPr>
    </w:lvl>
    <w:lvl w:ilvl="5">
      <w:start w:val="1"/>
      <w:numFmt w:val="decimal"/>
      <w:lvlText w:val="%1.%2.%3.%4.%5.%6."/>
      <w:lvlJc w:val="left"/>
      <w:pPr>
        <w:ind w:left="0" w:firstLine="0"/>
      </w:pPr>
      <w:rPr>
        <w:b w:val="0"/>
      </w:rPr>
    </w:lvl>
    <w:lvl w:ilvl="6">
      <w:start w:val="1"/>
      <w:numFmt w:val="decimal"/>
      <w:lvlText w:val="%1.%2.%3.%4.%5.%6.%7."/>
      <w:lvlJc w:val="left"/>
      <w:pPr>
        <w:ind w:left="0" w:firstLine="0"/>
      </w:pPr>
      <w:rPr>
        <w:b w:val="0"/>
      </w:rPr>
    </w:lvl>
    <w:lvl w:ilvl="7">
      <w:start w:val="1"/>
      <w:numFmt w:val="decimal"/>
      <w:lvlText w:val="%1.%2.%3.%4.%5.%6.%7.%8."/>
      <w:lvlJc w:val="left"/>
      <w:pPr>
        <w:ind w:left="0" w:firstLine="0"/>
      </w:pPr>
      <w:rPr>
        <w:b w:val="0"/>
      </w:rPr>
    </w:lvl>
    <w:lvl w:ilvl="8">
      <w:start w:val="1"/>
      <w:numFmt w:val="decimal"/>
      <w:lvlText w:val="%1.%2.%3.%4.%5.%6.%7.%8.%9."/>
      <w:lvlJc w:val="left"/>
      <w:pPr>
        <w:ind w:left="0" w:firstLine="0"/>
      </w:pPr>
      <w:rPr>
        <w:b w:val="0"/>
      </w:rPr>
    </w:lvl>
  </w:abstractNum>
  <w:abstractNum w:abstractNumId="32" w15:restartNumberingAfterBreak="0">
    <w:nsid w:val="4F6F1427"/>
    <w:multiLevelType w:val="multilevel"/>
    <w:tmpl w:val="8C6E04BE"/>
    <w:lvl w:ilvl="0">
      <w:start w:val="7"/>
      <w:numFmt w:val="decimal"/>
      <w:lvlText w:val="%1."/>
      <w:lvlJc w:val="left"/>
      <w:pPr>
        <w:ind w:left="360" w:hanging="360"/>
      </w:pPr>
      <w:rPr>
        <w:rFonts w:hint="default"/>
      </w:rPr>
    </w:lvl>
    <w:lvl w:ilvl="1">
      <w:numFmt w:val="bullet"/>
      <w:lvlText w:val="-"/>
      <w:lvlJc w:val="left"/>
      <w:pPr>
        <w:ind w:left="106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5457651E"/>
    <w:multiLevelType w:val="multilevel"/>
    <w:tmpl w:val="E622641A"/>
    <w:lvl w:ilvl="0">
      <w:start w:val="1"/>
      <w:numFmt w:val="decimal"/>
      <w:pStyle w:val="15"/>
      <w:lvlText w:val="%1."/>
      <w:lvlJc w:val="left"/>
      <w:pPr>
        <w:ind w:left="360" w:hanging="360"/>
      </w:pPr>
      <w:rPr>
        <w:rFonts w:cs="Times New Roman" w:hint="default"/>
      </w:rPr>
    </w:lvl>
    <w:lvl w:ilvl="1">
      <w:start w:val="1"/>
      <w:numFmt w:val="decimal"/>
      <w:pStyle w:val="27"/>
      <w:lvlText w:val="%1.%2."/>
      <w:lvlJc w:val="left"/>
      <w:pPr>
        <w:ind w:left="716" w:hanging="432"/>
      </w:pPr>
      <w:rPr>
        <w:rFonts w:cs="Times New Roman" w:hint="default"/>
        <w:sz w:val="24"/>
        <w:szCs w:val="24"/>
      </w:rPr>
    </w:lvl>
    <w:lvl w:ilvl="2">
      <w:start w:val="1"/>
      <w:numFmt w:val="decimal"/>
      <w:pStyle w:val="34"/>
      <w:lvlText w:val="%1.%2.%3."/>
      <w:lvlJc w:val="left"/>
      <w:pPr>
        <w:ind w:left="504" w:hanging="504"/>
      </w:pPr>
      <w:rPr>
        <w:rFonts w:cs="Times New Roman" w:hint="default"/>
        <w:b/>
        <w:i/>
      </w:rPr>
    </w:lvl>
    <w:lvl w:ilvl="3">
      <w:start w:val="1"/>
      <w:numFmt w:val="decimal"/>
      <w:pStyle w:val="44"/>
      <w:lvlText w:val="%1.%2.%3.%4."/>
      <w:lvlJc w:val="left"/>
      <w:pPr>
        <w:ind w:left="2634"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15:restartNumberingAfterBreak="0">
    <w:nsid w:val="5AD43689"/>
    <w:multiLevelType w:val="multilevel"/>
    <w:tmpl w:val="3F2A9FE0"/>
    <w:lvl w:ilvl="0">
      <w:start w:val="7"/>
      <w:numFmt w:val="decimal"/>
      <w:lvlText w:val="%1."/>
      <w:lvlJc w:val="left"/>
      <w:pPr>
        <w:ind w:left="360" w:hanging="360"/>
      </w:pPr>
      <w:rPr>
        <w:rFonts w:hint="default"/>
        <w:b/>
        <w:b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4DC05AB"/>
    <w:multiLevelType w:val="hybridMultilevel"/>
    <w:tmpl w:val="A1A837D2"/>
    <w:lvl w:ilvl="0" w:tplc="1988D7D0">
      <w:start w:val="1"/>
      <w:numFmt w:val="bullet"/>
      <w:pStyle w:val="a6"/>
      <w:lvlText w:val=""/>
      <w:lvlJc w:val="left"/>
      <w:pPr>
        <w:tabs>
          <w:tab w:val="num" w:pos="992"/>
        </w:tabs>
        <w:ind w:left="992" w:hanging="283"/>
      </w:pPr>
      <w:rPr>
        <w:rFonts w:ascii="Symbol" w:hAnsi="Symbol" w:hint="default"/>
      </w:rPr>
    </w:lvl>
    <w:lvl w:ilvl="1" w:tplc="D7EAE7D2">
      <w:start w:val="1"/>
      <w:numFmt w:val="bullet"/>
      <w:lvlText w:val=""/>
      <w:lvlJc w:val="left"/>
      <w:pPr>
        <w:ind w:left="1723" w:hanging="360"/>
      </w:pPr>
      <w:rPr>
        <w:rFonts w:ascii="Symbol" w:hAnsi="Symbol" w:hint="default"/>
      </w:rPr>
    </w:lvl>
    <w:lvl w:ilvl="2" w:tplc="0AEC67A6">
      <w:start w:val="1"/>
      <w:numFmt w:val="bullet"/>
      <w:lvlText w:val=""/>
      <w:lvlJc w:val="left"/>
      <w:pPr>
        <w:ind w:left="2443" w:hanging="360"/>
      </w:pPr>
      <w:rPr>
        <w:rFonts w:ascii="Wingdings" w:hAnsi="Wingdings" w:hint="default"/>
      </w:rPr>
    </w:lvl>
    <w:lvl w:ilvl="3" w:tplc="C0F87F12">
      <w:start w:val="1"/>
      <w:numFmt w:val="bullet"/>
      <w:lvlText w:val=""/>
      <w:lvlJc w:val="left"/>
      <w:pPr>
        <w:ind w:left="3163" w:hanging="360"/>
      </w:pPr>
      <w:rPr>
        <w:rFonts w:ascii="Symbol" w:hAnsi="Symbol" w:hint="default"/>
      </w:rPr>
    </w:lvl>
    <w:lvl w:ilvl="4" w:tplc="7778DBEE">
      <w:start w:val="1"/>
      <w:numFmt w:val="bullet"/>
      <w:lvlText w:val="o"/>
      <w:lvlJc w:val="left"/>
      <w:pPr>
        <w:ind w:left="3883" w:hanging="360"/>
      </w:pPr>
      <w:rPr>
        <w:rFonts w:ascii="Courier New" w:hAnsi="Courier New" w:hint="default"/>
      </w:rPr>
    </w:lvl>
    <w:lvl w:ilvl="5" w:tplc="D326E738">
      <w:start w:val="1"/>
      <w:numFmt w:val="bullet"/>
      <w:lvlText w:val=""/>
      <w:lvlJc w:val="left"/>
      <w:pPr>
        <w:ind w:left="4603" w:hanging="360"/>
      </w:pPr>
      <w:rPr>
        <w:rFonts w:ascii="Wingdings" w:hAnsi="Wingdings" w:hint="default"/>
      </w:rPr>
    </w:lvl>
    <w:lvl w:ilvl="6" w:tplc="F7B4553C">
      <w:start w:val="1"/>
      <w:numFmt w:val="bullet"/>
      <w:lvlText w:val=""/>
      <w:lvlJc w:val="left"/>
      <w:pPr>
        <w:ind w:left="5323" w:hanging="360"/>
      </w:pPr>
      <w:rPr>
        <w:rFonts w:ascii="Symbol" w:hAnsi="Symbol" w:hint="default"/>
      </w:rPr>
    </w:lvl>
    <w:lvl w:ilvl="7" w:tplc="6D8E577E">
      <w:start w:val="1"/>
      <w:numFmt w:val="bullet"/>
      <w:lvlText w:val="o"/>
      <w:lvlJc w:val="left"/>
      <w:pPr>
        <w:ind w:left="6043" w:hanging="360"/>
      </w:pPr>
      <w:rPr>
        <w:rFonts w:ascii="Courier New" w:hAnsi="Courier New" w:hint="default"/>
      </w:rPr>
    </w:lvl>
    <w:lvl w:ilvl="8" w:tplc="DDD83508">
      <w:start w:val="1"/>
      <w:numFmt w:val="bullet"/>
      <w:lvlText w:val=""/>
      <w:lvlJc w:val="left"/>
      <w:pPr>
        <w:ind w:left="6763" w:hanging="360"/>
      </w:pPr>
      <w:rPr>
        <w:rFonts w:ascii="Wingdings" w:hAnsi="Wingdings" w:hint="default"/>
      </w:rPr>
    </w:lvl>
  </w:abstractNum>
  <w:abstractNum w:abstractNumId="36" w15:restartNumberingAfterBreak="0">
    <w:nsid w:val="68C10D51"/>
    <w:multiLevelType w:val="hybridMultilevel"/>
    <w:tmpl w:val="DC5A0528"/>
    <w:lvl w:ilvl="0" w:tplc="1CEAA10A">
      <w:start w:val="1"/>
      <w:numFmt w:val="bullet"/>
      <w:pStyle w:val="a7"/>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A2E3C1B"/>
    <w:multiLevelType w:val="multilevel"/>
    <w:tmpl w:val="EF50724E"/>
    <w:lvl w:ilvl="0">
      <w:start w:val="1"/>
      <w:numFmt w:val="decimal"/>
      <w:lvlText w:val="%1."/>
      <w:lvlJc w:val="left"/>
      <w:pPr>
        <w:ind w:left="720" w:hanging="360"/>
      </w:pPr>
      <w:rPr>
        <w:rFonts w:hint="default"/>
      </w:rPr>
    </w:lvl>
    <w:lvl w:ilvl="1">
      <w:start w:val="1"/>
      <w:numFmt w:val="decimal"/>
      <w:isLgl/>
      <w:lvlText w:val="%1.%2."/>
      <w:lvlJc w:val="left"/>
      <w:pPr>
        <w:ind w:left="1406" w:hanging="555"/>
      </w:pPr>
      <w:rPr>
        <w:rFonts w:hint="default"/>
        <w:b w:val="0"/>
        <w:bCs w:val="0"/>
        <w:sz w:val="24"/>
        <w:szCs w:val="24"/>
      </w:rPr>
    </w:lvl>
    <w:lvl w:ilvl="2">
      <w:start w:val="1"/>
      <w:numFmt w:val="decimal"/>
      <w:isLgl/>
      <w:lvlText w:val="%1.%2.%3."/>
      <w:lvlJc w:val="left"/>
      <w:pPr>
        <w:ind w:left="2280" w:hanging="720"/>
      </w:pPr>
      <w:rPr>
        <w:rFonts w:hint="default"/>
        <w:b w:val="0"/>
        <w:bCs w:val="0"/>
      </w:rPr>
    </w:lvl>
    <w:lvl w:ilvl="3">
      <w:start w:val="1"/>
      <w:numFmt w:val="decimal"/>
      <w:isLgl/>
      <w:lvlText w:val="%1.%2.%3.%4."/>
      <w:lvlJc w:val="left"/>
      <w:pPr>
        <w:ind w:left="2564"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A660DBA"/>
    <w:multiLevelType w:val="hybridMultilevel"/>
    <w:tmpl w:val="9F60D874"/>
    <w:lvl w:ilvl="0" w:tplc="04190011">
      <w:start w:val="1"/>
      <w:numFmt w:val="decimal"/>
      <w:pStyle w:val="-11"/>
      <w:lvlText w:val="%1."/>
      <w:lvlJc w:val="left"/>
      <w:pPr>
        <w:ind w:left="1068" w:hanging="360"/>
      </w:pPr>
      <w:rPr>
        <w:rFonts w:cs="Times New Roman" w:hint="default"/>
      </w:rPr>
    </w:lvl>
    <w:lvl w:ilvl="1" w:tplc="04190003">
      <w:start w:val="1"/>
      <w:numFmt w:val="lowerLetter"/>
      <w:lvlText w:val="%2."/>
      <w:lvlJc w:val="left"/>
      <w:pPr>
        <w:ind w:left="1788" w:hanging="360"/>
      </w:pPr>
      <w:rPr>
        <w:rFonts w:cs="Times New Roman"/>
      </w:rPr>
    </w:lvl>
    <w:lvl w:ilvl="2" w:tplc="04190005">
      <w:start w:val="1"/>
      <w:numFmt w:val="lowerRoman"/>
      <w:lvlText w:val="%3."/>
      <w:lvlJc w:val="right"/>
      <w:pPr>
        <w:ind w:left="2508" w:hanging="180"/>
      </w:pPr>
      <w:rPr>
        <w:rFonts w:cs="Times New Roman"/>
      </w:rPr>
    </w:lvl>
    <w:lvl w:ilvl="3" w:tplc="04190001">
      <w:start w:val="1"/>
      <w:numFmt w:val="decimal"/>
      <w:lvlText w:val="%4."/>
      <w:lvlJc w:val="left"/>
      <w:pPr>
        <w:ind w:left="3228" w:hanging="360"/>
      </w:pPr>
      <w:rPr>
        <w:rFonts w:cs="Times New Roman"/>
      </w:rPr>
    </w:lvl>
    <w:lvl w:ilvl="4" w:tplc="04190003">
      <w:start w:val="1"/>
      <w:numFmt w:val="lowerLetter"/>
      <w:lvlText w:val="%5."/>
      <w:lvlJc w:val="left"/>
      <w:pPr>
        <w:ind w:left="3948" w:hanging="360"/>
      </w:pPr>
      <w:rPr>
        <w:rFonts w:cs="Times New Roman"/>
      </w:rPr>
    </w:lvl>
    <w:lvl w:ilvl="5" w:tplc="04190005">
      <w:start w:val="1"/>
      <w:numFmt w:val="lowerRoman"/>
      <w:lvlText w:val="%6."/>
      <w:lvlJc w:val="right"/>
      <w:pPr>
        <w:ind w:left="4668" w:hanging="180"/>
      </w:pPr>
      <w:rPr>
        <w:rFonts w:cs="Times New Roman"/>
      </w:rPr>
    </w:lvl>
    <w:lvl w:ilvl="6" w:tplc="04190001">
      <w:start w:val="1"/>
      <w:numFmt w:val="decimal"/>
      <w:lvlText w:val="%7."/>
      <w:lvlJc w:val="left"/>
      <w:pPr>
        <w:ind w:left="5388" w:hanging="360"/>
      </w:pPr>
      <w:rPr>
        <w:rFonts w:cs="Times New Roman"/>
      </w:rPr>
    </w:lvl>
    <w:lvl w:ilvl="7" w:tplc="04190003">
      <w:start w:val="1"/>
      <w:numFmt w:val="lowerLetter"/>
      <w:lvlText w:val="%8."/>
      <w:lvlJc w:val="left"/>
      <w:pPr>
        <w:ind w:left="6108" w:hanging="360"/>
      </w:pPr>
      <w:rPr>
        <w:rFonts w:cs="Times New Roman"/>
      </w:rPr>
    </w:lvl>
    <w:lvl w:ilvl="8" w:tplc="04190005">
      <w:start w:val="1"/>
      <w:numFmt w:val="lowerRoman"/>
      <w:lvlText w:val="%9."/>
      <w:lvlJc w:val="right"/>
      <w:pPr>
        <w:ind w:left="6828" w:hanging="180"/>
      </w:pPr>
      <w:rPr>
        <w:rFonts w:cs="Times New Roman"/>
      </w:rPr>
    </w:lvl>
  </w:abstractNum>
  <w:abstractNum w:abstractNumId="39" w15:restartNumberingAfterBreak="0">
    <w:nsid w:val="6B317CEA"/>
    <w:multiLevelType w:val="multilevel"/>
    <w:tmpl w:val="24F09430"/>
    <w:lvl w:ilvl="0">
      <w:start w:val="1"/>
      <w:numFmt w:val="decimal"/>
      <w:pStyle w:val="a8"/>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00E2A76"/>
    <w:multiLevelType w:val="multilevel"/>
    <w:tmpl w:val="47A4F27E"/>
    <w:lvl w:ilvl="0">
      <w:start w:val="1"/>
      <w:numFmt w:val="bullet"/>
      <w:pStyle w:val="1-2"/>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15:restartNumberingAfterBreak="0">
    <w:nsid w:val="71767C43"/>
    <w:multiLevelType w:val="hybridMultilevel"/>
    <w:tmpl w:val="65060920"/>
    <w:lvl w:ilvl="0" w:tplc="FFFFFFFF">
      <w:start w:val="1"/>
      <w:numFmt w:val="bullet"/>
      <w:pStyle w:val="TSNazvanierisunka"/>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2" w15:restartNumberingAfterBreak="0">
    <w:nsid w:val="75161AFA"/>
    <w:multiLevelType w:val="hybridMultilevel"/>
    <w:tmpl w:val="B62418C0"/>
    <w:lvl w:ilvl="0" w:tplc="1D024F8E">
      <w:start w:val="1"/>
      <w:numFmt w:val="bullet"/>
      <w:pStyle w:val="phlistitemized1"/>
      <w:lvlText w:val=""/>
      <w:lvlJc w:val="left"/>
      <w:pPr>
        <w:tabs>
          <w:tab w:val="num" w:pos="1077"/>
        </w:tabs>
        <w:ind w:left="1077" w:hanging="357"/>
      </w:pPr>
      <w:rPr>
        <w:rFonts w:ascii="Symbol" w:hAnsi="Symbol" w:hint="default"/>
        <w:color w:val="auto"/>
      </w:rPr>
    </w:lvl>
    <w:lvl w:ilvl="1" w:tplc="8924C754">
      <w:start w:val="1"/>
      <w:numFmt w:val="bullet"/>
      <w:lvlText w:val="o"/>
      <w:lvlJc w:val="left"/>
      <w:pPr>
        <w:tabs>
          <w:tab w:val="num" w:pos="2160"/>
        </w:tabs>
        <w:ind w:left="2160" w:hanging="360"/>
      </w:pPr>
      <w:rPr>
        <w:rFonts w:ascii="Courier New" w:hAnsi="Courier New" w:hint="default"/>
      </w:rPr>
    </w:lvl>
    <w:lvl w:ilvl="2" w:tplc="69F8B0DA">
      <w:start w:val="1"/>
      <w:numFmt w:val="bullet"/>
      <w:lvlText w:val=""/>
      <w:lvlJc w:val="left"/>
      <w:pPr>
        <w:tabs>
          <w:tab w:val="num" w:pos="2880"/>
        </w:tabs>
        <w:ind w:left="2880" w:hanging="360"/>
      </w:pPr>
      <w:rPr>
        <w:rFonts w:ascii="Wingdings" w:hAnsi="Wingdings" w:hint="default"/>
      </w:rPr>
    </w:lvl>
    <w:lvl w:ilvl="3" w:tplc="2A9ABB60">
      <w:start w:val="1"/>
      <w:numFmt w:val="bullet"/>
      <w:lvlText w:val=""/>
      <w:lvlJc w:val="left"/>
      <w:pPr>
        <w:tabs>
          <w:tab w:val="num" w:pos="3600"/>
        </w:tabs>
        <w:ind w:left="3600" w:hanging="360"/>
      </w:pPr>
      <w:rPr>
        <w:rFonts w:ascii="Symbol" w:hAnsi="Symbol" w:hint="default"/>
      </w:rPr>
    </w:lvl>
    <w:lvl w:ilvl="4" w:tplc="0A104FB4">
      <w:start w:val="1"/>
      <w:numFmt w:val="bullet"/>
      <w:lvlText w:val="o"/>
      <w:lvlJc w:val="left"/>
      <w:pPr>
        <w:tabs>
          <w:tab w:val="num" w:pos="4320"/>
        </w:tabs>
        <w:ind w:left="4320" w:hanging="360"/>
      </w:pPr>
      <w:rPr>
        <w:rFonts w:ascii="Courier New" w:hAnsi="Courier New" w:hint="default"/>
      </w:rPr>
    </w:lvl>
    <w:lvl w:ilvl="5" w:tplc="024EAE4E">
      <w:start w:val="1"/>
      <w:numFmt w:val="bullet"/>
      <w:lvlText w:val=""/>
      <w:lvlJc w:val="left"/>
      <w:pPr>
        <w:tabs>
          <w:tab w:val="num" w:pos="5040"/>
        </w:tabs>
        <w:ind w:left="5040" w:hanging="360"/>
      </w:pPr>
      <w:rPr>
        <w:rFonts w:ascii="Wingdings" w:hAnsi="Wingdings" w:hint="default"/>
      </w:rPr>
    </w:lvl>
    <w:lvl w:ilvl="6" w:tplc="932EEF20">
      <w:start w:val="1"/>
      <w:numFmt w:val="bullet"/>
      <w:lvlText w:val=""/>
      <w:lvlJc w:val="left"/>
      <w:pPr>
        <w:tabs>
          <w:tab w:val="num" w:pos="5760"/>
        </w:tabs>
        <w:ind w:left="5760" w:hanging="360"/>
      </w:pPr>
      <w:rPr>
        <w:rFonts w:ascii="Symbol" w:hAnsi="Symbol" w:hint="default"/>
      </w:rPr>
    </w:lvl>
    <w:lvl w:ilvl="7" w:tplc="24F4FBDA">
      <w:start w:val="1"/>
      <w:numFmt w:val="bullet"/>
      <w:lvlText w:val="o"/>
      <w:lvlJc w:val="left"/>
      <w:pPr>
        <w:tabs>
          <w:tab w:val="num" w:pos="6480"/>
        </w:tabs>
        <w:ind w:left="6480" w:hanging="360"/>
      </w:pPr>
      <w:rPr>
        <w:rFonts w:ascii="Courier New" w:hAnsi="Courier New" w:hint="default"/>
      </w:rPr>
    </w:lvl>
    <w:lvl w:ilvl="8" w:tplc="5CCA175A">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82B60CB"/>
    <w:multiLevelType w:val="multilevel"/>
    <w:tmpl w:val="B77EF98C"/>
    <w:styleLink w:val="WWNum3"/>
    <w:lvl w:ilvl="0">
      <w:start w:val="2"/>
      <w:numFmt w:val="decimal"/>
      <w:lvlText w:val="%1."/>
      <w:lvlJc w:val="left"/>
      <w:pPr>
        <w:ind w:left="0" w:firstLine="0"/>
      </w:pPr>
      <w:rPr>
        <w:b/>
      </w:rPr>
    </w:lvl>
    <w:lvl w:ilvl="1">
      <w:start w:val="1"/>
      <w:numFmt w:val="decimal"/>
      <w:lvlText w:val="%1.%2."/>
      <w:lvlJc w:val="left"/>
      <w:pPr>
        <w:ind w:left="0" w:firstLine="0"/>
      </w:pPr>
      <w:rPr>
        <w:b w:val="0"/>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val="0"/>
      </w:rPr>
    </w:lvl>
    <w:lvl w:ilvl="5">
      <w:start w:val="1"/>
      <w:numFmt w:val="decimal"/>
      <w:lvlText w:val="%1.%2.%3.%4.%5.%6."/>
      <w:lvlJc w:val="left"/>
      <w:pPr>
        <w:ind w:left="0" w:firstLine="0"/>
      </w:pPr>
      <w:rPr>
        <w:b w:val="0"/>
      </w:rPr>
    </w:lvl>
    <w:lvl w:ilvl="6">
      <w:start w:val="1"/>
      <w:numFmt w:val="decimal"/>
      <w:lvlText w:val="%1.%2.%3.%4.%5.%6.%7."/>
      <w:lvlJc w:val="left"/>
      <w:pPr>
        <w:ind w:left="0" w:firstLine="0"/>
      </w:pPr>
      <w:rPr>
        <w:b w:val="0"/>
      </w:rPr>
    </w:lvl>
    <w:lvl w:ilvl="7">
      <w:start w:val="1"/>
      <w:numFmt w:val="decimal"/>
      <w:lvlText w:val="%1.%2.%3.%4.%5.%6.%7.%8."/>
      <w:lvlJc w:val="left"/>
      <w:pPr>
        <w:ind w:left="0" w:firstLine="0"/>
      </w:pPr>
      <w:rPr>
        <w:b w:val="0"/>
      </w:rPr>
    </w:lvl>
    <w:lvl w:ilvl="8">
      <w:start w:val="1"/>
      <w:numFmt w:val="decimal"/>
      <w:lvlText w:val="%1.%2.%3.%4.%5.%6.%7.%8.%9."/>
      <w:lvlJc w:val="left"/>
      <w:pPr>
        <w:ind w:left="0" w:firstLine="0"/>
      </w:pPr>
      <w:rPr>
        <w:b w:val="0"/>
      </w:rPr>
    </w:lvl>
  </w:abstractNum>
  <w:abstractNum w:abstractNumId="44" w15:restartNumberingAfterBreak="0">
    <w:nsid w:val="7BE01554"/>
    <w:multiLevelType w:val="multilevel"/>
    <w:tmpl w:val="06A664A6"/>
    <w:lvl w:ilvl="0">
      <w:start w:val="1"/>
      <w:numFmt w:val="none"/>
      <w:pStyle w:val="a9"/>
      <w:lvlText w:val="%1"/>
      <w:lvlJc w:val="left"/>
      <w:pPr>
        <w:tabs>
          <w:tab w:val="num" w:pos="360"/>
        </w:tabs>
      </w:pPr>
      <w:rPr>
        <w:rFonts w:cs="Times New Roman"/>
      </w:rPr>
    </w:lvl>
    <w:lvl w:ilvl="1">
      <w:start w:val="1"/>
      <w:numFmt w:val="decimal"/>
      <w:pStyle w:val="16"/>
      <w:lvlText w:val="%1%2."/>
      <w:lvlJc w:val="left"/>
      <w:pPr>
        <w:tabs>
          <w:tab w:val="num" w:pos="720"/>
        </w:tabs>
        <w:ind w:left="357" w:hanging="357"/>
      </w:pPr>
      <w:rPr>
        <w:rFonts w:cs="Times New Roman"/>
      </w:rPr>
    </w:lvl>
    <w:lvl w:ilvl="2">
      <w:start w:val="1"/>
      <w:numFmt w:val="decimal"/>
      <w:pStyle w:val="28"/>
      <w:lvlText w:val="%2.%1%3."/>
      <w:lvlJc w:val="left"/>
      <w:pPr>
        <w:tabs>
          <w:tab w:val="num" w:pos="1077"/>
        </w:tabs>
        <w:ind w:left="737" w:hanging="380"/>
      </w:pPr>
      <w:rPr>
        <w:rFonts w:cs="Times New Roman"/>
      </w:rPr>
    </w:lvl>
    <w:lvl w:ilvl="3">
      <w:start w:val="1"/>
      <w:numFmt w:val="none"/>
      <w:lvlText w:val="%1"/>
      <w:lvlJc w:val="left"/>
      <w:pPr>
        <w:tabs>
          <w:tab w:val="num" w:pos="2880"/>
        </w:tabs>
        <w:ind w:left="2880" w:hanging="720"/>
      </w:pPr>
      <w:rPr>
        <w:rFonts w:cs="Times New Roman"/>
      </w:rPr>
    </w:lvl>
    <w:lvl w:ilvl="4">
      <w:start w:val="1"/>
      <w:numFmt w:val="none"/>
      <w:lvlText w:val="%1"/>
      <w:lvlJc w:val="left"/>
      <w:pPr>
        <w:tabs>
          <w:tab w:val="num" w:pos="3600"/>
        </w:tabs>
        <w:ind w:left="3600" w:hanging="720"/>
      </w:pPr>
      <w:rPr>
        <w:rFonts w:cs="Times New Roman"/>
      </w:rPr>
    </w:lvl>
    <w:lvl w:ilvl="5">
      <w:start w:val="1"/>
      <w:numFmt w:val="none"/>
      <w:lvlText w:val="%1"/>
      <w:lvlJc w:val="left"/>
      <w:pPr>
        <w:tabs>
          <w:tab w:val="num" w:pos="4320"/>
        </w:tabs>
        <w:ind w:left="4320" w:hanging="720"/>
      </w:pPr>
      <w:rPr>
        <w:rFonts w:cs="Times New Roman"/>
      </w:rPr>
    </w:lvl>
    <w:lvl w:ilvl="6">
      <w:start w:val="1"/>
      <w:numFmt w:val="none"/>
      <w:lvlText w:val="%1"/>
      <w:lvlJc w:val="left"/>
      <w:pPr>
        <w:tabs>
          <w:tab w:val="num" w:pos="5040"/>
        </w:tabs>
        <w:ind w:left="5040" w:hanging="720"/>
      </w:pPr>
      <w:rPr>
        <w:rFonts w:cs="Times New Roman"/>
      </w:rPr>
    </w:lvl>
    <w:lvl w:ilvl="7">
      <w:start w:val="1"/>
      <w:numFmt w:val="none"/>
      <w:lvlText w:val="%1"/>
      <w:lvlJc w:val="left"/>
      <w:pPr>
        <w:tabs>
          <w:tab w:val="num" w:pos="5760"/>
        </w:tabs>
        <w:ind w:left="5760" w:hanging="720"/>
      </w:pPr>
      <w:rPr>
        <w:rFonts w:cs="Times New Roman"/>
      </w:rPr>
    </w:lvl>
    <w:lvl w:ilvl="8">
      <w:start w:val="1"/>
      <w:numFmt w:val="none"/>
      <w:lvlText w:val="%1"/>
      <w:lvlJc w:val="left"/>
      <w:pPr>
        <w:tabs>
          <w:tab w:val="num" w:pos="6480"/>
        </w:tabs>
        <w:ind w:left="6480" w:hanging="720"/>
      </w:pPr>
      <w:rPr>
        <w:rFonts w:cs="Times New Roman"/>
      </w:rPr>
    </w:lvl>
  </w:abstractNum>
  <w:abstractNum w:abstractNumId="45" w15:restartNumberingAfterBreak="0">
    <w:nsid w:val="7EF270B7"/>
    <w:multiLevelType w:val="hybridMultilevel"/>
    <w:tmpl w:val="D750CAEA"/>
    <w:lvl w:ilvl="0" w:tplc="04190001">
      <w:start w:val="1"/>
      <w:numFmt w:val="bullet"/>
      <w:pStyle w:val="aa"/>
      <w:lvlText w:val=""/>
      <w:lvlJc w:val="left"/>
      <w:pPr>
        <w:tabs>
          <w:tab w:val="num" w:pos="1260"/>
        </w:tabs>
        <w:ind w:left="1260" w:hanging="360"/>
      </w:pPr>
      <w:rPr>
        <w:rFonts w:ascii="Symbol" w:hAnsi="Symbol" w:hint="default"/>
      </w:rPr>
    </w:lvl>
    <w:lvl w:ilvl="1" w:tplc="04190003">
      <w:start w:val="1"/>
      <w:numFmt w:val="bullet"/>
      <w:lvlText w:val="-"/>
      <w:lvlJc w:val="left"/>
      <w:pPr>
        <w:tabs>
          <w:tab w:val="num" w:pos="357"/>
        </w:tabs>
        <w:ind w:left="357"/>
      </w:pPr>
      <w:rPr>
        <w:rFonts w:ascii="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995F4C"/>
    <w:multiLevelType w:val="hybridMultilevel"/>
    <w:tmpl w:val="2DC42FE4"/>
    <w:styleLink w:val="210"/>
    <w:lvl w:ilvl="0" w:tplc="04190001">
      <w:start w:val="1"/>
      <w:numFmt w:val="bullet"/>
      <w:lvlText w:val=""/>
      <w:lvlJc w:val="left"/>
      <w:pPr>
        <w:ind w:left="1458" w:hanging="360"/>
      </w:pPr>
      <w:rPr>
        <w:rFonts w:ascii="Symbol" w:hAnsi="Symbol" w:hint="default"/>
      </w:rPr>
    </w:lvl>
    <w:lvl w:ilvl="1" w:tplc="04190003">
      <w:start w:val="1"/>
      <w:numFmt w:val="bullet"/>
      <w:lvlText w:val="o"/>
      <w:lvlJc w:val="left"/>
      <w:pPr>
        <w:ind w:left="2178"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7" w15:restartNumberingAfterBreak="0">
    <w:nsid w:val="7FB64A2D"/>
    <w:multiLevelType w:val="multilevel"/>
    <w:tmpl w:val="E7761FCC"/>
    <w:lvl w:ilvl="0">
      <w:start w:val="7"/>
      <w:numFmt w:val="decimal"/>
      <w:lvlText w:val="%1."/>
      <w:lvlJc w:val="left"/>
      <w:pPr>
        <w:ind w:left="360" w:hanging="360"/>
      </w:pPr>
      <w:rPr>
        <w:rFonts w:hint="default"/>
      </w:rPr>
    </w:lvl>
    <w:lvl w:ilvl="1">
      <w:numFmt w:val="bullet"/>
      <w:lvlText w:val="-"/>
      <w:lvlJc w:val="left"/>
      <w:pPr>
        <w:ind w:left="106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9"/>
  </w:num>
  <w:num w:numId="2">
    <w:abstractNumId w:val="21"/>
  </w:num>
  <w:num w:numId="3">
    <w:abstractNumId w:val="13"/>
  </w:num>
  <w:num w:numId="4">
    <w:abstractNumId w:val="36"/>
  </w:num>
  <w:num w:numId="5">
    <w:abstractNumId w:val="39"/>
  </w:num>
  <w:num w:numId="6">
    <w:abstractNumId w:val="43"/>
  </w:num>
  <w:num w:numId="7">
    <w:abstractNumId w:val="37"/>
  </w:num>
  <w:num w:numId="8">
    <w:abstractNumId w:val="23"/>
  </w:num>
  <w:num w:numId="9">
    <w:abstractNumId w:val="16"/>
  </w:num>
  <w:num w:numId="10">
    <w:abstractNumId w:val="15"/>
  </w:num>
  <w:num w:numId="11">
    <w:abstractNumId w:val="31"/>
  </w:num>
  <w:num w:numId="12">
    <w:abstractNumId w:val="27"/>
  </w:num>
  <w:num w:numId="13">
    <w:abstractNumId w:val="4"/>
  </w:num>
  <w:num w:numId="14">
    <w:abstractNumId w:val="30"/>
  </w:num>
  <w:num w:numId="15">
    <w:abstractNumId w:val="12"/>
  </w:num>
  <w:num w:numId="16">
    <w:abstractNumId w:val="11"/>
  </w:num>
  <w:num w:numId="17">
    <w:abstractNumId w:val="6"/>
  </w:num>
  <w:num w:numId="18">
    <w:abstractNumId w:val="2"/>
  </w:num>
  <w:num w:numId="19">
    <w:abstractNumId w:val="0"/>
  </w:num>
  <w:num w:numId="20">
    <w:abstractNumId w:val="5"/>
  </w:num>
  <w:num w:numId="21">
    <w:abstractNumId w:val="38"/>
  </w:num>
  <w:num w:numId="22">
    <w:abstractNumId w:val="24"/>
  </w:num>
  <w:num w:numId="23">
    <w:abstractNumId w:val="19"/>
  </w:num>
  <w:num w:numId="24">
    <w:abstractNumId w:val="45"/>
  </w:num>
  <w:num w:numId="25">
    <w:abstractNumId w:val="42"/>
  </w:num>
  <w:num w:numId="26">
    <w:abstractNumId w:val="40"/>
  </w:num>
  <w:num w:numId="27">
    <w:abstractNumId w:val="20"/>
  </w:num>
  <w:num w:numId="28">
    <w:abstractNumId w:val="26"/>
  </w:num>
  <w:num w:numId="29">
    <w:abstractNumId w:val="35"/>
  </w:num>
  <w:num w:numId="30">
    <w:abstractNumId w:val="33"/>
  </w:num>
  <w:num w:numId="31">
    <w:abstractNumId w:val="9"/>
  </w:num>
  <w:num w:numId="32">
    <w:abstractNumId w:val="17"/>
  </w:num>
  <w:num w:numId="33">
    <w:abstractNumId w:val="41"/>
  </w:num>
  <w:num w:numId="34">
    <w:abstractNumId w:val="28"/>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
  </w:num>
  <w:num w:numId="38">
    <w:abstractNumId w:val="22"/>
  </w:num>
  <w:num w:numId="39">
    <w:abstractNumId w:val="46"/>
  </w:num>
  <w:num w:numId="40">
    <w:abstractNumId w:val="18"/>
  </w:num>
  <w:num w:numId="41">
    <w:abstractNumId w:val="8"/>
  </w:num>
  <w:num w:numId="42">
    <w:abstractNumId w:val="10"/>
  </w:num>
  <w:num w:numId="43">
    <w:abstractNumId w:val="34"/>
  </w:num>
  <w:num w:numId="44">
    <w:abstractNumId w:val="32"/>
  </w:num>
  <w:num w:numId="45">
    <w:abstractNumId w:val="47"/>
  </w:num>
  <w:num w:numId="46">
    <w:abstractNumId w:val="25"/>
  </w:num>
  <w:num w:numId="47">
    <w:abstractNumId w:val="1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AA4"/>
    <w:rsid w:val="000020F4"/>
    <w:rsid w:val="0000235E"/>
    <w:rsid w:val="00003021"/>
    <w:rsid w:val="00003500"/>
    <w:rsid w:val="00003EDA"/>
    <w:rsid w:val="00004152"/>
    <w:rsid w:val="00004D46"/>
    <w:rsid w:val="00005953"/>
    <w:rsid w:val="000106CC"/>
    <w:rsid w:val="000109F7"/>
    <w:rsid w:val="00010D05"/>
    <w:rsid w:val="00012984"/>
    <w:rsid w:val="00014BD4"/>
    <w:rsid w:val="0001514C"/>
    <w:rsid w:val="0002086D"/>
    <w:rsid w:val="0002149C"/>
    <w:rsid w:val="00025A67"/>
    <w:rsid w:val="000269E8"/>
    <w:rsid w:val="00026F56"/>
    <w:rsid w:val="00032027"/>
    <w:rsid w:val="0003409C"/>
    <w:rsid w:val="00034281"/>
    <w:rsid w:val="000349DF"/>
    <w:rsid w:val="00037EBB"/>
    <w:rsid w:val="00041213"/>
    <w:rsid w:val="000428B2"/>
    <w:rsid w:val="00042D42"/>
    <w:rsid w:val="00046048"/>
    <w:rsid w:val="00046325"/>
    <w:rsid w:val="00052568"/>
    <w:rsid w:val="00054362"/>
    <w:rsid w:val="000546BE"/>
    <w:rsid w:val="000556D2"/>
    <w:rsid w:val="00055BF2"/>
    <w:rsid w:val="00057BD7"/>
    <w:rsid w:val="000602A6"/>
    <w:rsid w:val="00060880"/>
    <w:rsid w:val="00060F4D"/>
    <w:rsid w:val="0006117B"/>
    <w:rsid w:val="000621D6"/>
    <w:rsid w:val="00066E07"/>
    <w:rsid w:val="000678E5"/>
    <w:rsid w:val="00067923"/>
    <w:rsid w:val="00067A2D"/>
    <w:rsid w:val="00070697"/>
    <w:rsid w:val="00076CD1"/>
    <w:rsid w:val="00081F24"/>
    <w:rsid w:val="00082789"/>
    <w:rsid w:val="00083AD7"/>
    <w:rsid w:val="000864AB"/>
    <w:rsid w:val="00086FF3"/>
    <w:rsid w:val="00087604"/>
    <w:rsid w:val="00090E81"/>
    <w:rsid w:val="000929AE"/>
    <w:rsid w:val="00093EDE"/>
    <w:rsid w:val="00094062"/>
    <w:rsid w:val="000945FA"/>
    <w:rsid w:val="000956C1"/>
    <w:rsid w:val="00096836"/>
    <w:rsid w:val="00097BC1"/>
    <w:rsid w:val="00097D5F"/>
    <w:rsid w:val="000A263E"/>
    <w:rsid w:val="000A36BF"/>
    <w:rsid w:val="000A6415"/>
    <w:rsid w:val="000A7ABE"/>
    <w:rsid w:val="000B012C"/>
    <w:rsid w:val="000B2409"/>
    <w:rsid w:val="000B42CC"/>
    <w:rsid w:val="000B46FE"/>
    <w:rsid w:val="000B5EB7"/>
    <w:rsid w:val="000B61A7"/>
    <w:rsid w:val="000B6BDD"/>
    <w:rsid w:val="000C0407"/>
    <w:rsid w:val="000C1535"/>
    <w:rsid w:val="000C2847"/>
    <w:rsid w:val="000C3B47"/>
    <w:rsid w:val="000C4B0F"/>
    <w:rsid w:val="000C6436"/>
    <w:rsid w:val="000C6EE6"/>
    <w:rsid w:val="000C73D6"/>
    <w:rsid w:val="000C7A24"/>
    <w:rsid w:val="000D0606"/>
    <w:rsid w:val="000D082E"/>
    <w:rsid w:val="000D1FB8"/>
    <w:rsid w:val="000D2263"/>
    <w:rsid w:val="000D48C4"/>
    <w:rsid w:val="000D4D15"/>
    <w:rsid w:val="000E0B4B"/>
    <w:rsid w:val="000E1974"/>
    <w:rsid w:val="000E2EA9"/>
    <w:rsid w:val="000E3A5C"/>
    <w:rsid w:val="000E42AC"/>
    <w:rsid w:val="000E4BA4"/>
    <w:rsid w:val="000E5884"/>
    <w:rsid w:val="000F1BB8"/>
    <w:rsid w:val="000F4D39"/>
    <w:rsid w:val="000F78CA"/>
    <w:rsid w:val="0010152F"/>
    <w:rsid w:val="00101DDD"/>
    <w:rsid w:val="00103B42"/>
    <w:rsid w:val="0010512A"/>
    <w:rsid w:val="00106C80"/>
    <w:rsid w:val="00106E5A"/>
    <w:rsid w:val="001106A7"/>
    <w:rsid w:val="00116423"/>
    <w:rsid w:val="0011702B"/>
    <w:rsid w:val="001174FD"/>
    <w:rsid w:val="00117B91"/>
    <w:rsid w:val="00117CB6"/>
    <w:rsid w:val="00117E69"/>
    <w:rsid w:val="00121670"/>
    <w:rsid w:val="00123138"/>
    <w:rsid w:val="001236EF"/>
    <w:rsid w:val="00124474"/>
    <w:rsid w:val="00125446"/>
    <w:rsid w:val="00126B6E"/>
    <w:rsid w:val="00126E99"/>
    <w:rsid w:val="00127924"/>
    <w:rsid w:val="00130C57"/>
    <w:rsid w:val="00132FEB"/>
    <w:rsid w:val="001343E4"/>
    <w:rsid w:val="00134ACA"/>
    <w:rsid w:val="00134AED"/>
    <w:rsid w:val="001377B4"/>
    <w:rsid w:val="00137D14"/>
    <w:rsid w:val="00140E7F"/>
    <w:rsid w:val="0014294F"/>
    <w:rsid w:val="001439B0"/>
    <w:rsid w:val="00143FD5"/>
    <w:rsid w:val="0014448D"/>
    <w:rsid w:val="00144975"/>
    <w:rsid w:val="00146D2C"/>
    <w:rsid w:val="00150EB2"/>
    <w:rsid w:val="001510A0"/>
    <w:rsid w:val="0015322D"/>
    <w:rsid w:val="001534AE"/>
    <w:rsid w:val="00153518"/>
    <w:rsid w:val="00155AF4"/>
    <w:rsid w:val="001561AA"/>
    <w:rsid w:val="00157884"/>
    <w:rsid w:val="00160D8F"/>
    <w:rsid w:val="00164132"/>
    <w:rsid w:val="00164F49"/>
    <w:rsid w:val="001676DA"/>
    <w:rsid w:val="00170AF5"/>
    <w:rsid w:val="00172B6B"/>
    <w:rsid w:val="00175C02"/>
    <w:rsid w:val="0017646F"/>
    <w:rsid w:val="00181C98"/>
    <w:rsid w:val="00182C7F"/>
    <w:rsid w:val="00183DB9"/>
    <w:rsid w:val="00183FA9"/>
    <w:rsid w:val="00192B27"/>
    <w:rsid w:val="00194191"/>
    <w:rsid w:val="00195539"/>
    <w:rsid w:val="00196227"/>
    <w:rsid w:val="001976FD"/>
    <w:rsid w:val="001A1E76"/>
    <w:rsid w:val="001A2D0A"/>
    <w:rsid w:val="001A53B0"/>
    <w:rsid w:val="001A6B39"/>
    <w:rsid w:val="001A70B9"/>
    <w:rsid w:val="001B222D"/>
    <w:rsid w:val="001B3333"/>
    <w:rsid w:val="001B3565"/>
    <w:rsid w:val="001B4218"/>
    <w:rsid w:val="001B629B"/>
    <w:rsid w:val="001C0FEE"/>
    <w:rsid w:val="001C1B33"/>
    <w:rsid w:val="001C1EE0"/>
    <w:rsid w:val="001C2F15"/>
    <w:rsid w:val="001C5716"/>
    <w:rsid w:val="001D103C"/>
    <w:rsid w:val="001D4283"/>
    <w:rsid w:val="001D481B"/>
    <w:rsid w:val="001D6866"/>
    <w:rsid w:val="001D68F8"/>
    <w:rsid w:val="001D7C98"/>
    <w:rsid w:val="001D7E8C"/>
    <w:rsid w:val="001E3240"/>
    <w:rsid w:val="001E4121"/>
    <w:rsid w:val="001F008D"/>
    <w:rsid w:val="001F13D8"/>
    <w:rsid w:val="001F1912"/>
    <w:rsid w:val="001F3B3A"/>
    <w:rsid w:val="001F3D32"/>
    <w:rsid w:val="001F6A3D"/>
    <w:rsid w:val="00200302"/>
    <w:rsid w:val="0020153B"/>
    <w:rsid w:val="00201F00"/>
    <w:rsid w:val="002024AC"/>
    <w:rsid w:val="00202ECA"/>
    <w:rsid w:val="0020415D"/>
    <w:rsid w:val="0020497C"/>
    <w:rsid w:val="00212E22"/>
    <w:rsid w:val="00213254"/>
    <w:rsid w:val="002133FA"/>
    <w:rsid w:val="00216520"/>
    <w:rsid w:val="002165EA"/>
    <w:rsid w:val="00217709"/>
    <w:rsid w:val="00221411"/>
    <w:rsid w:val="00221D46"/>
    <w:rsid w:val="002226F9"/>
    <w:rsid w:val="00224F2F"/>
    <w:rsid w:val="0022508F"/>
    <w:rsid w:val="00225944"/>
    <w:rsid w:val="00226542"/>
    <w:rsid w:val="00231529"/>
    <w:rsid w:val="0023521D"/>
    <w:rsid w:val="0023556B"/>
    <w:rsid w:val="00240E0A"/>
    <w:rsid w:val="00241520"/>
    <w:rsid w:val="002429E7"/>
    <w:rsid w:val="00243C9A"/>
    <w:rsid w:val="00243F44"/>
    <w:rsid w:val="00244E53"/>
    <w:rsid w:val="00244F39"/>
    <w:rsid w:val="002454C3"/>
    <w:rsid w:val="0024588A"/>
    <w:rsid w:val="002463A2"/>
    <w:rsid w:val="002475ED"/>
    <w:rsid w:val="00250139"/>
    <w:rsid w:val="00252719"/>
    <w:rsid w:val="00252B92"/>
    <w:rsid w:val="002537DE"/>
    <w:rsid w:val="00253907"/>
    <w:rsid w:val="00256B1A"/>
    <w:rsid w:val="00256E09"/>
    <w:rsid w:val="00257C53"/>
    <w:rsid w:val="00260C49"/>
    <w:rsid w:val="002643B5"/>
    <w:rsid w:val="00272219"/>
    <w:rsid w:val="0027507B"/>
    <w:rsid w:val="002751FE"/>
    <w:rsid w:val="00277232"/>
    <w:rsid w:val="002779BC"/>
    <w:rsid w:val="00283E75"/>
    <w:rsid w:val="00284E73"/>
    <w:rsid w:val="00287F6C"/>
    <w:rsid w:val="002912D2"/>
    <w:rsid w:val="00292AB7"/>
    <w:rsid w:val="00293B02"/>
    <w:rsid w:val="00293DBB"/>
    <w:rsid w:val="0029447C"/>
    <w:rsid w:val="00294A0B"/>
    <w:rsid w:val="00295B01"/>
    <w:rsid w:val="00297CBF"/>
    <w:rsid w:val="00297FC7"/>
    <w:rsid w:val="002A0154"/>
    <w:rsid w:val="002A0B72"/>
    <w:rsid w:val="002A2157"/>
    <w:rsid w:val="002A216B"/>
    <w:rsid w:val="002A4993"/>
    <w:rsid w:val="002A75A7"/>
    <w:rsid w:val="002B08AD"/>
    <w:rsid w:val="002B48B6"/>
    <w:rsid w:val="002B4BB4"/>
    <w:rsid w:val="002B4FFD"/>
    <w:rsid w:val="002B723E"/>
    <w:rsid w:val="002C203E"/>
    <w:rsid w:val="002C2986"/>
    <w:rsid w:val="002C37E9"/>
    <w:rsid w:val="002C4EDA"/>
    <w:rsid w:val="002C559F"/>
    <w:rsid w:val="002C63C5"/>
    <w:rsid w:val="002C6B5F"/>
    <w:rsid w:val="002D28A6"/>
    <w:rsid w:val="002D28B2"/>
    <w:rsid w:val="002D3D74"/>
    <w:rsid w:val="002D3E32"/>
    <w:rsid w:val="002D3E89"/>
    <w:rsid w:val="002D562C"/>
    <w:rsid w:val="002D5739"/>
    <w:rsid w:val="002D5F4C"/>
    <w:rsid w:val="002D683B"/>
    <w:rsid w:val="002D6ACC"/>
    <w:rsid w:val="002D7761"/>
    <w:rsid w:val="002D7F48"/>
    <w:rsid w:val="002E0191"/>
    <w:rsid w:val="002E0DFE"/>
    <w:rsid w:val="002E1CEB"/>
    <w:rsid w:val="002E25A3"/>
    <w:rsid w:val="002E7490"/>
    <w:rsid w:val="00300A39"/>
    <w:rsid w:val="0030298C"/>
    <w:rsid w:val="00306861"/>
    <w:rsid w:val="003106A4"/>
    <w:rsid w:val="003108A7"/>
    <w:rsid w:val="00313BDE"/>
    <w:rsid w:val="00314974"/>
    <w:rsid w:val="00314A4F"/>
    <w:rsid w:val="00315092"/>
    <w:rsid w:val="00317C0D"/>
    <w:rsid w:val="00320452"/>
    <w:rsid w:val="003217D5"/>
    <w:rsid w:val="00321A4B"/>
    <w:rsid w:val="0032766A"/>
    <w:rsid w:val="00327C59"/>
    <w:rsid w:val="00331285"/>
    <w:rsid w:val="00332967"/>
    <w:rsid w:val="00333DE1"/>
    <w:rsid w:val="00335A70"/>
    <w:rsid w:val="00341CCA"/>
    <w:rsid w:val="003420CE"/>
    <w:rsid w:val="00342693"/>
    <w:rsid w:val="00342D74"/>
    <w:rsid w:val="003430D2"/>
    <w:rsid w:val="00343660"/>
    <w:rsid w:val="00345869"/>
    <w:rsid w:val="0034588F"/>
    <w:rsid w:val="00347933"/>
    <w:rsid w:val="00347AE4"/>
    <w:rsid w:val="00350E8F"/>
    <w:rsid w:val="00351D68"/>
    <w:rsid w:val="00352697"/>
    <w:rsid w:val="00353A82"/>
    <w:rsid w:val="003545EB"/>
    <w:rsid w:val="003548EA"/>
    <w:rsid w:val="00354EE8"/>
    <w:rsid w:val="00356295"/>
    <w:rsid w:val="00356FDE"/>
    <w:rsid w:val="00357A1B"/>
    <w:rsid w:val="00360958"/>
    <w:rsid w:val="003644CB"/>
    <w:rsid w:val="00364A16"/>
    <w:rsid w:val="003656D0"/>
    <w:rsid w:val="00366166"/>
    <w:rsid w:val="003701C5"/>
    <w:rsid w:val="00371304"/>
    <w:rsid w:val="00371800"/>
    <w:rsid w:val="00372CDA"/>
    <w:rsid w:val="003737A0"/>
    <w:rsid w:val="003738A4"/>
    <w:rsid w:val="00373B04"/>
    <w:rsid w:val="00375B13"/>
    <w:rsid w:val="00376580"/>
    <w:rsid w:val="003768EF"/>
    <w:rsid w:val="003769B3"/>
    <w:rsid w:val="00380799"/>
    <w:rsid w:val="003809D3"/>
    <w:rsid w:val="003828A6"/>
    <w:rsid w:val="00383281"/>
    <w:rsid w:val="00383DC0"/>
    <w:rsid w:val="003847FD"/>
    <w:rsid w:val="00384944"/>
    <w:rsid w:val="00386761"/>
    <w:rsid w:val="00386A0F"/>
    <w:rsid w:val="00391012"/>
    <w:rsid w:val="00391961"/>
    <w:rsid w:val="00391A99"/>
    <w:rsid w:val="003932EB"/>
    <w:rsid w:val="00393C52"/>
    <w:rsid w:val="00394A37"/>
    <w:rsid w:val="00394B64"/>
    <w:rsid w:val="00395719"/>
    <w:rsid w:val="00395F40"/>
    <w:rsid w:val="00396C03"/>
    <w:rsid w:val="00397D07"/>
    <w:rsid w:val="003A00A5"/>
    <w:rsid w:val="003A0C65"/>
    <w:rsid w:val="003A11C3"/>
    <w:rsid w:val="003A23FD"/>
    <w:rsid w:val="003A64E2"/>
    <w:rsid w:val="003B2186"/>
    <w:rsid w:val="003B5465"/>
    <w:rsid w:val="003B7D94"/>
    <w:rsid w:val="003C2757"/>
    <w:rsid w:val="003C329A"/>
    <w:rsid w:val="003C460F"/>
    <w:rsid w:val="003C4DD3"/>
    <w:rsid w:val="003C58A6"/>
    <w:rsid w:val="003C6E2C"/>
    <w:rsid w:val="003D08A5"/>
    <w:rsid w:val="003D26A1"/>
    <w:rsid w:val="003D2B93"/>
    <w:rsid w:val="003D31AC"/>
    <w:rsid w:val="003D5D66"/>
    <w:rsid w:val="003D7392"/>
    <w:rsid w:val="003E0A3C"/>
    <w:rsid w:val="003E15B4"/>
    <w:rsid w:val="003E264F"/>
    <w:rsid w:val="003E2F4B"/>
    <w:rsid w:val="003E3B59"/>
    <w:rsid w:val="003E3B5C"/>
    <w:rsid w:val="003E3BCB"/>
    <w:rsid w:val="003E3F98"/>
    <w:rsid w:val="003E4439"/>
    <w:rsid w:val="003E6DB5"/>
    <w:rsid w:val="003F017C"/>
    <w:rsid w:val="003F0DEC"/>
    <w:rsid w:val="003F15D7"/>
    <w:rsid w:val="003F47EF"/>
    <w:rsid w:val="003F6B8A"/>
    <w:rsid w:val="003F7A61"/>
    <w:rsid w:val="003F7AA8"/>
    <w:rsid w:val="00400EA5"/>
    <w:rsid w:val="0040144A"/>
    <w:rsid w:val="004035CD"/>
    <w:rsid w:val="00403675"/>
    <w:rsid w:val="004039A8"/>
    <w:rsid w:val="00404209"/>
    <w:rsid w:val="004059F1"/>
    <w:rsid w:val="004074A8"/>
    <w:rsid w:val="00407BA5"/>
    <w:rsid w:val="00410AC5"/>
    <w:rsid w:val="00411974"/>
    <w:rsid w:val="00412E1F"/>
    <w:rsid w:val="00417AFE"/>
    <w:rsid w:val="00422158"/>
    <w:rsid w:val="00422963"/>
    <w:rsid w:val="00426947"/>
    <w:rsid w:val="0042713F"/>
    <w:rsid w:val="00427797"/>
    <w:rsid w:val="00432AA1"/>
    <w:rsid w:val="00434DA6"/>
    <w:rsid w:val="00434EDD"/>
    <w:rsid w:val="004359C7"/>
    <w:rsid w:val="0043672D"/>
    <w:rsid w:val="00437389"/>
    <w:rsid w:val="004376A7"/>
    <w:rsid w:val="004376A8"/>
    <w:rsid w:val="004377DF"/>
    <w:rsid w:val="00441B04"/>
    <w:rsid w:val="00441F86"/>
    <w:rsid w:val="00442506"/>
    <w:rsid w:val="0044764A"/>
    <w:rsid w:val="00447773"/>
    <w:rsid w:val="004513D7"/>
    <w:rsid w:val="00451609"/>
    <w:rsid w:val="00452662"/>
    <w:rsid w:val="0045368B"/>
    <w:rsid w:val="00454A88"/>
    <w:rsid w:val="0045745B"/>
    <w:rsid w:val="004574ED"/>
    <w:rsid w:val="00457876"/>
    <w:rsid w:val="0046412F"/>
    <w:rsid w:val="00464F23"/>
    <w:rsid w:val="0046540F"/>
    <w:rsid w:val="00465BD5"/>
    <w:rsid w:val="004701A3"/>
    <w:rsid w:val="00470ABE"/>
    <w:rsid w:val="00471350"/>
    <w:rsid w:val="0047258C"/>
    <w:rsid w:val="00472908"/>
    <w:rsid w:val="004731A1"/>
    <w:rsid w:val="00473385"/>
    <w:rsid w:val="00473691"/>
    <w:rsid w:val="00473851"/>
    <w:rsid w:val="00476059"/>
    <w:rsid w:val="00477B3D"/>
    <w:rsid w:val="00477D7A"/>
    <w:rsid w:val="00482C05"/>
    <w:rsid w:val="0048358F"/>
    <w:rsid w:val="00485A35"/>
    <w:rsid w:val="00487246"/>
    <w:rsid w:val="00487A2E"/>
    <w:rsid w:val="0049119F"/>
    <w:rsid w:val="0049133C"/>
    <w:rsid w:val="004927E0"/>
    <w:rsid w:val="00492D6E"/>
    <w:rsid w:val="00493D47"/>
    <w:rsid w:val="00495BEB"/>
    <w:rsid w:val="00495CC5"/>
    <w:rsid w:val="0049685A"/>
    <w:rsid w:val="00497CCA"/>
    <w:rsid w:val="004A03C3"/>
    <w:rsid w:val="004A4669"/>
    <w:rsid w:val="004A46C2"/>
    <w:rsid w:val="004A6227"/>
    <w:rsid w:val="004B23B2"/>
    <w:rsid w:val="004B650B"/>
    <w:rsid w:val="004C05C7"/>
    <w:rsid w:val="004C187A"/>
    <w:rsid w:val="004C25F9"/>
    <w:rsid w:val="004C3FF9"/>
    <w:rsid w:val="004C4E71"/>
    <w:rsid w:val="004C7FF7"/>
    <w:rsid w:val="004D0A96"/>
    <w:rsid w:val="004D103B"/>
    <w:rsid w:val="004D1F83"/>
    <w:rsid w:val="004D4EE1"/>
    <w:rsid w:val="004E1AFC"/>
    <w:rsid w:val="004E32E7"/>
    <w:rsid w:val="004E3DE3"/>
    <w:rsid w:val="004E3EE4"/>
    <w:rsid w:val="004E44C2"/>
    <w:rsid w:val="004E55A8"/>
    <w:rsid w:val="004E57D1"/>
    <w:rsid w:val="004E6201"/>
    <w:rsid w:val="004F0209"/>
    <w:rsid w:val="004F08DF"/>
    <w:rsid w:val="004F4A94"/>
    <w:rsid w:val="004F5DD7"/>
    <w:rsid w:val="00501A98"/>
    <w:rsid w:val="0050295C"/>
    <w:rsid w:val="00503156"/>
    <w:rsid w:val="0050423E"/>
    <w:rsid w:val="00504576"/>
    <w:rsid w:val="00505E10"/>
    <w:rsid w:val="00505F26"/>
    <w:rsid w:val="00510BF0"/>
    <w:rsid w:val="00511F2E"/>
    <w:rsid w:val="00514483"/>
    <w:rsid w:val="005178AD"/>
    <w:rsid w:val="005221E5"/>
    <w:rsid w:val="005246F9"/>
    <w:rsid w:val="0052627E"/>
    <w:rsid w:val="005266EC"/>
    <w:rsid w:val="00530E07"/>
    <w:rsid w:val="00532587"/>
    <w:rsid w:val="0053284F"/>
    <w:rsid w:val="00536A7D"/>
    <w:rsid w:val="005410D5"/>
    <w:rsid w:val="0054169C"/>
    <w:rsid w:val="005440F4"/>
    <w:rsid w:val="00545B8D"/>
    <w:rsid w:val="005474AB"/>
    <w:rsid w:val="005514C0"/>
    <w:rsid w:val="00554069"/>
    <w:rsid w:val="005545E8"/>
    <w:rsid w:val="00554F6A"/>
    <w:rsid w:val="0055541E"/>
    <w:rsid w:val="005617AB"/>
    <w:rsid w:val="00563F5D"/>
    <w:rsid w:val="00565DBC"/>
    <w:rsid w:val="005663E5"/>
    <w:rsid w:val="005670EB"/>
    <w:rsid w:val="005717AA"/>
    <w:rsid w:val="005725AE"/>
    <w:rsid w:val="00572E94"/>
    <w:rsid w:val="00573016"/>
    <w:rsid w:val="0057390C"/>
    <w:rsid w:val="00577763"/>
    <w:rsid w:val="00577FE6"/>
    <w:rsid w:val="00580286"/>
    <w:rsid w:val="0058284E"/>
    <w:rsid w:val="00582D97"/>
    <w:rsid w:val="005838E6"/>
    <w:rsid w:val="00584245"/>
    <w:rsid w:val="0059037A"/>
    <w:rsid w:val="00590580"/>
    <w:rsid w:val="005910F0"/>
    <w:rsid w:val="0059278D"/>
    <w:rsid w:val="00592FFF"/>
    <w:rsid w:val="00594074"/>
    <w:rsid w:val="00594816"/>
    <w:rsid w:val="00596E16"/>
    <w:rsid w:val="005A0CFF"/>
    <w:rsid w:val="005A1884"/>
    <w:rsid w:val="005A2265"/>
    <w:rsid w:val="005A34E0"/>
    <w:rsid w:val="005A5B23"/>
    <w:rsid w:val="005A61D5"/>
    <w:rsid w:val="005A68E7"/>
    <w:rsid w:val="005A69BD"/>
    <w:rsid w:val="005A7256"/>
    <w:rsid w:val="005B0673"/>
    <w:rsid w:val="005B13BB"/>
    <w:rsid w:val="005B2262"/>
    <w:rsid w:val="005B248B"/>
    <w:rsid w:val="005B2D3F"/>
    <w:rsid w:val="005B2D46"/>
    <w:rsid w:val="005B36F3"/>
    <w:rsid w:val="005B45CA"/>
    <w:rsid w:val="005B4707"/>
    <w:rsid w:val="005B4FE0"/>
    <w:rsid w:val="005B5797"/>
    <w:rsid w:val="005B5D43"/>
    <w:rsid w:val="005B6A0D"/>
    <w:rsid w:val="005C06ED"/>
    <w:rsid w:val="005C2D4F"/>
    <w:rsid w:val="005C40C9"/>
    <w:rsid w:val="005C5204"/>
    <w:rsid w:val="005C55B2"/>
    <w:rsid w:val="005C6196"/>
    <w:rsid w:val="005C73B0"/>
    <w:rsid w:val="005D2668"/>
    <w:rsid w:val="005D4F95"/>
    <w:rsid w:val="005D6176"/>
    <w:rsid w:val="005E3521"/>
    <w:rsid w:val="005E4BE9"/>
    <w:rsid w:val="005F124D"/>
    <w:rsid w:val="005F19D0"/>
    <w:rsid w:val="005F22ED"/>
    <w:rsid w:val="005F3775"/>
    <w:rsid w:val="005F4699"/>
    <w:rsid w:val="005F49A5"/>
    <w:rsid w:val="005F4A34"/>
    <w:rsid w:val="005F5EA1"/>
    <w:rsid w:val="005F5FF9"/>
    <w:rsid w:val="005F6E95"/>
    <w:rsid w:val="005F7298"/>
    <w:rsid w:val="005F7B68"/>
    <w:rsid w:val="006007EE"/>
    <w:rsid w:val="00601F9A"/>
    <w:rsid w:val="00603646"/>
    <w:rsid w:val="00603BCD"/>
    <w:rsid w:val="00604830"/>
    <w:rsid w:val="006078EF"/>
    <w:rsid w:val="00611F6A"/>
    <w:rsid w:val="00612C42"/>
    <w:rsid w:val="00613903"/>
    <w:rsid w:val="00615E3C"/>
    <w:rsid w:val="006162E0"/>
    <w:rsid w:val="00617157"/>
    <w:rsid w:val="00617250"/>
    <w:rsid w:val="00617D88"/>
    <w:rsid w:val="0062039C"/>
    <w:rsid w:val="0062358F"/>
    <w:rsid w:val="006256EC"/>
    <w:rsid w:val="006314A3"/>
    <w:rsid w:val="00631E9B"/>
    <w:rsid w:val="0063407B"/>
    <w:rsid w:val="00634237"/>
    <w:rsid w:val="0063772A"/>
    <w:rsid w:val="00645F75"/>
    <w:rsid w:val="00650B0B"/>
    <w:rsid w:val="00652550"/>
    <w:rsid w:val="00655491"/>
    <w:rsid w:val="0065586E"/>
    <w:rsid w:val="00655C41"/>
    <w:rsid w:val="006564A8"/>
    <w:rsid w:val="00656F24"/>
    <w:rsid w:val="00657285"/>
    <w:rsid w:val="00660418"/>
    <w:rsid w:val="0066303E"/>
    <w:rsid w:val="0066344F"/>
    <w:rsid w:val="00663532"/>
    <w:rsid w:val="00664ED0"/>
    <w:rsid w:val="00665648"/>
    <w:rsid w:val="006659AD"/>
    <w:rsid w:val="00665BEF"/>
    <w:rsid w:val="00666048"/>
    <w:rsid w:val="006660E4"/>
    <w:rsid w:val="0066765D"/>
    <w:rsid w:val="0067124B"/>
    <w:rsid w:val="00674426"/>
    <w:rsid w:val="0067723A"/>
    <w:rsid w:val="0068068E"/>
    <w:rsid w:val="00680ECC"/>
    <w:rsid w:val="0068133B"/>
    <w:rsid w:val="00683C90"/>
    <w:rsid w:val="00684A62"/>
    <w:rsid w:val="006850F7"/>
    <w:rsid w:val="00686D9F"/>
    <w:rsid w:val="006878EF"/>
    <w:rsid w:val="0069087A"/>
    <w:rsid w:val="006910B8"/>
    <w:rsid w:val="00693425"/>
    <w:rsid w:val="0069415E"/>
    <w:rsid w:val="006944E5"/>
    <w:rsid w:val="0069560B"/>
    <w:rsid w:val="00696226"/>
    <w:rsid w:val="00696EF1"/>
    <w:rsid w:val="00697A05"/>
    <w:rsid w:val="00697D8D"/>
    <w:rsid w:val="00697F5A"/>
    <w:rsid w:val="006A08D7"/>
    <w:rsid w:val="006A0A7E"/>
    <w:rsid w:val="006A3513"/>
    <w:rsid w:val="006A3B54"/>
    <w:rsid w:val="006A3D72"/>
    <w:rsid w:val="006A3F51"/>
    <w:rsid w:val="006A405C"/>
    <w:rsid w:val="006A4970"/>
    <w:rsid w:val="006A50F1"/>
    <w:rsid w:val="006A586D"/>
    <w:rsid w:val="006A58AF"/>
    <w:rsid w:val="006A5AF3"/>
    <w:rsid w:val="006A6C5C"/>
    <w:rsid w:val="006A7B02"/>
    <w:rsid w:val="006B02FF"/>
    <w:rsid w:val="006B3E45"/>
    <w:rsid w:val="006B6B9D"/>
    <w:rsid w:val="006C0201"/>
    <w:rsid w:val="006C1BDA"/>
    <w:rsid w:val="006C1F7A"/>
    <w:rsid w:val="006C2629"/>
    <w:rsid w:val="006C27D7"/>
    <w:rsid w:val="006C2AF3"/>
    <w:rsid w:val="006C5C18"/>
    <w:rsid w:val="006C5DDE"/>
    <w:rsid w:val="006D0DE3"/>
    <w:rsid w:val="006D17EB"/>
    <w:rsid w:val="006D2B8F"/>
    <w:rsid w:val="006D4195"/>
    <w:rsid w:val="006D4BE6"/>
    <w:rsid w:val="006D5D94"/>
    <w:rsid w:val="006D65A1"/>
    <w:rsid w:val="006D6FF3"/>
    <w:rsid w:val="006D76FE"/>
    <w:rsid w:val="006D7C1B"/>
    <w:rsid w:val="006D7FA3"/>
    <w:rsid w:val="006E0448"/>
    <w:rsid w:val="006E37F8"/>
    <w:rsid w:val="006E3F92"/>
    <w:rsid w:val="006E5507"/>
    <w:rsid w:val="006E5B7F"/>
    <w:rsid w:val="006E6109"/>
    <w:rsid w:val="006E6248"/>
    <w:rsid w:val="006F0486"/>
    <w:rsid w:val="006F04FA"/>
    <w:rsid w:val="006F09A0"/>
    <w:rsid w:val="006F1EC9"/>
    <w:rsid w:val="006F616C"/>
    <w:rsid w:val="006F64CA"/>
    <w:rsid w:val="007013C2"/>
    <w:rsid w:val="00703500"/>
    <w:rsid w:val="007040B4"/>
    <w:rsid w:val="007041D3"/>
    <w:rsid w:val="00704559"/>
    <w:rsid w:val="0070525A"/>
    <w:rsid w:val="00705C47"/>
    <w:rsid w:val="00711324"/>
    <w:rsid w:val="007113C1"/>
    <w:rsid w:val="007116A1"/>
    <w:rsid w:val="00711C00"/>
    <w:rsid w:val="00712AB5"/>
    <w:rsid w:val="00712CAE"/>
    <w:rsid w:val="00714269"/>
    <w:rsid w:val="00714672"/>
    <w:rsid w:val="007152F5"/>
    <w:rsid w:val="007200A4"/>
    <w:rsid w:val="00721BD5"/>
    <w:rsid w:val="00722F7F"/>
    <w:rsid w:val="0072503E"/>
    <w:rsid w:val="00725139"/>
    <w:rsid w:val="00727C56"/>
    <w:rsid w:val="00730E27"/>
    <w:rsid w:val="00730F4F"/>
    <w:rsid w:val="00731377"/>
    <w:rsid w:val="00731FAF"/>
    <w:rsid w:val="00733494"/>
    <w:rsid w:val="00733AAB"/>
    <w:rsid w:val="007342C4"/>
    <w:rsid w:val="007354D1"/>
    <w:rsid w:val="00736514"/>
    <w:rsid w:val="007378FE"/>
    <w:rsid w:val="00740A75"/>
    <w:rsid w:val="0074124D"/>
    <w:rsid w:val="007414DD"/>
    <w:rsid w:val="00741DAD"/>
    <w:rsid w:val="00741F0C"/>
    <w:rsid w:val="0074259C"/>
    <w:rsid w:val="007426A8"/>
    <w:rsid w:val="0074379F"/>
    <w:rsid w:val="007450AE"/>
    <w:rsid w:val="00745985"/>
    <w:rsid w:val="00745A50"/>
    <w:rsid w:val="00745DDC"/>
    <w:rsid w:val="00746EC4"/>
    <w:rsid w:val="0075110A"/>
    <w:rsid w:val="00755FF6"/>
    <w:rsid w:val="007563E0"/>
    <w:rsid w:val="007574FD"/>
    <w:rsid w:val="00761A4A"/>
    <w:rsid w:val="00762827"/>
    <w:rsid w:val="007638A1"/>
    <w:rsid w:val="00764175"/>
    <w:rsid w:val="007659EB"/>
    <w:rsid w:val="00767EDF"/>
    <w:rsid w:val="007756B2"/>
    <w:rsid w:val="00776929"/>
    <w:rsid w:val="00777CA5"/>
    <w:rsid w:val="00784C37"/>
    <w:rsid w:val="00794589"/>
    <w:rsid w:val="0079507A"/>
    <w:rsid w:val="00796175"/>
    <w:rsid w:val="00797578"/>
    <w:rsid w:val="007A0FD1"/>
    <w:rsid w:val="007A186F"/>
    <w:rsid w:val="007A42EA"/>
    <w:rsid w:val="007A56F8"/>
    <w:rsid w:val="007A6ADB"/>
    <w:rsid w:val="007B086D"/>
    <w:rsid w:val="007B15EF"/>
    <w:rsid w:val="007B1630"/>
    <w:rsid w:val="007B1F59"/>
    <w:rsid w:val="007B1FCD"/>
    <w:rsid w:val="007B415C"/>
    <w:rsid w:val="007B4543"/>
    <w:rsid w:val="007B4909"/>
    <w:rsid w:val="007B4A1E"/>
    <w:rsid w:val="007B4F38"/>
    <w:rsid w:val="007B5F2A"/>
    <w:rsid w:val="007B6689"/>
    <w:rsid w:val="007B6ACC"/>
    <w:rsid w:val="007B7F9A"/>
    <w:rsid w:val="007D1021"/>
    <w:rsid w:val="007D1EE5"/>
    <w:rsid w:val="007D208F"/>
    <w:rsid w:val="007D35C9"/>
    <w:rsid w:val="007D4DBA"/>
    <w:rsid w:val="007D4E03"/>
    <w:rsid w:val="007D5B5E"/>
    <w:rsid w:val="007D6E31"/>
    <w:rsid w:val="007E069F"/>
    <w:rsid w:val="007E3493"/>
    <w:rsid w:val="007E4614"/>
    <w:rsid w:val="007E5EDA"/>
    <w:rsid w:val="007E675A"/>
    <w:rsid w:val="007E7A12"/>
    <w:rsid w:val="007F2F69"/>
    <w:rsid w:val="007F44FF"/>
    <w:rsid w:val="007F47BB"/>
    <w:rsid w:val="007F593D"/>
    <w:rsid w:val="007F5C2F"/>
    <w:rsid w:val="007F6147"/>
    <w:rsid w:val="007F6200"/>
    <w:rsid w:val="007F664F"/>
    <w:rsid w:val="007F6DBA"/>
    <w:rsid w:val="007F6E16"/>
    <w:rsid w:val="007F7266"/>
    <w:rsid w:val="007F7922"/>
    <w:rsid w:val="00800184"/>
    <w:rsid w:val="008036F3"/>
    <w:rsid w:val="00803DE3"/>
    <w:rsid w:val="00811EC2"/>
    <w:rsid w:val="00811EFC"/>
    <w:rsid w:val="00814954"/>
    <w:rsid w:val="00822233"/>
    <w:rsid w:val="0082263B"/>
    <w:rsid w:val="00822CD3"/>
    <w:rsid w:val="00823121"/>
    <w:rsid w:val="008260C7"/>
    <w:rsid w:val="00830040"/>
    <w:rsid w:val="00835422"/>
    <w:rsid w:val="008357E5"/>
    <w:rsid w:val="00835F47"/>
    <w:rsid w:val="0084005E"/>
    <w:rsid w:val="00844955"/>
    <w:rsid w:val="008504BD"/>
    <w:rsid w:val="00851C43"/>
    <w:rsid w:val="00853685"/>
    <w:rsid w:val="00853B24"/>
    <w:rsid w:val="008556B4"/>
    <w:rsid w:val="008560FD"/>
    <w:rsid w:val="00857738"/>
    <w:rsid w:val="008605E8"/>
    <w:rsid w:val="0086084A"/>
    <w:rsid w:val="008613D2"/>
    <w:rsid w:val="0086264E"/>
    <w:rsid w:val="008640A5"/>
    <w:rsid w:val="008654DD"/>
    <w:rsid w:val="008667CF"/>
    <w:rsid w:val="00867E80"/>
    <w:rsid w:val="00870361"/>
    <w:rsid w:val="00870D1E"/>
    <w:rsid w:val="0087135C"/>
    <w:rsid w:val="00872C82"/>
    <w:rsid w:val="00873490"/>
    <w:rsid w:val="0087513C"/>
    <w:rsid w:val="008753D4"/>
    <w:rsid w:val="00876C64"/>
    <w:rsid w:val="00881AF2"/>
    <w:rsid w:val="00882221"/>
    <w:rsid w:val="0088245F"/>
    <w:rsid w:val="008825E7"/>
    <w:rsid w:val="0088273D"/>
    <w:rsid w:val="008849F1"/>
    <w:rsid w:val="00891278"/>
    <w:rsid w:val="00891957"/>
    <w:rsid w:val="0089232F"/>
    <w:rsid w:val="00893130"/>
    <w:rsid w:val="00893260"/>
    <w:rsid w:val="00893878"/>
    <w:rsid w:val="00893EB7"/>
    <w:rsid w:val="008947E0"/>
    <w:rsid w:val="008950BE"/>
    <w:rsid w:val="00895515"/>
    <w:rsid w:val="008957BF"/>
    <w:rsid w:val="00896DD7"/>
    <w:rsid w:val="008A2D85"/>
    <w:rsid w:val="008A40A0"/>
    <w:rsid w:val="008A57A5"/>
    <w:rsid w:val="008A5E85"/>
    <w:rsid w:val="008B01BC"/>
    <w:rsid w:val="008B4F32"/>
    <w:rsid w:val="008B6A5A"/>
    <w:rsid w:val="008B6C04"/>
    <w:rsid w:val="008C01F6"/>
    <w:rsid w:val="008C0835"/>
    <w:rsid w:val="008C1EA5"/>
    <w:rsid w:val="008C266C"/>
    <w:rsid w:val="008C30CD"/>
    <w:rsid w:val="008C3BA0"/>
    <w:rsid w:val="008C59B0"/>
    <w:rsid w:val="008C5DCD"/>
    <w:rsid w:val="008C6559"/>
    <w:rsid w:val="008D1379"/>
    <w:rsid w:val="008D2316"/>
    <w:rsid w:val="008D2F3F"/>
    <w:rsid w:val="008D376C"/>
    <w:rsid w:val="008D399D"/>
    <w:rsid w:val="008D5893"/>
    <w:rsid w:val="008D5B3C"/>
    <w:rsid w:val="008E1197"/>
    <w:rsid w:val="008E3658"/>
    <w:rsid w:val="008E5637"/>
    <w:rsid w:val="008E719A"/>
    <w:rsid w:val="008E7EF3"/>
    <w:rsid w:val="008F268C"/>
    <w:rsid w:val="008F2A08"/>
    <w:rsid w:val="008F3B3A"/>
    <w:rsid w:val="008F3CC5"/>
    <w:rsid w:val="008F42E5"/>
    <w:rsid w:val="008F50EF"/>
    <w:rsid w:val="008F7AF8"/>
    <w:rsid w:val="009011AC"/>
    <w:rsid w:val="009022A5"/>
    <w:rsid w:val="009032E2"/>
    <w:rsid w:val="00904DF6"/>
    <w:rsid w:val="00907C31"/>
    <w:rsid w:val="00907FEA"/>
    <w:rsid w:val="00912E9D"/>
    <w:rsid w:val="00913E82"/>
    <w:rsid w:val="00913F3F"/>
    <w:rsid w:val="009164A9"/>
    <w:rsid w:val="0091717A"/>
    <w:rsid w:val="00917BD4"/>
    <w:rsid w:val="0092075C"/>
    <w:rsid w:val="009212A5"/>
    <w:rsid w:val="00922C0D"/>
    <w:rsid w:val="009239A5"/>
    <w:rsid w:val="00931217"/>
    <w:rsid w:val="009322DB"/>
    <w:rsid w:val="0093255E"/>
    <w:rsid w:val="00932C9E"/>
    <w:rsid w:val="00932E73"/>
    <w:rsid w:val="00935245"/>
    <w:rsid w:val="009354FC"/>
    <w:rsid w:val="009357BF"/>
    <w:rsid w:val="00937C74"/>
    <w:rsid w:val="00940830"/>
    <w:rsid w:val="00940920"/>
    <w:rsid w:val="00940CA7"/>
    <w:rsid w:val="00941737"/>
    <w:rsid w:val="00941A54"/>
    <w:rsid w:val="00941CAE"/>
    <w:rsid w:val="00941EE3"/>
    <w:rsid w:val="00944527"/>
    <w:rsid w:val="00944692"/>
    <w:rsid w:val="009462B6"/>
    <w:rsid w:val="009463C9"/>
    <w:rsid w:val="0094645E"/>
    <w:rsid w:val="009464B1"/>
    <w:rsid w:val="00946E40"/>
    <w:rsid w:val="009508AB"/>
    <w:rsid w:val="00950BE5"/>
    <w:rsid w:val="009557D9"/>
    <w:rsid w:val="00955BDA"/>
    <w:rsid w:val="00955D93"/>
    <w:rsid w:val="00956CF2"/>
    <w:rsid w:val="00960C28"/>
    <w:rsid w:val="009617CD"/>
    <w:rsid w:val="00963A91"/>
    <w:rsid w:val="00965972"/>
    <w:rsid w:val="00967B50"/>
    <w:rsid w:val="009715B7"/>
    <w:rsid w:val="00972865"/>
    <w:rsid w:val="00973C62"/>
    <w:rsid w:val="00974050"/>
    <w:rsid w:val="009746B4"/>
    <w:rsid w:val="00975CF8"/>
    <w:rsid w:val="00977C8D"/>
    <w:rsid w:val="00980331"/>
    <w:rsid w:val="0098052D"/>
    <w:rsid w:val="009846A5"/>
    <w:rsid w:val="00985303"/>
    <w:rsid w:val="0099099F"/>
    <w:rsid w:val="00990CCD"/>
    <w:rsid w:val="009931A9"/>
    <w:rsid w:val="0099423F"/>
    <w:rsid w:val="00995625"/>
    <w:rsid w:val="009A36D5"/>
    <w:rsid w:val="009A437A"/>
    <w:rsid w:val="009A79AF"/>
    <w:rsid w:val="009B2059"/>
    <w:rsid w:val="009B20B2"/>
    <w:rsid w:val="009B2F24"/>
    <w:rsid w:val="009B4179"/>
    <w:rsid w:val="009B4774"/>
    <w:rsid w:val="009B5601"/>
    <w:rsid w:val="009B6442"/>
    <w:rsid w:val="009B7174"/>
    <w:rsid w:val="009B7F81"/>
    <w:rsid w:val="009C0EE0"/>
    <w:rsid w:val="009C1F7D"/>
    <w:rsid w:val="009C1F96"/>
    <w:rsid w:val="009C21A3"/>
    <w:rsid w:val="009C305B"/>
    <w:rsid w:val="009C322A"/>
    <w:rsid w:val="009C3BCC"/>
    <w:rsid w:val="009C60BF"/>
    <w:rsid w:val="009C681B"/>
    <w:rsid w:val="009C6BBA"/>
    <w:rsid w:val="009C74B5"/>
    <w:rsid w:val="009C7A1A"/>
    <w:rsid w:val="009D03B4"/>
    <w:rsid w:val="009D092B"/>
    <w:rsid w:val="009D1894"/>
    <w:rsid w:val="009D22FC"/>
    <w:rsid w:val="009D3E43"/>
    <w:rsid w:val="009D73DE"/>
    <w:rsid w:val="009E306E"/>
    <w:rsid w:val="009E3B6A"/>
    <w:rsid w:val="009E44F9"/>
    <w:rsid w:val="009E4CB1"/>
    <w:rsid w:val="009E5D36"/>
    <w:rsid w:val="009E7E69"/>
    <w:rsid w:val="009F34C8"/>
    <w:rsid w:val="00A0110A"/>
    <w:rsid w:val="00A01434"/>
    <w:rsid w:val="00A01589"/>
    <w:rsid w:val="00A03F6B"/>
    <w:rsid w:val="00A0541D"/>
    <w:rsid w:val="00A05F79"/>
    <w:rsid w:val="00A075C6"/>
    <w:rsid w:val="00A11847"/>
    <w:rsid w:val="00A11E78"/>
    <w:rsid w:val="00A1271E"/>
    <w:rsid w:val="00A13603"/>
    <w:rsid w:val="00A153AF"/>
    <w:rsid w:val="00A1608A"/>
    <w:rsid w:val="00A17BB9"/>
    <w:rsid w:val="00A200F0"/>
    <w:rsid w:val="00A25AFE"/>
    <w:rsid w:val="00A25D61"/>
    <w:rsid w:val="00A25ED8"/>
    <w:rsid w:val="00A31750"/>
    <w:rsid w:val="00A32462"/>
    <w:rsid w:val="00A341CA"/>
    <w:rsid w:val="00A34DDB"/>
    <w:rsid w:val="00A36985"/>
    <w:rsid w:val="00A36E56"/>
    <w:rsid w:val="00A404A1"/>
    <w:rsid w:val="00A407C3"/>
    <w:rsid w:val="00A4554B"/>
    <w:rsid w:val="00A45A99"/>
    <w:rsid w:val="00A462BA"/>
    <w:rsid w:val="00A47321"/>
    <w:rsid w:val="00A47DF6"/>
    <w:rsid w:val="00A50D42"/>
    <w:rsid w:val="00A552A0"/>
    <w:rsid w:val="00A56802"/>
    <w:rsid w:val="00A57580"/>
    <w:rsid w:val="00A57BD4"/>
    <w:rsid w:val="00A611D4"/>
    <w:rsid w:val="00A62930"/>
    <w:rsid w:val="00A63DCD"/>
    <w:rsid w:val="00A67D55"/>
    <w:rsid w:val="00A67E4F"/>
    <w:rsid w:val="00A7676C"/>
    <w:rsid w:val="00A77504"/>
    <w:rsid w:val="00A8185F"/>
    <w:rsid w:val="00A86D2D"/>
    <w:rsid w:val="00A904F8"/>
    <w:rsid w:val="00A90AA4"/>
    <w:rsid w:val="00A923E8"/>
    <w:rsid w:val="00A936C3"/>
    <w:rsid w:val="00A93744"/>
    <w:rsid w:val="00A94094"/>
    <w:rsid w:val="00A946FE"/>
    <w:rsid w:val="00A94E3E"/>
    <w:rsid w:val="00A97456"/>
    <w:rsid w:val="00A977DA"/>
    <w:rsid w:val="00AA0981"/>
    <w:rsid w:val="00AA1042"/>
    <w:rsid w:val="00AA27ED"/>
    <w:rsid w:val="00AA2A0D"/>
    <w:rsid w:val="00AA31D1"/>
    <w:rsid w:val="00AA3201"/>
    <w:rsid w:val="00AA593C"/>
    <w:rsid w:val="00AA6341"/>
    <w:rsid w:val="00AA7F02"/>
    <w:rsid w:val="00AB0386"/>
    <w:rsid w:val="00AB1B40"/>
    <w:rsid w:val="00AB25A3"/>
    <w:rsid w:val="00AB5816"/>
    <w:rsid w:val="00AB7DDC"/>
    <w:rsid w:val="00AC0B8E"/>
    <w:rsid w:val="00AC0F7E"/>
    <w:rsid w:val="00AC496A"/>
    <w:rsid w:val="00AD5DAD"/>
    <w:rsid w:val="00AD6124"/>
    <w:rsid w:val="00AD73E2"/>
    <w:rsid w:val="00AE1A3D"/>
    <w:rsid w:val="00AE29DE"/>
    <w:rsid w:val="00AE31BB"/>
    <w:rsid w:val="00AE33A1"/>
    <w:rsid w:val="00AE584F"/>
    <w:rsid w:val="00AE5CB1"/>
    <w:rsid w:val="00AE6B5C"/>
    <w:rsid w:val="00AE729A"/>
    <w:rsid w:val="00AE764D"/>
    <w:rsid w:val="00AF0F0C"/>
    <w:rsid w:val="00AF3D25"/>
    <w:rsid w:val="00AF4DBA"/>
    <w:rsid w:val="00AF551C"/>
    <w:rsid w:val="00AF60A8"/>
    <w:rsid w:val="00AF6EC6"/>
    <w:rsid w:val="00AF75C8"/>
    <w:rsid w:val="00AF7ACB"/>
    <w:rsid w:val="00AF7C19"/>
    <w:rsid w:val="00B04D76"/>
    <w:rsid w:val="00B0637C"/>
    <w:rsid w:val="00B0751C"/>
    <w:rsid w:val="00B10F1F"/>
    <w:rsid w:val="00B11016"/>
    <w:rsid w:val="00B12060"/>
    <w:rsid w:val="00B12625"/>
    <w:rsid w:val="00B13C1C"/>
    <w:rsid w:val="00B14C61"/>
    <w:rsid w:val="00B14DA7"/>
    <w:rsid w:val="00B15022"/>
    <w:rsid w:val="00B16A77"/>
    <w:rsid w:val="00B207DB"/>
    <w:rsid w:val="00B2657F"/>
    <w:rsid w:val="00B30801"/>
    <w:rsid w:val="00B314FE"/>
    <w:rsid w:val="00B321E3"/>
    <w:rsid w:val="00B338C6"/>
    <w:rsid w:val="00B347C1"/>
    <w:rsid w:val="00B356C9"/>
    <w:rsid w:val="00B35BB3"/>
    <w:rsid w:val="00B35C9A"/>
    <w:rsid w:val="00B36E4C"/>
    <w:rsid w:val="00B42676"/>
    <w:rsid w:val="00B42964"/>
    <w:rsid w:val="00B42EC8"/>
    <w:rsid w:val="00B43173"/>
    <w:rsid w:val="00B43BBE"/>
    <w:rsid w:val="00B43D76"/>
    <w:rsid w:val="00B44762"/>
    <w:rsid w:val="00B44AF6"/>
    <w:rsid w:val="00B468A7"/>
    <w:rsid w:val="00B4770B"/>
    <w:rsid w:val="00B50222"/>
    <w:rsid w:val="00B516D3"/>
    <w:rsid w:val="00B526B2"/>
    <w:rsid w:val="00B52D1D"/>
    <w:rsid w:val="00B53C69"/>
    <w:rsid w:val="00B55047"/>
    <w:rsid w:val="00B5514F"/>
    <w:rsid w:val="00B55715"/>
    <w:rsid w:val="00B557E3"/>
    <w:rsid w:val="00B55CAF"/>
    <w:rsid w:val="00B5601E"/>
    <w:rsid w:val="00B6046E"/>
    <w:rsid w:val="00B61C82"/>
    <w:rsid w:val="00B6244B"/>
    <w:rsid w:val="00B62E28"/>
    <w:rsid w:val="00B64096"/>
    <w:rsid w:val="00B641C4"/>
    <w:rsid w:val="00B64A68"/>
    <w:rsid w:val="00B66043"/>
    <w:rsid w:val="00B6638F"/>
    <w:rsid w:val="00B737C4"/>
    <w:rsid w:val="00B74583"/>
    <w:rsid w:val="00B76DF9"/>
    <w:rsid w:val="00B773D7"/>
    <w:rsid w:val="00B806B5"/>
    <w:rsid w:val="00B8125D"/>
    <w:rsid w:val="00B824D4"/>
    <w:rsid w:val="00B83A3E"/>
    <w:rsid w:val="00B83F10"/>
    <w:rsid w:val="00B84D0D"/>
    <w:rsid w:val="00B84DD7"/>
    <w:rsid w:val="00B85072"/>
    <w:rsid w:val="00B85F13"/>
    <w:rsid w:val="00B869E3"/>
    <w:rsid w:val="00B87C1A"/>
    <w:rsid w:val="00B92915"/>
    <w:rsid w:val="00B92D18"/>
    <w:rsid w:val="00B938BF"/>
    <w:rsid w:val="00B9687B"/>
    <w:rsid w:val="00BA1755"/>
    <w:rsid w:val="00BA267E"/>
    <w:rsid w:val="00BA2CCA"/>
    <w:rsid w:val="00BB04C7"/>
    <w:rsid w:val="00BB13FA"/>
    <w:rsid w:val="00BB1AF4"/>
    <w:rsid w:val="00BB48D8"/>
    <w:rsid w:val="00BB5262"/>
    <w:rsid w:val="00BB6860"/>
    <w:rsid w:val="00BB748A"/>
    <w:rsid w:val="00BC1A8C"/>
    <w:rsid w:val="00BC3C85"/>
    <w:rsid w:val="00BC45EB"/>
    <w:rsid w:val="00BC6305"/>
    <w:rsid w:val="00BC6F04"/>
    <w:rsid w:val="00BD28D1"/>
    <w:rsid w:val="00BD2DBC"/>
    <w:rsid w:val="00BD2EF5"/>
    <w:rsid w:val="00BD3721"/>
    <w:rsid w:val="00BD4656"/>
    <w:rsid w:val="00BD4741"/>
    <w:rsid w:val="00BD5166"/>
    <w:rsid w:val="00BD7359"/>
    <w:rsid w:val="00BE00EE"/>
    <w:rsid w:val="00BE0633"/>
    <w:rsid w:val="00BE2745"/>
    <w:rsid w:val="00BE28EB"/>
    <w:rsid w:val="00BE384F"/>
    <w:rsid w:val="00BE3CE6"/>
    <w:rsid w:val="00BE5BE1"/>
    <w:rsid w:val="00BE699C"/>
    <w:rsid w:val="00BE73CB"/>
    <w:rsid w:val="00BF0606"/>
    <w:rsid w:val="00BF38E3"/>
    <w:rsid w:val="00BF39E8"/>
    <w:rsid w:val="00BF3B32"/>
    <w:rsid w:val="00BF482E"/>
    <w:rsid w:val="00BF640D"/>
    <w:rsid w:val="00BF69E2"/>
    <w:rsid w:val="00BF6E8A"/>
    <w:rsid w:val="00BF7B6C"/>
    <w:rsid w:val="00C00631"/>
    <w:rsid w:val="00C04C50"/>
    <w:rsid w:val="00C078A3"/>
    <w:rsid w:val="00C12670"/>
    <w:rsid w:val="00C1351C"/>
    <w:rsid w:val="00C13526"/>
    <w:rsid w:val="00C15F97"/>
    <w:rsid w:val="00C2174C"/>
    <w:rsid w:val="00C21F81"/>
    <w:rsid w:val="00C22567"/>
    <w:rsid w:val="00C23AC3"/>
    <w:rsid w:val="00C23C0B"/>
    <w:rsid w:val="00C2443E"/>
    <w:rsid w:val="00C24AEC"/>
    <w:rsid w:val="00C262CC"/>
    <w:rsid w:val="00C2747F"/>
    <w:rsid w:val="00C31E2C"/>
    <w:rsid w:val="00C344F4"/>
    <w:rsid w:val="00C356A9"/>
    <w:rsid w:val="00C36785"/>
    <w:rsid w:val="00C367C0"/>
    <w:rsid w:val="00C40546"/>
    <w:rsid w:val="00C426F5"/>
    <w:rsid w:val="00C43820"/>
    <w:rsid w:val="00C448F7"/>
    <w:rsid w:val="00C45CA5"/>
    <w:rsid w:val="00C46A84"/>
    <w:rsid w:val="00C46C57"/>
    <w:rsid w:val="00C50AD3"/>
    <w:rsid w:val="00C50B1D"/>
    <w:rsid w:val="00C5346A"/>
    <w:rsid w:val="00C53E85"/>
    <w:rsid w:val="00C54202"/>
    <w:rsid w:val="00C54789"/>
    <w:rsid w:val="00C569E1"/>
    <w:rsid w:val="00C60D96"/>
    <w:rsid w:val="00C61EF6"/>
    <w:rsid w:val="00C62A25"/>
    <w:rsid w:val="00C63636"/>
    <w:rsid w:val="00C64108"/>
    <w:rsid w:val="00C64E2D"/>
    <w:rsid w:val="00C65C02"/>
    <w:rsid w:val="00C65EE8"/>
    <w:rsid w:val="00C66C05"/>
    <w:rsid w:val="00C73C8B"/>
    <w:rsid w:val="00C74B35"/>
    <w:rsid w:val="00C8222B"/>
    <w:rsid w:val="00C8283D"/>
    <w:rsid w:val="00C8522B"/>
    <w:rsid w:val="00C87166"/>
    <w:rsid w:val="00C92082"/>
    <w:rsid w:val="00C92F2B"/>
    <w:rsid w:val="00C936BF"/>
    <w:rsid w:val="00C93A37"/>
    <w:rsid w:val="00C964DF"/>
    <w:rsid w:val="00C97D67"/>
    <w:rsid w:val="00C97D6F"/>
    <w:rsid w:val="00CA068B"/>
    <w:rsid w:val="00CA1EBD"/>
    <w:rsid w:val="00CA2A95"/>
    <w:rsid w:val="00CA4999"/>
    <w:rsid w:val="00CA5C14"/>
    <w:rsid w:val="00CA7354"/>
    <w:rsid w:val="00CB4A60"/>
    <w:rsid w:val="00CB549A"/>
    <w:rsid w:val="00CB5F9D"/>
    <w:rsid w:val="00CC2B9F"/>
    <w:rsid w:val="00CC2FCC"/>
    <w:rsid w:val="00CC54B6"/>
    <w:rsid w:val="00CC61B2"/>
    <w:rsid w:val="00CC7672"/>
    <w:rsid w:val="00CC7E30"/>
    <w:rsid w:val="00CD006B"/>
    <w:rsid w:val="00CD179C"/>
    <w:rsid w:val="00CD2B30"/>
    <w:rsid w:val="00CD2FB4"/>
    <w:rsid w:val="00CD2FDD"/>
    <w:rsid w:val="00CD5962"/>
    <w:rsid w:val="00CD6F40"/>
    <w:rsid w:val="00CD79D5"/>
    <w:rsid w:val="00CD79EB"/>
    <w:rsid w:val="00CE0F56"/>
    <w:rsid w:val="00CE1FE8"/>
    <w:rsid w:val="00CE3BC0"/>
    <w:rsid w:val="00CE4401"/>
    <w:rsid w:val="00CE5DF0"/>
    <w:rsid w:val="00CE62F2"/>
    <w:rsid w:val="00CE6B49"/>
    <w:rsid w:val="00CE6F4A"/>
    <w:rsid w:val="00CE7D7E"/>
    <w:rsid w:val="00CF1FA3"/>
    <w:rsid w:val="00CF2540"/>
    <w:rsid w:val="00CF4685"/>
    <w:rsid w:val="00CF4C57"/>
    <w:rsid w:val="00CF50E1"/>
    <w:rsid w:val="00D00D58"/>
    <w:rsid w:val="00D01846"/>
    <w:rsid w:val="00D02819"/>
    <w:rsid w:val="00D02D40"/>
    <w:rsid w:val="00D02F53"/>
    <w:rsid w:val="00D03AC6"/>
    <w:rsid w:val="00D04C59"/>
    <w:rsid w:val="00D05F88"/>
    <w:rsid w:val="00D078C1"/>
    <w:rsid w:val="00D110CC"/>
    <w:rsid w:val="00D139C3"/>
    <w:rsid w:val="00D13A61"/>
    <w:rsid w:val="00D13E24"/>
    <w:rsid w:val="00D14832"/>
    <w:rsid w:val="00D1676A"/>
    <w:rsid w:val="00D17991"/>
    <w:rsid w:val="00D24008"/>
    <w:rsid w:val="00D2543F"/>
    <w:rsid w:val="00D25B86"/>
    <w:rsid w:val="00D308A8"/>
    <w:rsid w:val="00D318E9"/>
    <w:rsid w:val="00D31E1B"/>
    <w:rsid w:val="00D32B09"/>
    <w:rsid w:val="00D34B92"/>
    <w:rsid w:val="00D3659F"/>
    <w:rsid w:val="00D37B23"/>
    <w:rsid w:val="00D412E9"/>
    <w:rsid w:val="00D43495"/>
    <w:rsid w:val="00D43685"/>
    <w:rsid w:val="00D455C3"/>
    <w:rsid w:val="00D45B50"/>
    <w:rsid w:val="00D46678"/>
    <w:rsid w:val="00D46C60"/>
    <w:rsid w:val="00D47669"/>
    <w:rsid w:val="00D515E2"/>
    <w:rsid w:val="00D52A6B"/>
    <w:rsid w:val="00D53D5A"/>
    <w:rsid w:val="00D54261"/>
    <w:rsid w:val="00D54DDB"/>
    <w:rsid w:val="00D5540A"/>
    <w:rsid w:val="00D5561A"/>
    <w:rsid w:val="00D5592F"/>
    <w:rsid w:val="00D60728"/>
    <w:rsid w:val="00D625A7"/>
    <w:rsid w:val="00D641B5"/>
    <w:rsid w:val="00D655A0"/>
    <w:rsid w:val="00D6602E"/>
    <w:rsid w:val="00D668FF"/>
    <w:rsid w:val="00D67117"/>
    <w:rsid w:val="00D74164"/>
    <w:rsid w:val="00D74A48"/>
    <w:rsid w:val="00D75156"/>
    <w:rsid w:val="00D76249"/>
    <w:rsid w:val="00D813EE"/>
    <w:rsid w:val="00D8169E"/>
    <w:rsid w:val="00D833EE"/>
    <w:rsid w:val="00D848D5"/>
    <w:rsid w:val="00D856D4"/>
    <w:rsid w:val="00D87097"/>
    <w:rsid w:val="00D87579"/>
    <w:rsid w:val="00D90295"/>
    <w:rsid w:val="00D916D0"/>
    <w:rsid w:val="00D91EDF"/>
    <w:rsid w:val="00D95DF3"/>
    <w:rsid w:val="00D96B26"/>
    <w:rsid w:val="00D96CC8"/>
    <w:rsid w:val="00D96D22"/>
    <w:rsid w:val="00D97ABB"/>
    <w:rsid w:val="00D97F3C"/>
    <w:rsid w:val="00DA0961"/>
    <w:rsid w:val="00DA3F6D"/>
    <w:rsid w:val="00DA4B48"/>
    <w:rsid w:val="00DA4F85"/>
    <w:rsid w:val="00DB064B"/>
    <w:rsid w:val="00DB2C75"/>
    <w:rsid w:val="00DB4A0C"/>
    <w:rsid w:val="00DB4BD5"/>
    <w:rsid w:val="00DB6008"/>
    <w:rsid w:val="00DB6C4E"/>
    <w:rsid w:val="00DB7506"/>
    <w:rsid w:val="00DC0D6D"/>
    <w:rsid w:val="00DC144A"/>
    <w:rsid w:val="00DC1E82"/>
    <w:rsid w:val="00DC1F09"/>
    <w:rsid w:val="00DC2C1B"/>
    <w:rsid w:val="00DC54CB"/>
    <w:rsid w:val="00DC61B2"/>
    <w:rsid w:val="00DD0A54"/>
    <w:rsid w:val="00DD1458"/>
    <w:rsid w:val="00DD1605"/>
    <w:rsid w:val="00DD1C95"/>
    <w:rsid w:val="00DD38A7"/>
    <w:rsid w:val="00DE03C9"/>
    <w:rsid w:val="00DE1D65"/>
    <w:rsid w:val="00DE2CF3"/>
    <w:rsid w:val="00DE2FDB"/>
    <w:rsid w:val="00DF0183"/>
    <w:rsid w:val="00DF0CA3"/>
    <w:rsid w:val="00DF2AB2"/>
    <w:rsid w:val="00DF34F4"/>
    <w:rsid w:val="00DF4A2B"/>
    <w:rsid w:val="00DF5183"/>
    <w:rsid w:val="00DF637B"/>
    <w:rsid w:val="00DF6676"/>
    <w:rsid w:val="00E02B74"/>
    <w:rsid w:val="00E0620B"/>
    <w:rsid w:val="00E062E4"/>
    <w:rsid w:val="00E063CF"/>
    <w:rsid w:val="00E06A80"/>
    <w:rsid w:val="00E07B55"/>
    <w:rsid w:val="00E107DD"/>
    <w:rsid w:val="00E11601"/>
    <w:rsid w:val="00E11C07"/>
    <w:rsid w:val="00E12C17"/>
    <w:rsid w:val="00E16262"/>
    <w:rsid w:val="00E168C0"/>
    <w:rsid w:val="00E16BE1"/>
    <w:rsid w:val="00E20AA7"/>
    <w:rsid w:val="00E20B96"/>
    <w:rsid w:val="00E20CF1"/>
    <w:rsid w:val="00E22B0E"/>
    <w:rsid w:val="00E23B51"/>
    <w:rsid w:val="00E23C39"/>
    <w:rsid w:val="00E25994"/>
    <w:rsid w:val="00E25B62"/>
    <w:rsid w:val="00E263A4"/>
    <w:rsid w:val="00E3175D"/>
    <w:rsid w:val="00E32B75"/>
    <w:rsid w:val="00E33F8A"/>
    <w:rsid w:val="00E34397"/>
    <w:rsid w:val="00E351E1"/>
    <w:rsid w:val="00E354D4"/>
    <w:rsid w:val="00E35EB5"/>
    <w:rsid w:val="00E362A7"/>
    <w:rsid w:val="00E36704"/>
    <w:rsid w:val="00E37124"/>
    <w:rsid w:val="00E372AD"/>
    <w:rsid w:val="00E37986"/>
    <w:rsid w:val="00E37FAE"/>
    <w:rsid w:val="00E43813"/>
    <w:rsid w:val="00E44343"/>
    <w:rsid w:val="00E4604B"/>
    <w:rsid w:val="00E47462"/>
    <w:rsid w:val="00E52241"/>
    <w:rsid w:val="00E525A2"/>
    <w:rsid w:val="00E525D8"/>
    <w:rsid w:val="00E54B3C"/>
    <w:rsid w:val="00E555A3"/>
    <w:rsid w:val="00E562CE"/>
    <w:rsid w:val="00E57FFA"/>
    <w:rsid w:val="00E6171A"/>
    <w:rsid w:val="00E624AF"/>
    <w:rsid w:val="00E65395"/>
    <w:rsid w:val="00E67CD5"/>
    <w:rsid w:val="00E745DE"/>
    <w:rsid w:val="00E75A1F"/>
    <w:rsid w:val="00E803AA"/>
    <w:rsid w:val="00E807C4"/>
    <w:rsid w:val="00E80DF8"/>
    <w:rsid w:val="00E8122B"/>
    <w:rsid w:val="00E82889"/>
    <w:rsid w:val="00E85B92"/>
    <w:rsid w:val="00E87350"/>
    <w:rsid w:val="00E9204A"/>
    <w:rsid w:val="00E92BEA"/>
    <w:rsid w:val="00E938B2"/>
    <w:rsid w:val="00E93F2C"/>
    <w:rsid w:val="00E9565B"/>
    <w:rsid w:val="00E97520"/>
    <w:rsid w:val="00EA0587"/>
    <w:rsid w:val="00EA1AA3"/>
    <w:rsid w:val="00EA1AF4"/>
    <w:rsid w:val="00EA33AC"/>
    <w:rsid w:val="00EA4A2C"/>
    <w:rsid w:val="00EB26F5"/>
    <w:rsid w:val="00EB283C"/>
    <w:rsid w:val="00EB448F"/>
    <w:rsid w:val="00EB724A"/>
    <w:rsid w:val="00EB769E"/>
    <w:rsid w:val="00EB784F"/>
    <w:rsid w:val="00EC2775"/>
    <w:rsid w:val="00EC34A6"/>
    <w:rsid w:val="00EC6352"/>
    <w:rsid w:val="00EC7E82"/>
    <w:rsid w:val="00ED149F"/>
    <w:rsid w:val="00ED1C24"/>
    <w:rsid w:val="00ED1F97"/>
    <w:rsid w:val="00ED6153"/>
    <w:rsid w:val="00ED6335"/>
    <w:rsid w:val="00ED679D"/>
    <w:rsid w:val="00EE23E4"/>
    <w:rsid w:val="00EE2963"/>
    <w:rsid w:val="00EE2FC0"/>
    <w:rsid w:val="00EE3206"/>
    <w:rsid w:val="00EE370A"/>
    <w:rsid w:val="00EE3B77"/>
    <w:rsid w:val="00EE3D51"/>
    <w:rsid w:val="00EE511D"/>
    <w:rsid w:val="00EE5EF6"/>
    <w:rsid w:val="00EE63D2"/>
    <w:rsid w:val="00EF153E"/>
    <w:rsid w:val="00EF2491"/>
    <w:rsid w:val="00EF7BA8"/>
    <w:rsid w:val="00F00762"/>
    <w:rsid w:val="00F013F2"/>
    <w:rsid w:val="00F0223C"/>
    <w:rsid w:val="00F047C6"/>
    <w:rsid w:val="00F04C48"/>
    <w:rsid w:val="00F06C78"/>
    <w:rsid w:val="00F0717D"/>
    <w:rsid w:val="00F0754D"/>
    <w:rsid w:val="00F10009"/>
    <w:rsid w:val="00F111F4"/>
    <w:rsid w:val="00F13484"/>
    <w:rsid w:val="00F14A7A"/>
    <w:rsid w:val="00F155F0"/>
    <w:rsid w:val="00F171DE"/>
    <w:rsid w:val="00F177BA"/>
    <w:rsid w:val="00F17E9C"/>
    <w:rsid w:val="00F200A8"/>
    <w:rsid w:val="00F202F9"/>
    <w:rsid w:val="00F20703"/>
    <w:rsid w:val="00F211B5"/>
    <w:rsid w:val="00F2453C"/>
    <w:rsid w:val="00F25336"/>
    <w:rsid w:val="00F25C36"/>
    <w:rsid w:val="00F25C48"/>
    <w:rsid w:val="00F26F52"/>
    <w:rsid w:val="00F304F5"/>
    <w:rsid w:val="00F305A2"/>
    <w:rsid w:val="00F318C8"/>
    <w:rsid w:val="00F32334"/>
    <w:rsid w:val="00F334D8"/>
    <w:rsid w:val="00F33FDD"/>
    <w:rsid w:val="00F36522"/>
    <w:rsid w:val="00F365E8"/>
    <w:rsid w:val="00F37D4E"/>
    <w:rsid w:val="00F41790"/>
    <w:rsid w:val="00F41D4E"/>
    <w:rsid w:val="00F435CF"/>
    <w:rsid w:val="00F45FA2"/>
    <w:rsid w:val="00F460D8"/>
    <w:rsid w:val="00F466EC"/>
    <w:rsid w:val="00F54087"/>
    <w:rsid w:val="00F546F4"/>
    <w:rsid w:val="00F6497B"/>
    <w:rsid w:val="00F64ED0"/>
    <w:rsid w:val="00F66ABD"/>
    <w:rsid w:val="00F6713B"/>
    <w:rsid w:val="00F67E6A"/>
    <w:rsid w:val="00F712CD"/>
    <w:rsid w:val="00F729A5"/>
    <w:rsid w:val="00F73AC0"/>
    <w:rsid w:val="00F77FDC"/>
    <w:rsid w:val="00F81632"/>
    <w:rsid w:val="00F81711"/>
    <w:rsid w:val="00F81A9B"/>
    <w:rsid w:val="00F82948"/>
    <w:rsid w:val="00F837A1"/>
    <w:rsid w:val="00F83DB9"/>
    <w:rsid w:val="00F846B5"/>
    <w:rsid w:val="00F8486F"/>
    <w:rsid w:val="00F84E4C"/>
    <w:rsid w:val="00F853C0"/>
    <w:rsid w:val="00F85D29"/>
    <w:rsid w:val="00F85EE6"/>
    <w:rsid w:val="00F8620A"/>
    <w:rsid w:val="00F90220"/>
    <w:rsid w:val="00F92FFF"/>
    <w:rsid w:val="00F93273"/>
    <w:rsid w:val="00F93CD7"/>
    <w:rsid w:val="00F94B4D"/>
    <w:rsid w:val="00FA335D"/>
    <w:rsid w:val="00FA4905"/>
    <w:rsid w:val="00FA4AB6"/>
    <w:rsid w:val="00FA4CD8"/>
    <w:rsid w:val="00FB086F"/>
    <w:rsid w:val="00FB0AAE"/>
    <w:rsid w:val="00FB0D7A"/>
    <w:rsid w:val="00FB1BC2"/>
    <w:rsid w:val="00FB349D"/>
    <w:rsid w:val="00FB36E7"/>
    <w:rsid w:val="00FB5200"/>
    <w:rsid w:val="00FB682A"/>
    <w:rsid w:val="00FB6892"/>
    <w:rsid w:val="00FB6A60"/>
    <w:rsid w:val="00FC09CA"/>
    <w:rsid w:val="00FC0B8B"/>
    <w:rsid w:val="00FC1A52"/>
    <w:rsid w:val="00FC26C6"/>
    <w:rsid w:val="00FC2B78"/>
    <w:rsid w:val="00FC3A5D"/>
    <w:rsid w:val="00FC5BEC"/>
    <w:rsid w:val="00FC6197"/>
    <w:rsid w:val="00FC648C"/>
    <w:rsid w:val="00FD1235"/>
    <w:rsid w:val="00FD14F3"/>
    <w:rsid w:val="00FD1A17"/>
    <w:rsid w:val="00FD2276"/>
    <w:rsid w:val="00FE0476"/>
    <w:rsid w:val="00FE20EF"/>
    <w:rsid w:val="00FE47CA"/>
    <w:rsid w:val="00FE5022"/>
    <w:rsid w:val="00FF006F"/>
    <w:rsid w:val="00FF1035"/>
    <w:rsid w:val="00FF1D0A"/>
    <w:rsid w:val="00FF2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D217D"/>
  <w15:docId w15:val="{F9E7BA3B-5D11-464E-8042-5A241FAA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E23B51"/>
    <w:pPr>
      <w:spacing w:line="256" w:lineRule="auto"/>
    </w:pPr>
  </w:style>
  <w:style w:type="paragraph" w:styleId="14">
    <w:name w:val="heading 1"/>
    <w:aliases w:val="Document Header1,Раздел Договора,H1,&quot;Алмаз&quot;,перед заголовком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
    <w:basedOn w:val="ac"/>
    <w:next w:val="ab"/>
    <w:link w:val="17"/>
    <w:uiPriority w:val="9"/>
    <w:qFormat/>
    <w:rsid w:val="00696EF1"/>
    <w:pPr>
      <w:numPr>
        <w:numId w:val="1"/>
      </w:numPr>
      <w:spacing w:before="120" w:after="240" w:line="288" w:lineRule="auto"/>
      <w:jc w:val="both"/>
      <w:outlineLvl w:val="0"/>
    </w:pPr>
    <w:rPr>
      <w:rFonts w:eastAsia="Calibri"/>
      <w:color w:val="auto"/>
      <w:sz w:val="24"/>
      <w:szCs w:val="24"/>
      <w:lang w:eastAsia="ar-SA"/>
    </w:rPr>
  </w:style>
  <w:style w:type="paragraph" w:styleId="25">
    <w:name w:val="heading 2"/>
    <w:aliases w:val="Название документа,Заголовок 2 - после заг.1 и перед заг.3,Подраздел Знак"/>
    <w:basedOn w:val="ac"/>
    <w:next w:val="ab"/>
    <w:link w:val="29"/>
    <w:uiPriority w:val="9"/>
    <w:unhideWhenUsed/>
    <w:qFormat/>
    <w:rsid w:val="00696EF1"/>
    <w:pPr>
      <w:numPr>
        <w:ilvl w:val="1"/>
        <w:numId w:val="1"/>
      </w:numPr>
      <w:spacing w:before="120" w:after="240" w:line="288" w:lineRule="auto"/>
      <w:jc w:val="both"/>
      <w:outlineLvl w:val="1"/>
    </w:pPr>
    <w:rPr>
      <w:rFonts w:eastAsia="Calibri"/>
      <w:color w:val="auto"/>
      <w:sz w:val="24"/>
      <w:szCs w:val="26"/>
      <w:lang w:eastAsia="ar-SA"/>
    </w:rPr>
  </w:style>
  <w:style w:type="paragraph" w:styleId="32">
    <w:name w:val="heading 3"/>
    <w:aliases w:val="H3,&quot;Сапфир&quot;,h3,L3,3,l3,list 3,Head 3,Kop 3V,CT,RFP Alaitel,ITT t3,PA Minor Section,TE Heading,H3-Heading 3,l3.3,list3,subhead,Heading3,1.,Heading No. L3,Section,H3-Heading 31,31,l3.31,h31,l31,list 31,list31,heading 31,Section1,OdsKap3,prop3"/>
    <w:basedOn w:val="ac"/>
    <w:next w:val="ab"/>
    <w:link w:val="35"/>
    <w:unhideWhenUsed/>
    <w:qFormat/>
    <w:rsid w:val="00696EF1"/>
    <w:pPr>
      <w:numPr>
        <w:ilvl w:val="2"/>
        <w:numId w:val="1"/>
      </w:numPr>
      <w:spacing w:before="120" w:after="240" w:line="288" w:lineRule="auto"/>
      <w:jc w:val="both"/>
      <w:outlineLvl w:val="2"/>
    </w:pPr>
    <w:rPr>
      <w:rFonts w:eastAsia="Calibri"/>
      <w:color w:val="auto"/>
      <w:sz w:val="24"/>
      <w:szCs w:val="26"/>
      <w:lang w:eastAsia="ar-SA"/>
    </w:rPr>
  </w:style>
  <w:style w:type="paragraph" w:styleId="42">
    <w:name w:val="heading 4"/>
    <w:aliases w:val="H4"/>
    <w:basedOn w:val="32"/>
    <w:next w:val="ab"/>
    <w:link w:val="45"/>
    <w:unhideWhenUsed/>
    <w:qFormat/>
    <w:rsid w:val="00696EF1"/>
    <w:pPr>
      <w:numPr>
        <w:ilvl w:val="3"/>
      </w:numPr>
      <w:ind w:left="1728"/>
      <w:outlineLvl w:val="3"/>
    </w:pPr>
  </w:style>
  <w:style w:type="paragraph" w:styleId="50">
    <w:name w:val="heading 5"/>
    <w:basedOn w:val="42"/>
    <w:next w:val="ab"/>
    <w:link w:val="53"/>
    <w:uiPriority w:val="9"/>
    <w:unhideWhenUsed/>
    <w:qFormat/>
    <w:rsid w:val="00696EF1"/>
    <w:pPr>
      <w:numPr>
        <w:ilvl w:val="4"/>
      </w:numPr>
      <w:ind w:left="2232"/>
      <w:outlineLvl w:val="4"/>
    </w:pPr>
  </w:style>
  <w:style w:type="paragraph" w:styleId="60">
    <w:name w:val="heading 6"/>
    <w:aliases w:val="H6"/>
    <w:basedOn w:val="ab"/>
    <w:next w:val="ab"/>
    <w:link w:val="61"/>
    <w:uiPriority w:val="9"/>
    <w:unhideWhenUsed/>
    <w:qFormat/>
    <w:rsid w:val="00696EF1"/>
    <w:pPr>
      <w:keepNext/>
      <w:keepLines/>
      <w:spacing w:before="40" w:after="0" w:line="288" w:lineRule="auto"/>
      <w:ind w:firstLine="709"/>
      <w:jc w:val="both"/>
      <w:outlineLvl w:val="5"/>
    </w:pPr>
    <w:rPr>
      <w:rFonts w:asciiTheme="majorHAnsi" w:eastAsiaTheme="majorEastAsia" w:hAnsiTheme="majorHAnsi" w:cstheme="majorBidi"/>
      <w:color w:val="1F4D78" w:themeColor="accent1" w:themeShade="7F"/>
      <w:sz w:val="24"/>
      <w:szCs w:val="24"/>
      <w:lang w:eastAsia="ar-SA"/>
    </w:rPr>
  </w:style>
  <w:style w:type="paragraph" w:styleId="7">
    <w:name w:val="heading 7"/>
    <w:basedOn w:val="ab"/>
    <w:next w:val="ab"/>
    <w:link w:val="70"/>
    <w:qFormat/>
    <w:rsid w:val="00D5540A"/>
    <w:pPr>
      <w:spacing w:before="240" w:after="60" w:line="276" w:lineRule="auto"/>
      <w:outlineLvl w:val="6"/>
    </w:pPr>
    <w:rPr>
      <w:rFonts w:ascii="Calibri" w:eastAsia="Calibri" w:hAnsi="Calibri" w:cs="Times New Roman"/>
      <w:sz w:val="20"/>
      <w:szCs w:val="20"/>
    </w:rPr>
  </w:style>
  <w:style w:type="paragraph" w:styleId="8">
    <w:name w:val="heading 8"/>
    <w:basedOn w:val="ab"/>
    <w:next w:val="ab"/>
    <w:link w:val="80"/>
    <w:qFormat/>
    <w:rsid w:val="00D5540A"/>
    <w:pPr>
      <w:spacing w:before="240" w:after="60" w:line="276" w:lineRule="auto"/>
      <w:outlineLvl w:val="7"/>
    </w:pPr>
    <w:rPr>
      <w:rFonts w:ascii="Calibri" w:eastAsia="Calibri" w:hAnsi="Calibri" w:cs="Times New Roman"/>
      <w:i/>
      <w:iCs/>
      <w:sz w:val="20"/>
      <w:szCs w:val="20"/>
    </w:rPr>
  </w:style>
  <w:style w:type="paragraph" w:styleId="9">
    <w:name w:val="heading 9"/>
    <w:basedOn w:val="ab"/>
    <w:next w:val="ab"/>
    <w:link w:val="90"/>
    <w:qFormat/>
    <w:rsid w:val="00D5540A"/>
    <w:pPr>
      <w:spacing w:before="240" w:after="60" w:line="276" w:lineRule="auto"/>
      <w:outlineLvl w:val="8"/>
    </w:pPr>
    <w:rPr>
      <w:rFonts w:ascii="Arial" w:eastAsia="Calibri" w:hAnsi="Arial" w:cs="Times New Roman"/>
      <w:sz w:val="20"/>
      <w:szCs w:val="20"/>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No Spacing"/>
    <w:link w:val="af1"/>
    <w:uiPriority w:val="1"/>
    <w:qFormat/>
    <w:rsid w:val="000678E5"/>
    <w:pPr>
      <w:spacing w:after="0" w:line="240" w:lineRule="auto"/>
    </w:pPr>
    <w:rPr>
      <w:rFonts w:ascii="Calibri" w:eastAsia="Calibri" w:hAnsi="Calibri" w:cs="Times New Roman"/>
    </w:rPr>
  </w:style>
  <w:style w:type="character" w:customStyle="1" w:styleId="af1">
    <w:name w:val="Без интервала Знак"/>
    <w:link w:val="af0"/>
    <w:uiPriority w:val="1"/>
    <w:rsid w:val="000678E5"/>
    <w:rPr>
      <w:rFonts w:ascii="Calibri" w:eastAsia="Calibri" w:hAnsi="Calibri" w:cs="Times New Roman"/>
    </w:rPr>
  </w:style>
  <w:style w:type="paragraph" w:customStyle="1" w:styleId="2a">
    <w:name w:val="Без интервала2"/>
    <w:uiPriority w:val="99"/>
    <w:rsid w:val="000678E5"/>
    <w:pPr>
      <w:spacing w:after="0" w:line="240" w:lineRule="auto"/>
    </w:pPr>
    <w:rPr>
      <w:rFonts w:ascii="Calibri" w:eastAsia="Times New Roman" w:hAnsi="Calibri" w:cs="Times New Roman"/>
      <w:lang w:eastAsia="ru-RU"/>
    </w:rPr>
  </w:style>
  <w:style w:type="character" w:customStyle="1" w:styleId="af2">
    <w:name w:val="Гипертекстовая ссылка"/>
    <w:basedOn w:val="ad"/>
    <w:uiPriority w:val="99"/>
    <w:rsid w:val="00AE764D"/>
    <w:rPr>
      <w:rFonts w:cs="Times New Roman"/>
      <w:b/>
      <w:bCs/>
      <w:color w:val="008000"/>
      <w:sz w:val="20"/>
      <w:szCs w:val="20"/>
      <w:u w:val="single"/>
    </w:rPr>
  </w:style>
  <w:style w:type="paragraph" w:customStyle="1" w:styleId="Style1">
    <w:name w:val="Style1"/>
    <w:qFormat/>
    <w:rsid w:val="00403675"/>
    <w:pPr>
      <w:widowControl w:val="0"/>
      <w:autoSpaceDE w:val="0"/>
      <w:autoSpaceDN w:val="0"/>
      <w:spacing w:after="0" w:line="240" w:lineRule="auto"/>
    </w:pPr>
    <w:rPr>
      <w:rFonts w:ascii="Calibri" w:eastAsia="Times New Roman" w:hAnsi="Calibri" w:cs="Calibri"/>
      <w:szCs w:val="20"/>
      <w:lang w:eastAsia="ru-RU"/>
    </w:rPr>
  </w:style>
  <w:style w:type="paragraph" w:styleId="af3">
    <w:name w:val="Balloon Text"/>
    <w:basedOn w:val="ab"/>
    <w:link w:val="af4"/>
    <w:uiPriority w:val="99"/>
    <w:semiHidden/>
    <w:unhideWhenUsed/>
    <w:rsid w:val="0049133C"/>
    <w:pPr>
      <w:widowControl w:val="0"/>
      <w:autoSpaceDE w:val="0"/>
      <w:autoSpaceDN w:val="0"/>
      <w:adjustRightInd w:val="0"/>
      <w:spacing w:after="0" w:line="240" w:lineRule="auto"/>
    </w:pPr>
    <w:rPr>
      <w:rFonts w:ascii="Segoe UI" w:eastAsia="Times New Roman" w:hAnsi="Segoe UI" w:cs="Segoe UI"/>
      <w:sz w:val="18"/>
      <w:szCs w:val="18"/>
      <w:lang w:eastAsia="ru-RU"/>
    </w:rPr>
  </w:style>
  <w:style w:type="character" w:customStyle="1" w:styleId="af4">
    <w:name w:val="Текст выноски Знак"/>
    <w:basedOn w:val="ad"/>
    <w:link w:val="af3"/>
    <w:uiPriority w:val="99"/>
    <w:semiHidden/>
    <w:rsid w:val="0049133C"/>
    <w:rPr>
      <w:rFonts w:ascii="Segoe UI" w:eastAsia="Times New Roman" w:hAnsi="Segoe UI" w:cs="Segoe UI"/>
      <w:sz w:val="18"/>
      <w:szCs w:val="18"/>
      <w:lang w:eastAsia="ru-RU"/>
    </w:rPr>
  </w:style>
  <w:style w:type="paragraph" w:customStyle="1" w:styleId="ConsNormal">
    <w:name w:val="ConsNormal"/>
    <w:link w:val="ConsNormal0"/>
    <w:qFormat/>
    <w:rsid w:val="005C6196"/>
    <w:pPr>
      <w:suppressAutoHyphens/>
      <w:autoSpaceDE w:val="0"/>
      <w:spacing w:after="0" w:line="240" w:lineRule="auto"/>
      <w:ind w:right="19772" w:firstLine="720"/>
    </w:pPr>
    <w:rPr>
      <w:rFonts w:ascii="Arial" w:eastAsia="Calibri" w:hAnsi="Arial" w:cs="Arial"/>
      <w:sz w:val="20"/>
      <w:szCs w:val="20"/>
      <w:lang w:eastAsia="ar-SA"/>
    </w:rPr>
  </w:style>
  <w:style w:type="paragraph" w:styleId="ac">
    <w:name w:val="List Paragraph"/>
    <w:aliases w:val="ТЗ список,Абзац списка литеральный,List Paragraph,Bullet List,FooterText,numbered,Bullet 1,Use Case List Paragraph,it_List1,асз.Списка,Абзац основного текста,Абзац списка нумерованный,Маркированный список 1,Paragraphe de liste1,lp1,Маркер,1"/>
    <w:basedOn w:val="ab"/>
    <w:link w:val="af5"/>
    <w:uiPriority w:val="1"/>
    <w:qFormat/>
    <w:rsid w:val="00C36785"/>
    <w:pPr>
      <w:spacing w:after="0" w:line="240" w:lineRule="auto"/>
      <w:ind w:left="720"/>
      <w:contextualSpacing/>
    </w:pPr>
    <w:rPr>
      <w:rFonts w:ascii="Times New Roman" w:eastAsia="Times New Roman" w:hAnsi="Times New Roman" w:cs="Times New Roman"/>
      <w:color w:val="00000A"/>
      <w:sz w:val="20"/>
      <w:szCs w:val="20"/>
      <w:lang w:eastAsia="ru-RU"/>
    </w:rPr>
  </w:style>
  <w:style w:type="character" w:customStyle="1" w:styleId="af5">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lp1 Знак,Маркер Знак"/>
    <w:link w:val="ac"/>
    <w:uiPriority w:val="1"/>
    <w:qFormat/>
    <w:locked/>
    <w:rsid w:val="00C36785"/>
    <w:rPr>
      <w:rFonts w:ascii="Times New Roman" w:eastAsia="Times New Roman" w:hAnsi="Times New Roman" w:cs="Times New Roman"/>
      <w:color w:val="00000A"/>
      <w:sz w:val="20"/>
      <w:szCs w:val="20"/>
      <w:lang w:eastAsia="ru-RU"/>
    </w:rPr>
  </w:style>
  <w:style w:type="character" w:customStyle="1" w:styleId="FontStyle50">
    <w:name w:val="Font Style50"/>
    <w:rsid w:val="00C36785"/>
    <w:rPr>
      <w:rFonts w:ascii="Times New Roman" w:hAnsi="Times New Roman" w:cs="Times New Roman"/>
      <w:sz w:val="22"/>
      <w:szCs w:val="22"/>
    </w:rPr>
  </w:style>
  <w:style w:type="table" w:styleId="af6">
    <w:name w:val="Table Grid"/>
    <w:aliases w:val="OTR"/>
    <w:basedOn w:val="ae"/>
    <w:uiPriority w:val="39"/>
    <w:rsid w:val="00C36785"/>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1">
    <w:name w:val="Основной текст 21"/>
    <w:basedOn w:val="ab"/>
    <w:uiPriority w:val="99"/>
    <w:qFormat/>
    <w:rsid w:val="00C36785"/>
    <w:pPr>
      <w:suppressAutoHyphens/>
      <w:spacing w:after="0" w:line="240" w:lineRule="auto"/>
    </w:pPr>
    <w:rPr>
      <w:rFonts w:ascii="Times New Roman" w:eastAsia="Times New Roman" w:hAnsi="Times New Roman" w:cs="Times New Roman"/>
      <w:b/>
      <w:bCs/>
      <w:sz w:val="28"/>
      <w:szCs w:val="28"/>
      <w:lang w:eastAsia="ar-SA"/>
    </w:rPr>
  </w:style>
  <w:style w:type="paragraph" w:styleId="af7">
    <w:name w:val="header"/>
    <w:basedOn w:val="ab"/>
    <w:link w:val="af8"/>
    <w:uiPriority w:val="99"/>
    <w:rsid w:val="00C36785"/>
    <w:pPr>
      <w:tabs>
        <w:tab w:val="center" w:pos="4153"/>
        <w:tab w:val="right" w:pos="8306"/>
      </w:tabs>
      <w:spacing w:after="0" w:line="240" w:lineRule="auto"/>
      <w:ind w:firstLine="284"/>
      <w:jc w:val="both"/>
    </w:pPr>
    <w:rPr>
      <w:rFonts w:ascii="Arial" w:eastAsia="Times New Roman" w:hAnsi="Arial" w:cs="Times New Roman"/>
      <w:kern w:val="1"/>
      <w:sz w:val="20"/>
      <w:szCs w:val="20"/>
      <w:lang w:eastAsia="ar-SA"/>
    </w:rPr>
  </w:style>
  <w:style w:type="character" w:customStyle="1" w:styleId="af8">
    <w:name w:val="Верхний колонтитул Знак"/>
    <w:basedOn w:val="ad"/>
    <w:link w:val="af7"/>
    <w:uiPriority w:val="99"/>
    <w:rsid w:val="00C36785"/>
    <w:rPr>
      <w:rFonts w:ascii="Arial" w:eastAsia="Times New Roman" w:hAnsi="Arial" w:cs="Times New Roman"/>
      <w:kern w:val="1"/>
      <w:sz w:val="20"/>
      <w:szCs w:val="20"/>
      <w:lang w:eastAsia="ar-SA"/>
    </w:rPr>
  </w:style>
  <w:style w:type="character" w:styleId="af9">
    <w:name w:val="Hyperlink"/>
    <w:basedOn w:val="ad"/>
    <w:uiPriority w:val="99"/>
    <w:unhideWhenUsed/>
    <w:rsid w:val="003D5D66"/>
    <w:rPr>
      <w:color w:val="0563C1" w:themeColor="hyperlink"/>
      <w:u w:val="single"/>
    </w:rPr>
  </w:style>
  <w:style w:type="paragraph" w:styleId="afa">
    <w:name w:val="footer"/>
    <w:aliases w:val="Верхний  колонтитул"/>
    <w:basedOn w:val="ab"/>
    <w:link w:val="afb"/>
    <w:uiPriority w:val="99"/>
    <w:unhideWhenUsed/>
    <w:qFormat/>
    <w:rsid w:val="006659AD"/>
    <w:pPr>
      <w:widowControl w:val="0"/>
      <w:tabs>
        <w:tab w:val="center" w:pos="4677"/>
        <w:tab w:val="right" w:pos="9355"/>
      </w:tabs>
      <w:autoSpaceDE w:val="0"/>
      <w:autoSpaceDN w:val="0"/>
      <w:adjustRightInd w:val="0"/>
      <w:spacing w:after="0" w:line="240" w:lineRule="auto"/>
    </w:pPr>
    <w:rPr>
      <w:rFonts w:ascii="Arial" w:eastAsia="Times New Roman" w:hAnsi="Arial" w:cs="Arial"/>
      <w:sz w:val="18"/>
      <w:szCs w:val="18"/>
      <w:lang w:eastAsia="ru-RU"/>
    </w:rPr>
  </w:style>
  <w:style w:type="character" w:customStyle="1" w:styleId="afb">
    <w:name w:val="Нижний колонтитул Знак"/>
    <w:aliases w:val="Верхний  колонтитул Знак"/>
    <w:basedOn w:val="ad"/>
    <w:link w:val="afa"/>
    <w:uiPriority w:val="99"/>
    <w:rsid w:val="006659AD"/>
    <w:rPr>
      <w:rFonts w:ascii="Arial" w:eastAsia="Times New Roman" w:hAnsi="Arial" w:cs="Arial"/>
      <w:sz w:val="18"/>
      <w:szCs w:val="18"/>
      <w:lang w:eastAsia="ru-RU"/>
    </w:rPr>
  </w:style>
  <w:style w:type="character" w:customStyle="1" w:styleId="17">
    <w:name w:val="Заголовок 1 Знак"/>
    <w:aliases w:val="Document Header1 Знак1,Раздел Договора Знак1,H1 Знак1,&quot;Алмаз&quot; Знак1,перед заголовком 2 Знак1,Заголовок 1 Знак2 Знак Знак1,Заголовок 1 Знак1 Знак Знак Знак1,Заголовок 1 Знак Знак Знак Знак Знак1,Заголовок 1 Знак Знак1 Знак Знак Знак1"/>
    <w:basedOn w:val="ad"/>
    <w:link w:val="14"/>
    <w:uiPriority w:val="9"/>
    <w:qFormat/>
    <w:rsid w:val="00696EF1"/>
    <w:rPr>
      <w:rFonts w:ascii="Times New Roman" w:eastAsia="Calibri" w:hAnsi="Times New Roman" w:cs="Times New Roman"/>
      <w:sz w:val="24"/>
      <w:szCs w:val="24"/>
      <w:lang w:eastAsia="ar-SA"/>
    </w:rPr>
  </w:style>
  <w:style w:type="character" w:customStyle="1" w:styleId="29">
    <w:name w:val="Заголовок 2 Знак"/>
    <w:aliases w:val="Название документа Знак,Заголовок 2 - после заг.1 и перед заг.3 Знак,Подраздел Знак Знак"/>
    <w:basedOn w:val="ad"/>
    <w:link w:val="25"/>
    <w:uiPriority w:val="9"/>
    <w:rsid w:val="00696EF1"/>
    <w:rPr>
      <w:rFonts w:ascii="Times New Roman" w:eastAsia="Calibri" w:hAnsi="Times New Roman" w:cs="Times New Roman"/>
      <w:sz w:val="24"/>
      <w:szCs w:val="26"/>
      <w:lang w:eastAsia="ar-SA"/>
    </w:rPr>
  </w:style>
  <w:style w:type="character" w:customStyle="1" w:styleId="35">
    <w:name w:val="Заголовок 3 Знак"/>
    <w:aliases w:val="H3 Знак,&quot;Сапфир&quot; Знак,h3 Знак,L3 Знак,3 Знак,l3 Знак,list 3 Знак,Head 3 Знак,Kop 3V Знак,CT Знак,RFP Alaitel Знак,ITT t3 Знак,PA Minor Section Знак,TE Heading Знак,H3-Heading 3 Знак,l3.3 Знак,list3 Знак,subhead Знак,Heading3 Знак"/>
    <w:basedOn w:val="ad"/>
    <w:link w:val="32"/>
    <w:rsid w:val="00696EF1"/>
    <w:rPr>
      <w:rFonts w:ascii="Times New Roman" w:eastAsia="Calibri" w:hAnsi="Times New Roman" w:cs="Times New Roman"/>
      <w:sz w:val="24"/>
      <w:szCs w:val="26"/>
      <w:lang w:eastAsia="ar-SA"/>
    </w:rPr>
  </w:style>
  <w:style w:type="character" w:customStyle="1" w:styleId="45">
    <w:name w:val="Заголовок 4 Знак"/>
    <w:aliases w:val="H4 Знак"/>
    <w:basedOn w:val="ad"/>
    <w:link w:val="42"/>
    <w:rsid w:val="00696EF1"/>
    <w:rPr>
      <w:rFonts w:ascii="Times New Roman" w:eastAsia="Calibri" w:hAnsi="Times New Roman" w:cs="Times New Roman"/>
      <w:sz w:val="24"/>
      <w:szCs w:val="26"/>
      <w:lang w:eastAsia="ar-SA"/>
    </w:rPr>
  </w:style>
  <w:style w:type="character" w:customStyle="1" w:styleId="53">
    <w:name w:val="Заголовок 5 Знак"/>
    <w:basedOn w:val="ad"/>
    <w:link w:val="50"/>
    <w:uiPriority w:val="9"/>
    <w:rsid w:val="00696EF1"/>
    <w:rPr>
      <w:rFonts w:ascii="Times New Roman" w:eastAsia="Calibri" w:hAnsi="Times New Roman" w:cs="Times New Roman"/>
      <w:sz w:val="24"/>
      <w:szCs w:val="26"/>
      <w:lang w:eastAsia="ar-SA"/>
    </w:rPr>
  </w:style>
  <w:style w:type="character" w:customStyle="1" w:styleId="61">
    <w:name w:val="Заголовок 6 Знак"/>
    <w:aliases w:val="H6 Знак"/>
    <w:basedOn w:val="ad"/>
    <w:link w:val="60"/>
    <w:uiPriority w:val="9"/>
    <w:rsid w:val="00696EF1"/>
    <w:rPr>
      <w:rFonts w:asciiTheme="majorHAnsi" w:eastAsiaTheme="majorEastAsia" w:hAnsiTheme="majorHAnsi" w:cstheme="majorBidi"/>
      <w:color w:val="1F4D78" w:themeColor="accent1" w:themeShade="7F"/>
      <w:sz w:val="24"/>
      <w:szCs w:val="24"/>
      <w:lang w:eastAsia="ar-SA"/>
    </w:rPr>
  </w:style>
  <w:style w:type="paragraph" w:styleId="afc">
    <w:name w:val="TOC Heading"/>
    <w:basedOn w:val="14"/>
    <w:next w:val="ab"/>
    <w:uiPriority w:val="39"/>
    <w:unhideWhenUsed/>
    <w:qFormat/>
    <w:rsid w:val="00696EF1"/>
    <w:pPr>
      <w:outlineLvl w:val="9"/>
    </w:pPr>
    <w:rPr>
      <w:lang w:eastAsia="ru-RU"/>
    </w:rPr>
  </w:style>
  <w:style w:type="character" w:styleId="afd">
    <w:name w:val="annotation reference"/>
    <w:basedOn w:val="ad"/>
    <w:uiPriority w:val="99"/>
    <w:unhideWhenUsed/>
    <w:rsid w:val="00696EF1"/>
    <w:rPr>
      <w:sz w:val="16"/>
      <w:szCs w:val="16"/>
    </w:rPr>
  </w:style>
  <w:style w:type="paragraph" w:styleId="afe">
    <w:name w:val="annotation text"/>
    <w:basedOn w:val="ab"/>
    <w:link w:val="aff"/>
    <w:uiPriority w:val="99"/>
    <w:unhideWhenUsed/>
    <w:rsid w:val="00696EF1"/>
    <w:pPr>
      <w:spacing w:before="120" w:after="0" w:line="240" w:lineRule="auto"/>
      <w:ind w:firstLine="709"/>
      <w:jc w:val="both"/>
    </w:pPr>
    <w:rPr>
      <w:rFonts w:ascii="Times New Roman" w:eastAsia="Calibri" w:hAnsi="Times New Roman" w:cs="Times New Roman"/>
      <w:sz w:val="20"/>
      <w:szCs w:val="20"/>
      <w:lang w:eastAsia="ar-SA"/>
    </w:rPr>
  </w:style>
  <w:style w:type="character" w:customStyle="1" w:styleId="aff">
    <w:name w:val="Текст примечания Знак"/>
    <w:basedOn w:val="ad"/>
    <w:link w:val="afe"/>
    <w:uiPriority w:val="99"/>
    <w:rsid w:val="00696EF1"/>
    <w:rPr>
      <w:rFonts w:ascii="Times New Roman" w:eastAsia="Calibri" w:hAnsi="Times New Roman" w:cs="Times New Roman"/>
      <w:sz w:val="20"/>
      <w:szCs w:val="20"/>
      <w:lang w:eastAsia="ar-SA"/>
    </w:rPr>
  </w:style>
  <w:style w:type="paragraph" w:styleId="aff0">
    <w:name w:val="annotation subject"/>
    <w:basedOn w:val="afe"/>
    <w:next w:val="afe"/>
    <w:link w:val="aff1"/>
    <w:uiPriority w:val="99"/>
    <w:unhideWhenUsed/>
    <w:rsid w:val="00696EF1"/>
    <w:rPr>
      <w:b/>
      <w:bCs/>
    </w:rPr>
  </w:style>
  <w:style w:type="character" w:customStyle="1" w:styleId="aff1">
    <w:name w:val="Тема примечания Знак"/>
    <w:basedOn w:val="aff"/>
    <w:link w:val="aff0"/>
    <w:uiPriority w:val="99"/>
    <w:rsid w:val="00696EF1"/>
    <w:rPr>
      <w:rFonts w:ascii="Times New Roman" w:eastAsia="Calibri" w:hAnsi="Times New Roman" w:cs="Times New Roman"/>
      <w:b/>
      <w:bCs/>
      <w:sz w:val="20"/>
      <w:szCs w:val="20"/>
      <w:lang w:eastAsia="ar-SA"/>
    </w:rPr>
  </w:style>
  <w:style w:type="paragraph" w:styleId="aff2">
    <w:name w:val="Normal (Web)"/>
    <w:aliases w:val="Обычный (Web), Знак Знак1,Знак Знак1,Обычный (веб) Знак Знак,Обычный (веб) Знак1, Знак Знак1 Знак Знак,Знак Знак1 Знак Знак,Обычный (веб)1,Обычный (веб)11,Обычный (Web) Знак Знак Знак,Обычный (Web) Знак1 Знак,Знак Знак11"/>
    <w:basedOn w:val="ab"/>
    <w:link w:val="aff3"/>
    <w:uiPriority w:val="99"/>
    <w:unhideWhenUsed/>
    <w:qFormat/>
    <w:rsid w:val="00696EF1"/>
    <w:pPr>
      <w:spacing w:before="100" w:beforeAutospacing="1" w:after="100" w:afterAutospacing="1" w:line="240" w:lineRule="auto"/>
      <w:ind w:firstLine="709"/>
      <w:jc w:val="both"/>
    </w:pPr>
    <w:rPr>
      <w:rFonts w:ascii="Times New Roman" w:eastAsia="Calibri" w:hAnsi="Times New Roman" w:cs="Times New Roman"/>
      <w:sz w:val="24"/>
      <w:szCs w:val="24"/>
      <w:lang w:eastAsia="ru-RU"/>
    </w:rPr>
  </w:style>
  <w:style w:type="paragraph" w:customStyle="1" w:styleId="2">
    <w:name w:val="Список2"/>
    <w:basedOn w:val="10"/>
    <w:qFormat/>
    <w:rsid w:val="00696EF1"/>
    <w:pPr>
      <w:numPr>
        <w:numId w:val="3"/>
      </w:numPr>
    </w:pPr>
  </w:style>
  <w:style w:type="paragraph" w:styleId="36">
    <w:name w:val="toc 3"/>
    <w:basedOn w:val="ab"/>
    <w:next w:val="ab"/>
    <w:autoRedefine/>
    <w:uiPriority w:val="39"/>
    <w:unhideWhenUsed/>
    <w:rsid w:val="00696EF1"/>
    <w:pPr>
      <w:tabs>
        <w:tab w:val="right" w:leader="dot" w:pos="9345"/>
      </w:tabs>
      <w:spacing w:before="120" w:after="100" w:line="288" w:lineRule="auto"/>
      <w:ind w:left="426" w:firstLine="709"/>
      <w:jc w:val="both"/>
    </w:pPr>
    <w:rPr>
      <w:rFonts w:ascii="Times New Roman" w:eastAsia="Calibri" w:hAnsi="Times New Roman" w:cs="Times New Roman"/>
      <w:sz w:val="24"/>
      <w:szCs w:val="24"/>
      <w:lang w:eastAsia="ar-SA"/>
    </w:rPr>
  </w:style>
  <w:style w:type="paragraph" w:customStyle="1" w:styleId="Default">
    <w:name w:val="Default"/>
    <w:qFormat/>
    <w:rsid w:val="00696EF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
    <w:name w:val="Список1"/>
    <w:basedOn w:val="ab"/>
    <w:qFormat/>
    <w:rsid w:val="00696EF1"/>
    <w:pPr>
      <w:numPr>
        <w:numId w:val="2"/>
      </w:numPr>
      <w:spacing w:after="0" w:line="288" w:lineRule="auto"/>
      <w:jc w:val="both"/>
    </w:pPr>
    <w:rPr>
      <w:rFonts w:ascii="Times New Roman" w:eastAsia="Calibri" w:hAnsi="Times New Roman" w:cs="Times New Roman"/>
      <w:sz w:val="24"/>
      <w:szCs w:val="26"/>
      <w:lang w:eastAsia="ru-RU"/>
    </w:rPr>
  </w:style>
  <w:style w:type="paragraph" w:customStyle="1" w:styleId="a7">
    <w:name w:val="Маркированный"/>
    <w:basedOn w:val="ac"/>
    <w:autoRedefine/>
    <w:qFormat/>
    <w:rsid w:val="00696EF1"/>
    <w:pPr>
      <w:numPr>
        <w:numId w:val="4"/>
      </w:numPr>
      <w:tabs>
        <w:tab w:val="num" w:pos="360"/>
      </w:tabs>
      <w:spacing w:before="240" w:after="200" w:line="276" w:lineRule="auto"/>
      <w:jc w:val="both"/>
    </w:pPr>
    <w:rPr>
      <w:rFonts w:eastAsiaTheme="minorHAnsi"/>
      <w:color w:val="auto"/>
      <w:sz w:val="24"/>
      <w:szCs w:val="26"/>
      <w:lang w:eastAsia="en-US"/>
    </w:rPr>
  </w:style>
  <w:style w:type="paragraph" w:styleId="18">
    <w:name w:val="toc 1"/>
    <w:basedOn w:val="ab"/>
    <w:next w:val="ab"/>
    <w:autoRedefine/>
    <w:uiPriority w:val="39"/>
    <w:unhideWhenUsed/>
    <w:rsid w:val="00696EF1"/>
    <w:pPr>
      <w:tabs>
        <w:tab w:val="left" w:pos="1134"/>
        <w:tab w:val="right" w:leader="dot" w:pos="9345"/>
      </w:tabs>
      <w:spacing w:before="120" w:after="100" w:line="288" w:lineRule="auto"/>
      <w:ind w:left="709" w:hanging="425"/>
      <w:jc w:val="both"/>
    </w:pPr>
    <w:rPr>
      <w:rFonts w:ascii="Times New Roman" w:eastAsia="Calibri" w:hAnsi="Times New Roman" w:cs="Times New Roman"/>
      <w:sz w:val="24"/>
      <w:szCs w:val="24"/>
      <w:lang w:eastAsia="ar-SA"/>
    </w:rPr>
  </w:style>
  <w:style w:type="paragraph" w:styleId="2b">
    <w:name w:val="toc 2"/>
    <w:basedOn w:val="ab"/>
    <w:next w:val="ab"/>
    <w:autoRedefine/>
    <w:uiPriority w:val="39"/>
    <w:unhideWhenUsed/>
    <w:rsid w:val="00696EF1"/>
    <w:pPr>
      <w:tabs>
        <w:tab w:val="left" w:pos="1701"/>
        <w:tab w:val="right" w:leader="dot" w:pos="9345"/>
      </w:tabs>
      <w:spacing w:before="120" w:after="100" w:line="288" w:lineRule="auto"/>
      <w:ind w:left="280" w:firstLine="709"/>
      <w:jc w:val="both"/>
    </w:pPr>
    <w:rPr>
      <w:rFonts w:ascii="Times New Roman" w:eastAsia="Calibri" w:hAnsi="Times New Roman" w:cs="Times New Roman"/>
      <w:sz w:val="24"/>
      <w:szCs w:val="24"/>
      <w:lang w:eastAsia="ar-SA"/>
    </w:rPr>
  </w:style>
  <w:style w:type="character" w:customStyle="1" w:styleId="Bodytext">
    <w:name w:val="Body text_"/>
    <w:basedOn w:val="ad"/>
    <w:link w:val="37"/>
    <w:rsid w:val="00696EF1"/>
    <w:rPr>
      <w:rFonts w:ascii="Times New Roman" w:eastAsia="Times New Roman" w:hAnsi="Times New Roman" w:cs="Times New Roman"/>
      <w:sz w:val="26"/>
      <w:szCs w:val="26"/>
      <w:shd w:val="clear" w:color="auto" w:fill="FFFFFF"/>
    </w:rPr>
  </w:style>
  <w:style w:type="character" w:customStyle="1" w:styleId="Heading1">
    <w:name w:val="Heading #1_"/>
    <w:basedOn w:val="ad"/>
    <w:link w:val="Heading10"/>
    <w:rsid w:val="00696EF1"/>
    <w:rPr>
      <w:rFonts w:ascii="Times New Roman" w:eastAsia="Times New Roman" w:hAnsi="Times New Roman" w:cs="Times New Roman"/>
      <w:sz w:val="26"/>
      <w:szCs w:val="26"/>
      <w:shd w:val="clear" w:color="auto" w:fill="FFFFFF"/>
    </w:rPr>
  </w:style>
  <w:style w:type="paragraph" w:customStyle="1" w:styleId="37">
    <w:name w:val="Основной текст3"/>
    <w:basedOn w:val="ab"/>
    <w:link w:val="Bodytext"/>
    <w:rsid w:val="00696EF1"/>
    <w:pPr>
      <w:shd w:val="clear" w:color="auto" w:fill="FFFFFF"/>
      <w:spacing w:before="1680" w:after="120" w:line="0" w:lineRule="atLeast"/>
      <w:ind w:hanging="740"/>
    </w:pPr>
    <w:rPr>
      <w:rFonts w:ascii="Times New Roman" w:eastAsia="Times New Roman" w:hAnsi="Times New Roman" w:cs="Times New Roman"/>
      <w:sz w:val="26"/>
      <w:szCs w:val="26"/>
    </w:rPr>
  </w:style>
  <w:style w:type="paragraph" w:customStyle="1" w:styleId="Heading10">
    <w:name w:val="Heading #1"/>
    <w:basedOn w:val="ab"/>
    <w:link w:val="Heading1"/>
    <w:rsid w:val="00696EF1"/>
    <w:pPr>
      <w:shd w:val="clear" w:color="auto" w:fill="FFFFFF"/>
      <w:spacing w:after="360" w:line="0" w:lineRule="atLeast"/>
      <w:ind w:firstLine="700"/>
      <w:jc w:val="both"/>
      <w:outlineLvl w:val="0"/>
    </w:pPr>
    <w:rPr>
      <w:rFonts w:ascii="Times New Roman" w:eastAsia="Times New Roman" w:hAnsi="Times New Roman" w:cs="Times New Roman"/>
      <w:sz w:val="26"/>
      <w:szCs w:val="26"/>
    </w:rPr>
  </w:style>
  <w:style w:type="paragraph" w:customStyle="1" w:styleId="38">
    <w:name w:val="Абзац списка3"/>
    <w:basedOn w:val="ab"/>
    <w:uiPriority w:val="99"/>
    <w:qFormat/>
    <w:rsid w:val="00696EF1"/>
    <w:pPr>
      <w:suppressAutoHyphens/>
      <w:spacing w:after="0" w:line="360" w:lineRule="auto"/>
      <w:ind w:left="720" w:firstLine="709"/>
      <w:contextualSpacing/>
      <w:jc w:val="both"/>
    </w:pPr>
    <w:rPr>
      <w:rFonts w:ascii="Times New Roman" w:eastAsia="Calibri" w:hAnsi="Times New Roman" w:cs="Times New Roman"/>
      <w:sz w:val="24"/>
    </w:rPr>
  </w:style>
  <w:style w:type="paragraph" w:styleId="aff4">
    <w:name w:val="Body Text"/>
    <w:aliases w:val="body text"/>
    <w:basedOn w:val="ab"/>
    <w:link w:val="aff5"/>
    <w:uiPriority w:val="1"/>
    <w:qFormat/>
    <w:rsid w:val="00696EF1"/>
    <w:pPr>
      <w:widowControl w:val="0"/>
      <w:autoSpaceDE w:val="0"/>
      <w:autoSpaceDN w:val="0"/>
      <w:spacing w:after="0" w:line="240" w:lineRule="auto"/>
      <w:ind w:left="838" w:hanging="360"/>
    </w:pPr>
    <w:rPr>
      <w:rFonts w:ascii="Times New Roman" w:eastAsia="Calibri" w:hAnsi="Times New Roman" w:cs="Times New Roman"/>
      <w:sz w:val="24"/>
      <w:szCs w:val="24"/>
      <w:lang w:eastAsia="ru-RU" w:bidi="ru-RU"/>
    </w:rPr>
  </w:style>
  <w:style w:type="character" w:customStyle="1" w:styleId="aff5">
    <w:name w:val="Основной текст Знак"/>
    <w:aliases w:val="body text Знак"/>
    <w:basedOn w:val="ad"/>
    <w:link w:val="aff4"/>
    <w:uiPriority w:val="1"/>
    <w:rsid w:val="00696EF1"/>
    <w:rPr>
      <w:rFonts w:ascii="Times New Roman" w:eastAsia="Calibri" w:hAnsi="Times New Roman" w:cs="Times New Roman"/>
      <w:sz w:val="24"/>
      <w:szCs w:val="24"/>
      <w:lang w:eastAsia="ru-RU" w:bidi="ru-RU"/>
    </w:rPr>
  </w:style>
  <w:style w:type="paragraph" w:customStyle="1" w:styleId="ConsPlusTitle">
    <w:name w:val="ConsPlusTitle"/>
    <w:qFormat/>
    <w:rsid w:val="00696EF1"/>
    <w:pPr>
      <w:widowControl w:val="0"/>
      <w:autoSpaceDE w:val="0"/>
      <w:autoSpaceDN w:val="0"/>
      <w:spacing w:after="0" w:line="240" w:lineRule="auto"/>
    </w:pPr>
    <w:rPr>
      <w:rFonts w:ascii="Calibri" w:eastAsia="Times New Roman" w:hAnsi="Calibri" w:cs="Calibri"/>
      <w:b/>
      <w:szCs w:val="20"/>
      <w:lang w:eastAsia="ru-RU"/>
    </w:rPr>
  </w:style>
  <w:style w:type="paragraph" w:styleId="aff6">
    <w:name w:val="Revision"/>
    <w:hidden/>
    <w:uiPriority w:val="99"/>
    <w:semiHidden/>
    <w:rsid w:val="00696EF1"/>
    <w:pPr>
      <w:spacing w:after="0" w:line="240" w:lineRule="auto"/>
    </w:pPr>
    <w:rPr>
      <w:rFonts w:ascii="Times New Roman" w:eastAsia="Calibri" w:hAnsi="Times New Roman" w:cs="Times New Roman"/>
      <w:sz w:val="24"/>
      <w:szCs w:val="24"/>
      <w:lang w:eastAsia="ar-SA"/>
    </w:rPr>
  </w:style>
  <w:style w:type="character" w:customStyle="1" w:styleId="mw-headline">
    <w:name w:val="mw-headline"/>
    <w:basedOn w:val="ad"/>
    <w:rsid w:val="00696EF1"/>
  </w:style>
  <w:style w:type="paragraph" w:customStyle="1" w:styleId="a8">
    <w:name w:val="Текст ТД"/>
    <w:basedOn w:val="ab"/>
    <w:link w:val="aff7"/>
    <w:qFormat/>
    <w:rsid w:val="007D6E31"/>
    <w:pPr>
      <w:numPr>
        <w:numId w:val="5"/>
      </w:numPr>
      <w:autoSpaceDE w:val="0"/>
      <w:autoSpaceDN w:val="0"/>
      <w:adjustRightInd w:val="0"/>
      <w:spacing w:after="200" w:line="240" w:lineRule="auto"/>
      <w:jc w:val="both"/>
    </w:pPr>
    <w:rPr>
      <w:rFonts w:ascii="Times New Roman" w:eastAsia="Calibri" w:hAnsi="Times New Roman" w:cs="Times New Roman"/>
      <w:sz w:val="24"/>
      <w:szCs w:val="24"/>
    </w:rPr>
  </w:style>
  <w:style w:type="character" w:customStyle="1" w:styleId="aff7">
    <w:name w:val="Текст ТД Знак"/>
    <w:link w:val="a8"/>
    <w:rsid w:val="007D6E31"/>
    <w:rPr>
      <w:rFonts w:ascii="Times New Roman" w:eastAsia="Calibri" w:hAnsi="Times New Roman" w:cs="Times New Roman"/>
      <w:sz w:val="24"/>
      <w:szCs w:val="24"/>
    </w:rPr>
  </w:style>
  <w:style w:type="table" w:customStyle="1" w:styleId="19">
    <w:name w:val="Сетка таблицы1"/>
    <w:basedOn w:val="ae"/>
    <w:next w:val="af6"/>
    <w:uiPriority w:val="59"/>
    <w:rsid w:val="002D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basedOn w:val="ab"/>
    <w:next w:val="aff2"/>
    <w:rsid w:val="00683C9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c">
    <w:name w:val="Сетка таблицы2"/>
    <w:basedOn w:val="ae"/>
    <w:next w:val="af6"/>
    <w:uiPriority w:val="39"/>
    <w:rsid w:val="009B2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footnote text"/>
    <w:aliases w:val="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Зна,З"/>
    <w:basedOn w:val="ab"/>
    <w:link w:val="affa"/>
    <w:uiPriority w:val="99"/>
    <w:unhideWhenUsed/>
    <w:qFormat/>
    <w:rsid w:val="00386A0F"/>
    <w:pPr>
      <w:spacing w:after="0" w:line="240" w:lineRule="auto"/>
    </w:pPr>
    <w:rPr>
      <w:sz w:val="20"/>
      <w:szCs w:val="20"/>
    </w:rPr>
  </w:style>
  <w:style w:type="character" w:customStyle="1" w:styleId="affa">
    <w:name w:val="Текст сноски Знак"/>
    <w:aliases w:val="Знак2 Знак,Знак21 Знак,Знак1 Знак,Знак211 Знак,Знак3 Знак,Body Text Indent 2 Знак,Основной текст с отступом 22 Знак,Знак21 Char Знак,Знак1 Char Знак,Body Text Char Знак,body text Char Знак,Основной текст Знак Знак Char Знак Знак Знак"/>
    <w:basedOn w:val="ad"/>
    <w:link w:val="aff9"/>
    <w:uiPriority w:val="99"/>
    <w:qFormat/>
    <w:rsid w:val="00386A0F"/>
    <w:rPr>
      <w:sz w:val="20"/>
      <w:szCs w:val="20"/>
    </w:rPr>
  </w:style>
  <w:style w:type="character" w:styleId="affb">
    <w:name w:val="footnote reference"/>
    <w:aliases w:val="Ссылка на сноску 45,ТЗ.Сноска.Знак,Ciae niinee-FN,Знак сноски-FN"/>
    <w:basedOn w:val="ad"/>
    <w:uiPriority w:val="99"/>
    <w:unhideWhenUsed/>
    <w:qFormat/>
    <w:rsid w:val="00386A0F"/>
    <w:rPr>
      <w:vertAlign w:val="superscript"/>
    </w:rPr>
  </w:style>
  <w:style w:type="paragraph" w:customStyle="1" w:styleId="ConsPlusNormal">
    <w:name w:val="ConsPlusNormal"/>
    <w:link w:val="ConsPlusNormal0"/>
    <w:qFormat/>
    <w:rsid w:val="00867E80"/>
    <w:pPr>
      <w:widowControl w:val="0"/>
      <w:autoSpaceDE w:val="0"/>
      <w:autoSpaceDN w:val="0"/>
      <w:adjustRightInd w:val="0"/>
      <w:spacing w:after="0" w:line="240" w:lineRule="auto"/>
      <w:ind w:firstLine="720"/>
    </w:pPr>
    <w:rPr>
      <w:rFonts w:ascii="Arial" w:eastAsia="Times New Roman" w:hAnsi="Arial" w:cs="Times New Roman"/>
      <w:szCs w:val="20"/>
      <w:lang w:eastAsia="ru-RU"/>
    </w:rPr>
  </w:style>
  <w:style w:type="character" w:customStyle="1" w:styleId="ConsPlusNormal0">
    <w:name w:val="ConsPlusNormal Знак"/>
    <w:link w:val="ConsPlusNormal"/>
    <w:qFormat/>
    <w:locked/>
    <w:rsid w:val="00867E80"/>
    <w:rPr>
      <w:rFonts w:ascii="Arial" w:eastAsia="Times New Roman" w:hAnsi="Arial" w:cs="Times New Roman"/>
      <w:szCs w:val="20"/>
      <w:lang w:eastAsia="ru-RU"/>
    </w:rPr>
  </w:style>
  <w:style w:type="paragraph" w:styleId="91">
    <w:name w:val="toc 9"/>
    <w:basedOn w:val="ab"/>
    <w:next w:val="ab"/>
    <w:autoRedefine/>
    <w:uiPriority w:val="39"/>
    <w:unhideWhenUsed/>
    <w:rsid w:val="000B61A7"/>
    <w:pPr>
      <w:spacing w:after="100"/>
      <w:ind w:left="1760"/>
    </w:pPr>
  </w:style>
  <w:style w:type="paragraph" w:customStyle="1" w:styleId="2d">
    <w:name w:val="Основной текст2"/>
    <w:basedOn w:val="ab"/>
    <w:rsid w:val="00EA33AC"/>
    <w:pPr>
      <w:shd w:val="clear" w:color="auto" w:fill="FFFFFF"/>
      <w:spacing w:after="360" w:line="0" w:lineRule="atLeast"/>
      <w:jc w:val="center"/>
    </w:pPr>
    <w:rPr>
      <w:rFonts w:ascii="Times New Roman" w:eastAsia="Times New Roman" w:hAnsi="Times New Roman" w:cs="Times New Roman"/>
      <w:sz w:val="26"/>
      <w:szCs w:val="26"/>
    </w:rPr>
  </w:style>
  <w:style w:type="character" w:customStyle="1" w:styleId="txt2wfao">
    <w:name w:val="txt__2wfao"/>
    <w:basedOn w:val="ad"/>
    <w:rsid w:val="009357BF"/>
  </w:style>
  <w:style w:type="paragraph" w:customStyle="1" w:styleId="Standard">
    <w:name w:val="Standard"/>
    <w:rsid w:val="002C559F"/>
    <w:pPr>
      <w:suppressAutoHyphens/>
      <w:autoSpaceDN w:val="0"/>
      <w:spacing w:after="200" w:line="276" w:lineRule="auto"/>
    </w:pPr>
    <w:rPr>
      <w:rFonts w:ascii="Calibri" w:eastAsia="SimSun" w:hAnsi="Calibri" w:cs="Tahoma"/>
      <w:kern w:val="3"/>
      <w:lang w:eastAsia="ru-RU"/>
    </w:rPr>
  </w:style>
  <w:style w:type="numbering" w:customStyle="1" w:styleId="WWNum3">
    <w:name w:val="WWNum3"/>
    <w:rsid w:val="002C559F"/>
    <w:pPr>
      <w:numPr>
        <w:numId w:val="6"/>
      </w:numPr>
    </w:pPr>
  </w:style>
  <w:style w:type="character" w:customStyle="1" w:styleId="fontstyle01">
    <w:name w:val="fontstyle01"/>
    <w:basedOn w:val="ad"/>
    <w:rsid w:val="00BF38E3"/>
    <w:rPr>
      <w:rFonts w:ascii="Times New Roman" w:hAnsi="Times New Roman" w:cs="Times New Roman" w:hint="default"/>
      <w:b w:val="0"/>
      <w:bCs w:val="0"/>
      <w:i w:val="0"/>
      <w:iCs w:val="0"/>
      <w:color w:val="000000"/>
      <w:sz w:val="24"/>
      <w:szCs w:val="24"/>
    </w:rPr>
  </w:style>
  <w:style w:type="paragraph" w:styleId="46">
    <w:name w:val="toc 4"/>
    <w:basedOn w:val="ab"/>
    <w:next w:val="ab"/>
    <w:autoRedefine/>
    <w:uiPriority w:val="39"/>
    <w:unhideWhenUsed/>
    <w:rsid w:val="00BF38E3"/>
    <w:pPr>
      <w:spacing w:after="0" w:line="240" w:lineRule="auto"/>
      <w:ind w:left="2127" w:hanging="720"/>
    </w:pPr>
    <w:rPr>
      <w:rFonts w:ascii="Calibri" w:eastAsia="Times New Roman" w:hAnsi="Calibri" w:cs="Calibri"/>
      <w:sz w:val="18"/>
      <w:szCs w:val="18"/>
      <w:lang w:eastAsia="ru-RU"/>
    </w:rPr>
  </w:style>
  <w:style w:type="paragraph" w:styleId="54">
    <w:name w:val="toc 5"/>
    <w:basedOn w:val="ab"/>
    <w:next w:val="ab"/>
    <w:autoRedefine/>
    <w:uiPriority w:val="39"/>
    <w:unhideWhenUsed/>
    <w:rsid w:val="00BF38E3"/>
    <w:pPr>
      <w:spacing w:after="0" w:line="240" w:lineRule="auto"/>
      <w:ind w:left="2836" w:hanging="1080"/>
    </w:pPr>
    <w:rPr>
      <w:rFonts w:ascii="Calibri" w:eastAsia="Times New Roman" w:hAnsi="Calibri" w:cs="Calibri"/>
      <w:sz w:val="18"/>
      <w:szCs w:val="18"/>
      <w:lang w:eastAsia="ru-RU"/>
    </w:rPr>
  </w:style>
  <w:style w:type="paragraph" w:styleId="62">
    <w:name w:val="toc 6"/>
    <w:basedOn w:val="ab"/>
    <w:next w:val="ab"/>
    <w:autoRedefine/>
    <w:uiPriority w:val="39"/>
    <w:unhideWhenUsed/>
    <w:rsid w:val="00BF38E3"/>
    <w:pPr>
      <w:spacing w:after="0" w:line="240" w:lineRule="auto"/>
      <w:ind w:left="3185" w:hanging="1080"/>
    </w:pPr>
    <w:rPr>
      <w:rFonts w:ascii="Calibri" w:eastAsia="Times New Roman" w:hAnsi="Calibri" w:cs="Calibri"/>
      <w:sz w:val="18"/>
      <w:szCs w:val="18"/>
      <w:lang w:eastAsia="ru-RU"/>
    </w:rPr>
  </w:style>
  <w:style w:type="paragraph" w:styleId="71">
    <w:name w:val="toc 7"/>
    <w:basedOn w:val="ab"/>
    <w:next w:val="ab"/>
    <w:autoRedefine/>
    <w:uiPriority w:val="39"/>
    <w:unhideWhenUsed/>
    <w:rsid w:val="00BF38E3"/>
    <w:pPr>
      <w:spacing w:after="0" w:line="240" w:lineRule="auto"/>
      <w:ind w:left="3894" w:hanging="1440"/>
    </w:pPr>
    <w:rPr>
      <w:rFonts w:ascii="Calibri" w:eastAsia="Times New Roman" w:hAnsi="Calibri" w:cs="Calibri"/>
      <w:sz w:val="18"/>
      <w:szCs w:val="18"/>
      <w:lang w:eastAsia="ru-RU"/>
    </w:rPr>
  </w:style>
  <w:style w:type="paragraph" w:styleId="81">
    <w:name w:val="toc 8"/>
    <w:basedOn w:val="ab"/>
    <w:next w:val="ab"/>
    <w:autoRedefine/>
    <w:uiPriority w:val="39"/>
    <w:unhideWhenUsed/>
    <w:rsid w:val="00BF38E3"/>
    <w:pPr>
      <w:spacing w:after="0" w:line="240" w:lineRule="auto"/>
      <w:ind w:left="4243" w:hanging="1440"/>
    </w:pPr>
    <w:rPr>
      <w:rFonts w:ascii="Calibri" w:eastAsia="Times New Roman" w:hAnsi="Calibri" w:cs="Calibri"/>
      <w:sz w:val="18"/>
      <w:szCs w:val="18"/>
      <w:lang w:eastAsia="ru-RU"/>
    </w:rPr>
  </w:style>
  <w:style w:type="paragraph" w:customStyle="1" w:styleId="2e">
    <w:name w:val="Нумерованный 2"/>
    <w:basedOn w:val="2b"/>
    <w:qFormat/>
    <w:rsid w:val="00BF38E3"/>
    <w:pPr>
      <w:numPr>
        <w:ilvl w:val="1"/>
      </w:numPr>
      <w:tabs>
        <w:tab w:val="clear" w:pos="1701"/>
        <w:tab w:val="clear" w:pos="9345"/>
        <w:tab w:val="num" w:pos="360"/>
      </w:tabs>
      <w:spacing w:before="0" w:after="0" w:line="240" w:lineRule="auto"/>
      <w:ind w:left="792" w:hanging="432"/>
      <w:contextualSpacing/>
    </w:pPr>
    <w:rPr>
      <w:rFonts w:eastAsia="Times New Roman"/>
    </w:rPr>
  </w:style>
  <w:style w:type="paragraph" w:customStyle="1" w:styleId="39">
    <w:name w:val="Нумерованный 3"/>
    <w:basedOn w:val="36"/>
    <w:qFormat/>
    <w:rsid w:val="00BF38E3"/>
    <w:pPr>
      <w:tabs>
        <w:tab w:val="clear" w:pos="9345"/>
        <w:tab w:val="num" w:pos="360"/>
      </w:tabs>
      <w:spacing w:before="0" w:after="0" w:line="240" w:lineRule="auto"/>
      <w:ind w:left="1080" w:hanging="720"/>
      <w:contextualSpacing/>
    </w:pPr>
    <w:rPr>
      <w:rFonts w:eastAsia="Times New Roman"/>
      <w:lang w:eastAsia="ru-RU"/>
    </w:rPr>
  </w:style>
  <w:style w:type="character" w:customStyle="1" w:styleId="oqoid">
    <w:name w:val="_oqoid"/>
    <w:basedOn w:val="ad"/>
    <w:rsid w:val="00BF38E3"/>
  </w:style>
  <w:style w:type="character" w:customStyle="1" w:styleId="searchresult">
    <w:name w:val="search_result"/>
    <w:basedOn w:val="ad"/>
    <w:rsid w:val="00BF38E3"/>
  </w:style>
  <w:style w:type="paragraph" w:customStyle="1" w:styleId="s1">
    <w:name w:val="s_1"/>
    <w:basedOn w:val="ab"/>
    <w:rsid w:val="00BF38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_Маркированный список уровня 1"/>
    <w:basedOn w:val="ab"/>
    <w:link w:val="1a"/>
    <w:uiPriority w:val="99"/>
    <w:qFormat/>
    <w:rsid w:val="00BF38E3"/>
    <w:pPr>
      <w:numPr>
        <w:numId w:val="8"/>
      </w:numPr>
      <w:tabs>
        <w:tab w:val="clear" w:pos="567"/>
      </w:tabs>
      <w:autoSpaceDN w:val="0"/>
      <w:adjustRightInd w:val="0"/>
      <w:spacing w:after="0" w:line="360" w:lineRule="auto"/>
      <w:textAlignment w:val="baseline"/>
    </w:pPr>
    <w:rPr>
      <w:rFonts w:ascii="Times New Roman" w:eastAsia="Times New Roman" w:hAnsi="Times New Roman" w:cs="Times New Roman"/>
      <w:sz w:val="28"/>
      <w:szCs w:val="20"/>
      <w:lang w:eastAsia="ru-RU"/>
    </w:rPr>
  </w:style>
  <w:style w:type="character" w:customStyle="1" w:styleId="1a">
    <w:name w:val="_Маркированный список уровня 1 Знак"/>
    <w:link w:val="12"/>
    <w:uiPriority w:val="99"/>
    <w:rsid w:val="00BF38E3"/>
    <w:rPr>
      <w:rFonts w:ascii="Times New Roman" w:eastAsia="Times New Roman" w:hAnsi="Times New Roman" w:cs="Times New Roman"/>
      <w:sz w:val="28"/>
      <w:szCs w:val="20"/>
      <w:lang w:eastAsia="ru-RU"/>
    </w:rPr>
  </w:style>
  <w:style w:type="paragraph" w:customStyle="1" w:styleId="-3">
    <w:name w:val="Абзац-основной"/>
    <w:rsid w:val="00BF38E3"/>
    <w:pPr>
      <w:keepLines/>
      <w:spacing w:after="0" w:line="360" w:lineRule="auto"/>
      <w:ind w:firstLine="680"/>
      <w:jc w:val="both"/>
    </w:pPr>
    <w:rPr>
      <w:rFonts w:ascii="Times New Roman" w:eastAsia="Times New Roman" w:hAnsi="Times New Roman" w:cs="Arial"/>
      <w:color w:val="000000"/>
      <w:kern w:val="32"/>
      <w:sz w:val="28"/>
      <w:szCs w:val="28"/>
      <w:lang w:eastAsia="ru-RU"/>
    </w:rPr>
  </w:style>
  <w:style w:type="paragraph" w:customStyle="1" w:styleId="1b">
    <w:name w:val="Название1"/>
    <w:basedOn w:val="18"/>
    <w:next w:val="ab"/>
    <w:link w:val="affc"/>
    <w:qFormat/>
    <w:rsid w:val="00BF38E3"/>
    <w:pPr>
      <w:tabs>
        <w:tab w:val="clear" w:pos="1134"/>
        <w:tab w:val="clear" w:pos="9345"/>
        <w:tab w:val="left" w:pos="0"/>
        <w:tab w:val="left" w:pos="709"/>
        <w:tab w:val="left" w:pos="9639"/>
      </w:tabs>
      <w:spacing w:before="0" w:after="0" w:line="360" w:lineRule="auto"/>
      <w:ind w:left="0" w:firstLine="0"/>
      <w:contextualSpacing/>
    </w:pPr>
    <w:rPr>
      <w:rFonts w:eastAsia="Times New Roman"/>
      <w:b/>
      <w:bCs/>
    </w:rPr>
  </w:style>
  <w:style w:type="character" w:customStyle="1" w:styleId="affc">
    <w:name w:val="Название Знак"/>
    <w:link w:val="1b"/>
    <w:uiPriority w:val="10"/>
    <w:rsid w:val="00BF38E3"/>
    <w:rPr>
      <w:rFonts w:ascii="Times New Roman" w:eastAsia="Times New Roman" w:hAnsi="Times New Roman" w:cs="Times New Roman"/>
      <w:b/>
      <w:bCs/>
      <w:sz w:val="24"/>
      <w:szCs w:val="24"/>
      <w:lang w:eastAsia="ar-SA"/>
    </w:rPr>
  </w:style>
  <w:style w:type="paragraph" w:styleId="affd">
    <w:name w:val="Subtitle"/>
    <w:basedOn w:val="ab"/>
    <w:next w:val="ab"/>
    <w:link w:val="affe"/>
    <w:qFormat/>
    <w:rsid w:val="00BF38E3"/>
    <w:pPr>
      <w:numPr>
        <w:ilvl w:val="1"/>
      </w:numPr>
      <w:spacing w:line="240" w:lineRule="auto"/>
    </w:pPr>
    <w:rPr>
      <w:rFonts w:ascii="Calibri" w:eastAsia="Times New Roman" w:hAnsi="Calibri" w:cs="Times New Roman"/>
      <w:color w:val="5A5A5A"/>
      <w:spacing w:val="15"/>
      <w:sz w:val="20"/>
      <w:szCs w:val="20"/>
      <w:lang w:eastAsia="ru-RU"/>
    </w:rPr>
  </w:style>
  <w:style w:type="character" w:customStyle="1" w:styleId="affe">
    <w:name w:val="Подзаголовок Знак"/>
    <w:basedOn w:val="ad"/>
    <w:link w:val="affd"/>
    <w:rsid w:val="00BF38E3"/>
    <w:rPr>
      <w:rFonts w:ascii="Calibri" w:eastAsia="Times New Roman" w:hAnsi="Calibri" w:cs="Times New Roman"/>
      <w:color w:val="5A5A5A"/>
      <w:spacing w:val="15"/>
      <w:sz w:val="20"/>
      <w:szCs w:val="20"/>
      <w:lang w:eastAsia="ru-RU"/>
    </w:rPr>
  </w:style>
  <w:style w:type="paragraph" w:customStyle="1" w:styleId="1c">
    <w:name w:val="Нумерованный 1"/>
    <w:basedOn w:val="14"/>
    <w:qFormat/>
    <w:rsid w:val="00BF38E3"/>
    <w:pPr>
      <w:numPr>
        <w:numId w:val="0"/>
      </w:numPr>
      <w:tabs>
        <w:tab w:val="left" w:pos="0"/>
        <w:tab w:val="left" w:pos="709"/>
        <w:tab w:val="left" w:pos="9639"/>
      </w:tabs>
      <w:spacing w:before="0" w:after="0" w:line="360" w:lineRule="auto"/>
    </w:pPr>
    <w:rPr>
      <w:rFonts w:eastAsia="Times New Roman"/>
      <w:b/>
      <w:bCs/>
    </w:rPr>
  </w:style>
  <w:style w:type="paragraph" w:customStyle="1" w:styleId="92">
    <w:name w:val="Нумерованный 9"/>
    <w:basedOn w:val="91"/>
    <w:qFormat/>
    <w:rsid w:val="00BF38E3"/>
    <w:pPr>
      <w:numPr>
        <w:ilvl w:val="8"/>
      </w:numPr>
      <w:shd w:val="clear" w:color="auto" w:fill="FFFFFF"/>
      <w:tabs>
        <w:tab w:val="left" w:pos="3119"/>
      </w:tabs>
      <w:spacing w:after="0" w:line="276" w:lineRule="auto"/>
      <w:ind w:left="1760"/>
      <w:jc w:val="both"/>
    </w:pPr>
    <w:rPr>
      <w:rFonts w:ascii="Times New Roman" w:eastAsia="Times New Roman" w:hAnsi="Times New Roman" w:cs="Times New Roman"/>
      <w:color w:val="000000"/>
      <w:sz w:val="24"/>
      <w:szCs w:val="24"/>
      <w:lang w:eastAsia="ru-RU"/>
    </w:rPr>
  </w:style>
  <w:style w:type="paragraph" w:customStyle="1" w:styleId="h4">
    <w:name w:val="h4"/>
    <w:basedOn w:val="ab"/>
    <w:qFormat/>
    <w:rsid w:val="00BF38E3"/>
    <w:pPr>
      <w:spacing w:before="100" w:beforeAutospacing="1" w:after="100" w:afterAutospacing="1" w:line="276" w:lineRule="auto"/>
    </w:pPr>
    <w:rPr>
      <w:rFonts w:ascii="Arial Unicode MS" w:eastAsia="Arial Unicode MS" w:hAnsi="Arial Unicode MS" w:cs="Arial Unicode MS"/>
      <w:b/>
      <w:bCs/>
      <w:color w:val="000066"/>
    </w:rPr>
  </w:style>
  <w:style w:type="table" w:customStyle="1" w:styleId="160">
    <w:name w:val="16"/>
    <w:basedOn w:val="ae"/>
    <w:rsid w:val="00BF38E3"/>
    <w:pPr>
      <w:spacing w:after="0" w:line="240" w:lineRule="auto"/>
    </w:pPr>
    <w:rPr>
      <w:rFonts w:ascii="Times New Roman" w:eastAsia="Times New Roman" w:hAnsi="Times New Roman" w:cs="Times New Roman"/>
      <w:color w:val="000000"/>
      <w:sz w:val="20"/>
      <w:szCs w:val="20"/>
      <w:lang w:eastAsia="ru-RU"/>
    </w:rPr>
    <w:tblPr/>
  </w:style>
  <w:style w:type="paragraph" w:customStyle="1" w:styleId="20">
    <w:name w:val="_Маркированный список уровня 2"/>
    <w:basedOn w:val="ab"/>
    <w:link w:val="2f"/>
    <w:qFormat/>
    <w:rsid w:val="00BF38E3"/>
    <w:pPr>
      <w:numPr>
        <w:numId w:val="9"/>
      </w:numPr>
      <w:autoSpaceDN w:val="0"/>
      <w:adjustRightInd w:val="0"/>
      <w:spacing w:after="0" w:line="360" w:lineRule="auto"/>
      <w:contextualSpacing/>
      <w:jc w:val="both"/>
      <w:textAlignment w:val="baseline"/>
    </w:pPr>
    <w:rPr>
      <w:rFonts w:ascii="Calibri" w:eastAsia="Times New Roman" w:hAnsi="Calibri" w:cs="Times New Roman"/>
      <w:i/>
      <w:sz w:val="24"/>
      <w:szCs w:val="24"/>
      <w:lang w:eastAsia="ru-RU"/>
    </w:rPr>
  </w:style>
  <w:style w:type="character" w:customStyle="1" w:styleId="2f">
    <w:name w:val="_Маркированный список уровня 2 Знак"/>
    <w:link w:val="20"/>
    <w:rsid w:val="00BF38E3"/>
    <w:rPr>
      <w:rFonts w:ascii="Calibri" w:eastAsia="Times New Roman" w:hAnsi="Calibri" w:cs="Times New Roman"/>
      <w:i/>
      <w:sz w:val="24"/>
      <w:szCs w:val="24"/>
      <w:lang w:eastAsia="ru-RU"/>
    </w:rPr>
  </w:style>
  <w:style w:type="paragraph" w:customStyle="1" w:styleId="afff">
    <w:name w:val="_Основной с красной строки"/>
    <w:basedOn w:val="ab"/>
    <w:link w:val="afff0"/>
    <w:qFormat/>
    <w:rsid w:val="00BF38E3"/>
    <w:pPr>
      <w:autoSpaceDN w:val="0"/>
      <w:adjustRightInd w:val="0"/>
      <w:spacing w:after="0" w:line="360" w:lineRule="auto"/>
      <w:ind w:firstLine="709"/>
      <w:jc w:val="both"/>
      <w:textAlignment w:val="baseline"/>
    </w:pPr>
    <w:rPr>
      <w:rFonts w:ascii="Calibri" w:eastAsia="Times New Roman" w:hAnsi="Calibri" w:cs="Times New Roman"/>
      <w:i/>
      <w:sz w:val="24"/>
      <w:szCs w:val="24"/>
      <w:lang w:eastAsia="ru-RU"/>
    </w:rPr>
  </w:style>
  <w:style w:type="character" w:customStyle="1" w:styleId="afff0">
    <w:name w:val="_Основной с красной строки Знак"/>
    <w:link w:val="afff"/>
    <w:rsid w:val="00BF38E3"/>
    <w:rPr>
      <w:rFonts w:ascii="Calibri" w:eastAsia="Times New Roman" w:hAnsi="Calibri" w:cs="Times New Roman"/>
      <w:i/>
      <w:sz w:val="24"/>
      <w:szCs w:val="24"/>
      <w:lang w:eastAsia="ru-RU"/>
    </w:rPr>
  </w:style>
  <w:style w:type="character" w:customStyle="1" w:styleId="fontstyle21">
    <w:name w:val="fontstyle21"/>
    <w:basedOn w:val="ad"/>
    <w:rsid w:val="00BF38E3"/>
    <w:rPr>
      <w:rFonts w:ascii="Courier New CYR" w:hAnsi="Courier New CYR" w:cs="Courier New CYR" w:hint="default"/>
      <w:b w:val="0"/>
      <w:bCs w:val="0"/>
      <w:i w:val="0"/>
      <w:iCs w:val="0"/>
      <w:color w:val="000000"/>
      <w:sz w:val="20"/>
      <w:szCs w:val="20"/>
    </w:rPr>
  </w:style>
  <w:style w:type="character" w:customStyle="1" w:styleId="fontstyle31">
    <w:name w:val="fontstyle31"/>
    <w:basedOn w:val="ad"/>
    <w:rsid w:val="00BF38E3"/>
    <w:rPr>
      <w:rFonts w:ascii="Courier New CYR" w:hAnsi="Courier New CYR" w:cs="Courier New CYR" w:hint="default"/>
      <w:b w:val="0"/>
      <w:bCs w:val="0"/>
      <w:i/>
      <w:iCs/>
      <w:color w:val="008000"/>
      <w:sz w:val="20"/>
      <w:szCs w:val="20"/>
    </w:rPr>
  </w:style>
  <w:style w:type="character" w:customStyle="1" w:styleId="fontstyle41">
    <w:name w:val="fontstyle41"/>
    <w:basedOn w:val="ad"/>
    <w:rsid w:val="00BF38E3"/>
    <w:rPr>
      <w:rFonts w:ascii="Times New Roman" w:hAnsi="Times New Roman" w:cs="Times New Roman" w:hint="default"/>
      <w:b w:val="0"/>
      <w:bCs w:val="0"/>
      <w:i w:val="0"/>
      <w:iCs w:val="0"/>
      <w:color w:val="0000FF"/>
      <w:sz w:val="24"/>
      <w:szCs w:val="24"/>
    </w:rPr>
  </w:style>
  <w:style w:type="character" w:customStyle="1" w:styleId="fontstyle51">
    <w:name w:val="fontstyle51"/>
    <w:basedOn w:val="ad"/>
    <w:rsid w:val="00BF38E3"/>
    <w:rPr>
      <w:rFonts w:ascii="Courier New CYR" w:hAnsi="Courier New CYR" w:cs="Courier New CYR" w:hint="default"/>
      <w:b/>
      <w:bCs/>
      <w:i/>
      <w:iCs/>
      <w:color w:val="000000"/>
      <w:sz w:val="20"/>
      <w:szCs w:val="20"/>
    </w:rPr>
  </w:style>
  <w:style w:type="character" w:customStyle="1" w:styleId="fontstyle61">
    <w:name w:val="fontstyle61"/>
    <w:basedOn w:val="ad"/>
    <w:rsid w:val="00BF38E3"/>
    <w:rPr>
      <w:rFonts w:ascii="Times New Roman" w:hAnsi="Times New Roman" w:cs="Times New Roman" w:hint="default"/>
      <w:b w:val="0"/>
      <w:bCs w:val="0"/>
      <w:i/>
      <w:iCs/>
      <w:color w:val="000000"/>
      <w:sz w:val="20"/>
      <w:szCs w:val="20"/>
    </w:rPr>
  </w:style>
  <w:style w:type="character" w:customStyle="1" w:styleId="fontstyle71">
    <w:name w:val="fontstyle71"/>
    <w:basedOn w:val="ad"/>
    <w:rsid w:val="00BF38E3"/>
    <w:rPr>
      <w:rFonts w:ascii="Times New Roman" w:hAnsi="Times New Roman" w:cs="Times New Roman" w:hint="default"/>
      <w:b/>
      <w:bCs/>
      <w:i w:val="0"/>
      <w:iCs w:val="0"/>
      <w:color w:val="000000"/>
      <w:sz w:val="20"/>
      <w:szCs w:val="20"/>
    </w:rPr>
  </w:style>
  <w:style w:type="character" w:customStyle="1" w:styleId="fontstyle81">
    <w:name w:val="fontstyle81"/>
    <w:basedOn w:val="ad"/>
    <w:rsid w:val="00BF38E3"/>
    <w:rPr>
      <w:rFonts w:ascii="Symbol" w:hAnsi="Symbol" w:hint="default"/>
      <w:b w:val="0"/>
      <w:bCs w:val="0"/>
      <w:i w:val="0"/>
      <w:iCs w:val="0"/>
      <w:color w:val="000000"/>
      <w:sz w:val="20"/>
      <w:szCs w:val="20"/>
    </w:rPr>
  </w:style>
  <w:style w:type="character" w:customStyle="1" w:styleId="CharChar">
    <w:name w:val="Обычный Char Char"/>
    <w:link w:val="1d"/>
    <w:locked/>
    <w:rsid w:val="00BF38E3"/>
    <w:rPr>
      <w:rFonts w:ascii="Times New Roman" w:eastAsia="Times New Roman" w:hAnsi="Times New Roman" w:cs="Times New Roman"/>
      <w:sz w:val="24"/>
    </w:rPr>
  </w:style>
  <w:style w:type="paragraph" w:customStyle="1" w:styleId="1d">
    <w:name w:val="Обычный1"/>
    <w:link w:val="CharChar"/>
    <w:qFormat/>
    <w:rsid w:val="00BF38E3"/>
    <w:pPr>
      <w:widowControl w:val="0"/>
      <w:snapToGrid w:val="0"/>
      <w:spacing w:after="0" w:line="240" w:lineRule="auto"/>
      <w:ind w:firstLine="400"/>
      <w:jc w:val="both"/>
    </w:pPr>
    <w:rPr>
      <w:rFonts w:ascii="Times New Roman" w:eastAsia="Times New Roman" w:hAnsi="Times New Roman" w:cs="Times New Roman"/>
      <w:sz w:val="24"/>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нак2 Char"/>
    <w:basedOn w:val="ad"/>
    <w:uiPriority w:val="9"/>
    <w:rsid w:val="005B6A0D"/>
    <w:rPr>
      <w:rFonts w:ascii="Arial" w:eastAsia="Arial" w:hAnsi="Arial" w:cs="Arial"/>
      <w:sz w:val="40"/>
      <w:szCs w:val="40"/>
    </w:rPr>
  </w:style>
  <w:style w:type="character" w:customStyle="1" w:styleId="Heading2Char">
    <w:name w:val="Heading 2 Char"/>
    <w:basedOn w:val="ad"/>
    <w:rsid w:val="005B6A0D"/>
    <w:rPr>
      <w:rFonts w:ascii="Arial" w:eastAsia="Arial" w:hAnsi="Arial" w:cs="Arial"/>
      <w:sz w:val="34"/>
    </w:rPr>
  </w:style>
  <w:style w:type="character" w:customStyle="1" w:styleId="Heading3Char">
    <w:name w:val="Heading 3 Char"/>
    <w:basedOn w:val="ad"/>
    <w:rsid w:val="005B6A0D"/>
    <w:rPr>
      <w:rFonts w:ascii="Arial" w:eastAsia="Arial" w:hAnsi="Arial" w:cs="Arial"/>
      <w:sz w:val="30"/>
      <w:szCs w:val="30"/>
    </w:rPr>
  </w:style>
  <w:style w:type="character" w:customStyle="1" w:styleId="Heading4Char">
    <w:name w:val="Heading 4 Char"/>
    <w:basedOn w:val="ad"/>
    <w:rsid w:val="005B6A0D"/>
    <w:rPr>
      <w:rFonts w:ascii="Arial" w:eastAsia="Arial" w:hAnsi="Arial" w:cs="Arial"/>
      <w:b/>
      <w:bCs/>
      <w:sz w:val="26"/>
      <w:szCs w:val="26"/>
    </w:rPr>
  </w:style>
  <w:style w:type="character" w:customStyle="1" w:styleId="Heading5Char">
    <w:name w:val="Heading 5 Char"/>
    <w:basedOn w:val="ad"/>
    <w:rsid w:val="005B6A0D"/>
    <w:rPr>
      <w:rFonts w:ascii="Arial" w:eastAsia="Arial" w:hAnsi="Arial" w:cs="Arial"/>
      <w:b/>
      <w:bCs/>
      <w:sz w:val="24"/>
      <w:szCs w:val="24"/>
    </w:rPr>
  </w:style>
  <w:style w:type="character" w:customStyle="1" w:styleId="Heading6Char">
    <w:name w:val="Heading 6 Char"/>
    <w:basedOn w:val="ad"/>
    <w:rsid w:val="005B6A0D"/>
    <w:rPr>
      <w:rFonts w:ascii="Arial" w:eastAsia="Arial" w:hAnsi="Arial" w:cs="Arial"/>
      <w:b/>
      <w:bCs/>
      <w:sz w:val="22"/>
      <w:szCs w:val="22"/>
    </w:rPr>
  </w:style>
  <w:style w:type="paragraph" w:customStyle="1" w:styleId="710">
    <w:name w:val="Заголовок 71"/>
    <w:basedOn w:val="ab"/>
    <w:next w:val="ab"/>
    <w:link w:val="Heading7Char"/>
    <w:uiPriority w:val="9"/>
    <w:unhideWhenUsed/>
    <w:qFormat/>
    <w:rsid w:val="005B6A0D"/>
    <w:pPr>
      <w:keepNext/>
      <w:keepLines/>
      <w:spacing w:before="320" w:after="200"/>
      <w:outlineLvl w:val="6"/>
    </w:pPr>
    <w:rPr>
      <w:rFonts w:ascii="Arial" w:eastAsia="Arial" w:hAnsi="Arial" w:cs="Arial"/>
      <w:b/>
      <w:bCs/>
      <w:i/>
      <w:iCs/>
    </w:rPr>
  </w:style>
  <w:style w:type="character" w:customStyle="1" w:styleId="Heading7Char">
    <w:name w:val="Heading 7 Char"/>
    <w:basedOn w:val="ad"/>
    <w:link w:val="710"/>
    <w:rsid w:val="005B6A0D"/>
    <w:rPr>
      <w:rFonts w:ascii="Arial" w:eastAsia="Arial" w:hAnsi="Arial" w:cs="Arial"/>
      <w:b/>
      <w:bCs/>
      <w:i/>
      <w:iCs/>
    </w:rPr>
  </w:style>
  <w:style w:type="paragraph" w:customStyle="1" w:styleId="810">
    <w:name w:val="Заголовок 81"/>
    <w:basedOn w:val="ab"/>
    <w:next w:val="ab"/>
    <w:link w:val="Heading8Char"/>
    <w:uiPriority w:val="9"/>
    <w:unhideWhenUsed/>
    <w:qFormat/>
    <w:rsid w:val="005B6A0D"/>
    <w:pPr>
      <w:keepNext/>
      <w:keepLines/>
      <w:spacing w:before="320" w:after="200"/>
      <w:outlineLvl w:val="7"/>
    </w:pPr>
    <w:rPr>
      <w:rFonts w:ascii="Arial" w:eastAsia="Arial" w:hAnsi="Arial" w:cs="Arial"/>
      <w:i/>
      <w:iCs/>
    </w:rPr>
  </w:style>
  <w:style w:type="character" w:customStyle="1" w:styleId="Heading8Char">
    <w:name w:val="Heading 8 Char"/>
    <w:basedOn w:val="ad"/>
    <w:link w:val="810"/>
    <w:rsid w:val="005B6A0D"/>
    <w:rPr>
      <w:rFonts w:ascii="Arial" w:eastAsia="Arial" w:hAnsi="Arial" w:cs="Arial"/>
      <w:i/>
      <w:iCs/>
    </w:rPr>
  </w:style>
  <w:style w:type="paragraph" w:customStyle="1" w:styleId="910">
    <w:name w:val="Заголовок 91"/>
    <w:basedOn w:val="ab"/>
    <w:next w:val="ab"/>
    <w:link w:val="Heading9Char"/>
    <w:uiPriority w:val="9"/>
    <w:unhideWhenUsed/>
    <w:qFormat/>
    <w:rsid w:val="005B6A0D"/>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d"/>
    <w:link w:val="910"/>
    <w:rsid w:val="005B6A0D"/>
    <w:rPr>
      <w:rFonts w:ascii="Arial" w:eastAsia="Arial" w:hAnsi="Arial" w:cs="Arial"/>
      <w:i/>
      <w:iCs/>
      <w:sz w:val="21"/>
      <w:szCs w:val="21"/>
    </w:rPr>
  </w:style>
  <w:style w:type="paragraph" w:styleId="afff1">
    <w:name w:val="Title"/>
    <w:aliases w:val="Знак Знак Знак Знак Знак Знак Знак Знак,Знак Знак Знак Знак Знак Знак,Знак Знак Знак, Знак Знак Знак Знак,Знак Знак Знак1,Знак Знак Знак Знак Знак1, Знак Знак Знак Знак Знак1,Знак Знак Знак Знак Зна, Знак2,Зн,Знак4"/>
    <w:basedOn w:val="ab"/>
    <w:next w:val="ab"/>
    <w:link w:val="afff2"/>
    <w:qFormat/>
    <w:rsid w:val="005B6A0D"/>
    <w:pPr>
      <w:spacing w:before="300" w:after="200"/>
      <w:contextualSpacing/>
    </w:pPr>
    <w:rPr>
      <w:sz w:val="48"/>
      <w:szCs w:val="48"/>
    </w:rPr>
  </w:style>
  <w:style w:type="character" w:customStyle="1" w:styleId="afff2">
    <w:name w:val="Заголовок Знак"/>
    <w:aliases w:val="Знак Знак Знак Знак Знак Знак Знак Знак Знак,Знак Знак Знак Знак Знак Знак Знак,Знак Знак Знак Знак, Знак Знак Знак Знак Знак,Знак Знак Знак1 Знак1,Знак Знак Знак Знак Знак1 Знак, Знак Знак Знак Знак Знак1 Знак, Знак2 Знак,Зн Знак"/>
    <w:basedOn w:val="ad"/>
    <w:link w:val="afff1"/>
    <w:rsid w:val="005B6A0D"/>
    <w:rPr>
      <w:sz w:val="48"/>
      <w:szCs w:val="48"/>
    </w:rPr>
  </w:style>
  <w:style w:type="character" w:customStyle="1" w:styleId="SubtitleChar">
    <w:name w:val="Subtitle Char"/>
    <w:basedOn w:val="ad"/>
    <w:uiPriority w:val="11"/>
    <w:rsid w:val="005B6A0D"/>
    <w:rPr>
      <w:sz w:val="24"/>
      <w:szCs w:val="24"/>
    </w:rPr>
  </w:style>
  <w:style w:type="paragraph" w:styleId="2f0">
    <w:name w:val="Quote"/>
    <w:basedOn w:val="ab"/>
    <w:next w:val="ab"/>
    <w:link w:val="2f1"/>
    <w:uiPriority w:val="29"/>
    <w:qFormat/>
    <w:rsid w:val="005B6A0D"/>
    <w:pPr>
      <w:ind w:left="720" w:right="720"/>
    </w:pPr>
    <w:rPr>
      <w:i/>
    </w:rPr>
  </w:style>
  <w:style w:type="character" w:customStyle="1" w:styleId="2f1">
    <w:name w:val="Цитата 2 Знак"/>
    <w:basedOn w:val="ad"/>
    <w:link w:val="2f0"/>
    <w:uiPriority w:val="29"/>
    <w:rsid w:val="005B6A0D"/>
    <w:rPr>
      <w:i/>
    </w:rPr>
  </w:style>
  <w:style w:type="paragraph" w:styleId="afff3">
    <w:name w:val="Intense Quote"/>
    <w:basedOn w:val="ab"/>
    <w:next w:val="ab"/>
    <w:link w:val="afff4"/>
    <w:uiPriority w:val="30"/>
    <w:qFormat/>
    <w:rsid w:val="005B6A0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4">
    <w:name w:val="Выделенная цитата Знак"/>
    <w:basedOn w:val="ad"/>
    <w:link w:val="afff3"/>
    <w:uiPriority w:val="30"/>
    <w:rsid w:val="005B6A0D"/>
    <w:rPr>
      <w:i/>
      <w:shd w:val="clear" w:color="auto" w:fill="F2F2F2"/>
    </w:rPr>
  </w:style>
  <w:style w:type="character" w:customStyle="1" w:styleId="HeaderChar">
    <w:name w:val="Header Char"/>
    <w:basedOn w:val="ad"/>
    <w:rsid w:val="005B6A0D"/>
  </w:style>
  <w:style w:type="character" w:customStyle="1" w:styleId="FooterChar">
    <w:name w:val="Footer Char"/>
    <w:basedOn w:val="ad"/>
    <w:rsid w:val="005B6A0D"/>
  </w:style>
  <w:style w:type="paragraph" w:customStyle="1" w:styleId="1e">
    <w:name w:val="Название объекта1"/>
    <w:basedOn w:val="ab"/>
    <w:next w:val="ab"/>
    <w:uiPriority w:val="35"/>
    <w:semiHidden/>
    <w:unhideWhenUsed/>
    <w:qFormat/>
    <w:rsid w:val="005B6A0D"/>
    <w:pPr>
      <w:spacing w:line="276" w:lineRule="auto"/>
    </w:pPr>
    <w:rPr>
      <w:b/>
      <w:bCs/>
      <w:color w:val="5B9BD5"/>
      <w:sz w:val="18"/>
      <w:szCs w:val="18"/>
    </w:rPr>
  </w:style>
  <w:style w:type="character" w:customStyle="1" w:styleId="CaptionChar">
    <w:name w:val="Caption Char"/>
    <w:uiPriority w:val="99"/>
    <w:rsid w:val="005B6A0D"/>
  </w:style>
  <w:style w:type="table" w:customStyle="1" w:styleId="TableGridLight">
    <w:name w:val="Table Grid Light"/>
    <w:basedOn w:val="ae"/>
    <w:uiPriority w:val="59"/>
    <w:rsid w:val="005B6A0D"/>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e"/>
    <w:uiPriority w:val="59"/>
    <w:rsid w:val="005B6A0D"/>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e"/>
    <w:uiPriority w:val="59"/>
    <w:rsid w:val="005B6A0D"/>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basedOn w:val="ae"/>
    <w:uiPriority w:val="99"/>
    <w:rsid w:val="005B6A0D"/>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e"/>
    <w:uiPriority w:val="99"/>
    <w:rsid w:val="005B6A0D"/>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e"/>
    <w:uiPriority w:val="99"/>
    <w:rsid w:val="005B6A0D"/>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e"/>
    <w:uiPriority w:val="99"/>
    <w:rsid w:val="005B6A0D"/>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e"/>
    <w:uiPriority w:val="99"/>
    <w:rsid w:val="005B6A0D"/>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e"/>
    <w:uiPriority w:val="99"/>
    <w:rsid w:val="005B6A0D"/>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e"/>
    <w:uiPriority w:val="99"/>
    <w:rsid w:val="005B6A0D"/>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e"/>
    <w:uiPriority w:val="99"/>
    <w:rsid w:val="005B6A0D"/>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e"/>
    <w:uiPriority w:val="99"/>
    <w:rsid w:val="005B6A0D"/>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e"/>
    <w:uiPriority w:val="99"/>
    <w:rsid w:val="005B6A0D"/>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e"/>
    <w:uiPriority w:val="99"/>
    <w:rsid w:val="005B6A0D"/>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e"/>
    <w:uiPriority w:val="99"/>
    <w:rsid w:val="005B6A0D"/>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e"/>
    <w:uiPriority w:val="99"/>
    <w:rsid w:val="005B6A0D"/>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e"/>
    <w:uiPriority w:val="99"/>
    <w:rsid w:val="005B6A0D"/>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e"/>
    <w:uiPriority w:val="99"/>
    <w:rsid w:val="005B6A0D"/>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e"/>
    <w:uiPriority w:val="99"/>
    <w:rsid w:val="005B6A0D"/>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e"/>
    <w:uiPriority w:val="99"/>
    <w:rsid w:val="005B6A0D"/>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e"/>
    <w:uiPriority w:val="99"/>
    <w:rsid w:val="005B6A0D"/>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e"/>
    <w:uiPriority w:val="99"/>
    <w:rsid w:val="005B6A0D"/>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e"/>
    <w:uiPriority w:val="99"/>
    <w:rsid w:val="005B6A0D"/>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e"/>
    <w:uiPriority w:val="99"/>
    <w:rsid w:val="005B6A0D"/>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e"/>
    <w:uiPriority w:val="99"/>
    <w:rsid w:val="005B6A0D"/>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e"/>
    <w:uiPriority w:val="99"/>
    <w:rsid w:val="005B6A0D"/>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e"/>
    <w:uiPriority w:val="99"/>
    <w:rsid w:val="005B6A0D"/>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e"/>
    <w:uiPriority w:val="59"/>
    <w:rsid w:val="005B6A0D"/>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e"/>
    <w:uiPriority w:val="59"/>
    <w:rsid w:val="005B6A0D"/>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e"/>
    <w:uiPriority w:val="59"/>
    <w:rsid w:val="005B6A0D"/>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e"/>
    <w:uiPriority w:val="59"/>
    <w:rsid w:val="005B6A0D"/>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e"/>
    <w:uiPriority w:val="59"/>
    <w:rsid w:val="005B6A0D"/>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e"/>
    <w:uiPriority w:val="59"/>
    <w:rsid w:val="005B6A0D"/>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e"/>
    <w:uiPriority w:val="59"/>
    <w:rsid w:val="005B6A0D"/>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e"/>
    <w:uiPriority w:val="99"/>
    <w:rsid w:val="005B6A0D"/>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e"/>
    <w:uiPriority w:val="99"/>
    <w:rsid w:val="005B6A0D"/>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e"/>
    <w:uiPriority w:val="99"/>
    <w:rsid w:val="005B6A0D"/>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e"/>
    <w:uiPriority w:val="99"/>
    <w:rsid w:val="005B6A0D"/>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e"/>
    <w:uiPriority w:val="99"/>
    <w:rsid w:val="005B6A0D"/>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e"/>
    <w:uiPriority w:val="99"/>
    <w:rsid w:val="005B6A0D"/>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e"/>
    <w:uiPriority w:val="99"/>
    <w:rsid w:val="005B6A0D"/>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e"/>
    <w:uiPriority w:val="99"/>
    <w:rsid w:val="005B6A0D"/>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e"/>
    <w:uiPriority w:val="99"/>
    <w:rsid w:val="005B6A0D"/>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e"/>
    <w:uiPriority w:val="99"/>
    <w:rsid w:val="005B6A0D"/>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e"/>
    <w:uiPriority w:val="99"/>
    <w:rsid w:val="005B6A0D"/>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e"/>
    <w:uiPriority w:val="99"/>
    <w:rsid w:val="005B6A0D"/>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e"/>
    <w:uiPriority w:val="99"/>
    <w:rsid w:val="005B6A0D"/>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e"/>
    <w:uiPriority w:val="99"/>
    <w:rsid w:val="005B6A0D"/>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1">
    <w:name w:val="Список-таблица 1 светлая1"/>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e"/>
    <w:uiPriority w:val="99"/>
    <w:rsid w:val="005B6A0D"/>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e"/>
    <w:uiPriority w:val="99"/>
    <w:rsid w:val="005B6A0D"/>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e"/>
    <w:uiPriority w:val="99"/>
    <w:rsid w:val="005B6A0D"/>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e"/>
    <w:uiPriority w:val="99"/>
    <w:rsid w:val="005B6A0D"/>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e"/>
    <w:uiPriority w:val="99"/>
    <w:rsid w:val="005B6A0D"/>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e"/>
    <w:uiPriority w:val="99"/>
    <w:rsid w:val="005B6A0D"/>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e"/>
    <w:uiPriority w:val="99"/>
    <w:rsid w:val="005B6A0D"/>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e"/>
    <w:uiPriority w:val="99"/>
    <w:rsid w:val="005B6A0D"/>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e"/>
    <w:uiPriority w:val="99"/>
    <w:rsid w:val="005B6A0D"/>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e"/>
    <w:uiPriority w:val="99"/>
    <w:rsid w:val="005B6A0D"/>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e"/>
    <w:uiPriority w:val="99"/>
    <w:rsid w:val="005B6A0D"/>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e"/>
    <w:uiPriority w:val="99"/>
    <w:rsid w:val="005B6A0D"/>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e"/>
    <w:uiPriority w:val="99"/>
    <w:rsid w:val="005B6A0D"/>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e"/>
    <w:uiPriority w:val="99"/>
    <w:rsid w:val="005B6A0D"/>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e"/>
    <w:uiPriority w:val="99"/>
    <w:rsid w:val="005B6A0D"/>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e"/>
    <w:uiPriority w:val="99"/>
    <w:rsid w:val="005B6A0D"/>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e"/>
    <w:uiPriority w:val="99"/>
    <w:rsid w:val="005B6A0D"/>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e"/>
    <w:uiPriority w:val="99"/>
    <w:rsid w:val="005B6A0D"/>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e"/>
    <w:uiPriority w:val="99"/>
    <w:rsid w:val="005B6A0D"/>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e"/>
    <w:uiPriority w:val="99"/>
    <w:rsid w:val="005B6A0D"/>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e"/>
    <w:uiPriority w:val="99"/>
    <w:rsid w:val="005B6A0D"/>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e"/>
    <w:uiPriority w:val="99"/>
    <w:rsid w:val="005B6A0D"/>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e"/>
    <w:uiPriority w:val="99"/>
    <w:rsid w:val="005B6A0D"/>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e"/>
    <w:uiPriority w:val="99"/>
    <w:rsid w:val="005B6A0D"/>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e"/>
    <w:uiPriority w:val="99"/>
    <w:rsid w:val="005B6A0D"/>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e"/>
    <w:uiPriority w:val="99"/>
    <w:rsid w:val="005B6A0D"/>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e"/>
    <w:uiPriority w:val="99"/>
    <w:rsid w:val="005B6A0D"/>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e"/>
    <w:uiPriority w:val="99"/>
    <w:rsid w:val="005B6A0D"/>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e"/>
    <w:uiPriority w:val="99"/>
    <w:rsid w:val="005B6A0D"/>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e"/>
    <w:uiPriority w:val="99"/>
    <w:rsid w:val="005B6A0D"/>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e"/>
    <w:uiPriority w:val="99"/>
    <w:rsid w:val="005B6A0D"/>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e"/>
    <w:uiPriority w:val="99"/>
    <w:rsid w:val="005B6A0D"/>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e"/>
    <w:uiPriority w:val="99"/>
    <w:rsid w:val="005B6A0D"/>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e"/>
    <w:uiPriority w:val="99"/>
    <w:rsid w:val="005B6A0D"/>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e"/>
    <w:uiPriority w:val="99"/>
    <w:rsid w:val="005B6A0D"/>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e"/>
    <w:uiPriority w:val="99"/>
    <w:rsid w:val="005B6A0D"/>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e"/>
    <w:uiPriority w:val="99"/>
    <w:rsid w:val="005B6A0D"/>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e"/>
    <w:uiPriority w:val="99"/>
    <w:rsid w:val="005B6A0D"/>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e"/>
    <w:uiPriority w:val="99"/>
    <w:rsid w:val="005B6A0D"/>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e"/>
    <w:uiPriority w:val="99"/>
    <w:rsid w:val="005B6A0D"/>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e"/>
    <w:uiPriority w:val="99"/>
    <w:rsid w:val="005B6A0D"/>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e"/>
    <w:uiPriority w:val="99"/>
    <w:rsid w:val="005B6A0D"/>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e"/>
    <w:uiPriority w:val="99"/>
    <w:rsid w:val="005B6A0D"/>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e"/>
    <w:uiPriority w:val="99"/>
    <w:rsid w:val="005B6A0D"/>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e"/>
    <w:uiPriority w:val="99"/>
    <w:rsid w:val="005B6A0D"/>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e"/>
    <w:uiPriority w:val="99"/>
    <w:rsid w:val="005B6A0D"/>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e"/>
    <w:uiPriority w:val="99"/>
    <w:rsid w:val="005B6A0D"/>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e"/>
    <w:uiPriority w:val="99"/>
    <w:rsid w:val="005B6A0D"/>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e"/>
    <w:uiPriority w:val="99"/>
    <w:rsid w:val="005B6A0D"/>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5B6A0D"/>
    <w:rPr>
      <w:sz w:val="18"/>
    </w:rPr>
  </w:style>
  <w:style w:type="paragraph" w:styleId="afff5">
    <w:name w:val="endnote text"/>
    <w:basedOn w:val="ab"/>
    <w:link w:val="afff6"/>
    <w:unhideWhenUsed/>
    <w:rsid w:val="005B6A0D"/>
    <w:pPr>
      <w:spacing w:after="0" w:line="240" w:lineRule="auto"/>
    </w:pPr>
    <w:rPr>
      <w:sz w:val="20"/>
    </w:rPr>
  </w:style>
  <w:style w:type="character" w:customStyle="1" w:styleId="afff6">
    <w:name w:val="Текст концевой сноски Знак"/>
    <w:basedOn w:val="ad"/>
    <w:link w:val="afff5"/>
    <w:rsid w:val="005B6A0D"/>
    <w:rPr>
      <w:sz w:val="20"/>
    </w:rPr>
  </w:style>
  <w:style w:type="character" w:styleId="afff7">
    <w:name w:val="endnote reference"/>
    <w:basedOn w:val="ad"/>
    <w:uiPriority w:val="99"/>
    <w:semiHidden/>
    <w:unhideWhenUsed/>
    <w:rsid w:val="005B6A0D"/>
    <w:rPr>
      <w:vertAlign w:val="superscript"/>
    </w:rPr>
  </w:style>
  <w:style w:type="paragraph" w:styleId="afff8">
    <w:name w:val="table of figures"/>
    <w:basedOn w:val="ab"/>
    <w:next w:val="ab"/>
    <w:uiPriority w:val="99"/>
    <w:unhideWhenUsed/>
    <w:rsid w:val="005B6A0D"/>
    <w:pPr>
      <w:spacing w:after="0"/>
    </w:pPr>
  </w:style>
  <w:style w:type="paragraph" w:customStyle="1" w:styleId="11">
    <w:name w:val="Заголовок 11"/>
    <w:basedOn w:val="ac"/>
    <w:next w:val="ab"/>
    <w:uiPriority w:val="9"/>
    <w:qFormat/>
    <w:rsid w:val="005B6A0D"/>
    <w:pPr>
      <w:numPr>
        <w:numId w:val="10"/>
      </w:numPr>
      <w:spacing w:before="120" w:after="240" w:line="288" w:lineRule="auto"/>
      <w:jc w:val="both"/>
      <w:outlineLvl w:val="0"/>
    </w:pPr>
    <w:rPr>
      <w:rFonts w:eastAsia="Calibri"/>
      <w:color w:val="auto"/>
      <w:sz w:val="24"/>
      <w:szCs w:val="24"/>
      <w:lang w:eastAsia="ar-SA"/>
    </w:rPr>
  </w:style>
  <w:style w:type="paragraph" w:customStyle="1" w:styleId="21">
    <w:name w:val="Заголовок 21"/>
    <w:basedOn w:val="ac"/>
    <w:next w:val="ab"/>
    <w:unhideWhenUsed/>
    <w:qFormat/>
    <w:rsid w:val="005B6A0D"/>
    <w:pPr>
      <w:numPr>
        <w:ilvl w:val="1"/>
        <w:numId w:val="10"/>
      </w:numPr>
      <w:spacing w:before="120" w:after="240" w:line="288" w:lineRule="auto"/>
      <w:jc w:val="both"/>
      <w:outlineLvl w:val="1"/>
    </w:pPr>
    <w:rPr>
      <w:rFonts w:eastAsia="Calibri"/>
      <w:color w:val="auto"/>
      <w:sz w:val="24"/>
      <w:szCs w:val="26"/>
      <w:lang w:eastAsia="ar-SA"/>
    </w:rPr>
  </w:style>
  <w:style w:type="paragraph" w:customStyle="1" w:styleId="310">
    <w:name w:val="Заголовок 31"/>
    <w:basedOn w:val="ac"/>
    <w:next w:val="ab"/>
    <w:uiPriority w:val="9"/>
    <w:unhideWhenUsed/>
    <w:qFormat/>
    <w:rsid w:val="005B6A0D"/>
    <w:pPr>
      <w:numPr>
        <w:ilvl w:val="2"/>
        <w:numId w:val="10"/>
      </w:numPr>
      <w:spacing w:before="120" w:after="240" w:line="288" w:lineRule="auto"/>
      <w:jc w:val="both"/>
      <w:outlineLvl w:val="2"/>
    </w:pPr>
    <w:rPr>
      <w:rFonts w:eastAsia="Calibri"/>
      <w:color w:val="auto"/>
      <w:sz w:val="24"/>
      <w:szCs w:val="26"/>
      <w:lang w:eastAsia="ar-SA"/>
    </w:rPr>
  </w:style>
  <w:style w:type="paragraph" w:customStyle="1" w:styleId="41">
    <w:name w:val="Заголовок 41"/>
    <w:basedOn w:val="310"/>
    <w:next w:val="ab"/>
    <w:uiPriority w:val="9"/>
    <w:unhideWhenUsed/>
    <w:qFormat/>
    <w:rsid w:val="005B6A0D"/>
    <w:pPr>
      <w:numPr>
        <w:ilvl w:val="3"/>
      </w:numPr>
      <w:ind w:left="1728"/>
      <w:outlineLvl w:val="3"/>
    </w:pPr>
  </w:style>
  <w:style w:type="paragraph" w:customStyle="1" w:styleId="51">
    <w:name w:val="Заголовок 51"/>
    <w:basedOn w:val="41"/>
    <w:next w:val="ab"/>
    <w:uiPriority w:val="9"/>
    <w:unhideWhenUsed/>
    <w:qFormat/>
    <w:rsid w:val="005B6A0D"/>
    <w:pPr>
      <w:numPr>
        <w:ilvl w:val="4"/>
      </w:numPr>
      <w:ind w:left="2232"/>
      <w:outlineLvl w:val="4"/>
    </w:pPr>
  </w:style>
  <w:style w:type="paragraph" w:customStyle="1" w:styleId="610">
    <w:name w:val="Заголовок 61"/>
    <w:basedOn w:val="ab"/>
    <w:next w:val="ab"/>
    <w:uiPriority w:val="9"/>
    <w:semiHidden/>
    <w:unhideWhenUsed/>
    <w:qFormat/>
    <w:rsid w:val="005B6A0D"/>
    <w:pPr>
      <w:keepNext/>
      <w:keepLines/>
      <w:spacing w:before="40" w:after="0" w:line="288" w:lineRule="auto"/>
      <w:ind w:firstLine="709"/>
      <w:jc w:val="both"/>
      <w:outlineLvl w:val="5"/>
    </w:pPr>
    <w:rPr>
      <w:rFonts w:ascii="Calibri Light" w:eastAsia="Times New Roman" w:hAnsi="Calibri Light" w:cs="Times New Roman"/>
      <w:color w:val="1F4D78"/>
      <w:sz w:val="24"/>
      <w:szCs w:val="24"/>
      <w:lang w:eastAsia="ar-SA"/>
    </w:rPr>
  </w:style>
  <w:style w:type="paragraph" w:customStyle="1" w:styleId="1f">
    <w:name w:val="Верхний колонтитул1"/>
    <w:basedOn w:val="ab"/>
    <w:uiPriority w:val="99"/>
    <w:rsid w:val="005B6A0D"/>
    <w:pPr>
      <w:tabs>
        <w:tab w:val="center" w:pos="4153"/>
        <w:tab w:val="right" w:pos="8306"/>
      </w:tabs>
      <w:spacing w:after="0" w:line="240" w:lineRule="auto"/>
      <w:ind w:firstLine="284"/>
      <w:jc w:val="both"/>
    </w:pPr>
    <w:rPr>
      <w:rFonts w:ascii="Arial" w:eastAsia="Times New Roman" w:hAnsi="Arial" w:cs="Times New Roman"/>
      <w:sz w:val="20"/>
      <w:szCs w:val="20"/>
      <w:lang w:eastAsia="ar-SA"/>
    </w:rPr>
  </w:style>
  <w:style w:type="paragraph" w:customStyle="1" w:styleId="1f0">
    <w:name w:val="Нижний колонтитул1"/>
    <w:basedOn w:val="ab"/>
    <w:uiPriority w:val="99"/>
    <w:unhideWhenUsed/>
    <w:rsid w:val="005B6A0D"/>
    <w:pPr>
      <w:widowControl w:val="0"/>
      <w:tabs>
        <w:tab w:val="center" w:pos="4677"/>
        <w:tab w:val="right" w:pos="9355"/>
      </w:tabs>
      <w:spacing w:after="0" w:line="240" w:lineRule="auto"/>
    </w:pPr>
    <w:rPr>
      <w:rFonts w:ascii="Arial" w:eastAsia="Times New Roman" w:hAnsi="Arial" w:cs="Arial"/>
      <w:sz w:val="18"/>
      <w:szCs w:val="18"/>
      <w:lang w:eastAsia="ru-RU"/>
    </w:rPr>
  </w:style>
  <w:style w:type="table" w:customStyle="1" w:styleId="113">
    <w:name w:val="Сетка таблицы11"/>
    <w:basedOn w:val="ae"/>
    <w:next w:val="af6"/>
    <w:uiPriority w:val="59"/>
    <w:rsid w:val="005B6A0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Gen0">
    <w:name w:val="StGen0"/>
    <w:basedOn w:val="ab"/>
    <w:next w:val="aff2"/>
    <w:rsid w:val="005B6A0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3">
    <w:name w:val="Сетка таблицы21"/>
    <w:basedOn w:val="ae"/>
    <w:next w:val="af6"/>
    <w:uiPriority w:val="39"/>
    <w:rsid w:val="005B6A0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
    <w:name w:val="WWNum31"/>
    <w:rsid w:val="005B6A0D"/>
    <w:pPr>
      <w:numPr>
        <w:numId w:val="11"/>
      </w:numPr>
    </w:pPr>
  </w:style>
  <w:style w:type="character" w:customStyle="1" w:styleId="1f1">
    <w:name w:val="Неразрешенное упоминание1"/>
    <w:basedOn w:val="ad"/>
    <w:uiPriority w:val="99"/>
    <w:semiHidden/>
    <w:unhideWhenUsed/>
    <w:rsid w:val="005B6A0D"/>
    <w:rPr>
      <w:color w:val="605E5C"/>
      <w:shd w:val="clear" w:color="auto" w:fill="E1DFDD"/>
    </w:rPr>
  </w:style>
  <w:style w:type="character" w:customStyle="1" w:styleId="2f2">
    <w:name w:val="Неразрешенное упоминание2"/>
    <w:basedOn w:val="ad"/>
    <w:uiPriority w:val="99"/>
    <w:semiHidden/>
    <w:unhideWhenUsed/>
    <w:rsid w:val="005B6A0D"/>
    <w:rPr>
      <w:color w:val="605E5C"/>
      <w:shd w:val="clear" w:color="auto" w:fill="E1DFDD"/>
    </w:rPr>
  </w:style>
  <w:style w:type="character" w:customStyle="1" w:styleId="1f2">
    <w:name w:val="Просмотренная гиперссылка1"/>
    <w:basedOn w:val="ad"/>
    <w:unhideWhenUsed/>
    <w:rsid w:val="005B6A0D"/>
    <w:rPr>
      <w:color w:val="954F72"/>
      <w:u w:val="single"/>
    </w:rPr>
  </w:style>
  <w:style w:type="character" w:styleId="afff9">
    <w:name w:val="FollowedHyperlink"/>
    <w:basedOn w:val="ad"/>
    <w:uiPriority w:val="99"/>
    <w:unhideWhenUsed/>
    <w:rsid w:val="005B6A0D"/>
    <w:rPr>
      <w:color w:val="954F72" w:themeColor="followedHyperlink"/>
      <w:u w:val="single"/>
    </w:rPr>
  </w:style>
  <w:style w:type="character" w:customStyle="1" w:styleId="70">
    <w:name w:val="Заголовок 7 Знак"/>
    <w:basedOn w:val="ad"/>
    <w:link w:val="7"/>
    <w:rsid w:val="00D5540A"/>
    <w:rPr>
      <w:rFonts w:ascii="Calibri" w:eastAsia="Calibri" w:hAnsi="Calibri" w:cs="Times New Roman"/>
      <w:sz w:val="20"/>
      <w:szCs w:val="20"/>
    </w:rPr>
  </w:style>
  <w:style w:type="character" w:customStyle="1" w:styleId="80">
    <w:name w:val="Заголовок 8 Знак"/>
    <w:basedOn w:val="ad"/>
    <w:link w:val="8"/>
    <w:rsid w:val="00D5540A"/>
    <w:rPr>
      <w:rFonts w:ascii="Calibri" w:eastAsia="Calibri" w:hAnsi="Calibri" w:cs="Times New Roman"/>
      <w:i/>
      <w:iCs/>
      <w:sz w:val="20"/>
      <w:szCs w:val="20"/>
    </w:rPr>
  </w:style>
  <w:style w:type="character" w:customStyle="1" w:styleId="90">
    <w:name w:val="Заголовок 9 Знак"/>
    <w:basedOn w:val="ad"/>
    <w:link w:val="9"/>
    <w:rsid w:val="00D5540A"/>
    <w:rPr>
      <w:rFonts w:ascii="Arial" w:eastAsia="Calibri" w:hAnsi="Arial" w:cs="Times New Roman"/>
      <w:sz w:val="20"/>
      <w:szCs w:val="20"/>
    </w:rPr>
  </w:style>
  <w:style w:type="paragraph" w:customStyle="1" w:styleId="ConsPlusNonformat">
    <w:name w:val="ConsPlusNonformat"/>
    <w:link w:val="ConsPlusNonformat0"/>
    <w:qFormat/>
    <w:rsid w:val="00D55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ffa">
    <w:name w:val="page number"/>
    <w:basedOn w:val="ad"/>
    <w:rsid w:val="00D5540A"/>
  </w:style>
  <w:style w:type="paragraph" w:styleId="3a">
    <w:name w:val="Body Text 3"/>
    <w:basedOn w:val="ab"/>
    <w:link w:val="3b"/>
    <w:rsid w:val="00D5540A"/>
    <w:pPr>
      <w:spacing w:after="120" w:line="276" w:lineRule="auto"/>
    </w:pPr>
    <w:rPr>
      <w:rFonts w:ascii="Calibri" w:eastAsia="Calibri" w:hAnsi="Calibri" w:cs="Times New Roman"/>
      <w:sz w:val="16"/>
      <w:szCs w:val="16"/>
    </w:rPr>
  </w:style>
  <w:style w:type="character" w:customStyle="1" w:styleId="3b">
    <w:name w:val="Основной текст 3 Знак"/>
    <w:basedOn w:val="ad"/>
    <w:link w:val="3a"/>
    <w:rsid w:val="00D5540A"/>
    <w:rPr>
      <w:rFonts w:ascii="Calibri" w:eastAsia="Calibri" w:hAnsi="Calibri" w:cs="Times New Roman"/>
      <w:sz w:val="16"/>
      <w:szCs w:val="16"/>
    </w:rPr>
  </w:style>
  <w:style w:type="character" w:customStyle="1" w:styleId="afffb">
    <w:name w:val="Обычный отступ Знак"/>
    <w:link w:val="afffc"/>
    <w:locked/>
    <w:rsid w:val="00D5540A"/>
    <w:rPr>
      <w:rFonts w:ascii="Courier New" w:hAnsi="Courier New" w:cs="Courier New"/>
      <w:sz w:val="24"/>
      <w:szCs w:val="24"/>
    </w:rPr>
  </w:style>
  <w:style w:type="paragraph" w:styleId="afffc">
    <w:name w:val="Normal Indent"/>
    <w:basedOn w:val="ab"/>
    <w:link w:val="afffb"/>
    <w:unhideWhenUsed/>
    <w:rsid w:val="00D5540A"/>
    <w:pPr>
      <w:spacing w:after="60" w:line="240" w:lineRule="auto"/>
      <w:ind w:left="708"/>
      <w:jc w:val="both"/>
    </w:pPr>
    <w:rPr>
      <w:rFonts w:ascii="Courier New" w:hAnsi="Courier New" w:cs="Courier New"/>
      <w:sz w:val="24"/>
      <w:szCs w:val="24"/>
    </w:rPr>
  </w:style>
  <w:style w:type="character" w:customStyle="1" w:styleId="1f3">
    <w:name w:val="Текст примечания Знак1"/>
    <w:semiHidden/>
    <w:rsid w:val="00D5540A"/>
    <w:rPr>
      <w:rFonts w:ascii="Calibri" w:eastAsia="Calibri" w:hAnsi="Calibri" w:cs="Times New Roman"/>
      <w:sz w:val="20"/>
      <w:szCs w:val="20"/>
    </w:rPr>
  </w:style>
  <w:style w:type="paragraph" w:customStyle="1" w:styleId="afffd">
    <w:name w:val="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aff3">
    <w:name w:val="Обычный (веб) Знак"/>
    <w:aliases w:val="Обычный (Web) Знак, Знак Знак1 Знак,Знак Знак1 Знак,Обычный (веб) Знак Знак Знак,Обычный (веб) Знак1 Знак, Знак Знак1 Знак Знак Знак,Знак Знак1 Знак Знак Знак,Обычный (веб)1 Знак,Обычный (веб)11 Знак,Обычный (Web) Знак Знак Знак Знак"/>
    <w:link w:val="aff2"/>
    <w:uiPriority w:val="99"/>
    <w:rsid w:val="00D5540A"/>
    <w:rPr>
      <w:rFonts w:ascii="Times New Roman" w:eastAsia="Calibri" w:hAnsi="Times New Roman" w:cs="Times New Roman"/>
      <w:sz w:val="24"/>
      <w:szCs w:val="24"/>
      <w:lang w:eastAsia="ru-RU"/>
    </w:rPr>
  </w:style>
  <w:style w:type="paragraph" w:customStyle="1" w:styleId="afffe">
    <w:name w:val="текст сноски"/>
    <w:basedOn w:val="ab"/>
    <w:qFormat/>
    <w:rsid w:val="00D5540A"/>
    <w:pPr>
      <w:widowControl w:val="0"/>
      <w:overflowPunct w:val="0"/>
      <w:autoSpaceDE w:val="0"/>
      <w:autoSpaceDN w:val="0"/>
      <w:adjustRightInd w:val="0"/>
      <w:spacing w:after="200" w:line="276" w:lineRule="auto"/>
      <w:textAlignment w:val="baseline"/>
    </w:pPr>
    <w:rPr>
      <w:rFonts w:ascii="Gelvetsky 12pt" w:eastAsia="Calibri" w:hAnsi="Gelvetsky 12pt" w:cs="Times New Roman"/>
      <w:szCs w:val="20"/>
      <w:lang w:val="en-US"/>
    </w:rPr>
  </w:style>
  <w:style w:type="paragraph" w:styleId="affff">
    <w:name w:val="List Bullet"/>
    <w:basedOn w:val="ab"/>
    <w:autoRedefine/>
    <w:rsid w:val="00D5540A"/>
    <w:pPr>
      <w:widowControl w:val="0"/>
      <w:spacing w:after="60" w:line="276" w:lineRule="auto"/>
    </w:pPr>
    <w:rPr>
      <w:rFonts w:ascii="Calibri" w:eastAsia="Calibri" w:hAnsi="Calibri" w:cs="Times New Roman"/>
    </w:rPr>
  </w:style>
  <w:style w:type="paragraph" w:customStyle="1" w:styleId="affff0">
    <w:name w:val="Раздел"/>
    <w:basedOn w:val="ab"/>
    <w:qFormat/>
    <w:rsid w:val="00D5540A"/>
    <w:pPr>
      <w:tabs>
        <w:tab w:val="num" w:pos="4320"/>
      </w:tabs>
      <w:spacing w:before="120" w:after="120" w:line="276" w:lineRule="auto"/>
      <w:ind w:left="3600" w:hanging="720"/>
      <w:jc w:val="center"/>
    </w:pPr>
    <w:rPr>
      <w:rFonts w:ascii="Arial Narrow" w:eastAsia="Calibri" w:hAnsi="Arial Narrow" w:cs="Times New Roman"/>
      <w:b/>
      <w:sz w:val="28"/>
      <w:szCs w:val="20"/>
    </w:rPr>
  </w:style>
  <w:style w:type="paragraph" w:customStyle="1" w:styleId="affff1">
    <w:name w:val="Часть"/>
    <w:basedOn w:val="ab"/>
    <w:qFormat/>
    <w:rsid w:val="00D5540A"/>
    <w:pPr>
      <w:tabs>
        <w:tab w:val="num" w:pos="2160"/>
      </w:tabs>
      <w:spacing w:after="60" w:line="276" w:lineRule="auto"/>
      <w:ind w:left="720" w:hanging="720"/>
      <w:jc w:val="center"/>
    </w:pPr>
    <w:rPr>
      <w:rFonts w:ascii="Arial" w:eastAsia="Calibri" w:hAnsi="Arial" w:cs="Times New Roman"/>
      <w:b/>
      <w:caps/>
      <w:sz w:val="32"/>
      <w:szCs w:val="20"/>
    </w:rPr>
  </w:style>
  <w:style w:type="paragraph" w:styleId="2f3">
    <w:name w:val="Body Text Indent 2"/>
    <w:basedOn w:val="ab"/>
    <w:link w:val="2f4"/>
    <w:rsid w:val="00D5540A"/>
    <w:pPr>
      <w:spacing w:after="120" w:line="480" w:lineRule="auto"/>
      <w:ind w:left="283"/>
      <w:jc w:val="both"/>
    </w:pPr>
    <w:rPr>
      <w:rFonts w:ascii="Calibri" w:eastAsia="Calibri" w:hAnsi="Calibri" w:cs="Times New Roman"/>
      <w:sz w:val="20"/>
      <w:szCs w:val="20"/>
    </w:rPr>
  </w:style>
  <w:style w:type="character" w:customStyle="1" w:styleId="2f4">
    <w:name w:val="Основной текст с отступом 2 Знак"/>
    <w:basedOn w:val="ad"/>
    <w:link w:val="2f3"/>
    <w:rsid w:val="00D5540A"/>
    <w:rPr>
      <w:rFonts w:ascii="Calibri" w:eastAsia="Calibri" w:hAnsi="Calibri" w:cs="Times New Roman"/>
      <w:sz w:val="20"/>
      <w:szCs w:val="20"/>
    </w:rPr>
  </w:style>
  <w:style w:type="paragraph" w:styleId="affff2">
    <w:name w:val="Plain Text"/>
    <w:basedOn w:val="ab"/>
    <w:link w:val="affff3"/>
    <w:qFormat/>
    <w:rsid w:val="00D5540A"/>
    <w:pPr>
      <w:spacing w:after="200" w:line="276" w:lineRule="auto"/>
    </w:pPr>
    <w:rPr>
      <w:rFonts w:ascii="Courier New" w:eastAsia="Calibri" w:hAnsi="Courier New" w:cs="Times New Roman"/>
      <w:sz w:val="20"/>
      <w:szCs w:val="20"/>
    </w:rPr>
  </w:style>
  <w:style w:type="character" w:customStyle="1" w:styleId="affff3">
    <w:name w:val="Текст Знак"/>
    <w:basedOn w:val="ad"/>
    <w:link w:val="affff2"/>
    <w:rsid w:val="00D5540A"/>
    <w:rPr>
      <w:rFonts w:ascii="Courier New" w:eastAsia="Calibri" w:hAnsi="Courier New" w:cs="Times New Roman"/>
      <w:sz w:val="20"/>
      <w:szCs w:val="20"/>
    </w:rPr>
  </w:style>
  <w:style w:type="paragraph" w:styleId="affff4">
    <w:name w:val="Body Text Indent"/>
    <w:aliases w:val=" Знак7,Знак7"/>
    <w:basedOn w:val="ab"/>
    <w:link w:val="affff5"/>
    <w:qFormat/>
    <w:rsid w:val="00D5540A"/>
    <w:pPr>
      <w:spacing w:after="120" w:line="276" w:lineRule="auto"/>
      <w:ind w:left="283"/>
    </w:pPr>
    <w:rPr>
      <w:rFonts w:ascii="Calibri" w:eastAsia="Calibri" w:hAnsi="Calibri" w:cs="Times New Roman"/>
      <w:sz w:val="20"/>
      <w:szCs w:val="20"/>
    </w:rPr>
  </w:style>
  <w:style w:type="character" w:customStyle="1" w:styleId="affff5">
    <w:name w:val="Основной текст с отступом Знак"/>
    <w:aliases w:val=" Знак7 Знак,Знак7 Знак"/>
    <w:basedOn w:val="ad"/>
    <w:link w:val="affff4"/>
    <w:rsid w:val="00D5540A"/>
    <w:rPr>
      <w:rFonts w:ascii="Calibri" w:eastAsia="Calibri" w:hAnsi="Calibri" w:cs="Times New Roman"/>
      <w:sz w:val="20"/>
      <w:szCs w:val="20"/>
    </w:rPr>
  </w:style>
  <w:style w:type="paragraph" w:styleId="affff6">
    <w:name w:val="Block Text"/>
    <w:basedOn w:val="ab"/>
    <w:rsid w:val="00D5540A"/>
    <w:pPr>
      <w:spacing w:after="200" w:line="276" w:lineRule="auto"/>
      <w:ind w:left="-540" w:right="-366" w:firstLine="540"/>
      <w:jc w:val="both"/>
    </w:pPr>
    <w:rPr>
      <w:rFonts w:ascii="Calibri" w:eastAsia="Calibri" w:hAnsi="Calibri" w:cs="Times New Roman"/>
      <w:sz w:val="18"/>
    </w:rPr>
  </w:style>
  <w:style w:type="paragraph" w:customStyle="1" w:styleId="affff7">
    <w:name w:val="текст договора"/>
    <w:basedOn w:val="ab"/>
    <w:qFormat/>
    <w:rsid w:val="00D5540A"/>
    <w:pPr>
      <w:spacing w:after="60" w:line="276" w:lineRule="auto"/>
      <w:jc w:val="both"/>
    </w:pPr>
    <w:rPr>
      <w:rFonts w:ascii="Futuris" w:eastAsia="Calibri" w:hAnsi="Futuris" w:cs="Futuris"/>
    </w:rPr>
  </w:style>
  <w:style w:type="paragraph" w:styleId="affff8">
    <w:name w:val="List Number"/>
    <w:basedOn w:val="ab"/>
    <w:rsid w:val="00D5540A"/>
    <w:pPr>
      <w:spacing w:after="200" w:line="276" w:lineRule="auto"/>
    </w:pPr>
    <w:rPr>
      <w:rFonts w:ascii="Calibri" w:eastAsia="Calibri" w:hAnsi="Calibri" w:cs="Times New Roman"/>
    </w:rPr>
  </w:style>
  <w:style w:type="paragraph" w:customStyle="1" w:styleId="ConsNonformat">
    <w:name w:val="ConsNonformat"/>
    <w:link w:val="ConsNonformat0"/>
    <w:qFormat/>
    <w:rsid w:val="00D5540A"/>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styleId="2f5">
    <w:name w:val="Body Text 2"/>
    <w:basedOn w:val="ab"/>
    <w:link w:val="2f6"/>
    <w:rsid w:val="00D5540A"/>
    <w:pPr>
      <w:spacing w:after="120" w:line="480" w:lineRule="auto"/>
    </w:pPr>
    <w:rPr>
      <w:rFonts w:ascii="Calibri" w:eastAsia="Calibri" w:hAnsi="Calibri" w:cs="Times New Roman"/>
      <w:sz w:val="20"/>
      <w:szCs w:val="20"/>
    </w:rPr>
  </w:style>
  <w:style w:type="character" w:customStyle="1" w:styleId="2f6">
    <w:name w:val="Основной текст 2 Знак"/>
    <w:basedOn w:val="ad"/>
    <w:link w:val="2f5"/>
    <w:rsid w:val="00D5540A"/>
    <w:rPr>
      <w:rFonts w:ascii="Calibri" w:eastAsia="Calibri" w:hAnsi="Calibri" w:cs="Times New Roman"/>
      <w:sz w:val="20"/>
      <w:szCs w:val="20"/>
    </w:rPr>
  </w:style>
  <w:style w:type="paragraph" w:styleId="3c">
    <w:name w:val="Body Text Indent 3"/>
    <w:basedOn w:val="ab"/>
    <w:link w:val="3d"/>
    <w:rsid w:val="00D5540A"/>
    <w:pPr>
      <w:spacing w:after="120" w:line="276" w:lineRule="auto"/>
      <w:ind w:left="283"/>
    </w:pPr>
    <w:rPr>
      <w:rFonts w:ascii="Calibri" w:eastAsia="Calibri" w:hAnsi="Calibri" w:cs="Times New Roman"/>
      <w:sz w:val="16"/>
      <w:szCs w:val="16"/>
    </w:rPr>
  </w:style>
  <w:style w:type="character" w:customStyle="1" w:styleId="3d">
    <w:name w:val="Основной текст с отступом 3 Знак"/>
    <w:basedOn w:val="ad"/>
    <w:link w:val="3c"/>
    <w:rsid w:val="00D5540A"/>
    <w:rPr>
      <w:rFonts w:ascii="Calibri" w:eastAsia="Calibri" w:hAnsi="Calibri" w:cs="Times New Roman"/>
      <w:sz w:val="16"/>
      <w:szCs w:val="16"/>
    </w:rPr>
  </w:style>
  <w:style w:type="paragraph" w:styleId="HTML">
    <w:name w:val="HTML Preformatted"/>
    <w:basedOn w:val="ab"/>
    <w:link w:val="HTML0"/>
    <w:rsid w:val="00D55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Times New Roman"/>
      <w:sz w:val="20"/>
      <w:szCs w:val="20"/>
    </w:rPr>
  </w:style>
  <w:style w:type="character" w:customStyle="1" w:styleId="HTML0">
    <w:name w:val="Стандартный HTML Знак"/>
    <w:basedOn w:val="ad"/>
    <w:link w:val="HTML"/>
    <w:rsid w:val="00D5540A"/>
    <w:rPr>
      <w:rFonts w:ascii="Courier New" w:eastAsia="Calibri" w:hAnsi="Courier New" w:cs="Times New Roman"/>
      <w:sz w:val="20"/>
      <w:szCs w:val="20"/>
    </w:rPr>
  </w:style>
  <w:style w:type="paragraph" w:customStyle="1" w:styleId="2f7">
    <w:name w:val="заголовок 2"/>
    <w:basedOn w:val="ab"/>
    <w:next w:val="ab"/>
    <w:qFormat/>
    <w:rsid w:val="00D5540A"/>
    <w:pPr>
      <w:keepNext/>
      <w:widowControl w:val="0"/>
      <w:spacing w:after="200" w:line="276" w:lineRule="auto"/>
      <w:jc w:val="center"/>
    </w:pPr>
    <w:rPr>
      <w:rFonts w:ascii="Calibri" w:eastAsia="Calibri" w:hAnsi="Calibri" w:cs="Times New Roman"/>
      <w:b/>
      <w:sz w:val="28"/>
      <w:szCs w:val="20"/>
    </w:rPr>
  </w:style>
  <w:style w:type="paragraph" w:customStyle="1" w:styleId="affff9">
    <w:name w:val="Таблицы (моноширинный)"/>
    <w:basedOn w:val="ab"/>
    <w:next w:val="ab"/>
    <w:qFormat/>
    <w:rsid w:val="00D5540A"/>
    <w:pPr>
      <w:autoSpaceDE w:val="0"/>
      <w:autoSpaceDN w:val="0"/>
      <w:adjustRightInd w:val="0"/>
      <w:spacing w:after="200" w:line="276" w:lineRule="auto"/>
      <w:jc w:val="both"/>
    </w:pPr>
    <w:rPr>
      <w:rFonts w:ascii="Courier New" w:eastAsia="Calibri" w:hAnsi="Courier New" w:cs="Courier New"/>
      <w:sz w:val="20"/>
      <w:szCs w:val="20"/>
    </w:rPr>
  </w:style>
  <w:style w:type="paragraph" w:customStyle="1" w:styleId="Char">
    <w:name w:val="Char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1f4">
    <w:name w:val="Знак Знак Знак1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313">
    <w:name w:val="Основной текст с отступом 31"/>
    <w:basedOn w:val="ab"/>
    <w:qFormat/>
    <w:rsid w:val="00D5540A"/>
    <w:pPr>
      <w:suppressAutoHyphens/>
      <w:spacing w:after="120" w:line="276" w:lineRule="auto"/>
      <w:ind w:left="283"/>
    </w:pPr>
    <w:rPr>
      <w:rFonts w:ascii="Calibri" w:eastAsia="Calibri" w:hAnsi="Calibri" w:cs="Times New Roman"/>
      <w:sz w:val="16"/>
      <w:szCs w:val="16"/>
      <w:lang w:eastAsia="ar-SA"/>
    </w:rPr>
  </w:style>
  <w:style w:type="paragraph" w:customStyle="1" w:styleId="214">
    <w:name w:val="Основной текст с отступом 21"/>
    <w:basedOn w:val="ab"/>
    <w:qFormat/>
    <w:rsid w:val="00D5540A"/>
    <w:pPr>
      <w:suppressAutoHyphens/>
      <w:spacing w:after="120" w:line="480" w:lineRule="auto"/>
      <w:ind w:left="283"/>
    </w:pPr>
    <w:rPr>
      <w:rFonts w:ascii="Calibri" w:eastAsia="Calibri" w:hAnsi="Calibri" w:cs="Times New Roman"/>
      <w:sz w:val="20"/>
      <w:szCs w:val="20"/>
      <w:lang w:eastAsia="ar-SA"/>
    </w:rPr>
  </w:style>
  <w:style w:type="paragraph" w:customStyle="1" w:styleId="1f5">
    <w:name w:val="Знак Знак Знак Знак1"/>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FR1">
    <w:name w:val="FR1"/>
    <w:qFormat/>
    <w:rsid w:val="00D5540A"/>
    <w:pPr>
      <w:widowControl w:val="0"/>
      <w:spacing w:before="160" w:after="0" w:line="300" w:lineRule="auto"/>
      <w:jc w:val="center"/>
    </w:pPr>
    <w:rPr>
      <w:rFonts w:ascii="Arial" w:eastAsia="Times New Roman" w:hAnsi="Arial" w:cs="Times New Roman"/>
      <w:snapToGrid w:val="0"/>
      <w:sz w:val="16"/>
      <w:szCs w:val="20"/>
      <w:lang w:eastAsia="ru-RU"/>
    </w:rPr>
  </w:style>
  <w:style w:type="paragraph" w:customStyle="1" w:styleId="a5">
    <w:name w:val="Раздел ТД"/>
    <w:basedOn w:val="ab"/>
    <w:link w:val="affffa"/>
    <w:qFormat/>
    <w:rsid w:val="00D5540A"/>
    <w:pPr>
      <w:numPr>
        <w:numId w:val="12"/>
      </w:numPr>
      <w:autoSpaceDE w:val="0"/>
      <w:autoSpaceDN w:val="0"/>
      <w:adjustRightInd w:val="0"/>
      <w:spacing w:before="240" w:after="0" w:line="360" w:lineRule="auto"/>
      <w:ind w:left="0" w:firstLine="0"/>
      <w:jc w:val="center"/>
    </w:pPr>
    <w:rPr>
      <w:rFonts w:ascii="Times New Roman" w:eastAsia="Calibri" w:hAnsi="Times New Roman" w:cs="Times New Roman"/>
      <w:b/>
      <w:sz w:val="24"/>
      <w:szCs w:val="24"/>
    </w:rPr>
  </w:style>
  <w:style w:type="character" w:customStyle="1" w:styleId="affffa">
    <w:name w:val="Раздел ТД Знак"/>
    <w:link w:val="a5"/>
    <w:rsid w:val="00D5540A"/>
    <w:rPr>
      <w:rFonts w:ascii="Times New Roman" w:eastAsia="Calibri" w:hAnsi="Times New Roman" w:cs="Times New Roman"/>
      <w:b/>
      <w:sz w:val="24"/>
      <w:szCs w:val="24"/>
    </w:rPr>
  </w:style>
  <w:style w:type="character" w:styleId="affffb">
    <w:name w:val="Strong"/>
    <w:uiPriority w:val="22"/>
    <w:qFormat/>
    <w:rsid w:val="00D5540A"/>
    <w:rPr>
      <w:rFonts w:ascii="Times New Roman" w:hAnsi="Times New Roman"/>
      <w:b/>
      <w:bCs/>
      <w:sz w:val="24"/>
      <w:szCs w:val="24"/>
    </w:rPr>
  </w:style>
  <w:style w:type="paragraph" w:customStyle="1" w:styleId="affffc">
    <w:name w:val="Приложение"/>
    <w:basedOn w:val="a8"/>
    <w:link w:val="affffd"/>
    <w:qFormat/>
    <w:rsid w:val="00D5540A"/>
    <w:pPr>
      <w:numPr>
        <w:numId w:val="0"/>
      </w:numPr>
      <w:ind w:left="8080"/>
      <w:jc w:val="right"/>
    </w:pPr>
  </w:style>
  <w:style w:type="character" w:customStyle="1" w:styleId="affffd">
    <w:name w:val="Приложение Знак"/>
    <w:link w:val="affffc"/>
    <w:rsid w:val="00D5540A"/>
    <w:rPr>
      <w:rFonts w:ascii="Times New Roman" w:eastAsia="Calibri" w:hAnsi="Times New Roman" w:cs="Times New Roman"/>
      <w:sz w:val="24"/>
      <w:szCs w:val="24"/>
    </w:rPr>
  </w:style>
  <w:style w:type="character" w:customStyle="1" w:styleId="FontStyle45">
    <w:name w:val="Font Style45"/>
    <w:rsid w:val="00D5540A"/>
    <w:rPr>
      <w:rFonts w:ascii="Times New Roman" w:hAnsi="Times New Roman" w:cs="Times New Roman"/>
      <w:sz w:val="20"/>
      <w:szCs w:val="20"/>
    </w:rPr>
  </w:style>
  <w:style w:type="character" w:customStyle="1" w:styleId="FontStyle44">
    <w:name w:val="Font Style44"/>
    <w:rsid w:val="00D5540A"/>
    <w:rPr>
      <w:rFonts w:ascii="Arial" w:hAnsi="Arial" w:cs="Arial"/>
      <w:sz w:val="20"/>
      <w:szCs w:val="20"/>
    </w:rPr>
  </w:style>
  <w:style w:type="paragraph" w:customStyle="1" w:styleId="Style7">
    <w:name w:val="Style7"/>
    <w:basedOn w:val="ab"/>
    <w:qFormat/>
    <w:rsid w:val="00D5540A"/>
    <w:pPr>
      <w:widowControl w:val="0"/>
      <w:autoSpaceDE w:val="0"/>
      <w:autoSpaceDN w:val="0"/>
      <w:adjustRightInd w:val="0"/>
      <w:spacing w:after="0" w:line="278" w:lineRule="exact"/>
      <w:ind w:firstLine="696"/>
      <w:jc w:val="both"/>
    </w:pPr>
    <w:rPr>
      <w:rFonts w:ascii="Arial" w:eastAsia="Times New Roman" w:hAnsi="Arial" w:cs="Times New Roman"/>
      <w:sz w:val="24"/>
      <w:szCs w:val="24"/>
      <w:lang w:eastAsia="ru-RU"/>
    </w:rPr>
  </w:style>
  <w:style w:type="paragraph" w:customStyle="1" w:styleId="List-1">
    <w:name w:val="List-1"/>
    <w:basedOn w:val="ab"/>
    <w:qFormat/>
    <w:rsid w:val="00D5540A"/>
    <w:pPr>
      <w:tabs>
        <w:tab w:val="num" w:pos="3060"/>
      </w:tabs>
      <w:spacing w:after="0" w:line="240" w:lineRule="auto"/>
      <w:ind w:left="3060" w:hanging="360"/>
    </w:pPr>
    <w:rPr>
      <w:rFonts w:ascii="Times New Roman" w:eastAsia="Times New Roman" w:hAnsi="Times New Roman" w:cs="Times New Roman"/>
      <w:sz w:val="28"/>
      <w:szCs w:val="20"/>
      <w:lang w:eastAsia="ru-RU"/>
    </w:rPr>
  </w:style>
  <w:style w:type="paragraph" w:customStyle="1" w:styleId="affffe">
    <w:name w:val="Абзац Требование нумерованный"/>
    <w:basedOn w:val="ab"/>
    <w:qFormat/>
    <w:rsid w:val="00D5540A"/>
    <w:pPr>
      <w:tabs>
        <w:tab w:val="num" w:pos="720"/>
      </w:tabs>
      <w:spacing w:before="60" w:after="60" w:line="240" w:lineRule="auto"/>
      <w:ind w:left="720" w:hanging="720"/>
      <w:jc w:val="both"/>
    </w:pPr>
    <w:rPr>
      <w:rFonts w:ascii="Times New Roman" w:eastAsia="Times New Roman" w:hAnsi="Times New Roman" w:cs="Times New Roman"/>
      <w:sz w:val="24"/>
      <w:szCs w:val="24"/>
    </w:rPr>
  </w:style>
  <w:style w:type="character" w:customStyle="1" w:styleId="FontStyle47">
    <w:name w:val="Font Style47"/>
    <w:rsid w:val="00D5540A"/>
    <w:rPr>
      <w:rFonts w:ascii="Times New Roman" w:hAnsi="Times New Roman" w:cs="Times New Roman"/>
      <w:b/>
      <w:bCs/>
      <w:sz w:val="20"/>
      <w:szCs w:val="20"/>
    </w:rPr>
  </w:style>
  <w:style w:type="paragraph" w:customStyle="1" w:styleId="Style9">
    <w:name w:val="Style9"/>
    <w:basedOn w:val="ab"/>
    <w:qFormat/>
    <w:rsid w:val="00D5540A"/>
    <w:pPr>
      <w:widowControl w:val="0"/>
      <w:autoSpaceDE w:val="0"/>
      <w:autoSpaceDN w:val="0"/>
      <w:adjustRightInd w:val="0"/>
      <w:spacing w:after="0" w:line="240" w:lineRule="auto"/>
    </w:pPr>
    <w:rPr>
      <w:rFonts w:ascii="Trebuchet MS" w:eastAsia="Times New Roman" w:hAnsi="Trebuchet MS" w:cs="Times New Roman"/>
      <w:sz w:val="24"/>
      <w:szCs w:val="24"/>
      <w:lang w:eastAsia="ru-RU"/>
    </w:rPr>
  </w:style>
  <w:style w:type="paragraph" w:customStyle="1" w:styleId="Style23">
    <w:name w:val="Style23"/>
    <w:basedOn w:val="ab"/>
    <w:qFormat/>
    <w:rsid w:val="00D5540A"/>
    <w:pPr>
      <w:widowControl w:val="0"/>
      <w:autoSpaceDE w:val="0"/>
      <w:autoSpaceDN w:val="0"/>
      <w:adjustRightInd w:val="0"/>
      <w:spacing w:after="0" w:line="312" w:lineRule="exact"/>
      <w:ind w:hanging="278"/>
      <w:jc w:val="both"/>
    </w:pPr>
    <w:rPr>
      <w:rFonts w:ascii="Trebuchet MS" w:eastAsia="Times New Roman" w:hAnsi="Trebuchet MS" w:cs="Times New Roman"/>
      <w:sz w:val="24"/>
      <w:szCs w:val="24"/>
      <w:lang w:eastAsia="ru-RU"/>
    </w:rPr>
  </w:style>
  <w:style w:type="paragraph" w:customStyle="1" w:styleId="Style21">
    <w:name w:val="Style21"/>
    <w:basedOn w:val="ab"/>
    <w:qFormat/>
    <w:rsid w:val="00D5540A"/>
    <w:pPr>
      <w:widowControl w:val="0"/>
      <w:autoSpaceDE w:val="0"/>
      <w:autoSpaceDN w:val="0"/>
      <w:adjustRightInd w:val="0"/>
      <w:spacing w:after="0" w:line="302" w:lineRule="exact"/>
      <w:ind w:firstLine="278"/>
    </w:pPr>
    <w:rPr>
      <w:rFonts w:ascii="Trebuchet MS" w:eastAsia="Times New Roman" w:hAnsi="Trebuchet MS" w:cs="Times New Roman"/>
      <w:sz w:val="24"/>
      <w:szCs w:val="24"/>
      <w:lang w:eastAsia="ru-RU"/>
    </w:rPr>
  </w:style>
  <w:style w:type="paragraph" w:customStyle="1" w:styleId="Style18">
    <w:name w:val="Style18"/>
    <w:basedOn w:val="ab"/>
    <w:qFormat/>
    <w:rsid w:val="00D5540A"/>
    <w:pPr>
      <w:widowControl w:val="0"/>
      <w:autoSpaceDE w:val="0"/>
      <w:autoSpaceDN w:val="0"/>
      <w:adjustRightInd w:val="0"/>
      <w:spacing w:after="0" w:line="250" w:lineRule="exact"/>
      <w:ind w:hanging="355"/>
      <w:jc w:val="both"/>
    </w:pPr>
    <w:rPr>
      <w:rFonts w:ascii="Trebuchet MS" w:eastAsia="Times New Roman" w:hAnsi="Trebuchet MS" w:cs="Times New Roman"/>
      <w:sz w:val="24"/>
      <w:szCs w:val="24"/>
      <w:lang w:eastAsia="ru-RU"/>
    </w:rPr>
  </w:style>
  <w:style w:type="paragraph" w:customStyle="1" w:styleId="1f6">
    <w:name w:val="Стиль1"/>
    <w:basedOn w:val="ab"/>
    <w:link w:val="1f7"/>
    <w:qFormat/>
    <w:rsid w:val="00D5540A"/>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styleId="2f8">
    <w:name w:val="List Number 2"/>
    <w:basedOn w:val="ab"/>
    <w:rsid w:val="00D5540A"/>
    <w:pPr>
      <w:tabs>
        <w:tab w:val="num"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3e">
    <w:name w:val="Стиль3"/>
    <w:basedOn w:val="2f3"/>
    <w:qFormat/>
    <w:rsid w:val="00D5540A"/>
    <w:pPr>
      <w:widowControl w:val="0"/>
      <w:tabs>
        <w:tab w:val="num" w:pos="720"/>
      </w:tabs>
      <w:adjustRightInd w:val="0"/>
      <w:spacing w:after="0" w:line="240" w:lineRule="auto"/>
      <w:ind w:left="720" w:hanging="720"/>
      <w:textAlignment w:val="baseline"/>
    </w:pPr>
    <w:rPr>
      <w:rFonts w:ascii="Times New Roman" w:eastAsia="Times New Roman" w:hAnsi="Times New Roman"/>
      <w:sz w:val="24"/>
      <w:lang w:eastAsia="ru-RU"/>
    </w:rPr>
  </w:style>
  <w:style w:type="paragraph" w:styleId="40">
    <w:name w:val="List Bullet 4"/>
    <w:basedOn w:val="ab"/>
    <w:autoRedefine/>
    <w:rsid w:val="00D5540A"/>
    <w:pPr>
      <w:numPr>
        <w:numId w:val="13"/>
      </w:numPr>
      <w:tabs>
        <w:tab w:val="clear" w:pos="1209"/>
      </w:tabs>
      <w:spacing w:after="60" w:line="240" w:lineRule="auto"/>
      <w:ind w:left="0" w:firstLine="0"/>
      <w:jc w:val="both"/>
    </w:pPr>
    <w:rPr>
      <w:rFonts w:ascii="Times New Roman" w:eastAsia="Times New Roman" w:hAnsi="Times New Roman" w:cs="Times New Roman"/>
      <w:sz w:val="24"/>
      <w:szCs w:val="20"/>
      <w:lang w:eastAsia="ru-RU"/>
    </w:rPr>
  </w:style>
  <w:style w:type="paragraph" w:customStyle="1" w:styleId="CharCharCarCarCharCharCarCarCharCharCarCarCharChar">
    <w:name w:val="Char Char Car Car Char Char Car Car Char Char Car Car Char Char"/>
    <w:basedOn w:val="ab"/>
    <w:qFormat/>
    <w:rsid w:val="00D5540A"/>
    <w:pPr>
      <w:spacing w:line="240" w:lineRule="exact"/>
    </w:pPr>
    <w:rPr>
      <w:rFonts w:ascii="Times New Roman" w:eastAsia="Times New Roman" w:hAnsi="Times New Roman" w:cs="Times New Roman"/>
      <w:sz w:val="20"/>
      <w:szCs w:val="20"/>
      <w:lang w:eastAsia="ru-RU"/>
    </w:rPr>
  </w:style>
  <w:style w:type="paragraph" w:customStyle="1" w:styleId="3f">
    <w:name w:val="Стиль3 Знак"/>
    <w:basedOn w:val="2f3"/>
    <w:link w:val="3f0"/>
    <w:qFormat/>
    <w:rsid w:val="00D5540A"/>
    <w:pPr>
      <w:widowControl w:val="0"/>
      <w:adjustRightInd w:val="0"/>
      <w:spacing w:after="0" w:line="240" w:lineRule="auto"/>
      <w:ind w:left="0"/>
      <w:textAlignment w:val="baseline"/>
    </w:pPr>
    <w:rPr>
      <w:rFonts w:ascii="Arial" w:eastAsia="Times New Roman" w:hAnsi="Arial"/>
      <w:sz w:val="24"/>
      <w:szCs w:val="24"/>
      <w:lang w:eastAsia="ru-RU"/>
    </w:rPr>
  </w:style>
  <w:style w:type="character" w:customStyle="1" w:styleId="3f0">
    <w:name w:val="Стиль3 Знак Знак"/>
    <w:link w:val="3f"/>
    <w:rsid w:val="00D5540A"/>
    <w:rPr>
      <w:rFonts w:ascii="Arial" w:eastAsia="Times New Roman" w:hAnsi="Arial" w:cs="Times New Roman"/>
      <w:sz w:val="24"/>
      <w:szCs w:val="24"/>
      <w:lang w:eastAsia="ru-RU"/>
    </w:rPr>
  </w:style>
  <w:style w:type="paragraph" w:customStyle="1" w:styleId="1f8">
    <w:name w:val="1 Знак Знак Знак Знак Знак Знак Знак"/>
    <w:basedOn w:val="ab"/>
    <w:qFormat/>
    <w:rsid w:val="00D554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b"/>
    <w:next w:val="ab"/>
    <w:qFormat/>
    <w:rsid w:val="00D5540A"/>
    <w:pPr>
      <w:keepNext/>
      <w:widowControl w:val="0"/>
      <w:suppressAutoHyphens/>
      <w:spacing w:before="60" w:after="0" w:line="240" w:lineRule="auto"/>
      <w:jc w:val="center"/>
      <w:outlineLvl w:val="0"/>
    </w:pPr>
    <w:rPr>
      <w:rFonts w:ascii="Arial" w:eastAsia="Times New Roman" w:hAnsi="Arial" w:cs="Times New Roman"/>
      <w:b/>
      <w:sz w:val="28"/>
      <w:szCs w:val="20"/>
      <w:lang w:eastAsia="ru-RU"/>
    </w:rPr>
  </w:style>
  <w:style w:type="character" w:customStyle="1" w:styleId="FontStyle42">
    <w:name w:val="Font Style42"/>
    <w:rsid w:val="00D5540A"/>
    <w:rPr>
      <w:rFonts w:ascii="Times New Roman" w:hAnsi="Times New Roman" w:cs="Times New Roman"/>
      <w:sz w:val="22"/>
      <w:szCs w:val="22"/>
    </w:rPr>
  </w:style>
  <w:style w:type="paragraph" w:customStyle="1" w:styleId="Style2">
    <w:name w:val="Style2"/>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b"/>
    <w:qFormat/>
    <w:rsid w:val="00D5540A"/>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paragraph" w:customStyle="1" w:styleId="Style4">
    <w:name w:val="Style4"/>
    <w:basedOn w:val="ab"/>
    <w:qFormat/>
    <w:rsid w:val="00D5540A"/>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paragraph" w:customStyle="1" w:styleId="Style5">
    <w:name w:val="Style5"/>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b"/>
    <w:qFormat/>
    <w:rsid w:val="00D5540A"/>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5">
    <w:name w:val="Style15"/>
    <w:basedOn w:val="ab"/>
    <w:qFormat/>
    <w:rsid w:val="00D5540A"/>
    <w:pPr>
      <w:widowControl w:val="0"/>
      <w:autoSpaceDE w:val="0"/>
      <w:autoSpaceDN w:val="0"/>
      <w:adjustRightInd w:val="0"/>
      <w:spacing w:after="0" w:line="312" w:lineRule="exact"/>
      <w:ind w:hanging="259"/>
    </w:pPr>
    <w:rPr>
      <w:rFonts w:ascii="Times New Roman" w:eastAsia="Times New Roman" w:hAnsi="Times New Roman" w:cs="Times New Roman"/>
      <w:sz w:val="24"/>
      <w:szCs w:val="24"/>
      <w:lang w:eastAsia="ru-RU"/>
    </w:rPr>
  </w:style>
  <w:style w:type="paragraph" w:customStyle="1" w:styleId="Style26">
    <w:name w:val="Style26"/>
    <w:basedOn w:val="ab"/>
    <w:qFormat/>
    <w:rsid w:val="00D5540A"/>
    <w:pPr>
      <w:widowControl w:val="0"/>
      <w:autoSpaceDE w:val="0"/>
      <w:autoSpaceDN w:val="0"/>
      <w:adjustRightInd w:val="0"/>
      <w:spacing w:after="0" w:line="313" w:lineRule="exact"/>
      <w:jc w:val="both"/>
    </w:pPr>
    <w:rPr>
      <w:rFonts w:ascii="Times New Roman" w:eastAsia="Times New Roman" w:hAnsi="Times New Roman" w:cs="Times New Roman"/>
      <w:sz w:val="24"/>
      <w:szCs w:val="24"/>
      <w:lang w:eastAsia="ru-RU"/>
    </w:rPr>
  </w:style>
  <w:style w:type="character" w:customStyle="1" w:styleId="FontStyle34">
    <w:name w:val="Font Style34"/>
    <w:rsid w:val="00D5540A"/>
    <w:rPr>
      <w:rFonts w:ascii="Times New Roman" w:hAnsi="Times New Roman" w:cs="Times New Roman"/>
      <w:sz w:val="18"/>
      <w:szCs w:val="18"/>
    </w:rPr>
  </w:style>
  <w:style w:type="character" w:customStyle="1" w:styleId="FontStyle35">
    <w:name w:val="Font Style35"/>
    <w:rsid w:val="00D5540A"/>
    <w:rPr>
      <w:rFonts w:ascii="Times New Roman" w:hAnsi="Times New Roman" w:cs="Times New Roman"/>
      <w:b/>
      <w:bCs/>
      <w:smallCaps/>
      <w:sz w:val="26"/>
      <w:szCs w:val="26"/>
    </w:rPr>
  </w:style>
  <w:style w:type="character" w:customStyle="1" w:styleId="FontStyle36">
    <w:name w:val="Font Style36"/>
    <w:rsid w:val="00D5540A"/>
    <w:rPr>
      <w:rFonts w:ascii="Arial Black" w:hAnsi="Arial Black" w:cs="Arial Black"/>
      <w:spacing w:val="-20"/>
      <w:sz w:val="28"/>
      <w:szCs w:val="28"/>
    </w:rPr>
  </w:style>
  <w:style w:type="character" w:customStyle="1" w:styleId="FontStyle37">
    <w:name w:val="Font Style37"/>
    <w:rsid w:val="00D5540A"/>
    <w:rPr>
      <w:rFonts w:ascii="Times New Roman" w:hAnsi="Times New Roman" w:cs="Times New Roman"/>
      <w:sz w:val="26"/>
      <w:szCs w:val="26"/>
    </w:rPr>
  </w:style>
  <w:style w:type="character" w:customStyle="1" w:styleId="FontStyle38">
    <w:name w:val="Font Style38"/>
    <w:rsid w:val="00D5540A"/>
    <w:rPr>
      <w:rFonts w:ascii="Times New Roman" w:hAnsi="Times New Roman" w:cs="Times New Roman"/>
      <w:b/>
      <w:bCs/>
      <w:sz w:val="24"/>
      <w:szCs w:val="24"/>
    </w:rPr>
  </w:style>
  <w:style w:type="paragraph" w:customStyle="1" w:styleId="Style10">
    <w:name w:val="Style10"/>
    <w:basedOn w:val="ab"/>
    <w:qFormat/>
    <w:rsid w:val="00D5540A"/>
    <w:pPr>
      <w:widowControl w:val="0"/>
      <w:autoSpaceDE w:val="0"/>
      <w:autoSpaceDN w:val="0"/>
      <w:adjustRightInd w:val="0"/>
      <w:spacing w:after="0" w:line="229" w:lineRule="exact"/>
    </w:pPr>
    <w:rPr>
      <w:rFonts w:ascii="Times New Roman" w:eastAsia="Times New Roman" w:hAnsi="Times New Roman" w:cs="Times New Roman"/>
      <w:sz w:val="24"/>
      <w:szCs w:val="24"/>
      <w:lang w:eastAsia="ru-RU"/>
    </w:rPr>
  </w:style>
  <w:style w:type="paragraph" w:customStyle="1" w:styleId="Style12">
    <w:name w:val="Style12"/>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b"/>
    <w:qFormat/>
    <w:rsid w:val="00D5540A"/>
    <w:pPr>
      <w:widowControl w:val="0"/>
      <w:autoSpaceDE w:val="0"/>
      <w:autoSpaceDN w:val="0"/>
      <w:adjustRightInd w:val="0"/>
      <w:spacing w:after="0" w:line="274" w:lineRule="exact"/>
      <w:ind w:firstLine="1894"/>
    </w:pPr>
    <w:rPr>
      <w:rFonts w:ascii="Times New Roman" w:eastAsia="Times New Roman" w:hAnsi="Times New Roman" w:cs="Times New Roman"/>
      <w:sz w:val="24"/>
      <w:szCs w:val="24"/>
      <w:lang w:eastAsia="ru-RU"/>
    </w:rPr>
  </w:style>
  <w:style w:type="paragraph" w:customStyle="1" w:styleId="Style14">
    <w:name w:val="Style14"/>
    <w:basedOn w:val="ab"/>
    <w:qFormat/>
    <w:rsid w:val="00D5540A"/>
    <w:pPr>
      <w:widowControl w:val="0"/>
      <w:autoSpaceDE w:val="0"/>
      <w:autoSpaceDN w:val="0"/>
      <w:adjustRightInd w:val="0"/>
      <w:spacing w:after="0" w:line="227" w:lineRule="exact"/>
      <w:ind w:hanging="752"/>
    </w:pPr>
    <w:rPr>
      <w:rFonts w:ascii="Times New Roman" w:eastAsia="Times New Roman" w:hAnsi="Times New Roman" w:cs="Times New Roman"/>
      <w:sz w:val="24"/>
      <w:szCs w:val="24"/>
      <w:lang w:eastAsia="ru-RU"/>
    </w:rPr>
  </w:style>
  <w:style w:type="paragraph" w:customStyle="1" w:styleId="Style16">
    <w:name w:val="Style16"/>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7">
    <w:name w:val="Style17"/>
    <w:basedOn w:val="ab"/>
    <w:qFormat/>
    <w:rsid w:val="00D5540A"/>
    <w:pPr>
      <w:widowControl w:val="0"/>
      <w:autoSpaceDE w:val="0"/>
      <w:autoSpaceDN w:val="0"/>
      <w:adjustRightInd w:val="0"/>
      <w:spacing w:after="0" w:line="276" w:lineRule="exact"/>
      <w:ind w:firstLine="371"/>
      <w:jc w:val="both"/>
    </w:pPr>
    <w:rPr>
      <w:rFonts w:ascii="Times New Roman" w:eastAsia="Times New Roman" w:hAnsi="Times New Roman" w:cs="Times New Roman"/>
      <w:sz w:val="24"/>
      <w:szCs w:val="24"/>
      <w:lang w:eastAsia="ru-RU"/>
    </w:rPr>
  </w:style>
  <w:style w:type="paragraph" w:customStyle="1" w:styleId="Style19">
    <w:name w:val="Style19"/>
    <w:basedOn w:val="ab"/>
    <w:qFormat/>
    <w:rsid w:val="00D5540A"/>
    <w:pPr>
      <w:widowControl w:val="0"/>
      <w:autoSpaceDE w:val="0"/>
      <w:autoSpaceDN w:val="0"/>
      <w:adjustRightInd w:val="0"/>
      <w:spacing w:after="0" w:line="223" w:lineRule="exact"/>
      <w:ind w:firstLine="151"/>
    </w:pPr>
    <w:rPr>
      <w:rFonts w:ascii="Times New Roman" w:eastAsia="Times New Roman" w:hAnsi="Times New Roman" w:cs="Times New Roman"/>
      <w:sz w:val="24"/>
      <w:szCs w:val="24"/>
      <w:lang w:eastAsia="ru-RU"/>
    </w:rPr>
  </w:style>
  <w:style w:type="paragraph" w:customStyle="1" w:styleId="Style20">
    <w:name w:val="Style20"/>
    <w:basedOn w:val="ab"/>
    <w:qFormat/>
    <w:rsid w:val="00D5540A"/>
    <w:pPr>
      <w:widowControl w:val="0"/>
      <w:autoSpaceDE w:val="0"/>
      <w:autoSpaceDN w:val="0"/>
      <w:adjustRightInd w:val="0"/>
      <w:spacing w:after="0" w:line="275" w:lineRule="exact"/>
      <w:ind w:firstLine="731"/>
      <w:jc w:val="both"/>
    </w:pPr>
    <w:rPr>
      <w:rFonts w:ascii="Times New Roman" w:eastAsia="Times New Roman" w:hAnsi="Times New Roman" w:cs="Times New Roman"/>
      <w:sz w:val="24"/>
      <w:szCs w:val="24"/>
      <w:lang w:eastAsia="ru-RU"/>
    </w:rPr>
  </w:style>
  <w:style w:type="paragraph" w:customStyle="1" w:styleId="Style22">
    <w:name w:val="Style22"/>
    <w:basedOn w:val="ab"/>
    <w:qFormat/>
    <w:rsid w:val="00D5540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4">
    <w:name w:val="Style24"/>
    <w:basedOn w:val="ab"/>
    <w:qFormat/>
    <w:rsid w:val="00D5540A"/>
    <w:pPr>
      <w:widowControl w:val="0"/>
      <w:autoSpaceDE w:val="0"/>
      <w:autoSpaceDN w:val="0"/>
      <w:adjustRightInd w:val="0"/>
      <w:spacing w:after="0" w:line="275" w:lineRule="exact"/>
      <w:ind w:firstLine="367"/>
      <w:jc w:val="both"/>
    </w:pPr>
    <w:rPr>
      <w:rFonts w:ascii="Times New Roman" w:eastAsia="Times New Roman" w:hAnsi="Times New Roman" w:cs="Times New Roman"/>
      <w:sz w:val="24"/>
      <w:szCs w:val="24"/>
      <w:lang w:eastAsia="ru-RU"/>
    </w:rPr>
  </w:style>
  <w:style w:type="paragraph" w:customStyle="1" w:styleId="Style25">
    <w:name w:val="Style25"/>
    <w:basedOn w:val="ab"/>
    <w:qFormat/>
    <w:rsid w:val="00D5540A"/>
    <w:pPr>
      <w:widowControl w:val="0"/>
      <w:autoSpaceDE w:val="0"/>
      <w:autoSpaceDN w:val="0"/>
      <w:adjustRightInd w:val="0"/>
      <w:spacing w:after="0" w:line="277" w:lineRule="exact"/>
      <w:ind w:firstLine="569"/>
      <w:jc w:val="both"/>
    </w:pPr>
    <w:rPr>
      <w:rFonts w:ascii="Times New Roman" w:eastAsia="Times New Roman" w:hAnsi="Times New Roman" w:cs="Times New Roman"/>
      <w:sz w:val="24"/>
      <w:szCs w:val="24"/>
      <w:lang w:eastAsia="ru-RU"/>
    </w:rPr>
  </w:style>
  <w:style w:type="paragraph" w:customStyle="1" w:styleId="Style27">
    <w:name w:val="Style27"/>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b"/>
    <w:qFormat/>
    <w:rsid w:val="00D5540A"/>
    <w:pPr>
      <w:widowControl w:val="0"/>
      <w:autoSpaceDE w:val="0"/>
      <w:autoSpaceDN w:val="0"/>
      <w:adjustRightInd w:val="0"/>
      <w:spacing w:after="0" w:line="230" w:lineRule="exact"/>
      <w:ind w:firstLine="144"/>
    </w:pPr>
    <w:rPr>
      <w:rFonts w:ascii="Times New Roman" w:eastAsia="Times New Roman" w:hAnsi="Times New Roman" w:cs="Times New Roman"/>
      <w:sz w:val="24"/>
      <w:szCs w:val="24"/>
      <w:lang w:eastAsia="ru-RU"/>
    </w:rPr>
  </w:style>
  <w:style w:type="paragraph" w:customStyle="1" w:styleId="Style29">
    <w:name w:val="Style29"/>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b"/>
    <w:qFormat/>
    <w:rsid w:val="00D5540A"/>
    <w:pPr>
      <w:widowControl w:val="0"/>
      <w:autoSpaceDE w:val="0"/>
      <w:autoSpaceDN w:val="0"/>
      <w:adjustRightInd w:val="0"/>
      <w:spacing w:after="0" w:line="277" w:lineRule="exact"/>
      <w:ind w:firstLine="554"/>
      <w:jc w:val="both"/>
    </w:pPr>
    <w:rPr>
      <w:rFonts w:ascii="Times New Roman" w:eastAsia="Times New Roman" w:hAnsi="Times New Roman" w:cs="Times New Roman"/>
      <w:sz w:val="24"/>
      <w:szCs w:val="24"/>
      <w:lang w:eastAsia="ru-RU"/>
    </w:rPr>
  </w:style>
  <w:style w:type="paragraph" w:customStyle="1" w:styleId="Style32">
    <w:name w:val="Style32"/>
    <w:basedOn w:val="ab"/>
    <w:qFormat/>
    <w:rsid w:val="00D5540A"/>
    <w:pPr>
      <w:widowControl w:val="0"/>
      <w:autoSpaceDE w:val="0"/>
      <w:autoSpaceDN w:val="0"/>
      <w:adjustRightInd w:val="0"/>
      <w:spacing w:after="0" w:line="277" w:lineRule="exact"/>
      <w:jc w:val="center"/>
    </w:pPr>
    <w:rPr>
      <w:rFonts w:ascii="Times New Roman" w:eastAsia="Times New Roman" w:hAnsi="Times New Roman" w:cs="Times New Roman"/>
      <w:sz w:val="24"/>
      <w:szCs w:val="24"/>
      <w:lang w:eastAsia="ru-RU"/>
    </w:rPr>
  </w:style>
  <w:style w:type="character" w:customStyle="1" w:styleId="FontStyle410">
    <w:name w:val="Font Style41"/>
    <w:rsid w:val="00D5540A"/>
    <w:rPr>
      <w:rFonts w:ascii="Times New Roman" w:hAnsi="Times New Roman" w:cs="Times New Roman"/>
      <w:b/>
      <w:bCs/>
      <w:sz w:val="22"/>
      <w:szCs w:val="22"/>
    </w:rPr>
  </w:style>
  <w:style w:type="character" w:customStyle="1" w:styleId="FontStyle43">
    <w:name w:val="Font Style43"/>
    <w:rsid w:val="00D5540A"/>
    <w:rPr>
      <w:rFonts w:ascii="Times New Roman" w:hAnsi="Times New Roman" w:cs="Times New Roman"/>
      <w:b/>
      <w:bCs/>
      <w:sz w:val="18"/>
      <w:szCs w:val="18"/>
    </w:rPr>
  </w:style>
  <w:style w:type="character" w:customStyle="1" w:styleId="FontStyle46">
    <w:name w:val="Font Style46"/>
    <w:rsid w:val="00D5540A"/>
    <w:rPr>
      <w:rFonts w:ascii="Times New Roman" w:hAnsi="Times New Roman" w:cs="Times New Roman"/>
      <w:b/>
      <w:bCs/>
      <w:sz w:val="12"/>
      <w:szCs w:val="12"/>
    </w:rPr>
  </w:style>
  <w:style w:type="paragraph" w:customStyle="1" w:styleId="afffff">
    <w:name w:val="Òåêñò"/>
    <w:basedOn w:val="ab"/>
    <w:qFormat/>
    <w:rsid w:val="00D554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9">
    <w:name w:val="Красная строка1"/>
    <w:basedOn w:val="aff4"/>
    <w:qFormat/>
    <w:rsid w:val="00D5540A"/>
    <w:pPr>
      <w:widowControl/>
      <w:suppressAutoHyphens/>
      <w:autoSpaceDE/>
      <w:autoSpaceDN/>
      <w:spacing w:after="120"/>
      <w:ind w:left="0" w:firstLine="210"/>
    </w:pPr>
    <w:rPr>
      <w:rFonts w:eastAsia="Times New Roman"/>
      <w:lang w:eastAsia="ar-SA" w:bidi="ar-SA"/>
    </w:rPr>
  </w:style>
  <w:style w:type="character" w:customStyle="1" w:styleId="FontStyle17">
    <w:name w:val="Font Style17"/>
    <w:rsid w:val="00D5540A"/>
    <w:rPr>
      <w:rFonts w:ascii="Times New Roman" w:hAnsi="Times New Roman" w:cs="Times New Roman"/>
      <w:sz w:val="26"/>
      <w:szCs w:val="26"/>
    </w:rPr>
  </w:style>
  <w:style w:type="paragraph" w:customStyle="1" w:styleId="1fa">
    <w:name w:val="Текст ТД Знак Знак Знак1 Знак"/>
    <w:basedOn w:val="ab"/>
    <w:link w:val="1fb"/>
    <w:qFormat/>
    <w:rsid w:val="00D5540A"/>
    <w:pPr>
      <w:autoSpaceDE w:val="0"/>
      <w:autoSpaceDN w:val="0"/>
      <w:adjustRightInd w:val="0"/>
      <w:spacing w:after="200" w:line="240" w:lineRule="auto"/>
      <w:ind w:left="360" w:hanging="360"/>
      <w:jc w:val="both"/>
    </w:pPr>
    <w:rPr>
      <w:rFonts w:ascii="Times New Roman" w:eastAsia="Calibri" w:hAnsi="Times New Roman" w:cs="Times New Roman"/>
      <w:sz w:val="24"/>
      <w:szCs w:val="24"/>
    </w:rPr>
  </w:style>
  <w:style w:type="character" w:customStyle="1" w:styleId="1fb">
    <w:name w:val="Текст ТД Знак Знак Знак1 Знак Знак"/>
    <w:link w:val="1fa"/>
    <w:rsid w:val="00D5540A"/>
    <w:rPr>
      <w:rFonts w:ascii="Times New Roman" w:eastAsia="Calibri" w:hAnsi="Times New Roman" w:cs="Times New Roman"/>
      <w:sz w:val="24"/>
      <w:szCs w:val="24"/>
    </w:rPr>
  </w:style>
  <w:style w:type="paragraph" w:customStyle="1" w:styleId="55">
    <w:name w:val="Знак5"/>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postbody">
    <w:name w:val="postbody"/>
    <w:basedOn w:val="ad"/>
    <w:rsid w:val="00D5540A"/>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b"/>
    <w:qFormat/>
    <w:rsid w:val="00D5540A"/>
    <w:pPr>
      <w:spacing w:before="100" w:beforeAutospacing="1" w:after="100" w:afterAutospacing="1" w:line="240" w:lineRule="auto"/>
    </w:pPr>
    <w:rPr>
      <w:rFonts w:ascii="Tahoma" w:eastAsia="Times New Roman" w:hAnsi="Tahoma" w:cs="Times New Roman"/>
      <w:sz w:val="20"/>
      <w:szCs w:val="20"/>
      <w:lang w:val="en-US"/>
    </w:rPr>
  </w:style>
  <w:style w:type="character" w:styleId="afffff0">
    <w:name w:val="Emphasis"/>
    <w:qFormat/>
    <w:rsid w:val="00D5540A"/>
    <w:rPr>
      <w:i/>
      <w:iCs/>
    </w:rPr>
  </w:style>
  <w:style w:type="paragraph" w:customStyle="1" w:styleId="63">
    <w:name w:val="Знак6"/>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FontStyle13">
    <w:name w:val="Font Style13"/>
    <w:rsid w:val="00D5540A"/>
    <w:rPr>
      <w:rFonts w:ascii="Times New Roman" w:hAnsi="Times New Roman" w:cs="Times New Roman"/>
      <w:sz w:val="22"/>
      <w:szCs w:val="22"/>
    </w:rPr>
  </w:style>
  <w:style w:type="paragraph" w:customStyle="1" w:styleId="afffff1">
    <w:name w:val="Текст ТД Знак Знак Знак"/>
    <w:basedOn w:val="ab"/>
    <w:link w:val="afffff2"/>
    <w:qFormat/>
    <w:rsid w:val="00D5540A"/>
    <w:pPr>
      <w:autoSpaceDE w:val="0"/>
      <w:autoSpaceDN w:val="0"/>
      <w:adjustRightInd w:val="0"/>
      <w:spacing w:after="200" w:line="240" w:lineRule="auto"/>
      <w:ind w:left="360" w:hanging="360"/>
      <w:jc w:val="both"/>
    </w:pPr>
    <w:rPr>
      <w:rFonts w:ascii="Times New Roman" w:eastAsia="Calibri" w:hAnsi="Times New Roman" w:cs="Times New Roman"/>
      <w:sz w:val="24"/>
      <w:szCs w:val="24"/>
    </w:rPr>
  </w:style>
  <w:style w:type="character" w:customStyle="1" w:styleId="afffff2">
    <w:name w:val="Текст ТД Знак Знак Знак Знак"/>
    <w:link w:val="afffff1"/>
    <w:rsid w:val="00D5540A"/>
    <w:rPr>
      <w:rFonts w:ascii="Times New Roman" w:eastAsia="Calibri" w:hAnsi="Times New Roman" w:cs="Times New Roman"/>
      <w:sz w:val="24"/>
      <w:szCs w:val="24"/>
    </w:rPr>
  </w:style>
  <w:style w:type="character" w:customStyle="1" w:styleId="FontStyle12">
    <w:name w:val="Font Style12"/>
    <w:rsid w:val="00D5540A"/>
    <w:rPr>
      <w:rFonts w:ascii="Times New Roman" w:hAnsi="Times New Roman" w:cs="Times New Roman"/>
      <w:sz w:val="26"/>
      <w:szCs w:val="26"/>
    </w:rPr>
  </w:style>
  <w:style w:type="paragraph" w:styleId="3f1">
    <w:name w:val="List 3"/>
    <w:basedOn w:val="ab"/>
    <w:rsid w:val="00D5540A"/>
    <w:pPr>
      <w:spacing w:after="200" w:line="276" w:lineRule="auto"/>
      <w:ind w:left="849" w:hanging="283"/>
    </w:pPr>
    <w:rPr>
      <w:rFonts w:ascii="Calibri" w:eastAsia="Calibri" w:hAnsi="Calibri" w:cs="Times New Roman"/>
    </w:rPr>
  </w:style>
  <w:style w:type="paragraph" w:styleId="afffff3">
    <w:name w:val="Body Text First Indent"/>
    <w:basedOn w:val="aff4"/>
    <w:link w:val="afffff4"/>
    <w:rsid w:val="00D5540A"/>
    <w:pPr>
      <w:widowControl/>
      <w:autoSpaceDE/>
      <w:autoSpaceDN/>
      <w:spacing w:after="120" w:line="276" w:lineRule="auto"/>
      <w:ind w:left="0" w:firstLine="210"/>
    </w:pPr>
    <w:rPr>
      <w:rFonts w:ascii="Calibri" w:hAnsi="Calibri"/>
      <w:sz w:val="20"/>
      <w:szCs w:val="20"/>
      <w:lang w:eastAsia="en-US" w:bidi="ar-SA"/>
    </w:rPr>
  </w:style>
  <w:style w:type="character" w:customStyle="1" w:styleId="afffff4">
    <w:name w:val="Красная строка Знак"/>
    <w:basedOn w:val="aff5"/>
    <w:link w:val="afffff3"/>
    <w:rsid w:val="00D5540A"/>
    <w:rPr>
      <w:rFonts w:ascii="Calibri" w:eastAsia="Calibri" w:hAnsi="Calibri" w:cs="Times New Roman"/>
      <w:sz w:val="20"/>
      <w:szCs w:val="20"/>
      <w:lang w:eastAsia="ru-RU" w:bidi="ru-RU"/>
    </w:rPr>
  </w:style>
  <w:style w:type="paragraph" w:customStyle="1" w:styleId="1fc">
    <w:name w:val="Абзац списка1"/>
    <w:basedOn w:val="ab"/>
    <w:qFormat/>
    <w:rsid w:val="00D5540A"/>
    <w:pPr>
      <w:spacing w:after="200" w:line="276" w:lineRule="auto"/>
      <w:ind w:left="720"/>
    </w:pPr>
    <w:rPr>
      <w:rFonts w:ascii="Calibri" w:eastAsia="Times New Roman" w:hAnsi="Calibri" w:cs="Times New Roman"/>
      <w:lang w:eastAsia="ru-RU"/>
    </w:rPr>
  </w:style>
  <w:style w:type="paragraph" w:styleId="HTML1">
    <w:name w:val="HTML Address"/>
    <w:basedOn w:val="ab"/>
    <w:link w:val="HTML2"/>
    <w:rsid w:val="00D5540A"/>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d"/>
    <w:link w:val="HTML1"/>
    <w:rsid w:val="00D5540A"/>
    <w:rPr>
      <w:rFonts w:ascii="Times New Roman" w:eastAsia="Times New Roman" w:hAnsi="Times New Roman" w:cs="Times New Roman"/>
      <w:i/>
      <w:iCs/>
      <w:sz w:val="24"/>
      <w:szCs w:val="24"/>
      <w:lang w:eastAsia="ru-RU"/>
    </w:rPr>
  </w:style>
  <w:style w:type="paragraph" w:customStyle="1" w:styleId="prdsubtitle">
    <w:name w:val="prdsubtitle"/>
    <w:basedOn w:val="ab"/>
    <w:qFormat/>
    <w:rsid w:val="00D5540A"/>
    <w:pPr>
      <w:spacing w:before="192" w:after="48" w:line="240" w:lineRule="auto"/>
    </w:pPr>
    <w:rPr>
      <w:rFonts w:ascii="Times New Roman" w:eastAsia="Times New Roman" w:hAnsi="Times New Roman" w:cs="Times New Roman"/>
      <w:b/>
      <w:bCs/>
      <w:i/>
      <w:iCs/>
      <w:sz w:val="24"/>
      <w:szCs w:val="24"/>
      <w:lang w:eastAsia="ru-RU"/>
    </w:rPr>
  </w:style>
  <w:style w:type="character" w:customStyle="1" w:styleId="whbg1">
    <w:name w:val="whbg1"/>
    <w:rsid w:val="00D5540A"/>
    <w:rPr>
      <w:rFonts w:ascii="Arial" w:hAnsi="Arial" w:cs="Arial" w:hint="default"/>
      <w:color w:val="000000"/>
      <w:sz w:val="18"/>
      <w:szCs w:val="18"/>
      <w:shd w:val="clear" w:color="auto" w:fill="FFFFFF"/>
    </w:rPr>
  </w:style>
  <w:style w:type="paragraph" w:customStyle="1" w:styleId="1fd">
    <w:name w:val="Знак1 Знак Знак Знак Знак Знак Знак Знак Знак Знак"/>
    <w:basedOn w:val="ab"/>
    <w:next w:val="25"/>
    <w:autoRedefine/>
    <w:qFormat/>
    <w:rsid w:val="00D5540A"/>
    <w:pPr>
      <w:spacing w:line="240" w:lineRule="exact"/>
    </w:pPr>
    <w:rPr>
      <w:rFonts w:ascii="Times New Roman" w:eastAsia="Times New Roman" w:hAnsi="Times New Roman" w:cs="Times New Roman"/>
      <w:sz w:val="24"/>
      <w:szCs w:val="20"/>
      <w:lang w:val="en-US"/>
    </w:rPr>
  </w:style>
  <w:style w:type="paragraph" w:customStyle="1" w:styleId="-">
    <w:name w:val="Контракт-раздел"/>
    <w:basedOn w:val="ab"/>
    <w:next w:val="-0"/>
    <w:qFormat/>
    <w:rsid w:val="00D5540A"/>
    <w:pPr>
      <w:keepNext/>
      <w:numPr>
        <w:numId w:val="15"/>
      </w:numPr>
      <w:tabs>
        <w:tab w:val="clear"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b"/>
    <w:qFormat/>
    <w:rsid w:val="00D5540A"/>
    <w:pPr>
      <w:numPr>
        <w:ilvl w:val="1"/>
        <w:numId w:val="15"/>
      </w:numPr>
      <w:tabs>
        <w:tab w:val="clear" w:pos="851"/>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1">
    <w:name w:val="Контракт-подпункт"/>
    <w:basedOn w:val="ab"/>
    <w:qFormat/>
    <w:rsid w:val="00D5540A"/>
    <w:pPr>
      <w:numPr>
        <w:ilvl w:val="2"/>
        <w:numId w:val="15"/>
      </w:numPr>
      <w:tabs>
        <w:tab w:val="clear" w:pos="851"/>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b"/>
    <w:qFormat/>
    <w:rsid w:val="00D5540A"/>
    <w:pPr>
      <w:numPr>
        <w:ilvl w:val="3"/>
        <w:numId w:val="15"/>
      </w:numPr>
      <w:tabs>
        <w:tab w:val="clear" w:pos="1418"/>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afffff5">
    <w:name w:val="ГОСТОсновной"/>
    <w:basedOn w:val="ab"/>
    <w:qFormat/>
    <w:rsid w:val="00D5540A"/>
    <w:pPr>
      <w:tabs>
        <w:tab w:val="left" w:pos="794"/>
        <w:tab w:val="left" w:pos="2495"/>
        <w:tab w:val="left" w:pos="3742"/>
        <w:tab w:val="left" w:pos="4990"/>
        <w:tab w:val="left" w:pos="6237"/>
        <w:tab w:val="left" w:pos="7484"/>
        <w:tab w:val="left" w:pos="8732"/>
        <w:tab w:val="left" w:pos="9979"/>
      </w:tabs>
      <w:spacing w:after="0" w:line="240" w:lineRule="auto"/>
      <w:ind w:firstLine="794"/>
      <w:jc w:val="both"/>
    </w:pPr>
    <w:rPr>
      <w:rFonts w:ascii="Times New Roman" w:eastAsia="MS Mincho" w:hAnsi="Times New Roman" w:cs="Times New Roman"/>
      <w:sz w:val="28"/>
      <w:szCs w:val="24"/>
      <w:lang w:eastAsia="ru-RU"/>
    </w:rPr>
  </w:style>
  <w:style w:type="character" w:customStyle="1" w:styleId="forminfo">
    <w:name w:val="forminfo"/>
    <w:basedOn w:val="ad"/>
    <w:rsid w:val="00D5540A"/>
  </w:style>
  <w:style w:type="paragraph" w:customStyle="1" w:styleId="2f9">
    <w:name w:val="Знак2 Знак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s12">
    <w:name w:val="s_12"/>
    <w:basedOn w:val="ab"/>
    <w:uiPriority w:val="99"/>
    <w:qFormat/>
    <w:rsid w:val="00D5540A"/>
    <w:pPr>
      <w:spacing w:after="0" w:line="240" w:lineRule="auto"/>
      <w:ind w:firstLine="720"/>
    </w:pPr>
    <w:rPr>
      <w:rFonts w:ascii="Times New Roman" w:eastAsia="Times New Roman" w:hAnsi="Times New Roman" w:cs="Times New Roman"/>
      <w:sz w:val="24"/>
      <w:szCs w:val="24"/>
      <w:lang w:eastAsia="ru-RU"/>
    </w:rPr>
  </w:style>
  <w:style w:type="paragraph" w:customStyle="1" w:styleId="ConsPlusCell">
    <w:name w:val="ConsPlusCell"/>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6">
    <w:name w:val="!Основной Знак"/>
    <w:link w:val="afffff7"/>
    <w:semiHidden/>
    <w:locked/>
    <w:rsid w:val="00D5540A"/>
    <w:rPr>
      <w:sz w:val="24"/>
    </w:rPr>
  </w:style>
  <w:style w:type="paragraph" w:customStyle="1" w:styleId="afffff7">
    <w:name w:val="!Основной"/>
    <w:basedOn w:val="ab"/>
    <w:link w:val="afffff6"/>
    <w:semiHidden/>
    <w:qFormat/>
    <w:rsid w:val="00D5540A"/>
    <w:pPr>
      <w:spacing w:after="0" w:line="240" w:lineRule="auto"/>
      <w:ind w:firstLine="737"/>
      <w:jc w:val="both"/>
    </w:pPr>
    <w:rPr>
      <w:sz w:val="24"/>
    </w:rPr>
  </w:style>
  <w:style w:type="paragraph" w:customStyle="1" w:styleId="afffff8">
    <w:name w:val="Текст в табл. мал."/>
    <w:basedOn w:val="ab"/>
    <w:qFormat/>
    <w:rsid w:val="00D5540A"/>
    <w:pPr>
      <w:keepLines/>
      <w:spacing w:before="60" w:after="60" w:line="240" w:lineRule="auto"/>
      <w:ind w:right="113"/>
    </w:pPr>
    <w:rPr>
      <w:rFonts w:ascii="Times New Roman" w:eastAsia="MS Mincho" w:hAnsi="Times New Roman" w:cs="Times New Roman"/>
      <w:noProof/>
      <w:sz w:val="24"/>
      <w:szCs w:val="20"/>
    </w:rPr>
  </w:style>
  <w:style w:type="character" w:customStyle="1" w:styleId="FontStyle62">
    <w:name w:val="Font Style62"/>
    <w:rsid w:val="00D5540A"/>
    <w:rPr>
      <w:rFonts w:ascii="Times New Roman" w:hAnsi="Times New Roman" w:cs="Times New Roman"/>
      <w:sz w:val="26"/>
      <w:szCs w:val="26"/>
    </w:rPr>
  </w:style>
  <w:style w:type="paragraph" w:customStyle="1" w:styleId="afffff9">
    <w:name w:val="Пункт"/>
    <w:basedOn w:val="ab"/>
    <w:uiPriority w:val="99"/>
    <w:qFormat/>
    <w:rsid w:val="00D5540A"/>
    <w:pPr>
      <w:suppressAutoHyphens/>
      <w:spacing w:after="0" w:line="240" w:lineRule="auto"/>
      <w:ind w:firstLine="709"/>
      <w:jc w:val="both"/>
    </w:pPr>
    <w:rPr>
      <w:rFonts w:ascii="Times New Roman" w:eastAsia="MS Mincho" w:hAnsi="Times New Roman" w:cs="Times New Roman"/>
      <w:sz w:val="28"/>
      <w:szCs w:val="28"/>
      <w:lang w:eastAsia="ar-SA"/>
    </w:rPr>
  </w:style>
  <w:style w:type="character" w:customStyle="1" w:styleId="FontStyle58">
    <w:name w:val="Font Style58"/>
    <w:rsid w:val="00D5540A"/>
    <w:rPr>
      <w:rFonts w:ascii="Times New Roman" w:hAnsi="Times New Roman" w:cs="Times New Roman"/>
      <w:b/>
      <w:bCs/>
      <w:sz w:val="30"/>
      <w:szCs w:val="30"/>
    </w:rPr>
  </w:style>
  <w:style w:type="character" w:customStyle="1" w:styleId="H1">
    <w:name w:val="H1 Знак Знак Знак"/>
    <w:aliases w:val="h1 Знак Знак Знак,L1 Знак Знак Знак,l1 Знак Знак Знак,Head 1 (Chapter heading) Знак Знак Знак,Head 1 Знак Знак Знак,Head 11 Знак Знак Знак,Head 12 Знак Знак Знак,Head 111 Знак Знак Знак,Head 13 Знак Знак Знак,Head 112 Знак Знак Знак"/>
    <w:rsid w:val="00D5540A"/>
    <w:rPr>
      <w:rFonts w:ascii="Arial" w:hAnsi="Arial" w:cs="Times New Roman"/>
      <w:b/>
      <w:bCs/>
      <w:kern w:val="32"/>
      <w:sz w:val="32"/>
      <w:szCs w:val="32"/>
      <w:lang w:val="ru-RU" w:eastAsia="ar-SA" w:bidi="ar-SA"/>
    </w:rPr>
  </w:style>
  <w:style w:type="paragraph" w:customStyle="1" w:styleId="HeadDoc">
    <w:name w:val="HeadDoc"/>
    <w:link w:val="HeadDoc0"/>
    <w:qFormat/>
    <w:rsid w:val="00D5540A"/>
    <w:pPr>
      <w:keepLines/>
      <w:suppressAutoHyphens/>
      <w:overflowPunct w:val="0"/>
      <w:autoSpaceDE w:val="0"/>
      <w:spacing w:after="0" w:line="240" w:lineRule="auto"/>
      <w:jc w:val="both"/>
    </w:pPr>
    <w:rPr>
      <w:rFonts w:ascii="Times New Roman" w:eastAsia="Times New Roman" w:hAnsi="Times New Roman" w:cs="Times New Roman"/>
      <w:sz w:val="28"/>
      <w:lang w:eastAsia="ar-SA"/>
    </w:rPr>
  </w:style>
  <w:style w:type="paragraph" w:customStyle="1" w:styleId="1fe">
    <w:name w:val="Заголовок1"/>
    <w:basedOn w:val="ab"/>
    <w:next w:val="aff4"/>
    <w:uiPriority w:val="99"/>
    <w:qFormat/>
    <w:rsid w:val="00D5540A"/>
    <w:pPr>
      <w:keepNext/>
      <w:suppressAutoHyphens/>
      <w:spacing w:before="240" w:after="120" w:line="240" w:lineRule="auto"/>
    </w:pPr>
    <w:rPr>
      <w:rFonts w:ascii="Times New Roman" w:eastAsia="Arial Unicode MS" w:hAnsi="Times New Roman" w:cs="Tahoma"/>
      <w:sz w:val="28"/>
      <w:szCs w:val="28"/>
      <w:lang w:eastAsia="ar-SA"/>
    </w:rPr>
  </w:style>
  <w:style w:type="character" w:customStyle="1" w:styleId="afffffa">
    <w:name w:val="Основной текст_"/>
    <w:link w:val="1ff"/>
    <w:uiPriority w:val="99"/>
    <w:rsid w:val="00D5540A"/>
    <w:rPr>
      <w:sz w:val="30"/>
      <w:szCs w:val="30"/>
      <w:shd w:val="clear" w:color="auto" w:fill="FFFFFF"/>
    </w:rPr>
  </w:style>
  <w:style w:type="paragraph" w:customStyle="1" w:styleId="1ff">
    <w:name w:val="Основной текст1"/>
    <w:basedOn w:val="ab"/>
    <w:link w:val="afffffa"/>
    <w:uiPriority w:val="99"/>
    <w:qFormat/>
    <w:rsid w:val="00D5540A"/>
    <w:pPr>
      <w:shd w:val="clear" w:color="auto" w:fill="FFFFFF"/>
      <w:spacing w:before="300" w:after="600" w:line="0" w:lineRule="atLeast"/>
      <w:ind w:hanging="560"/>
    </w:pPr>
    <w:rPr>
      <w:sz w:val="30"/>
      <w:szCs w:val="30"/>
    </w:rPr>
  </w:style>
  <w:style w:type="character" w:customStyle="1" w:styleId="FontStyle19">
    <w:name w:val="Font Style19"/>
    <w:rsid w:val="00D5540A"/>
    <w:rPr>
      <w:rFonts w:ascii="Times New Roman" w:hAnsi="Times New Roman" w:cs="Times New Roman"/>
      <w:sz w:val="22"/>
      <w:szCs w:val="22"/>
    </w:rPr>
  </w:style>
  <w:style w:type="character" w:customStyle="1" w:styleId="FontStyle20">
    <w:name w:val="Font Style20"/>
    <w:rsid w:val="00D5540A"/>
    <w:rPr>
      <w:rFonts w:ascii="SimSun" w:eastAsia="SimSun" w:cs="SimSun"/>
      <w:sz w:val="72"/>
      <w:szCs w:val="72"/>
    </w:rPr>
  </w:style>
  <w:style w:type="character" w:customStyle="1" w:styleId="114">
    <w:name w:val="Заголовок 1 Знак1"/>
    <w:aliases w:val="Document Header1 Знак,Раздел Договора Знак,H1 Знак,&quot;Алмаз&quot; Знак,перед заголовком 2 Знак,Заголовок 1 Знак2 Знак Знак,Заголовок 1 Знак1 Знак Знак Знак,Заголовок 1 Знак Знак Знак Знак Знак,Заголовок 1 Знак Знак1 Знак Знак Знак"/>
    <w:rsid w:val="00D5540A"/>
    <w:rPr>
      <w:rFonts w:ascii="Arial" w:eastAsia="Calibri" w:hAnsi="Arial" w:cs="Arial"/>
      <w:b/>
      <w:bCs/>
      <w:kern w:val="32"/>
      <w:sz w:val="32"/>
      <w:szCs w:val="32"/>
    </w:rPr>
  </w:style>
  <w:style w:type="paragraph" w:customStyle="1" w:styleId="a0">
    <w:name w:val="Список с дефисом"/>
    <w:basedOn w:val="ab"/>
    <w:link w:val="afffffb"/>
    <w:uiPriority w:val="99"/>
    <w:qFormat/>
    <w:rsid w:val="00D5540A"/>
    <w:pPr>
      <w:numPr>
        <w:numId w:val="17"/>
      </w:numPr>
      <w:tabs>
        <w:tab w:val="clear" w:pos="360"/>
      </w:tabs>
      <w:spacing w:after="0" w:line="240" w:lineRule="auto"/>
      <w:ind w:left="0" w:firstLine="0"/>
      <w:jc w:val="both"/>
    </w:pPr>
    <w:rPr>
      <w:rFonts w:ascii="Times New Roman" w:eastAsia="Calibri" w:hAnsi="Times New Roman" w:cs="Times New Roman"/>
      <w:sz w:val="26"/>
      <w:szCs w:val="26"/>
      <w:shd w:val="clear" w:color="auto" w:fill="FFFFFF"/>
      <w:lang w:eastAsia="ar-SA"/>
    </w:rPr>
  </w:style>
  <w:style w:type="character" w:customStyle="1" w:styleId="afffffb">
    <w:name w:val="Список с дефисом Знак"/>
    <w:link w:val="a0"/>
    <w:uiPriority w:val="99"/>
    <w:locked/>
    <w:rsid w:val="00D5540A"/>
    <w:rPr>
      <w:rFonts w:ascii="Times New Roman" w:eastAsia="Calibri" w:hAnsi="Times New Roman" w:cs="Times New Roman"/>
      <w:sz w:val="26"/>
      <w:szCs w:val="26"/>
      <w:lang w:eastAsia="ar-SA"/>
    </w:rPr>
  </w:style>
  <w:style w:type="numbering" w:customStyle="1" w:styleId="1ff0">
    <w:name w:val="Нет списка1"/>
    <w:next w:val="af"/>
    <w:uiPriority w:val="99"/>
    <w:semiHidden/>
    <w:unhideWhenUsed/>
    <w:rsid w:val="00D5540A"/>
  </w:style>
  <w:style w:type="character" w:customStyle="1" w:styleId="FontStyle15">
    <w:name w:val="Font Style15"/>
    <w:uiPriority w:val="99"/>
    <w:rsid w:val="00D5540A"/>
    <w:rPr>
      <w:rFonts w:ascii="Times New Roman" w:hAnsi="Times New Roman" w:cs="Times New Roman"/>
      <w:i/>
      <w:iCs/>
      <w:spacing w:val="-30"/>
      <w:sz w:val="30"/>
      <w:szCs w:val="30"/>
    </w:rPr>
  </w:style>
  <w:style w:type="character" w:customStyle="1" w:styleId="FontStyle16">
    <w:name w:val="Font Style16"/>
    <w:uiPriority w:val="99"/>
    <w:rsid w:val="00D5540A"/>
    <w:rPr>
      <w:rFonts w:ascii="Times New Roman" w:hAnsi="Times New Roman" w:cs="Times New Roman"/>
      <w:b/>
      <w:bCs/>
      <w:sz w:val="14"/>
      <w:szCs w:val="14"/>
    </w:rPr>
  </w:style>
  <w:style w:type="character" w:customStyle="1" w:styleId="FontStyle18">
    <w:name w:val="Font Style18"/>
    <w:rsid w:val="00D5540A"/>
    <w:rPr>
      <w:rFonts w:ascii="Times New Roman" w:hAnsi="Times New Roman" w:cs="Times New Roman"/>
      <w:b/>
      <w:bCs/>
      <w:sz w:val="22"/>
      <w:szCs w:val="22"/>
    </w:rPr>
  </w:style>
  <w:style w:type="character" w:customStyle="1" w:styleId="apple-converted-space">
    <w:name w:val="apple-converted-space"/>
    <w:rsid w:val="00D5540A"/>
  </w:style>
  <w:style w:type="paragraph" w:customStyle="1" w:styleId="1">
    <w:name w:val="Нумерованный список1"/>
    <w:basedOn w:val="ab"/>
    <w:qFormat/>
    <w:rsid w:val="00D5540A"/>
    <w:pPr>
      <w:keepLines/>
      <w:numPr>
        <w:numId w:val="16"/>
      </w:numPr>
      <w:tabs>
        <w:tab w:val="clear" w:pos="720"/>
        <w:tab w:val="left" w:pos="1080"/>
      </w:tabs>
      <w:suppressAutoHyphens/>
      <w:spacing w:before="120" w:after="0" w:line="360" w:lineRule="auto"/>
      <w:ind w:left="0" w:firstLine="0"/>
    </w:pPr>
    <w:rPr>
      <w:rFonts w:ascii="Times New Roman" w:eastAsia="Times New Roman" w:hAnsi="Times New Roman" w:cs="Times New Roman"/>
      <w:kern w:val="1"/>
      <w:sz w:val="28"/>
      <w:szCs w:val="20"/>
      <w:lang w:eastAsia="hi-IN" w:bidi="hi-IN"/>
    </w:rPr>
  </w:style>
  <w:style w:type="paragraph" w:customStyle="1" w:styleId="ListParagraph1">
    <w:name w:val="List Paragraph1"/>
    <w:basedOn w:val="ab"/>
    <w:qFormat/>
    <w:rsid w:val="00D5540A"/>
    <w:pPr>
      <w:suppressAutoHyphens/>
      <w:spacing w:after="0" w:line="240" w:lineRule="auto"/>
      <w:ind w:left="720" w:firstLine="709"/>
      <w:jc w:val="both"/>
    </w:pPr>
    <w:rPr>
      <w:rFonts w:ascii="Times New Roman" w:eastAsia="Times New Roman" w:hAnsi="Times New Roman" w:cs="Times New Roman"/>
      <w:kern w:val="1"/>
      <w:sz w:val="20"/>
      <w:szCs w:val="20"/>
      <w:lang w:eastAsia="ar-SA"/>
    </w:rPr>
  </w:style>
  <w:style w:type="paragraph" w:customStyle="1" w:styleId="afffffc">
    <w:name w:val="Основной текст документа"/>
    <w:basedOn w:val="aff4"/>
    <w:uiPriority w:val="99"/>
    <w:qFormat/>
    <w:rsid w:val="00D5540A"/>
    <w:pPr>
      <w:widowControl/>
      <w:shd w:val="clear" w:color="auto" w:fill="FFFFFF"/>
      <w:suppressAutoHyphens/>
      <w:autoSpaceDE/>
      <w:autoSpaceDN/>
      <w:spacing w:line="360" w:lineRule="auto"/>
      <w:ind w:left="0" w:firstLine="709"/>
      <w:jc w:val="both"/>
    </w:pPr>
    <w:rPr>
      <w:rFonts w:eastAsia="Times New Roman"/>
      <w:sz w:val="28"/>
      <w:szCs w:val="28"/>
      <w:lang w:bidi="ar-SA"/>
    </w:rPr>
  </w:style>
  <w:style w:type="character" w:customStyle="1" w:styleId="1f7">
    <w:name w:val="Стиль1 Знак"/>
    <w:link w:val="1f6"/>
    <w:locked/>
    <w:rsid w:val="00D5540A"/>
    <w:rPr>
      <w:rFonts w:ascii="Times New Roman" w:eastAsia="Times New Roman" w:hAnsi="Times New Roman" w:cs="Times New Roman"/>
      <w:b/>
      <w:sz w:val="28"/>
      <w:szCs w:val="24"/>
      <w:lang w:eastAsia="ru-RU"/>
    </w:rPr>
  </w:style>
  <w:style w:type="paragraph" w:styleId="3">
    <w:name w:val="List Number 3"/>
    <w:basedOn w:val="ab"/>
    <w:uiPriority w:val="99"/>
    <w:rsid w:val="00D5540A"/>
    <w:pPr>
      <w:numPr>
        <w:numId w:val="18"/>
      </w:numPr>
      <w:tabs>
        <w:tab w:val="clear" w:pos="926"/>
      </w:tabs>
      <w:spacing w:after="0" w:line="240" w:lineRule="auto"/>
      <w:ind w:left="0" w:firstLine="0"/>
      <w:jc w:val="both"/>
    </w:pPr>
    <w:rPr>
      <w:rFonts w:ascii="Times New Roman" w:eastAsia="Times New Roman" w:hAnsi="Times New Roman" w:cs="Times New Roman"/>
      <w:sz w:val="26"/>
      <w:szCs w:val="26"/>
      <w:lang w:eastAsia="ru-RU"/>
    </w:rPr>
  </w:style>
  <w:style w:type="paragraph" w:styleId="56">
    <w:name w:val="List Number 5"/>
    <w:basedOn w:val="ab"/>
    <w:uiPriority w:val="99"/>
    <w:rsid w:val="00D5540A"/>
    <w:pPr>
      <w:tabs>
        <w:tab w:val="num" w:pos="851"/>
      </w:tabs>
      <w:spacing w:after="0" w:line="240" w:lineRule="auto"/>
      <w:ind w:left="1844" w:hanging="851"/>
      <w:jc w:val="both"/>
    </w:pPr>
    <w:rPr>
      <w:rFonts w:ascii="Times New Roman" w:eastAsia="Times New Roman" w:hAnsi="Times New Roman" w:cs="Times New Roman"/>
      <w:sz w:val="26"/>
      <w:szCs w:val="26"/>
      <w:lang w:eastAsia="ru-RU"/>
    </w:rPr>
  </w:style>
  <w:style w:type="paragraph" w:customStyle="1" w:styleId="31">
    <w:name w:val="Раздел 3"/>
    <w:basedOn w:val="ab"/>
    <w:uiPriority w:val="99"/>
    <w:semiHidden/>
    <w:qFormat/>
    <w:rsid w:val="00D5540A"/>
    <w:pPr>
      <w:numPr>
        <w:ilvl w:val="4"/>
        <w:numId w:val="15"/>
      </w:numPr>
      <w:tabs>
        <w:tab w:val="clear" w:pos="1134"/>
      </w:tabs>
      <w:spacing w:before="120" w:after="120" w:line="240" w:lineRule="auto"/>
      <w:ind w:left="0" w:firstLine="0"/>
      <w:jc w:val="center"/>
    </w:pPr>
    <w:rPr>
      <w:rFonts w:ascii="Times New Roman" w:eastAsia="Times New Roman" w:hAnsi="Times New Roman" w:cs="Times New Roman"/>
      <w:b/>
      <w:bCs/>
      <w:sz w:val="26"/>
      <w:szCs w:val="26"/>
      <w:lang w:eastAsia="ru-RU"/>
    </w:rPr>
  </w:style>
  <w:style w:type="paragraph" w:customStyle="1" w:styleId="a">
    <w:name w:val="Условия контракта"/>
    <w:basedOn w:val="ab"/>
    <w:uiPriority w:val="99"/>
    <w:semiHidden/>
    <w:qFormat/>
    <w:rsid w:val="00D5540A"/>
    <w:pPr>
      <w:numPr>
        <w:numId w:val="19"/>
      </w:numPr>
      <w:tabs>
        <w:tab w:val="clear" w:pos="1492"/>
      </w:tabs>
      <w:spacing w:before="240" w:after="120" w:line="240" w:lineRule="auto"/>
      <w:ind w:left="0" w:firstLine="0"/>
      <w:jc w:val="both"/>
    </w:pPr>
    <w:rPr>
      <w:rFonts w:ascii="Times New Roman" w:eastAsia="Times New Roman" w:hAnsi="Times New Roman" w:cs="Times New Roman"/>
      <w:b/>
      <w:bCs/>
      <w:sz w:val="26"/>
      <w:szCs w:val="26"/>
      <w:lang w:eastAsia="ru-RU"/>
    </w:rPr>
  </w:style>
  <w:style w:type="paragraph" w:customStyle="1" w:styleId="1ff1">
    <w:name w:val="Заголовок 1 уровня"/>
    <w:basedOn w:val="ab"/>
    <w:uiPriority w:val="99"/>
    <w:qFormat/>
    <w:rsid w:val="00D5540A"/>
    <w:pPr>
      <w:keepNext/>
      <w:widowControl w:val="0"/>
      <w:suppressAutoHyphens/>
      <w:adjustRightInd w:val="0"/>
      <w:spacing w:before="480" w:after="240" w:line="360" w:lineRule="auto"/>
      <w:ind w:left="720" w:hanging="360"/>
      <w:jc w:val="both"/>
      <w:textAlignment w:val="baseline"/>
      <w:outlineLvl w:val="0"/>
    </w:pPr>
    <w:rPr>
      <w:rFonts w:ascii="Times New Roman" w:eastAsia="Times New Roman" w:hAnsi="Times New Roman" w:cs="Times New Roman"/>
      <w:b/>
      <w:bCs/>
      <w:caps/>
      <w:kern w:val="28"/>
      <w:sz w:val="28"/>
      <w:szCs w:val="28"/>
      <w:lang w:eastAsia="ru-RU"/>
    </w:rPr>
  </w:style>
  <w:style w:type="paragraph" w:customStyle="1" w:styleId="26">
    <w:name w:val="Заголовок 2 уровня"/>
    <w:basedOn w:val="25"/>
    <w:next w:val="ab"/>
    <w:uiPriority w:val="99"/>
    <w:qFormat/>
    <w:rsid w:val="00D5540A"/>
    <w:pPr>
      <w:widowControl w:val="0"/>
      <w:numPr>
        <w:numId w:val="14"/>
      </w:numPr>
      <w:tabs>
        <w:tab w:val="left" w:pos="567"/>
      </w:tabs>
      <w:suppressAutoHyphens/>
      <w:adjustRightInd w:val="0"/>
      <w:spacing w:before="240" w:after="120" w:line="360" w:lineRule="auto"/>
      <w:ind w:left="0" w:firstLine="0"/>
      <w:contextualSpacing w:val="0"/>
      <w:jc w:val="left"/>
      <w:textAlignment w:val="baseline"/>
    </w:pPr>
    <w:rPr>
      <w:rFonts w:eastAsia="Times New Roman"/>
      <w:b/>
      <w:bCs/>
      <w:sz w:val="28"/>
      <w:szCs w:val="28"/>
      <w:lang w:eastAsia="ru-RU"/>
    </w:rPr>
  </w:style>
  <w:style w:type="paragraph" w:customStyle="1" w:styleId="33">
    <w:name w:val="Заголовок 3 уровня"/>
    <w:basedOn w:val="32"/>
    <w:uiPriority w:val="99"/>
    <w:qFormat/>
    <w:rsid w:val="00D5540A"/>
    <w:pPr>
      <w:widowControl w:val="0"/>
      <w:numPr>
        <w:numId w:val="14"/>
      </w:numPr>
      <w:tabs>
        <w:tab w:val="left" w:pos="1418"/>
      </w:tabs>
      <w:suppressAutoHyphens/>
      <w:adjustRightInd w:val="0"/>
      <w:spacing w:before="240" w:after="120" w:line="360" w:lineRule="auto"/>
      <w:ind w:left="0" w:firstLine="0"/>
      <w:contextualSpacing w:val="0"/>
      <w:textAlignment w:val="baseline"/>
    </w:pPr>
    <w:rPr>
      <w:rFonts w:eastAsia="Times New Roman"/>
      <w:b/>
      <w:bCs/>
      <w:sz w:val="28"/>
      <w:szCs w:val="28"/>
      <w:lang w:eastAsia="ru-RU"/>
    </w:rPr>
  </w:style>
  <w:style w:type="paragraph" w:customStyle="1" w:styleId="43">
    <w:name w:val="Заголовок 4 уровня"/>
    <w:basedOn w:val="42"/>
    <w:uiPriority w:val="99"/>
    <w:qFormat/>
    <w:rsid w:val="00D5540A"/>
    <w:pPr>
      <w:keepNext/>
      <w:numPr>
        <w:numId w:val="14"/>
      </w:numPr>
      <w:tabs>
        <w:tab w:val="left" w:pos="1843"/>
      </w:tabs>
      <w:suppressAutoHyphens/>
      <w:spacing w:before="240" w:after="120" w:line="360" w:lineRule="auto"/>
      <w:ind w:left="0" w:firstLine="0"/>
      <w:contextualSpacing w:val="0"/>
    </w:pPr>
    <w:rPr>
      <w:rFonts w:eastAsia="Times New Roman"/>
      <w:b/>
      <w:bCs/>
      <w:sz w:val="28"/>
      <w:szCs w:val="28"/>
    </w:rPr>
  </w:style>
  <w:style w:type="paragraph" w:customStyle="1" w:styleId="52">
    <w:name w:val="Заголовок 5 уровня"/>
    <w:basedOn w:val="50"/>
    <w:uiPriority w:val="99"/>
    <w:qFormat/>
    <w:rsid w:val="00D5540A"/>
    <w:pPr>
      <w:numPr>
        <w:numId w:val="14"/>
      </w:numPr>
      <w:tabs>
        <w:tab w:val="left" w:pos="2410"/>
      </w:tabs>
      <w:suppressAutoHyphens/>
      <w:spacing w:after="120" w:line="360" w:lineRule="auto"/>
      <w:ind w:left="0" w:firstLine="0"/>
      <w:contextualSpacing w:val="0"/>
    </w:pPr>
    <w:rPr>
      <w:rFonts w:eastAsia="Times New Roman"/>
      <w:b/>
      <w:bCs/>
      <w:sz w:val="28"/>
      <w:szCs w:val="28"/>
    </w:rPr>
  </w:style>
  <w:style w:type="paragraph" w:customStyle="1" w:styleId="6">
    <w:name w:val="Заголовок 6 уровня"/>
    <w:basedOn w:val="60"/>
    <w:uiPriority w:val="99"/>
    <w:qFormat/>
    <w:rsid w:val="00D5540A"/>
    <w:pPr>
      <w:numPr>
        <w:ilvl w:val="5"/>
        <w:numId w:val="14"/>
      </w:numPr>
      <w:tabs>
        <w:tab w:val="left" w:pos="2835"/>
      </w:tabs>
      <w:suppressAutoHyphens/>
      <w:spacing w:before="0" w:line="360" w:lineRule="auto"/>
      <w:ind w:left="0" w:firstLine="0"/>
    </w:pPr>
    <w:rPr>
      <w:rFonts w:ascii="Times New Roman" w:eastAsia="Times New Roman" w:hAnsi="Times New Roman" w:cs="Times New Roman"/>
      <w:b/>
      <w:bCs/>
      <w:color w:val="auto"/>
      <w:sz w:val="28"/>
      <w:szCs w:val="28"/>
    </w:rPr>
  </w:style>
  <w:style w:type="paragraph" w:customStyle="1" w:styleId="afffffd">
    <w:name w:val="Обычный без отступа"/>
    <w:basedOn w:val="ab"/>
    <w:uiPriority w:val="99"/>
    <w:qFormat/>
    <w:rsid w:val="00D5540A"/>
    <w:pPr>
      <w:spacing w:after="0" w:line="360" w:lineRule="auto"/>
      <w:jc w:val="both"/>
    </w:pPr>
    <w:rPr>
      <w:rFonts w:ascii="Times New Roman" w:eastAsia="Times New Roman" w:hAnsi="Times New Roman" w:cs="Times New Roman"/>
      <w:sz w:val="26"/>
      <w:szCs w:val="26"/>
      <w:lang w:eastAsia="ru-RU"/>
    </w:rPr>
  </w:style>
  <w:style w:type="paragraph" w:customStyle="1" w:styleId="afffffe">
    <w:name w:val="_Обычный"/>
    <w:basedOn w:val="ab"/>
    <w:uiPriority w:val="99"/>
    <w:qFormat/>
    <w:rsid w:val="00D5540A"/>
    <w:pPr>
      <w:spacing w:after="0" w:line="240" w:lineRule="auto"/>
      <w:ind w:firstLine="567"/>
      <w:jc w:val="both"/>
    </w:pPr>
    <w:rPr>
      <w:rFonts w:ascii="Times New Roman" w:eastAsia="Times New Roman" w:hAnsi="Times New Roman" w:cs="Times New Roman"/>
      <w:sz w:val="26"/>
      <w:szCs w:val="26"/>
      <w:lang w:eastAsia="ru-RU"/>
    </w:rPr>
  </w:style>
  <w:style w:type="paragraph" w:customStyle="1" w:styleId="western">
    <w:name w:val="western"/>
    <w:basedOn w:val="ab"/>
    <w:uiPriority w:val="99"/>
    <w:qFormat/>
    <w:rsid w:val="00D5540A"/>
    <w:pPr>
      <w:suppressAutoHyphens/>
      <w:spacing w:before="28" w:after="28" w:line="240" w:lineRule="auto"/>
      <w:ind w:firstLine="709"/>
      <w:jc w:val="both"/>
    </w:pPr>
    <w:rPr>
      <w:rFonts w:ascii="Calibri" w:eastAsia="Times New Roman" w:hAnsi="Calibri" w:cs="Calibri"/>
      <w:kern w:val="1"/>
      <w:sz w:val="26"/>
      <w:szCs w:val="26"/>
      <w:lang w:eastAsia="ar-SA"/>
    </w:rPr>
  </w:style>
  <w:style w:type="paragraph" w:customStyle="1" w:styleId="TNR12">
    <w:name w:val="TNR12 Обычный без абзаца"/>
    <w:basedOn w:val="ab"/>
    <w:uiPriority w:val="99"/>
    <w:qFormat/>
    <w:rsid w:val="00D5540A"/>
    <w:pPr>
      <w:suppressAutoHyphens/>
      <w:spacing w:after="0" w:line="360" w:lineRule="auto"/>
      <w:jc w:val="both"/>
    </w:pPr>
    <w:rPr>
      <w:rFonts w:ascii="Calibri" w:eastAsia="Times New Roman" w:hAnsi="Calibri" w:cs="Calibri"/>
      <w:color w:val="000000"/>
      <w:kern w:val="1"/>
      <w:sz w:val="26"/>
      <w:szCs w:val="26"/>
      <w:lang w:val="en-US"/>
    </w:rPr>
  </w:style>
  <w:style w:type="paragraph" w:customStyle="1" w:styleId="TNR120">
    <w:name w:val="TNR12 Обычный полужирный"/>
    <w:basedOn w:val="ab"/>
    <w:uiPriority w:val="99"/>
    <w:qFormat/>
    <w:rsid w:val="00D5540A"/>
    <w:pPr>
      <w:suppressAutoHyphens/>
      <w:spacing w:after="0" w:line="360" w:lineRule="auto"/>
      <w:jc w:val="both"/>
    </w:pPr>
    <w:rPr>
      <w:rFonts w:ascii="Calibri" w:eastAsia="Times New Roman" w:hAnsi="Calibri" w:cs="Calibri"/>
      <w:b/>
      <w:bCs/>
      <w:color w:val="000000"/>
      <w:kern w:val="1"/>
      <w:sz w:val="26"/>
      <w:szCs w:val="26"/>
      <w:lang w:val="en-US"/>
    </w:rPr>
  </w:style>
  <w:style w:type="paragraph" w:customStyle="1" w:styleId="affffff">
    <w:name w:val="Обычный перед списком"/>
    <w:basedOn w:val="ab"/>
    <w:next w:val="a0"/>
    <w:uiPriority w:val="99"/>
    <w:qFormat/>
    <w:rsid w:val="00D5540A"/>
    <w:pPr>
      <w:keepNext/>
      <w:spacing w:after="0" w:line="360" w:lineRule="auto"/>
      <w:ind w:firstLine="709"/>
      <w:jc w:val="both"/>
    </w:pPr>
    <w:rPr>
      <w:rFonts w:ascii="Times New Roman" w:eastAsia="Times New Roman" w:hAnsi="Times New Roman" w:cs="Times New Roman"/>
      <w:sz w:val="26"/>
      <w:szCs w:val="26"/>
      <w:lang w:eastAsia="ru-RU"/>
    </w:rPr>
  </w:style>
  <w:style w:type="paragraph" w:customStyle="1" w:styleId="affffff0">
    <w:name w:val="Обычный отс."/>
    <w:basedOn w:val="ab"/>
    <w:uiPriority w:val="99"/>
    <w:qFormat/>
    <w:rsid w:val="00D5540A"/>
    <w:pPr>
      <w:suppressAutoHyphens/>
      <w:spacing w:after="0" w:line="100" w:lineRule="atLeast"/>
      <w:ind w:firstLine="709"/>
      <w:jc w:val="both"/>
    </w:pPr>
    <w:rPr>
      <w:rFonts w:ascii="Calibri" w:eastAsia="Times New Roman" w:hAnsi="Calibri" w:cs="Calibri"/>
      <w:kern w:val="1"/>
      <w:sz w:val="24"/>
      <w:szCs w:val="24"/>
      <w:lang w:eastAsia="ar-SA"/>
    </w:rPr>
  </w:style>
  <w:style w:type="paragraph" w:customStyle="1" w:styleId="2fa">
    <w:name w:val="_маркир 2"/>
    <w:basedOn w:val="12"/>
    <w:link w:val="2fb"/>
    <w:uiPriority w:val="99"/>
    <w:qFormat/>
    <w:rsid w:val="00D5540A"/>
    <w:pPr>
      <w:numPr>
        <w:numId w:val="0"/>
      </w:numPr>
      <w:shd w:val="clear" w:color="auto" w:fill="FFFFFF"/>
      <w:tabs>
        <w:tab w:val="num" w:pos="360"/>
        <w:tab w:val="left" w:pos="1560"/>
      </w:tabs>
      <w:suppressAutoHyphens/>
      <w:autoSpaceDN/>
      <w:adjustRightInd/>
      <w:ind w:left="2149" w:hanging="360"/>
      <w:jc w:val="both"/>
      <w:textAlignment w:val="auto"/>
    </w:pPr>
    <w:rPr>
      <w:rFonts w:asciiTheme="minorHAnsi" w:eastAsiaTheme="minorHAnsi" w:hAnsiTheme="minorHAnsi" w:cstheme="minorBidi"/>
      <w:szCs w:val="28"/>
      <w:lang w:eastAsia="en-US"/>
    </w:rPr>
  </w:style>
  <w:style w:type="character" w:customStyle="1" w:styleId="2fb">
    <w:name w:val="_маркир 2 Знак"/>
    <w:link w:val="2fa"/>
    <w:uiPriority w:val="99"/>
    <w:locked/>
    <w:rsid w:val="00D5540A"/>
    <w:rPr>
      <w:sz w:val="28"/>
      <w:szCs w:val="28"/>
      <w:shd w:val="clear" w:color="auto" w:fill="FFFFFF"/>
    </w:rPr>
  </w:style>
  <w:style w:type="character" w:customStyle="1" w:styleId="1ff2">
    <w:name w:val="Тема примечания Знак1"/>
    <w:semiHidden/>
    <w:rsid w:val="00D5540A"/>
    <w:rPr>
      <w:rFonts w:ascii="Calibri" w:eastAsia="Calibri" w:hAnsi="Calibri" w:cs="Times New Roman"/>
      <w:b/>
      <w:bCs/>
      <w:sz w:val="20"/>
      <w:szCs w:val="20"/>
    </w:rPr>
  </w:style>
  <w:style w:type="paragraph" w:styleId="30">
    <w:name w:val="List Bullet 3"/>
    <w:basedOn w:val="ab"/>
    <w:uiPriority w:val="99"/>
    <w:unhideWhenUsed/>
    <w:rsid w:val="00D5540A"/>
    <w:pPr>
      <w:widowControl w:val="0"/>
      <w:numPr>
        <w:numId w:val="20"/>
      </w:numPr>
      <w:tabs>
        <w:tab w:val="clear" w:pos="926"/>
      </w:tabs>
      <w:autoSpaceDE w:val="0"/>
      <w:autoSpaceDN w:val="0"/>
      <w:adjustRightInd w:val="0"/>
      <w:spacing w:after="0" w:line="240" w:lineRule="auto"/>
      <w:ind w:left="0" w:firstLine="0"/>
      <w:contextualSpacing/>
    </w:pPr>
    <w:rPr>
      <w:rFonts w:ascii="Times New Roman" w:eastAsia="Times New Roman" w:hAnsi="Times New Roman" w:cs="Times New Roman"/>
      <w:sz w:val="24"/>
      <w:szCs w:val="24"/>
      <w:lang w:eastAsia="ru-RU"/>
    </w:rPr>
  </w:style>
  <w:style w:type="paragraph" w:styleId="affffff1">
    <w:name w:val="List"/>
    <w:basedOn w:val="ab"/>
    <w:unhideWhenUsed/>
    <w:rsid w:val="00D5540A"/>
    <w:pPr>
      <w:widowControl w:val="0"/>
      <w:autoSpaceDE w:val="0"/>
      <w:autoSpaceDN w:val="0"/>
      <w:adjustRightInd w:val="0"/>
      <w:spacing w:after="0" w:line="240" w:lineRule="auto"/>
      <w:ind w:left="283" w:hanging="283"/>
      <w:contextualSpacing/>
    </w:pPr>
    <w:rPr>
      <w:rFonts w:ascii="Times New Roman" w:eastAsia="Times New Roman" w:hAnsi="Times New Roman" w:cs="Times New Roman"/>
      <w:sz w:val="24"/>
      <w:szCs w:val="24"/>
      <w:lang w:eastAsia="ru-RU"/>
    </w:rPr>
  </w:style>
  <w:style w:type="numbering" w:customStyle="1" w:styleId="115">
    <w:name w:val="Нет списка11"/>
    <w:next w:val="af"/>
    <w:uiPriority w:val="99"/>
    <w:semiHidden/>
    <w:unhideWhenUsed/>
    <w:rsid w:val="00D5540A"/>
  </w:style>
  <w:style w:type="paragraph" w:customStyle="1" w:styleId="215">
    <w:name w:val="Средняя сетка 21"/>
    <w:basedOn w:val="ab"/>
    <w:qFormat/>
    <w:rsid w:val="00D5540A"/>
    <w:pPr>
      <w:spacing w:after="0" w:line="360" w:lineRule="auto"/>
      <w:ind w:firstLine="709"/>
    </w:pPr>
    <w:rPr>
      <w:rFonts w:ascii="Times New Roman" w:eastAsia="Times New Roman" w:hAnsi="Times New Roman" w:cs="Times New Roman"/>
      <w:sz w:val="28"/>
      <w:szCs w:val="28"/>
    </w:rPr>
  </w:style>
  <w:style w:type="paragraph" w:customStyle="1" w:styleId="-11">
    <w:name w:val="Цветной список - Акцент 11"/>
    <w:basedOn w:val="ab"/>
    <w:link w:val="-10"/>
    <w:qFormat/>
    <w:rsid w:val="00D5540A"/>
    <w:pPr>
      <w:numPr>
        <w:numId w:val="21"/>
      </w:numPr>
      <w:spacing w:after="0" w:line="360" w:lineRule="auto"/>
      <w:ind w:left="0" w:firstLine="0"/>
      <w:jc w:val="both"/>
    </w:pPr>
    <w:rPr>
      <w:rFonts w:ascii="Times New Roman" w:eastAsia="Times New Roman" w:hAnsi="Times New Roman" w:cs="Times New Roman"/>
      <w:sz w:val="28"/>
      <w:szCs w:val="28"/>
    </w:rPr>
  </w:style>
  <w:style w:type="paragraph" w:customStyle="1" w:styleId="-112">
    <w:name w:val="Цветная сетка - Акцент 11"/>
    <w:basedOn w:val="ab"/>
    <w:next w:val="ab"/>
    <w:link w:val="-12"/>
    <w:qFormat/>
    <w:rsid w:val="00D5540A"/>
    <w:pPr>
      <w:spacing w:after="0" w:line="360" w:lineRule="auto"/>
      <w:ind w:firstLine="709"/>
    </w:pPr>
    <w:rPr>
      <w:rFonts w:ascii="Times New Roman" w:eastAsia="Times New Roman" w:hAnsi="Times New Roman" w:cs="Times New Roman"/>
      <w:i/>
      <w:iCs/>
      <w:sz w:val="24"/>
      <w:szCs w:val="24"/>
      <w:lang w:eastAsia="ru-RU"/>
    </w:rPr>
  </w:style>
  <w:style w:type="character" w:customStyle="1" w:styleId="-12">
    <w:name w:val="Цветная сетка - Акцент 1 Знак"/>
    <w:link w:val="-112"/>
    <w:locked/>
    <w:rsid w:val="00D5540A"/>
    <w:rPr>
      <w:rFonts w:ascii="Times New Roman" w:eastAsia="Times New Roman" w:hAnsi="Times New Roman" w:cs="Times New Roman"/>
      <w:i/>
      <w:iCs/>
      <w:sz w:val="24"/>
      <w:szCs w:val="24"/>
      <w:lang w:eastAsia="ru-RU"/>
    </w:rPr>
  </w:style>
  <w:style w:type="paragraph" w:customStyle="1" w:styleId="-211">
    <w:name w:val="Светлая заливка - Акцент 21"/>
    <w:basedOn w:val="ab"/>
    <w:next w:val="ab"/>
    <w:link w:val="-20"/>
    <w:qFormat/>
    <w:rsid w:val="00D5540A"/>
    <w:pPr>
      <w:spacing w:after="0" w:line="360" w:lineRule="auto"/>
      <w:ind w:left="720" w:right="720" w:firstLine="709"/>
    </w:pPr>
    <w:rPr>
      <w:rFonts w:ascii="Times New Roman" w:eastAsia="Times New Roman" w:hAnsi="Times New Roman" w:cs="Times New Roman"/>
      <w:b/>
      <w:bCs/>
      <w:i/>
      <w:iCs/>
      <w:sz w:val="24"/>
      <w:szCs w:val="24"/>
      <w:lang w:eastAsia="ru-RU"/>
    </w:rPr>
  </w:style>
  <w:style w:type="character" w:customStyle="1" w:styleId="-20">
    <w:name w:val="Светлая заливка - Акцент 2 Знак"/>
    <w:link w:val="-211"/>
    <w:locked/>
    <w:rsid w:val="00D5540A"/>
    <w:rPr>
      <w:rFonts w:ascii="Times New Roman" w:eastAsia="Times New Roman" w:hAnsi="Times New Roman" w:cs="Times New Roman"/>
      <w:b/>
      <w:bCs/>
      <w:i/>
      <w:iCs/>
      <w:sz w:val="24"/>
      <w:szCs w:val="24"/>
      <w:lang w:eastAsia="ru-RU"/>
    </w:rPr>
  </w:style>
  <w:style w:type="character" w:customStyle="1" w:styleId="1ff3">
    <w:name w:val="Слабое выделение1"/>
    <w:rsid w:val="00D5540A"/>
    <w:rPr>
      <w:rFonts w:cs="Times New Roman"/>
      <w:i/>
      <w:iCs/>
      <w:color w:val="auto"/>
    </w:rPr>
  </w:style>
  <w:style w:type="character" w:customStyle="1" w:styleId="1ff4">
    <w:name w:val="Сильное выделение1"/>
    <w:rsid w:val="00D5540A"/>
    <w:rPr>
      <w:rFonts w:cs="Times New Roman"/>
      <w:b/>
      <w:bCs/>
      <w:i/>
      <w:iCs/>
      <w:sz w:val="24"/>
      <w:szCs w:val="24"/>
      <w:u w:val="single"/>
    </w:rPr>
  </w:style>
  <w:style w:type="character" w:customStyle="1" w:styleId="1ff5">
    <w:name w:val="Слабая ссылка1"/>
    <w:rsid w:val="00D5540A"/>
    <w:rPr>
      <w:rFonts w:cs="Times New Roman"/>
      <w:sz w:val="24"/>
      <w:szCs w:val="24"/>
      <w:u w:val="single"/>
    </w:rPr>
  </w:style>
  <w:style w:type="character" w:customStyle="1" w:styleId="1ff6">
    <w:name w:val="Сильная ссылка1"/>
    <w:rsid w:val="00D5540A"/>
    <w:rPr>
      <w:rFonts w:cs="Times New Roman"/>
      <w:b/>
      <w:bCs/>
      <w:sz w:val="24"/>
      <w:szCs w:val="24"/>
      <w:u w:val="single"/>
    </w:rPr>
  </w:style>
  <w:style w:type="character" w:customStyle="1" w:styleId="1ff7">
    <w:name w:val="Название книги1"/>
    <w:rsid w:val="00D5540A"/>
    <w:rPr>
      <w:rFonts w:ascii="Times New Roman" w:hAnsi="Times New Roman" w:cs="Times New Roman"/>
      <w:b/>
      <w:bCs/>
      <w:i/>
      <w:iCs/>
      <w:sz w:val="24"/>
      <w:szCs w:val="24"/>
    </w:rPr>
  </w:style>
  <w:style w:type="paragraph" w:customStyle="1" w:styleId="1ff8">
    <w:name w:val="Заголовок оглавления1"/>
    <w:basedOn w:val="14"/>
    <w:next w:val="ab"/>
    <w:qFormat/>
    <w:rsid w:val="00D5540A"/>
    <w:pPr>
      <w:keepNext/>
      <w:pageBreakBefore/>
      <w:numPr>
        <w:numId w:val="0"/>
      </w:numPr>
      <w:spacing w:before="240" w:after="360" w:line="360" w:lineRule="auto"/>
      <w:contextualSpacing w:val="0"/>
      <w:jc w:val="left"/>
      <w:outlineLvl w:val="9"/>
    </w:pPr>
    <w:rPr>
      <w:rFonts w:eastAsia="Times New Roman"/>
      <w:b/>
      <w:bCs/>
      <w:caps/>
      <w:kern w:val="32"/>
      <w:sz w:val="28"/>
      <w:szCs w:val="28"/>
      <w:lang w:eastAsia="en-US"/>
    </w:rPr>
  </w:style>
  <w:style w:type="paragraph" w:styleId="24">
    <w:name w:val="List 2"/>
    <w:basedOn w:val="ab"/>
    <w:rsid w:val="00D5540A"/>
    <w:pPr>
      <w:numPr>
        <w:numId w:val="22"/>
      </w:numPr>
      <w:spacing w:after="0" w:line="360" w:lineRule="auto"/>
      <w:ind w:left="0" w:firstLine="0"/>
      <w:jc w:val="both"/>
    </w:pPr>
    <w:rPr>
      <w:rFonts w:ascii="Times New Roman" w:eastAsia="Times New Roman" w:hAnsi="Times New Roman" w:cs="Times New Roman"/>
      <w:sz w:val="28"/>
      <w:szCs w:val="28"/>
    </w:rPr>
  </w:style>
  <w:style w:type="paragraph" w:customStyle="1" w:styleId="affffff2">
    <w:name w:val="Текст таблицы"/>
    <w:basedOn w:val="Default"/>
    <w:qFormat/>
    <w:rsid w:val="00D5540A"/>
    <w:rPr>
      <w:rFonts w:eastAsia="Times New Roman"/>
    </w:rPr>
  </w:style>
  <w:style w:type="character" w:customStyle="1" w:styleId="-10">
    <w:name w:val="Цветной список - Акцент 1 Знак"/>
    <w:link w:val="-11"/>
    <w:locked/>
    <w:rsid w:val="00D5540A"/>
    <w:rPr>
      <w:rFonts w:ascii="Times New Roman" w:eastAsia="Times New Roman" w:hAnsi="Times New Roman" w:cs="Times New Roman"/>
      <w:sz w:val="28"/>
      <w:szCs w:val="28"/>
    </w:rPr>
  </w:style>
  <w:style w:type="paragraph" w:styleId="affffff3">
    <w:name w:val="caption"/>
    <w:aliases w:val="Название таблиц,Рисунок название стить"/>
    <w:basedOn w:val="ab"/>
    <w:next w:val="ab"/>
    <w:link w:val="affffff4"/>
    <w:qFormat/>
    <w:rsid w:val="00D5540A"/>
    <w:pPr>
      <w:spacing w:after="200" w:line="360" w:lineRule="auto"/>
      <w:ind w:firstLine="709"/>
    </w:pPr>
    <w:rPr>
      <w:rFonts w:ascii="Times New Roman" w:eastAsia="Times New Roman" w:hAnsi="Times New Roman" w:cs="Times New Roman"/>
      <w:sz w:val="18"/>
      <w:szCs w:val="18"/>
      <w:lang w:eastAsia="ru-RU"/>
    </w:rPr>
  </w:style>
  <w:style w:type="character" w:customStyle="1" w:styleId="affffff4">
    <w:name w:val="Название объекта Знак"/>
    <w:aliases w:val="Название таблиц Знак,Рисунок название стить Знак"/>
    <w:link w:val="affffff3"/>
    <w:locked/>
    <w:rsid w:val="00D5540A"/>
    <w:rPr>
      <w:rFonts w:ascii="Times New Roman" w:eastAsia="Times New Roman" w:hAnsi="Times New Roman" w:cs="Times New Roman"/>
      <w:sz w:val="18"/>
      <w:szCs w:val="18"/>
      <w:lang w:eastAsia="ru-RU"/>
    </w:rPr>
  </w:style>
  <w:style w:type="character" w:customStyle="1" w:styleId="affffff5">
    <w:name w:val="ТЗ Обычный Знак"/>
    <w:link w:val="affffff6"/>
    <w:locked/>
    <w:rsid w:val="00D5540A"/>
    <w:rPr>
      <w:sz w:val="24"/>
    </w:rPr>
  </w:style>
  <w:style w:type="paragraph" w:customStyle="1" w:styleId="affffff6">
    <w:name w:val="ТЗ Обычный"/>
    <w:link w:val="affffff5"/>
    <w:qFormat/>
    <w:rsid w:val="00D5540A"/>
    <w:pPr>
      <w:spacing w:after="0" w:line="360" w:lineRule="auto"/>
      <w:ind w:firstLine="425"/>
      <w:jc w:val="both"/>
    </w:pPr>
    <w:rPr>
      <w:sz w:val="24"/>
    </w:rPr>
  </w:style>
  <w:style w:type="character" w:customStyle="1" w:styleId="affffff7">
    <w:name w:val="ТЗ Перечисление Знак"/>
    <w:link w:val="aa"/>
    <w:locked/>
    <w:rsid w:val="00D5540A"/>
    <w:rPr>
      <w:sz w:val="24"/>
      <w:szCs w:val="24"/>
    </w:rPr>
  </w:style>
  <w:style w:type="paragraph" w:customStyle="1" w:styleId="aa">
    <w:name w:val="ТЗ Перечисление"/>
    <w:link w:val="affffff7"/>
    <w:qFormat/>
    <w:rsid w:val="00D5540A"/>
    <w:pPr>
      <w:numPr>
        <w:numId w:val="24"/>
      </w:numPr>
      <w:tabs>
        <w:tab w:val="clear" w:pos="1260"/>
        <w:tab w:val="num" w:pos="851"/>
      </w:tabs>
      <w:spacing w:after="0" w:line="360" w:lineRule="auto"/>
      <w:ind w:left="0" w:firstLine="0"/>
      <w:jc w:val="both"/>
    </w:pPr>
    <w:rPr>
      <w:sz w:val="24"/>
      <w:szCs w:val="24"/>
    </w:rPr>
  </w:style>
  <w:style w:type="paragraph" w:customStyle="1" w:styleId="216">
    <w:name w:val="Список 21"/>
    <w:basedOn w:val="1d"/>
    <w:qFormat/>
    <w:rsid w:val="00D5540A"/>
    <w:pPr>
      <w:widowControl/>
      <w:snapToGrid/>
      <w:spacing w:line="360" w:lineRule="auto"/>
      <w:ind w:firstLine="0"/>
    </w:pPr>
    <w:rPr>
      <w:szCs w:val="24"/>
      <w:lang w:val="en-US" w:eastAsia="ru-RU"/>
    </w:rPr>
  </w:style>
  <w:style w:type="paragraph" w:customStyle="1" w:styleId="0">
    <w:name w:val="_Текст0_ПереченьТерминов"/>
    <w:qFormat/>
    <w:rsid w:val="00D5540A"/>
    <w:pPr>
      <w:spacing w:before="20" w:after="220" w:line="240" w:lineRule="auto"/>
      <w:jc w:val="both"/>
    </w:pPr>
    <w:rPr>
      <w:rFonts w:ascii="Arial" w:eastAsia="Times New Roman" w:hAnsi="Arial" w:cs="Arial"/>
      <w:sz w:val="24"/>
      <w:szCs w:val="24"/>
      <w:lang w:eastAsia="ru-RU"/>
    </w:rPr>
  </w:style>
  <w:style w:type="paragraph" w:customStyle="1" w:styleId="1ff9">
    <w:name w:val="Нумерованный список 1"/>
    <w:basedOn w:val="ab"/>
    <w:qFormat/>
    <w:rsid w:val="00D5540A"/>
    <w:pPr>
      <w:spacing w:after="0" w:line="360" w:lineRule="auto"/>
      <w:ind w:left="1211" w:hanging="360"/>
      <w:jc w:val="both"/>
    </w:pPr>
    <w:rPr>
      <w:rFonts w:ascii="Times New Roman" w:eastAsia="Times New Roman" w:hAnsi="Times New Roman" w:cs="Times New Roman"/>
      <w:sz w:val="24"/>
      <w:szCs w:val="24"/>
      <w:lang w:eastAsia="ru-RU"/>
    </w:rPr>
  </w:style>
  <w:style w:type="paragraph" w:customStyle="1" w:styleId="1-2-1">
    <w:name w:val="Маркированный список 1-2-1"/>
    <w:basedOn w:val="ab"/>
    <w:qFormat/>
    <w:rsid w:val="00D5540A"/>
    <w:pPr>
      <w:spacing w:after="0" w:line="360" w:lineRule="auto"/>
      <w:ind w:left="1418" w:hanging="284"/>
      <w:jc w:val="both"/>
    </w:pPr>
    <w:rPr>
      <w:rFonts w:ascii="Times New Roman" w:eastAsia="Times New Roman" w:hAnsi="Times New Roman" w:cs="Times New Roman"/>
      <w:sz w:val="24"/>
      <w:szCs w:val="24"/>
      <w:lang w:eastAsia="ru-RU"/>
    </w:rPr>
  </w:style>
  <w:style w:type="paragraph" w:customStyle="1" w:styleId="phlistitemized1">
    <w:name w:val="ph_list_itemized_1"/>
    <w:basedOn w:val="phnormal"/>
    <w:link w:val="phlistitemized10"/>
    <w:rsid w:val="00D5540A"/>
    <w:pPr>
      <w:numPr>
        <w:numId w:val="25"/>
      </w:numPr>
      <w:tabs>
        <w:tab w:val="clear" w:pos="1077"/>
      </w:tabs>
      <w:ind w:left="0" w:firstLine="0"/>
    </w:pPr>
  </w:style>
  <w:style w:type="paragraph" w:customStyle="1" w:styleId="phnormal">
    <w:name w:val="ph_normal"/>
    <w:basedOn w:val="ab"/>
    <w:link w:val="phnormal1"/>
    <w:autoRedefine/>
    <w:qFormat/>
    <w:rsid w:val="00D5540A"/>
    <w:pPr>
      <w:spacing w:after="0" w:line="480" w:lineRule="auto"/>
      <w:ind w:right="284" w:firstLine="720"/>
      <w:jc w:val="both"/>
    </w:pPr>
    <w:rPr>
      <w:rFonts w:ascii="Arial" w:eastAsia="Times New Roman" w:hAnsi="Arial" w:cs="Times New Roman"/>
      <w:sz w:val="20"/>
      <w:szCs w:val="20"/>
      <w:lang w:eastAsia="ru-RU"/>
    </w:rPr>
  </w:style>
  <w:style w:type="character" w:customStyle="1" w:styleId="phnormal1">
    <w:name w:val="ph_normal Знак1"/>
    <w:link w:val="phnormal"/>
    <w:locked/>
    <w:rsid w:val="00D5540A"/>
    <w:rPr>
      <w:rFonts w:ascii="Arial" w:eastAsia="Times New Roman" w:hAnsi="Arial" w:cs="Times New Roman"/>
      <w:sz w:val="20"/>
      <w:szCs w:val="20"/>
      <w:lang w:eastAsia="ru-RU"/>
    </w:rPr>
  </w:style>
  <w:style w:type="character" w:customStyle="1" w:styleId="phlistitemized10">
    <w:name w:val="ph_list_itemized_1 Знак"/>
    <w:link w:val="phlistitemized1"/>
    <w:locked/>
    <w:rsid w:val="00D5540A"/>
    <w:rPr>
      <w:rFonts w:ascii="Arial" w:eastAsia="Times New Roman" w:hAnsi="Arial" w:cs="Times New Roman"/>
      <w:sz w:val="20"/>
      <w:szCs w:val="20"/>
      <w:lang w:eastAsia="ru-RU"/>
    </w:rPr>
  </w:style>
  <w:style w:type="paragraph" w:customStyle="1" w:styleId="1-2">
    <w:name w:val="Маркированный список 1-2"/>
    <w:basedOn w:val="ac"/>
    <w:qFormat/>
    <w:rsid w:val="00D5540A"/>
    <w:pPr>
      <w:numPr>
        <w:numId w:val="26"/>
      </w:numPr>
      <w:spacing w:line="360" w:lineRule="auto"/>
      <w:ind w:left="0" w:firstLine="0"/>
      <w:contextualSpacing w:val="0"/>
      <w:jc w:val="both"/>
    </w:pPr>
    <w:rPr>
      <w:color w:val="auto"/>
      <w:sz w:val="24"/>
      <w:szCs w:val="24"/>
    </w:rPr>
  </w:style>
  <w:style w:type="paragraph" w:customStyle="1" w:styleId="311">
    <w:name w:val="Список 31"/>
    <w:basedOn w:val="1d"/>
    <w:qFormat/>
    <w:rsid w:val="00D5540A"/>
    <w:pPr>
      <w:widowControl/>
      <w:numPr>
        <w:numId w:val="27"/>
      </w:numPr>
      <w:tabs>
        <w:tab w:val="clear" w:pos="1571"/>
      </w:tabs>
      <w:snapToGrid/>
      <w:spacing w:line="360" w:lineRule="auto"/>
      <w:ind w:left="0" w:firstLine="0"/>
    </w:pPr>
    <w:rPr>
      <w:szCs w:val="24"/>
      <w:lang w:eastAsia="ru-RU"/>
    </w:rPr>
  </w:style>
  <w:style w:type="paragraph" w:customStyle="1" w:styleId="a4">
    <w:name w:val="Маркир. список"/>
    <w:basedOn w:val="affff4"/>
    <w:qFormat/>
    <w:rsid w:val="00D5540A"/>
    <w:pPr>
      <w:numPr>
        <w:numId w:val="28"/>
      </w:numPr>
      <w:tabs>
        <w:tab w:val="left" w:pos="630"/>
      </w:tabs>
      <w:spacing w:after="0" w:line="360" w:lineRule="auto"/>
      <w:ind w:left="0" w:firstLine="0"/>
      <w:jc w:val="both"/>
    </w:pPr>
    <w:rPr>
      <w:rFonts w:ascii="Times New Roman" w:eastAsia="Times New Roman" w:hAnsi="Times New Roman"/>
      <w:sz w:val="28"/>
      <w:szCs w:val="28"/>
      <w:lang w:eastAsia="ru-RU"/>
    </w:rPr>
  </w:style>
  <w:style w:type="paragraph" w:customStyle="1" w:styleId="western1">
    <w:name w:val="western1"/>
    <w:basedOn w:val="ab"/>
    <w:qFormat/>
    <w:rsid w:val="00D5540A"/>
    <w:pPr>
      <w:spacing w:before="100" w:beforeAutospacing="1" w:after="119" w:line="198" w:lineRule="atLeast"/>
      <w:ind w:firstLine="709"/>
      <w:jc w:val="center"/>
    </w:pPr>
    <w:rPr>
      <w:rFonts w:ascii="Times New Roman" w:eastAsia="Times New Roman" w:hAnsi="Times New Roman" w:cs="Times New Roman"/>
      <w:b/>
      <w:bCs/>
      <w:sz w:val="18"/>
      <w:szCs w:val="18"/>
      <w:lang w:eastAsia="ru-RU"/>
    </w:rPr>
  </w:style>
  <w:style w:type="paragraph" w:customStyle="1" w:styleId="sdfootnote">
    <w:name w:val="sdfootnote"/>
    <w:basedOn w:val="ab"/>
    <w:qFormat/>
    <w:rsid w:val="00D5540A"/>
    <w:pPr>
      <w:spacing w:before="100" w:beforeAutospacing="1" w:after="0" w:line="240" w:lineRule="auto"/>
      <w:ind w:left="284" w:hanging="284"/>
    </w:pPr>
    <w:rPr>
      <w:rFonts w:ascii="Times New Roman" w:eastAsia="Times New Roman" w:hAnsi="Times New Roman" w:cs="Times New Roman"/>
      <w:sz w:val="20"/>
      <w:szCs w:val="20"/>
      <w:lang w:eastAsia="ru-RU"/>
    </w:rPr>
  </w:style>
  <w:style w:type="paragraph" w:styleId="2fc">
    <w:name w:val="List Bullet 2"/>
    <w:basedOn w:val="ab"/>
    <w:autoRedefine/>
    <w:semiHidden/>
    <w:rsid w:val="00D5540A"/>
    <w:pPr>
      <w:tabs>
        <w:tab w:val="num" w:pos="643"/>
      </w:tabs>
      <w:spacing w:after="0" w:line="360" w:lineRule="auto"/>
      <w:ind w:left="643" w:hanging="360"/>
    </w:pPr>
    <w:rPr>
      <w:rFonts w:ascii="Times New Roman" w:eastAsia="Times New Roman" w:hAnsi="Times New Roman" w:cs="Times New Roman"/>
      <w:sz w:val="28"/>
      <w:szCs w:val="28"/>
    </w:rPr>
  </w:style>
  <w:style w:type="paragraph" w:styleId="affffff8">
    <w:name w:val="Document Map"/>
    <w:basedOn w:val="ab"/>
    <w:link w:val="affffff9"/>
    <w:rsid w:val="00D5540A"/>
    <w:pPr>
      <w:shd w:val="clear" w:color="auto" w:fill="000080"/>
      <w:spacing w:after="0" w:line="360" w:lineRule="auto"/>
      <w:ind w:firstLine="709"/>
    </w:pPr>
    <w:rPr>
      <w:rFonts w:ascii="Times New Roman" w:eastAsia="Times New Roman" w:hAnsi="Times New Roman" w:cs="Times New Roman"/>
      <w:sz w:val="18"/>
      <w:szCs w:val="18"/>
    </w:rPr>
  </w:style>
  <w:style w:type="character" w:customStyle="1" w:styleId="affffff9">
    <w:name w:val="Схема документа Знак"/>
    <w:basedOn w:val="ad"/>
    <w:link w:val="affffff8"/>
    <w:rsid w:val="00D5540A"/>
    <w:rPr>
      <w:rFonts w:ascii="Times New Roman" w:eastAsia="Times New Roman" w:hAnsi="Times New Roman" w:cs="Times New Roman"/>
      <w:sz w:val="18"/>
      <w:szCs w:val="18"/>
      <w:shd w:val="clear" w:color="auto" w:fill="000080"/>
    </w:rPr>
  </w:style>
  <w:style w:type="character" w:customStyle="1" w:styleId="st">
    <w:name w:val="st"/>
    <w:rsid w:val="00D5540A"/>
    <w:rPr>
      <w:rFonts w:cs="Times New Roman"/>
    </w:rPr>
  </w:style>
  <w:style w:type="paragraph" w:customStyle="1" w:styleId="a6">
    <w:name w:val="Элемент списка"/>
    <w:basedOn w:val="aff4"/>
    <w:qFormat/>
    <w:rsid w:val="00D5540A"/>
    <w:pPr>
      <w:numPr>
        <w:numId w:val="29"/>
      </w:numPr>
      <w:tabs>
        <w:tab w:val="clear" w:pos="992"/>
      </w:tabs>
      <w:suppressAutoHyphens/>
      <w:autoSpaceDN/>
      <w:spacing w:before="120" w:after="120"/>
      <w:ind w:left="0" w:firstLine="0"/>
      <w:jc w:val="both"/>
    </w:pPr>
    <w:rPr>
      <w:rFonts w:eastAsia="Times New Roman"/>
      <w:lang w:eastAsia="ar-SA" w:bidi="ar-SA"/>
    </w:rPr>
  </w:style>
  <w:style w:type="paragraph" w:customStyle="1" w:styleId="1ffa">
    <w:name w:val="Знак Знак Знак Знак Знак Знак1 Знак Знак Знак Знак Знак Знак Знак Знак Знак Знак"/>
    <w:basedOn w:val="ab"/>
    <w:qFormat/>
    <w:rsid w:val="00D5540A"/>
    <w:pPr>
      <w:widowControl w:val="0"/>
      <w:adjustRightInd w:val="0"/>
      <w:spacing w:line="240" w:lineRule="exact"/>
      <w:ind w:firstLine="709"/>
      <w:jc w:val="right"/>
    </w:pPr>
    <w:rPr>
      <w:rFonts w:ascii="Times New Roman" w:eastAsia="Times New Roman" w:hAnsi="Times New Roman" w:cs="Times New Roman"/>
      <w:sz w:val="20"/>
      <w:szCs w:val="20"/>
      <w:lang w:val="en-GB"/>
    </w:rPr>
  </w:style>
  <w:style w:type="character" w:customStyle="1" w:styleId="57">
    <w:name w:val="Знак Знак5"/>
    <w:rsid w:val="00D5540A"/>
    <w:rPr>
      <w:sz w:val="24"/>
    </w:rPr>
  </w:style>
  <w:style w:type="paragraph" w:customStyle="1" w:styleId="116">
    <w:name w:val="Знак Знак Знак Знак Знак Знак1 Знак Знак Знак Знак Знак Знак Знак Знак Знак Знак1"/>
    <w:basedOn w:val="ab"/>
    <w:qFormat/>
    <w:rsid w:val="00D5540A"/>
    <w:pPr>
      <w:widowControl w:val="0"/>
      <w:adjustRightInd w:val="0"/>
      <w:spacing w:line="240" w:lineRule="exact"/>
      <w:ind w:firstLine="709"/>
      <w:jc w:val="right"/>
    </w:pPr>
    <w:rPr>
      <w:rFonts w:ascii="Times New Roman" w:eastAsia="Times New Roman" w:hAnsi="Times New Roman" w:cs="Times New Roman"/>
      <w:sz w:val="20"/>
      <w:szCs w:val="20"/>
      <w:lang w:val="en-GB"/>
    </w:rPr>
  </w:style>
  <w:style w:type="paragraph" w:customStyle="1" w:styleId="15">
    <w:name w:val="1_УР"/>
    <w:basedOn w:val="14"/>
    <w:autoRedefine/>
    <w:qFormat/>
    <w:rsid w:val="00D5540A"/>
    <w:pPr>
      <w:keepNext/>
      <w:pageBreakBefore/>
      <w:numPr>
        <w:numId w:val="30"/>
      </w:numPr>
      <w:tabs>
        <w:tab w:val="left" w:pos="851"/>
        <w:tab w:val="num" w:pos="992"/>
      </w:tabs>
      <w:suppressAutoHyphens/>
      <w:spacing w:line="360" w:lineRule="auto"/>
      <w:ind w:left="0" w:firstLine="0"/>
      <w:contextualSpacing w:val="0"/>
      <w:jc w:val="center"/>
    </w:pPr>
    <w:rPr>
      <w:rFonts w:eastAsia="Arial Unicode MS" w:cs="Arial Unicode MS"/>
      <w:b/>
      <w:bCs/>
      <w:i/>
      <w:iCs/>
      <w:kern w:val="1"/>
      <w:sz w:val="32"/>
      <w:szCs w:val="28"/>
    </w:rPr>
  </w:style>
  <w:style w:type="paragraph" w:customStyle="1" w:styleId="27">
    <w:name w:val="2_УР"/>
    <w:basedOn w:val="25"/>
    <w:autoRedefine/>
    <w:qFormat/>
    <w:rsid w:val="00D5540A"/>
    <w:pPr>
      <w:keepNext/>
      <w:numPr>
        <w:numId w:val="30"/>
      </w:numPr>
      <w:tabs>
        <w:tab w:val="left" w:pos="993"/>
      </w:tabs>
      <w:suppressAutoHyphens/>
      <w:spacing w:before="0" w:after="0" w:line="360" w:lineRule="auto"/>
      <w:ind w:left="0" w:firstLine="0"/>
      <w:contextualSpacing w:val="0"/>
      <w:jc w:val="left"/>
    </w:pPr>
    <w:rPr>
      <w:rFonts w:eastAsia="Arial Unicode MS" w:cs="Arial Unicode MS"/>
      <w:b/>
      <w:i/>
      <w:szCs w:val="24"/>
      <w:lang w:eastAsia="ru-RU"/>
    </w:rPr>
  </w:style>
  <w:style w:type="paragraph" w:customStyle="1" w:styleId="34">
    <w:name w:val="3_УР"/>
    <w:basedOn w:val="32"/>
    <w:autoRedefine/>
    <w:qFormat/>
    <w:rsid w:val="00D5540A"/>
    <w:pPr>
      <w:keepNext/>
      <w:numPr>
        <w:numId w:val="30"/>
      </w:numPr>
      <w:tabs>
        <w:tab w:val="left" w:pos="1134"/>
      </w:tabs>
      <w:suppressAutoHyphens/>
      <w:spacing w:after="120" w:line="360" w:lineRule="auto"/>
      <w:ind w:left="0" w:firstLine="0"/>
      <w:contextualSpacing w:val="0"/>
      <w:jc w:val="left"/>
    </w:pPr>
    <w:rPr>
      <w:rFonts w:eastAsia="Arial Unicode MS" w:cs="Arial Unicode MS"/>
      <w:b/>
      <w:bCs/>
      <w:i/>
      <w:iCs/>
      <w:color w:val="000000"/>
      <w:szCs w:val="24"/>
    </w:rPr>
  </w:style>
  <w:style w:type="paragraph" w:customStyle="1" w:styleId="44">
    <w:name w:val="4_УР"/>
    <w:basedOn w:val="42"/>
    <w:autoRedefine/>
    <w:qFormat/>
    <w:rsid w:val="00D5540A"/>
    <w:pPr>
      <w:numPr>
        <w:numId w:val="30"/>
      </w:numPr>
      <w:tabs>
        <w:tab w:val="left" w:pos="2268"/>
        <w:tab w:val="left" w:pos="3544"/>
      </w:tabs>
      <w:suppressAutoHyphens/>
      <w:spacing w:after="120" w:line="312" w:lineRule="auto"/>
      <w:ind w:left="0" w:firstLine="0"/>
      <w:contextualSpacing w:val="0"/>
      <w:jc w:val="left"/>
    </w:pPr>
    <w:rPr>
      <w:rFonts w:eastAsia="Arial Unicode MS" w:cs="Arial Unicode MS"/>
      <w:b/>
      <w:i/>
      <w:iCs/>
      <w:szCs w:val="24"/>
    </w:rPr>
  </w:style>
  <w:style w:type="paragraph" w:customStyle="1" w:styleId="117">
    <w:name w:val="Абзац списка11"/>
    <w:basedOn w:val="ab"/>
    <w:qFormat/>
    <w:rsid w:val="00D5540A"/>
    <w:pPr>
      <w:spacing w:after="200" w:line="276" w:lineRule="auto"/>
      <w:ind w:left="720"/>
    </w:pPr>
    <w:rPr>
      <w:rFonts w:ascii="Calibri" w:eastAsia="Times New Roman" w:hAnsi="Calibri" w:cs="Calibri"/>
    </w:rPr>
  </w:style>
  <w:style w:type="paragraph" w:customStyle="1" w:styleId="2fd">
    <w:name w:val="Абзац списка2"/>
    <w:basedOn w:val="ab"/>
    <w:link w:val="ListParagraphChar"/>
    <w:qFormat/>
    <w:rsid w:val="00D5540A"/>
    <w:pPr>
      <w:spacing w:after="0" w:line="240" w:lineRule="auto"/>
      <w:ind w:left="720"/>
    </w:pPr>
    <w:rPr>
      <w:rFonts w:ascii="Times New Roman" w:eastAsia="Times New Roman" w:hAnsi="Times New Roman" w:cs="Times New Roman"/>
      <w:sz w:val="20"/>
      <w:szCs w:val="20"/>
    </w:rPr>
  </w:style>
  <w:style w:type="character" w:customStyle="1" w:styleId="ListParagraphChar">
    <w:name w:val="List Paragraph Char"/>
    <w:link w:val="2fd"/>
    <w:locked/>
    <w:rsid w:val="00D5540A"/>
    <w:rPr>
      <w:rFonts w:ascii="Times New Roman" w:eastAsia="Times New Roman" w:hAnsi="Times New Roman" w:cs="Times New Roman"/>
      <w:sz w:val="20"/>
      <w:szCs w:val="20"/>
    </w:rPr>
  </w:style>
  <w:style w:type="paragraph" w:customStyle="1" w:styleId="affffffa">
    <w:name w:val="Свободная форма"/>
    <w:qFormat/>
    <w:rsid w:val="00D5540A"/>
    <w:pPr>
      <w:spacing w:after="0" w:line="240" w:lineRule="auto"/>
    </w:pPr>
    <w:rPr>
      <w:rFonts w:ascii="Times New Roman" w:eastAsia="Times New Roman" w:hAnsi="Times New Roman" w:cs="Times New Roman"/>
      <w:color w:val="000000"/>
      <w:sz w:val="20"/>
      <w:szCs w:val="20"/>
      <w:lang w:eastAsia="ru-RU"/>
    </w:rPr>
  </w:style>
  <w:style w:type="paragraph" w:customStyle="1" w:styleId="a1">
    <w:name w:val="Абзац первого уровня"/>
    <w:basedOn w:val="ab"/>
    <w:link w:val="affffffb"/>
    <w:qFormat/>
    <w:rsid w:val="00D5540A"/>
    <w:pPr>
      <w:numPr>
        <w:numId w:val="31"/>
      </w:numPr>
      <w:spacing w:before="120" w:after="120" w:line="240" w:lineRule="auto"/>
      <w:ind w:left="0" w:firstLine="0"/>
      <w:jc w:val="both"/>
    </w:pPr>
    <w:rPr>
      <w:rFonts w:ascii="Calibri" w:eastAsia="Times New Roman" w:hAnsi="Calibri" w:cs="Times New Roman"/>
      <w:sz w:val="24"/>
      <w:szCs w:val="24"/>
    </w:rPr>
  </w:style>
  <w:style w:type="paragraph" w:customStyle="1" w:styleId="affffffc">
    <w:name w:val="Абзац второго уровня"/>
    <w:basedOn w:val="ab"/>
    <w:link w:val="affffffd"/>
    <w:qFormat/>
    <w:rsid w:val="00D5540A"/>
    <w:pPr>
      <w:spacing w:before="120" w:after="120" w:line="240" w:lineRule="auto"/>
      <w:jc w:val="both"/>
    </w:pPr>
    <w:rPr>
      <w:rFonts w:ascii="Calibri" w:eastAsia="Times New Roman" w:hAnsi="Calibri" w:cs="Times New Roman"/>
      <w:sz w:val="24"/>
      <w:szCs w:val="24"/>
      <w:lang w:eastAsia="ru-RU"/>
    </w:rPr>
  </w:style>
  <w:style w:type="character" w:customStyle="1" w:styleId="affffffb">
    <w:name w:val="Абзац первого уровня Знак"/>
    <w:link w:val="a1"/>
    <w:locked/>
    <w:rsid w:val="00D5540A"/>
    <w:rPr>
      <w:rFonts w:ascii="Calibri" w:eastAsia="Times New Roman" w:hAnsi="Calibri" w:cs="Times New Roman"/>
      <w:sz w:val="24"/>
      <w:szCs w:val="24"/>
    </w:rPr>
  </w:style>
  <w:style w:type="character" w:customStyle="1" w:styleId="affffffd">
    <w:name w:val="Абзац второго уровня Знак"/>
    <w:link w:val="affffffc"/>
    <w:locked/>
    <w:rsid w:val="00D5540A"/>
    <w:rPr>
      <w:rFonts w:ascii="Calibri" w:eastAsia="Times New Roman" w:hAnsi="Calibri" w:cs="Times New Roman"/>
      <w:sz w:val="24"/>
      <w:szCs w:val="24"/>
      <w:lang w:eastAsia="ru-RU"/>
    </w:rPr>
  </w:style>
  <w:style w:type="numbering" w:customStyle="1" w:styleId="23">
    <w:name w:val="Стиль2"/>
    <w:rsid w:val="00D5540A"/>
    <w:pPr>
      <w:numPr>
        <w:numId w:val="23"/>
      </w:numPr>
    </w:pPr>
  </w:style>
  <w:style w:type="paragraph" w:customStyle="1" w:styleId="ThreatModellingPT">
    <w:name w:val="ThreatModelling_PT"/>
    <w:basedOn w:val="ab"/>
    <w:qFormat/>
    <w:rsid w:val="00D5540A"/>
    <w:pPr>
      <w:shd w:val="clear" w:color="auto" w:fill="FFFFFF"/>
      <w:spacing w:after="0" w:line="240" w:lineRule="auto"/>
      <w:ind w:firstLine="567"/>
      <w:jc w:val="both"/>
    </w:pPr>
    <w:rPr>
      <w:rFonts w:ascii="Times New Roman" w:eastAsia="Calibri" w:hAnsi="Times New Roman" w:cs="Times New Roman"/>
      <w:color w:val="000000"/>
      <w:sz w:val="20"/>
      <w:szCs w:val="26"/>
      <w:lang w:eastAsia="ru-RU"/>
    </w:rPr>
  </w:style>
  <w:style w:type="character" w:customStyle="1" w:styleId="2fe">
    <w:name w:val="Слабое выделение2"/>
    <w:rsid w:val="00D5540A"/>
    <w:rPr>
      <w:rFonts w:cs="Times New Roman"/>
      <w:i/>
      <w:iCs/>
      <w:color w:val="auto"/>
    </w:rPr>
  </w:style>
  <w:style w:type="character" w:customStyle="1" w:styleId="2ff">
    <w:name w:val="Сильное выделение2"/>
    <w:rsid w:val="00D5540A"/>
    <w:rPr>
      <w:rFonts w:cs="Times New Roman"/>
      <w:b/>
      <w:bCs/>
      <w:i/>
      <w:iCs/>
      <w:sz w:val="24"/>
      <w:szCs w:val="24"/>
      <w:u w:val="single"/>
    </w:rPr>
  </w:style>
  <w:style w:type="character" w:customStyle="1" w:styleId="2ff0">
    <w:name w:val="Слабая ссылка2"/>
    <w:rsid w:val="00D5540A"/>
    <w:rPr>
      <w:rFonts w:cs="Times New Roman"/>
      <w:sz w:val="24"/>
      <w:szCs w:val="24"/>
      <w:u w:val="single"/>
    </w:rPr>
  </w:style>
  <w:style w:type="character" w:customStyle="1" w:styleId="2ff1">
    <w:name w:val="Сильная ссылка2"/>
    <w:rsid w:val="00D5540A"/>
    <w:rPr>
      <w:rFonts w:cs="Times New Roman"/>
      <w:b/>
      <w:bCs/>
      <w:sz w:val="24"/>
      <w:szCs w:val="24"/>
      <w:u w:val="single"/>
    </w:rPr>
  </w:style>
  <w:style w:type="character" w:customStyle="1" w:styleId="2ff2">
    <w:name w:val="Название книги2"/>
    <w:rsid w:val="00D5540A"/>
    <w:rPr>
      <w:rFonts w:ascii="Times New Roman" w:hAnsi="Times New Roman" w:cs="Times New Roman"/>
      <w:b/>
      <w:bCs/>
      <w:i/>
      <w:iCs/>
      <w:sz w:val="24"/>
      <w:szCs w:val="24"/>
    </w:rPr>
  </w:style>
  <w:style w:type="paragraph" w:customStyle="1" w:styleId="2ff3">
    <w:name w:val="Заголовок оглавления2"/>
    <w:basedOn w:val="14"/>
    <w:next w:val="ab"/>
    <w:qFormat/>
    <w:rsid w:val="00D5540A"/>
    <w:pPr>
      <w:keepNext/>
      <w:pageBreakBefore/>
      <w:numPr>
        <w:numId w:val="0"/>
      </w:numPr>
      <w:spacing w:before="240" w:after="360" w:line="360" w:lineRule="auto"/>
      <w:contextualSpacing w:val="0"/>
      <w:jc w:val="left"/>
      <w:outlineLvl w:val="9"/>
    </w:pPr>
    <w:rPr>
      <w:rFonts w:eastAsia="Times New Roman"/>
      <w:b/>
      <w:bCs/>
      <w:caps/>
      <w:kern w:val="32"/>
      <w:sz w:val="28"/>
      <w:szCs w:val="28"/>
      <w:lang w:eastAsia="en-US"/>
    </w:rPr>
  </w:style>
  <w:style w:type="paragraph" w:customStyle="1" w:styleId="consplusnormal1">
    <w:name w:val="consplusnormal"/>
    <w:basedOn w:val="ab"/>
    <w:qFormat/>
    <w:rsid w:val="00D554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uiPriority w:val="99"/>
    <w:rsid w:val="00D5540A"/>
  </w:style>
  <w:style w:type="character" w:customStyle="1" w:styleId="2ff4">
    <w:name w:val="Знак Знак2"/>
    <w:basedOn w:val="ad"/>
    <w:rsid w:val="00D5540A"/>
  </w:style>
  <w:style w:type="character" w:customStyle="1" w:styleId="affffffe">
    <w:name w:val="Текст ТД Знак Знак"/>
    <w:rsid w:val="00D5540A"/>
    <w:rPr>
      <w:rFonts w:ascii="Calibri" w:eastAsia="Calibri" w:hAnsi="Calibri"/>
      <w:sz w:val="24"/>
      <w:szCs w:val="24"/>
      <w:lang w:val="ru-RU" w:eastAsia="en-US" w:bidi="ar-SA"/>
    </w:rPr>
  </w:style>
  <w:style w:type="character" w:customStyle="1" w:styleId="apple-style-span">
    <w:name w:val="apple-style-span"/>
    <w:basedOn w:val="ad"/>
    <w:rsid w:val="00D5540A"/>
  </w:style>
  <w:style w:type="character" w:customStyle="1" w:styleId="13pt">
    <w:name w:val="Основной текст + 13 pt"/>
    <w:rsid w:val="00D5540A"/>
    <w:rPr>
      <w:rFonts w:ascii="Times New Roman" w:hAnsi="Times New Roman" w:cs="Times New Roman"/>
      <w:sz w:val="26"/>
      <w:szCs w:val="26"/>
      <w:u w:val="single"/>
    </w:rPr>
  </w:style>
  <w:style w:type="character" w:customStyle="1" w:styleId="13pt1">
    <w:name w:val="Основной текст + 13 pt1"/>
    <w:rsid w:val="00D5540A"/>
    <w:rPr>
      <w:rFonts w:ascii="Times New Roman" w:hAnsi="Times New Roman" w:cs="Times New Roman"/>
      <w:noProof/>
      <w:sz w:val="26"/>
      <w:szCs w:val="26"/>
      <w:u w:val="none"/>
    </w:rPr>
  </w:style>
  <w:style w:type="character" w:customStyle="1" w:styleId="iceouttxt4">
    <w:name w:val="iceouttxt4"/>
    <w:basedOn w:val="ad"/>
    <w:rsid w:val="00D5540A"/>
  </w:style>
  <w:style w:type="paragraph" w:customStyle="1" w:styleId="afffffff">
    <w:name w:val="Содержимое таблицы"/>
    <w:basedOn w:val="ab"/>
    <w:qFormat/>
    <w:rsid w:val="00D5540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ffffff0">
    <w:name w:val="Таблица текст"/>
    <w:basedOn w:val="ab"/>
    <w:qFormat/>
    <w:rsid w:val="00D5540A"/>
    <w:pPr>
      <w:spacing w:before="40" w:after="40" w:line="240" w:lineRule="auto"/>
      <w:ind w:left="57" w:right="57"/>
    </w:pPr>
    <w:rPr>
      <w:rFonts w:ascii="Times New Roman" w:eastAsia="Times New Roman" w:hAnsi="Times New Roman" w:cs="Times New Roman"/>
      <w:lang w:eastAsia="ru-RU"/>
    </w:rPr>
  </w:style>
  <w:style w:type="paragraph" w:customStyle="1" w:styleId="314">
    <w:name w:val="Основной текст 31"/>
    <w:basedOn w:val="ab"/>
    <w:qFormat/>
    <w:rsid w:val="00D5540A"/>
    <w:pPr>
      <w:spacing w:after="0" w:line="240" w:lineRule="auto"/>
      <w:jc w:val="both"/>
    </w:pPr>
    <w:rPr>
      <w:rFonts w:ascii="Times New Roman" w:eastAsia="Times New Roman" w:hAnsi="Times New Roman" w:cs="Times New Roman"/>
      <w:sz w:val="24"/>
      <w:szCs w:val="20"/>
      <w:lang w:eastAsia="ru-RU"/>
    </w:rPr>
  </w:style>
  <w:style w:type="character" w:customStyle="1" w:styleId="ConsNonformat0">
    <w:name w:val="ConsNonformat Знак"/>
    <w:link w:val="ConsNonformat"/>
    <w:rsid w:val="00D5540A"/>
    <w:rPr>
      <w:rFonts w:ascii="Courier New" w:eastAsia="Times New Roman" w:hAnsi="Courier New" w:cs="Courier New"/>
      <w:lang w:eastAsia="ru-RU"/>
    </w:rPr>
  </w:style>
  <w:style w:type="character" w:customStyle="1" w:styleId="2ff5">
    <w:name w:val="Стиль2 Знак"/>
    <w:rsid w:val="00D5540A"/>
    <w:rPr>
      <w:rFonts w:ascii="Courier New" w:hAnsi="Courier New" w:cs="Courier New"/>
      <w:b/>
      <w:sz w:val="24"/>
      <w:szCs w:val="24"/>
    </w:rPr>
  </w:style>
  <w:style w:type="paragraph" w:customStyle="1" w:styleId="BodyTextIndent21">
    <w:name w:val="Body Text Indent 21"/>
    <w:basedOn w:val="ab"/>
    <w:qFormat/>
    <w:rsid w:val="00D5540A"/>
    <w:pPr>
      <w:widowControl w:val="0"/>
      <w:suppressAutoHyphens/>
      <w:spacing w:after="0" w:line="240" w:lineRule="auto"/>
      <w:ind w:left="1418" w:hanging="698"/>
      <w:jc w:val="both"/>
    </w:pPr>
    <w:rPr>
      <w:rFonts w:ascii="Times New Roman" w:eastAsia="Lucida Sans Unicode" w:hAnsi="Times New Roman" w:cs="Times New Roman"/>
      <w:kern w:val="1"/>
      <w:szCs w:val="20"/>
    </w:rPr>
  </w:style>
  <w:style w:type="character" w:customStyle="1" w:styleId="FontStyle23">
    <w:name w:val="Font Style23"/>
    <w:rsid w:val="00D5540A"/>
    <w:rPr>
      <w:rFonts w:ascii="Times New Roman" w:hAnsi="Times New Roman" w:cs="Times New Roman"/>
      <w:sz w:val="22"/>
      <w:szCs w:val="22"/>
    </w:rPr>
  </w:style>
  <w:style w:type="character" w:customStyle="1" w:styleId="FontStyle26">
    <w:name w:val="Font Style26"/>
    <w:rsid w:val="00D5540A"/>
    <w:rPr>
      <w:rFonts w:ascii="Tahoma" w:hAnsi="Tahoma" w:cs="Tahoma"/>
      <w:i/>
      <w:iCs/>
      <w:spacing w:val="20"/>
      <w:sz w:val="20"/>
      <w:szCs w:val="20"/>
    </w:rPr>
  </w:style>
  <w:style w:type="paragraph" w:customStyle="1" w:styleId="1ffb">
    <w:name w:val="Текст1"/>
    <w:basedOn w:val="ab"/>
    <w:qFormat/>
    <w:rsid w:val="00D5540A"/>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SiteNN-P">
    <w:name w:val="SiteNN-P"/>
    <w:basedOn w:val="ab"/>
    <w:qFormat/>
    <w:rsid w:val="00D5540A"/>
    <w:pPr>
      <w:suppressAutoHyphens/>
      <w:spacing w:after="113" w:line="240" w:lineRule="auto"/>
    </w:pPr>
    <w:rPr>
      <w:rFonts w:ascii="Arial" w:eastAsia="DejaVu Sans" w:hAnsi="Arial" w:cs="Times New Roman"/>
      <w:kern w:val="1"/>
      <w:szCs w:val="24"/>
    </w:rPr>
  </w:style>
  <w:style w:type="paragraph" w:customStyle="1" w:styleId="BodyA">
    <w:name w:val="Body A"/>
    <w:qFormat/>
    <w:rsid w:val="00D5540A"/>
    <w:pPr>
      <w:suppressAutoHyphens/>
      <w:spacing w:after="180" w:line="312" w:lineRule="auto"/>
    </w:pPr>
    <w:rPr>
      <w:rFonts w:ascii="Helvetica Neue Light" w:eastAsia="Times New Roman" w:hAnsi="Helvetica Neue Light" w:cs="Times New Roman"/>
      <w:color w:val="000000"/>
      <w:sz w:val="18"/>
      <w:szCs w:val="20"/>
      <w:lang w:val="en-US" w:eastAsia="ru-RU"/>
    </w:rPr>
  </w:style>
  <w:style w:type="paragraph" w:customStyle="1" w:styleId="a2">
    <w:name w:val="Список (марк)"/>
    <w:basedOn w:val="ab"/>
    <w:qFormat/>
    <w:rsid w:val="00D5540A"/>
    <w:pPr>
      <w:numPr>
        <w:numId w:val="32"/>
      </w:numPr>
      <w:tabs>
        <w:tab w:val="clear" w:pos="1494"/>
        <w:tab w:val="left" w:pos="1780"/>
      </w:tabs>
      <w:spacing w:after="0" w:line="360" w:lineRule="auto"/>
      <w:ind w:left="0" w:right="136" w:firstLine="0"/>
      <w:jc w:val="both"/>
    </w:pPr>
    <w:rPr>
      <w:rFonts w:ascii="Times New Roman" w:eastAsia="Times New Roman" w:hAnsi="Times New Roman" w:cs="Times New Roman"/>
      <w:sz w:val="28"/>
      <w:szCs w:val="20"/>
      <w:lang w:eastAsia="ru-RU"/>
    </w:rPr>
  </w:style>
  <w:style w:type="paragraph" w:customStyle="1" w:styleId="Heading2A">
    <w:name w:val="Heading 2 A"/>
    <w:next w:val="BodyA"/>
    <w:qFormat/>
    <w:rsid w:val="00D5540A"/>
    <w:pPr>
      <w:keepNext/>
      <w:suppressAutoHyphens/>
      <w:spacing w:before="180" w:after="0" w:line="312" w:lineRule="auto"/>
      <w:outlineLvl w:val="1"/>
    </w:pPr>
    <w:rPr>
      <w:rFonts w:ascii="Helvetica Neue" w:eastAsia="Times New Roman" w:hAnsi="Helvetica Neue" w:cs="Times New Roman"/>
      <w:b/>
      <w:color w:val="22557E"/>
      <w:sz w:val="20"/>
      <w:szCs w:val="20"/>
      <w:lang w:val="en-US" w:eastAsia="ru-RU"/>
    </w:rPr>
  </w:style>
  <w:style w:type="paragraph" w:customStyle="1" w:styleId="BodyBold">
    <w:name w:val="Body Bold"/>
    <w:qFormat/>
    <w:rsid w:val="00D5540A"/>
    <w:pPr>
      <w:suppressAutoHyphens/>
      <w:spacing w:after="180" w:line="240" w:lineRule="auto"/>
    </w:pPr>
    <w:rPr>
      <w:rFonts w:ascii="Helvetica Neue" w:eastAsia="Times New Roman" w:hAnsi="Helvetica Neue" w:cs="Times New Roman"/>
      <w:b/>
      <w:color w:val="084768"/>
      <w:sz w:val="18"/>
      <w:szCs w:val="20"/>
      <w:lang w:val="en-US" w:eastAsia="ru-RU"/>
    </w:rPr>
  </w:style>
  <w:style w:type="paragraph" w:customStyle="1" w:styleId="BodyBulletA">
    <w:name w:val="Body Bullet A"/>
    <w:qFormat/>
    <w:rsid w:val="00D5540A"/>
    <w:pPr>
      <w:tabs>
        <w:tab w:val="left" w:pos="180"/>
      </w:tabs>
      <w:suppressAutoHyphens/>
      <w:spacing w:after="0" w:line="312" w:lineRule="auto"/>
    </w:pPr>
    <w:rPr>
      <w:rFonts w:ascii="Helvetica Neue Light" w:eastAsia="Times New Roman" w:hAnsi="Helvetica Neue Light" w:cs="Times New Roman"/>
      <w:color w:val="000000"/>
      <w:sz w:val="18"/>
      <w:szCs w:val="20"/>
      <w:lang w:eastAsia="ru-RU"/>
    </w:rPr>
  </w:style>
  <w:style w:type="paragraph" w:customStyle="1" w:styleId="SiteNN-H3">
    <w:name w:val="SiteNN-H3"/>
    <w:basedOn w:val="32"/>
    <w:qFormat/>
    <w:rsid w:val="00D5540A"/>
    <w:pPr>
      <w:keepNext/>
      <w:numPr>
        <w:ilvl w:val="0"/>
        <w:numId w:val="0"/>
      </w:numPr>
      <w:suppressAutoHyphens/>
      <w:spacing w:before="240" w:after="120" w:line="240" w:lineRule="auto"/>
      <w:contextualSpacing w:val="0"/>
      <w:jc w:val="left"/>
    </w:pPr>
    <w:rPr>
      <w:rFonts w:ascii="Georgia" w:eastAsia="DejaVu Sans" w:hAnsi="Georgia" w:cs="Georgia"/>
      <w:bCs/>
      <w:i/>
      <w:kern w:val="1"/>
      <w:sz w:val="28"/>
      <w:szCs w:val="28"/>
      <w:lang w:eastAsia="ru-RU"/>
    </w:rPr>
  </w:style>
  <w:style w:type="paragraph" w:customStyle="1" w:styleId="SiteNN-H2">
    <w:name w:val="SiteNN-H2"/>
    <w:basedOn w:val="25"/>
    <w:qFormat/>
    <w:rsid w:val="00D5540A"/>
    <w:pPr>
      <w:keepNext/>
      <w:numPr>
        <w:ilvl w:val="0"/>
        <w:numId w:val="0"/>
      </w:numPr>
      <w:suppressAutoHyphens/>
      <w:spacing w:before="240" w:after="120" w:line="240" w:lineRule="auto"/>
      <w:contextualSpacing w:val="0"/>
      <w:jc w:val="left"/>
    </w:pPr>
    <w:rPr>
      <w:rFonts w:ascii="Georgia" w:eastAsia="DejaVu Sans" w:hAnsi="Georgia" w:cs="Georgia"/>
      <w:bCs/>
      <w:i/>
      <w:iCs/>
      <w:kern w:val="1"/>
      <w:sz w:val="32"/>
      <w:szCs w:val="28"/>
      <w:lang w:eastAsia="ru-RU"/>
    </w:rPr>
  </w:style>
  <w:style w:type="paragraph" w:customStyle="1" w:styleId="SiteNN-H1">
    <w:name w:val="SiteNN-H1"/>
    <w:basedOn w:val="14"/>
    <w:qFormat/>
    <w:rsid w:val="00D5540A"/>
    <w:pPr>
      <w:keepNext/>
      <w:numPr>
        <w:numId w:val="0"/>
      </w:numPr>
      <w:suppressAutoHyphens/>
      <w:spacing w:before="240" w:after="120" w:line="240" w:lineRule="auto"/>
      <w:contextualSpacing w:val="0"/>
      <w:jc w:val="left"/>
    </w:pPr>
    <w:rPr>
      <w:rFonts w:ascii="Georgia" w:eastAsia="DejaVu Sans" w:hAnsi="Georgia" w:cs="Georgia"/>
      <w:bCs/>
      <w:i/>
      <w:kern w:val="1"/>
      <w:sz w:val="40"/>
      <w:szCs w:val="32"/>
      <w:lang w:eastAsia="ru-RU"/>
    </w:rPr>
  </w:style>
  <w:style w:type="paragraph" w:customStyle="1" w:styleId="TableofContents">
    <w:name w:val="Table of Contents"/>
    <w:next w:val="ab"/>
    <w:qFormat/>
    <w:rsid w:val="00D5540A"/>
    <w:pPr>
      <w:keepNext/>
      <w:keepLines/>
      <w:pageBreakBefore/>
      <w:suppressAutoHyphens/>
      <w:spacing w:before="240" w:after="240" w:line="288" w:lineRule="auto"/>
      <w:jc w:val="center"/>
    </w:pPr>
    <w:rPr>
      <w:rFonts w:ascii="Times New Roman" w:eastAsia="Times New Roman" w:hAnsi="Times New Roman" w:cs="Times New Roman"/>
      <w:b/>
      <w:kern w:val="32"/>
      <w:sz w:val="28"/>
      <w:szCs w:val="28"/>
    </w:rPr>
  </w:style>
  <w:style w:type="character" w:customStyle="1" w:styleId="afffffff1">
    <w:name w:val="Цветовое выделение"/>
    <w:uiPriority w:val="99"/>
    <w:rsid w:val="00D5540A"/>
    <w:rPr>
      <w:b/>
      <w:bCs/>
      <w:color w:val="000080"/>
    </w:rPr>
  </w:style>
  <w:style w:type="table" w:customStyle="1" w:styleId="OTR1">
    <w:name w:val="OTR1"/>
    <w:basedOn w:val="ae"/>
    <w:next w:val="af6"/>
    <w:rsid w:val="00D5540A"/>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Таблица_текст"/>
    <w:basedOn w:val="aff4"/>
    <w:qFormat/>
    <w:rsid w:val="00D5540A"/>
    <w:pPr>
      <w:widowControl/>
      <w:autoSpaceDE/>
      <w:autoSpaceDN/>
      <w:spacing w:after="60"/>
      <w:ind w:left="0" w:firstLine="720"/>
      <w:jc w:val="both"/>
    </w:pPr>
    <w:rPr>
      <w:rFonts w:eastAsia="Times New Roman" w:cs="Arial"/>
      <w:spacing w:val="-5"/>
      <w:sz w:val="20"/>
      <w:lang w:eastAsia="en-US" w:bidi="ar-SA"/>
    </w:rPr>
  </w:style>
  <w:style w:type="character" w:customStyle="1" w:styleId="DFN">
    <w:name w:val="DFN"/>
    <w:rsid w:val="00D5540A"/>
    <w:rPr>
      <w:b/>
      <w:bCs w:val="0"/>
    </w:rPr>
  </w:style>
  <w:style w:type="character" w:customStyle="1" w:styleId="forminfo2">
    <w:name w:val="forminfo2"/>
    <w:rsid w:val="00D5540A"/>
    <w:rPr>
      <w:vanish w:val="0"/>
      <w:webHidden w:val="0"/>
      <w:color w:val="000000"/>
      <w:specVanish w:val="0"/>
    </w:rPr>
  </w:style>
  <w:style w:type="paragraph" w:customStyle="1" w:styleId="xl24">
    <w:name w:val="xl24"/>
    <w:basedOn w:val="ab"/>
    <w:qFormat/>
    <w:rsid w:val="00D5540A"/>
    <w:pPr>
      <w:spacing w:before="100" w:after="100" w:line="240" w:lineRule="auto"/>
      <w:jc w:val="center"/>
      <w:textAlignment w:val="center"/>
    </w:pPr>
    <w:rPr>
      <w:rFonts w:ascii="Times New Roman" w:eastAsia="Times New Roman" w:hAnsi="Times New Roman" w:cs="Times New Roman"/>
      <w:sz w:val="24"/>
      <w:szCs w:val="20"/>
      <w:lang w:eastAsia="ru-RU"/>
    </w:rPr>
  </w:style>
  <w:style w:type="character" w:customStyle="1" w:styleId="iceouttxt">
    <w:name w:val="iceouttxt"/>
    <w:rsid w:val="00D5540A"/>
  </w:style>
  <w:style w:type="paragraph" w:customStyle="1" w:styleId="1ffc">
    <w:name w:val="Без интервала1"/>
    <w:uiPriority w:val="99"/>
    <w:qFormat/>
    <w:rsid w:val="00D5540A"/>
    <w:pPr>
      <w:spacing w:after="0" w:line="240" w:lineRule="auto"/>
    </w:pPr>
    <w:rPr>
      <w:rFonts w:ascii="Calibri" w:eastAsia="Calibri" w:hAnsi="Calibri" w:cs="Times New Roman"/>
    </w:rPr>
  </w:style>
  <w:style w:type="character" w:customStyle="1" w:styleId="text1">
    <w:name w:val="text1"/>
    <w:rsid w:val="00D5540A"/>
  </w:style>
  <w:style w:type="paragraph" w:customStyle="1" w:styleId="64">
    <w:name w:val="Знак Знак6"/>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65">
    <w:name w:val="Знак Знак6 Знак Знак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Normal1">
    <w:name w:val="Normal1"/>
    <w:link w:val="Normal"/>
    <w:qFormat/>
    <w:rsid w:val="00D5540A"/>
    <w:pPr>
      <w:widowControl w:val="0"/>
      <w:spacing w:after="0" w:line="240" w:lineRule="auto"/>
      <w:ind w:firstLine="400"/>
      <w:jc w:val="both"/>
    </w:pPr>
    <w:rPr>
      <w:rFonts w:ascii="Times New Roman" w:eastAsia="Times New Roman" w:hAnsi="Times New Roman" w:cs="Times New Roman"/>
      <w:snapToGrid w:val="0"/>
      <w:sz w:val="24"/>
      <w:lang w:eastAsia="ru-RU"/>
    </w:rPr>
  </w:style>
  <w:style w:type="paragraph" w:customStyle="1" w:styleId="ListParagraph2">
    <w:name w:val="List Paragraph2"/>
    <w:basedOn w:val="ab"/>
    <w:uiPriority w:val="34"/>
    <w:qFormat/>
    <w:rsid w:val="00D5540A"/>
    <w:pPr>
      <w:spacing w:after="200" w:line="276" w:lineRule="auto"/>
      <w:ind w:left="720"/>
    </w:pPr>
    <w:rPr>
      <w:rFonts w:ascii="Calibri" w:eastAsia="Times New Roman" w:hAnsi="Calibri" w:cs="Times New Roman"/>
      <w:lang w:eastAsia="ru-RU"/>
    </w:rPr>
  </w:style>
  <w:style w:type="paragraph" w:customStyle="1" w:styleId="118">
    <w:name w:val="заголовок 11"/>
    <w:basedOn w:val="ab"/>
    <w:next w:val="ab"/>
    <w:qFormat/>
    <w:rsid w:val="00D5540A"/>
    <w:pPr>
      <w:keepNext/>
      <w:widowControl w:val="0"/>
      <w:autoSpaceDE w:val="0"/>
      <w:autoSpaceDN w:val="0"/>
      <w:adjustRightInd w:val="0"/>
      <w:spacing w:after="0" w:line="240" w:lineRule="auto"/>
      <w:jc w:val="center"/>
    </w:pPr>
    <w:rPr>
      <w:rFonts w:ascii="Arial" w:eastAsia="Times New Roman" w:hAnsi="Arial" w:cs="Arial"/>
      <w:sz w:val="18"/>
      <w:szCs w:val="18"/>
      <w:lang w:eastAsia="ru-RU"/>
    </w:rPr>
  </w:style>
  <w:style w:type="paragraph" w:customStyle="1" w:styleId="1ffd">
    <w:name w:val="Обычный отступ1"/>
    <w:basedOn w:val="ab"/>
    <w:qFormat/>
    <w:rsid w:val="00D5540A"/>
    <w:pPr>
      <w:widowControl w:val="0"/>
      <w:suppressAutoHyphens/>
      <w:spacing w:after="0" w:line="360" w:lineRule="auto"/>
      <w:ind w:firstLine="624"/>
      <w:jc w:val="both"/>
    </w:pPr>
    <w:rPr>
      <w:rFonts w:ascii="Times New Roman" w:eastAsia="Lucida Sans Unicode" w:hAnsi="Times New Roman" w:cs="Times New Roman"/>
      <w:kern w:val="2"/>
      <w:sz w:val="26"/>
      <w:szCs w:val="20"/>
      <w:lang w:eastAsia="ru-RU"/>
    </w:rPr>
  </w:style>
  <w:style w:type="paragraph" w:customStyle="1" w:styleId="2ff6">
    <w:name w:val="Нумерованный список2"/>
    <w:basedOn w:val="ab"/>
    <w:qFormat/>
    <w:rsid w:val="00D5540A"/>
    <w:pPr>
      <w:tabs>
        <w:tab w:val="left" w:pos="576"/>
      </w:tabs>
      <w:suppressAutoHyphens/>
      <w:spacing w:after="0" w:line="240" w:lineRule="auto"/>
      <w:ind w:left="576" w:hanging="576"/>
    </w:pPr>
    <w:rPr>
      <w:rFonts w:ascii="Times New Roman" w:eastAsia="Times New Roman" w:hAnsi="Times New Roman" w:cs="Times New Roman"/>
      <w:sz w:val="24"/>
      <w:szCs w:val="24"/>
      <w:lang w:eastAsia="ar-SA"/>
    </w:rPr>
  </w:style>
  <w:style w:type="character" w:customStyle="1" w:styleId="Normal">
    <w:name w:val="Normal Знак"/>
    <w:link w:val="Normal1"/>
    <w:rsid w:val="00D5540A"/>
    <w:rPr>
      <w:rFonts w:ascii="Times New Roman" w:eastAsia="Times New Roman" w:hAnsi="Times New Roman" w:cs="Times New Roman"/>
      <w:snapToGrid w:val="0"/>
      <w:sz w:val="24"/>
      <w:lang w:eastAsia="ru-RU"/>
    </w:rPr>
  </w:style>
  <w:style w:type="character" w:customStyle="1" w:styleId="FontStyle40">
    <w:name w:val="Font Style40"/>
    <w:rsid w:val="00D5540A"/>
    <w:rPr>
      <w:rFonts w:ascii="Times New Roman" w:hAnsi="Times New Roman" w:cs="Times New Roman"/>
      <w:sz w:val="22"/>
      <w:szCs w:val="22"/>
    </w:rPr>
  </w:style>
  <w:style w:type="character" w:customStyle="1" w:styleId="FontStyle33">
    <w:name w:val="Font Style33"/>
    <w:rsid w:val="00D5540A"/>
    <w:rPr>
      <w:rFonts w:ascii="Times New Roman" w:hAnsi="Times New Roman" w:cs="Times New Roman"/>
      <w:b/>
      <w:bCs/>
      <w:sz w:val="22"/>
      <w:szCs w:val="22"/>
    </w:rPr>
  </w:style>
  <w:style w:type="paragraph" w:customStyle="1" w:styleId="1ffe">
    <w:name w:val="1 Знак Знак Знак Знак"/>
    <w:basedOn w:val="ab"/>
    <w:uiPriority w:val="99"/>
    <w:qFormat/>
    <w:rsid w:val="00D554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6">
    <w:name w:val="Знак Знак6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67">
    <w:name w:val="Знак Знак6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TableText">
    <w:name w:val="Table_Text"/>
    <w:qFormat/>
    <w:rsid w:val="00D5540A"/>
    <w:pPr>
      <w:snapToGrid w:val="0"/>
      <w:spacing w:before="40" w:after="40" w:line="288" w:lineRule="auto"/>
    </w:pPr>
    <w:rPr>
      <w:rFonts w:ascii="Times New Roman" w:eastAsia="Times New Roman" w:hAnsi="Times New Roman" w:cs="Times New Roman"/>
      <w:color w:val="000000"/>
    </w:rPr>
  </w:style>
  <w:style w:type="paragraph" w:customStyle="1" w:styleId="TableText0">
    <w:name w:val="Table Text"/>
    <w:basedOn w:val="ab"/>
    <w:qFormat/>
    <w:rsid w:val="00D5540A"/>
    <w:pPr>
      <w:keepLines/>
      <w:tabs>
        <w:tab w:val="left" w:pos="567"/>
      </w:tabs>
      <w:spacing w:before="40" w:after="40" w:line="288" w:lineRule="auto"/>
    </w:pPr>
    <w:rPr>
      <w:rFonts w:ascii="Times New Roman" w:eastAsia="Times New Roman" w:hAnsi="Times New Roman" w:cs="Times New Roman"/>
      <w:sz w:val="20"/>
    </w:rPr>
  </w:style>
  <w:style w:type="paragraph" w:customStyle="1" w:styleId="68">
    <w:name w:val="Знак Знак6 Знак Знак Знак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TKPOsnovnoiText">
    <w:name w:val="TKP_Osnovnoi_Text"/>
    <w:basedOn w:val="affff2"/>
    <w:qFormat/>
    <w:rsid w:val="00D5540A"/>
    <w:pPr>
      <w:spacing w:after="0" w:line="240" w:lineRule="auto"/>
    </w:pPr>
    <w:rPr>
      <w:rFonts w:ascii="Consolas" w:hAnsi="Consolas" w:cs="Consolas"/>
      <w:sz w:val="21"/>
      <w:szCs w:val="21"/>
    </w:rPr>
  </w:style>
  <w:style w:type="paragraph" w:customStyle="1" w:styleId="TSSpisok1uroven">
    <w:name w:val="TS_Spisok_1_uroven"/>
    <w:basedOn w:val="ab"/>
    <w:qFormat/>
    <w:rsid w:val="00D5540A"/>
    <w:pPr>
      <w:keepLines/>
      <w:tabs>
        <w:tab w:val="num" w:pos="720"/>
      </w:tabs>
      <w:spacing w:before="60" w:after="60" w:line="240" w:lineRule="auto"/>
      <w:ind w:left="720" w:right="57" w:hanging="720"/>
      <w:jc w:val="both"/>
    </w:pPr>
    <w:rPr>
      <w:rFonts w:ascii="Arial" w:eastAsia="Times New Roman" w:hAnsi="Arial" w:cs="Times New Roman"/>
      <w:sz w:val="24"/>
      <w:szCs w:val="24"/>
      <w:lang w:eastAsia="ru-RU"/>
    </w:rPr>
  </w:style>
  <w:style w:type="paragraph" w:customStyle="1" w:styleId="TSNazvanierisunka">
    <w:name w:val="TS_Nazvanie_risunka"/>
    <w:basedOn w:val="ab"/>
    <w:qFormat/>
    <w:rsid w:val="00D5540A"/>
    <w:pPr>
      <w:keepLines/>
      <w:numPr>
        <w:numId w:val="33"/>
      </w:numPr>
      <w:suppressAutoHyphens/>
      <w:spacing w:before="60" w:after="240" w:line="240" w:lineRule="auto"/>
      <w:ind w:left="0" w:right="57" w:firstLine="0"/>
      <w:jc w:val="right"/>
    </w:pPr>
    <w:rPr>
      <w:rFonts w:ascii="Arial" w:eastAsia="Times New Roman" w:hAnsi="Arial" w:cs="Arial"/>
      <w:i/>
      <w:color w:val="000000"/>
      <w:sz w:val="24"/>
      <w:szCs w:val="24"/>
      <w:lang w:eastAsia="ru-RU"/>
    </w:rPr>
  </w:style>
  <w:style w:type="paragraph" w:customStyle="1" w:styleId="3f2">
    <w:name w:val="Знак Знак3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ConsNormal0">
    <w:name w:val="ConsNormal Знак"/>
    <w:link w:val="ConsNormal"/>
    <w:locked/>
    <w:rsid w:val="00D5540A"/>
    <w:rPr>
      <w:rFonts w:ascii="Arial" w:eastAsia="Calibri" w:hAnsi="Arial" w:cs="Arial"/>
      <w:sz w:val="20"/>
      <w:szCs w:val="20"/>
      <w:lang w:eastAsia="ar-SA"/>
    </w:rPr>
  </w:style>
  <w:style w:type="paragraph" w:customStyle="1" w:styleId="1fff">
    <w:name w:val="Основной текст с отступом1"/>
    <w:basedOn w:val="ab"/>
    <w:uiPriority w:val="99"/>
    <w:qFormat/>
    <w:rsid w:val="00D5540A"/>
    <w:pPr>
      <w:spacing w:after="0" w:line="240" w:lineRule="auto"/>
      <w:ind w:right="-284" w:firstLine="709"/>
      <w:jc w:val="both"/>
    </w:pPr>
    <w:rPr>
      <w:rFonts w:ascii="Times New Roman" w:eastAsia="Times New Roman" w:hAnsi="Times New Roman" w:cs="Times New Roman"/>
      <w:sz w:val="28"/>
      <w:szCs w:val="28"/>
      <w:lang w:eastAsia="ru-RU"/>
    </w:rPr>
  </w:style>
  <w:style w:type="character" w:customStyle="1" w:styleId="normaltextrun">
    <w:name w:val="normaltextrun"/>
    <w:rsid w:val="00D5540A"/>
  </w:style>
  <w:style w:type="character" w:customStyle="1" w:styleId="eop">
    <w:name w:val="eop"/>
    <w:rsid w:val="00D5540A"/>
  </w:style>
  <w:style w:type="paragraph" w:customStyle="1" w:styleId="58">
    <w:name w:val="Знак Знак5 Знак Знак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FontStyle210">
    <w:name w:val="Font Style21"/>
    <w:rsid w:val="00D5540A"/>
    <w:rPr>
      <w:rFonts w:ascii="Times New Roman" w:hAnsi="Times New Roman" w:cs="Times New Roman"/>
      <w:sz w:val="26"/>
      <w:szCs w:val="26"/>
    </w:rPr>
  </w:style>
  <w:style w:type="character" w:customStyle="1" w:styleId="217">
    <w:name w:val="Заголовок 2 Знак1"/>
    <w:aliases w:val="Название документа Знак1,Заголовок 2 - после заг.1 и перед заг.3 Знак1,Подраздел Знак Знак1"/>
    <w:rsid w:val="00D5540A"/>
    <w:rPr>
      <w:rFonts w:ascii="Calibri Light" w:eastAsia="Times New Roman" w:hAnsi="Calibri Light" w:cs="Times New Roman"/>
      <w:color w:val="2E74B5"/>
      <w:sz w:val="26"/>
      <w:szCs w:val="26"/>
    </w:rPr>
  </w:style>
  <w:style w:type="character" w:customStyle="1" w:styleId="315">
    <w:name w:val="Заголовок 3 Знак1"/>
    <w:aliases w:val="H3 Знак1,&quot;Сапфир&quot; Знак1,h3 Знак1,L3 Знак1,3 Знак1,l3 Знак1,list 3 Знак1,Head 3 Знак1,Kop 3V Знак1,CT Знак1,RFP Alaitel Знак1,ITT t3 Знак1,PA Minor Section Знак1,TE Heading Знак1,H3-Heading 3 Знак1,l3.3 Знак1,list3 Знак1,subhead Знак1"/>
    <w:semiHidden/>
    <w:rsid w:val="00D5540A"/>
    <w:rPr>
      <w:rFonts w:ascii="Calibri Light" w:eastAsia="Times New Roman" w:hAnsi="Calibri Light" w:cs="Times New Roman"/>
      <w:color w:val="1F4D78"/>
      <w:sz w:val="24"/>
      <w:szCs w:val="24"/>
    </w:rPr>
  </w:style>
  <w:style w:type="character" w:customStyle="1" w:styleId="611">
    <w:name w:val="Заголовок 6 Знак1"/>
    <w:aliases w:val="H6 Знак1"/>
    <w:rsid w:val="00D5540A"/>
    <w:rPr>
      <w:rFonts w:ascii="Calibri Light" w:eastAsia="Times New Roman" w:hAnsi="Calibri Light" w:cs="Times New Roman"/>
      <w:color w:val="1F4D78"/>
      <w:sz w:val="22"/>
      <w:szCs w:val="22"/>
    </w:rPr>
  </w:style>
  <w:style w:type="character" w:customStyle="1" w:styleId="1fff0">
    <w:name w:val="Текст сноски Знак1"/>
    <w:aliases w:val="Footnote Text Char Знак Знак Знак1,Footnote Text Char Знак Знак2,Footnote Text Char Знак Знак Знак Знак Знак1"/>
    <w:uiPriority w:val="99"/>
    <w:semiHidden/>
    <w:rsid w:val="00D5540A"/>
    <w:rPr>
      <w:rFonts w:ascii="Calibri" w:eastAsia="Calibri" w:hAnsi="Calibri" w:cs="Times New Roman"/>
      <w:sz w:val="20"/>
      <w:szCs w:val="20"/>
    </w:rPr>
  </w:style>
  <w:style w:type="character" w:customStyle="1" w:styleId="1fff1">
    <w:name w:val="Нижний колонтитул Знак1"/>
    <w:aliases w:val="Верхний  колонтитул Знак1"/>
    <w:uiPriority w:val="99"/>
    <w:semiHidden/>
    <w:rsid w:val="00D5540A"/>
    <w:rPr>
      <w:rFonts w:ascii="Calibri" w:eastAsia="Calibri" w:hAnsi="Calibri" w:cs="Times New Roman"/>
    </w:rPr>
  </w:style>
  <w:style w:type="character" w:customStyle="1" w:styleId="1fff2">
    <w:name w:val="Основной текст Знак1"/>
    <w:aliases w:val="body text Знак1"/>
    <w:semiHidden/>
    <w:rsid w:val="00D5540A"/>
    <w:rPr>
      <w:rFonts w:ascii="Calibri" w:eastAsia="Calibri" w:hAnsi="Calibri" w:cs="Times New Roman"/>
    </w:rPr>
  </w:style>
  <w:style w:type="character" w:customStyle="1" w:styleId="1fff3">
    <w:name w:val="Основной текст с отступом Знак1"/>
    <w:aliases w:val="Знак7 Знак1"/>
    <w:rsid w:val="00D5540A"/>
    <w:rPr>
      <w:rFonts w:ascii="Calibri" w:eastAsia="Calibri" w:hAnsi="Calibri" w:cs="Times New Roman"/>
    </w:rPr>
  </w:style>
  <w:style w:type="character" w:customStyle="1" w:styleId="218">
    <w:name w:val="Основной текст с отступом 2 Знак1"/>
    <w:semiHidden/>
    <w:rsid w:val="00D5540A"/>
    <w:rPr>
      <w:rFonts w:ascii="Calibri" w:eastAsia="Calibri" w:hAnsi="Calibri" w:cs="Times New Roman"/>
    </w:rPr>
  </w:style>
  <w:style w:type="character" w:customStyle="1" w:styleId="1fff4">
    <w:name w:val="Текст Знак1"/>
    <w:semiHidden/>
    <w:rsid w:val="00D5540A"/>
    <w:rPr>
      <w:rFonts w:ascii="Consolas" w:eastAsia="Calibri" w:hAnsi="Consolas" w:cs="Consolas"/>
      <w:sz w:val="21"/>
      <w:szCs w:val="21"/>
    </w:rPr>
  </w:style>
  <w:style w:type="character" w:customStyle="1" w:styleId="711">
    <w:name w:val="Заголовок 7 Знак1"/>
    <w:rsid w:val="00D5540A"/>
    <w:rPr>
      <w:rFonts w:ascii="Calibri Light" w:eastAsia="Times New Roman" w:hAnsi="Calibri Light" w:cs="Times New Roman"/>
      <w:i/>
      <w:iCs/>
      <w:color w:val="1F4D78"/>
      <w:sz w:val="22"/>
      <w:szCs w:val="22"/>
    </w:rPr>
  </w:style>
  <w:style w:type="character" w:customStyle="1" w:styleId="811">
    <w:name w:val="Заголовок 8 Знак1"/>
    <w:rsid w:val="00D5540A"/>
    <w:rPr>
      <w:rFonts w:ascii="Calibri Light" w:eastAsia="Times New Roman" w:hAnsi="Calibri Light" w:cs="Times New Roman"/>
      <w:color w:val="272727"/>
      <w:sz w:val="21"/>
      <w:szCs w:val="21"/>
    </w:rPr>
  </w:style>
  <w:style w:type="character" w:customStyle="1" w:styleId="911">
    <w:name w:val="Заголовок 9 Знак1"/>
    <w:rsid w:val="00D5540A"/>
    <w:rPr>
      <w:rFonts w:ascii="Calibri Light" w:eastAsia="Times New Roman" w:hAnsi="Calibri Light" w:cs="Times New Roman"/>
      <w:i/>
      <w:iCs/>
      <w:color w:val="272727"/>
      <w:sz w:val="21"/>
      <w:szCs w:val="21"/>
    </w:rPr>
  </w:style>
  <w:style w:type="character" w:customStyle="1" w:styleId="1fff5">
    <w:name w:val="Верхний колонтитул Знак1"/>
    <w:semiHidden/>
    <w:rsid w:val="00D5540A"/>
    <w:rPr>
      <w:rFonts w:ascii="Calibri" w:eastAsia="Calibri" w:hAnsi="Calibri" w:cs="Times New Roman"/>
    </w:rPr>
  </w:style>
  <w:style w:type="character" w:customStyle="1" w:styleId="316">
    <w:name w:val="Основной текст 3 Знак1"/>
    <w:semiHidden/>
    <w:rsid w:val="00D5540A"/>
    <w:rPr>
      <w:rFonts w:ascii="Calibri" w:eastAsia="Calibri" w:hAnsi="Calibri" w:cs="Times New Roman"/>
      <w:sz w:val="16"/>
      <w:szCs w:val="16"/>
    </w:rPr>
  </w:style>
  <w:style w:type="character" w:customStyle="1" w:styleId="1fff6">
    <w:name w:val="Текст выноски Знак1"/>
    <w:uiPriority w:val="99"/>
    <w:semiHidden/>
    <w:rsid w:val="00D5540A"/>
    <w:rPr>
      <w:rFonts w:ascii="Segoe UI" w:eastAsia="Calibri" w:hAnsi="Segoe UI" w:cs="Segoe UI"/>
      <w:sz w:val="18"/>
      <w:szCs w:val="18"/>
    </w:rPr>
  </w:style>
  <w:style w:type="character" w:customStyle="1" w:styleId="219">
    <w:name w:val="Основной текст 2 Знак1"/>
    <w:semiHidden/>
    <w:rsid w:val="00D5540A"/>
    <w:rPr>
      <w:rFonts w:ascii="Calibri" w:eastAsia="Calibri" w:hAnsi="Calibri" w:cs="Times New Roman"/>
    </w:rPr>
  </w:style>
  <w:style w:type="character" w:customStyle="1" w:styleId="317">
    <w:name w:val="Основной текст с отступом 3 Знак1"/>
    <w:semiHidden/>
    <w:rsid w:val="00D5540A"/>
    <w:rPr>
      <w:rFonts w:ascii="Calibri" w:eastAsia="Calibri" w:hAnsi="Calibri" w:cs="Times New Roman"/>
      <w:sz w:val="16"/>
      <w:szCs w:val="16"/>
    </w:rPr>
  </w:style>
  <w:style w:type="character" w:customStyle="1" w:styleId="1fff7">
    <w:name w:val="Красная строка Знак1"/>
    <w:semiHidden/>
    <w:rsid w:val="00D5540A"/>
    <w:rPr>
      <w:rFonts w:ascii="Calibri" w:eastAsia="Calibri" w:hAnsi="Calibri" w:cs="Times New Roman"/>
    </w:rPr>
  </w:style>
  <w:style w:type="character" w:customStyle="1" w:styleId="1fff8">
    <w:name w:val="Подзаголовок Знак1"/>
    <w:rsid w:val="00D5540A"/>
    <w:rPr>
      <w:rFonts w:eastAsia="Times New Roman"/>
      <w:color w:val="5A5A5A"/>
      <w:spacing w:val="15"/>
    </w:rPr>
  </w:style>
  <w:style w:type="character" w:customStyle="1" w:styleId="1fff9">
    <w:name w:val="Схема документа Знак1"/>
    <w:semiHidden/>
    <w:rsid w:val="00D5540A"/>
    <w:rPr>
      <w:rFonts w:ascii="Segoe UI" w:eastAsia="Calibri" w:hAnsi="Segoe UI" w:cs="Segoe UI"/>
      <w:sz w:val="16"/>
      <w:szCs w:val="16"/>
    </w:rPr>
  </w:style>
  <w:style w:type="numbering" w:customStyle="1" w:styleId="210">
    <w:name w:val="Стиль21"/>
    <w:rsid w:val="00D5540A"/>
    <w:pPr>
      <w:numPr>
        <w:numId w:val="39"/>
      </w:numPr>
    </w:pPr>
  </w:style>
  <w:style w:type="paragraph" w:customStyle="1" w:styleId="afffffff3">
    <w:name w:val="Текст в заданном формате"/>
    <w:basedOn w:val="ab"/>
    <w:rsid w:val="00D5540A"/>
    <w:pPr>
      <w:widowControl w:val="0"/>
      <w:suppressAutoHyphens/>
      <w:spacing w:after="0" w:line="240" w:lineRule="auto"/>
    </w:pPr>
    <w:rPr>
      <w:rFonts w:ascii="Liberation Mono" w:eastAsia="Courier New" w:hAnsi="Liberation Mono" w:cs="Liberation Mono"/>
      <w:kern w:val="1"/>
      <w:sz w:val="20"/>
      <w:szCs w:val="20"/>
      <w:lang w:eastAsia="zh-CN" w:bidi="hi-IN"/>
    </w:rPr>
  </w:style>
  <w:style w:type="paragraph" w:customStyle="1" w:styleId="xl63">
    <w:name w:val="xl63"/>
    <w:basedOn w:val="ab"/>
    <w:rsid w:val="00D5540A"/>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xl64">
    <w:name w:val="xl64"/>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65">
    <w:name w:val="xl65"/>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66">
    <w:name w:val="xl66"/>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67">
    <w:name w:val="xl67"/>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1"/>
      <w:szCs w:val="21"/>
      <w:lang w:eastAsia="ru-RU"/>
    </w:rPr>
  </w:style>
  <w:style w:type="paragraph" w:customStyle="1" w:styleId="xl68">
    <w:name w:val="xl68"/>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69">
    <w:name w:val="xl69"/>
    <w:basedOn w:val="ab"/>
    <w:qFormat/>
    <w:rsid w:val="00D554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70">
    <w:name w:val="xl70"/>
    <w:basedOn w:val="ab"/>
    <w:qFormat/>
    <w:rsid w:val="00D5540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71">
    <w:name w:val="xl71"/>
    <w:basedOn w:val="ab"/>
    <w:qFormat/>
    <w:rsid w:val="00D554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72">
    <w:name w:val="xl72"/>
    <w:basedOn w:val="ab"/>
    <w:qFormat/>
    <w:rsid w:val="00D5540A"/>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xl73">
    <w:name w:val="xl73"/>
    <w:basedOn w:val="ab"/>
    <w:qFormat/>
    <w:rsid w:val="00D5540A"/>
    <w:pPr>
      <w:spacing w:before="100" w:beforeAutospacing="1" w:after="100" w:afterAutospacing="1" w:line="240" w:lineRule="auto"/>
      <w:jc w:val="center"/>
    </w:pPr>
    <w:rPr>
      <w:rFonts w:ascii="Times New Roman" w:eastAsia="Times New Roman" w:hAnsi="Times New Roman" w:cs="Times New Roman"/>
      <w:sz w:val="21"/>
      <w:szCs w:val="21"/>
      <w:lang w:eastAsia="ru-RU"/>
    </w:rPr>
  </w:style>
  <w:style w:type="paragraph" w:customStyle="1" w:styleId="xl74">
    <w:name w:val="xl74"/>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1"/>
      <w:szCs w:val="21"/>
      <w:lang w:eastAsia="ru-RU"/>
    </w:rPr>
  </w:style>
  <w:style w:type="paragraph" w:customStyle="1" w:styleId="msonormal0">
    <w:name w:val="msonormal"/>
    <w:basedOn w:val="ab"/>
    <w:rsid w:val="00D554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rsid w:val="00D5540A"/>
    <w:pPr>
      <w:widowControl w:val="0"/>
      <w:suppressAutoHyphens/>
      <w:autoSpaceDE w:val="0"/>
      <w:spacing w:after="0" w:line="240" w:lineRule="auto"/>
    </w:pPr>
    <w:rPr>
      <w:rFonts w:ascii="Times New Roman" w:eastAsia="Times New Roman" w:hAnsi="Times New Roman" w:cs="Times New Roman"/>
      <w:kern w:val="1"/>
      <w:sz w:val="24"/>
      <w:szCs w:val="24"/>
      <w:lang w:eastAsia="ar-SA"/>
    </w:rPr>
  </w:style>
  <w:style w:type="character" w:customStyle="1" w:styleId="93">
    <w:name w:val="Знак Знак9"/>
    <w:semiHidden/>
    <w:locked/>
    <w:rsid w:val="00D5540A"/>
    <w:rPr>
      <w:rFonts w:ascii="Cambria" w:hAnsi="Cambria"/>
      <w:b/>
      <w:i/>
      <w:sz w:val="28"/>
      <w:lang w:val="ru-RU" w:eastAsia="ru-RU"/>
    </w:rPr>
  </w:style>
  <w:style w:type="character" w:customStyle="1" w:styleId="TitleChar">
    <w:name w:val="Title Char"/>
    <w:aliases w:val="Знак Знак Знак Знак Знак Знак Знак Знак Знак Char,Знак Знак Знак Знак Знак Знак Знак Char,Знак Знак Знак Знак Char,Знак Знак Знак Знак Знак Char,Знак Знак Знак1 Знак1 Char,Знак2 Знак1 Char,Знак Знак Знак Знак Знак1 Знак Char,Title Char1"/>
    <w:locked/>
    <w:rsid w:val="00D5540A"/>
    <w:rPr>
      <w:rFonts w:ascii="Cambria" w:hAnsi="Cambria" w:cs="Cambria"/>
      <w:b/>
      <w:bCs/>
      <w:kern w:val="28"/>
      <w:sz w:val="32"/>
      <w:szCs w:val="32"/>
      <w:lang w:eastAsia="en-US"/>
    </w:rPr>
  </w:style>
  <w:style w:type="paragraph" w:customStyle="1" w:styleId="afffffff4">
    <w:name w:val="Текстовка"/>
    <w:basedOn w:val="ab"/>
    <w:rsid w:val="00D5540A"/>
    <w:pPr>
      <w:suppressAutoHyphens/>
      <w:spacing w:after="0" w:line="240" w:lineRule="auto"/>
      <w:ind w:firstLine="567"/>
      <w:jc w:val="both"/>
    </w:pPr>
    <w:rPr>
      <w:rFonts w:ascii="Arial" w:eastAsia="Times New Roman" w:hAnsi="Arial" w:cs="Arial"/>
      <w:sz w:val="18"/>
      <w:szCs w:val="18"/>
      <w:lang w:eastAsia="ar-SA"/>
    </w:rPr>
  </w:style>
  <w:style w:type="paragraph" w:customStyle="1" w:styleId="rmcjdphmmsonormal">
    <w:name w:val="rmcjdphm msonormal"/>
    <w:basedOn w:val="ab"/>
    <w:rsid w:val="00D5540A"/>
    <w:pPr>
      <w:spacing w:after="68" w:line="240" w:lineRule="auto"/>
    </w:pPr>
    <w:rPr>
      <w:rFonts w:ascii="Times New Roman" w:eastAsia="Times New Roman" w:hAnsi="Times New Roman" w:cs="Times New Roman"/>
      <w:sz w:val="24"/>
      <w:szCs w:val="24"/>
      <w:lang w:eastAsia="ru-RU"/>
    </w:rPr>
  </w:style>
  <w:style w:type="character" w:customStyle="1" w:styleId="spl">
    <w:name w:val="s_pl"/>
    <w:rsid w:val="00D5540A"/>
    <w:rPr>
      <w:rFonts w:cs="Times New Roman"/>
    </w:rPr>
  </w:style>
  <w:style w:type="character" w:customStyle="1" w:styleId="finded">
    <w:name w:val="finded"/>
    <w:rsid w:val="00D5540A"/>
    <w:rPr>
      <w:rFonts w:cs="Times New Roman"/>
    </w:rPr>
  </w:style>
  <w:style w:type="character" w:customStyle="1" w:styleId="FontStyle24">
    <w:name w:val="Font Style24"/>
    <w:rsid w:val="00D5540A"/>
    <w:rPr>
      <w:rFonts w:ascii="Times New Roman" w:hAnsi="Times New Roman" w:cs="Times New Roman" w:hint="default"/>
      <w:b/>
      <w:bCs/>
      <w:sz w:val="22"/>
      <w:szCs w:val="22"/>
    </w:rPr>
  </w:style>
  <w:style w:type="paragraph" w:customStyle="1" w:styleId="p2">
    <w:name w:val="p2"/>
    <w:basedOn w:val="ab"/>
    <w:rsid w:val="00D554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5">
    <w:name w:val="Приложение Знак Знак"/>
    <w:rsid w:val="00D5540A"/>
    <w:rPr>
      <w:rFonts w:eastAsia="Calibri"/>
      <w:sz w:val="24"/>
      <w:szCs w:val="24"/>
      <w:lang w:val="ru-RU" w:eastAsia="en-US" w:bidi="ar-SA"/>
    </w:rPr>
  </w:style>
  <w:style w:type="paragraph" w:customStyle="1" w:styleId="47">
    <w:name w:val="заголовок 4"/>
    <w:basedOn w:val="ab"/>
    <w:next w:val="ab"/>
    <w:rsid w:val="00D5540A"/>
    <w:pPr>
      <w:keepNext/>
      <w:widowControl w:val="0"/>
      <w:autoSpaceDE w:val="0"/>
      <w:autoSpaceDN w:val="0"/>
      <w:spacing w:after="0" w:line="240" w:lineRule="auto"/>
      <w:jc w:val="both"/>
    </w:pPr>
    <w:rPr>
      <w:rFonts w:ascii="Times New Roman" w:eastAsia="Times New Roman" w:hAnsi="Times New Roman" w:cs="Times New Roman"/>
      <w:b/>
      <w:sz w:val="28"/>
      <w:szCs w:val="20"/>
      <w:lang w:eastAsia="ru-RU"/>
    </w:rPr>
  </w:style>
  <w:style w:type="paragraph" w:customStyle="1" w:styleId="afffffff6">
    <w:name w:val="Тендерные данные"/>
    <w:basedOn w:val="ab"/>
    <w:qFormat/>
    <w:rsid w:val="00D5540A"/>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msonormalcxspmiddle">
    <w:name w:val="msonormalcxspmiddle"/>
    <w:basedOn w:val="ab"/>
    <w:rsid w:val="00D5540A"/>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hps">
    <w:name w:val="hps"/>
    <w:rsid w:val="00D5540A"/>
  </w:style>
  <w:style w:type="character" w:customStyle="1" w:styleId="260">
    <w:name w:val="Знак Знак26"/>
    <w:rsid w:val="00D5540A"/>
    <w:rPr>
      <w:rFonts w:ascii="Times New Roman" w:hAnsi="Times New Roman"/>
      <w:sz w:val="28"/>
      <w:szCs w:val="22"/>
      <w:lang w:eastAsia="en-US"/>
    </w:rPr>
  </w:style>
  <w:style w:type="character" w:customStyle="1" w:styleId="411">
    <w:name w:val="Заголовок 4 Знак1"/>
    <w:rsid w:val="00D5540A"/>
    <w:rPr>
      <w:rFonts w:ascii="Calibri" w:eastAsia="Calibri" w:hAnsi="Calibri"/>
      <w:b/>
      <w:bCs/>
      <w:sz w:val="28"/>
      <w:szCs w:val="28"/>
      <w:lang w:eastAsia="en-US"/>
    </w:rPr>
  </w:style>
  <w:style w:type="character" w:customStyle="1" w:styleId="511">
    <w:name w:val="Заголовок 5 Знак1"/>
    <w:rsid w:val="00D5540A"/>
    <w:rPr>
      <w:rFonts w:ascii="Calibri" w:eastAsia="Calibri" w:hAnsi="Calibri"/>
      <w:b/>
      <w:bCs/>
      <w:i/>
      <w:iCs/>
      <w:sz w:val="26"/>
      <w:szCs w:val="26"/>
      <w:lang w:eastAsia="en-US"/>
    </w:rPr>
  </w:style>
  <w:style w:type="paragraph" w:customStyle="1" w:styleId="afffffff7">
    <w:name w:val="Стиль Таблица_ячейка_центр"/>
    <w:basedOn w:val="ab"/>
    <w:rsid w:val="00D5540A"/>
    <w:pPr>
      <w:suppressAutoHyphens/>
      <w:snapToGrid w:val="0"/>
      <w:spacing w:after="0" w:line="240" w:lineRule="auto"/>
      <w:jc w:val="center"/>
    </w:pPr>
    <w:rPr>
      <w:rFonts w:ascii="Times New Roman" w:eastAsia="Times New Roman" w:hAnsi="Times New Roman" w:cs="Times New Roman"/>
      <w:position w:val="2"/>
      <w:sz w:val="24"/>
      <w:szCs w:val="20"/>
      <w:lang w:eastAsia="ar-SA"/>
    </w:rPr>
  </w:style>
  <w:style w:type="paragraph" w:customStyle="1" w:styleId="savol">
    <w:name w:val="Обычный.savol"/>
    <w:rsid w:val="00D5540A"/>
    <w:pPr>
      <w:spacing w:after="0" w:line="240" w:lineRule="auto"/>
      <w:ind w:firstLine="720"/>
      <w:jc w:val="both"/>
    </w:pPr>
    <w:rPr>
      <w:rFonts w:ascii="Kudriashov" w:eastAsia="Times New Roman" w:hAnsi="Kudriashov" w:cs="Times New Roman"/>
      <w:sz w:val="24"/>
      <w:szCs w:val="20"/>
      <w:lang w:eastAsia="ru-RU"/>
    </w:rPr>
  </w:style>
  <w:style w:type="character" w:customStyle="1" w:styleId="48">
    <w:name w:val="Знак Знак4"/>
    <w:rsid w:val="00D5540A"/>
    <w:rPr>
      <w:rFonts w:ascii="Times New Roman" w:eastAsia="Times New Roman" w:hAnsi="Times New Roman"/>
      <w:b/>
      <w:bCs/>
      <w:kern w:val="36"/>
      <w:sz w:val="48"/>
      <w:szCs w:val="48"/>
    </w:rPr>
  </w:style>
  <w:style w:type="character" w:customStyle="1" w:styleId="200">
    <w:name w:val="Знак Знак20"/>
    <w:rsid w:val="00D5540A"/>
    <w:rPr>
      <w:rFonts w:ascii="Times New Roman" w:eastAsia="Times New Roman" w:hAnsi="Times New Roman"/>
      <w:sz w:val="24"/>
      <w:szCs w:val="24"/>
    </w:rPr>
  </w:style>
  <w:style w:type="paragraph" w:customStyle="1" w:styleId="03bulliti">
    <w:name w:val="03bulliti"/>
    <w:basedOn w:val="ab"/>
    <w:rsid w:val="00D5540A"/>
    <w:pPr>
      <w:spacing w:before="170" w:after="0" w:line="320" w:lineRule="atLeast"/>
      <w:ind w:left="1640" w:hanging="440"/>
      <w:jc w:val="both"/>
    </w:pPr>
    <w:rPr>
      <w:rFonts w:ascii="GaramondC" w:eastAsia="Times New Roman" w:hAnsi="GaramondC" w:cs="Times New Roman"/>
      <w:color w:val="000000"/>
      <w:sz w:val="20"/>
      <w:szCs w:val="20"/>
      <w:lang w:eastAsia="ru-RU"/>
    </w:rPr>
  </w:style>
  <w:style w:type="character" w:customStyle="1" w:styleId="190">
    <w:name w:val="Знак Знак19"/>
    <w:rsid w:val="00D5540A"/>
    <w:rPr>
      <w:rFonts w:ascii="Times New Roman" w:eastAsia="Times New Roman" w:hAnsi="Times New Roman"/>
      <w:sz w:val="24"/>
      <w:szCs w:val="24"/>
    </w:rPr>
  </w:style>
  <w:style w:type="paragraph" w:customStyle="1" w:styleId="03closecomment">
    <w:name w:val="03closecomment"/>
    <w:basedOn w:val="ab"/>
    <w:rsid w:val="00D5540A"/>
    <w:pPr>
      <w:spacing w:after="0" w:line="240" w:lineRule="atLeast"/>
      <w:jc w:val="right"/>
    </w:pPr>
    <w:rPr>
      <w:rFonts w:ascii="GaramondC" w:eastAsia="Times New Roman" w:hAnsi="GaramondC" w:cs="Times New Roman"/>
      <w:color w:val="000000"/>
      <w:sz w:val="20"/>
      <w:szCs w:val="20"/>
      <w:lang w:eastAsia="ru-RU"/>
    </w:rPr>
  </w:style>
  <w:style w:type="character" w:customStyle="1" w:styleId="170">
    <w:name w:val="Знак Знак17"/>
    <w:rsid w:val="00D5540A"/>
    <w:rPr>
      <w:sz w:val="22"/>
      <w:szCs w:val="22"/>
      <w:lang w:eastAsia="en-US"/>
    </w:rPr>
  </w:style>
  <w:style w:type="character" w:customStyle="1" w:styleId="72">
    <w:name w:val="Знак Знак7"/>
    <w:rsid w:val="00D5540A"/>
    <w:rPr>
      <w:rFonts w:ascii="Times New Roman" w:eastAsia="Times New Roman" w:hAnsi="Times New Roman"/>
      <w:sz w:val="24"/>
      <w:szCs w:val="24"/>
    </w:rPr>
  </w:style>
  <w:style w:type="paragraph" w:customStyle="1" w:styleId="StylVlevo125cmPedsazen319cm">
    <w:name w:val="Styl Vlevo:  125 cm Předsazení:  319 cm"/>
    <w:basedOn w:val="ab"/>
    <w:rsid w:val="00D5540A"/>
    <w:pPr>
      <w:spacing w:after="0" w:line="240" w:lineRule="auto"/>
      <w:ind w:left="2518" w:hanging="1809"/>
      <w:jc w:val="both"/>
    </w:pPr>
    <w:rPr>
      <w:rFonts w:ascii="Times New Roman" w:eastAsia="Times New Roman" w:hAnsi="Times New Roman" w:cs="Times New Roman"/>
      <w:szCs w:val="20"/>
      <w:lang w:val="sk-SK" w:eastAsia="sk-SK"/>
    </w:rPr>
  </w:style>
  <w:style w:type="character" w:customStyle="1" w:styleId="161">
    <w:name w:val="Знак Знак16"/>
    <w:rsid w:val="00D5540A"/>
    <w:rPr>
      <w:rFonts w:ascii="Courier New" w:eastAsia="Times New Roman" w:hAnsi="Courier New" w:cs="Courier New"/>
    </w:rPr>
  </w:style>
  <w:style w:type="paragraph" w:customStyle="1" w:styleId="Heading">
    <w:name w:val="Heading"/>
    <w:qFormat/>
    <w:rsid w:val="00D5540A"/>
    <w:pPr>
      <w:autoSpaceDE w:val="0"/>
      <w:autoSpaceDN w:val="0"/>
      <w:adjustRightInd w:val="0"/>
      <w:spacing w:after="0" w:line="240" w:lineRule="auto"/>
    </w:pPr>
    <w:rPr>
      <w:rFonts w:ascii="Arial Unicode MS" w:eastAsia="Arial Unicode MS" w:hAnsi="Times New Roman" w:cs="Times New Roman"/>
      <w:sz w:val="28"/>
      <w:szCs w:val="28"/>
    </w:rPr>
  </w:style>
  <w:style w:type="paragraph" w:customStyle="1" w:styleId="ConsTitle">
    <w:name w:val="ConsTitle"/>
    <w:rsid w:val="00D5540A"/>
    <w:pPr>
      <w:widowControl w:val="0"/>
      <w:spacing w:after="0" w:line="240" w:lineRule="auto"/>
      <w:ind w:right="19772"/>
    </w:pPr>
    <w:rPr>
      <w:rFonts w:ascii="Arial" w:eastAsia="Times New Roman" w:hAnsi="Arial" w:cs="Times New Roman"/>
      <w:b/>
      <w:snapToGrid w:val="0"/>
      <w:sz w:val="16"/>
      <w:szCs w:val="20"/>
      <w:lang w:eastAsia="ru-RU"/>
    </w:rPr>
  </w:style>
  <w:style w:type="paragraph" w:styleId="afffffff8">
    <w:name w:val="Note Heading"/>
    <w:basedOn w:val="ab"/>
    <w:next w:val="ab"/>
    <w:link w:val="afffffff9"/>
    <w:rsid w:val="00D5540A"/>
    <w:pPr>
      <w:spacing w:after="60" w:line="240" w:lineRule="auto"/>
      <w:jc w:val="both"/>
    </w:pPr>
    <w:rPr>
      <w:rFonts w:ascii="Times New Roman" w:eastAsia="Times New Roman" w:hAnsi="Times New Roman" w:cs="Times New Roman"/>
      <w:sz w:val="24"/>
      <w:szCs w:val="24"/>
    </w:rPr>
  </w:style>
  <w:style w:type="character" w:customStyle="1" w:styleId="afffffff9">
    <w:name w:val="Заголовок записки Знак"/>
    <w:basedOn w:val="ad"/>
    <w:link w:val="afffffff8"/>
    <w:rsid w:val="00D5540A"/>
    <w:rPr>
      <w:rFonts w:ascii="Times New Roman" w:eastAsia="Times New Roman" w:hAnsi="Times New Roman" w:cs="Times New Roman"/>
      <w:sz w:val="24"/>
      <w:szCs w:val="24"/>
    </w:rPr>
  </w:style>
  <w:style w:type="paragraph" w:styleId="2ff7">
    <w:name w:val="Body Text First Indent 2"/>
    <w:basedOn w:val="affff4"/>
    <w:link w:val="2ff8"/>
    <w:rsid w:val="00D5540A"/>
    <w:pPr>
      <w:spacing w:line="240" w:lineRule="auto"/>
      <w:ind w:firstLine="210"/>
    </w:pPr>
    <w:rPr>
      <w:sz w:val="24"/>
      <w:szCs w:val="24"/>
    </w:rPr>
  </w:style>
  <w:style w:type="character" w:customStyle="1" w:styleId="2ff8">
    <w:name w:val="Красная строка 2 Знак"/>
    <w:basedOn w:val="affff5"/>
    <w:link w:val="2ff7"/>
    <w:rsid w:val="00D5540A"/>
    <w:rPr>
      <w:rFonts w:ascii="Calibri" w:eastAsia="Calibri" w:hAnsi="Calibri" w:cs="Times New Roman"/>
      <w:sz w:val="24"/>
      <w:szCs w:val="24"/>
    </w:rPr>
  </w:style>
  <w:style w:type="paragraph" w:customStyle="1" w:styleId="21a">
    <w:name w:val="Красная строка 21"/>
    <w:basedOn w:val="affff4"/>
    <w:rsid w:val="00D5540A"/>
    <w:pPr>
      <w:suppressAutoHyphens/>
      <w:overflowPunct w:val="0"/>
      <w:autoSpaceDE w:val="0"/>
      <w:spacing w:line="240" w:lineRule="auto"/>
      <w:ind w:firstLine="210"/>
      <w:textAlignment w:val="baseline"/>
    </w:pPr>
    <w:rPr>
      <w:rFonts w:ascii="Times New Roman" w:eastAsia="Times New Roman" w:hAnsi="Times New Roman"/>
      <w:lang w:eastAsia="ar-SA"/>
    </w:rPr>
  </w:style>
  <w:style w:type="character" w:customStyle="1" w:styleId="afffffffa">
    <w:name w:val="Не вступил в силу"/>
    <w:rsid w:val="00D5540A"/>
    <w:rPr>
      <w:color w:val="008080"/>
      <w:sz w:val="20"/>
      <w:szCs w:val="20"/>
    </w:rPr>
  </w:style>
  <w:style w:type="character" w:customStyle="1" w:styleId="WW8Num1z0">
    <w:name w:val="WW8Num1z0"/>
    <w:rsid w:val="00D5540A"/>
    <w:rPr>
      <w:rFonts w:ascii="Symbol" w:hAnsi="Symbol"/>
    </w:rPr>
  </w:style>
  <w:style w:type="character" w:customStyle="1" w:styleId="WW8Num1z1">
    <w:name w:val="WW8Num1z1"/>
    <w:rsid w:val="00D5540A"/>
    <w:rPr>
      <w:rFonts w:ascii="Courier New" w:hAnsi="Courier New" w:cs="Courier New"/>
    </w:rPr>
  </w:style>
  <w:style w:type="character" w:customStyle="1" w:styleId="WW8Num1z2">
    <w:name w:val="WW8Num1z2"/>
    <w:rsid w:val="00D5540A"/>
    <w:rPr>
      <w:rFonts w:ascii="Wingdings" w:hAnsi="Wingdings"/>
    </w:rPr>
  </w:style>
  <w:style w:type="character" w:customStyle="1" w:styleId="1fffa">
    <w:name w:val="Основной шрифт абзаца1"/>
    <w:rsid w:val="00D5540A"/>
  </w:style>
  <w:style w:type="paragraph" w:customStyle="1" w:styleId="1fffb">
    <w:name w:val="Указатель1"/>
    <w:basedOn w:val="ab"/>
    <w:rsid w:val="00D5540A"/>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ffffffb">
    <w:name w:val="Заголовок таблицы"/>
    <w:basedOn w:val="afffffff"/>
    <w:rsid w:val="00D5540A"/>
    <w:pPr>
      <w:jc w:val="center"/>
    </w:pPr>
    <w:rPr>
      <w:b/>
      <w:bCs/>
      <w:sz w:val="24"/>
      <w:szCs w:val="24"/>
    </w:rPr>
  </w:style>
  <w:style w:type="paragraph" w:customStyle="1" w:styleId="afffffffc">
    <w:name w:val="Знак Знак Знак Знак Знак Знак Знак Знак Знак Знак"/>
    <w:basedOn w:val="ab"/>
    <w:rsid w:val="00D554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0">
    <w:name w:val="Char Знак Знак Char Знак Знак Знак Знак Знак Знак Знак Знак Знак Знак Знак Знак Знак Знак Знак Знак"/>
    <w:basedOn w:val="ab"/>
    <w:rsid w:val="00D5540A"/>
    <w:pPr>
      <w:spacing w:after="0" w:line="240" w:lineRule="auto"/>
    </w:pPr>
    <w:rPr>
      <w:rFonts w:ascii="Verdana" w:eastAsia="Times New Roman" w:hAnsi="Verdana" w:cs="Verdana"/>
      <w:sz w:val="20"/>
      <w:szCs w:val="20"/>
      <w:lang w:val="en-US"/>
    </w:rPr>
  </w:style>
  <w:style w:type="paragraph" w:customStyle="1" w:styleId="03zagolovok2">
    <w:name w:val="03zagolovok2"/>
    <w:basedOn w:val="ab"/>
    <w:rsid w:val="00D5540A"/>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02statia1">
    <w:name w:val="02statia1"/>
    <w:basedOn w:val="ab"/>
    <w:rsid w:val="00D5540A"/>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3zagalovok1">
    <w:name w:val="03zagalovok1"/>
    <w:basedOn w:val="ab"/>
    <w:rsid w:val="00D5540A"/>
    <w:pPr>
      <w:spacing w:after="0" w:line="288" w:lineRule="auto"/>
    </w:pPr>
    <w:rPr>
      <w:rFonts w:ascii="Times New Roman" w:eastAsia="Times New Roman" w:hAnsi="Times New Roman" w:cs="Times New Roman"/>
      <w:color w:val="000000"/>
      <w:sz w:val="24"/>
      <w:szCs w:val="24"/>
      <w:lang w:eastAsia="ru-RU"/>
    </w:rPr>
  </w:style>
  <w:style w:type="paragraph" w:styleId="afffffffd">
    <w:name w:val="List Continue"/>
    <w:basedOn w:val="ab"/>
    <w:rsid w:val="00D5540A"/>
    <w:pPr>
      <w:spacing w:after="120" w:line="240" w:lineRule="auto"/>
      <w:ind w:left="283"/>
    </w:pPr>
    <w:rPr>
      <w:rFonts w:ascii="Times New Roman" w:eastAsia="Times New Roman" w:hAnsi="Times New Roman" w:cs="Times New Roman"/>
      <w:sz w:val="24"/>
      <w:szCs w:val="24"/>
      <w:lang w:eastAsia="ru-RU"/>
    </w:rPr>
  </w:style>
  <w:style w:type="paragraph" w:customStyle="1" w:styleId="1fffc">
    <w:name w:val="Знак Знак Знак1 Знак Знак Знак Знак"/>
    <w:basedOn w:val="ab"/>
    <w:rsid w:val="00D5540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0">
    <w:name w:val="Знак Знак10"/>
    <w:rsid w:val="00D5540A"/>
    <w:rPr>
      <w:rFonts w:ascii="Courier New" w:hAnsi="Courier New" w:cs="Courier New"/>
      <w:lang w:eastAsia="en-US"/>
    </w:rPr>
  </w:style>
  <w:style w:type="character" w:customStyle="1" w:styleId="iceouttxt1">
    <w:name w:val="iceouttxt1"/>
    <w:rsid w:val="00D5540A"/>
    <w:rPr>
      <w:rFonts w:ascii="Arial" w:hAnsi="Arial" w:cs="Arial" w:hint="default"/>
      <w:color w:val="666666"/>
      <w:sz w:val="17"/>
      <w:szCs w:val="17"/>
    </w:rPr>
  </w:style>
  <w:style w:type="character" w:customStyle="1" w:styleId="iceouttxt60">
    <w:name w:val="iceouttxt60"/>
    <w:rsid w:val="00D5540A"/>
    <w:rPr>
      <w:rFonts w:ascii="Arial" w:hAnsi="Arial" w:cs="Arial" w:hint="default"/>
      <w:color w:val="666666"/>
      <w:sz w:val="17"/>
      <w:szCs w:val="17"/>
    </w:rPr>
  </w:style>
  <w:style w:type="paragraph" w:customStyle="1" w:styleId="text">
    <w:name w:val="text"/>
    <w:basedOn w:val="ab"/>
    <w:rsid w:val="00D5540A"/>
    <w:pPr>
      <w:spacing w:before="100" w:beforeAutospacing="1" w:after="100" w:afterAutospacing="1" w:line="240" w:lineRule="atLeast"/>
    </w:pPr>
    <w:rPr>
      <w:rFonts w:ascii="Times New Roman" w:eastAsia="Times New Roman" w:hAnsi="Times New Roman" w:cs="Times New Roman"/>
      <w:color w:val="333333"/>
      <w:sz w:val="18"/>
      <w:szCs w:val="18"/>
      <w:lang w:eastAsia="ru-RU"/>
    </w:rPr>
  </w:style>
  <w:style w:type="character" w:customStyle="1" w:styleId="2ff9">
    <w:name w:val="Гиперссылка2"/>
    <w:rsid w:val="00D5540A"/>
    <w:rPr>
      <w:strike w:val="0"/>
      <w:dstrike w:val="0"/>
      <w:color w:val="666666"/>
      <w:u w:val="single"/>
      <w:effect w:val="none"/>
    </w:rPr>
  </w:style>
  <w:style w:type="character" w:customStyle="1" w:styleId="49">
    <w:name w:val="Гиперссылка4"/>
    <w:rsid w:val="00D5540A"/>
    <w:rPr>
      <w:color w:val="009E68"/>
      <w:sz w:val="17"/>
      <w:szCs w:val="17"/>
      <w:u w:val="single"/>
    </w:rPr>
  </w:style>
  <w:style w:type="character" w:customStyle="1" w:styleId="1fffd">
    <w:name w:val="Гиперссылка1"/>
    <w:rsid w:val="00D5540A"/>
    <w:rPr>
      <w:b/>
      <w:bCs/>
      <w:strike w:val="0"/>
      <w:dstrike w:val="0"/>
      <w:color w:val="346170"/>
      <w:sz w:val="17"/>
      <w:szCs w:val="17"/>
      <w:u w:val="none"/>
      <w:effect w:val="none"/>
    </w:rPr>
  </w:style>
  <w:style w:type="character" w:customStyle="1" w:styleId="b-nobr">
    <w:name w:val="b-nobr"/>
    <w:rsid w:val="00D5540A"/>
  </w:style>
  <w:style w:type="paragraph" w:customStyle="1" w:styleId="340">
    <w:name w:val="Основной текст 34"/>
    <w:basedOn w:val="ab"/>
    <w:rsid w:val="00D5540A"/>
    <w:pPr>
      <w:suppressAutoHyphens/>
      <w:spacing w:after="0" w:line="240" w:lineRule="auto"/>
      <w:jc w:val="both"/>
    </w:pPr>
    <w:rPr>
      <w:rFonts w:ascii="Times New Roman" w:eastAsia="Calibri" w:hAnsi="Times New Roman" w:cs="Times New Roman"/>
      <w:sz w:val="24"/>
      <w:szCs w:val="20"/>
      <w:lang w:eastAsia="ar-SA"/>
    </w:rPr>
  </w:style>
  <w:style w:type="paragraph" w:customStyle="1" w:styleId="tehnormaTitle">
    <w:name w:val="tehnormaTitle"/>
    <w:rsid w:val="00D5540A"/>
    <w:pPr>
      <w:widowControl w:val="0"/>
      <w:autoSpaceDE w:val="0"/>
      <w:autoSpaceDN w:val="0"/>
      <w:adjustRightInd w:val="0"/>
      <w:spacing w:after="0" w:line="240" w:lineRule="auto"/>
    </w:pPr>
    <w:rPr>
      <w:rFonts w:ascii="Calibri" w:eastAsia="Times New Roman" w:hAnsi="Calibri" w:cs="Times New Roman"/>
      <w:b/>
      <w:bCs/>
      <w:lang w:eastAsia="ru-RU"/>
    </w:rPr>
  </w:style>
  <w:style w:type="paragraph" w:customStyle="1" w:styleId="CharChar1">
    <w:name w:val="Char Char"/>
    <w:basedOn w:val="ab"/>
    <w:rsid w:val="00D5540A"/>
    <w:pPr>
      <w:spacing w:line="240" w:lineRule="exact"/>
    </w:pPr>
    <w:rPr>
      <w:rFonts w:ascii="Verdana" w:eastAsia="Times New Roman" w:hAnsi="Verdana" w:cs="Times New Roman"/>
      <w:sz w:val="20"/>
      <w:szCs w:val="20"/>
      <w:lang w:val="en-US"/>
    </w:rPr>
  </w:style>
  <w:style w:type="character" w:customStyle="1" w:styleId="locality">
    <w:name w:val="locality"/>
    <w:rsid w:val="00D5540A"/>
  </w:style>
  <w:style w:type="character" w:customStyle="1" w:styleId="postal-code">
    <w:name w:val="postal-code"/>
    <w:rsid w:val="00D5540A"/>
  </w:style>
  <w:style w:type="character" w:customStyle="1" w:styleId="street-address">
    <w:name w:val="street-address"/>
    <w:rsid w:val="00D5540A"/>
  </w:style>
  <w:style w:type="character" w:customStyle="1" w:styleId="tel">
    <w:name w:val="tel"/>
    <w:rsid w:val="00D5540A"/>
  </w:style>
  <w:style w:type="paragraph" w:customStyle="1" w:styleId="wp-body-text-2-p">
    <w:name w:val="wp-body-text-2-p"/>
    <w:basedOn w:val="ab"/>
    <w:rsid w:val="00D554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2">
    <w:name w:val="Char Char Знак Знак"/>
    <w:basedOn w:val="ab"/>
    <w:rsid w:val="00D5540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xrtcxrs6">
    <w:name w:val="xr_tc xr_s6"/>
    <w:rsid w:val="00D5540A"/>
  </w:style>
  <w:style w:type="character" w:customStyle="1" w:styleId="bottomheader">
    <w:name w:val="bottom_header"/>
    <w:rsid w:val="00D5540A"/>
    <w:rPr>
      <w:rFonts w:cs="Times New Roman"/>
    </w:rPr>
  </w:style>
  <w:style w:type="character" w:customStyle="1" w:styleId="12pt">
    <w:name w:val="Основной текст + 12 pt"/>
    <w:rsid w:val="00D5540A"/>
    <w:rPr>
      <w:rFonts w:ascii="Times New Roman" w:eastAsia="Times New Roman" w:hAnsi="Times New Roman" w:cs="Times New Roman"/>
      <w:sz w:val="24"/>
      <w:szCs w:val="24"/>
      <w:u w:val="none"/>
      <w:shd w:val="clear" w:color="auto" w:fill="FFFFFF"/>
      <w:lang w:eastAsia="ar-SA"/>
    </w:rPr>
  </w:style>
  <w:style w:type="character" w:customStyle="1" w:styleId="b-dotted-linecontent">
    <w:name w:val="b-dotted-line__content"/>
    <w:rsid w:val="00D5540A"/>
  </w:style>
  <w:style w:type="paragraph" w:customStyle="1" w:styleId="xl22">
    <w:name w:val="xl22"/>
    <w:basedOn w:val="ab"/>
    <w:rsid w:val="00D5540A"/>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character" w:customStyle="1" w:styleId="afffffffe">
    <w:name w:val="Основной текст + Полужирный"/>
    <w:rsid w:val="00D5540A"/>
    <w:rPr>
      <w:rFonts w:ascii="Times New Roman" w:hAnsi="Times New Roman" w:cs="Times New Roman"/>
      <w:b/>
      <w:bCs/>
      <w:noProof/>
      <w:sz w:val="25"/>
      <w:szCs w:val="25"/>
      <w:u w:val="none"/>
    </w:rPr>
  </w:style>
  <w:style w:type="paragraph" w:customStyle="1" w:styleId="affffffff">
    <w:name w:val="Нормальный"/>
    <w:rsid w:val="00D5540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Heading3Char1">
    <w:name w:val="Heading 3 Char1"/>
    <w:aliases w:val="H3 Char,&quot;Сапфир&quot; Char"/>
    <w:locked/>
    <w:rsid w:val="00D5540A"/>
    <w:rPr>
      <w:rFonts w:ascii="Courier New" w:eastAsia="Times New Roman" w:hAnsi="Courier New" w:cs="Times New Roman"/>
      <w:b/>
      <w:bCs/>
      <w:sz w:val="27"/>
      <w:szCs w:val="27"/>
    </w:rPr>
  </w:style>
  <w:style w:type="character" w:customStyle="1" w:styleId="BodyTextIndentChar1">
    <w:name w:val="Body Text Indent Char1"/>
    <w:locked/>
    <w:rsid w:val="00D5540A"/>
    <w:rPr>
      <w:rFonts w:ascii="Courier New" w:eastAsia="Times New Roman" w:hAnsi="Courier New"/>
    </w:rPr>
  </w:style>
  <w:style w:type="character" w:customStyle="1" w:styleId="ConsPlusNonformat0">
    <w:name w:val="ConsPlusNonformat Знак"/>
    <w:link w:val="ConsPlusNonformat"/>
    <w:locked/>
    <w:rsid w:val="00D5540A"/>
    <w:rPr>
      <w:rFonts w:ascii="Courier New" w:eastAsia="Times New Roman" w:hAnsi="Courier New" w:cs="Courier New"/>
      <w:sz w:val="20"/>
      <w:szCs w:val="20"/>
      <w:lang w:eastAsia="ru-RU"/>
    </w:rPr>
  </w:style>
  <w:style w:type="character" w:customStyle="1" w:styleId="69">
    <w:name w:val="Знак Знак Знак6"/>
    <w:rsid w:val="00D5540A"/>
    <w:rPr>
      <w:rFonts w:ascii="Courier New" w:eastAsia="Times New Roman" w:hAnsi="Courier New"/>
      <w:b/>
      <w:sz w:val="27"/>
      <w:lang w:val="ru-RU" w:eastAsia="en-US"/>
    </w:rPr>
  </w:style>
  <w:style w:type="character" w:customStyle="1" w:styleId="180">
    <w:name w:val="Знак Знак18"/>
    <w:rsid w:val="00D5540A"/>
    <w:rPr>
      <w:sz w:val="28"/>
      <w:lang w:eastAsia="ar-SA" w:bidi="ar-SA"/>
    </w:rPr>
  </w:style>
  <w:style w:type="character" w:customStyle="1" w:styleId="150">
    <w:name w:val="Знак Знак15"/>
    <w:rsid w:val="00D5540A"/>
    <w:rPr>
      <w:sz w:val="16"/>
    </w:rPr>
  </w:style>
  <w:style w:type="paragraph" w:customStyle="1" w:styleId="default0">
    <w:name w:val="default"/>
    <w:basedOn w:val="ab"/>
    <w:rsid w:val="00D5540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ableParagraph">
    <w:name w:val="Table Paragraph"/>
    <w:basedOn w:val="ab"/>
    <w:uiPriority w:val="1"/>
    <w:qFormat/>
    <w:rsid w:val="00D5540A"/>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320">
    <w:name w:val="Основной текст с отступом 32"/>
    <w:basedOn w:val="ab"/>
    <w:rsid w:val="00D5540A"/>
    <w:pPr>
      <w:suppressAutoHyphens/>
      <w:spacing w:after="120" w:line="276" w:lineRule="auto"/>
      <w:ind w:left="283"/>
    </w:pPr>
    <w:rPr>
      <w:rFonts w:ascii="Calibri" w:eastAsia="Calibri" w:hAnsi="Calibri" w:cs="Times New Roman"/>
      <w:sz w:val="16"/>
      <w:szCs w:val="16"/>
      <w:lang w:eastAsia="ar-SA"/>
    </w:rPr>
  </w:style>
  <w:style w:type="character" w:customStyle="1" w:styleId="2ffa">
    <w:name w:val="Основной текст с отступом Знак2"/>
    <w:rsid w:val="00D5540A"/>
    <w:rPr>
      <w:rFonts w:ascii="Calibri" w:eastAsia="Calibri" w:hAnsi="Calibri"/>
      <w:sz w:val="22"/>
      <w:szCs w:val="22"/>
      <w:lang w:eastAsia="en-US"/>
    </w:rPr>
  </w:style>
  <w:style w:type="paragraph" w:customStyle="1" w:styleId="13">
    <w:name w:val="Пункт 1."/>
    <w:basedOn w:val="ab"/>
    <w:rsid w:val="00D5540A"/>
    <w:pPr>
      <w:numPr>
        <w:numId w:val="34"/>
      </w:numPr>
      <w:tabs>
        <w:tab w:val="clear" w:pos="502"/>
      </w:tabs>
      <w:spacing w:after="0" w:line="240" w:lineRule="auto"/>
      <w:ind w:left="0" w:firstLine="0"/>
      <w:jc w:val="center"/>
    </w:pPr>
    <w:rPr>
      <w:rFonts w:ascii="Times New Roman" w:eastAsia="Times New Roman" w:hAnsi="Times New Roman" w:cs="Times New Roman"/>
      <w:b/>
      <w:bCs/>
      <w:sz w:val="24"/>
      <w:szCs w:val="20"/>
      <w:lang w:eastAsia="ru-RU"/>
    </w:rPr>
  </w:style>
  <w:style w:type="paragraph" w:customStyle="1" w:styleId="110">
    <w:name w:val="Пункт 1.1."/>
    <w:basedOn w:val="ab"/>
    <w:rsid w:val="00D5540A"/>
    <w:pPr>
      <w:numPr>
        <w:ilvl w:val="1"/>
        <w:numId w:val="34"/>
      </w:numPr>
      <w:tabs>
        <w:tab w:val="clear" w:pos="1142"/>
      </w:tabs>
      <w:spacing w:after="0" w:line="240" w:lineRule="auto"/>
      <w:ind w:left="0" w:firstLine="0"/>
      <w:jc w:val="both"/>
    </w:pPr>
    <w:rPr>
      <w:rFonts w:ascii="Times New Roman" w:eastAsia="Times New Roman" w:hAnsi="Times New Roman" w:cs="Times New Roman"/>
      <w:bCs/>
      <w:noProof/>
      <w:lang w:eastAsia="ru-RU"/>
    </w:rPr>
  </w:style>
  <w:style w:type="paragraph" w:customStyle="1" w:styleId="111">
    <w:name w:val="Пункт 1.1.1."/>
    <w:basedOn w:val="ab"/>
    <w:rsid w:val="00D5540A"/>
    <w:pPr>
      <w:numPr>
        <w:ilvl w:val="2"/>
        <w:numId w:val="34"/>
      </w:numPr>
      <w:tabs>
        <w:tab w:val="clear" w:pos="1224"/>
      </w:tabs>
      <w:spacing w:after="0" w:line="240" w:lineRule="auto"/>
      <w:ind w:left="0" w:firstLine="0"/>
    </w:pPr>
    <w:rPr>
      <w:rFonts w:ascii="Times New Roman" w:eastAsia="Times New Roman" w:hAnsi="Times New Roman" w:cs="Times New Roman"/>
      <w:sz w:val="20"/>
      <w:szCs w:val="20"/>
      <w:lang w:val="en-AU" w:eastAsia="ru-RU"/>
    </w:rPr>
  </w:style>
  <w:style w:type="paragraph" w:customStyle="1" w:styleId="Iniiaiieoaeno">
    <w:name w:val="!Iniiaiie oaeno"/>
    <w:basedOn w:val="ab"/>
    <w:rsid w:val="00D5540A"/>
    <w:pPr>
      <w:suppressAutoHyphens/>
      <w:overflowPunct w:val="0"/>
      <w:autoSpaceDE w:val="0"/>
      <w:spacing w:after="0" w:line="240" w:lineRule="auto"/>
      <w:ind w:firstLine="709"/>
      <w:jc w:val="both"/>
    </w:pPr>
    <w:rPr>
      <w:rFonts w:ascii="Times New Roman" w:eastAsia="Times New Roman" w:hAnsi="Times New Roman" w:cs="Times New Roman"/>
      <w:sz w:val="24"/>
      <w:szCs w:val="24"/>
      <w:lang w:eastAsia="ar-SA"/>
    </w:rPr>
  </w:style>
  <w:style w:type="character" w:customStyle="1" w:styleId="iceouttxt5">
    <w:name w:val="iceouttxt5"/>
    <w:rsid w:val="00D5540A"/>
    <w:rPr>
      <w:rFonts w:ascii="Arial" w:hAnsi="Arial" w:cs="Arial" w:hint="default"/>
      <w:color w:val="666666"/>
      <w:sz w:val="17"/>
      <w:szCs w:val="17"/>
    </w:rPr>
  </w:style>
  <w:style w:type="paragraph" w:customStyle="1" w:styleId="ConsPlusTitlePage">
    <w:name w:val="ConsPlusTitlePage"/>
    <w:rsid w:val="00D554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222">
    <w:name w:val="222"/>
    <w:basedOn w:val="ab"/>
    <w:rsid w:val="00D5540A"/>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ConsPlusDocList">
    <w:name w:val="ConsPlusDocList"/>
    <w:next w:val="ab"/>
    <w:rsid w:val="00D5540A"/>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a9">
    <w:name w:val="Спис_заголовок"/>
    <w:basedOn w:val="ab"/>
    <w:next w:val="affffff1"/>
    <w:uiPriority w:val="99"/>
    <w:rsid w:val="00D5540A"/>
    <w:pPr>
      <w:keepNext/>
      <w:keepLines/>
      <w:numPr>
        <w:numId w:val="35"/>
      </w:numPr>
      <w:tabs>
        <w:tab w:val="clear" w:pos="360"/>
        <w:tab w:val="left" w:pos="0"/>
      </w:tabs>
      <w:spacing w:before="60" w:after="60" w:line="240" w:lineRule="auto"/>
      <w:jc w:val="both"/>
    </w:pPr>
    <w:rPr>
      <w:rFonts w:ascii="Times New Roman" w:eastAsia="Times New Roman" w:hAnsi="Times New Roman" w:cs="Times New Roman"/>
      <w:sz w:val="24"/>
      <w:szCs w:val="20"/>
      <w:lang w:eastAsia="ru-RU"/>
    </w:rPr>
  </w:style>
  <w:style w:type="paragraph" w:customStyle="1" w:styleId="16">
    <w:name w:val="Номер1"/>
    <w:basedOn w:val="affffff1"/>
    <w:uiPriority w:val="99"/>
    <w:rsid w:val="00D5540A"/>
    <w:pPr>
      <w:widowControl/>
      <w:numPr>
        <w:ilvl w:val="1"/>
        <w:numId w:val="35"/>
      </w:numPr>
      <w:tabs>
        <w:tab w:val="clear" w:pos="720"/>
        <w:tab w:val="left" w:pos="357"/>
      </w:tabs>
      <w:autoSpaceDE/>
      <w:autoSpaceDN/>
      <w:adjustRightInd/>
      <w:spacing w:before="40" w:after="40"/>
      <w:ind w:left="0" w:firstLine="0"/>
      <w:contextualSpacing w:val="0"/>
      <w:jc w:val="both"/>
    </w:pPr>
    <w:rPr>
      <w:szCs w:val="20"/>
    </w:rPr>
  </w:style>
  <w:style w:type="paragraph" w:customStyle="1" w:styleId="28">
    <w:name w:val="Номер2"/>
    <w:basedOn w:val="ab"/>
    <w:uiPriority w:val="99"/>
    <w:rsid w:val="00D5540A"/>
    <w:pPr>
      <w:numPr>
        <w:ilvl w:val="2"/>
        <w:numId w:val="35"/>
      </w:numPr>
      <w:tabs>
        <w:tab w:val="clear" w:pos="1077"/>
        <w:tab w:val="left" w:pos="851"/>
        <w:tab w:val="left" w:pos="964"/>
      </w:tabs>
      <w:spacing w:before="40" w:after="40" w:line="240" w:lineRule="auto"/>
      <w:ind w:left="0" w:firstLine="0"/>
      <w:jc w:val="both"/>
    </w:pPr>
    <w:rPr>
      <w:rFonts w:ascii="Times New Roman" w:eastAsia="Times New Roman" w:hAnsi="Times New Roman" w:cs="Times New Roman"/>
      <w:sz w:val="24"/>
      <w:szCs w:val="20"/>
      <w:lang w:eastAsia="ru-RU"/>
    </w:rPr>
  </w:style>
  <w:style w:type="paragraph" w:customStyle="1" w:styleId="2ffb">
    <w:name w:val="Обычный2"/>
    <w:rsid w:val="00D5540A"/>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Text0">
    <w:name w:val="Text"/>
    <w:basedOn w:val="ab"/>
    <w:rsid w:val="00D5540A"/>
    <w:pPr>
      <w:spacing w:after="240" w:line="240" w:lineRule="auto"/>
    </w:pPr>
    <w:rPr>
      <w:rFonts w:ascii="Times New Roman" w:eastAsia="Times New Roman" w:hAnsi="Times New Roman" w:cs="Times New Roman"/>
      <w:sz w:val="24"/>
      <w:szCs w:val="20"/>
      <w:lang w:val="en-US"/>
    </w:rPr>
  </w:style>
  <w:style w:type="character" w:customStyle="1" w:styleId="iceouttxt6">
    <w:name w:val="iceouttxt6"/>
    <w:rsid w:val="00D5540A"/>
    <w:rPr>
      <w:rFonts w:ascii="Arial" w:hAnsi="Arial" w:cs="Arial" w:hint="default"/>
      <w:color w:val="666666"/>
      <w:sz w:val="17"/>
      <w:szCs w:val="17"/>
    </w:rPr>
  </w:style>
  <w:style w:type="paragraph" w:customStyle="1" w:styleId="Normal2">
    <w:name w:val="Normal2"/>
    <w:rsid w:val="00D5540A"/>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ListParagraph3">
    <w:name w:val="List Paragraph3"/>
    <w:basedOn w:val="ab"/>
    <w:rsid w:val="00D5540A"/>
    <w:pPr>
      <w:spacing w:after="200" w:line="276" w:lineRule="auto"/>
      <w:ind w:left="720"/>
    </w:pPr>
    <w:rPr>
      <w:rFonts w:ascii="Calibri" w:eastAsia="Times New Roman" w:hAnsi="Calibri" w:cs="Times New Roman"/>
      <w:lang w:eastAsia="ru-RU"/>
    </w:rPr>
  </w:style>
  <w:style w:type="paragraph" w:customStyle="1" w:styleId="consnormal1">
    <w:name w:val="consnormal"/>
    <w:basedOn w:val="ab"/>
    <w:rsid w:val="00D5540A"/>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HTML3">
    <w:name w:val="HTML Code"/>
    <w:semiHidden/>
    <w:unhideWhenUsed/>
    <w:rsid w:val="00D5540A"/>
    <w:rPr>
      <w:rFonts w:ascii="Courier New" w:eastAsia="Times New Roman" w:hAnsi="Courier New" w:cs="Courier New" w:hint="default"/>
      <w:sz w:val="20"/>
      <w:szCs w:val="20"/>
    </w:rPr>
  </w:style>
  <w:style w:type="character" w:styleId="HTML4">
    <w:name w:val="HTML Keyboard"/>
    <w:semiHidden/>
    <w:unhideWhenUsed/>
    <w:rsid w:val="00D5540A"/>
    <w:rPr>
      <w:rFonts w:ascii="Courier New" w:eastAsia="Times New Roman" w:hAnsi="Courier New" w:cs="Courier New" w:hint="default"/>
      <w:sz w:val="20"/>
      <w:szCs w:val="20"/>
    </w:rPr>
  </w:style>
  <w:style w:type="character" w:styleId="HTML5">
    <w:name w:val="HTML Sample"/>
    <w:semiHidden/>
    <w:unhideWhenUsed/>
    <w:rsid w:val="00D5540A"/>
    <w:rPr>
      <w:rFonts w:ascii="Courier New" w:eastAsia="Times New Roman" w:hAnsi="Courier New" w:cs="Courier New" w:hint="default"/>
    </w:rPr>
  </w:style>
  <w:style w:type="character" w:styleId="HTML6">
    <w:name w:val="HTML Typewriter"/>
    <w:semiHidden/>
    <w:unhideWhenUsed/>
    <w:rsid w:val="00D5540A"/>
    <w:rPr>
      <w:rFonts w:ascii="Courier New" w:eastAsia="Times New Roman" w:hAnsi="Courier New" w:cs="Courier New" w:hint="default"/>
      <w:sz w:val="20"/>
      <w:szCs w:val="20"/>
    </w:rPr>
  </w:style>
  <w:style w:type="character" w:customStyle="1" w:styleId="affffffff0">
    <w:name w:val="Прощание Знак"/>
    <w:link w:val="affffffff1"/>
    <w:semiHidden/>
    <w:locked/>
    <w:rsid w:val="00D5540A"/>
    <w:rPr>
      <w:sz w:val="24"/>
      <w:szCs w:val="24"/>
    </w:rPr>
  </w:style>
  <w:style w:type="character" w:customStyle="1" w:styleId="affffffff2">
    <w:name w:val="Подпись Знак"/>
    <w:link w:val="affffffff3"/>
    <w:semiHidden/>
    <w:locked/>
    <w:rsid w:val="00D5540A"/>
    <w:rPr>
      <w:sz w:val="24"/>
      <w:szCs w:val="24"/>
    </w:rPr>
  </w:style>
  <w:style w:type="character" w:customStyle="1" w:styleId="affffffff4">
    <w:name w:val="Шапка Знак"/>
    <w:link w:val="affffffff5"/>
    <w:semiHidden/>
    <w:locked/>
    <w:rsid w:val="00D5540A"/>
    <w:rPr>
      <w:rFonts w:ascii="Arial" w:hAnsi="Arial" w:cs="Arial"/>
      <w:sz w:val="24"/>
      <w:szCs w:val="24"/>
      <w:shd w:val="pct20" w:color="auto" w:fill="auto"/>
    </w:rPr>
  </w:style>
  <w:style w:type="character" w:customStyle="1" w:styleId="affffffff6">
    <w:name w:val="Приветствие Знак"/>
    <w:link w:val="affffffff7"/>
    <w:locked/>
    <w:rsid w:val="00D5540A"/>
    <w:rPr>
      <w:sz w:val="24"/>
      <w:szCs w:val="24"/>
    </w:rPr>
  </w:style>
  <w:style w:type="character" w:customStyle="1" w:styleId="affffffff8">
    <w:name w:val="Дата Знак"/>
    <w:link w:val="affffffff9"/>
    <w:locked/>
    <w:rsid w:val="00D5540A"/>
    <w:rPr>
      <w:sz w:val="24"/>
    </w:rPr>
  </w:style>
  <w:style w:type="character" w:customStyle="1" w:styleId="affffffffa">
    <w:name w:val="Электронная подпись Знак"/>
    <w:link w:val="affffffffb"/>
    <w:semiHidden/>
    <w:locked/>
    <w:rsid w:val="00D5540A"/>
    <w:rPr>
      <w:sz w:val="24"/>
      <w:szCs w:val="24"/>
    </w:rPr>
  </w:style>
  <w:style w:type="paragraph" w:customStyle="1" w:styleId="Char1">
    <w:name w:val="Char Знак1"/>
    <w:basedOn w:val="ab"/>
    <w:uiPriority w:val="99"/>
    <w:qFormat/>
    <w:rsid w:val="00D554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 Знак Знак1 Знак2"/>
    <w:basedOn w:val="ab"/>
    <w:qFormat/>
    <w:rsid w:val="00D5540A"/>
    <w:pPr>
      <w:spacing w:after="200" w:line="276" w:lineRule="auto"/>
      <w:ind w:left="3840" w:hanging="360"/>
    </w:pPr>
    <w:rPr>
      <w:rFonts w:ascii="Calibri" w:eastAsia="Calibri" w:hAnsi="Calibri" w:cs="Times New Roman"/>
    </w:rPr>
  </w:style>
  <w:style w:type="character" w:customStyle="1" w:styleId="affffffffc">
    <w:name w:val="Термин Знак"/>
    <w:link w:val="affffffffd"/>
    <w:locked/>
    <w:rsid w:val="00D5540A"/>
    <w:rPr>
      <w:rFonts w:ascii="Courier New" w:eastAsia="Calibri" w:hAnsi="Courier New" w:cs="Courier New"/>
      <w:sz w:val="26"/>
      <w:szCs w:val="20"/>
    </w:rPr>
  </w:style>
  <w:style w:type="paragraph" w:customStyle="1" w:styleId="affffffffd">
    <w:name w:val="Термин"/>
    <w:basedOn w:val="affff2"/>
    <w:link w:val="affffffffc"/>
    <w:qFormat/>
    <w:rsid w:val="00D5540A"/>
    <w:pPr>
      <w:spacing w:after="0" w:line="240" w:lineRule="auto"/>
      <w:ind w:left="567"/>
      <w:jc w:val="both"/>
    </w:pPr>
    <w:rPr>
      <w:rFonts w:cs="Courier New"/>
      <w:sz w:val="26"/>
    </w:rPr>
  </w:style>
  <w:style w:type="paragraph" w:customStyle="1" w:styleId="font5">
    <w:name w:val="font5"/>
    <w:basedOn w:val="ab"/>
    <w:qFormat/>
    <w:rsid w:val="00D5540A"/>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6">
    <w:name w:val="font6"/>
    <w:basedOn w:val="ab"/>
    <w:qFormat/>
    <w:rsid w:val="00D5540A"/>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75">
    <w:name w:val="xl75"/>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6">
    <w:name w:val="xl76"/>
    <w:basedOn w:val="ab"/>
    <w:qFormat/>
    <w:rsid w:val="00D5540A"/>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b"/>
    <w:qFormat/>
    <w:rsid w:val="00D5540A"/>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8">
    <w:name w:val="xl78"/>
    <w:basedOn w:val="ab"/>
    <w:qFormat/>
    <w:rsid w:val="00D5540A"/>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0">
    <w:name w:val="xl80"/>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font7">
    <w:name w:val="font7"/>
    <w:basedOn w:val="ab"/>
    <w:qFormat/>
    <w:rsid w:val="00D5540A"/>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8">
    <w:name w:val="font8"/>
    <w:basedOn w:val="ab"/>
    <w:qFormat/>
    <w:rsid w:val="00D5540A"/>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noinfo">
    <w:name w:val="no_info"/>
    <w:basedOn w:val="ab"/>
    <w:qFormat/>
    <w:rsid w:val="00D5540A"/>
    <w:pPr>
      <w:spacing w:before="150" w:after="150" w:line="240" w:lineRule="auto"/>
      <w:ind w:left="150" w:right="150"/>
    </w:pPr>
    <w:rPr>
      <w:rFonts w:ascii="Times New Roman" w:eastAsia="Times New Roman" w:hAnsi="Times New Roman" w:cs="Times New Roman"/>
      <w:color w:val="FF0000"/>
      <w:sz w:val="24"/>
      <w:szCs w:val="24"/>
      <w:lang w:eastAsia="ru-RU"/>
    </w:rPr>
  </w:style>
  <w:style w:type="paragraph" w:customStyle="1" w:styleId="f11">
    <w:name w:val="f11"/>
    <w:basedOn w:val="ab"/>
    <w:qFormat/>
    <w:rsid w:val="00D5540A"/>
    <w:pPr>
      <w:spacing w:after="0" w:line="240" w:lineRule="auto"/>
    </w:pPr>
    <w:rPr>
      <w:rFonts w:ascii="Verdana" w:eastAsia="Times New Roman" w:hAnsi="Verdana" w:cs="Times New Roman"/>
      <w:sz w:val="17"/>
      <w:szCs w:val="17"/>
      <w:lang w:eastAsia="ru-RU"/>
    </w:rPr>
  </w:style>
  <w:style w:type="paragraph" w:customStyle="1" w:styleId="f14">
    <w:name w:val="f14"/>
    <w:basedOn w:val="ab"/>
    <w:qFormat/>
    <w:rsid w:val="00D5540A"/>
    <w:pPr>
      <w:spacing w:after="0" w:line="240" w:lineRule="auto"/>
    </w:pPr>
    <w:rPr>
      <w:rFonts w:ascii="Verdana" w:eastAsia="Times New Roman" w:hAnsi="Verdana" w:cs="Times New Roman"/>
      <w:sz w:val="21"/>
      <w:szCs w:val="21"/>
      <w:lang w:eastAsia="ru-RU"/>
    </w:rPr>
  </w:style>
  <w:style w:type="paragraph" w:customStyle="1" w:styleId="torgi">
    <w:name w:val="torgi"/>
    <w:basedOn w:val="ab"/>
    <w:qFormat/>
    <w:rsid w:val="00D5540A"/>
    <w:pPr>
      <w:spacing w:after="0" w:line="240" w:lineRule="auto"/>
    </w:pPr>
    <w:rPr>
      <w:rFonts w:ascii="Verdana" w:eastAsia="Times New Roman" w:hAnsi="Verdana" w:cs="Times New Roman"/>
      <w:b/>
      <w:bCs/>
      <w:color w:val="000000"/>
      <w:sz w:val="20"/>
      <w:szCs w:val="20"/>
      <w:lang w:eastAsia="ru-RU"/>
    </w:rPr>
  </w:style>
  <w:style w:type="paragraph" w:customStyle="1" w:styleId="affffffffe">
    <w:name w:val="Обычный_шир_отступ"/>
    <w:basedOn w:val="ab"/>
    <w:qFormat/>
    <w:rsid w:val="00D5540A"/>
    <w:pPr>
      <w:spacing w:after="0" w:line="240" w:lineRule="auto"/>
      <w:ind w:firstLine="709"/>
    </w:pPr>
    <w:rPr>
      <w:rFonts w:ascii="Times New Roman" w:eastAsia="Times New Roman" w:hAnsi="Times New Roman" w:cs="Times New Roman"/>
      <w:sz w:val="24"/>
      <w:szCs w:val="24"/>
      <w:lang w:eastAsia="ru-RU"/>
    </w:rPr>
  </w:style>
  <w:style w:type="paragraph" w:customStyle="1" w:styleId="afffffffff">
    <w:name w:val="Обычный список нумерованный"/>
    <w:basedOn w:val="afffc"/>
    <w:qFormat/>
    <w:rsid w:val="00D5540A"/>
    <w:pPr>
      <w:tabs>
        <w:tab w:val="num" w:pos="1069"/>
      </w:tabs>
      <w:spacing w:after="0"/>
      <w:ind w:left="0" w:firstLine="709"/>
    </w:pPr>
    <w:rPr>
      <w:rFonts w:ascii="Times New Roman" w:eastAsia="Times New Roman" w:hAnsi="Times New Roman"/>
      <w:lang w:eastAsia="ru-RU"/>
    </w:rPr>
  </w:style>
  <w:style w:type="paragraph" w:customStyle="1" w:styleId="afffffffff0">
    <w:name w:val="Обычный (абз.по ширине"/>
    <w:aliases w:val="многоур.нумер)"/>
    <w:basedOn w:val="afffc"/>
    <w:qFormat/>
    <w:rsid w:val="00D5540A"/>
    <w:pPr>
      <w:tabs>
        <w:tab w:val="num" w:pos="1069"/>
      </w:tabs>
      <w:spacing w:after="0"/>
      <w:ind w:left="0" w:firstLine="709"/>
      <w:jc w:val="left"/>
    </w:pPr>
    <w:rPr>
      <w:rFonts w:ascii="Times New Roman" w:eastAsia="Times New Roman" w:hAnsi="Times New Roman"/>
      <w:sz w:val="28"/>
      <w:szCs w:val="28"/>
      <w:lang w:eastAsia="ru-RU"/>
    </w:rPr>
  </w:style>
  <w:style w:type="paragraph" w:customStyle="1" w:styleId="afffffffff1">
    <w:name w:val="Обычный_шир_отс_нумер"/>
    <w:basedOn w:val="affffffffe"/>
    <w:qFormat/>
    <w:rsid w:val="00D5540A"/>
    <w:pPr>
      <w:tabs>
        <w:tab w:val="num" w:pos="1069"/>
      </w:tabs>
    </w:pPr>
    <w:rPr>
      <w:szCs w:val="28"/>
    </w:rPr>
  </w:style>
  <w:style w:type="paragraph" w:customStyle="1" w:styleId="afffffffff2">
    <w:name w:val="Обычный многоур (абз.по ширине)"/>
    <w:basedOn w:val="ab"/>
    <w:qFormat/>
    <w:rsid w:val="00D5540A"/>
    <w:pPr>
      <w:tabs>
        <w:tab w:val="num" w:pos="1778"/>
      </w:tabs>
      <w:spacing w:after="0" w:line="240" w:lineRule="auto"/>
      <w:ind w:left="709" w:firstLine="709"/>
    </w:pPr>
    <w:rPr>
      <w:rFonts w:ascii="Times New Roman" w:eastAsia="Times New Roman" w:hAnsi="Times New Roman" w:cs="Times New Roman"/>
      <w:sz w:val="24"/>
      <w:szCs w:val="24"/>
      <w:lang w:eastAsia="ru-RU"/>
    </w:rPr>
  </w:style>
  <w:style w:type="paragraph" w:customStyle="1" w:styleId="afffffffff3">
    <w:name w:val="Список многоуровневый с абзацем"/>
    <w:basedOn w:val="ab"/>
    <w:qFormat/>
    <w:rsid w:val="00D5540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4">
    <w:name w:val="Обычный (абз"/>
    <w:aliases w:val="по ширине)"/>
    <w:basedOn w:val="ab"/>
    <w:qFormat/>
    <w:rsid w:val="00D5540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5">
    <w:name w:val="Обычный (абз.по ширине)"/>
    <w:basedOn w:val="ab"/>
    <w:semiHidden/>
    <w:qFormat/>
    <w:rsid w:val="00D5540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6">
    <w:name w:val="Создано"/>
    <w:qFormat/>
    <w:rsid w:val="00D5540A"/>
    <w:pPr>
      <w:spacing w:after="0" w:line="240" w:lineRule="auto"/>
    </w:pPr>
    <w:rPr>
      <w:rFonts w:ascii="Times New Roman" w:eastAsia="Times New Roman" w:hAnsi="Times New Roman" w:cs="Times New Roman"/>
      <w:sz w:val="24"/>
      <w:szCs w:val="24"/>
      <w:lang w:eastAsia="ru-RU"/>
    </w:rPr>
  </w:style>
  <w:style w:type="paragraph" w:customStyle="1" w:styleId="afffffffff7">
    <w:name w:val="Список нумер"/>
    <w:basedOn w:val="afffffffff5"/>
    <w:qFormat/>
    <w:rsid w:val="00D5540A"/>
    <w:pPr>
      <w:tabs>
        <w:tab w:val="num" w:pos="0"/>
        <w:tab w:val="num" w:pos="720"/>
      </w:tabs>
    </w:pPr>
  </w:style>
  <w:style w:type="paragraph" w:customStyle="1" w:styleId="1fffe">
    <w:name w:val="Стиль Заголовок 1 + полужирный"/>
    <w:basedOn w:val="14"/>
    <w:autoRedefine/>
    <w:qFormat/>
    <w:rsid w:val="00D5540A"/>
    <w:pPr>
      <w:numPr>
        <w:numId w:val="0"/>
      </w:numPr>
      <w:spacing w:before="60" w:after="60" w:line="240" w:lineRule="auto"/>
    </w:pPr>
    <w:rPr>
      <w:rFonts w:eastAsia="Times New Roman"/>
      <w:bCs/>
      <w:kern w:val="32"/>
      <w:szCs w:val="28"/>
      <w:lang w:eastAsia="ru-RU"/>
    </w:rPr>
  </w:style>
  <w:style w:type="paragraph" w:customStyle="1" w:styleId="2ffc">
    <w:name w:val="Стиль Заголовок 2 + полужирный"/>
    <w:basedOn w:val="25"/>
    <w:autoRedefine/>
    <w:qFormat/>
    <w:rsid w:val="00D5540A"/>
    <w:pPr>
      <w:numPr>
        <w:ilvl w:val="0"/>
        <w:numId w:val="0"/>
      </w:numPr>
      <w:spacing w:before="0" w:after="0" w:line="240" w:lineRule="auto"/>
      <w:contextualSpacing w:val="0"/>
    </w:pPr>
    <w:rPr>
      <w:rFonts w:eastAsia="Times New Roman"/>
      <w:b/>
      <w:bCs/>
      <w:szCs w:val="28"/>
      <w:lang w:eastAsia="ru-RU"/>
    </w:rPr>
  </w:style>
  <w:style w:type="paragraph" w:customStyle="1" w:styleId="afffffffff8">
    <w:name w:val="Таблица шапка"/>
    <w:basedOn w:val="ab"/>
    <w:qFormat/>
    <w:rsid w:val="00D5540A"/>
    <w:pPr>
      <w:keepNext/>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fffffffff9">
    <w:name w:val="Íîðìàëüíûé"/>
    <w:semiHidden/>
    <w:qFormat/>
    <w:rsid w:val="00D5540A"/>
    <w:pPr>
      <w:spacing w:after="0" w:line="240" w:lineRule="auto"/>
    </w:pPr>
    <w:rPr>
      <w:rFonts w:ascii="Courier" w:eastAsia="Times New Roman" w:hAnsi="Courier" w:cs="Times New Roman"/>
      <w:sz w:val="24"/>
      <w:szCs w:val="20"/>
      <w:lang w:val="en-GB" w:eastAsia="ru-RU"/>
    </w:rPr>
  </w:style>
  <w:style w:type="paragraph" w:customStyle="1" w:styleId="2-1">
    <w:name w:val="содержание2-1"/>
    <w:basedOn w:val="32"/>
    <w:next w:val="ab"/>
    <w:qFormat/>
    <w:rsid w:val="00D5540A"/>
    <w:pPr>
      <w:keepNext/>
      <w:numPr>
        <w:ilvl w:val="0"/>
        <w:numId w:val="0"/>
      </w:numPr>
      <w:tabs>
        <w:tab w:val="num" w:pos="0"/>
        <w:tab w:val="num" w:pos="2160"/>
      </w:tabs>
      <w:suppressAutoHyphens/>
      <w:spacing w:before="0" w:after="0" w:line="240" w:lineRule="auto"/>
      <w:ind w:left="2160" w:hanging="360"/>
      <w:contextualSpacing w:val="0"/>
    </w:pPr>
    <w:rPr>
      <w:rFonts w:ascii="Arial" w:eastAsia="Times New Roman" w:hAnsi="Arial"/>
      <w:sz w:val="28"/>
      <w:szCs w:val="20"/>
      <w:lang w:eastAsia="ru-RU"/>
    </w:rPr>
  </w:style>
  <w:style w:type="paragraph" w:customStyle="1" w:styleId="2-11">
    <w:name w:val="содержание2-11"/>
    <w:basedOn w:val="ab"/>
    <w:qFormat/>
    <w:rsid w:val="00D5540A"/>
    <w:pPr>
      <w:spacing w:after="60" w:line="240" w:lineRule="auto"/>
      <w:jc w:val="both"/>
    </w:pPr>
    <w:rPr>
      <w:rFonts w:ascii="Times New Roman" w:eastAsia="Times New Roman" w:hAnsi="Times New Roman" w:cs="Times New Roman"/>
      <w:sz w:val="24"/>
      <w:szCs w:val="24"/>
      <w:lang w:eastAsia="ru-RU"/>
    </w:rPr>
  </w:style>
  <w:style w:type="paragraph" w:customStyle="1" w:styleId="21b">
    <w:name w:val="Заголовок 2.1"/>
    <w:basedOn w:val="14"/>
    <w:qFormat/>
    <w:rsid w:val="00D5540A"/>
    <w:pPr>
      <w:keepNext/>
      <w:keepLines/>
      <w:widowControl w:val="0"/>
      <w:numPr>
        <w:numId w:val="0"/>
      </w:numPr>
      <w:suppressLineNumbers/>
      <w:suppressAutoHyphens/>
      <w:spacing w:before="240" w:after="60" w:line="240" w:lineRule="auto"/>
      <w:contextualSpacing w:val="0"/>
      <w:jc w:val="center"/>
    </w:pPr>
    <w:rPr>
      <w:rFonts w:eastAsia="Times New Roman"/>
      <w:b/>
      <w:caps/>
      <w:kern w:val="28"/>
      <w:sz w:val="36"/>
      <w:szCs w:val="28"/>
      <w:lang w:eastAsia="ru-RU"/>
    </w:rPr>
  </w:style>
  <w:style w:type="paragraph" w:customStyle="1" w:styleId="4a">
    <w:name w:val="Стиль4"/>
    <w:basedOn w:val="25"/>
    <w:next w:val="ab"/>
    <w:qFormat/>
    <w:rsid w:val="00D5540A"/>
    <w:pPr>
      <w:keepNext/>
      <w:keepLines/>
      <w:widowControl w:val="0"/>
      <w:numPr>
        <w:ilvl w:val="0"/>
        <w:numId w:val="0"/>
      </w:numPr>
      <w:suppressLineNumbers/>
      <w:suppressAutoHyphens/>
      <w:spacing w:before="0" w:after="60" w:line="240" w:lineRule="auto"/>
      <w:ind w:firstLine="567"/>
      <w:contextualSpacing w:val="0"/>
      <w:jc w:val="center"/>
    </w:pPr>
    <w:rPr>
      <w:rFonts w:eastAsia="Times New Roman"/>
      <w:b/>
      <w:sz w:val="30"/>
      <w:szCs w:val="20"/>
      <w:lang w:eastAsia="ru-RU"/>
    </w:rPr>
  </w:style>
  <w:style w:type="paragraph" w:customStyle="1" w:styleId="afffffffffa">
    <w:name w:val="Таблица заголовок"/>
    <w:basedOn w:val="ab"/>
    <w:qFormat/>
    <w:rsid w:val="00D5540A"/>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fffb">
    <w:name w:val="текст таблицы"/>
    <w:basedOn w:val="ab"/>
    <w:qFormat/>
    <w:rsid w:val="00D5540A"/>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ffffc">
    <w:name w:val="Пункт Знак"/>
    <w:basedOn w:val="ab"/>
    <w:qFormat/>
    <w:rsid w:val="00D5540A"/>
    <w:pPr>
      <w:tabs>
        <w:tab w:val="num"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ru-RU"/>
    </w:rPr>
  </w:style>
  <w:style w:type="paragraph" w:customStyle="1" w:styleId="afffffffffd">
    <w:name w:val="a"/>
    <w:basedOn w:val="ab"/>
    <w:qFormat/>
    <w:rsid w:val="00D5540A"/>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fffe">
    <w:name w:val="Словарная статья"/>
    <w:basedOn w:val="ab"/>
    <w:next w:val="ab"/>
    <w:qFormat/>
    <w:rsid w:val="00D5540A"/>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affffffffff">
    <w:name w:val="Комментарий пользователя"/>
    <w:basedOn w:val="ab"/>
    <w:next w:val="ab"/>
    <w:qFormat/>
    <w:rsid w:val="00D5540A"/>
    <w:pPr>
      <w:autoSpaceDE w:val="0"/>
      <w:autoSpaceDN w:val="0"/>
      <w:adjustRightInd w:val="0"/>
      <w:spacing w:after="0" w:line="240" w:lineRule="auto"/>
      <w:ind w:left="170"/>
    </w:pPr>
    <w:rPr>
      <w:rFonts w:ascii="Arial" w:eastAsia="Times New Roman" w:hAnsi="Arial" w:cs="Times New Roman"/>
      <w:i/>
      <w:iCs/>
      <w:color w:val="000080"/>
      <w:sz w:val="20"/>
      <w:szCs w:val="20"/>
      <w:lang w:eastAsia="ru-RU"/>
    </w:rPr>
  </w:style>
  <w:style w:type="paragraph" w:customStyle="1" w:styleId="a3">
    <w:name w:val="Список марк."/>
    <w:basedOn w:val="ab"/>
    <w:qFormat/>
    <w:rsid w:val="00D5540A"/>
    <w:pPr>
      <w:keepNext/>
      <w:numPr>
        <w:numId w:val="38"/>
      </w:numPr>
      <w:tabs>
        <w:tab w:val="clear" w:pos="786"/>
      </w:tabs>
      <w:spacing w:after="0" w:line="360" w:lineRule="auto"/>
      <w:ind w:left="0" w:firstLine="0"/>
      <w:jc w:val="both"/>
    </w:pPr>
    <w:rPr>
      <w:rFonts w:ascii="Arial" w:eastAsia="Times New Roman" w:hAnsi="Arial" w:cs="Times New Roman"/>
      <w:sz w:val="24"/>
      <w:szCs w:val="20"/>
      <w:lang w:eastAsia="ru-RU"/>
    </w:rPr>
  </w:style>
  <w:style w:type="paragraph" w:customStyle="1" w:styleId="2ffd">
    <w:name w:val="Знак Знак Знак Знак Знак2"/>
    <w:basedOn w:val="ab"/>
    <w:qFormat/>
    <w:rsid w:val="00D5540A"/>
    <w:pPr>
      <w:spacing w:line="240" w:lineRule="exact"/>
    </w:pPr>
    <w:rPr>
      <w:rFonts w:ascii="Verdana" w:eastAsia="Times New Roman" w:hAnsi="Verdana" w:cs="Verdana"/>
      <w:sz w:val="24"/>
      <w:szCs w:val="24"/>
      <w:lang w:val="en-US"/>
    </w:rPr>
  </w:style>
  <w:style w:type="paragraph" w:customStyle="1" w:styleId="Style42">
    <w:name w:val="Style42"/>
    <w:basedOn w:val="ab"/>
    <w:qFormat/>
    <w:rsid w:val="00D5540A"/>
    <w:pPr>
      <w:widowControl w:val="0"/>
      <w:autoSpaceDE w:val="0"/>
      <w:autoSpaceDN w:val="0"/>
      <w:adjustRightInd w:val="0"/>
      <w:spacing w:after="0" w:line="408" w:lineRule="exact"/>
      <w:ind w:firstLine="701"/>
      <w:jc w:val="both"/>
    </w:pPr>
    <w:rPr>
      <w:rFonts w:ascii="Times New Roman" w:eastAsia="Times New Roman" w:hAnsi="Times New Roman" w:cs="Times New Roman"/>
      <w:sz w:val="24"/>
      <w:szCs w:val="24"/>
      <w:lang w:eastAsia="ru-RU"/>
    </w:rPr>
  </w:style>
  <w:style w:type="character" w:customStyle="1" w:styleId="stat">
    <w:name w:val="stat"/>
    <w:rsid w:val="00D5540A"/>
    <w:rPr>
      <w:rFonts w:ascii="Verdana" w:hAnsi="Verdana" w:hint="default"/>
      <w:color w:val="616161"/>
      <w:sz w:val="15"/>
      <w:szCs w:val="15"/>
    </w:rPr>
  </w:style>
  <w:style w:type="character" w:customStyle="1" w:styleId="pageheader">
    <w:name w:val="page_header"/>
    <w:rsid w:val="00D5540A"/>
    <w:rPr>
      <w:rFonts w:ascii="Verdana" w:hAnsi="Verdana" w:hint="default"/>
      <w:b/>
      <w:bCs/>
      <w:color w:val="5E5E5E"/>
      <w:sz w:val="21"/>
      <w:szCs w:val="21"/>
    </w:rPr>
  </w:style>
  <w:style w:type="paragraph" w:styleId="z-">
    <w:name w:val="HTML Top of Form"/>
    <w:basedOn w:val="ab"/>
    <w:next w:val="ab"/>
    <w:link w:val="z-0"/>
    <w:hidden/>
    <w:semiHidden/>
    <w:unhideWhenUsed/>
    <w:rsid w:val="00D5540A"/>
    <w:pPr>
      <w:pBdr>
        <w:bottom w:val="single" w:sz="6" w:space="1" w:color="auto"/>
      </w:pBdr>
      <w:spacing w:after="0" w:line="276" w:lineRule="auto"/>
      <w:jc w:val="center"/>
    </w:pPr>
    <w:rPr>
      <w:rFonts w:ascii="Arial" w:eastAsia="Calibri" w:hAnsi="Arial" w:cs="Times New Roman"/>
      <w:vanish/>
      <w:sz w:val="16"/>
      <w:szCs w:val="16"/>
    </w:rPr>
  </w:style>
  <w:style w:type="character" w:customStyle="1" w:styleId="z-0">
    <w:name w:val="z-Начало формы Знак"/>
    <w:basedOn w:val="ad"/>
    <w:link w:val="z-"/>
    <w:semiHidden/>
    <w:rsid w:val="00D5540A"/>
    <w:rPr>
      <w:rFonts w:ascii="Arial" w:eastAsia="Calibri" w:hAnsi="Arial" w:cs="Times New Roman"/>
      <w:vanish/>
      <w:sz w:val="16"/>
      <w:szCs w:val="16"/>
    </w:rPr>
  </w:style>
  <w:style w:type="paragraph" w:styleId="affffffff1">
    <w:name w:val="Closing"/>
    <w:basedOn w:val="ab"/>
    <w:link w:val="affffffff0"/>
    <w:semiHidden/>
    <w:unhideWhenUsed/>
    <w:rsid w:val="00D5540A"/>
    <w:pPr>
      <w:spacing w:after="0" w:line="240" w:lineRule="auto"/>
      <w:ind w:left="4252"/>
    </w:pPr>
    <w:rPr>
      <w:sz w:val="24"/>
      <w:szCs w:val="24"/>
    </w:rPr>
  </w:style>
  <w:style w:type="character" w:customStyle="1" w:styleId="1ffff">
    <w:name w:val="Прощание Знак1"/>
    <w:basedOn w:val="ad"/>
    <w:semiHidden/>
    <w:rsid w:val="00D5540A"/>
  </w:style>
  <w:style w:type="paragraph" w:styleId="affffffff3">
    <w:name w:val="Signature"/>
    <w:basedOn w:val="ab"/>
    <w:link w:val="affffffff2"/>
    <w:semiHidden/>
    <w:unhideWhenUsed/>
    <w:rsid w:val="00D5540A"/>
    <w:pPr>
      <w:spacing w:after="0" w:line="240" w:lineRule="auto"/>
      <w:ind w:left="4252"/>
    </w:pPr>
    <w:rPr>
      <w:sz w:val="24"/>
      <w:szCs w:val="24"/>
    </w:rPr>
  </w:style>
  <w:style w:type="character" w:customStyle="1" w:styleId="1ffff0">
    <w:name w:val="Подпись Знак1"/>
    <w:basedOn w:val="ad"/>
    <w:semiHidden/>
    <w:rsid w:val="00D5540A"/>
  </w:style>
  <w:style w:type="paragraph" w:styleId="affffffff5">
    <w:name w:val="Message Header"/>
    <w:basedOn w:val="ab"/>
    <w:link w:val="affffffff4"/>
    <w:semiHidden/>
    <w:unhideWhenUsed/>
    <w:rsid w:val="00D5540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Arial"/>
      <w:sz w:val="24"/>
      <w:szCs w:val="24"/>
    </w:rPr>
  </w:style>
  <w:style w:type="character" w:customStyle="1" w:styleId="1ffff1">
    <w:name w:val="Шапка Знак1"/>
    <w:basedOn w:val="ad"/>
    <w:semiHidden/>
    <w:rsid w:val="00D5540A"/>
    <w:rPr>
      <w:rFonts w:asciiTheme="majorHAnsi" w:eastAsiaTheme="majorEastAsia" w:hAnsiTheme="majorHAnsi" w:cstheme="majorBidi"/>
      <w:sz w:val="24"/>
      <w:szCs w:val="24"/>
      <w:shd w:val="pct20" w:color="auto" w:fill="auto"/>
    </w:rPr>
  </w:style>
  <w:style w:type="paragraph" w:styleId="affffffff7">
    <w:name w:val="Salutation"/>
    <w:basedOn w:val="ab"/>
    <w:next w:val="ab"/>
    <w:link w:val="affffffff6"/>
    <w:unhideWhenUsed/>
    <w:rsid w:val="00D5540A"/>
    <w:pPr>
      <w:spacing w:after="200" w:line="276" w:lineRule="auto"/>
    </w:pPr>
    <w:rPr>
      <w:sz w:val="24"/>
      <w:szCs w:val="24"/>
    </w:rPr>
  </w:style>
  <w:style w:type="character" w:customStyle="1" w:styleId="1ffff2">
    <w:name w:val="Приветствие Знак1"/>
    <w:basedOn w:val="ad"/>
    <w:rsid w:val="00D5540A"/>
  </w:style>
  <w:style w:type="paragraph" w:styleId="affffffff9">
    <w:name w:val="Date"/>
    <w:basedOn w:val="ab"/>
    <w:next w:val="ab"/>
    <w:link w:val="affffffff8"/>
    <w:unhideWhenUsed/>
    <w:rsid w:val="00D5540A"/>
    <w:pPr>
      <w:spacing w:after="200" w:line="276" w:lineRule="auto"/>
    </w:pPr>
    <w:rPr>
      <w:sz w:val="24"/>
    </w:rPr>
  </w:style>
  <w:style w:type="character" w:customStyle="1" w:styleId="1ffff3">
    <w:name w:val="Дата Знак1"/>
    <w:basedOn w:val="ad"/>
    <w:rsid w:val="00D5540A"/>
  </w:style>
  <w:style w:type="character" w:customStyle="1" w:styleId="21c">
    <w:name w:val="Красная строка 2 Знак1"/>
    <w:semiHidden/>
    <w:rsid w:val="00D5540A"/>
    <w:rPr>
      <w:rFonts w:ascii="Calibri" w:eastAsia="Calibri" w:hAnsi="Calibri" w:cs="Times New Roman"/>
      <w:sz w:val="22"/>
      <w:szCs w:val="22"/>
      <w:lang w:eastAsia="en-US" w:bidi="ar-SA"/>
    </w:rPr>
  </w:style>
  <w:style w:type="character" w:customStyle="1" w:styleId="1ffff4">
    <w:name w:val="Заголовок записки Знак1"/>
    <w:semiHidden/>
    <w:rsid w:val="00D5540A"/>
    <w:rPr>
      <w:rFonts w:ascii="Calibri" w:eastAsia="Calibri" w:hAnsi="Calibri"/>
      <w:sz w:val="22"/>
      <w:szCs w:val="22"/>
      <w:lang w:eastAsia="en-US"/>
    </w:rPr>
  </w:style>
  <w:style w:type="paragraph" w:styleId="affffffffb">
    <w:name w:val="E-mail Signature"/>
    <w:basedOn w:val="ab"/>
    <w:link w:val="affffffffa"/>
    <w:semiHidden/>
    <w:unhideWhenUsed/>
    <w:rsid w:val="00D5540A"/>
    <w:pPr>
      <w:spacing w:after="0" w:line="240" w:lineRule="auto"/>
    </w:pPr>
    <w:rPr>
      <w:sz w:val="24"/>
      <w:szCs w:val="24"/>
    </w:rPr>
  </w:style>
  <w:style w:type="character" w:customStyle="1" w:styleId="1ffff5">
    <w:name w:val="Электронная подпись Знак1"/>
    <w:basedOn w:val="ad"/>
    <w:semiHidden/>
    <w:rsid w:val="00D5540A"/>
  </w:style>
  <w:style w:type="character" w:customStyle="1" w:styleId="affffffffff0">
    <w:name w:val="комментарий"/>
    <w:rsid w:val="00D5540A"/>
    <w:rPr>
      <w:b/>
      <w:bCs w:val="0"/>
      <w:i/>
      <w:iCs w:val="0"/>
      <w:sz w:val="28"/>
    </w:rPr>
  </w:style>
  <w:style w:type="character" w:customStyle="1" w:styleId="affffffffff1">
    <w:name w:val="Основной шрифт"/>
    <w:semiHidden/>
    <w:rsid w:val="00D5540A"/>
  </w:style>
  <w:style w:type="paragraph" w:styleId="z-1">
    <w:name w:val="HTML Bottom of Form"/>
    <w:basedOn w:val="ab"/>
    <w:next w:val="ab"/>
    <w:link w:val="z-2"/>
    <w:hidden/>
    <w:semiHidden/>
    <w:unhideWhenUsed/>
    <w:rsid w:val="00D5540A"/>
    <w:pPr>
      <w:pBdr>
        <w:top w:val="single" w:sz="6" w:space="1" w:color="auto"/>
      </w:pBdr>
      <w:spacing w:after="0" w:line="276" w:lineRule="auto"/>
      <w:jc w:val="center"/>
    </w:pPr>
    <w:rPr>
      <w:rFonts w:ascii="Arial" w:eastAsia="Calibri" w:hAnsi="Arial" w:cs="Times New Roman"/>
      <w:vanish/>
      <w:sz w:val="16"/>
      <w:szCs w:val="16"/>
    </w:rPr>
  </w:style>
  <w:style w:type="character" w:customStyle="1" w:styleId="z-2">
    <w:name w:val="z-Конец формы Знак"/>
    <w:basedOn w:val="ad"/>
    <w:link w:val="z-1"/>
    <w:semiHidden/>
    <w:rsid w:val="00D5540A"/>
    <w:rPr>
      <w:rFonts w:ascii="Arial" w:eastAsia="Calibri" w:hAnsi="Arial" w:cs="Times New Roman"/>
      <w:vanish/>
      <w:sz w:val="16"/>
      <w:szCs w:val="16"/>
    </w:rPr>
  </w:style>
  <w:style w:type="character" w:customStyle="1" w:styleId="FontStyle610">
    <w:name w:val="Font Style61"/>
    <w:rsid w:val="00D5540A"/>
    <w:rPr>
      <w:rFonts w:ascii="Times New Roman" w:hAnsi="Times New Roman" w:cs="Times New Roman" w:hint="default"/>
      <w:smallCaps/>
      <w:spacing w:val="20"/>
      <w:sz w:val="20"/>
      <w:szCs w:val="20"/>
    </w:rPr>
  </w:style>
  <w:style w:type="table" w:styleId="-30">
    <w:name w:val="Table Web 3"/>
    <w:basedOn w:val="ae"/>
    <w:semiHidden/>
    <w:unhideWhenUsed/>
    <w:rsid w:val="00D5540A"/>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0">
    <w:name w:val="Сетка таблицы111"/>
    <w:basedOn w:val="ae"/>
    <w:rsid w:val="00D554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Bullet 5"/>
    <w:basedOn w:val="ab"/>
    <w:semiHidden/>
    <w:unhideWhenUsed/>
    <w:rsid w:val="00D5540A"/>
    <w:pPr>
      <w:numPr>
        <w:numId w:val="36"/>
      </w:numPr>
      <w:tabs>
        <w:tab w:val="clear" w:pos="1492"/>
      </w:tabs>
      <w:spacing w:after="200" w:line="276" w:lineRule="auto"/>
      <w:ind w:left="0" w:firstLine="0"/>
      <w:contextualSpacing/>
    </w:pPr>
    <w:rPr>
      <w:rFonts w:ascii="Calibri" w:eastAsia="Calibri" w:hAnsi="Calibri" w:cs="Times New Roman"/>
    </w:rPr>
  </w:style>
  <w:style w:type="paragraph" w:styleId="4">
    <w:name w:val="List Number 4"/>
    <w:basedOn w:val="ab"/>
    <w:semiHidden/>
    <w:unhideWhenUsed/>
    <w:rsid w:val="00D5540A"/>
    <w:pPr>
      <w:numPr>
        <w:numId w:val="37"/>
      </w:numPr>
      <w:tabs>
        <w:tab w:val="clear" w:pos="1209"/>
      </w:tabs>
      <w:spacing w:after="200" w:line="276" w:lineRule="auto"/>
      <w:ind w:left="0" w:firstLine="0"/>
      <w:contextualSpacing/>
    </w:pPr>
    <w:rPr>
      <w:rFonts w:ascii="Calibri" w:eastAsia="Calibri" w:hAnsi="Calibri" w:cs="Times New Roman"/>
    </w:rPr>
  </w:style>
  <w:style w:type="numbering" w:customStyle="1" w:styleId="2ffe">
    <w:name w:val="Нет списка2"/>
    <w:next w:val="af"/>
    <w:uiPriority w:val="99"/>
    <w:semiHidden/>
    <w:unhideWhenUsed/>
    <w:rsid w:val="00D5540A"/>
  </w:style>
  <w:style w:type="table" w:customStyle="1" w:styleId="OTR2">
    <w:name w:val="OTR2"/>
    <w:basedOn w:val="ae"/>
    <w:next w:val="af6"/>
    <w:rsid w:val="00D554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f"/>
    <w:uiPriority w:val="99"/>
    <w:semiHidden/>
    <w:unhideWhenUsed/>
    <w:rsid w:val="00D5540A"/>
  </w:style>
  <w:style w:type="table" w:customStyle="1" w:styleId="121">
    <w:name w:val="Сетка таблицы12"/>
    <w:basedOn w:val="ae"/>
    <w:next w:val="af6"/>
    <w:rsid w:val="00D5540A"/>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6">
    <w:name w:val="Текст примечания1"/>
    <w:basedOn w:val="ab"/>
    <w:next w:val="afe"/>
    <w:semiHidden/>
    <w:rsid w:val="00D5540A"/>
    <w:pPr>
      <w:spacing w:after="0" w:line="240" w:lineRule="auto"/>
      <w:jc w:val="both"/>
    </w:pPr>
    <w:rPr>
      <w:rFonts w:ascii="Calibri" w:eastAsia="Calibri" w:hAnsi="Calibri" w:cs="Times New Roman"/>
    </w:rPr>
  </w:style>
  <w:style w:type="character" w:customStyle="1" w:styleId="2fff">
    <w:name w:val="Текст примечания Знак2"/>
    <w:uiPriority w:val="99"/>
    <w:semiHidden/>
    <w:rsid w:val="00D5540A"/>
    <w:rPr>
      <w:sz w:val="20"/>
      <w:szCs w:val="20"/>
    </w:rPr>
  </w:style>
  <w:style w:type="numbering" w:customStyle="1" w:styleId="11110">
    <w:name w:val="Нет списка1111"/>
    <w:next w:val="af"/>
    <w:semiHidden/>
    <w:unhideWhenUsed/>
    <w:rsid w:val="00D5540A"/>
  </w:style>
  <w:style w:type="table" w:customStyle="1" w:styleId="1120">
    <w:name w:val="Сетка таблицы112"/>
    <w:basedOn w:val="ae"/>
    <w:next w:val="af6"/>
    <w:rsid w:val="00D554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Стиль22"/>
    <w:rsid w:val="00D5540A"/>
    <w:pPr>
      <w:numPr>
        <w:numId w:val="36"/>
      </w:numPr>
    </w:pPr>
  </w:style>
  <w:style w:type="table" w:customStyle="1" w:styleId="OTR11">
    <w:name w:val="OTR11"/>
    <w:basedOn w:val="ae"/>
    <w:next w:val="af6"/>
    <w:rsid w:val="00D5540A"/>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9">
    <w:name w:val="font9"/>
    <w:basedOn w:val="ab"/>
    <w:rsid w:val="00D5540A"/>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xl79">
    <w:name w:val="xl79"/>
    <w:basedOn w:val="ab"/>
    <w:rsid w:val="00D5540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1">
    <w:name w:val="xl81"/>
    <w:basedOn w:val="ab"/>
    <w:rsid w:val="00D554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2">
    <w:name w:val="xl82"/>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3">
    <w:name w:val="xl83"/>
    <w:basedOn w:val="ab"/>
    <w:rsid w:val="00D5540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4">
    <w:name w:val="xl84"/>
    <w:basedOn w:val="ab"/>
    <w:rsid w:val="00D554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5">
    <w:name w:val="xl85"/>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6">
    <w:name w:val="xl86"/>
    <w:basedOn w:val="ab"/>
    <w:rsid w:val="00D5540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7">
    <w:name w:val="xl87"/>
    <w:basedOn w:val="ab"/>
    <w:rsid w:val="00D5540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8">
    <w:name w:val="xl88"/>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9">
    <w:name w:val="xl89"/>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b"/>
    <w:rsid w:val="00D5540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b"/>
    <w:rsid w:val="00D5540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4b">
    <w:name w:val="Абзац списка4"/>
    <w:basedOn w:val="ab"/>
    <w:rsid w:val="00D5540A"/>
    <w:pPr>
      <w:suppressAutoHyphens/>
      <w:spacing w:after="0" w:line="240" w:lineRule="auto"/>
      <w:ind w:left="720"/>
    </w:pPr>
    <w:rPr>
      <w:rFonts w:ascii="Times New Roman" w:eastAsia="Times New Roman" w:hAnsi="Times New Roman" w:cs="Calibri"/>
      <w:sz w:val="24"/>
      <w:szCs w:val="24"/>
      <w:lang w:eastAsia="ar-SA"/>
    </w:rPr>
  </w:style>
  <w:style w:type="paragraph" w:customStyle="1" w:styleId="a00">
    <w:name w:val="a0"/>
    <w:basedOn w:val="ab"/>
    <w:rsid w:val="00D5540A"/>
    <w:pPr>
      <w:autoSpaceDE w:val="0"/>
      <w:autoSpaceDN w:val="0"/>
      <w:spacing w:after="200" w:line="240" w:lineRule="auto"/>
      <w:ind w:left="360" w:hanging="360"/>
      <w:jc w:val="both"/>
    </w:pPr>
    <w:rPr>
      <w:rFonts w:ascii="Times New Roman" w:eastAsia="Times New Roman" w:hAnsi="Times New Roman" w:cs="Times New Roman"/>
      <w:sz w:val="24"/>
      <w:szCs w:val="24"/>
      <w:lang w:eastAsia="ru-RU"/>
    </w:rPr>
  </w:style>
  <w:style w:type="character" w:customStyle="1" w:styleId="label">
    <w:name w:val="label"/>
    <w:basedOn w:val="ad"/>
    <w:rsid w:val="00D5540A"/>
  </w:style>
  <w:style w:type="character" w:customStyle="1" w:styleId="value">
    <w:name w:val="value"/>
    <w:basedOn w:val="ad"/>
    <w:rsid w:val="00D5540A"/>
  </w:style>
  <w:style w:type="paragraph" w:styleId="59">
    <w:name w:val="List 5"/>
    <w:basedOn w:val="ab"/>
    <w:rsid w:val="00D5540A"/>
    <w:pPr>
      <w:spacing w:after="200" w:line="276" w:lineRule="auto"/>
      <w:ind w:left="1415" w:hanging="283"/>
      <w:contextualSpacing/>
    </w:pPr>
    <w:rPr>
      <w:rFonts w:ascii="Calibri" w:eastAsia="Times New Roman" w:hAnsi="Calibri" w:cs="Times New Roman"/>
    </w:rPr>
  </w:style>
  <w:style w:type="character" w:customStyle="1" w:styleId="propertyname">
    <w:name w:val="property_name"/>
    <w:basedOn w:val="ad"/>
    <w:rsid w:val="00D5540A"/>
  </w:style>
  <w:style w:type="character" w:customStyle="1" w:styleId="1ffff7">
    <w:name w:val="Без интервала Знак1"/>
    <w:uiPriority w:val="1"/>
    <w:locked/>
    <w:rsid w:val="00D5540A"/>
    <w:rPr>
      <w:sz w:val="22"/>
      <w:szCs w:val="22"/>
      <w:lang w:val="ru-RU" w:eastAsia="en-US" w:bidi="ar-SA"/>
    </w:rPr>
  </w:style>
  <w:style w:type="paragraph" w:customStyle="1" w:styleId="2fff0">
    <w:name w:val="Заголовок2"/>
    <w:basedOn w:val="ab"/>
    <w:next w:val="aff4"/>
    <w:uiPriority w:val="99"/>
    <w:rsid w:val="00D5540A"/>
    <w:pPr>
      <w:keepNext/>
      <w:suppressAutoHyphens/>
      <w:spacing w:before="240" w:after="120" w:line="240" w:lineRule="auto"/>
    </w:pPr>
    <w:rPr>
      <w:rFonts w:ascii="Times New Roman" w:eastAsia="Arial Unicode MS" w:hAnsi="Times New Roman" w:cs="Tahoma"/>
      <w:sz w:val="28"/>
      <w:szCs w:val="28"/>
      <w:lang w:eastAsia="ar-SA"/>
    </w:rPr>
  </w:style>
  <w:style w:type="paragraph" w:customStyle="1" w:styleId="1ffff8">
    <w:name w:val="&quot;Алмаз&quot;1"/>
    <w:basedOn w:val="ab"/>
    <w:next w:val="ab"/>
    <w:qFormat/>
    <w:rsid w:val="00D5540A"/>
    <w:pPr>
      <w:keepNext/>
      <w:keepLines/>
      <w:spacing w:before="480" w:after="0" w:line="276" w:lineRule="auto"/>
      <w:outlineLvl w:val="0"/>
    </w:pPr>
    <w:rPr>
      <w:rFonts w:ascii="Cambria" w:eastAsia="Times New Roman" w:hAnsi="Cambria" w:cs="Times New Roman"/>
      <w:b/>
      <w:bCs/>
      <w:color w:val="365F91"/>
      <w:sz w:val="28"/>
      <w:szCs w:val="28"/>
    </w:rPr>
  </w:style>
  <w:style w:type="character" w:customStyle="1" w:styleId="idnickuser1">
    <w:name w:val="idnickuser1"/>
    <w:rsid w:val="00D5540A"/>
    <w:rPr>
      <w:color w:val="000000"/>
    </w:rPr>
  </w:style>
  <w:style w:type="character" w:customStyle="1" w:styleId="idtimestamp1">
    <w:name w:val="idtimestamp1"/>
    <w:rsid w:val="00D5540A"/>
    <w:rPr>
      <w:b w:val="0"/>
      <w:bCs w:val="0"/>
      <w:color w:val="B3B3B3"/>
      <w:sz w:val="15"/>
      <w:szCs w:val="15"/>
    </w:rPr>
  </w:style>
  <w:style w:type="character" w:customStyle="1" w:styleId="product-specvalue-inner">
    <w:name w:val="product-spec__value-inner"/>
    <w:rsid w:val="00D5540A"/>
  </w:style>
  <w:style w:type="paragraph" w:customStyle="1" w:styleId="affffffffff2">
    <w:name w:val="Заголовок статьи"/>
    <w:basedOn w:val="ab"/>
    <w:next w:val="ab"/>
    <w:rsid w:val="00D5540A"/>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character" w:customStyle="1" w:styleId="HeadDoc0">
    <w:name w:val="HeadDoc Знак"/>
    <w:link w:val="HeadDoc"/>
    <w:rsid w:val="00D5540A"/>
    <w:rPr>
      <w:rFonts w:ascii="Times New Roman" w:eastAsia="Times New Roman" w:hAnsi="Times New Roman" w:cs="Times New Roman"/>
      <w:sz w:val="28"/>
      <w:lang w:eastAsia="ar-SA"/>
    </w:rPr>
  </w:style>
  <w:style w:type="paragraph" w:customStyle="1" w:styleId="220">
    <w:name w:val="Основной текст 22"/>
    <w:basedOn w:val="ab"/>
    <w:rsid w:val="00D5540A"/>
    <w:pPr>
      <w:spacing w:after="0" w:line="240" w:lineRule="auto"/>
      <w:ind w:left="567"/>
      <w:jc w:val="both"/>
    </w:pPr>
    <w:rPr>
      <w:rFonts w:ascii="Times New Roman" w:eastAsia="Times New Roman" w:hAnsi="Times New Roman" w:cs="Times New Roman"/>
      <w:sz w:val="28"/>
      <w:szCs w:val="20"/>
      <w:lang w:eastAsia="ru-RU"/>
    </w:rPr>
  </w:style>
  <w:style w:type="paragraph" w:customStyle="1" w:styleId="affffffffff3">
    <w:name w:val="Стиль По центру"/>
    <w:basedOn w:val="ab"/>
    <w:rsid w:val="00D5540A"/>
    <w:pPr>
      <w:spacing w:after="0" w:line="240" w:lineRule="auto"/>
      <w:jc w:val="both"/>
    </w:pPr>
    <w:rPr>
      <w:rFonts w:ascii="Times New Roman" w:eastAsia="Times New Roman" w:hAnsi="Times New Roman" w:cs="Times New Roman"/>
      <w:sz w:val="24"/>
      <w:szCs w:val="20"/>
      <w:lang w:eastAsia="ru-RU"/>
    </w:rPr>
  </w:style>
  <w:style w:type="character" w:customStyle="1" w:styleId="textspanview">
    <w:name w:val="textspanview"/>
    <w:rsid w:val="00D5540A"/>
  </w:style>
  <w:style w:type="paragraph" w:customStyle="1" w:styleId="caaieiaie1">
    <w:name w:val="caaieiaie 1"/>
    <w:basedOn w:val="ab"/>
    <w:next w:val="ab"/>
    <w:rsid w:val="00D5540A"/>
    <w:pPr>
      <w:keepNext/>
      <w:spacing w:after="0" w:line="240" w:lineRule="auto"/>
      <w:ind w:left="567"/>
      <w:jc w:val="center"/>
    </w:pPr>
    <w:rPr>
      <w:rFonts w:ascii="Times New Roman" w:eastAsia="Times New Roman" w:hAnsi="Times New Roman" w:cs="Times New Roman"/>
      <w:b/>
      <w:sz w:val="32"/>
      <w:szCs w:val="20"/>
      <w:lang w:eastAsia="ru-RU"/>
    </w:rPr>
  </w:style>
  <w:style w:type="paragraph" w:customStyle="1" w:styleId="Pa21">
    <w:name w:val="Pa21"/>
    <w:basedOn w:val="ab"/>
    <w:next w:val="ab"/>
    <w:rsid w:val="00D5540A"/>
    <w:pPr>
      <w:widowControl w:val="0"/>
      <w:autoSpaceDE w:val="0"/>
      <w:autoSpaceDN w:val="0"/>
      <w:adjustRightInd w:val="0"/>
      <w:spacing w:before="120" w:after="0" w:line="211" w:lineRule="atLeast"/>
    </w:pPr>
    <w:rPr>
      <w:rFonts w:ascii="GaramondC" w:eastAsia="Times New Roman" w:hAnsi="GaramondC" w:cs="Times New Roman"/>
      <w:sz w:val="24"/>
      <w:szCs w:val="24"/>
      <w:lang w:eastAsia="ru-RU"/>
    </w:rPr>
  </w:style>
  <w:style w:type="character" w:customStyle="1" w:styleId="product-spec-itemname-inner">
    <w:name w:val="product-spec-item__name-inner"/>
    <w:rsid w:val="00D5540A"/>
  </w:style>
  <w:style w:type="character" w:customStyle="1" w:styleId="product-spec-itemvalue-inner">
    <w:name w:val="product-spec-item__value-inner"/>
    <w:rsid w:val="00D5540A"/>
  </w:style>
  <w:style w:type="character" w:customStyle="1" w:styleId="dfaq1">
    <w:name w:val="dfaq1"/>
    <w:rsid w:val="00D5540A"/>
  </w:style>
  <w:style w:type="character" w:customStyle="1" w:styleId="product-specname-inner1">
    <w:name w:val="product-spec__name-inner1"/>
    <w:rsid w:val="00D5540A"/>
  </w:style>
  <w:style w:type="character" w:customStyle="1" w:styleId="product-specvalue-inner1">
    <w:name w:val="product-spec__value-inner1"/>
    <w:rsid w:val="00D5540A"/>
    <w:rPr>
      <w:vanish w:val="0"/>
      <w:webHidden w:val="0"/>
      <w:specVanish w:val="0"/>
    </w:rPr>
  </w:style>
  <w:style w:type="character" w:customStyle="1" w:styleId="linkinner">
    <w:name w:val="link__inner"/>
    <w:rsid w:val="00D5540A"/>
  </w:style>
  <w:style w:type="character" w:customStyle="1" w:styleId="propertyname2">
    <w:name w:val="property_name2"/>
    <w:rsid w:val="00D5540A"/>
  </w:style>
  <w:style w:type="character" w:customStyle="1" w:styleId="n-product-specname-inner">
    <w:name w:val="n-product-spec__name-inner"/>
    <w:rsid w:val="00D5540A"/>
  </w:style>
  <w:style w:type="character" w:customStyle="1" w:styleId="n-product-specvalue-inner">
    <w:name w:val="n-product-spec__value-inner"/>
    <w:rsid w:val="00D5540A"/>
  </w:style>
  <w:style w:type="character" w:customStyle="1" w:styleId="linkinner2">
    <w:name w:val="link__inner2"/>
    <w:rsid w:val="00D5540A"/>
  </w:style>
  <w:style w:type="character" w:customStyle="1" w:styleId="dottedlistbackline4">
    <w:name w:val="dottedlist__backline4"/>
    <w:rsid w:val="00D5540A"/>
    <w:rPr>
      <w:rFonts w:ascii="Open Sans" w:hAnsi="Open Sans" w:hint="default"/>
    </w:rPr>
  </w:style>
  <w:style w:type="character" w:customStyle="1" w:styleId="b-producttitle-text5">
    <w:name w:val="b-product__title-text5"/>
    <w:rsid w:val="00D5540A"/>
  </w:style>
  <w:style w:type="character" w:customStyle="1" w:styleId="specificationtext">
    <w:name w:val="specificationtext"/>
    <w:rsid w:val="00D5540A"/>
  </w:style>
  <w:style w:type="character" w:customStyle="1" w:styleId="specificationtitle">
    <w:name w:val="specificationtitle"/>
    <w:rsid w:val="00D5540A"/>
  </w:style>
  <w:style w:type="paragraph" w:customStyle="1" w:styleId="3f3">
    <w:name w:val="Без интервала3"/>
    <w:rsid w:val="00D5540A"/>
    <w:pPr>
      <w:spacing w:after="0" w:line="240" w:lineRule="auto"/>
    </w:pPr>
    <w:rPr>
      <w:rFonts w:ascii="Calibri" w:eastAsia="Times New Roman" w:hAnsi="Calibri" w:cs="Times New Roman"/>
    </w:rPr>
  </w:style>
  <w:style w:type="paragraph" w:customStyle="1" w:styleId="5a">
    <w:name w:val="Абзац списка5"/>
    <w:basedOn w:val="ab"/>
    <w:rsid w:val="00D5540A"/>
    <w:pPr>
      <w:suppressAutoHyphens/>
      <w:spacing w:after="0" w:line="240" w:lineRule="auto"/>
      <w:ind w:left="720"/>
    </w:pPr>
    <w:rPr>
      <w:rFonts w:ascii="Times New Roman" w:eastAsia="Times New Roman" w:hAnsi="Times New Roman" w:cs="Calibri"/>
      <w:sz w:val="24"/>
      <w:szCs w:val="24"/>
      <w:lang w:eastAsia="ar-SA"/>
    </w:rPr>
  </w:style>
  <w:style w:type="character" w:customStyle="1" w:styleId="hl">
    <w:name w:val="hl"/>
    <w:rsid w:val="00D5540A"/>
  </w:style>
  <w:style w:type="table" w:customStyle="1" w:styleId="TableNormal">
    <w:name w:val="Table Normal"/>
    <w:uiPriority w:val="2"/>
    <w:qFormat/>
    <w:rsid w:val="00D5540A"/>
    <w:pPr>
      <w:suppressAutoHyphens/>
      <w:spacing w:after="0" w:line="240" w:lineRule="auto"/>
    </w:pPr>
    <w:rPr>
      <w:rFonts w:ascii="Calibri" w:eastAsia="Calibri" w:hAnsi="Calibri" w:cs="Calibri"/>
      <w:color w:val="00000A"/>
      <w:sz w:val="20"/>
      <w:lang w:eastAsia="zh-CN" w:bidi="hi-IN"/>
    </w:rPr>
    <w:tblPr>
      <w:tblCellMar>
        <w:top w:w="0" w:type="dxa"/>
        <w:left w:w="0" w:type="dxa"/>
        <w:bottom w:w="0" w:type="dxa"/>
        <w:right w:w="0" w:type="dxa"/>
      </w:tblCellMar>
    </w:tblPr>
  </w:style>
  <w:style w:type="character" w:customStyle="1" w:styleId="FontStyle64">
    <w:name w:val="Font Style64"/>
    <w:rsid w:val="00D5540A"/>
    <w:rPr>
      <w:rFonts w:ascii="Times New Roman" w:hAnsi="Times New Roman" w:cs="Times New Roman"/>
      <w:sz w:val="20"/>
      <w:szCs w:val="20"/>
    </w:rPr>
  </w:style>
  <w:style w:type="paragraph" w:customStyle="1" w:styleId="Style36">
    <w:name w:val="Style36"/>
    <w:basedOn w:val="ab"/>
    <w:rsid w:val="00D5540A"/>
    <w:pPr>
      <w:widowControl w:val="0"/>
      <w:autoSpaceDE w:val="0"/>
      <w:autoSpaceDN w:val="0"/>
      <w:adjustRightInd w:val="0"/>
      <w:spacing w:after="0" w:line="408" w:lineRule="exact"/>
      <w:ind w:firstLine="701"/>
      <w:jc w:val="both"/>
    </w:pPr>
    <w:rPr>
      <w:rFonts w:ascii="Times New Roman" w:eastAsia="Times New Roman" w:hAnsi="Times New Roman" w:cs="Times New Roman"/>
      <w:sz w:val="24"/>
      <w:szCs w:val="24"/>
      <w:lang w:eastAsia="ru-RU"/>
    </w:rPr>
  </w:style>
  <w:style w:type="table" w:customStyle="1" w:styleId="3f4">
    <w:name w:val="Сетка таблицы3"/>
    <w:basedOn w:val="ae"/>
    <w:next w:val="af6"/>
    <w:uiPriority w:val="39"/>
    <w:rsid w:val="00D55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4">
    <w:name w:val="Нет"/>
    <w:rsid w:val="00D5540A"/>
  </w:style>
  <w:style w:type="table" w:customStyle="1" w:styleId="TableGrid">
    <w:name w:val="TableGrid"/>
    <w:rsid w:val="009C21A3"/>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10818">
      <w:bodyDiv w:val="1"/>
      <w:marLeft w:val="0"/>
      <w:marRight w:val="0"/>
      <w:marTop w:val="0"/>
      <w:marBottom w:val="0"/>
      <w:divBdr>
        <w:top w:val="none" w:sz="0" w:space="0" w:color="auto"/>
        <w:left w:val="none" w:sz="0" w:space="0" w:color="auto"/>
        <w:bottom w:val="none" w:sz="0" w:space="0" w:color="auto"/>
        <w:right w:val="none" w:sz="0" w:space="0" w:color="auto"/>
      </w:divBdr>
    </w:div>
    <w:div w:id="78601420">
      <w:bodyDiv w:val="1"/>
      <w:marLeft w:val="0"/>
      <w:marRight w:val="0"/>
      <w:marTop w:val="0"/>
      <w:marBottom w:val="0"/>
      <w:divBdr>
        <w:top w:val="none" w:sz="0" w:space="0" w:color="auto"/>
        <w:left w:val="none" w:sz="0" w:space="0" w:color="auto"/>
        <w:bottom w:val="none" w:sz="0" w:space="0" w:color="auto"/>
        <w:right w:val="none" w:sz="0" w:space="0" w:color="auto"/>
      </w:divBdr>
    </w:div>
    <w:div w:id="93863138">
      <w:bodyDiv w:val="1"/>
      <w:marLeft w:val="0"/>
      <w:marRight w:val="0"/>
      <w:marTop w:val="0"/>
      <w:marBottom w:val="0"/>
      <w:divBdr>
        <w:top w:val="none" w:sz="0" w:space="0" w:color="auto"/>
        <w:left w:val="none" w:sz="0" w:space="0" w:color="auto"/>
        <w:bottom w:val="none" w:sz="0" w:space="0" w:color="auto"/>
        <w:right w:val="none" w:sz="0" w:space="0" w:color="auto"/>
      </w:divBdr>
    </w:div>
    <w:div w:id="242420262">
      <w:bodyDiv w:val="1"/>
      <w:marLeft w:val="0"/>
      <w:marRight w:val="0"/>
      <w:marTop w:val="0"/>
      <w:marBottom w:val="0"/>
      <w:divBdr>
        <w:top w:val="none" w:sz="0" w:space="0" w:color="auto"/>
        <w:left w:val="none" w:sz="0" w:space="0" w:color="auto"/>
        <w:bottom w:val="none" w:sz="0" w:space="0" w:color="auto"/>
        <w:right w:val="none" w:sz="0" w:space="0" w:color="auto"/>
      </w:divBdr>
    </w:div>
    <w:div w:id="255411102">
      <w:bodyDiv w:val="1"/>
      <w:marLeft w:val="0"/>
      <w:marRight w:val="0"/>
      <w:marTop w:val="0"/>
      <w:marBottom w:val="0"/>
      <w:divBdr>
        <w:top w:val="none" w:sz="0" w:space="0" w:color="auto"/>
        <w:left w:val="none" w:sz="0" w:space="0" w:color="auto"/>
        <w:bottom w:val="none" w:sz="0" w:space="0" w:color="auto"/>
        <w:right w:val="none" w:sz="0" w:space="0" w:color="auto"/>
      </w:divBdr>
    </w:div>
    <w:div w:id="275259326">
      <w:bodyDiv w:val="1"/>
      <w:marLeft w:val="0"/>
      <w:marRight w:val="0"/>
      <w:marTop w:val="0"/>
      <w:marBottom w:val="0"/>
      <w:divBdr>
        <w:top w:val="none" w:sz="0" w:space="0" w:color="auto"/>
        <w:left w:val="none" w:sz="0" w:space="0" w:color="auto"/>
        <w:bottom w:val="none" w:sz="0" w:space="0" w:color="auto"/>
        <w:right w:val="none" w:sz="0" w:space="0" w:color="auto"/>
      </w:divBdr>
    </w:div>
    <w:div w:id="303197861">
      <w:bodyDiv w:val="1"/>
      <w:marLeft w:val="0"/>
      <w:marRight w:val="0"/>
      <w:marTop w:val="0"/>
      <w:marBottom w:val="0"/>
      <w:divBdr>
        <w:top w:val="none" w:sz="0" w:space="0" w:color="auto"/>
        <w:left w:val="none" w:sz="0" w:space="0" w:color="auto"/>
        <w:bottom w:val="none" w:sz="0" w:space="0" w:color="auto"/>
        <w:right w:val="none" w:sz="0" w:space="0" w:color="auto"/>
      </w:divBdr>
    </w:div>
    <w:div w:id="334187816">
      <w:bodyDiv w:val="1"/>
      <w:marLeft w:val="0"/>
      <w:marRight w:val="0"/>
      <w:marTop w:val="0"/>
      <w:marBottom w:val="0"/>
      <w:divBdr>
        <w:top w:val="none" w:sz="0" w:space="0" w:color="auto"/>
        <w:left w:val="none" w:sz="0" w:space="0" w:color="auto"/>
        <w:bottom w:val="none" w:sz="0" w:space="0" w:color="auto"/>
        <w:right w:val="none" w:sz="0" w:space="0" w:color="auto"/>
      </w:divBdr>
    </w:div>
    <w:div w:id="351296994">
      <w:bodyDiv w:val="1"/>
      <w:marLeft w:val="0"/>
      <w:marRight w:val="0"/>
      <w:marTop w:val="0"/>
      <w:marBottom w:val="0"/>
      <w:divBdr>
        <w:top w:val="none" w:sz="0" w:space="0" w:color="auto"/>
        <w:left w:val="none" w:sz="0" w:space="0" w:color="auto"/>
        <w:bottom w:val="none" w:sz="0" w:space="0" w:color="auto"/>
        <w:right w:val="none" w:sz="0" w:space="0" w:color="auto"/>
      </w:divBdr>
    </w:div>
    <w:div w:id="363214257">
      <w:bodyDiv w:val="1"/>
      <w:marLeft w:val="0"/>
      <w:marRight w:val="0"/>
      <w:marTop w:val="0"/>
      <w:marBottom w:val="0"/>
      <w:divBdr>
        <w:top w:val="none" w:sz="0" w:space="0" w:color="auto"/>
        <w:left w:val="none" w:sz="0" w:space="0" w:color="auto"/>
        <w:bottom w:val="none" w:sz="0" w:space="0" w:color="auto"/>
        <w:right w:val="none" w:sz="0" w:space="0" w:color="auto"/>
      </w:divBdr>
    </w:div>
    <w:div w:id="389034380">
      <w:bodyDiv w:val="1"/>
      <w:marLeft w:val="0"/>
      <w:marRight w:val="0"/>
      <w:marTop w:val="0"/>
      <w:marBottom w:val="0"/>
      <w:divBdr>
        <w:top w:val="none" w:sz="0" w:space="0" w:color="auto"/>
        <w:left w:val="none" w:sz="0" w:space="0" w:color="auto"/>
        <w:bottom w:val="none" w:sz="0" w:space="0" w:color="auto"/>
        <w:right w:val="none" w:sz="0" w:space="0" w:color="auto"/>
      </w:divBdr>
    </w:div>
    <w:div w:id="464154831">
      <w:bodyDiv w:val="1"/>
      <w:marLeft w:val="0"/>
      <w:marRight w:val="0"/>
      <w:marTop w:val="0"/>
      <w:marBottom w:val="0"/>
      <w:divBdr>
        <w:top w:val="none" w:sz="0" w:space="0" w:color="auto"/>
        <w:left w:val="none" w:sz="0" w:space="0" w:color="auto"/>
        <w:bottom w:val="none" w:sz="0" w:space="0" w:color="auto"/>
        <w:right w:val="none" w:sz="0" w:space="0" w:color="auto"/>
      </w:divBdr>
    </w:div>
    <w:div w:id="491262235">
      <w:bodyDiv w:val="1"/>
      <w:marLeft w:val="0"/>
      <w:marRight w:val="0"/>
      <w:marTop w:val="0"/>
      <w:marBottom w:val="0"/>
      <w:divBdr>
        <w:top w:val="none" w:sz="0" w:space="0" w:color="auto"/>
        <w:left w:val="none" w:sz="0" w:space="0" w:color="auto"/>
        <w:bottom w:val="none" w:sz="0" w:space="0" w:color="auto"/>
        <w:right w:val="none" w:sz="0" w:space="0" w:color="auto"/>
      </w:divBdr>
    </w:div>
    <w:div w:id="819344508">
      <w:bodyDiv w:val="1"/>
      <w:marLeft w:val="0"/>
      <w:marRight w:val="0"/>
      <w:marTop w:val="0"/>
      <w:marBottom w:val="0"/>
      <w:divBdr>
        <w:top w:val="none" w:sz="0" w:space="0" w:color="auto"/>
        <w:left w:val="none" w:sz="0" w:space="0" w:color="auto"/>
        <w:bottom w:val="none" w:sz="0" w:space="0" w:color="auto"/>
        <w:right w:val="none" w:sz="0" w:space="0" w:color="auto"/>
      </w:divBdr>
    </w:div>
    <w:div w:id="853805818">
      <w:bodyDiv w:val="1"/>
      <w:marLeft w:val="0"/>
      <w:marRight w:val="0"/>
      <w:marTop w:val="0"/>
      <w:marBottom w:val="0"/>
      <w:divBdr>
        <w:top w:val="none" w:sz="0" w:space="0" w:color="auto"/>
        <w:left w:val="none" w:sz="0" w:space="0" w:color="auto"/>
        <w:bottom w:val="none" w:sz="0" w:space="0" w:color="auto"/>
        <w:right w:val="none" w:sz="0" w:space="0" w:color="auto"/>
      </w:divBdr>
      <w:divsChild>
        <w:div w:id="58555806">
          <w:marLeft w:val="0"/>
          <w:marRight w:val="0"/>
          <w:marTop w:val="0"/>
          <w:marBottom w:val="0"/>
          <w:divBdr>
            <w:top w:val="none" w:sz="0" w:space="0" w:color="auto"/>
            <w:left w:val="none" w:sz="0" w:space="0" w:color="auto"/>
            <w:bottom w:val="none" w:sz="0" w:space="0" w:color="auto"/>
            <w:right w:val="none" w:sz="0" w:space="0" w:color="auto"/>
          </w:divBdr>
          <w:divsChild>
            <w:div w:id="12804560">
              <w:marLeft w:val="0"/>
              <w:marRight w:val="0"/>
              <w:marTop w:val="0"/>
              <w:marBottom w:val="0"/>
              <w:divBdr>
                <w:top w:val="none" w:sz="0" w:space="0" w:color="auto"/>
                <w:left w:val="none" w:sz="0" w:space="0" w:color="auto"/>
                <w:bottom w:val="none" w:sz="0" w:space="0" w:color="auto"/>
                <w:right w:val="none" w:sz="0" w:space="0" w:color="auto"/>
              </w:divBdr>
              <w:divsChild>
                <w:div w:id="653723315">
                  <w:marLeft w:val="0"/>
                  <w:marRight w:val="0"/>
                  <w:marTop w:val="0"/>
                  <w:marBottom w:val="0"/>
                  <w:divBdr>
                    <w:top w:val="none" w:sz="0" w:space="0" w:color="auto"/>
                    <w:left w:val="none" w:sz="0" w:space="0" w:color="auto"/>
                    <w:bottom w:val="none" w:sz="0" w:space="0" w:color="auto"/>
                    <w:right w:val="none" w:sz="0" w:space="0" w:color="auto"/>
                  </w:divBdr>
                  <w:divsChild>
                    <w:div w:id="1328245572">
                      <w:marLeft w:val="0"/>
                      <w:marRight w:val="0"/>
                      <w:marTop w:val="0"/>
                      <w:marBottom w:val="0"/>
                      <w:divBdr>
                        <w:top w:val="none" w:sz="0" w:space="0" w:color="auto"/>
                        <w:left w:val="none" w:sz="0" w:space="0" w:color="auto"/>
                        <w:bottom w:val="none" w:sz="0" w:space="0" w:color="auto"/>
                        <w:right w:val="none" w:sz="0" w:space="0" w:color="auto"/>
                      </w:divBdr>
                      <w:divsChild>
                        <w:div w:id="932395471">
                          <w:marLeft w:val="0"/>
                          <w:marRight w:val="0"/>
                          <w:marTop w:val="0"/>
                          <w:marBottom w:val="0"/>
                          <w:divBdr>
                            <w:top w:val="none" w:sz="0" w:space="0" w:color="auto"/>
                            <w:left w:val="none" w:sz="0" w:space="0" w:color="auto"/>
                            <w:bottom w:val="none" w:sz="0" w:space="0" w:color="auto"/>
                            <w:right w:val="none" w:sz="0" w:space="0" w:color="auto"/>
                          </w:divBdr>
                          <w:divsChild>
                            <w:div w:id="125512471">
                              <w:marLeft w:val="0"/>
                              <w:marRight w:val="0"/>
                              <w:marTop w:val="0"/>
                              <w:marBottom w:val="0"/>
                              <w:divBdr>
                                <w:top w:val="none" w:sz="0" w:space="0" w:color="auto"/>
                                <w:left w:val="none" w:sz="0" w:space="0" w:color="auto"/>
                                <w:bottom w:val="none" w:sz="0" w:space="0" w:color="auto"/>
                                <w:right w:val="none" w:sz="0" w:space="0" w:color="auto"/>
                              </w:divBdr>
                              <w:divsChild>
                                <w:div w:id="1025399034">
                                  <w:marLeft w:val="0"/>
                                  <w:marRight w:val="0"/>
                                  <w:marTop w:val="75"/>
                                  <w:marBottom w:val="75"/>
                                  <w:divBdr>
                                    <w:top w:val="none" w:sz="0" w:space="0" w:color="auto"/>
                                    <w:left w:val="none" w:sz="0" w:space="0" w:color="auto"/>
                                    <w:bottom w:val="none" w:sz="0" w:space="0" w:color="auto"/>
                                    <w:right w:val="none" w:sz="0" w:space="0" w:color="auto"/>
                                  </w:divBdr>
                                  <w:divsChild>
                                    <w:div w:id="536040982">
                                      <w:marLeft w:val="0"/>
                                      <w:marRight w:val="0"/>
                                      <w:marTop w:val="0"/>
                                      <w:marBottom w:val="0"/>
                                      <w:divBdr>
                                        <w:top w:val="none" w:sz="0" w:space="0" w:color="auto"/>
                                        <w:left w:val="none" w:sz="0" w:space="0" w:color="auto"/>
                                        <w:bottom w:val="none" w:sz="0" w:space="0" w:color="auto"/>
                                        <w:right w:val="none" w:sz="0" w:space="0" w:color="auto"/>
                                      </w:divBdr>
                                      <w:divsChild>
                                        <w:div w:id="536166709">
                                          <w:marLeft w:val="0"/>
                                          <w:marRight w:val="0"/>
                                          <w:marTop w:val="0"/>
                                          <w:marBottom w:val="0"/>
                                          <w:divBdr>
                                            <w:top w:val="none" w:sz="0" w:space="0" w:color="auto"/>
                                            <w:left w:val="none" w:sz="0" w:space="0" w:color="auto"/>
                                            <w:bottom w:val="none" w:sz="0" w:space="0" w:color="auto"/>
                                            <w:right w:val="none" w:sz="0" w:space="0" w:color="auto"/>
                                          </w:divBdr>
                                          <w:divsChild>
                                            <w:div w:id="1501508152">
                                              <w:marLeft w:val="0"/>
                                              <w:marRight w:val="0"/>
                                              <w:marTop w:val="0"/>
                                              <w:marBottom w:val="0"/>
                                              <w:divBdr>
                                                <w:top w:val="none" w:sz="0" w:space="0" w:color="auto"/>
                                                <w:left w:val="none" w:sz="0" w:space="0" w:color="auto"/>
                                                <w:bottom w:val="none" w:sz="0" w:space="0" w:color="auto"/>
                                                <w:right w:val="none" w:sz="0" w:space="0" w:color="auto"/>
                                              </w:divBdr>
                                              <w:divsChild>
                                                <w:div w:id="1556500421">
                                                  <w:marLeft w:val="0"/>
                                                  <w:marRight w:val="0"/>
                                                  <w:marTop w:val="0"/>
                                                  <w:marBottom w:val="0"/>
                                                  <w:divBdr>
                                                    <w:top w:val="none" w:sz="0" w:space="0" w:color="auto"/>
                                                    <w:left w:val="none" w:sz="0" w:space="0" w:color="auto"/>
                                                    <w:bottom w:val="none" w:sz="0" w:space="0" w:color="auto"/>
                                                    <w:right w:val="none" w:sz="0" w:space="0" w:color="auto"/>
                                                  </w:divBdr>
                                                  <w:divsChild>
                                                    <w:div w:id="901409472">
                                                      <w:marLeft w:val="0"/>
                                                      <w:marRight w:val="0"/>
                                                      <w:marTop w:val="0"/>
                                                      <w:marBottom w:val="0"/>
                                                      <w:divBdr>
                                                        <w:top w:val="none" w:sz="0" w:space="0" w:color="auto"/>
                                                        <w:left w:val="none" w:sz="0" w:space="0" w:color="auto"/>
                                                        <w:bottom w:val="none" w:sz="0" w:space="0" w:color="auto"/>
                                                        <w:right w:val="none" w:sz="0" w:space="0" w:color="auto"/>
                                                      </w:divBdr>
                                                      <w:divsChild>
                                                        <w:div w:id="987779389">
                                                          <w:marLeft w:val="0"/>
                                                          <w:marRight w:val="0"/>
                                                          <w:marTop w:val="0"/>
                                                          <w:marBottom w:val="0"/>
                                                          <w:divBdr>
                                                            <w:top w:val="none" w:sz="0" w:space="0" w:color="auto"/>
                                                            <w:left w:val="none" w:sz="0" w:space="0" w:color="auto"/>
                                                            <w:bottom w:val="none" w:sz="0" w:space="0" w:color="auto"/>
                                                            <w:right w:val="none" w:sz="0" w:space="0" w:color="auto"/>
                                                          </w:divBdr>
                                                          <w:divsChild>
                                                            <w:div w:id="773984595">
                                                              <w:marLeft w:val="0"/>
                                                              <w:marRight w:val="0"/>
                                                              <w:marTop w:val="0"/>
                                                              <w:marBottom w:val="0"/>
                                                              <w:divBdr>
                                                                <w:top w:val="none" w:sz="0" w:space="0" w:color="auto"/>
                                                                <w:left w:val="none" w:sz="0" w:space="0" w:color="auto"/>
                                                                <w:bottom w:val="none" w:sz="0" w:space="0" w:color="auto"/>
                                                                <w:right w:val="none" w:sz="0" w:space="0" w:color="auto"/>
                                                              </w:divBdr>
                                                              <w:divsChild>
                                                                <w:div w:id="2062090485">
                                                                  <w:marLeft w:val="0"/>
                                                                  <w:marRight w:val="0"/>
                                                                  <w:marTop w:val="0"/>
                                                                  <w:marBottom w:val="0"/>
                                                                  <w:divBdr>
                                                                    <w:top w:val="none" w:sz="0" w:space="0" w:color="auto"/>
                                                                    <w:left w:val="none" w:sz="0" w:space="0" w:color="auto"/>
                                                                    <w:bottom w:val="none" w:sz="0" w:space="0" w:color="auto"/>
                                                                    <w:right w:val="none" w:sz="0" w:space="0" w:color="auto"/>
                                                                  </w:divBdr>
                                                                  <w:divsChild>
                                                                    <w:div w:id="646252738">
                                                                      <w:marLeft w:val="0"/>
                                                                      <w:marRight w:val="0"/>
                                                                      <w:marTop w:val="0"/>
                                                                      <w:marBottom w:val="0"/>
                                                                      <w:divBdr>
                                                                        <w:top w:val="none" w:sz="0" w:space="0" w:color="auto"/>
                                                                        <w:left w:val="none" w:sz="0" w:space="0" w:color="auto"/>
                                                                        <w:bottom w:val="none" w:sz="0" w:space="0" w:color="auto"/>
                                                                        <w:right w:val="none" w:sz="0" w:space="0" w:color="auto"/>
                                                                      </w:divBdr>
                                                                      <w:divsChild>
                                                                        <w:div w:id="24869190">
                                                                          <w:marLeft w:val="0"/>
                                                                          <w:marRight w:val="0"/>
                                                                          <w:marTop w:val="0"/>
                                                                          <w:marBottom w:val="0"/>
                                                                          <w:divBdr>
                                                                            <w:top w:val="none" w:sz="0" w:space="0" w:color="auto"/>
                                                                            <w:left w:val="none" w:sz="0" w:space="0" w:color="auto"/>
                                                                            <w:bottom w:val="none" w:sz="0" w:space="0" w:color="auto"/>
                                                                            <w:right w:val="none" w:sz="0" w:space="0" w:color="auto"/>
                                                                          </w:divBdr>
                                                                          <w:divsChild>
                                                                            <w:div w:id="357777408">
                                                                              <w:marLeft w:val="0"/>
                                                                              <w:marRight w:val="0"/>
                                                                              <w:marTop w:val="0"/>
                                                                              <w:marBottom w:val="0"/>
                                                                              <w:divBdr>
                                                                                <w:top w:val="none" w:sz="0" w:space="0" w:color="auto"/>
                                                                                <w:left w:val="none" w:sz="0" w:space="0" w:color="auto"/>
                                                                                <w:bottom w:val="none" w:sz="0" w:space="0" w:color="auto"/>
                                                                                <w:right w:val="none" w:sz="0" w:space="0" w:color="auto"/>
                                                                              </w:divBdr>
                                                                              <w:divsChild>
                                                                                <w:div w:id="950088922">
                                                                                  <w:marLeft w:val="0"/>
                                                                                  <w:marRight w:val="0"/>
                                                                                  <w:marTop w:val="0"/>
                                                                                  <w:marBottom w:val="0"/>
                                                                                  <w:divBdr>
                                                                                    <w:top w:val="none" w:sz="0" w:space="0" w:color="auto"/>
                                                                                    <w:left w:val="none" w:sz="0" w:space="0" w:color="auto"/>
                                                                                    <w:bottom w:val="none" w:sz="0" w:space="0" w:color="auto"/>
                                                                                    <w:right w:val="none" w:sz="0" w:space="0" w:color="auto"/>
                                                                                  </w:divBdr>
                                                                                  <w:divsChild>
                                                                                    <w:div w:id="119172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281158">
      <w:bodyDiv w:val="1"/>
      <w:marLeft w:val="0"/>
      <w:marRight w:val="0"/>
      <w:marTop w:val="0"/>
      <w:marBottom w:val="0"/>
      <w:divBdr>
        <w:top w:val="none" w:sz="0" w:space="0" w:color="auto"/>
        <w:left w:val="none" w:sz="0" w:space="0" w:color="auto"/>
        <w:bottom w:val="none" w:sz="0" w:space="0" w:color="auto"/>
        <w:right w:val="none" w:sz="0" w:space="0" w:color="auto"/>
      </w:divBdr>
    </w:div>
    <w:div w:id="932133320">
      <w:bodyDiv w:val="1"/>
      <w:marLeft w:val="0"/>
      <w:marRight w:val="0"/>
      <w:marTop w:val="0"/>
      <w:marBottom w:val="0"/>
      <w:divBdr>
        <w:top w:val="none" w:sz="0" w:space="0" w:color="auto"/>
        <w:left w:val="none" w:sz="0" w:space="0" w:color="auto"/>
        <w:bottom w:val="none" w:sz="0" w:space="0" w:color="auto"/>
        <w:right w:val="none" w:sz="0" w:space="0" w:color="auto"/>
      </w:divBdr>
    </w:div>
    <w:div w:id="982586561">
      <w:bodyDiv w:val="1"/>
      <w:marLeft w:val="0"/>
      <w:marRight w:val="0"/>
      <w:marTop w:val="0"/>
      <w:marBottom w:val="0"/>
      <w:divBdr>
        <w:top w:val="none" w:sz="0" w:space="0" w:color="auto"/>
        <w:left w:val="none" w:sz="0" w:space="0" w:color="auto"/>
        <w:bottom w:val="none" w:sz="0" w:space="0" w:color="auto"/>
        <w:right w:val="none" w:sz="0" w:space="0" w:color="auto"/>
      </w:divBdr>
    </w:div>
    <w:div w:id="987781735">
      <w:bodyDiv w:val="1"/>
      <w:marLeft w:val="0"/>
      <w:marRight w:val="0"/>
      <w:marTop w:val="0"/>
      <w:marBottom w:val="0"/>
      <w:divBdr>
        <w:top w:val="none" w:sz="0" w:space="0" w:color="auto"/>
        <w:left w:val="none" w:sz="0" w:space="0" w:color="auto"/>
        <w:bottom w:val="none" w:sz="0" w:space="0" w:color="auto"/>
        <w:right w:val="none" w:sz="0" w:space="0" w:color="auto"/>
      </w:divBdr>
    </w:div>
    <w:div w:id="1038504588">
      <w:bodyDiv w:val="1"/>
      <w:marLeft w:val="0"/>
      <w:marRight w:val="0"/>
      <w:marTop w:val="0"/>
      <w:marBottom w:val="0"/>
      <w:divBdr>
        <w:top w:val="none" w:sz="0" w:space="0" w:color="auto"/>
        <w:left w:val="none" w:sz="0" w:space="0" w:color="auto"/>
        <w:bottom w:val="none" w:sz="0" w:space="0" w:color="auto"/>
        <w:right w:val="none" w:sz="0" w:space="0" w:color="auto"/>
      </w:divBdr>
    </w:div>
    <w:div w:id="1227105152">
      <w:bodyDiv w:val="1"/>
      <w:marLeft w:val="0"/>
      <w:marRight w:val="0"/>
      <w:marTop w:val="0"/>
      <w:marBottom w:val="0"/>
      <w:divBdr>
        <w:top w:val="none" w:sz="0" w:space="0" w:color="auto"/>
        <w:left w:val="none" w:sz="0" w:space="0" w:color="auto"/>
        <w:bottom w:val="none" w:sz="0" w:space="0" w:color="auto"/>
        <w:right w:val="none" w:sz="0" w:space="0" w:color="auto"/>
      </w:divBdr>
    </w:div>
    <w:div w:id="1288119313">
      <w:bodyDiv w:val="1"/>
      <w:marLeft w:val="0"/>
      <w:marRight w:val="0"/>
      <w:marTop w:val="0"/>
      <w:marBottom w:val="0"/>
      <w:divBdr>
        <w:top w:val="none" w:sz="0" w:space="0" w:color="auto"/>
        <w:left w:val="none" w:sz="0" w:space="0" w:color="auto"/>
        <w:bottom w:val="none" w:sz="0" w:space="0" w:color="auto"/>
        <w:right w:val="none" w:sz="0" w:space="0" w:color="auto"/>
      </w:divBdr>
    </w:div>
    <w:div w:id="1305160514">
      <w:bodyDiv w:val="1"/>
      <w:marLeft w:val="0"/>
      <w:marRight w:val="0"/>
      <w:marTop w:val="0"/>
      <w:marBottom w:val="0"/>
      <w:divBdr>
        <w:top w:val="none" w:sz="0" w:space="0" w:color="auto"/>
        <w:left w:val="none" w:sz="0" w:space="0" w:color="auto"/>
        <w:bottom w:val="none" w:sz="0" w:space="0" w:color="auto"/>
        <w:right w:val="none" w:sz="0" w:space="0" w:color="auto"/>
      </w:divBdr>
    </w:div>
    <w:div w:id="1338532117">
      <w:bodyDiv w:val="1"/>
      <w:marLeft w:val="0"/>
      <w:marRight w:val="0"/>
      <w:marTop w:val="0"/>
      <w:marBottom w:val="0"/>
      <w:divBdr>
        <w:top w:val="none" w:sz="0" w:space="0" w:color="auto"/>
        <w:left w:val="none" w:sz="0" w:space="0" w:color="auto"/>
        <w:bottom w:val="none" w:sz="0" w:space="0" w:color="auto"/>
        <w:right w:val="none" w:sz="0" w:space="0" w:color="auto"/>
      </w:divBdr>
    </w:div>
    <w:div w:id="1344631779">
      <w:bodyDiv w:val="1"/>
      <w:marLeft w:val="0"/>
      <w:marRight w:val="0"/>
      <w:marTop w:val="0"/>
      <w:marBottom w:val="0"/>
      <w:divBdr>
        <w:top w:val="none" w:sz="0" w:space="0" w:color="auto"/>
        <w:left w:val="none" w:sz="0" w:space="0" w:color="auto"/>
        <w:bottom w:val="none" w:sz="0" w:space="0" w:color="auto"/>
        <w:right w:val="none" w:sz="0" w:space="0" w:color="auto"/>
      </w:divBdr>
    </w:div>
    <w:div w:id="1354309471">
      <w:bodyDiv w:val="1"/>
      <w:marLeft w:val="0"/>
      <w:marRight w:val="0"/>
      <w:marTop w:val="0"/>
      <w:marBottom w:val="0"/>
      <w:divBdr>
        <w:top w:val="none" w:sz="0" w:space="0" w:color="auto"/>
        <w:left w:val="none" w:sz="0" w:space="0" w:color="auto"/>
        <w:bottom w:val="none" w:sz="0" w:space="0" w:color="auto"/>
        <w:right w:val="none" w:sz="0" w:space="0" w:color="auto"/>
      </w:divBdr>
    </w:div>
    <w:div w:id="1362129087">
      <w:bodyDiv w:val="1"/>
      <w:marLeft w:val="0"/>
      <w:marRight w:val="0"/>
      <w:marTop w:val="0"/>
      <w:marBottom w:val="0"/>
      <w:divBdr>
        <w:top w:val="none" w:sz="0" w:space="0" w:color="auto"/>
        <w:left w:val="none" w:sz="0" w:space="0" w:color="auto"/>
        <w:bottom w:val="none" w:sz="0" w:space="0" w:color="auto"/>
        <w:right w:val="none" w:sz="0" w:space="0" w:color="auto"/>
      </w:divBdr>
    </w:div>
    <w:div w:id="1397322040">
      <w:bodyDiv w:val="1"/>
      <w:marLeft w:val="0"/>
      <w:marRight w:val="0"/>
      <w:marTop w:val="0"/>
      <w:marBottom w:val="0"/>
      <w:divBdr>
        <w:top w:val="none" w:sz="0" w:space="0" w:color="auto"/>
        <w:left w:val="none" w:sz="0" w:space="0" w:color="auto"/>
        <w:bottom w:val="none" w:sz="0" w:space="0" w:color="auto"/>
        <w:right w:val="none" w:sz="0" w:space="0" w:color="auto"/>
      </w:divBdr>
    </w:div>
    <w:div w:id="1411194211">
      <w:bodyDiv w:val="1"/>
      <w:marLeft w:val="0"/>
      <w:marRight w:val="0"/>
      <w:marTop w:val="0"/>
      <w:marBottom w:val="0"/>
      <w:divBdr>
        <w:top w:val="none" w:sz="0" w:space="0" w:color="auto"/>
        <w:left w:val="none" w:sz="0" w:space="0" w:color="auto"/>
        <w:bottom w:val="none" w:sz="0" w:space="0" w:color="auto"/>
        <w:right w:val="none" w:sz="0" w:space="0" w:color="auto"/>
      </w:divBdr>
    </w:div>
    <w:div w:id="1482623667">
      <w:bodyDiv w:val="1"/>
      <w:marLeft w:val="0"/>
      <w:marRight w:val="0"/>
      <w:marTop w:val="0"/>
      <w:marBottom w:val="0"/>
      <w:divBdr>
        <w:top w:val="none" w:sz="0" w:space="0" w:color="auto"/>
        <w:left w:val="none" w:sz="0" w:space="0" w:color="auto"/>
        <w:bottom w:val="none" w:sz="0" w:space="0" w:color="auto"/>
        <w:right w:val="none" w:sz="0" w:space="0" w:color="auto"/>
      </w:divBdr>
    </w:div>
    <w:div w:id="1543514594">
      <w:bodyDiv w:val="1"/>
      <w:marLeft w:val="0"/>
      <w:marRight w:val="0"/>
      <w:marTop w:val="0"/>
      <w:marBottom w:val="0"/>
      <w:divBdr>
        <w:top w:val="none" w:sz="0" w:space="0" w:color="auto"/>
        <w:left w:val="none" w:sz="0" w:space="0" w:color="auto"/>
        <w:bottom w:val="none" w:sz="0" w:space="0" w:color="auto"/>
        <w:right w:val="none" w:sz="0" w:space="0" w:color="auto"/>
      </w:divBdr>
    </w:div>
    <w:div w:id="1545171933">
      <w:bodyDiv w:val="1"/>
      <w:marLeft w:val="0"/>
      <w:marRight w:val="0"/>
      <w:marTop w:val="0"/>
      <w:marBottom w:val="0"/>
      <w:divBdr>
        <w:top w:val="none" w:sz="0" w:space="0" w:color="auto"/>
        <w:left w:val="none" w:sz="0" w:space="0" w:color="auto"/>
        <w:bottom w:val="none" w:sz="0" w:space="0" w:color="auto"/>
        <w:right w:val="none" w:sz="0" w:space="0" w:color="auto"/>
      </w:divBdr>
    </w:div>
    <w:div w:id="1810784390">
      <w:bodyDiv w:val="1"/>
      <w:marLeft w:val="0"/>
      <w:marRight w:val="0"/>
      <w:marTop w:val="0"/>
      <w:marBottom w:val="0"/>
      <w:divBdr>
        <w:top w:val="none" w:sz="0" w:space="0" w:color="auto"/>
        <w:left w:val="none" w:sz="0" w:space="0" w:color="auto"/>
        <w:bottom w:val="none" w:sz="0" w:space="0" w:color="auto"/>
        <w:right w:val="none" w:sz="0" w:space="0" w:color="auto"/>
      </w:divBdr>
    </w:div>
    <w:div w:id="1816794923">
      <w:bodyDiv w:val="1"/>
      <w:marLeft w:val="0"/>
      <w:marRight w:val="0"/>
      <w:marTop w:val="0"/>
      <w:marBottom w:val="0"/>
      <w:divBdr>
        <w:top w:val="none" w:sz="0" w:space="0" w:color="auto"/>
        <w:left w:val="none" w:sz="0" w:space="0" w:color="auto"/>
        <w:bottom w:val="none" w:sz="0" w:space="0" w:color="auto"/>
        <w:right w:val="none" w:sz="0" w:space="0" w:color="auto"/>
      </w:divBdr>
    </w:div>
    <w:div w:id="1853253549">
      <w:bodyDiv w:val="1"/>
      <w:marLeft w:val="0"/>
      <w:marRight w:val="0"/>
      <w:marTop w:val="0"/>
      <w:marBottom w:val="0"/>
      <w:divBdr>
        <w:top w:val="none" w:sz="0" w:space="0" w:color="auto"/>
        <w:left w:val="none" w:sz="0" w:space="0" w:color="auto"/>
        <w:bottom w:val="none" w:sz="0" w:space="0" w:color="auto"/>
        <w:right w:val="none" w:sz="0" w:space="0" w:color="auto"/>
      </w:divBdr>
    </w:div>
    <w:div w:id="1876768811">
      <w:bodyDiv w:val="1"/>
      <w:marLeft w:val="0"/>
      <w:marRight w:val="0"/>
      <w:marTop w:val="0"/>
      <w:marBottom w:val="0"/>
      <w:divBdr>
        <w:top w:val="none" w:sz="0" w:space="0" w:color="auto"/>
        <w:left w:val="none" w:sz="0" w:space="0" w:color="auto"/>
        <w:bottom w:val="none" w:sz="0" w:space="0" w:color="auto"/>
        <w:right w:val="none" w:sz="0" w:space="0" w:color="auto"/>
      </w:divBdr>
    </w:div>
    <w:div w:id="1882784395">
      <w:bodyDiv w:val="1"/>
      <w:marLeft w:val="0"/>
      <w:marRight w:val="0"/>
      <w:marTop w:val="0"/>
      <w:marBottom w:val="0"/>
      <w:divBdr>
        <w:top w:val="none" w:sz="0" w:space="0" w:color="auto"/>
        <w:left w:val="none" w:sz="0" w:space="0" w:color="auto"/>
        <w:bottom w:val="none" w:sz="0" w:space="0" w:color="auto"/>
        <w:right w:val="none" w:sz="0" w:space="0" w:color="auto"/>
      </w:divBdr>
    </w:div>
    <w:div w:id="1904755546">
      <w:bodyDiv w:val="1"/>
      <w:marLeft w:val="0"/>
      <w:marRight w:val="0"/>
      <w:marTop w:val="0"/>
      <w:marBottom w:val="0"/>
      <w:divBdr>
        <w:top w:val="none" w:sz="0" w:space="0" w:color="auto"/>
        <w:left w:val="none" w:sz="0" w:space="0" w:color="auto"/>
        <w:bottom w:val="none" w:sz="0" w:space="0" w:color="auto"/>
        <w:right w:val="none" w:sz="0" w:space="0" w:color="auto"/>
      </w:divBdr>
    </w:div>
    <w:div w:id="1930383904">
      <w:bodyDiv w:val="1"/>
      <w:marLeft w:val="0"/>
      <w:marRight w:val="0"/>
      <w:marTop w:val="0"/>
      <w:marBottom w:val="0"/>
      <w:divBdr>
        <w:top w:val="none" w:sz="0" w:space="0" w:color="auto"/>
        <w:left w:val="none" w:sz="0" w:space="0" w:color="auto"/>
        <w:bottom w:val="none" w:sz="0" w:space="0" w:color="auto"/>
        <w:right w:val="none" w:sz="0" w:space="0" w:color="auto"/>
      </w:divBdr>
    </w:div>
    <w:div w:id="2018186895">
      <w:bodyDiv w:val="1"/>
      <w:marLeft w:val="0"/>
      <w:marRight w:val="0"/>
      <w:marTop w:val="0"/>
      <w:marBottom w:val="0"/>
      <w:divBdr>
        <w:top w:val="none" w:sz="0" w:space="0" w:color="auto"/>
        <w:left w:val="none" w:sz="0" w:space="0" w:color="auto"/>
        <w:bottom w:val="none" w:sz="0" w:space="0" w:color="auto"/>
        <w:right w:val="none" w:sz="0" w:space="0" w:color="auto"/>
      </w:divBdr>
    </w:div>
    <w:div w:id="2036417202">
      <w:bodyDiv w:val="1"/>
      <w:marLeft w:val="0"/>
      <w:marRight w:val="0"/>
      <w:marTop w:val="0"/>
      <w:marBottom w:val="0"/>
      <w:divBdr>
        <w:top w:val="none" w:sz="0" w:space="0" w:color="auto"/>
        <w:left w:val="none" w:sz="0" w:space="0" w:color="auto"/>
        <w:bottom w:val="none" w:sz="0" w:space="0" w:color="auto"/>
        <w:right w:val="none" w:sz="0" w:space="0" w:color="auto"/>
      </w:divBdr>
    </w:div>
    <w:div w:id="204551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law.ru/gosts/gost/7317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1200122771" TargetMode="External"/><Relationship Id="rId4" Type="http://schemas.openxmlformats.org/officeDocument/2006/relationships/settings" Target="settings.xml"/><Relationship Id="rId9" Type="http://schemas.openxmlformats.org/officeDocument/2006/relationships/hyperlink" Target="kodeks://link/d?nd=12001329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17B2B-1B91-442F-A859-E11C8CFA0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34</Pages>
  <Words>9347</Words>
  <Characters>53284</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Аркуша Алексей Борисович</dc:creator>
  <cp:keywords/>
  <dc:description/>
  <cp:lastModifiedBy>Григорьева Светлана Вячеславовна</cp:lastModifiedBy>
  <cp:revision>4</cp:revision>
  <cp:lastPrinted>2021-08-25T11:07:00Z</cp:lastPrinted>
  <dcterms:created xsi:type="dcterms:W3CDTF">2026-10-05T15:05:00Z</dcterms:created>
  <dcterms:modified xsi:type="dcterms:W3CDTF">2026-10-08T15:46:00Z</dcterms:modified>
</cp:coreProperties>
</file>