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1609"/>
        <w:gridCol w:w="294"/>
        <w:gridCol w:w="1951"/>
        <w:gridCol w:w="331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13"/>
              <w:jc w:val="left"/>
              <w:rPr>
                <w:rFonts w:ascii="Calibri" w:hAnsi="Calibri" w:eastAsia="Calibri"/>
              </w:rPr>
            </w:pPr>
            <w:r>
              <w:rPr>
                <w:rFonts w:cs=""/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right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kern w:val="0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72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__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12.10.2026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__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 xml:space="preserve">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79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6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keepLines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ОКПД 2: 28.92.27 Поставка экскаватора-погрузчика для нужд Камчатского филиала АО «ТК РусГидро»</w:t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(далее – Заказчик) сообщает о проведении анализа технико-коммерческих предложений потенциальных поставщиков в рамках закупочной процедуры на право заключения договора ОКПД 2: 28.92.27 Поставка экскаватора-погрузчика для нужд Камчатского филиала АО «ТК РусГидро»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МСК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16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.10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Олейникова Дарья Владимировна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Ведущий специалист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группы материально-технического снабжения Камчатского филиала АО «ТК РусГидро». Тел.: +7-4152-300-702.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OleynikovaDV</w:t>
      </w:r>
      <w:r>
        <w:rPr>
          <w:rStyle w:val="Hyperlink"/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@rushydro.ru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 xml:space="preserve">. </w:t>
      </w:r>
    </w:p>
    <w:p>
      <w:pPr>
        <w:pStyle w:val="Normal"/>
        <w:spacing w:lineRule="auto" w:line="240" w:before="120" w:after="0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5092128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68EB4-8BF1-48D8-B137-ECA81BBA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2</Pages>
  <Words>518</Words>
  <Characters>3646</Characters>
  <CharactersWithSpaces>4115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2026-09-04T03:16:00Z</dcterms:created>
  <dc:creator>KirnosenkoEA</dc:creator>
  <dc:description/>
  <dc:language>ru-RU</dc:language>
  <cp:lastModifiedBy>oleinikovadv@corp.gidroogk.com</cp:lastModifiedBy>
  <cp:lastPrinted>2026-08-27T04:16:00Z</cp:lastPrinted>
  <dcterms:modified xsi:type="dcterms:W3CDTF">2026-10-12T10:47:36Z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