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Pr="00EE7195" w:rsidRDefault="006011EA" w:rsidP="00EE719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Информируем Вас о том, что ПАО «Ростелеком» проводит анализ рынка на </w:t>
      </w:r>
      <w:r w:rsidR="00F54813">
        <w:rPr>
          <w:sz w:val="26"/>
          <w:szCs w:val="26"/>
        </w:rPr>
        <w:t>В</w:t>
      </w:r>
      <w:bookmarkStart w:id="0" w:name="_GoBack"/>
      <w:bookmarkEnd w:id="0"/>
      <w:r w:rsidR="00EE7195" w:rsidRPr="00EE7195">
        <w:rPr>
          <w:sz w:val="26"/>
          <w:szCs w:val="26"/>
        </w:rPr>
        <w:t xml:space="preserve">ыполнение научно-исследовательской и опытно-конструкторской работы «Разработка автоматизированной системы на основе нейронных сетей для моделирования адаптивных </w:t>
      </w:r>
      <w:proofErr w:type="spellStart"/>
      <w:r w:rsidR="00EE7195" w:rsidRPr="00EE7195">
        <w:rPr>
          <w:sz w:val="26"/>
          <w:szCs w:val="26"/>
        </w:rPr>
        <w:t>кибератак</w:t>
      </w:r>
      <w:proofErr w:type="spellEnd"/>
      <w:r w:rsidR="00EE7195" w:rsidRPr="00EE7195">
        <w:rPr>
          <w:sz w:val="26"/>
          <w:szCs w:val="26"/>
        </w:rPr>
        <w:t xml:space="preserve"> на пограничные информационные системы в электросетевой организации»</w:t>
      </w:r>
      <w:r>
        <w:rPr>
          <w:sz w:val="26"/>
          <w:szCs w:val="26"/>
        </w:rPr>
        <w:t>.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выполнения Работ: </w:t>
      </w:r>
    </w:p>
    <w:p w:rsidR="00EE7195" w:rsidRPr="00EE7195" w:rsidRDefault="00EE7195" w:rsidP="00EE7195">
      <w:pPr>
        <w:ind w:firstLine="709"/>
        <w:jc w:val="both"/>
        <w:rPr>
          <w:sz w:val="26"/>
          <w:szCs w:val="26"/>
        </w:rPr>
      </w:pPr>
      <w:r w:rsidRPr="00EE7195">
        <w:rPr>
          <w:sz w:val="26"/>
          <w:szCs w:val="26"/>
        </w:rPr>
        <w:t>Начало реализации НИОКР: с даты заключения договора.</w:t>
      </w:r>
    </w:p>
    <w:p w:rsidR="00EE7195" w:rsidRPr="00EE7195" w:rsidRDefault="00EE7195" w:rsidP="00EE7195">
      <w:pPr>
        <w:ind w:firstLine="709"/>
        <w:jc w:val="both"/>
        <w:rPr>
          <w:sz w:val="26"/>
          <w:szCs w:val="26"/>
        </w:rPr>
      </w:pPr>
      <w:r w:rsidRPr="00EE7195">
        <w:rPr>
          <w:sz w:val="26"/>
          <w:szCs w:val="26"/>
        </w:rPr>
        <w:t>Этап 1: с 30.10.2026 по 30.11.2026.</w:t>
      </w:r>
    </w:p>
    <w:p w:rsidR="00EE7195" w:rsidRPr="00EE7195" w:rsidRDefault="00EE7195" w:rsidP="00EE7195">
      <w:pPr>
        <w:ind w:firstLine="709"/>
        <w:jc w:val="both"/>
        <w:rPr>
          <w:sz w:val="26"/>
          <w:szCs w:val="26"/>
        </w:rPr>
      </w:pPr>
      <w:r w:rsidRPr="00EE7195">
        <w:rPr>
          <w:sz w:val="26"/>
          <w:szCs w:val="26"/>
        </w:rPr>
        <w:t>Этап 2: с 30.10.2026 по 30.01.2027.</w:t>
      </w:r>
    </w:p>
    <w:p w:rsidR="00EE7195" w:rsidRPr="00EE7195" w:rsidRDefault="00EE7195" w:rsidP="00EE7195">
      <w:pPr>
        <w:ind w:firstLine="709"/>
        <w:jc w:val="both"/>
        <w:rPr>
          <w:sz w:val="26"/>
          <w:szCs w:val="26"/>
        </w:rPr>
      </w:pPr>
      <w:r w:rsidRPr="00EE7195">
        <w:rPr>
          <w:sz w:val="26"/>
          <w:szCs w:val="26"/>
        </w:rPr>
        <w:t>Этап 3: с 30.01.2027 по 30.11.2027.</w:t>
      </w:r>
    </w:p>
    <w:p w:rsidR="00EE7195" w:rsidRPr="00EE7195" w:rsidRDefault="00EE7195" w:rsidP="00EE7195">
      <w:pPr>
        <w:ind w:firstLine="709"/>
        <w:jc w:val="both"/>
        <w:rPr>
          <w:sz w:val="26"/>
          <w:szCs w:val="26"/>
        </w:rPr>
      </w:pPr>
      <w:r w:rsidRPr="00EE7195">
        <w:rPr>
          <w:sz w:val="26"/>
          <w:szCs w:val="26"/>
        </w:rPr>
        <w:t>Окончание реализации НИОКР: 30.11.2027.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Pr="00EE7195" w:rsidRDefault="006011EA" w:rsidP="006B39D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Окончательный расчет 100% осуществляется Заказчиком путем безналичного перечисления денежных средств на расчетный счет Подрядчика в течение 30 </w:t>
      </w:r>
      <w:r w:rsidR="00EE7195">
        <w:rPr>
          <w:sz w:val="26"/>
          <w:szCs w:val="26"/>
        </w:rPr>
        <w:t>рабочих</w:t>
      </w:r>
      <w:r>
        <w:rPr>
          <w:sz w:val="26"/>
          <w:szCs w:val="26"/>
        </w:rPr>
        <w:t xml:space="preserve"> дней с даты подписания Заказчиком </w:t>
      </w:r>
      <w:r w:rsidR="00EE7195" w:rsidRPr="00EE7195">
        <w:rPr>
          <w:sz w:val="26"/>
          <w:szCs w:val="26"/>
        </w:rPr>
        <w:t>Акта сдачи-приемки результатов оказанных</w:t>
      </w:r>
      <w:r w:rsidR="006B39D0">
        <w:rPr>
          <w:sz w:val="26"/>
          <w:szCs w:val="26"/>
        </w:rPr>
        <w:t xml:space="preserve"> </w:t>
      </w:r>
      <w:r w:rsidR="00EE7195" w:rsidRPr="00EE7195">
        <w:rPr>
          <w:sz w:val="26"/>
          <w:szCs w:val="26"/>
        </w:rPr>
        <w:t>услуг</w:t>
      </w:r>
      <w:r>
        <w:rPr>
          <w:sz w:val="26"/>
          <w:szCs w:val="26"/>
        </w:rPr>
        <w:t xml:space="preserve">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</w:t>
      </w:r>
      <w:r w:rsidR="006B39D0" w:rsidRPr="00EE7195">
        <w:rPr>
          <w:sz w:val="26"/>
          <w:szCs w:val="26"/>
        </w:rPr>
        <w:t>Акта сдачи-приемки результатов оказанных</w:t>
      </w:r>
      <w:r w:rsidR="006B39D0">
        <w:rPr>
          <w:sz w:val="26"/>
          <w:szCs w:val="26"/>
        </w:rPr>
        <w:t xml:space="preserve"> </w:t>
      </w:r>
      <w:r w:rsidR="006B39D0" w:rsidRPr="00EE7195">
        <w:rPr>
          <w:sz w:val="26"/>
          <w:szCs w:val="26"/>
        </w:rPr>
        <w:t>услуг</w:t>
      </w:r>
      <w:r w:rsidR="006B39D0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</w:t>
      </w:r>
      <w:r w:rsidR="00EE7195">
        <w:rPr>
          <w:sz w:val="26"/>
          <w:szCs w:val="26"/>
        </w:rPr>
        <w:t>спечения исполнения Договора – 5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EF0890">
        <w:rPr>
          <w:sz w:val="26"/>
          <w:szCs w:val="26"/>
        </w:rPr>
        <w:t>Ульяновская</w:t>
      </w:r>
      <w:r>
        <w:rPr>
          <w:sz w:val="26"/>
          <w:szCs w:val="26"/>
        </w:rPr>
        <w:t xml:space="preserve"> область</w:t>
      </w:r>
      <w:r w:rsidR="00EF0890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6B39D0">
        <w:rPr>
          <w:rFonts w:eastAsia="Times New Roman"/>
          <w:b/>
          <w:color w:val="auto"/>
          <w:sz w:val="26"/>
          <w:szCs w:val="26"/>
          <w:lang w:eastAsia="ru-RU"/>
        </w:rPr>
        <w:t>до 16</w:t>
      </w:r>
      <w:r w:rsidR="00EF0890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6B39D0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6B39D0" w:rsidRPr="00EE7195">
        <w:rPr>
          <w:sz w:val="26"/>
          <w:szCs w:val="26"/>
        </w:rPr>
        <w:t>Разработка автоматизированной системы</w:t>
      </w:r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3D" w:rsidRDefault="006011EA">
      <w:r>
        <w:separator/>
      </w:r>
    </w:p>
  </w:endnote>
  <w:endnote w:type="continuationSeparator" w:id="0">
    <w:p w:rsidR="000C0A3D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F5481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3D" w:rsidRDefault="006011EA">
      <w:r>
        <w:separator/>
      </w:r>
    </w:p>
  </w:footnote>
  <w:footnote w:type="continuationSeparator" w:id="0">
    <w:p w:rsidR="000C0A3D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0C0A3D"/>
    <w:rsid w:val="006011EA"/>
    <w:rsid w:val="006B39D0"/>
    <w:rsid w:val="00CD6824"/>
    <w:rsid w:val="00EE7195"/>
    <w:rsid w:val="00EF0890"/>
    <w:rsid w:val="00F5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E7A4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uiPriority w:val="34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370</Words>
  <Characters>2109</Characters>
  <Application>Microsoft Office Word</Application>
  <DocSecurity>0</DocSecurity>
  <Lines>17</Lines>
  <Paragraphs>4</Paragraphs>
  <ScaleCrop>false</ScaleCrop>
  <Company>VolgaTelecom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37</cp:revision>
  <cp:lastPrinted>2020-08-10T05:41:00Z</cp:lastPrinted>
  <dcterms:created xsi:type="dcterms:W3CDTF">2025-05-29T08:57:00Z</dcterms:created>
  <dcterms:modified xsi:type="dcterms:W3CDTF">2026-10-12T15:38:00Z</dcterms:modified>
  <dc:language>ru-RU</dc:language>
</cp:coreProperties>
</file>