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 w:rsidP="00D324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Информируем Вас о том, что ПАО «Ростелеком» проводит анализ рынка на </w:t>
      </w:r>
      <w:r w:rsidR="00A47BFE" w:rsidRPr="00A47BFE">
        <w:rPr>
          <w:sz w:val="26"/>
          <w:szCs w:val="26"/>
        </w:rPr>
        <w:t xml:space="preserve">Установку </w:t>
      </w:r>
      <w:r w:rsidR="006D5107" w:rsidRPr="006D5107">
        <w:rPr>
          <w:sz w:val="26"/>
          <w:szCs w:val="26"/>
        </w:rPr>
        <w:t xml:space="preserve">освещения на участках км 34+450 – км 34+750 (п. Вилла Гранд), км 35+000 – км 35+300 (Церковь Феодора </w:t>
      </w:r>
      <w:proofErr w:type="spellStart"/>
      <w:r w:rsidR="006D5107" w:rsidRPr="006D5107">
        <w:rPr>
          <w:sz w:val="26"/>
          <w:szCs w:val="26"/>
        </w:rPr>
        <w:t>Стратилата</w:t>
      </w:r>
      <w:proofErr w:type="spellEnd"/>
      <w:r w:rsidR="006D5107" w:rsidRPr="006D5107">
        <w:rPr>
          <w:sz w:val="26"/>
          <w:szCs w:val="26"/>
        </w:rPr>
        <w:t>), км 97+000 – км 97+830 (п. Голубая Дача) автомобильной дороги А-147 Джубга – Сочи – граница с Республикой Абхазия, Краснодарский край</w:t>
      </w:r>
      <w:r w:rsidRPr="008335FD">
        <w:rPr>
          <w:sz w:val="26"/>
          <w:szCs w:val="26"/>
        </w:rPr>
        <w:t>.</w:t>
      </w:r>
      <w:r>
        <w:rPr>
          <w:sz w:val="26"/>
          <w:szCs w:val="26"/>
        </w:rPr>
        <w:t xml:space="preserve">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выполнения Работ: </w:t>
      </w:r>
      <w:r w:rsidR="00EF0890" w:rsidRPr="0015626E">
        <w:rPr>
          <w:color w:val="000000"/>
          <w:sz w:val="26"/>
          <w:szCs w:val="26"/>
          <w:lang w:eastAsia="x-none"/>
        </w:rPr>
        <w:t xml:space="preserve">с даты заключения договора и </w:t>
      </w:r>
      <w:r w:rsidR="00A47BFE">
        <w:rPr>
          <w:color w:val="000000"/>
          <w:sz w:val="26"/>
          <w:szCs w:val="26"/>
          <w:lang w:eastAsia="x-none"/>
        </w:rPr>
        <w:t>до</w:t>
      </w:r>
      <w:r w:rsidR="00A47BFE" w:rsidRPr="00A47BFE">
        <w:rPr>
          <w:color w:val="000000"/>
          <w:sz w:val="26"/>
          <w:szCs w:val="26"/>
          <w:lang w:eastAsia="x-none"/>
        </w:rPr>
        <w:t>15 ноября 2028 года</w:t>
      </w:r>
      <w:r w:rsidR="00D324F4" w:rsidRPr="0015626E">
        <w:rPr>
          <w:color w:val="000000"/>
          <w:sz w:val="26"/>
          <w:szCs w:val="26"/>
          <w:lang w:eastAsia="x-none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Default="00A47BFE">
      <w:pPr>
        <w:ind w:firstLine="709"/>
        <w:jc w:val="both"/>
        <w:rPr>
          <w:sz w:val="26"/>
          <w:szCs w:val="26"/>
        </w:rPr>
      </w:pPr>
      <w:r w:rsidRPr="00A47BFE">
        <w:rPr>
          <w:sz w:val="26"/>
          <w:szCs w:val="26"/>
        </w:rPr>
        <w:t>Оплата за выполненные работы осуществляется ежемесячно,</w:t>
      </w:r>
      <w:r w:rsidR="006011EA">
        <w:rPr>
          <w:sz w:val="26"/>
          <w:szCs w:val="26"/>
        </w:rPr>
        <w:t xml:space="preserve">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</w:t>
      </w:r>
      <w:r w:rsidR="00A47BFE">
        <w:rPr>
          <w:sz w:val="26"/>
          <w:szCs w:val="26"/>
        </w:rPr>
        <w:t>спечения исполнения Договора – 10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A47BFE" w:rsidRPr="00A47BFE">
        <w:rPr>
          <w:sz w:val="26"/>
          <w:szCs w:val="26"/>
        </w:rPr>
        <w:t>Краснодарский край</w:t>
      </w:r>
      <w:r w:rsidR="00EF0890" w:rsidRPr="00D324F4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6D5107">
        <w:rPr>
          <w:rFonts w:eastAsia="Times New Roman"/>
          <w:b/>
          <w:color w:val="auto"/>
          <w:sz w:val="26"/>
          <w:szCs w:val="26"/>
          <w:lang w:eastAsia="ru-RU"/>
        </w:rPr>
        <w:t>до 19</w:t>
      </w:r>
      <w:r w:rsidR="00EF0890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A47BFE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A47BFE">
        <w:rPr>
          <w:sz w:val="26"/>
          <w:szCs w:val="26"/>
        </w:rPr>
        <w:t>Установка</w:t>
      </w:r>
      <w:r w:rsidR="00A47BFE" w:rsidRPr="00A47BFE">
        <w:rPr>
          <w:sz w:val="26"/>
          <w:szCs w:val="26"/>
        </w:rPr>
        <w:t xml:space="preserve"> </w:t>
      </w:r>
      <w:r w:rsidR="006D5107" w:rsidRPr="006D5107">
        <w:rPr>
          <w:sz w:val="26"/>
          <w:szCs w:val="26"/>
        </w:rPr>
        <w:t xml:space="preserve">освещения на участках км 34+450 – км 34+750 (п. Вилла Гранд), км 35+000 – км 35+300 (Церковь Феодора </w:t>
      </w:r>
      <w:proofErr w:type="spellStart"/>
      <w:r w:rsidR="006D5107" w:rsidRPr="006D5107">
        <w:rPr>
          <w:sz w:val="26"/>
          <w:szCs w:val="26"/>
        </w:rPr>
        <w:t>Стратилата</w:t>
      </w:r>
      <w:proofErr w:type="spellEnd"/>
      <w:r w:rsidR="006D5107" w:rsidRPr="006D5107">
        <w:rPr>
          <w:sz w:val="26"/>
          <w:szCs w:val="26"/>
        </w:rPr>
        <w:t>), км 97+000 – км 97+830 (п. Голубая Дача) автомобильной дороги А-147 Джубга – Сочи – граница с Республикой Абхазия</w:t>
      </w:r>
      <w:bookmarkStart w:id="0" w:name="_GoBack"/>
      <w:bookmarkEnd w:id="0"/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3D" w:rsidRDefault="006011EA">
      <w:r>
        <w:separator/>
      </w:r>
    </w:p>
  </w:endnote>
  <w:endnote w:type="continuationSeparator" w:id="0">
    <w:p w:rsidR="000C0A3D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6D510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3D" w:rsidRDefault="006011EA">
      <w:r>
        <w:separator/>
      </w:r>
    </w:p>
  </w:footnote>
  <w:footnote w:type="continuationSeparator" w:id="0">
    <w:p w:rsidR="000C0A3D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0C0A3D"/>
    <w:rsid w:val="0015626E"/>
    <w:rsid w:val="006011EA"/>
    <w:rsid w:val="006D5107"/>
    <w:rsid w:val="008335FD"/>
    <w:rsid w:val="00A47BFE"/>
    <w:rsid w:val="00BF28DA"/>
    <w:rsid w:val="00CD6824"/>
    <w:rsid w:val="00D324F4"/>
    <w:rsid w:val="00E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BB99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  <w:style w:type="table" w:styleId="afe">
    <w:name w:val="Table Grid"/>
    <w:basedOn w:val="a2"/>
    <w:uiPriority w:val="59"/>
    <w:rsid w:val="00D324F4"/>
    <w:rPr>
      <w:rFonts w:ascii="Times New Roman" w:eastAsiaTheme="minorHAnsi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366</Words>
  <Characters>2088</Characters>
  <Application>Microsoft Office Word</Application>
  <DocSecurity>0</DocSecurity>
  <Lines>17</Lines>
  <Paragraphs>4</Paragraphs>
  <ScaleCrop>false</ScaleCrop>
  <Company>VolgaTelecom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40</cp:revision>
  <cp:lastPrinted>2020-08-10T05:41:00Z</cp:lastPrinted>
  <dcterms:created xsi:type="dcterms:W3CDTF">2025-05-29T08:57:00Z</dcterms:created>
  <dcterms:modified xsi:type="dcterms:W3CDTF">2026-10-14T12:21:00Z</dcterms:modified>
  <dc:language>ru-RU</dc:language>
</cp:coreProperties>
</file>