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8"/>
        <w:gridCol w:w="1491"/>
        <w:gridCol w:w="407"/>
        <w:gridCol w:w="1954"/>
        <w:gridCol w:w="332"/>
        <w:gridCol w:w="277"/>
        <w:gridCol w:w="4539"/>
      </w:tblGrid>
      <w:tr>
        <w:trPr>
          <w:trHeight w:val="63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13"/>
              <w:jc w:val="left"/>
              <w:rPr>
                <w:rFonts w:ascii="Calibri" w:hAnsi="Calibri" w:eastAsia="Calibri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b/>
                <w:sz w:val="17"/>
                <w:szCs w:val="17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Камчатский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филиал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АО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«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ТК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 xml:space="preserve"> </w:t>
            </w:r>
            <w:r>
              <w:rPr>
                <w:rFonts w:eastAsia="Calibri" w:cs="Calibri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РусГидро</w:t>
            </w:r>
            <w:r>
              <w:rPr>
                <w:rFonts w:eastAsia="Calibri" w:cs="" w:ascii="Verdana" w:hAnsi="Verdana"/>
                <w:b/>
                <w:kern w:val="0"/>
                <w:sz w:val="17"/>
                <w:szCs w:val="17"/>
                <w:lang w:val="ru-RU" w:eastAsia="en-US" w:bidi="ar-SA"/>
              </w:rPr>
              <w:t>»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pacing w:val="-4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ascii="Verdana" w:hAnsi="Verdana"/>
                <w:sz w:val="17"/>
                <w:szCs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7"/>
                <w:szCs w:val="17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eastAsia="Calibri"/>
              </w:rPr>
            </w:pP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" w:ascii="Verdana" w:hAnsi="Verdana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48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90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.10.2026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179" w:hRule="atLeast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491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eastAsia="Calibri" w:cs="" w:ascii="Verdana" w:hAnsi="Verdana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5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-108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27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453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right"/>
              <w:rPr>
                <w:rFonts w:ascii="Calibri" w:hAnsi="Calibri"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hanging="0"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ind w:firstLine="708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Запрос технико-коммерческих предложений в рамках закупочной процедуры на ОКПД 2: 29.32.30 Поставка редуктора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среднего моста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для нужд Камчатского филиала АО «ТК РусГидро»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поставщиков в рамках упрощенной закупки в электронной форме на право заключения договора</w:t>
      </w:r>
      <w:r>
        <w:rPr>
          <w:rFonts w:eastAsia="Times New Roman" w:cs="Times New Roman" w:ascii="Times New Roman" w:hAnsi="Times New Roman"/>
          <w:sz w:val="24"/>
          <w:szCs w:val="24"/>
          <w:shd w:fill="FFFFFF" w:val="clear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на ОКПД 2: 29.32.30 Поставка редуктора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среднего моста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для нужд Камчатского филиала АО «ТК РусГидро»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Срок подачи технико-коммерческих предложений: до 00:00 2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.10.2026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0028771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39"/>
    <w:rsid w:val="00054ba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02CFE-68E0-4A0E-9EC2-0A8362B24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Application>AlterOffice/2026.2.0.0$Linux_X86_64 LibreOffice_project/bc4ef1adf80b36c7a6365f8ed6cbf29021361edd</Application>
  <AppVersion>15.0000</AppVersion>
  <Pages>2</Pages>
  <Words>511</Words>
  <Characters>3524</Characters>
  <CharactersWithSpaces>3977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2023-11-29T20:40:00Z</dcterms:created>
  <dc:creator>KirnosenkoEA</dc:creator>
  <dc:description/>
  <dc:language>ru-RU</dc:language>
  <cp:lastModifiedBy>oleinikovadv@corp.gidroogk.com</cp:lastModifiedBy>
  <cp:lastPrinted>2026-06-17T11:51:47Z</cp:lastPrinted>
  <dcterms:modified xsi:type="dcterms:W3CDTF">2026-10-16T09:07:03Z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