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9C7A4" w14:textId="77777777" w:rsidR="002168AE" w:rsidRPr="002168AE" w:rsidRDefault="002168AE" w:rsidP="002168AE">
      <w:pPr>
        <w:tabs>
          <w:tab w:val="left" w:pos="4820"/>
        </w:tabs>
        <w:spacing w:after="0" w:line="240" w:lineRule="auto"/>
        <w:jc w:val="center"/>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Ф</w:t>
      </w:r>
      <w:r w:rsidRPr="002168AE">
        <w:rPr>
          <w:rFonts w:ascii="Times New Roman" w:eastAsia="Calibri" w:hAnsi="Times New Roman" w:cs="Times New Roman"/>
          <w:b/>
          <w:kern w:val="2"/>
          <w:sz w:val="28"/>
          <w:szCs w:val="28"/>
          <w14:ligatures w14:val="standardContextual"/>
        </w:rPr>
        <w:t xml:space="preserve">орма ценового предложения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168AE" w:rsidRPr="002168AE" w14:paraId="492544C3" w14:textId="77777777" w:rsidTr="00937668">
        <w:trPr>
          <w:trHeight w:val="407"/>
        </w:trPr>
        <w:tc>
          <w:tcPr>
            <w:tcW w:w="9354" w:type="dxa"/>
            <w:hideMark/>
          </w:tcPr>
          <w:p w14:paraId="68ACD2F1" w14:textId="77777777" w:rsidR="002168AE" w:rsidRPr="002168AE" w:rsidRDefault="002168AE" w:rsidP="002168AE">
            <w:pPr>
              <w:tabs>
                <w:tab w:val="left" w:pos="4820"/>
              </w:tabs>
              <w:spacing w:line="240" w:lineRule="exact"/>
              <w:rPr>
                <w:rFonts w:eastAsia="Calibri"/>
                <w:color w:val="00B050"/>
                <w:sz w:val="28"/>
                <w:szCs w:val="28"/>
              </w:rPr>
            </w:pPr>
            <w:r w:rsidRPr="002168AE">
              <w:t xml:space="preserve">  </w:t>
            </w:r>
          </w:p>
        </w:tc>
      </w:tr>
    </w:tbl>
    <w:p w14:paraId="35CBC52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2168AE" w:rsidRPr="002168AE" w:rsidSect="002168AE">
          <w:pgSz w:w="11906" w:h="16838"/>
          <w:pgMar w:top="1134" w:right="851" w:bottom="1134" w:left="1701" w:header="709" w:footer="709" w:gutter="0"/>
          <w:cols w:space="708"/>
          <w:docGrid w:linePitch="360"/>
        </w:sectPr>
      </w:pPr>
    </w:p>
    <w:p w14:paraId="65585578"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w:t>
      </w:r>
    </w:p>
    <w:p w14:paraId="08D3BBAE"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ИНН/</w:t>
      </w:r>
      <w:r w:rsidRPr="002168AE">
        <w:rPr>
          <w:rFonts w:ascii="Times New Roman" w:eastAsia="Calibri" w:hAnsi="Times New Roman" w:cs="Times New Roman"/>
          <w:color w:val="000000"/>
          <w:sz w:val="24"/>
          <w:szCs w:val="24"/>
        </w:rPr>
        <w:t xml:space="preserve">ОГРН </w:t>
      </w:r>
    </w:p>
    <w:p w14:paraId="3DD3C8F2"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Calibri" w:hAnsi="Times New Roman" w:cs="Times New Roman"/>
          <w:color w:val="000000"/>
          <w:sz w:val="24"/>
          <w:szCs w:val="24"/>
        </w:rPr>
        <w:t xml:space="preserve">Юридический адрес: </w:t>
      </w:r>
    </w:p>
    <w:p w14:paraId="00D0B160"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Times New Roman" w:hAnsi="Times New Roman" w:cs="Times New Roman"/>
          <w:sz w:val="24"/>
          <w:szCs w:val="24"/>
          <w:lang w:eastAsia="ru-RU"/>
        </w:rPr>
        <w:t xml:space="preserve">Телефон: </w:t>
      </w:r>
    </w:p>
    <w:p w14:paraId="613171F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168AE">
        <w:rPr>
          <w:rFonts w:ascii="Times New Roman" w:eastAsia="Calibri" w:hAnsi="Times New Roman" w:cs="Times New Roman"/>
          <w:color w:val="000000"/>
          <w:sz w:val="24"/>
          <w:szCs w:val="24"/>
          <w:lang w:val="en-US"/>
        </w:rPr>
        <w:t>e</w:t>
      </w:r>
      <w:r w:rsidRPr="002168AE">
        <w:rPr>
          <w:rFonts w:ascii="Times New Roman" w:eastAsia="Calibri" w:hAnsi="Times New Roman" w:cs="Times New Roman"/>
          <w:color w:val="000000"/>
          <w:sz w:val="24"/>
          <w:szCs w:val="24"/>
        </w:rPr>
        <w:t>-</w:t>
      </w:r>
      <w:r w:rsidRPr="002168AE">
        <w:rPr>
          <w:rFonts w:ascii="Times New Roman" w:eastAsia="Calibri" w:hAnsi="Times New Roman" w:cs="Times New Roman"/>
          <w:color w:val="000000"/>
          <w:sz w:val="24"/>
          <w:szCs w:val="24"/>
          <w:lang w:val="en-US"/>
        </w:rPr>
        <w:t>mail</w:t>
      </w:r>
      <w:r w:rsidRPr="002168AE">
        <w:rPr>
          <w:rFonts w:ascii="Times New Roman" w:eastAsia="Calibri" w:hAnsi="Times New Roman" w:cs="Times New Roman"/>
          <w:color w:val="000000"/>
          <w:sz w:val="24"/>
          <w:szCs w:val="24"/>
        </w:rPr>
        <w:t xml:space="preserve">: </w:t>
      </w:r>
    </w:p>
    <w:p w14:paraId="40EDCC2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DBDB4A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71C9601C" w14:textId="77777777" w:rsidR="002168AE" w:rsidRPr="002168AE" w:rsidRDefault="002168AE" w:rsidP="002168AE">
      <w:pPr>
        <w:tabs>
          <w:tab w:val="left" w:pos="4820"/>
        </w:tabs>
        <w:spacing w:after="0" w:line="240" w:lineRule="exact"/>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Получатель: </w:t>
      </w:r>
      <w:r w:rsidR="00747238">
        <w:rPr>
          <w:rFonts w:ascii="Times New Roman" w:eastAsia="Calibri" w:hAnsi="Times New Roman" w:cs="Times New Roman"/>
          <w:kern w:val="2"/>
          <w:sz w:val="24"/>
          <w:szCs w:val="24"/>
          <w14:ligatures w14:val="standardContextual"/>
        </w:rPr>
        <w:t>УФПС г. Санкт-Петербурга и Ленинградской области</w:t>
      </w:r>
    </w:p>
    <w:p w14:paraId="5578F766" w14:textId="77777777"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Номер процедуры Запроса цен на ЭТП: </w:t>
      </w:r>
      <w:r w:rsidRPr="002168AE">
        <w:rPr>
          <w:rFonts w:ascii="Times New Roman" w:eastAsia="Calibri" w:hAnsi="Times New Roman" w:cs="Times New Roman"/>
          <w:kern w:val="2"/>
          <w:sz w:val="24"/>
          <w:szCs w:val="24"/>
          <w14:ligatures w14:val="standardContextual"/>
        </w:rPr>
        <w:br/>
        <w:t>№ ___________ от «___»_________ 202</w:t>
      </w:r>
      <w:r w:rsidR="00EA1D0B">
        <w:rPr>
          <w:rFonts w:ascii="Times New Roman" w:eastAsia="Calibri" w:hAnsi="Times New Roman" w:cs="Times New Roman"/>
          <w:kern w:val="2"/>
          <w:sz w:val="24"/>
          <w:szCs w:val="24"/>
          <w14:ligatures w14:val="standardContextual"/>
        </w:rPr>
        <w:t>5</w:t>
      </w:r>
      <w:r w:rsidRPr="002168AE">
        <w:rPr>
          <w:rFonts w:ascii="Times New Roman" w:eastAsia="Calibri" w:hAnsi="Times New Roman" w:cs="Times New Roman"/>
          <w:kern w:val="2"/>
          <w:sz w:val="24"/>
          <w:szCs w:val="24"/>
          <w14:ligatures w14:val="standardContextual"/>
        </w:rPr>
        <w:t xml:space="preserve"> г.</w:t>
      </w:r>
    </w:p>
    <w:p w14:paraId="1465CB96" w14:textId="77777777" w:rsidR="00FC4DF0" w:rsidRPr="002168AE" w:rsidRDefault="002168AE" w:rsidP="00FC4DF0">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Контактное лицо Инициатора запроса: </w:t>
      </w:r>
      <w:r w:rsidR="00FC4DF0">
        <w:rPr>
          <w:rFonts w:ascii="Times New Roman" w:eastAsia="Calibri" w:hAnsi="Times New Roman" w:cs="Times New Roman"/>
          <w:kern w:val="2"/>
          <w:sz w:val="24"/>
          <w:szCs w:val="24"/>
          <w14:ligatures w14:val="standardContextual"/>
        </w:rPr>
        <w:t>Тимофеева Екатерина Геннадьевна</w:t>
      </w:r>
      <w:r w:rsidR="00FC4DF0" w:rsidRPr="002168AE">
        <w:rPr>
          <w:rFonts w:ascii="Times New Roman" w:eastAsia="Calibri" w:hAnsi="Times New Roman" w:cs="Times New Roman"/>
          <w:kern w:val="2"/>
          <w:sz w:val="24"/>
          <w:szCs w:val="24"/>
          <w14:ligatures w14:val="standardContextual"/>
        </w:rPr>
        <w:t xml:space="preserve">, </w:t>
      </w:r>
    </w:p>
    <w:p w14:paraId="203FFDE8" w14:textId="77777777" w:rsidR="00FC4DF0" w:rsidRPr="002168AE" w:rsidRDefault="00FC4DF0" w:rsidP="00FC4DF0">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Телефон: </w:t>
      </w:r>
      <w:r>
        <w:rPr>
          <w:rFonts w:ascii="Times New Roman" w:eastAsia="Calibri" w:hAnsi="Times New Roman" w:cs="Times New Roman"/>
          <w:kern w:val="2"/>
          <w:sz w:val="24"/>
          <w:szCs w:val="24"/>
          <w14:ligatures w14:val="standardContextual"/>
        </w:rPr>
        <w:t>+7 (812) 630-6333,доп.</w:t>
      </w:r>
      <w:r w:rsidRPr="004E24B4">
        <w:rPr>
          <w:rFonts w:ascii="Times New Roman" w:eastAsia="Calibri" w:hAnsi="Times New Roman" w:cs="Times New Roman"/>
          <w:kern w:val="2"/>
          <w:sz w:val="24"/>
          <w:szCs w:val="24"/>
          <w14:ligatures w14:val="standardContextual"/>
        </w:rPr>
        <w:t>2916</w:t>
      </w:r>
    </w:p>
    <w:p w14:paraId="51FC660A" w14:textId="77777777" w:rsidR="00FC4DF0" w:rsidRPr="00212EAA" w:rsidRDefault="00FC4DF0" w:rsidP="00FC4DF0">
      <w:pPr>
        <w:keepNext/>
        <w:keepLines/>
        <w:tabs>
          <w:tab w:val="left" w:pos="4820"/>
        </w:tabs>
        <w:spacing w:after="0" w:line="240" w:lineRule="auto"/>
        <w:ind w:left="-142"/>
        <w:rPr>
          <w:rFonts w:ascii="Times New Roman" w:eastAsia="Calibri" w:hAnsi="Times New Roman" w:cs="Times New Roman"/>
          <w:color w:val="FF0000"/>
          <w:kern w:val="2"/>
          <w:sz w:val="24"/>
          <w:szCs w:val="24"/>
          <w14:ligatures w14:val="standardContextual"/>
        </w:rPr>
      </w:pPr>
      <w:r w:rsidRPr="002168AE">
        <w:rPr>
          <w:rFonts w:ascii="Times New Roman" w:eastAsia="Calibri" w:hAnsi="Times New Roman" w:cs="Times New Roman"/>
          <w:kern w:val="2"/>
          <w:sz w:val="24"/>
          <w:szCs w:val="24"/>
          <w:lang w:val="en-US"/>
          <w14:ligatures w14:val="standardContextual"/>
        </w:rPr>
        <w:t>e</w:t>
      </w:r>
      <w:r w:rsidRPr="00212EAA">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mail</w:t>
      </w:r>
      <w:r w:rsidRPr="00212EAA">
        <w:rPr>
          <w:rFonts w:ascii="Times New Roman" w:eastAsia="Calibri" w:hAnsi="Times New Roman" w:cs="Times New Roman"/>
          <w:kern w:val="2"/>
          <w:sz w:val="24"/>
          <w:szCs w:val="24"/>
          <w14:ligatures w14:val="standardContextual"/>
        </w:rPr>
        <w:t xml:space="preserve">: </w:t>
      </w:r>
      <w:r w:rsidRPr="002168AE">
        <w:rPr>
          <w:rFonts w:ascii="Times New Roman" w:eastAsia="Calibri" w:hAnsi="Times New Roman" w:cs="Times New Roman"/>
          <w:kern w:val="2"/>
          <w:sz w:val="24"/>
          <w:szCs w:val="24"/>
          <w:lang w:val="en-US"/>
          <w14:ligatures w14:val="standardContextual"/>
        </w:rPr>
        <w:t>offer</w:t>
      </w:r>
      <w:r w:rsidRPr="00212EAA">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R</w:t>
      </w:r>
      <w:r w:rsidRPr="00212EAA">
        <w:rPr>
          <w:rFonts w:ascii="Times New Roman" w:eastAsia="Calibri" w:hAnsi="Times New Roman" w:cs="Times New Roman"/>
          <w:kern w:val="2"/>
          <w:sz w:val="24"/>
          <w:szCs w:val="24"/>
          <w14:ligatures w14:val="standardContextual"/>
        </w:rPr>
        <w:t>78@</w:t>
      </w:r>
      <w:proofErr w:type="spellStart"/>
      <w:r w:rsidRPr="002168AE">
        <w:rPr>
          <w:rFonts w:ascii="Times New Roman" w:eastAsia="Calibri" w:hAnsi="Times New Roman" w:cs="Times New Roman"/>
          <w:kern w:val="2"/>
          <w:sz w:val="24"/>
          <w:szCs w:val="24"/>
          <w:lang w:val="en-US"/>
          <w14:ligatures w14:val="standardContextual"/>
        </w:rPr>
        <w:t>russianpost</w:t>
      </w:r>
      <w:proofErr w:type="spellEnd"/>
      <w:r w:rsidRPr="00212EAA">
        <w:rPr>
          <w:rFonts w:ascii="Times New Roman" w:eastAsia="Calibri" w:hAnsi="Times New Roman" w:cs="Times New Roman"/>
          <w:kern w:val="2"/>
          <w:sz w:val="24"/>
          <w:szCs w:val="24"/>
          <w14:ligatures w14:val="standardContextual"/>
        </w:rPr>
        <w:t>.</w:t>
      </w:r>
      <w:proofErr w:type="spellStart"/>
      <w:r w:rsidRPr="002168AE">
        <w:rPr>
          <w:rFonts w:ascii="Times New Roman" w:eastAsia="Calibri" w:hAnsi="Times New Roman" w:cs="Times New Roman"/>
          <w:kern w:val="2"/>
          <w:sz w:val="24"/>
          <w:szCs w:val="24"/>
          <w:lang w:val="en-US"/>
          <w14:ligatures w14:val="standardContextual"/>
        </w:rPr>
        <w:t>ru</w:t>
      </w:r>
      <w:proofErr w:type="spellEnd"/>
    </w:p>
    <w:p w14:paraId="5AE36B08" w14:textId="77777777" w:rsidR="00FC4DF0" w:rsidRPr="00212EAA" w:rsidRDefault="00FC4DF0" w:rsidP="00FC4DF0">
      <w:pPr>
        <w:widowControl w:val="0"/>
        <w:tabs>
          <w:tab w:val="left" w:pos="48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sectPr w:rsidR="00FC4DF0" w:rsidRPr="00212EAA" w:rsidSect="0018270C">
          <w:type w:val="continuous"/>
          <w:pgSz w:w="11906" w:h="16838"/>
          <w:pgMar w:top="1134" w:right="851" w:bottom="1134" w:left="1701" w:header="709" w:footer="709" w:gutter="0"/>
          <w:cols w:num="2" w:space="708"/>
          <w:docGrid w:linePitch="360"/>
        </w:sectPr>
      </w:pPr>
    </w:p>
    <w:p w14:paraId="618DE886" w14:textId="77777777" w:rsidR="00FC4DF0" w:rsidRPr="00212EAA" w:rsidRDefault="00FC4DF0" w:rsidP="00FC4DF0">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22ABDEED" w14:textId="77777777" w:rsidR="002168AE" w:rsidRPr="00212EAA"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3693E345"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b/>
          <w:color w:val="000000"/>
          <w:kern w:val="2"/>
          <w:sz w:val="28"/>
          <w:szCs w:val="28"/>
          <w14:ligatures w14:val="standardContextual"/>
        </w:rPr>
      </w:pPr>
      <w:r w:rsidRPr="002168AE">
        <w:rPr>
          <w:rFonts w:ascii="Times New Roman" w:eastAsia="Calibri" w:hAnsi="Times New Roman" w:cs="Times New Roman"/>
          <w:b/>
          <w:color w:val="000000"/>
          <w:kern w:val="2"/>
          <w:sz w:val="28"/>
          <w:szCs w:val="28"/>
          <w14:ligatures w14:val="standardContextual"/>
        </w:rPr>
        <w:t>Ценовое предложение</w:t>
      </w:r>
    </w:p>
    <w:p w14:paraId="6282983E"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color w:val="000000"/>
          <w:kern w:val="2"/>
          <w:sz w:val="24"/>
          <w:szCs w:val="24"/>
          <w14:ligatures w14:val="standardContextual"/>
        </w:rPr>
      </w:pPr>
    </w:p>
    <w:p w14:paraId="5136CA64" w14:textId="7640F26C" w:rsidR="00E24C2F" w:rsidRPr="00802654" w:rsidRDefault="002168AE" w:rsidP="00E24C2F">
      <w:pPr>
        <w:autoSpaceDE w:val="0"/>
        <w:autoSpaceDN w:val="0"/>
        <w:adjustRightInd w:val="0"/>
        <w:spacing w:after="0" w:line="360" w:lineRule="auto"/>
        <w:ind w:firstLine="709"/>
        <w:jc w:val="both"/>
        <w:rPr>
          <w:rFonts w:ascii="Times New Roman" w:hAnsi="Times New Roman" w:cs="Times New Roman"/>
          <w:sz w:val="24"/>
          <w:szCs w:val="24"/>
        </w:rPr>
      </w:pPr>
      <w:r w:rsidRPr="00312EB5">
        <w:rPr>
          <w:rFonts w:ascii="Times New Roman" w:eastAsia="Calibri" w:hAnsi="Times New Roman" w:cs="Times New Roman"/>
          <w:color w:val="000000"/>
          <w:kern w:val="2"/>
          <w:sz w:val="24"/>
          <w:szCs w:val="24"/>
          <w14:ligatures w14:val="standardContextual"/>
        </w:rPr>
        <w:t xml:space="preserve">Изучив направленный Вами запрос ценовой информации ____________ </w:t>
      </w:r>
      <w:r w:rsidRPr="00312EB5">
        <w:rPr>
          <w:rFonts w:ascii="Times New Roman" w:eastAsia="Calibri" w:hAnsi="Times New Roman" w:cs="Times New Roman"/>
          <w:i/>
          <w:color w:val="000000"/>
          <w:kern w:val="2"/>
          <w:sz w:val="24"/>
          <w:szCs w:val="24"/>
          <w14:ligatures w14:val="standardContextual"/>
        </w:rPr>
        <w:t>(указывается</w:t>
      </w:r>
      <w:r w:rsidRPr="00312EB5">
        <w:rPr>
          <w:rFonts w:ascii="Times New Roman" w:eastAsia="Calibri" w:hAnsi="Times New Roman" w:cs="Times New Roman"/>
          <w:color w:val="000000"/>
          <w:kern w:val="2"/>
          <w:sz w:val="24"/>
          <w:szCs w:val="24"/>
          <w14:ligatures w14:val="standardContextual"/>
        </w:rPr>
        <w:t xml:space="preserve"> </w:t>
      </w:r>
      <w:r w:rsidRPr="00312EB5">
        <w:rPr>
          <w:rFonts w:ascii="Times New Roman" w:eastAsia="Calibri" w:hAnsi="Times New Roman" w:cs="Times New Roman"/>
          <w:i/>
          <w:color w:val="000000"/>
          <w:kern w:val="2"/>
          <w:sz w:val="24"/>
          <w:szCs w:val="24"/>
          <w14:ligatures w14:val="standardContextual"/>
        </w:rPr>
        <w:t>номер запроса цен на Электронной торговой площадке</w:t>
      </w:r>
      <w:r w:rsidRPr="00312EB5">
        <w:rPr>
          <w:rFonts w:ascii="Times New Roman" w:eastAsia="Calibri" w:hAnsi="Times New Roman" w:cs="Times New Roman"/>
          <w:color w:val="000000"/>
          <w:kern w:val="2"/>
          <w:sz w:val="24"/>
          <w:szCs w:val="24"/>
          <w14:ligatures w14:val="standardContextual"/>
        </w:rPr>
        <w:t xml:space="preserve">), мы, ______________ </w:t>
      </w:r>
      <w:r w:rsidRPr="00312EB5">
        <w:rPr>
          <w:rFonts w:ascii="Times New Roman" w:eastAsia="Calibri" w:hAnsi="Times New Roman" w:cs="Times New Roman"/>
          <w:i/>
          <w:color w:val="000000"/>
          <w:kern w:val="2"/>
          <w:sz w:val="24"/>
          <w:szCs w:val="24"/>
          <w14:ligatures w14:val="standardContextual"/>
        </w:rPr>
        <w:t xml:space="preserve">(указывается наименование контрагента) </w:t>
      </w:r>
      <w:r w:rsidR="002C0A89" w:rsidRPr="002168AE">
        <w:rPr>
          <w:rFonts w:ascii="Times New Roman" w:eastAsia="Calibri" w:hAnsi="Times New Roman" w:cs="Times New Roman"/>
          <w:color w:val="000000"/>
          <w:kern w:val="2"/>
          <w:sz w:val="24"/>
          <w:szCs w:val="24"/>
          <w14:ligatures w14:val="standardContextual"/>
        </w:rPr>
        <w:t xml:space="preserve">направляем предварительное ценовое предложение </w:t>
      </w:r>
      <w:r w:rsidR="002C0A89" w:rsidRPr="002C0A89">
        <w:rPr>
          <w:rFonts w:ascii="Times New Roman" w:eastAsia="Calibri" w:hAnsi="Times New Roman" w:cs="Times New Roman"/>
          <w:color w:val="000000"/>
          <w:kern w:val="2"/>
          <w:sz w:val="24"/>
          <w:szCs w:val="24"/>
          <w14:ligatures w14:val="standardContextual"/>
        </w:rPr>
        <w:t xml:space="preserve">на </w:t>
      </w:r>
      <w:r w:rsidR="00E24C2F" w:rsidRPr="00802654">
        <w:rPr>
          <w:rFonts w:ascii="Times New Roman" w:hAnsi="Times New Roman" w:cs="Times New Roman"/>
          <w:bCs/>
          <w:sz w:val="24"/>
          <w:szCs w:val="24"/>
        </w:rPr>
        <w:t xml:space="preserve">оказание услуг по охране принадлежащих АО «Почта России» </w:t>
      </w:r>
      <w:r w:rsidR="00E24C2F" w:rsidRPr="00802654">
        <w:rPr>
          <w:rFonts w:ascii="Times New Roman" w:hAnsi="Times New Roman" w:cs="Times New Roman"/>
          <w:bCs/>
          <w:color w:val="000000"/>
          <w:sz w:val="24"/>
          <w:szCs w:val="24"/>
          <w:shd w:val="clear" w:color="auto" w:fill="FFFFFF"/>
        </w:rPr>
        <w:t xml:space="preserve">на праве собственности или ином законном основании охраняемых объектов, </w:t>
      </w:r>
      <w:r w:rsidR="00E24C2F" w:rsidRPr="001C16DB">
        <w:rPr>
          <w:rFonts w:ascii="Times New Roman" w:hAnsi="Times New Roman" w:cs="Times New Roman"/>
          <w:bCs/>
          <w:color w:val="000000"/>
          <w:sz w:val="24"/>
          <w:szCs w:val="24"/>
          <w:shd w:val="clear" w:color="auto" w:fill="FFFFFF"/>
        </w:rPr>
        <w:t>обеспечение внутриобъектового режима и пропускного режима</w:t>
      </w:r>
      <w:r w:rsidR="00E24C2F" w:rsidRPr="00802654">
        <w:rPr>
          <w:rFonts w:ascii="Times New Roman" w:hAnsi="Times New Roman" w:cs="Times New Roman"/>
          <w:bCs/>
          <w:color w:val="000000"/>
          <w:sz w:val="24"/>
          <w:szCs w:val="24"/>
          <w:shd w:val="clear" w:color="auto" w:fill="FFFFFF"/>
        </w:rPr>
        <w:t xml:space="preserve"> на объектах УФПС</w:t>
      </w:r>
      <w:r w:rsidR="00212EAA">
        <w:rPr>
          <w:rFonts w:ascii="Times New Roman" w:hAnsi="Times New Roman" w:cs="Times New Roman"/>
          <w:bCs/>
          <w:color w:val="000000"/>
          <w:sz w:val="24"/>
          <w:szCs w:val="24"/>
          <w:shd w:val="clear" w:color="auto" w:fill="FFFFFF"/>
        </w:rPr>
        <w:t xml:space="preserve"> Новгородской </w:t>
      </w:r>
      <w:r w:rsidR="00E24C2F" w:rsidRPr="00802654">
        <w:rPr>
          <w:rFonts w:ascii="Times New Roman" w:hAnsi="Times New Roman" w:cs="Times New Roman"/>
          <w:bCs/>
          <w:color w:val="000000"/>
          <w:sz w:val="24"/>
          <w:szCs w:val="24"/>
          <w:shd w:val="clear" w:color="auto" w:fill="FFFFFF"/>
        </w:rPr>
        <w:t xml:space="preserve"> области, в отношении которых установлены обязательные для выполнения требования к антитеррористической защищенности</w:t>
      </w:r>
      <w:r w:rsidR="00E24C2F">
        <w:rPr>
          <w:rFonts w:ascii="Times New Roman" w:hAnsi="Times New Roman" w:cs="Times New Roman"/>
          <w:bCs/>
          <w:color w:val="000000"/>
          <w:sz w:val="24"/>
          <w:szCs w:val="24"/>
          <w:shd w:val="clear" w:color="auto" w:fill="FFFFFF"/>
        </w:rPr>
        <w:t>.</w:t>
      </w:r>
    </w:p>
    <w:p w14:paraId="6AFC36E1" w14:textId="2BEA2915"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Стоимость услуг составит ________ </w:t>
      </w:r>
      <w:r w:rsidRPr="00312EB5">
        <w:rPr>
          <w:rFonts w:ascii="Times New Roman" w:eastAsia="Calibri" w:hAnsi="Times New Roman" w:cs="Times New Roman"/>
          <w:i/>
          <w:color w:val="000000"/>
          <w:kern w:val="2"/>
          <w:sz w:val="24"/>
          <w:szCs w:val="24"/>
          <w14:ligatures w14:val="standardContextual"/>
        </w:rPr>
        <w:t>(указывается стоимость товара/работ/услуг</w:t>
      </w:r>
      <w:r w:rsidRPr="00312EB5">
        <w:rPr>
          <w:rFonts w:ascii="Times New Roman" w:eastAsia="Calibri" w:hAnsi="Times New Roman" w:cs="Times New Roman"/>
          <w:i/>
          <w:kern w:val="2"/>
          <w:sz w:val="24"/>
          <w:szCs w:val="24"/>
          <w14:ligatures w14:val="standardContextual"/>
        </w:rPr>
        <w:t>)</w:t>
      </w:r>
      <w:r w:rsidRPr="00312EB5">
        <w:rPr>
          <w:rFonts w:ascii="Times New Roman" w:eastAsia="Calibri" w:hAnsi="Times New Roman" w:cs="Times New Roman"/>
          <w:color w:val="000000"/>
          <w:kern w:val="2"/>
          <w:sz w:val="24"/>
          <w:szCs w:val="24"/>
          <w14:ligatures w14:val="standardContextual"/>
        </w:rPr>
        <w:t xml:space="preserve"> (____ руб. ____ коп), включая НДС </w:t>
      </w:r>
      <w:r w:rsidR="008D16AE" w:rsidRPr="00312EB5">
        <w:rPr>
          <w:rFonts w:ascii="Times New Roman" w:eastAsia="Calibri" w:hAnsi="Times New Roman" w:cs="Times New Roman"/>
          <w:color w:val="000000"/>
          <w:kern w:val="2"/>
          <w:sz w:val="24"/>
          <w:szCs w:val="24"/>
          <w14:ligatures w14:val="standardContextual"/>
        </w:rPr>
        <w:t>__</w:t>
      </w:r>
      <w:r w:rsidRPr="00312EB5">
        <w:rPr>
          <w:rFonts w:ascii="Times New Roman" w:eastAsia="Calibri" w:hAnsi="Times New Roman" w:cs="Times New Roman"/>
          <w:color w:val="000000"/>
          <w:kern w:val="2"/>
          <w:sz w:val="24"/>
          <w:szCs w:val="24"/>
          <w14:ligatures w14:val="standardContextual"/>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8D248C0" w14:textId="77777777" w:rsidR="00FD0EE2" w:rsidRPr="00312EB5" w:rsidRDefault="00FD0EE2"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Порядок оплаты </w:t>
      </w:r>
      <w:r w:rsidRPr="00312EB5">
        <w:rPr>
          <w:rFonts w:ascii="Times New Roman" w:eastAsia="Calibri" w:hAnsi="Times New Roman" w:cs="Times New Roman"/>
          <w:i/>
          <w:color w:val="000000"/>
          <w:kern w:val="2"/>
          <w:sz w:val="24"/>
          <w:szCs w:val="24"/>
          <w14:ligatures w14:val="standardContextual"/>
        </w:rPr>
        <w:t>(указывается в соответствии с п. 9 Запроса на предоставление ценовой информации)</w:t>
      </w:r>
      <w:r w:rsidRPr="00312EB5">
        <w:rPr>
          <w:rFonts w:ascii="Times New Roman" w:eastAsia="Calibri" w:hAnsi="Times New Roman" w:cs="Times New Roman"/>
          <w:color w:val="000000"/>
          <w:kern w:val="2"/>
          <w:sz w:val="24"/>
          <w:szCs w:val="24"/>
          <w14:ligatures w14:val="standardContextual"/>
        </w:rPr>
        <w:t>.</w:t>
      </w:r>
    </w:p>
    <w:p w14:paraId="663DE70F"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Предложение действительно в течение ____ месяцев </w:t>
      </w:r>
      <w:r w:rsidRPr="00312EB5">
        <w:rPr>
          <w:rFonts w:ascii="Times New Roman" w:eastAsia="Calibri" w:hAnsi="Times New Roman" w:cs="Times New Roman"/>
          <w:i/>
          <w:color w:val="000000"/>
          <w:kern w:val="2"/>
          <w:sz w:val="24"/>
          <w:szCs w:val="24"/>
          <w14:ligatures w14:val="standardContextual"/>
        </w:rPr>
        <w:t>(указывается срок действия предложения)</w:t>
      </w:r>
      <w:r w:rsidRPr="00312EB5">
        <w:rPr>
          <w:rFonts w:ascii="Times New Roman" w:eastAsia="Calibri" w:hAnsi="Times New Roman" w:cs="Times New Roman"/>
          <w:color w:val="000000"/>
          <w:kern w:val="2"/>
          <w:sz w:val="24"/>
          <w:szCs w:val="24"/>
          <w14:ligatures w14:val="standardContextual"/>
        </w:rPr>
        <w:t>.</w:t>
      </w:r>
    </w:p>
    <w:p w14:paraId="6FD60735"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00DF7784"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4"/>
          <w:szCs w:val="24"/>
          <w14:ligatures w14:val="standardContextual"/>
        </w:rPr>
      </w:pPr>
    </w:p>
    <w:p w14:paraId="17F8AECA" w14:textId="77777777" w:rsidR="002168AE" w:rsidRPr="002168AE" w:rsidRDefault="002168AE" w:rsidP="002168AE">
      <w:pPr>
        <w:autoSpaceDE w:val="0"/>
        <w:autoSpaceDN w:val="0"/>
        <w:adjustRightInd w:val="0"/>
        <w:spacing w:after="0" w:line="360" w:lineRule="auto"/>
        <w:rPr>
          <w:rFonts w:ascii="Times New Roman" w:eastAsia="Calibri" w:hAnsi="Times New Roman" w:cs="Times New Roman"/>
          <w:color w:val="000000"/>
          <w:kern w:val="2"/>
          <w:sz w:val="24"/>
          <w:szCs w:val="24"/>
          <w14:ligatures w14:val="standardContextual"/>
        </w:rPr>
      </w:pPr>
      <w:r w:rsidRPr="002168AE">
        <w:rPr>
          <w:rFonts w:ascii="Times New Roman" w:eastAsia="Calibri" w:hAnsi="Times New Roman" w:cs="Times New Roman"/>
          <w:color w:val="000000"/>
          <w:kern w:val="2"/>
          <w:sz w:val="24"/>
          <w:szCs w:val="24"/>
          <w14:ligatures w14:val="standardContextual"/>
        </w:rPr>
        <w:t xml:space="preserve">Приложение: 1. </w:t>
      </w:r>
      <w:r w:rsidRPr="002168AE">
        <w:rPr>
          <w:rFonts w:ascii="Times New Roman" w:eastAsia="Calibri" w:hAnsi="Times New Roman" w:cs="Times New Roman"/>
          <w:i/>
          <w:color w:val="000000"/>
          <w:kern w:val="2"/>
          <w:sz w:val="24"/>
          <w:szCs w:val="24"/>
          <w14:ligatures w14:val="standardContextual"/>
        </w:rPr>
        <w:t>(указывается приложение)</w:t>
      </w:r>
    </w:p>
    <w:p w14:paraId="3A5638D3"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p w14:paraId="18CED9E6"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2168AE" w:rsidRPr="002168AE" w14:paraId="374EF47A" w14:textId="77777777" w:rsidTr="00937668">
        <w:tc>
          <w:tcPr>
            <w:tcW w:w="3964" w:type="dxa"/>
          </w:tcPr>
          <w:p w14:paraId="528A0340" w14:textId="77777777" w:rsidR="002168AE" w:rsidRPr="002168AE" w:rsidRDefault="002168AE" w:rsidP="002168AE">
            <w:pPr>
              <w:shd w:val="clear" w:color="auto" w:fill="FFFFFF"/>
              <w:tabs>
                <w:tab w:val="left" w:pos="4820"/>
              </w:tabs>
              <w:spacing w:line="274" w:lineRule="exact"/>
              <w:jc w:val="both"/>
              <w:rPr>
                <w:i/>
              </w:rPr>
            </w:pPr>
            <w:r w:rsidRPr="002168AE">
              <w:rPr>
                <w:i/>
              </w:rPr>
              <w:t xml:space="preserve">Подпись (должность)          </w:t>
            </w:r>
          </w:p>
        </w:tc>
        <w:tc>
          <w:tcPr>
            <w:tcW w:w="2977" w:type="dxa"/>
          </w:tcPr>
          <w:p w14:paraId="13AB9F05" w14:textId="77777777" w:rsidR="002168AE" w:rsidRPr="002168AE" w:rsidRDefault="002168AE" w:rsidP="002168AE">
            <w:pPr>
              <w:tabs>
                <w:tab w:val="left" w:pos="4820"/>
              </w:tabs>
              <w:spacing w:line="274" w:lineRule="exact"/>
              <w:jc w:val="right"/>
              <w:rPr>
                <w:i/>
              </w:rPr>
            </w:pPr>
            <w:r w:rsidRPr="002168AE">
              <w:rPr>
                <w:i/>
              </w:rPr>
              <w:t>Расшифровка подписи</w:t>
            </w:r>
          </w:p>
        </w:tc>
        <w:tc>
          <w:tcPr>
            <w:tcW w:w="2403" w:type="dxa"/>
          </w:tcPr>
          <w:p w14:paraId="3A004474" w14:textId="77777777" w:rsidR="002168AE" w:rsidRPr="002168AE" w:rsidRDefault="002168AE" w:rsidP="002168AE">
            <w:pPr>
              <w:shd w:val="clear" w:color="auto" w:fill="FFFFFF"/>
              <w:tabs>
                <w:tab w:val="left" w:pos="4820"/>
              </w:tabs>
              <w:spacing w:line="274" w:lineRule="exact"/>
              <w:jc w:val="right"/>
              <w:rPr>
                <w:i/>
              </w:rPr>
            </w:pPr>
            <w:r w:rsidRPr="002168AE">
              <w:rPr>
                <w:i/>
              </w:rPr>
              <w:t>Дата</w:t>
            </w:r>
          </w:p>
        </w:tc>
      </w:tr>
      <w:tr w:rsidR="00183339" w:rsidRPr="002168AE" w14:paraId="4314C13A" w14:textId="77777777" w:rsidTr="00937668">
        <w:tc>
          <w:tcPr>
            <w:tcW w:w="3964" w:type="dxa"/>
          </w:tcPr>
          <w:p w14:paraId="55C11963" w14:textId="11F12DD4" w:rsidR="00183339" w:rsidRDefault="00183339" w:rsidP="002168AE">
            <w:pPr>
              <w:shd w:val="clear" w:color="auto" w:fill="FFFFFF"/>
              <w:tabs>
                <w:tab w:val="left" w:pos="4820"/>
              </w:tabs>
              <w:spacing w:line="274" w:lineRule="exact"/>
              <w:jc w:val="both"/>
              <w:rPr>
                <w:i/>
              </w:rPr>
            </w:pPr>
          </w:p>
          <w:p w14:paraId="6BF7CFBE" w14:textId="77777777" w:rsidR="00183339" w:rsidRPr="002168AE" w:rsidRDefault="00183339" w:rsidP="002168AE">
            <w:pPr>
              <w:shd w:val="clear" w:color="auto" w:fill="FFFFFF"/>
              <w:tabs>
                <w:tab w:val="left" w:pos="4820"/>
              </w:tabs>
              <w:spacing w:line="274" w:lineRule="exact"/>
              <w:jc w:val="both"/>
              <w:rPr>
                <w:i/>
              </w:rPr>
            </w:pPr>
          </w:p>
        </w:tc>
        <w:tc>
          <w:tcPr>
            <w:tcW w:w="2977" w:type="dxa"/>
          </w:tcPr>
          <w:p w14:paraId="1CE991A1" w14:textId="77777777" w:rsidR="00183339" w:rsidRPr="002168AE" w:rsidRDefault="00183339" w:rsidP="002168AE">
            <w:pPr>
              <w:tabs>
                <w:tab w:val="left" w:pos="4820"/>
              </w:tabs>
              <w:spacing w:line="274" w:lineRule="exact"/>
              <w:jc w:val="right"/>
              <w:rPr>
                <w:i/>
              </w:rPr>
            </w:pPr>
          </w:p>
        </w:tc>
        <w:tc>
          <w:tcPr>
            <w:tcW w:w="2403" w:type="dxa"/>
          </w:tcPr>
          <w:p w14:paraId="47848CA7" w14:textId="77777777" w:rsidR="00183339" w:rsidRPr="002168AE" w:rsidRDefault="00183339" w:rsidP="002168AE">
            <w:pPr>
              <w:shd w:val="clear" w:color="auto" w:fill="FFFFFF"/>
              <w:tabs>
                <w:tab w:val="left" w:pos="4820"/>
              </w:tabs>
              <w:spacing w:line="274" w:lineRule="exact"/>
              <w:jc w:val="right"/>
              <w:rPr>
                <w:i/>
              </w:rPr>
            </w:pPr>
          </w:p>
        </w:tc>
      </w:tr>
    </w:tbl>
    <w:p w14:paraId="0E45B0C1" w14:textId="77777777" w:rsidR="00183339" w:rsidRDefault="00183339"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sectPr w:rsidR="00183339" w:rsidSect="0018270C">
          <w:type w:val="continuous"/>
          <w:pgSz w:w="11906" w:h="16838"/>
          <w:pgMar w:top="1134" w:right="851" w:bottom="1134" w:left="1701" w:header="709" w:footer="709" w:gutter="0"/>
          <w:cols w:space="708"/>
          <w:docGrid w:linePitch="360"/>
        </w:sectPr>
      </w:pPr>
    </w:p>
    <w:p w14:paraId="229A980F"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lastRenderedPageBreak/>
        <w:t xml:space="preserve">Приложение № 1 к </w:t>
      </w:r>
    </w:p>
    <w:p w14:paraId="1FC836EA"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ценовому предложению</w:t>
      </w:r>
    </w:p>
    <w:p w14:paraId="5EEF8313"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 xml:space="preserve">№ __________ от _________ </w:t>
      </w:r>
    </w:p>
    <w:p w14:paraId="25846877" w14:textId="77777777" w:rsidR="00183339" w:rsidRPr="00183339" w:rsidRDefault="00183339" w:rsidP="00183339">
      <w:pPr>
        <w:keepNext/>
        <w:spacing w:after="0" w:line="240" w:lineRule="auto"/>
        <w:jc w:val="center"/>
        <w:outlineLvl w:val="1"/>
        <w:rPr>
          <w:rFonts w:ascii="Times New Roman" w:eastAsia="Times New Roman" w:hAnsi="Times New Roman" w:cs="Times New Roman"/>
          <w:b/>
          <w:bCs/>
          <w:sz w:val="20"/>
          <w:szCs w:val="20"/>
          <w:lang w:eastAsia="ru-RU"/>
        </w:rPr>
      </w:pPr>
    </w:p>
    <w:p w14:paraId="4F55B649" w14:textId="650CA1BF" w:rsidR="00E24C2F" w:rsidRPr="00E24C2F" w:rsidRDefault="00183339" w:rsidP="00E24C2F">
      <w:pPr>
        <w:autoSpaceDE w:val="0"/>
        <w:autoSpaceDN w:val="0"/>
        <w:adjustRightInd w:val="0"/>
        <w:spacing w:after="0" w:line="360" w:lineRule="auto"/>
        <w:ind w:firstLine="709"/>
        <w:jc w:val="both"/>
        <w:rPr>
          <w:rFonts w:ascii="Times New Roman" w:hAnsi="Times New Roman" w:cs="Times New Roman"/>
          <w:sz w:val="24"/>
          <w:szCs w:val="24"/>
        </w:rPr>
      </w:pPr>
      <w:r w:rsidRPr="00E24C2F">
        <w:rPr>
          <w:rFonts w:ascii="Times New Roman" w:eastAsia="Times New Roman" w:hAnsi="Times New Roman" w:cs="Times New Roman"/>
          <w:snapToGrid w:val="0"/>
          <w:sz w:val="24"/>
          <w:szCs w:val="26"/>
          <w:lang w:eastAsia="ru-RU"/>
        </w:rPr>
        <w:t xml:space="preserve">Приложение к Ценовому </w:t>
      </w:r>
      <w:r w:rsidRPr="00E24C2F">
        <w:rPr>
          <w:rFonts w:ascii="Times New Roman" w:eastAsia="Times New Roman" w:hAnsi="Times New Roman" w:cs="Times New Roman"/>
          <w:sz w:val="24"/>
          <w:szCs w:val="24"/>
          <w:lang w:eastAsia="ru-RU"/>
        </w:rPr>
        <w:t xml:space="preserve">предложению </w:t>
      </w:r>
      <w:r w:rsidR="00E24C2F" w:rsidRPr="00E24C2F">
        <w:rPr>
          <w:rFonts w:ascii="Times New Roman" w:eastAsia="Calibri" w:hAnsi="Times New Roman" w:cs="Times New Roman"/>
          <w:color w:val="000000"/>
          <w:kern w:val="2"/>
          <w:sz w:val="24"/>
          <w:szCs w:val="24"/>
          <w14:ligatures w14:val="standardContextual"/>
        </w:rPr>
        <w:t xml:space="preserve">на </w:t>
      </w:r>
      <w:r w:rsidR="00E24C2F" w:rsidRPr="00E24C2F">
        <w:rPr>
          <w:rFonts w:ascii="Times New Roman" w:hAnsi="Times New Roman" w:cs="Times New Roman"/>
          <w:bCs/>
          <w:sz w:val="24"/>
          <w:szCs w:val="24"/>
        </w:rPr>
        <w:t xml:space="preserve">оказание услуг по охране принадлежащих АО «Почта России» </w:t>
      </w:r>
      <w:r w:rsidR="00E24C2F" w:rsidRPr="00E24C2F">
        <w:rPr>
          <w:rFonts w:ascii="Times New Roman" w:hAnsi="Times New Roman" w:cs="Times New Roman"/>
          <w:bCs/>
          <w:color w:val="000000"/>
          <w:sz w:val="24"/>
          <w:szCs w:val="24"/>
          <w:shd w:val="clear" w:color="auto" w:fill="FFFFFF"/>
        </w:rPr>
        <w:t xml:space="preserve">на праве собственности или ином законном основании охраняемых объектов, обеспечение внутриобъектового режима и пропускного режима на объектах УФПС </w:t>
      </w:r>
      <w:r w:rsidR="00212EAA">
        <w:rPr>
          <w:rFonts w:ascii="Times New Roman" w:hAnsi="Times New Roman" w:cs="Times New Roman"/>
          <w:bCs/>
          <w:color w:val="000000"/>
          <w:sz w:val="24"/>
          <w:szCs w:val="24"/>
          <w:shd w:val="clear" w:color="auto" w:fill="FFFFFF"/>
        </w:rPr>
        <w:t>Новгородской</w:t>
      </w:r>
      <w:r w:rsidR="00E24C2F" w:rsidRPr="00E24C2F">
        <w:rPr>
          <w:rFonts w:ascii="Times New Roman" w:hAnsi="Times New Roman" w:cs="Times New Roman"/>
          <w:bCs/>
          <w:color w:val="000000"/>
          <w:sz w:val="24"/>
          <w:szCs w:val="24"/>
          <w:shd w:val="clear" w:color="auto" w:fill="FFFFFF"/>
        </w:rPr>
        <w:t xml:space="preserve"> области, в отношении которых установлены обязательные для выполнения требования к антитеррористической защищенности.</w:t>
      </w:r>
    </w:p>
    <w:p w14:paraId="4CAB503A" w14:textId="6C77E9EA" w:rsidR="00183339" w:rsidRDefault="00183339" w:rsidP="00E24C2F">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b/>
          <w:bCs/>
          <w:szCs w:val="28"/>
          <w:lang w:eastAsia="ru-RU"/>
        </w:rPr>
        <w:t xml:space="preserve">РАСЧЕТ СТОИМОСТИ </w:t>
      </w:r>
    </w:p>
    <w:tbl>
      <w:tblPr>
        <w:tblW w:w="15267" w:type="dxa"/>
        <w:tblInd w:w="-431" w:type="dxa"/>
        <w:tblLayout w:type="fixed"/>
        <w:tblLook w:val="04A0" w:firstRow="1" w:lastRow="0" w:firstColumn="1" w:lastColumn="0" w:noHBand="0" w:noVBand="1"/>
      </w:tblPr>
      <w:tblGrid>
        <w:gridCol w:w="426"/>
        <w:gridCol w:w="2977"/>
        <w:gridCol w:w="2689"/>
        <w:gridCol w:w="1822"/>
        <w:gridCol w:w="1322"/>
        <w:gridCol w:w="1392"/>
        <w:gridCol w:w="1209"/>
        <w:gridCol w:w="828"/>
        <w:gridCol w:w="1134"/>
        <w:gridCol w:w="1420"/>
        <w:gridCol w:w="9"/>
        <w:gridCol w:w="39"/>
      </w:tblGrid>
      <w:tr w:rsidR="006F2D44" w:rsidRPr="006463D9" w14:paraId="14C1BC90" w14:textId="77777777" w:rsidTr="003C3B0C">
        <w:trPr>
          <w:gridAfter w:val="1"/>
          <w:wAfter w:w="39" w:type="dxa"/>
          <w:trHeight w:val="19"/>
        </w:trPr>
        <w:tc>
          <w:tcPr>
            <w:tcW w:w="426" w:type="dxa"/>
            <w:vMerge w:val="restart"/>
            <w:tcBorders>
              <w:top w:val="single" w:sz="4" w:space="0" w:color="auto"/>
              <w:left w:val="single" w:sz="4" w:space="0" w:color="auto"/>
              <w:right w:val="single" w:sz="4" w:space="0" w:color="auto"/>
            </w:tcBorders>
            <w:vAlign w:val="center"/>
            <w:hideMark/>
          </w:tcPr>
          <w:p w14:paraId="62B75872"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 п/п</w:t>
            </w:r>
          </w:p>
        </w:tc>
        <w:tc>
          <w:tcPr>
            <w:tcW w:w="2977" w:type="dxa"/>
            <w:tcBorders>
              <w:top w:val="single" w:sz="4" w:space="0" w:color="auto"/>
              <w:left w:val="nil"/>
              <w:right w:val="single" w:sz="4" w:space="0" w:color="auto"/>
            </w:tcBorders>
          </w:tcPr>
          <w:p w14:paraId="2EC8E6A8"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p>
        </w:tc>
        <w:tc>
          <w:tcPr>
            <w:tcW w:w="2689" w:type="dxa"/>
            <w:vMerge w:val="restart"/>
            <w:tcBorders>
              <w:top w:val="single" w:sz="4" w:space="0" w:color="auto"/>
              <w:left w:val="single" w:sz="4" w:space="0" w:color="auto"/>
              <w:right w:val="single" w:sz="4" w:space="0" w:color="auto"/>
            </w:tcBorders>
            <w:vAlign w:val="center"/>
          </w:tcPr>
          <w:p w14:paraId="6C457B51"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Режим охраны</w:t>
            </w:r>
          </w:p>
        </w:tc>
        <w:tc>
          <w:tcPr>
            <w:tcW w:w="1822" w:type="dxa"/>
            <w:vMerge w:val="restart"/>
            <w:tcBorders>
              <w:top w:val="single" w:sz="4" w:space="0" w:color="auto"/>
              <w:left w:val="nil"/>
              <w:right w:val="single" w:sz="4" w:space="0" w:color="auto"/>
            </w:tcBorders>
            <w:vAlign w:val="center"/>
          </w:tcPr>
          <w:p w14:paraId="4098CCC9"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Категория поста (вооруженный/со спецсредствами)</w:t>
            </w:r>
          </w:p>
        </w:tc>
        <w:tc>
          <w:tcPr>
            <w:tcW w:w="1322" w:type="dxa"/>
            <w:vMerge w:val="restart"/>
            <w:tcBorders>
              <w:top w:val="single" w:sz="4" w:space="0" w:color="auto"/>
              <w:left w:val="nil"/>
              <w:right w:val="single" w:sz="4" w:space="0" w:color="auto"/>
            </w:tcBorders>
            <w:vAlign w:val="center"/>
          </w:tcPr>
          <w:p w14:paraId="40F50653"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Единица измерения</w:t>
            </w:r>
          </w:p>
        </w:tc>
        <w:tc>
          <w:tcPr>
            <w:tcW w:w="1392" w:type="dxa"/>
            <w:tcBorders>
              <w:top w:val="single" w:sz="4" w:space="0" w:color="auto"/>
              <w:left w:val="nil"/>
              <w:right w:val="single" w:sz="4" w:space="0" w:color="auto"/>
            </w:tcBorders>
          </w:tcPr>
          <w:p w14:paraId="130066B0"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p>
        </w:tc>
        <w:tc>
          <w:tcPr>
            <w:tcW w:w="4600" w:type="dxa"/>
            <w:gridSpan w:val="5"/>
            <w:tcBorders>
              <w:top w:val="single" w:sz="4" w:space="0" w:color="auto"/>
              <w:left w:val="single" w:sz="4" w:space="0" w:color="auto"/>
              <w:bottom w:val="single" w:sz="4" w:space="0" w:color="auto"/>
              <w:right w:val="single" w:sz="4" w:space="0" w:color="auto"/>
            </w:tcBorders>
            <w:vAlign w:val="center"/>
            <w:hideMark/>
          </w:tcPr>
          <w:p w14:paraId="11701AD3"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Цена за единицу услуги</w:t>
            </w:r>
            <w:r w:rsidRPr="006463D9">
              <w:rPr>
                <w:rFonts w:ascii="Times New Roman" w:eastAsia="Times New Roman" w:hAnsi="Times New Roman" w:cs="Times New Roman"/>
                <w:b/>
                <w:bCs/>
                <w:sz w:val="20"/>
                <w:szCs w:val="20"/>
                <w:vertAlign w:val="superscript"/>
              </w:rPr>
              <w:footnoteReference w:id="1"/>
            </w:r>
          </w:p>
        </w:tc>
      </w:tr>
      <w:tr w:rsidR="006F2D44" w:rsidRPr="006463D9" w14:paraId="6ED0D73F" w14:textId="77777777" w:rsidTr="003C3B0C">
        <w:trPr>
          <w:gridAfter w:val="2"/>
          <w:wAfter w:w="48" w:type="dxa"/>
          <w:trHeight w:val="19"/>
        </w:trPr>
        <w:tc>
          <w:tcPr>
            <w:tcW w:w="426" w:type="dxa"/>
            <w:vMerge/>
            <w:tcBorders>
              <w:left w:val="single" w:sz="4" w:space="0" w:color="auto"/>
              <w:bottom w:val="single" w:sz="4" w:space="0" w:color="auto"/>
              <w:right w:val="single" w:sz="4" w:space="0" w:color="auto"/>
            </w:tcBorders>
            <w:vAlign w:val="center"/>
          </w:tcPr>
          <w:p w14:paraId="676BA4B8"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p>
        </w:tc>
        <w:tc>
          <w:tcPr>
            <w:tcW w:w="2977" w:type="dxa"/>
            <w:tcBorders>
              <w:left w:val="nil"/>
              <w:bottom w:val="single" w:sz="4" w:space="0" w:color="auto"/>
              <w:right w:val="single" w:sz="4" w:space="0" w:color="auto"/>
            </w:tcBorders>
          </w:tcPr>
          <w:p w14:paraId="279B20D4"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p>
          <w:p w14:paraId="054733C5"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ТРУ</w:t>
            </w:r>
          </w:p>
        </w:tc>
        <w:tc>
          <w:tcPr>
            <w:tcW w:w="2689" w:type="dxa"/>
            <w:vMerge/>
            <w:tcBorders>
              <w:left w:val="single" w:sz="4" w:space="0" w:color="auto"/>
              <w:bottom w:val="single" w:sz="4" w:space="0" w:color="auto"/>
              <w:right w:val="single" w:sz="4" w:space="0" w:color="auto"/>
            </w:tcBorders>
            <w:vAlign w:val="center"/>
          </w:tcPr>
          <w:p w14:paraId="1799BC60"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p>
        </w:tc>
        <w:tc>
          <w:tcPr>
            <w:tcW w:w="1822" w:type="dxa"/>
            <w:vMerge/>
            <w:tcBorders>
              <w:left w:val="nil"/>
              <w:bottom w:val="single" w:sz="4" w:space="0" w:color="auto"/>
              <w:right w:val="single" w:sz="4" w:space="0" w:color="auto"/>
            </w:tcBorders>
            <w:vAlign w:val="center"/>
          </w:tcPr>
          <w:p w14:paraId="7FDC5E00"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p>
        </w:tc>
        <w:tc>
          <w:tcPr>
            <w:tcW w:w="1322" w:type="dxa"/>
            <w:vMerge/>
            <w:tcBorders>
              <w:left w:val="nil"/>
              <w:bottom w:val="single" w:sz="4" w:space="0" w:color="auto"/>
              <w:right w:val="single" w:sz="4" w:space="0" w:color="auto"/>
            </w:tcBorders>
            <w:vAlign w:val="center"/>
          </w:tcPr>
          <w:p w14:paraId="440F2FDE"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p>
        </w:tc>
        <w:tc>
          <w:tcPr>
            <w:tcW w:w="1392" w:type="dxa"/>
            <w:tcBorders>
              <w:left w:val="nil"/>
              <w:bottom w:val="single" w:sz="4" w:space="0" w:color="auto"/>
              <w:right w:val="single" w:sz="4" w:space="0" w:color="auto"/>
            </w:tcBorders>
          </w:tcPr>
          <w:p w14:paraId="15AC39E2"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 xml:space="preserve">Прогнозное количество </w:t>
            </w:r>
          </w:p>
        </w:tc>
        <w:tc>
          <w:tcPr>
            <w:tcW w:w="1209" w:type="dxa"/>
            <w:tcBorders>
              <w:top w:val="single" w:sz="4" w:space="0" w:color="auto"/>
              <w:left w:val="single" w:sz="4" w:space="0" w:color="auto"/>
              <w:bottom w:val="single" w:sz="4" w:space="0" w:color="auto"/>
              <w:right w:val="single" w:sz="4" w:space="0" w:color="auto"/>
            </w:tcBorders>
            <w:vAlign w:val="center"/>
          </w:tcPr>
          <w:p w14:paraId="0B354B9A"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Цена за единицу услуги без НДС, руб.</w:t>
            </w:r>
          </w:p>
        </w:tc>
        <w:tc>
          <w:tcPr>
            <w:tcW w:w="828" w:type="dxa"/>
            <w:tcBorders>
              <w:top w:val="single" w:sz="4" w:space="0" w:color="auto"/>
              <w:bottom w:val="single" w:sz="4" w:space="0" w:color="auto"/>
              <w:right w:val="single" w:sz="4" w:space="0" w:color="auto"/>
            </w:tcBorders>
            <w:vAlign w:val="center"/>
          </w:tcPr>
          <w:p w14:paraId="16A204C7"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Ставка</w:t>
            </w:r>
            <w:r>
              <w:rPr>
                <w:rFonts w:ascii="Times New Roman" w:eastAsia="Times New Roman" w:hAnsi="Times New Roman" w:cs="Times New Roman"/>
                <w:b/>
                <w:bCs/>
                <w:sz w:val="20"/>
                <w:szCs w:val="20"/>
              </w:rPr>
              <w:t>___</w:t>
            </w:r>
            <w:r w:rsidRPr="006463D9">
              <w:rPr>
                <w:rFonts w:ascii="Times New Roman" w:eastAsia="Times New Roman" w:hAnsi="Times New Roman" w:cs="Times New Roman"/>
                <w:b/>
                <w:bCs/>
                <w:sz w:val="20"/>
                <w:szCs w:val="20"/>
              </w:rPr>
              <w:t xml:space="preserve"> НДС (%)</w:t>
            </w:r>
          </w:p>
        </w:tc>
        <w:tc>
          <w:tcPr>
            <w:tcW w:w="1134" w:type="dxa"/>
            <w:tcBorders>
              <w:top w:val="single" w:sz="4" w:space="0" w:color="auto"/>
              <w:left w:val="single" w:sz="4" w:space="0" w:color="auto"/>
              <w:bottom w:val="single" w:sz="4" w:space="0" w:color="auto"/>
              <w:right w:val="single" w:sz="4" w:space="0" w:color="auto"/>
            </w:tcBorders>
            <w:vAlign w:val="center"/>
          </w:tcPr>
          <w:p w14:paraId="609DF1C0"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НДС, руб.</w:t>
            </w:r>
          </w:p>
        </w:tc>
        <w:tc>
          <w:tcPr>
            <w:tcW w:w="1420" w:type="dxa"/>
            <w:tcBorders>
              <w:top w:val="single" w:sz="4" w:space="0" w:color="auto"/>
              <w:left w:val="single" w:sz="4" w:space="0" w:color="auto"/>
              <w:bottom w:val="single" w:sz="4" w:space="0" w:color="auto"/>
              <w:right w:val="single" w:sz="4" w:space="0" w:color="auto"/>
            </w:tcBorders>
            <w:vAlign w:val="center"/>
          </w:tcPr>
          <w:p w14:paraId="26503A14"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Цена за единицу услуги с НДС, руб.</w:t>
            </w:r>
          </w:p>
        </w:tc>
      </w:tr>
      <w:tr w:rsidR="006F2D44" w:rsidRPr="006463D9" w14:paraId="33B47EBA" w14:textId="77777777" w:rsidTr="003C3B0C">
        <w:trPr>
          <w:gridAfter w:val="2"/>
          <w:wAfter w:w="48" w:type="dxa"/>
          <w:trHeight w:val="19"/>
        </w:trPr>
        <w:tc>
          <w:tcPr>
            <w:tcW w:w="426" w:type="dxa"/>
            <w:tcBorders>
              <w:top w:val="nil"/>
              <w:left w:val="single" w:sz="4" w:space="0" w:color="auto"/>
              <w:bottom w:val="single" w:sz="4" w:space="0" w:color="auto"/>
              <w:right w:val="single" w:sz="4" w:space="0" w:color="auto"/>
            </w:tcBorders>
            <w:vAlign w:val="center"/>
            <w:hideMark/>
          </w:tcPr>
          <w:p w14:paraId="5CDE7EC0"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1</w:t>
            </w:r>
          </w:p>
        </w:tc>
        <w:tc>
          <w:tcPr>
            <w:tcW w:w="2977" w:type="dxa"/>
            <w:tcBorders>
              <w:top w:val="single" w:sz="4" w:space="0" w:color="auto"/>
              <w:left w:val="nil"/>
              <w:bottom w:val="single" w:sz="4" w:space="0" w:color="auto"/>
              <w:right w:val="single" w:sz="4" w:space="0" w:color="auto"/>
            </w:tcBorders>
          </w:tcPr>
          <w:p w14:paraId="5EB1771F"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2</w:t>
            </w:r>
          </w:p>
        </w:tc>
        <w:tc>
          <w:tcPr>
            <w:tcW w:w="2689" w:type="dxa"/>
            <w:tcBorders>
              <w:top w:val="single" w:sz="4" w:space="0" w:color="auto"/>
              <w:left w:val="single" w:sz="4" w:space="0" w:color="auto"/>
              <w:bottom w:val="single" w:sz="4" w:space="0" w:color="auto"/>
              <w:right w:val="single" w:sz="4" w:space="0" w:color="auto"/>
            </w:tcBorders>
            <w:vAlign w:val="center"/>
          </w:tcPr>
          <w:p w14:paraId="5933C544"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3</w:t>
            </w:r>
          </w:p>
        </w:tc>
        <w:tc>
          <w:tcPr>
            <w:tcW w:w="1822" w:type="dxa"/>
            <w:tcBorders>
              <w:top w:val="nil"/>
              <w:left w:val="nil"/>
              <w:bottom w:val="single" w:sz="4" w:space="0" w:color="auto"/>
              <w:right w:val="single" w:sz="4" w:space="0" w:color="auto"/>
            </w:tcBorders>
            <w:vAlign w:val="center"/>
          </w:tcPr>
          <w:p w14:paraId="322395D9"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4</w:t>
            </w:r>
          </w:p>
        </w:tc>
        <w:tc>
          <w:tcPr>
            <w:tcW w:w="1322" w:type="dxa"/>
            <w:tcBorders>
              <w:top w:val="nil"/>
              <w:left w:val="nil"/>
              <w:bottom w:val="single" w:sz="4" w:space="0" w:color="auto"/>
              <w:right w:val="single" w:sz="4" w:space="0" w:color="auto"/>
            </w:tcBorders>
            <w:vAlign w:val="center"/>
          </w:tcPr>
          <w:p w14:paraId="1A387F00"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5</w:t>
            </w:r>
          </w:p>
        </w:tc>
        <w:tc>
          <w:tcPr>
            <w:tcW w:w="1392" w:type="dxa"/>
            <w:tcBorders>
              <w:top w:val="nil"/>
              <w:left w:val="nil"/>
              <w:bottom w:val="single" w:sz="4" w:space="0" w:color="auto"/>
              <w:right w:val="single" w:sz="4" w:space="0" w:color="auto"/>
            </w:tcBorders>
          </w:tcPr>
          <w:p w14:paraId="046CDC53"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p>
        </w:tc>
        <w:tc>
          <w:tcPr>
            <w:tcW w:w="1209" w:type="dxa"/>
            <w:tcBorders>
              <w:top w:val="nil"/>
              <w:left w:val="single" w:sz="4" w:space="0" w:color="auto"/>
              <w:bottom w:val="single" w:sz="4" w:space="0" w:color="auto"/>
              <w:right w:val="single" w:sz="4" w:space="0" w:color="auto"/>
            </w:tcBorders>
            <w:vAlign w:val="center"/>
          </w:tcPr>
          <w:p w14:paraId="5F4D0DE7"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6</w:t>
            </w:r>
          </w:p>
        </w:tc>
        <w:tc>
          <w:tcPr>
            <w:tcW w:w="828" w:type="dxa"/>
            <w:tcBorders>
              <w:top w:val="single" w:sz="4" w:space="0" w:color="auto"/>
              <w:left w:val="nil"/>
              <w:bottom w:val="single" w:sz="4" w:space="0" w:color="auto"/>
              <w:right w:val="single" w:sz="4" w:space="0" w:color="auto"/>
            </w:tcBorders>
          </w:tcPr>
          <w:p w14:paraId="2A1B4823"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7</w:t>
            </w:r>
          </w:p>
        </w:tc>
        <w:tc>
          <w:tcPr>
            <w:tcW w:w="1134" w:type="dxa"/>
            <w:tcBorders>
              <w:top w:val="single" w:sz="4" w:space="0" w:color="auto"/>
              <w:left w:val="nil"/>
              <w:bottom w:val="single" w:sz="4" w:space="0" w:color="auto"/>
              <w:right w:val="single" w:sz="4" w:space="0" w:color="auto"/>
            </w:tcBorders>
          </w:tcPr>
          <w:p w14:paraId="73AB2BCC"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8</w:t>
            </w:r>
          </w:p>
        </w:tc>
        <w:tc>
          <w:tcPr>
            <w:tcW w:w="1420" w:type="dxa"/>
            <w:tcBorders>
              <w:top w:val="single" w:sz="4" w:space="0" w:color="auto"/>
              <w:left w:val="nil"/>
              <w:bottom w:val="single" w:sz="4" w:space="0" w:color="auto"/>
              <w:right w:val="single" w:sz="4" w:space="0" w:color="auto"/>
            </w:tcBorders>
          </w:tcPr>
          <w:p w14:paraId="08BC1D16"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9</w:t>
            </w:r>
          </w:p>
        </w:tc>
      </w:tr>
      <w:tr w:rsidR="00E24C2F" w:rsidRPr="006463D9" w14:paraId="26F2A2B3" w14:textId="77777777" w:rsidTr="00892BE7">
        <w:trPr>
          <w:trHeight w:val="19"/>
        </w:trPr>
        <w:tc>
          <w:tcPr>
            <w:tcW w:w="426" w:type="dxa"/>
            <w:tcBorders>
              <w:top w:val="single" w:sz="4" w:space="0" w:color="auto"/>
              <w:left w:val="single" w:sz="4" w:space="0" w:color="auto"/>
              <w:bottom w:val="single" w:sz="4" w:space="0" w:color="auto"/>
              <w:right w:val="single" w:sz="4" w:space="0" w:color="auto"/>
            </w:tcBorders>
          </w:tcPr>
          <w:p w14:paraId="2E6E8614" w14:textId="77777777" w:rsidR="00E24C2F" w:rsidRPr="006463D9" w:rsidRDefault="00E24C2F" w:rsidP="003C3B0C">
            <w:pPr>
              <w:spacing w:after="0" w:line="240" w:lineRule="auto"/>
              <w:contextualSpacing/>
              <w:rPr>
                <w:rFonts w:ascii="Times New Roman" w:eastAsia="Calibri" w:hAnsi="Times New Roman" w:cs="Times New Roman"/>
                <w:sz w:val="20"/>
                <w:szCs w:val="20"/>
              </w:rPr>
            </w:pPr>
          </w:p>
        </w:tc>
        <w:tc>
          <w:tcPr>
            <w:tcW w:w="14841" w:type="dxa"/>
            <w:gridSpan w:val="11"/>
            <w:tcBorders>
              <w:top w:val="single" w:sz="4" w:space="0" w:color="auto"/>
              <w:left w:val="single" w:sz="4" w:space="0" w:color="auto"/>
              <w:bottom w:val="single" w:sz="4" w:space="0" w:color="auto"/>
              <w:right w:val="single" w:sz="4" w:space="0" w:color="auto"/>
            </w:tcBorders>
            <w:noWrap/>
            <w:vAlign w:val="center"/>
          </w:tcPr>
          <w:p w14:paraId="5178EB95" w14:textId="428D1DD6" w:rsidR="00E24C2F" w:rsidRPr="006463D9" w:rsidRDefault="00E24C2F" w:rsidP="00212EAA">
            <w:pPr>
              <w:spacing w:after="0" w:line="240" w:lineRule="auto"/>
              <w:contextualSpacing/>
              <w:jc w:val="center"/>
              <w:rPr>
                <w:rFonts w:ascii="Times New Roman" w:eastAsia="Times New Roman" w:hAnsi="Times New Roman" w:cs="Times New Roman"/>
                <w:bCs/>
                <w:sz w:val="20"/>
                <w:szCs w:val="20"/>
              </w:rPr>
            </w:pPr>
            <w:r w:rsidRPr="00E24C2F">
              <w:rPr>
                <w:rFonts w:ascii="Times New Roman" w:hAnsi="Times New Roman" w:cs="Times New Roman"/>
                <w:bCs/>
                <w:sz w:val="20"/>
                <w:szCs w:val="24"/>
              </w:rPr>
              <w:t xml:space="preserve">оказание услуг по охране принадлежащих АО «Почта России» </w:t>
            </w:r>
            <w:r w:rsidRPr="00E24C2F">
              <w:rPr>
                <w:rFonts w:ascii="Times New Roman" w:hAnsi="Times New Roman" w:cs="Times New Roman"/>
                <w:bCs/>
                <w:color w:val="000000"/>
                <w:sz w:val="20"/>
                <w:szCs w:val="24"/>
                <w:shd w:val="clear" w:color="auto" w:fill="FFFFFF"/>
              </w:rPr>
              <w:t xml:space="preserve">на праве собственности или ином законном основании охраняемых объектов, обеспечение внутриобъектового режима и пропускного режима на объектах УФПС </w:t>
            </w:r>
            <w:r w:rsidR="00212EAA">
              <w:rPr>
                <w:rFonts w:ascii="Times New Roman" w:hAnsi="Times New Roman" w:cs="Times New Roman"/>
                <w:bCs/>
                <w:color w:val="000000"/>
                <w:sz w:val="20"/>
                <w:szCs w:val="24"/>
                <w:shd w:val="clear" w:color="auto" w:fill="FFFFFF"/>
              </w:rPr>
              <w:t>Новгородской</w:t>
            </w:r>
            <w:r w:rsidRPr="00E24C2F">
              <w:rPr>
                <w:rFonts w:ascii="Times New Roman" w:hAnsi="Times New Roman" w:cs="Times New Roman"/>
                <w:bCs/>
                <w:color w:val="000000"/>
                <w:sz w:val="20"/>
                <w:szCs w:val="24"/>
                <w:shd w:val="clear" w:color="auto" w:fill="FFFFFF"/>
              </w:rPr>
              <w:t xml:space="preserve"> области, в отношении которых установлены обязательные для выполнения требования к антитеррористической защищенности</w:t>
            </w:r>
          </w:p>
        </w:tc>
      </w:tr>
      <w:tr w:rsidR="006F2D44" w:rsidRPr="006463D9" w14:paraId="31A4944D" w14:textId="77777777" w:rsidTr="003C3B0C">
        <w:trPr>
          <w:gridAfter w:val="2"/>
          <w:wAfter w:w="48" w:type="dxa"/>
          <w:trHeight w:val="1007"/>
        </w:trPr>
        <w:tc>
          <w:tcPr>
            <w:tcW w:w="426" w:type="dxa"/>
            <w:tcBorders>
              <w:top w:val="single" w:sz="4" w:space="0" w:color="auto"/>
              <w:left w:val="single" w:sz="4" w:space="0" w:color="auto"/>
              <w:bottom w:val="single" w:sz="4" w:space="0" w:color="auto"/>
              <w:right w:val="single" w:sz="4" w:space="0" w:color="auto"/>
            </w:tcBorders>
            <w:noWrap/>
            <w:vAlign w:val="center"/>
          </w:tcPr>
          <w:p w14:paraId="45587243" w14:textId="77777777" w:rsidR="006F2D44" w:rsidRPr="006463D9" w:rsidRDefault="006F2D44" w:rsidP="003C3B0C">
            <w:pPr>
              <w:spacing w:after="0" w:line="240" w:lineRule="auto"/>
              <w:ind w:left="-105" w:right="-106"/>
              <w:jc w:val="center"/>
              <w:rPr>
                <w:rFonts w:ascii="Times New Roman" w:eastAsia="Times New Roman" w:hAnsi="Times New Roman" w:cs="Times New Roman"/>
                <w:bCs/>
                <w:sz w:val="20"/>
                <w:szCs w:val="20"/>
              </w:rPr>
            </w:pPr>
            <w:r w:rsidRPr="006463D9">
              <w:rPr>
                <w:rFonts w:ascii="Times New Roman" w:eastAsia="Times New Roman" w:hAnsi="Times New Roman" w:cs="Times New Roman"/>
                <w:bCs/>
                <w:sz w:val="20"/>
                <w:szCs w:val="20"/>
              </w:rPr>
              <w:t>1.</w:t>
            </w:r>
          </w:p>
        </w:tc>
        <w:tc>
          <w:tcPr>
            <w:tcW w:w="2977" w:type="dxa"/>
            <w:tcBorders>
              <w:top w:val="single" w:sz="4" w:space="0" w:color="auto"/>
              <w:bottom w:val="single" w:sz="4" w:space="0" w:color="auto"/>
              <w:right w:val="single" w:sz="4" w:space="0" w:color="auto"/>
            </w:tcBorders>
          </w:tcPr>
          <w:p w14:paraId="0A95CC7B" w14:textId="77777777" w:rsidR="00212EAA" w:rsidRPr="00212EAA" w:rsidRDefault="00212EAA" w:rsidP="00212EAA">
            <w:pPr>
              <w:spacing w:after="0" w:line="240" w:lineRule="auto"/>
              <w:rPr>
                <w:rFonts w:ascii="Times New Roman" w:hAnsi="Times New Roman"/>
                <w:szCs w:val="24"/>
              </w:rPr>
            </w:pPr>
            <w:r w:rsidRPr="00212EAA">
              <w:rPr>
                <w:rFonts w:ascii="Times New Roman" w:hAnsi="Times New Roman"/>
                <w:szCs w:val="24"/>
              </w:rPr>
              <w:t>Здание аппарата управления УФПС Новгородской области</w:t>
            </w:r>
          </w:p>
          <w:p w14:paraId="6D2447E2" w14:textId="6948DC24" w:rsidR="006F2D44" w:rsidRPr="00EC00A6" w:rsidRDefault="006F2D44" w:rsidP="003C3B0C">
            <w:pPr>
              <w:spacing w:after="0" w:line="240" w:lineRule="auto"/>
              <w:rPr>
                <w:rFonts w:ascii="Times New Roman" w:eastAsia="Times New Roman" w:hAnsi="Times New Roman" w:cs="Times New Roman"/>
                <w:bCs/>
                <w:szCs w:val="20"/>
              </w:rPr>
            </w:pPr>
          </w:p>
        </w:tc>
        <w:tc>
          <w:tcPr>
            <w:tcW w:w="2689" w:type="dxa"/>
            <w:tcBorders>
              <w:top w:val="single" w:sz="4" w:space="0" w:color="auto"/>
              <w:left w:val="single" w:sz="4" w:space="0" w:color="auto"/>
              <w:bottom w:val="single" w:sz="4" w:space="0" w:color="auto"/>
              <w:right w:val="single" w:sz="4" w:space="0" w:color="auto"/>
            </w:tcBorders>
            <w:vAlign w:val="center"/>
          </w:tcPr>
          <w:p w14:paraId="23E69740" w14:textId="77777777" w:rsidR="006F2D44" w:rsidRPr="00EC00A6" w:rsidRDefault="006F2D44" w:rsidP="003C3B0C">
            <w:pPr>
              <w:spacing w:after="0" w:line="240" w:lineRule="auto"/>
              <w:jc w:val="center"/>
              <w:rPr>
                <w:rFonts w:ascii="Times New Roman" w:eastAsia="Times New Roman" w:hAnsi="Times New Roman" w:cs="Times New Roman"/>
                <w:bCs/>
                <w:szCs w:val="20"/>
              </w:rPr>
            </w:pPr>
            <w:r w:rsidRPr="00EC00A6">
              <w:rPr>
                <w:rFonts w:ascii="Times New Roman" w:hAnsi="Times New Roman"/>
                <w:color w:val="000000"/>
                <w:szCs w:val="24"/>
              </w:rPr>
              <w:t>круглосуточно</w:t>
            </w:r>
          </w:p>
        </w:tc>
        <w:tc>
          <w:tcPr>
            <w:tcW w:w="182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0452653" w14:textId="77777777" w:rsidR="006F2D44" w:rsidRPr="006463D9" w:rsidRDefault="006F2D44" w:rsidP="003C3B0C">
            <w:pPr>
              <w:spacing w:after="0" w:line="240" w:lineRule="auto"/>
              <w:jc w:val="center"/>
              <w:rPr>
                <w:rFonts w:ascii="Times New Roman" w:eastAsia="Times New Roman" w:hAnsi="Times New Roman" w:cs="Times New Roman"/>
                <w:sz w:val="20"/>
                <w:szCs w:val="20"/>
              </w:rPr>
            </w:pPr>
            <w:r w:rsidRPr="006463D9">
              <w:rPr>
                <w:rFonts w:ascii="Times New Roman" w:eastAsia="Times New Roman" w:hAnsi="Times New Roman" w:cs="Times New Roman"/>
                <w:sz w:val="20"/>
                <w:szCs w:val="20"/>
              </w:rPr>
              <w:t>со спецсредствами</w:t>
            </w:r>
          </w:p>
        </w:tc>
        <w:tc>
          <w:tcPr>
            <w:tcW w:w="1322" w:type="dxa"/>
            <w:tcBorders>
              <w:top w:val="single" w:sz="4" w:space="0" w:color="auto"/>
              <w:left w:val="nil"/>
              <w:bottom w:val="single" w:sz="4" w:space="0" w:color="auto"/>
              <w:right w:val="single" w:sz="4" w:space="0" w:color="auto"/>
            </w:tcBorders>
            <w:vAlign w:val="center"/>
          </w:tcPr>
          <w:p w14:paraId="57DC2135"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усл.ед</w:t>
            </w:r>
            <w:proofErr w:type="spellEnd"/>
            <w:r>
              <w:rPr>
                <w:rFonts w:ascii="Times New Roman" w:eastAsia="Times New Roman" w:hAnsi="Times New Roman" w:cs="Times New Roman"/>
                <w:bCs/>
                <w:sz w:val="20"/>
                <w:szCs w:val="20"/>
              </w:rPr>
              <w:t>.</w:t>
            </w:r>
          </w:p>
        </w:tc>
        <w:tc>
          <w:tcPr>
            <w:tcW w:w="1392" w:type="dxa"/>
            <w:tcBorders>
              <w:top w:val="single" w:sz="4" w:space="0" w:color="auto"/>
              <w:left w:val="nil"/>
              <w:bottom w:val="single" w:sz="4" w:space="0" w:color="auto"/>
              <w:right w:val="single" w:sz="4" w:space="0" w:color="auto"/>
            </w:tcBorders>
          </w:tcPr>
          <w:p w14:paraId="32F2CD0A" w14:textId="77777777" w:rsidR="006F2D44" w:rsidRPr="00EC00A6" w:rsidRDefault="006F2D44" w:rsidP="003C3B0C">
            <w:pPr>
              <w:jc w:val="center"/>
              <w:rPr>
                <w:rFonts w:ascii="Times New Roman" w:eastAsia="Calibri" w:hAnsi="Times New Roman" w:cs="Times New Roman"/>
                <w:sz w:val="20"/>
                <w:szCs w:val="24"/>
              </w:rPr>
            </w:pPr>
          </w:p>
          <w:p w14:paraId="27B0C9DB" w14:textId="38F17545" w:rsidR="006F2D44" w:rsidRPr="00EC00A6" w:rsidRDefault="00212EAA" w:rsidP="003C3B0C">
            <w:pPr>
              <w:jc w:val="center"/>
              <w:rPr>
                <w:rFonts w:ascii="Times New Roman" w:eastAsia="Calibri" w:hAnsi="Times New Roman" w:cs="Times New Roman"/>
                <w:sz w:val="20"/>
                <w:szCs w:val="24"/>
              </w:rPr>
            </w:pPr>
            <w:r>
              <w:rPr>
                <w:rFonts w:ascii="Times New Roman" w:eastAsia="Calibri" w:hAnsi="Times New Roman" w:cs="Times New Roman"/>
                <w:sz w:val="20"/>
                <w:szCs w:val="24"/>
              </w:rPr>
              <w:t>1</w:t>
            </w:r>
          </w:p>
          <w:p w14:paraId="443CAC80" w14:textId="77777777" w:rsidR="006F2D44" w:rsidRPr="00EC00A6" w:rsidRDefault="006F2D44" w:rsidP="003C3B0C">
            <w:pPr>
              <w:spacing w:after="0"/>
              <w:jc w:val="center"/>
              <w:rPr>
                <w:rFonts w:ascii="Times New Roman" w:eastAsia="Times New Roman" w:hAnsi="Times New Roman" w:cs="Times New Roman"/>
                <w:sz w:val="20"/>
                <w:szCs w:val="20"/>
              </w:rPr>
            </w:pPr>
          </w:p>
        </w:tc>
        <w:tc>
          <w:tcPr>
            <w:tcW w:w="1209" w:type="dxa"/>
            <w:tcBorders>
              <w:top w:val="single" w:sz="4" w:space="0" w:color="auto"/>
              <w:left w:val="single" w:sz="4" w:space="0" w:color="auto"/>
              <w:bottom w:val="single" w:sz="4" w:space="0" w:color="auto"/>
              <w:right w:val="single" w:sz="4" w:space="0" w:color="auto"/>
            </w:tcBorders>
            <w:noWrap/>
            <w:vAlign w:val="center"/>
          </w:tcPr>
          <w:p w14:paraId="66B29173" w14:textId="77777777" w:rsidR="006F2D44" w:rsidRPr="006463D9" w:rsidRDefault="006F2D44" w:rsidP="003C3B0C">
            <w:pPr>
              <w:spacing w:after="0"/>
              <w:jc w:val="center"/>
              <w:rPr>
                <w:rFonts w:ascii="Times New Roman" w:eastAsia="Times New Roman" w:hAnsi="Times New Roman" w:cs="Times New Roman"/>
                <w:sz w:val="20"/>
                <w:szCs w:val="20"/>
              </w:rPr>
            </w:pPr>
          </w:p>
        </w:tc>
        <w:tc>
          <w:tcPr>
            <w:tcW w:w="828" w:type="dxa"/>
            <w:tcBorders>
              <w:top w:val="single" w:sz="4" w:space="0" w:color="auto"/>
              <w:left w:val="nil"/>
              <w:bottom w:val="single" w:sz="4" w:space="0" w:color="auto"/>
              <w:right w:val="single" w:sz="4" w:space="0" w:color="auto"/>
            </w:tcBorders>
            <w:noWrap/>
            <w:vAlign w:val="center"/>
          </w:tcPr>
          <w:p w14:paraId="6B82D8A5" w14:textId="77777777" w:rsidR="006F2D44" w:rsidRPr="006463D9" w:rsidRDefault="006F2D44" w:rsidP="003C3B0C">
            <w:pPr>
              <w:spacing w:after="0"/>
              <w:jc w:val="center"/>
              <w:rPr>
                <w:rFonts w:ascii="Times New Roman" w:eastAsia="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vAlign w:val="center"/>
          </w:tcPr>
          <w:p w14:paraId="15BE130D"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
        </w:tc>
        <w:tc>
          <w:tcPr>
            <w:tcW w:w="1420" w:type="dxa"/>
            <w:tcBorders>
              <w:top w:val="single" w:sz="4" w:space="0" w:color="auto"/>
              <w:left w:val="nil"/>
              <w:bottom w:val="single" w:sz="4" w:space="0" w:color="auto"/>
              <w:right w:val="single" w:sz="4" w:space="0" w:color="auto"/>
            </w:tcBorders>
            <w:vAlign w:val="center"/>
          </w:tcPr>
          <w:p w14:paraId="37ED9CC9"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
        </w:tc>
      </w:tr>
    </w:tbl>
    <w:p w14:paraId="2A7D5045" w14:textId="77777777" w:rsidR="00C22353" w:rsidRDefault="00C22353" w:rsidP="00C22353">
      <w:pPr>
        <w:spacing w:after="0" w:line="240" w:lineRule="auto"/>
        <w:contextualSpacing/>
        <w:jc w:val="center"/>
        <w:rPr>
          <w:rFonts w:ascii="Times New Roman" w:eastAsia="Calibri" w:hAnsi="Times New Roman" w:cs="Times New Roman"/>
          <w:b/>
          <w:bCs/>
          <w:sz w:val="24"/>
          <w:szCs w:val="24"/>
        </w:rPr>
      </w:pPr>
    </w:p>
    <w:p w14:paraId="56CF5B9C"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 xml:space="preserve">Руководитель (либо уполномоченное лицо) </w:t>
      </w:r>
    </w:p>
    <w:p w14:paraId="6BFA62C2"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организации-претендента                              ______________           Инициалы, Фамилия</w:t>
      </w:r>
    </w:p>
    <w:p w14:paraId="7FABACAD" w14:textId="77777777" w:rsidR="00183339" w:rsidRPr="00183339" w:rsidRDefault="00183339" w:rsidP="00183339">
      <w:pPr>
        <w:spacing w:after="0" w:line="240" w:lineRule="auto"/>
        <w:rPr>
          <w:rFonts w:ascii="Times New Roman" w:eastAsia="Times New Roman" w:hAnsi="Times New Roman" w:cs="Times New Roman"/>
          <w:sz w:val="24"/>
          <w:szCs w:val="24"/>
          <w:vertAlign w:val="superscript"/>
          <w:lang w:eastAsia="ru-RU"/>
        </w:rPr>
      </w:pPr>
      <w:r w:rsidRPr="00183339">
        <w:rPr>
          <w:rFonts w:ascii="Times New Roman" w:eastAsia="Times New Roman" w:hAnsi="Times New Roman" w:cs="Times New Roman"/>
          <w:sz w:val="24"/>
          <w:szCs w:val="24"/>
          <w:lang w:eastAsia="ru-RU"/>
        </w:rPr>
        <w:t xml:space="preserve"> </w:t>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vertAlign w:val="superscript"/>
          <w:lang w:eastAsia="ru-RU"/>
        </w:rPr>
        <w:t>(подпись)</w:t>
      </w:r>
    </w:p>
    <w:p w14:paraId="780C60F4" w14:textId="77777777" w:rsidR="00183339" w:rsidRPr="00183339" w:rsidRDefault="00183339" w:rsidP="00183339">
      <w:pPr>
        <w:spacing w:after="0" w:line="240" w:lineRule="auto"/>
        <w:rPr>
          <w:rFonts w:ascii="Times New Roman" w:eastAsia="SimSun" w:hAnsi="Times New Roman" w:cs="Times New Roman"/>
          <w:sz w:val="24"/>
          <w:szCs w:val="24"/>
          <w:lang w:eastAsia="ru-RU"/>
        </w:rPr>
      </w:pPr>
      <w:r w:rsidRPr="00183339">
        <w:rPr>
          <w:rFonts w:ascii="Times New Roman" w:eastAsia="Times New Roman" w:hAnsi="Times New Roman" w:cs="Times New Roman"/>
          <w:sz w:val="24"/>
          <w:szCs w:val="24"/>
          <w:lang w:eastAsia="ru-RU"/>
        </w:rPr>
        <w:t>Печать претендента (при наличии)</w:t>
      </w:r>
    </w:p>
    <w:p w14:paraId="0DF07771"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pPr>
    </w:p>
    <w:p w14:paraId="5D22D4D5" w14:textId="77777777" w:rsidR="002D0031" w:rsidRDefault="002D0031"/>
    <w:sectPr w:rsidR="002D0031" w:rsidSect="008D16AE">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6A47E" w14:textId="77777777" w:rsidR="00490F6E" w:rsidRDefault="00490F6E" w:rsidP="00747238">
      <w:pPr>
        <w:spacing w:after="0" w:line="240" w:lineRule="auto"/>
      </w:pPr>
      <w:r>
        <w:separator/>
      </w:r>
    </w:p>
  </w:endnote>
  <w:endnote w:type="continuationSeparator" w:id="0">
    <w:p w14:paraId="4233AC4C" w14:textId="77777777" w:rsidR="00490F6E" w:rsidRDefault="00490F6E" w:rsidP="0074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5B46A" w14:textId="77777777" w:rsidR="00490F6E" w:rsidRDefault="00490F6E" w:rsidP="00747238">
      <w:pPr>
        <w:spacing w:after="0" w:line="240" w:lineRule="auto"/>
      </w:pPr>
      <w:r>
        <w:separator/>
      </w:r>
    </w:p>
  </w:footnote>
  <w:footnote w:type="continuationSeparator" w:id="0">
    <w:p w14:paraId="494F1CF4" w14:textId="77777777" w:rsidR="00490F6E" w:rsidRDefault="00490F6E" w:rsidP="00747238">
      <w:pPr>
        <w:spacing w:after="0" w:line="240" w:lineRule="auto"/>
      </w:pPr>
      <w:r>
        <w:continuationSeparator/>
      </w:r>
    </w:p>
  </w:footnote>
  <w:footnote w:id="1">
    <w:p w14:paraId="1D39B009" w14:textId="77777777" w:rsidR="006F2D44" w:rsidRPr="00D005B0" w:rsidRDefault="006F2D44" w:rsidP="006F2D44">
      <w:pPr>
        <w:pStyle w:val="af4"/>
        <w:rPr>
          <w:sz w:val="14"/>
          <w:szCs w:val="14"/>
        </w:rPr>
      </w:pPr>
      <w:r w:rsidRPr="006463D9">
        <w:rPr>
          <w:rStyle w:val="af6"/>
          <w:sz w:val="14"/>
          <w:szCs w:val="14"/>
        </w:rPr>
        <w:footnoteRef/>
      </w:r>
      <w:r w:rsidRPr="00D005B0">
        <w:rPr>
          <w:sz w:val="14"/>
          <w:szCs w:val="14"/>
        </w:rPr>
        <w:t xml:space="preserve"> Единицей услуги является час работы поста охраны.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2DF7"/>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CE03B9"/>
    <w:multiLevelType w:val="hybridMultilevel"/>
    <w:tmpl w:val="7F76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7021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CF0558"/>
    <w:multiLevelType w:val="multilevel"/>
    <w:tmpl w:val="3BA0B4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B46F55"/>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15:restartNumberingAfterBreak="0">
    <w:nsid w:val="1AFF6E11"/>
    <w:multiLevelType w:val="multilevel"/>
    <w:tmpl w:val="AC34B50C"/>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F5B1403"/>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4DB2B69"/>
    <w:multiLevelType w:val="hybridMultilevel"/>
    <w:tmpl w:val="648CA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06D93"/>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CD7E35"/>
    <w:multiLevelType w:val="multilevel"/>
    <w:tmpl w:val="2C32EFC4"/>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3"/>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D6357C4"/>
    <w:multiLevelType w:val="hybridMultilevel"/>
    <w:tmpl w:val="831A0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1370"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3" w15:restartNumberingAfterBreak="0">
    <w:nsid w:val="317A5711"/>
    <w:multiLevelType w:val="multilevel"/>
    <w:tmpl w:val="D8F6FEB4"/>
    <w:lvl w:ilvl="0">
      <w:start w:val="5"/>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38368B7"/>
    <w:multiLevelType w:val="multilevel"/>
    <w:tmpl w:val="F1C25390"/>
    <w:lvl w:ilvl="0">
      <w:start w:val="7"/>
      <w:numFmt w:val="decimal"/>
      <w:lvlText w:val="%1."/>
      <w:lvlJc w:val="left"/>
      <w:pPr>
        <w:ind w:left="360" w:hanging="360"/>
      </w:pPr>
      <w:rPr>
        <w:rFonts w:hint="default"/>
        <w:b/>
        <w:sz w:val="24"/>
        <w:szCs w:val="24"/>
      </w:rPr>
    </w:lvl>
    <w:lvl w:ilvl="1">
      <w:start w:val="2"/>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5" w15:restartNumberingAfterBreak="0">
    <w:nsid w:val="34770209"/>
    <w:multiLevelType w:val="hybridMultilevel"/>
    <w:tmpl w:val="A4B685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2B31173"/>
    <w:multiLevelType w:val="multilevel"/>
    <w:tmpl w:val="26BE9B96"/>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9" w15:restartNumberingAfterBreak="0">
    <w:nsid w:val="47F955E4"/>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4D934F30"/>
    <w:multiLevelType w:val="hybridMultilevel"/>
    <w:tmpl w:val="5A8AF3E8"/>
    <w:lvl w:ilvl="0" w:tplc="E0689F3C">
      <w:start w:val="1"/>
      <w:numFmt w:val="decimal"/>
      <w:lvlText w:val="2.%1"/>
      <w:lvlJc w:val="righ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405D65"/>
    <w:multiLevelType w:val="multilevel"/>
    <w:tmpl w:val="7DD85332"/>
    <w:lvl w:ilvl="0">
      <w:start w:val="5"/>
      <w:numFmt w:val="decimal"/>
      <w:lvlText w:val="%1."/>
      <w:lvlJc w:val="left"/>
      <w:pPr>
        <w:ind w:left="432" w:hanging="432"/>
      </w:pPr>
      <w:rPr>
        <w:rFonts w:hint="default"/>
        <w:b w:val="0"/>
        <w:sz w:val="28"/>
      </w:rPr>
    </w:lvl>
    <w:lvl w:ilvl="1">
      <w:start w:val="1"/>
      <w:numFmt w:val="decimal"/>
      <w:lvlText w:val="%1.%2."/>
      <w:lvlJc w:val="left"/>
      <w:pPr>
        <w:ind w:left="1501" w:hanging="432"/>
      </w:pPr>
      <w:rPr>
        <w:rFonts w:hint="default"/>
        <w:b/>
        <w:bCs w:val="0"/>
        <w:sz w:val="24"/>
        <w:szCs w:val="24"/>
      </w:rPr>
    </w:lvl>
    <w:lvl w:ilvl="2">
      <w:start w:val="1"/>
      <w:numFmt w:val="decimal"/>
      <w:lvlText w:val="%1.%2.%3."/>
      <w:lvlJc w:val="left"/>
      <w:pPr>
        <w:ind w:left="1430" w:hanging="720"/>
      </w:pPr>
      <w:rPr>
        <w:rFonts w:hint="default"/>
        <w:b w:val="0"/>
        <w:sz w:val="24"/>
        <w:szCs w:val="24"/>
      </w:rPr>
    </w:lvl>
    <w:lvl w:ilvl="3">
      <w:start w:val="1"/>
      <w:numFmt w:val="decimal"/>
      <w:lvlText w:val="%1.%2.%3.%4."/>
      <w:lvlJc w:val="left"/>
      <w:pPr>
        <w:ind w:left="3927" w:hanging="720"/>
      </w:pPr>
      <w:rPr>
        <w:rFonts w:hint="default"/>
        <w:b w:val="0"/>
        <w:sz w:val="28"/>
      </w:rPr>
    </w:lvl>
    <w:lvl w:ilvl="4">
      <w:start w:val="1"/>
      <w:numFmt w:val="decimal"/>
      <w:lvlText w:val="%1.%2.%3.%4.%5."/>
      <w:lvlJc w:val="left"/>
      <w:pPr>
        <w:ind w:left="5356" w:hanging="1080"/>
      </w:pPr>
      <w:rPr>
        <w:rFonts w:hint="default"/>
        <w:b w:val="0"/>
        <w:sz w:val="28"/>
      </w:rPr>
    </w:lvl>
    <w:lvl w:ilvl="5">
      <w:start w:val="1"/>
      <w:numFmt w:val="decimal"/>
      <w:lvlText w:val="%1.%2.%3.%4.%5.%6."/>
      <w:lvlJc w:val="left"/>
      <w:pPr>
        <w:ind w:left="6425" w:hanging="1080"/>
      </w:pPr>
      <w:rPr>
        <w:rFonts w:hint="default"/>
        <w:b w:val="0"/>
        <w:sz w:val="28"/>
      </w:rPr>
    </w:lvl>
    <w:lvl w:ilvl="6">
      <w:start w:val="1"/>
      <w:numFmt w:val="decimal"/>
      <w:lvlText w:val="%1.%2.%3.%4.%5.%6.%7."/>
      <w:lvlJc w:val="left"/>
      <w:pPr>
        <w:ind w:left="7854" w:hanging="1440"/>
      </w:pPr>
      <w:rPr>
        <w:rFonts w:hint="default"/>
        <w:b w:val="0"/>
        <w:sz w:val="28"/>
      </w:rPr>
    </w:lvl>
    <w:lvl w:ilvl="7">
      <w:start w:val="1"/>
      <w:numFmt w:val="decimal"/>
      <w:lvlText w:val="%1.%2.%3.%4.%5.%6.%7.%8."/>
      <w:lvlJc w:val="left"/>
      <w:pPr>
        <w:ind w:left="8923" w:hanging="1440"/>
      </w:pPr>
      <w:rPr>
        <w:rFonts w:hint="default"/>
        <w:b w:val="0"/>
        <w:sz w:val="28"/>
      </w:rPr>
    </w:lvl>
    <w:lvl w:ilvl="8">
      <w:start w:val="1"/>
      <w:numFmt w:val="decimal"/>
      <w:lvlText w:val="%1.%2.%3.%4.%5.%6.%7.%8.%9."/>
      <w:lvlJc w:val="left"/>
      <w:pPr>
        <w:ind w:left="10352" w:hanging="1800"/>
      </w:pPr>
      <w:rPr>
        <w:rFonts w:hint="default"/>
        <w:b w:val="0"/>
        <w:sz w:val="28"/>
      </w:rPr>
    </w:lvl>
  </w:abstractNum>
  <w:abstractNum w:abstractNumId="22" w15:restartNumberingAfterBreak="0">
    <w:nsid w:val="57470ACC"/>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3"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CCB21D5"/>
    <w:multiLevelType w:val="multilevel"/>
    <w:tmpl w:val="3C1A0580"/>
    <w:lvl w:ilvl="0">
      <w:start w:val="1"/>
      <w:numFmt w:val="decimal"/>
      <w:lvlText w:val="%1."/>
      <w:lvlJc w:val="left"/>
      <w:pPr>
        <w:ind w:left="928" w:hanging="360"/>
      </w:pPr>
      <w:rPr>
        <w:rFonts w:hint="default"/>
        <w:b/>
      </w:rPr>
    </w:lvl>
    <w:lvl w:ilvl="1">
      <w:start w:val="1"/>
      <w:numFmt w:val="decimal"/>
      <w:isLgl/>
      <w:lvlText w:val="%1.%2"/>
      <w:lvlJc w:val="left"/>
      <w:pPr>
        <w:ind w:left="42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5" w15:restartNumberingAfterBreak="0">
    <w:nsid w:val="5DFA1A11"/>
    <w:multiLevelType w:val="hybridMultilevel"/>
    <w:tmpl w:val="13701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A16F14"/>
    <w:multiLevelType w:val="hybridMultilevel"/>
    <w:tmpl w:val="5EDEC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944F7D"/>
    <w:multiLevelType w:val="hybridMultilevel"/>
    <w:tmpl w:val="01C060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5F666E2"/>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9" w15:restartNumberingAfterBreak="0">
    <w:nsid w:val="6D424EEB"/>
    <w:multiLevelType w:val="hybridMultilevel"/>
    <w:tmpl w:val="CBEE2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4724D4"/>
    <w:multiLevelType w:val="hybridMultilevel"/>
    <w:tmpl w:val="1BC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A14DE0"/>
    <w:multiLevelType w:val="hybridMultilevel"/>
    <w:tmpl w:val="44DCFEA8"/>
    <w:lvl w:ilvl="0" w:tplc="11DA5038">
      <w:start w:val="1"/>
      <w:numFmt w:val="decimal"/>
      <w:pStyle w:val="a"/>
      <w:lvlText w:val="%1."/>
      <w:lvlJc w:val="left"/>
      <w:pPr>
        <w:ind w:left="76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9"/>
  </w:num>
  <w:num w:numId="3">
    <w:abstractNumId w:val="28"/>
  </w:num>
  <w:num w:numId="4">
    <w:abstractNumId w:val="17"/>
  </w:num>
  <w:num w:numId="5">
    <w:abstractNumId w:val="22"/>
  </w:num>
  <w:num w:numId="6">
    <w:abstractNumId w:val="5"/>
  </w:num>
  <w:num w:numId="7">
    <w:abstractNumId w:val="13"/>
  </w:num>
  <w:num w:numId="8">
    <w:abstractNumId w:val="16"/>
  </w:num>
  <w:num w:numId="9">
    <w:abstractNumId w:val="10"/>
  </w:num>
  <w:num w:numId="10">
    <w:abstractNumId w:val="4"/>
  </w:num>
  <w:num w:numId="11">
    <w:abstractNumId w:val="15"/>
  </w:num>
  <w:num w:numId="12">
    <w:abstractNumId w:val="21"/>
  </w:num>
  <w:num w:numId="13">
    <w:abstractNumId w:val="23"/>
  </w:num>
  <w:num w:numId="14">
    <w:abstractNumId w:val="2"/>
  </w:num>
  <w:num w:numId="15">
    <w:abstractNumId w:val="24"/>
  </w:num>
  <w:num w:numId="16">
    <w:abstractNumId w:val="31"/>
  </w:num>
  <w:num w:numId="17">
    <w:abstractNumId w:val="14"/>
  </w:num>
  <w:num w:numId="18">
    <w:abstractNumId w:val="12"/>
  </w:num>
  <w:num w:numId="19">
    <w:abstractNumId w:val="20"/>
  </w:num>
  <w:num w:numId="20">
    <w:abstractNumId w:val="18"/>
  </w:num>
  <w:num w:numId="21">
    <w:abstractNumId w:val="3"/>
  </w:num>
  <w:num w:numId="22">
    <w:abstractNumId w:val="7"/>
  </w:num>
  <w:num w:numId="23">
    <w:abstractNumId w:val="6"/>
  </w:num>
  <w:num w:numId="24">
    <w:abstractNumId w:val="11"/>
  </w:num>
  <w:num w:numId="25">
    <w:abstractNumId w:val="29"/>
  </w:num>
  <w:num w:numId="26">
    <w:abstractNumId w:val="25"/>
  </w:num>
  <w:num w:numId="27">
    <w:abstractNumId w:val="9"/>
  </w:num>
  <w:num w:numId="28">
    <w:abstractNumId w:val="0"/>
  </w:num>
  <w:num w:numId="29">
    <w:abstractNumId w:val="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26"/>
  </w:num>
  <w:num w:numId="33">
    <w:abstractNumId w:val="30"/>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AE"/>
    <w:rsid w:val="000434E4"/>
    <w:rsid w:val="000E3A38"/>
    <w:rsid w:val="0010157E"/>
    <w:rsid w:val="00164140"/>
    <w:rsid w:val="00183339"/>
    <w:rsid w:val="00212EAA"/>
    <w:rsid w:val="002168AE"/>
    <w:rsid w:val="002C0A89"/>
    <w:rsid w:val="002D0031"/>
    <w:rsid w:val="00312EB5"/>
    <w:rsid w:val="0034655B"/>
    <w:rsid w:val="003D5CBA"/>
    <w:rsid w:val="003E224C"/>
    <w:rsid w:val="00415933"/>
    <w:rsid w:val="00490F6E"/>
    <w:rsid w:val="004B1469"/>
    <w:rsid w:val="006873E0"/>
    <w:rsid w:val="006F2D44"/>
    <w:rsid w:val="00747238"/>
    <w:rsid w:val="007C672A"/>
    <w:rsid w:val="00873DC2"/>
    <w:rsid w:val="008A6207"/>
    <w:rsid w:val="008B073B"/>
    <w:rsid w:val="008D16AE"/>
    <w:rsid w:val="00957641"/>
    <w:rsid w:val="009C62D0"/>
    <w:rsid w:val="00A50095"/>
    <w:rsid w:val="00AA48C5"/>
    <w:rsid w:val="00B13CF4"/>
    <w:rsid w:val="00BA26F9"/>
    <w:rsid w:val="00BB5AE6"/>
    <w:rsid w:val="00C22353"/>
    <w:rsid w:val="00CC0BAB"/>
    <w:rsid w:val="00D25DF2"/>
    <w:rsid w:val="00E24C2F"/>
    <w:rsid w:val="00EA1D0B"/>
    <w:rsid w:val="00EB0677"/>
    <w:rsid w:val="00EC60C3"/>
    <w:rsid w:val="00ED0D31"/>
    <w:rsid w:val="00EE50D2"/>
    <w:rsid w:val="00FC4DF0"/>
    <w:rsid w:val="00FD0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262D"/>
  <w15:chartTrackingRefBased/>
  <w15:docId w15:val="{E80F524E-82B2-489A-9CF6-D936D1A3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183339"/>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0"/>
    <w:next w:val="a0"/>
    <w:link w:val="20"/>
    <w:uiPriority w:val="9"/>
    <w:qFormat/>
    <w:rsid w:val="00183339"/>
    <w:pPr>
      <w:keepNext/>
      <w:spacing w:after="0" w:line="240" w:lineRule="auto"/>
      <w:ind w:left="360"/>
      <w:jc w:val="center"/>
      <w:outlineLvl w:val="1"/>
    </w:pPr>
    <w:rPr>
      <w:rFonts w:ascii="Times New Roman" w:eastAsia="Times New Roman" w:hAnsi="Times New Roman" w:cs="Times New Roman"/>
      <w:b/>
      <w:bCs/>
      <w:sz w:val="28"/>
      <w:szCs w:val="28"/>
      <w:lang w:eastAsia="ru-RU"/>
    </w:rPr>
  </w:style>
  <w:style w:type="paragraph" w:styleId="3">
    <w:name w:val="heading 3"/>
    <w:aliases w:val="h3,Head 3,l3+toc 3,CT,Sub-section Title,l3,Heading 3 Char,H3,3,H31,H32,H33,H34,H35,H311,H36,H37,H312,H38,H39,H313,H310,H314,H315,H316,H317,H321,H331,H341,H351,H3111,H361,H371,H3121,H381,H391,H3131,H3101,H3141,H3151,H3161,H318,H319,heading 3"/>
    <w:basedOn w:val="a0"/>
    <w:next w:val="a0"/>
    <w:link w:val="31"/>
    <w:uiPriority w:val="9"/>
    <w:qFormat/>
    <w:rsid w:val="00183339"/>
    <w:pPr>
      <w:keepNext/>
      <w:spacing w:after="0" w:line="240" w:lineRule="auto"/>
      <w:jc w:val="center"/>
      <w:outlineLvl w:val="2"/>
    </w:pPr>
    <w:rPr>
      <w:rFonts w:ascii="Times New Roman" w:eastAsia="Times New Roman" w:hAnsi="Times New Roman" w:cs="Times New Roman"/>
      <w:b/>
      <w:bCs/>
      <w:sz w:val="28"/>
      <w:szCs w:val="28"/>
      <w:lang w:eastAsia="ru-RU"/>
    </w:rPr>
  </w:style>
  <w:style w:type="paragraph" w:styleId="7">
    <w:name w:val="heading 7"/>
    <w:aliases w:val="PIM 7"/>
    <w:basedOn w:val="a0"/>
    <w:next w:val="a0"/>
    <w:link w:val="70"/>
    <w:qFormat/>
    <w:rsid w:val="00183339"/>
    <w:pPr>
      <w:keepNext/>
      <w:spacing w:after="0" w:line="240" w:lineRule="auto"/>
      <w:ind w:firstLine="708"/>
      <w:jc w:val="center"/>
      <w:outlineLvl w:val="6"/>
    </w:pPr>
    <w:rPr>
      <w:rFonts w:ascii="Times New Roman" w:eastAsia="Times New Roman" w:hAnsi="Times New Roman" w:cs="Times New Roman"/>
      <w:b/>
      <w:bCs/>
      <w:sz w:val="24"/>
      <w:szCs w:val="24"/>
      <w:lang w:eastAsia="ru-RU"/>
    </w:rPr>
  </w:style>
  <w:style w:type="paragraph" w:styleId="9">
    <w:name w:val="heading 9"/>
    <w:basedOn w:val="a0"/>
    <w:next w:val="a0"/>
    <w:link w:val="90"/>
    <w:qFormat/>
    <w:rsid w:val="00183339"/>
    <w:pPr>
      <w:keepNext/>
      <w:tabs>
        <w:tab w:val="num" w:pos="480"/>
      </w:tabs>
      <w:spacing w:after="0" w:line="240" w:lineRule="auto"/>
      <w:ind w:left="480" w:hanging="480"/>
      <w:jc w:val="center"/>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168A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4"/>
    <w:uiPriority w:val="59"/>
    <w:rsid w:val="002168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183339"/>
    <w:rPr>
      <w:rFonts w:ascii="Calibri Light" w:eastAsia="Times New Roman" w:hAnsi="Calibri Light" w:cs="Times New Roman"/>
      <w:b/>
      <w:bCs/>
      <w:color w:val="2E74B5"/>
      <w:sz w:val="28"/>
      <w:szCs w:val="28"/>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1"/>
    <w:link w:val="2"/>
    <w:uiPriority w:val="9"/>
    <w:rsid w:val="00183339"/>
    <w:rPr>
      <w:rFonts w:ascii="Times New Roman" w:eastAsia="Times New Roman" w:hAnsi="Times New Roman" w:cs="Times New Roman"/>
      <w:b/>
      <w:bCs/>
      <w:sz w:val="28"/>
      <w:szCs w:val="28"/>
      <w:lang w:eastAsia="ru-RU"/>
    </w:rPr>
  </w:style>
  <w:style w:type="character" w:customStyle="1" w:styleId="30">
    <w:name w:val="Заголовок 3 Знак"/>
    <w:basedOn w:val="a1"/>
    <w:uiPriority w:val="9"/>
    <w:rsid w:val="00183339"/>
    <w:rPr>
      <w:rFonts w:asciiTheme="majorHAnsi" w:eastAsiaTheme="majorEastAsia" w:hAnsiTheme="majorHAnsi" w:cstheme="majorBidi"/>
      <w:color w:val="1F4D78" w:themeColor="accent1" w:themeShade="7F"/>
      <w:sz w:val="24"/>
      <w:szCs w:val="24"/>
    </w:rPr>
  </w:style>
  <w:style w:type="character" w:customStyle="1" w:styleId="70">
    <w:name w:val="Заголовок 7 Знак"/>
    <w:aliases w:val="PIM 7 Знак"/>
    <w:basedOn w:val="a1"/>
    <w:link w:val="7"/>
    <w:rsid w:val="00183339"/>
    <w:rPr>
      <w:rFonts w:ascii="Times New Roman" w:eastAsia="Times New Roman" w:hAnsi="Times New Roman" w:cs="Times New Roman"/>
      <w:b/>
      <w:bCs/>
      <w:sz w:val="24"/>
      <w:szCs w:val="24"/>
      <w:lang w:eastAsia="ru-RU"/>
    </w:rPr>
  </w:style>
  <w:style w:type="character" w:customStyle="1" w:styleId="90">
    <w:name w:val="Заголовок 9 Знак"/>
    <w:basedOn w:val="a1"/>
    <w:link w:val="9"/>
    <w:rsid w:val="00183339"/>
    <w:rPr>
      <w:rFonts w:ascii="Times New Roman" w:eastAsia="Times New Roman" w:hAnsi="Times New Roman" w:cs="Times New Roman"/>
      <w:b/>
      <w:bCs/>
      <w:sz w:val="24"/>
      <w:szCs w:val="24"/>
      <w:lang w:eastAsia="ru-RU"/>
    </w:rPr>
  </w:style>
  <w:style w:type="numbering" w:customStyle="1" w:styleId="12">
    <w:name w:val="Нет списка1"/>
    <w:next w:val="a3"/>
    <w:uiPriority w:val="99"/>
    <w:semiHidden/>
    <w:unhideWhenUsed/>
    <w:rsid w:val="00183339"/>
  </w:style>
  <w:style w:type="paragraph" w:styleId="a5">
    <w:name w:val="footer"/>
    <w:basedOn w:val="a0"/>
    <w:link w:val="a6"/>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1"/>
    <w:link w:val="a5"/>
    <w:uiPriority w:val="99"/>
    <w:rsid w:val="00183339"/>
    <w:rPr>
      <w:rFonts w:ascii="Times New Roman" w:eastAsia="Times New Roman" w:hAnsi="Times New Roman" w:cs="Times New Roman"/>
      <w:sz w:val="20"/>
      <w:szCs w:val="20"/>
      <w:lang w:eastAsia="ru-RU"/>
    </w:rPr>
  </w:style>
  <w:style w:type="character" w:styleId="a7">
    <w:name w:val="page number"/>
    <w:basedOn w:val="a1"/>
    <w:rsid w:val="00183339"/>
    <w:rPr>
      <w:rFonts w:cs="Times New Roman"/>
    </w:rPr>
  </w:style>
  <w:style w:type="paragraph" w:styleId="a8">
    <w:name w:val="Body Text"/>
    <w:aliases w:val="бпОсновной текст,body text"/>
    <w:basedOn w:val="a0"/>
    <w:link w:val="a9"/>
    <w:rsid w:val="00183339"/>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aliases w:val="бпОсновной текст Знак,body text Знак"/>
    <w:basedOn w:val="a1"/>
    <w:link w:val="a8"/>
    <w:rsid w:val="00183339"/>
    <w:rPr>
      <w:rFonts w:ascii="Times New Roman" w:eastAsia="Times New Roman" w:hAnsi="Times New Roman" w:cs="Times New Roman"/>
      <w:sz w:val="28"/>
      <w:szCs w:val="28"/>
      <w:lang w:eastAsia="ru-RU"/>
    </w:rPr>
  </w:style>
  <w:style w:type="paragraph" w:styleId="21">
    <w:name w:val="Body Text Indent 2"/>
    <w:basedOn w:val="a0"/>
    <w:link w:val="22"/>
    <w:rsid w:val="00183339"/>
    <w:pPr>
      <w:spacing w:after="0" w:line="240" w:lineRule="auto"/>
      <w:ind w:firstLine="485"/>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183339"/>
    <w:rPr>
      <w:rFonts w:ascii="Times New Roman" w:eastAsia="Times New Roman" w:hAnsi="Times New Roman" w:cs="Times New Roman"/>
      <w:sz w:val="24"/>
      <w:szCs w:val="24"/>
      <w:lang w:eastAsia="ru-RU"/>
    </w:rPr>
  </w:style>
  <w:style w:type="paragraph" w:styleId="aa">
    <w:name w:val="header"/>
    <w:basedOn w:val="a0"/>
    <w:link w:val="ab"/>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Верхний колонтитул Знак"/>
    <w:basedOn w:val="a1"/>
    <w:link w:val="aa"/>
    <w:uiPriority w:val="99"/>
    <w:rsid w:val="00183339"/>
    <w:rPr>
      <w:rFonts w:ascii="Times New Roman" w:eastAsia="Times New Roman" w:hAnsi="Times New Roman" w:cs="Times New Roman"/>
      <w:sz w:val="20"/>
      <w:szCs w:val="20"/>
      <w:lang w:eastAsia="ru-RU"/>
    </w:rPr>
  </w:style>
  <w:style w:type="paragraph" w:customStyle="1" w:styleId="ConsNonformat">
    <w:name w:val="ConsNonformat"/>
    <w:rsid w:val="0018333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1833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1"/>
    <w:link w:val="3"/>
    <w:uiPriority w:val="9"/>
    <w:locked/>
    <w:rsid w:val="00183339"/>
    <w:rPr>
      <w:rFonts w:ascii="Times New Roman" w:eastAsia="Times New Roman" w:hAnsi="Times New Roman" w:cs="Times New Roman"/>
      <w:b/>
      <w:bCs/>
      <w:sz w:val="28"/>
      <w:szCs w:val="28"/>
      <w:lang w:eastAsia="ru-RU"/>
    </w:rPr>
  </w:style>
  <w:style w:type="character" w:customStyle="1" w:styleId="13">
    <w:name w:val="заголовок 1 Знак"/>
    <w:basedOn w:val="a1"/>
    <w:uiPriority w:val="99"/>
    <w:rsid w:val="00183339"/>
    <w:rPr>
      <w:rFonts w:cs="Times New Roman"/>
      <w:b/>
      <w:snapToGrid w:val="0"/>
      <w:sz w:val="36"/>
      <w:lang w:val="ru-RU" w:eastAsia="ru-RU" w:bidi="ar-SA"/>
    </w:rPr>
  </w:style>
  <w:style w:type="paragraph" w:styleId="ac">
    <w:name w:val="List Paragraph"/>
    <w:aliases w:val="Paragraphe de liste1,lp1,Bullet List,FooterText,numbered,List Paragraph,Num Bullet 1,Table Number Paragraph,Bullet Number,Bulletr List Paragraph,列出段落,列出段落1,List Paragraph2,List Paragraph21,Listeafsnit1,Parágrafo da Lista1,Bullet list,Лист"/>
    <w:basedOn w:val="a0"/>
    <w:link w:val="ad"/>
    <w:uiPriority w:val="34"/>
    <w:qFormat/>
    <w:rsid w:val="00183339"/>
    <w:pPr>
      <w:spacing w:after="0" w:line="240" w:lineRule="auto"/>
      <w:ind w:left="720"/>
      <w:contextualSpacing/>
    </w:pPr>
    <w:rPr>
      <w:rFonts w:ascii="Times New Roman" w:eastAsia="Times New Roman" w:hAnsi="Times New Roman" w:cs="Times New Roman"/>
      <w:sz w:val="20"/>
      <w:szCs w:val="20"/>
      <w:lang w:eastAsia="ru-RU"/>
    </w:rPr>
  </w:style>
  <w:style w:type="table" w:customStyle="1" w:styleId="23">
    <w:name w:val="Сетка таблицы2"/>
    <w:basedOn w:val="a2"/>
    <w:next w:val="a4"/>
    <w:uiPriority w:val="39"/>
    <w:rsid w:val="0018333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2)_"/>
    <w:basedOn w:val="a1"/>
    <w:link w:val="25"/>
    <w:rsid w:val="00183339"/>
    <w:rPr>
      <w:rFonts w:ascii="Times New Roman" w:eastAsia="Times New Roman" w:hAnsi="Times New Roman" w:cs="Times New Roman"/>
      <w:sz w:val="24"/>
      <w:szCs w:val="24"/>
      <w:shd w:val="clear" w:color="auto" w:fill="FFFFFF"/>
    </w:rPr>
  </w:style>
  <w:style w:type="character" w:customStyle="1" w:styleId="211pt">
    <w:name w:val="Основной текст (2) + 11 pt"/>
    <w:basedOn w:val="24"/>
    <w:rsid w:val="0018333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5">
    <w:name w:val="Основной текст (2)"/>
    <w:basedOn w:val="a0"/>
    <w:link w:val="24"/>
    <w:rsid w:val="00183339"/>
    <w:pPr>
      <w:widowControl w:val="0"/>
      <w:shd w:val="clear" w:color="auto" w:fill="FFFFFF"/>
      <w:spacing w:after="0" w:line="0" w:lineRule="atLeast"/>
    </w:pPr>
    <w:rPr>
      <w:rFonts w:ascii="Times New Roman" w:eastAsia="Times New Roman" w:hAnsi="Times New Roman" w:cs="Times New Roman"/>
      <w:sz w:val="24"/>
      <w:szCs w:val="24"/>
    </w:rPr>
  </w:style>
  <w:style w:type="character" w:customStyle="1" w:styleId="2Consolas11pt">
    <w:name w:val="Основной текст (2) + Consolas;11 pt"/>
    <w:basedOn w:val="24"/>
    <w:rsid w:val="00183339"/>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4"/>
    <w:rsid w:val="00183339"/>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4"/>
    <w:rsid w:val="0018333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1"/>
    <w:rsid w:val="00183339"/>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1"/>
    <w:rsid w:val="00183339"/>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1"/>
    <w:rsid w:val="00183339"/>
    <w:rPr>
      <w:rFonts w:ascii="Times New Roman" w:eastAsia="Times New Roman" w:hAnsi="Times New Roman" w:cs="Times New Roman"/>
      <w:i/>
      <w:iCs/>
      <w:shd w:val="clear" w:color="auto" w:fill="FFFFFF"/>
    </w:rPr>
  </w:style>
  <w:style w:type="character" w:customStyle="1" w:styleId="91">
    <w:name w:val="Основной текст (9)_"/>
    <w:basedOn w:val="a1"/>
    <w:link w:val="92"/>
    <w:rsid w:val="00183339"/>
    <w:rPr>
      <w:rFonts w:ascii="Times New Roman" w:eastAsia="Times New Roman" w:hAnsi="Times New Roman" w:cs="Times New Roman"/>
      <w:i/>
      <w:iCs/>
      <w:shd w:val="clear" w:color="auto" w:fill="FFFFFF"/>
    </w:rPr>
  </w:style>
  <w:style w:type="paragraph" w:customStyle="1" w:styleId="92">
    <w:name w:val="Основной текст (9)"/>
    <w:basedOn w:val="a0"/>
    <w:link w:val="91"/>
    <w:rsid w:val="00183339"/>
    <w:pPr>
      <w:widowControl w:val="0"/>
      <w:shd w:val="clear" w:color="auto" w:fill="FFFFFF"/>
      <w:spacing w:after="0" w:line="0" w:lineRule="atLeast"/>
      <w:jc w:val="both"/>
    </w:pPr>
    <w:rPr>
      <w:rFonts w:ascii="Times New Roman" w:eastAsia="Times New Roman" w:hAnsi="Times New Roman" w:cs="Times New Roman"/>
      <w:i/>
      <w:iCs/>
    </w:rPr>
  </w:style>
  <w:style w:type="character" w:customStyle="1" w:styleId="2Exact0">
    <w:name w:val="Основной текст (2) + Курсив Exact"/>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1"/>
    <w:link w:val="16"/>
    <w:rsid w:val="00183339"/>
    <w:rPr>
      <w:rFonts w:ascii="Times New Roman" w:eastAsia="Times New Roman" w:hAnsi="Times New Roman" w:cs="Times New Roman"/>
      <w:b/>
      <w:bCs/>
      <w:sz w:val="18"/>
      <w:szCs w:val="18"/>
      <w:shd w:val="clear" w:color="auto" w:fill="FFFFFF"/>
      <w:lang w:val="en-US" w:bidi="en-US"/>
    </w:rPr>
  </w:style>
  <w:style w:type="character" w:customStyle="1" w:styleId="26">
    <w:name w:val="Основной текст (2) + Курсив"/>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16">
    <w:name w:val="Основной текст (16)"/>
    <w:basedOn w:val="a0"/>
    <w:link w:val="16Exact"/>
    <w:rsid w:val="00183339"/>
    <w:pPr>
      <w:widowControl w:val="0"/>
      <w:shd w:val="clear" w:color="auto" w:fill="FFFFFF"/>
      <w:spacing w:after="0" w:line="230" w:lineRule="exact"/>
      <w:jc w:val="center"/>
    </w:pPr>
    <w:rPr>
      <w:rFonts w:ascii="Times New Roman" w:eastAsia="Times New Roman" w:hAnsi="Times New Roman" w:cs="Times New Roman"/>
      <w:b/>
      <w:bCs/>
      <w:sz w:val="18"/>
      <w:szCs w:val="18"/>
      <w:lang w:val="en-US" w:bidi="en-US"/>
    </w:rPr>
  </w:style>
  <w:style w:type="character" w:customStyle="1" w:styleId="8">
    <w:name w:val="Основной текст (8)_"/>
    <w:basedOn w:val="a1"/>
    <w:link w:val="80"/>
    <w:rsid w:val="00183339"/>
    <w:rPr>
      <w:rFonts w:ascii="Times New Roman" w:eastAsia="Times New Roman" w:hAnsi="Times New Roman" w:cs="Times New Roman"/>
      <w:b/>
      <w:bCs/>
      <w:sz w:val="18"/>
      <w:szCs w:val="18"/>
      <w:shd w:val="clear" w:color="auto" w:fill="FFFFFF"/>
    </w:rPr>
  </w:style>
  <w:style w:type="paragraph" w:customStyle="1" w:styleId="80">
    <w:name w:val="Основной текст (8)"/>
    <w:basedOn w:val="a0"/>
    <w:link w:val="8"/>
    <w:rsid w:val="00183339"/>
    <w:pPr>
      <w:widowControl w:val="0"/>
      <w:shd w:val="clear" w:color="auto" w:fill="FFFFFF"/>
      <w:spacing w:after="0" w:line="0" w:lineRule="atLeast"/>
      <w:ind w:hanging="1860"/>
      <w:jc w:val="both"/>
    </w:pPr>
    <w:rPr>
      <w:rFonts w:ascii="Times New Roman" w:eastAsia="Times New Roman" w:hAnsi="Times New Roman" w:cs="Times New Roman"/>
      <w:b/>
      <w:bCs/>
      <w:sz w:val="18"/>
      <w:szCs w:val="18"/>
    </w:rPr>
  </w:style>
  <w:style w:type="character" w:customStyle="1" w:styleId="Exact">
    <w:name w:val="Подпись к картинке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ae">
    <w:name w:val="Подпись к картинке_"/>
    <w:basedOn w:val="a1"/>
    <w:link w:val="af"/>
    <w:rsid w:val="00183339"/>
    <w:rPr>
      <w:rFonts w:ascii="Times New Roman" w:eastAsia="Times New Roman" w:hAnsi="Times New Roman" w:cs="Times New Roman"/>
      <w:shd w:val="clear" w:color="auto" w:fill="FFFFFF"/>
      <w:lang w:val="en-US" w:bidi="en-US"/>
    </w:rPr>
  </w:style>
  <w:style w:type="paragraph" w:customStyle="1" w:styleId="af">
    <w:name w:val="Подпись к картинке"/>
    <w:basedOn w:val="a0"/>
    <w:link w:val="ae"/>
    <w:rsid w:val="00183339"/>
    <w:pPr>
      <w:widowControl w:val="0"/>
      <w:shd w:val="clear" w:color="auto" w:fill="FFFFFF"/>
      <w:spacing w:after="0" w:line="0" w:lineRule="atLeast"/>
    </w:pPr>
    <w:rPr>
      <w:rFonts w:ascii="Times New Roman" w:eastAsia="Times New Roman" w:hAnsi="Times New Roman" w:cs="Times New Roman"/>
      <w:lang w:val="en-US" w:bidi="en-US"/>
    </w:rPr>
  </w:style>
  <w:style w:type="paragraph" w:styleId="af0">
    <w:name w:val="Balloon Text"/>
    <w:basedOn w:val="a0"/>
    <w:link w:val="af1"/>
    <w:uiPriority w:val="99"/>
    <w:semiHidden/>
    <w:unhideWhenUsed/>
    <w:rsid w:val="0018333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1"/>
    <w:link w:val="af0"/>
    <w:uiPriority w:val="99"/>
    <w:semiHidden/>
    <w:rsid w:val="00183339"/>
    <w:rPr>
      <w:rFonts w:ascii="Tahoma" w:eastAsia="Times New Roman" w:hAnsi="Tahoma" w:cs="Tahoma"/>
      <w:sz w:val="16"/>
      <w:szCs w:val="16"/>
      <w:lang w:eastAsia="ru-RU"/>
    </w:rPr>
  </w:style>
  <w:style w:type="paragraph" w:customStyle="1" w:styleId="14">
    <w:name w:val="Абзац списка1"/>
    <w:basedOn w:val="a0"/>
    <w:rsid w:val="00183339"/>
    <w:pPr>
      <w:spacing w:after="0" w:line="276" w:lineRule="auto"/>
      <w:ind w:left="720"/>
      <w:contextualSpacing/>
    </w:pPr>
    <w:rPr>
      <w:rFonts w:ascii="Times New Roman" w:eastAsia="Times New Roman" w:hAnsi="Times New Roman" w:cs="Times New Roman"/>
    </w:rPr>
  </w:style>
  <w:style w:type="paragraph" w:customStyle="1" w:styleId="-">
    <w:name w:val="#Таблица-заголовок"/>
    <w:basedOn w:val="a0"/>
    <w:link w:val="-0"/>
    <w:qFormat/>
    <w:rsid w:val="00183339"/>
    <w:pPr>
      <w:suppressAutoHyphens/>
      <w:spacing w:before="60" w:after="60" w:line="240" w:lineRule="auto"/>
      <w:jc w:val="center"/>
    </w:pPr>
    <w:rPr>
      <w:rFonts w:ascii="Times New Roman" w:eastAsia="Times New Roman" w:hAnsi="Times New Roman" w:cs="Times New Roman"/>
      <w:b/>
      <w:bCs/>
      <w:sz w:val="28"/>
      <w:szCs w:val="28"/>
    </w:rPr>
  </w:style>
  <w:style w:type="character" w:customStyle="1" w:styleId="-0">
    <w:name w:val="#Таблица-заголовок Знак"/>
    <w:basedOn w:val="a1"/>
    <w:link w:val="-"/>
    <w:rsid w:val="00183339"/>
    <w:rPr>
      <w:rFonts w:ascii="Times New Roman" w:eastAsia="Times New Roman" w:hAnsi="Times New Roman" w:cs="Times New Roman"/>
      <w:b/>
      <w:bCs/>
      <w:sz w:val="28"/>
      <w:szCs w:val="28"/>
    </w:rPr>
  </w:style>
  <w:style w:type="paragraph" w:styleId="a">
    <w:name w:val="List Bullet"/>
    <w:basedOn w:val="a0"/>
    <w:uiPriority w:val="99"/>
    <w:semiHidden/>
    <w:unhideWhenUsed/>
    <w:rsid w:val="00183339"/>
    <w:pPr>
      <w:numPr>
        <w:numId w:val="1"/>
      </w:num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183339"/>
    <w:pPr>
      <w:widowControl w:val="0"/>
      <w:autoSpaceDE w:val="0"/>
      <w:autoSpaceDN w:val="0"/>
      <w:spacing w:after="0" w:line="240" w:lineRule="auto"/>
    </w:pPr>
    <w:rPr>
      <w:rFonts w:ascii="Calibri" w:eastAsia="Times New Roman" w:hAnsi="Calibri" w:cs="Calibri"/>
      <w:b/>
      <w:szCs w:val="20"/>
      <w:lang w:eastAsia="ru-RU"/>
    </w:rPr>
  </w:style>
  <w:style w:type="character" w:customStyle="1" w:styleId="es-el-code-term">
    <w:name w:val="es-el-code-term"/>
    <w:basedOn w:val="a1"/>
    <w:rsid w:val="00183339"/>
  </w:style>
  <w:style w:type="paragraph" w:styleId="af2">
    <w:name w:val="No Spacing"/>
    <w:link w:val="af3"/>
    <w:uiPriority w:val="1"/>
    <w:qFormat/>
    <w:rsid w:val="00183339"/>
    <w:pPr>
      <w:spacing w:after="0" w:line="240" w:lineRule="auto"/>
    </w:pPr>
  </w:style>
  <w:style w:type="table" w:customStyle="1" w:styleId="93">
    <w:name w:val="Сетка таблицы9"/>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183339"/>
  </w:style>
  <w:style w:type="table" w:customStyle="1" w:styleId="210">
    <w:name w:val="Сетка таблицы2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5"/>
    <w:uiPriority w:val="99"/>
    <w:unhideWhenUsed/>
    <w:qFormat/>
    <w:rsid w:val="00183339"/>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4"/>
    <w:uiPriority w:val="99"/>
    <w:rsid w:val="0018333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83339"/>
    <w:rPr>
      <w:vertAlign w:val="superscript"/>
    </w:rPr>
  </w:style>
  <w:style w:type="paragraph" w:customStyle="1" w:styleId="ConsPlusNormal">
    <w:name w:val="ConsPlusNormal"/>
    <w:link w:val="ConsPlusNormal0"/>
    <w:rsid w:val="001833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d">
    <w:name w:val="Абзац списка Знак"/>
    <w:aliases w:val="Paragraphe de liste1 Знак,lp1 Знак,Bullet List Знак,FooterText Знак,numbered Знак,List Paragraph Знак,Num Bullet 1 Знак,Table Number Paragraph Знак,Bullet Number Знак,Bulletr List Paragraph Знак,列出段落 Знак,列出段落1 Знак,Listeafsnit1 Знак"/>
    <w:link w:val="ac"/>
    <w:uiPriority w:val="34"/>
    <w:qFormat/>
    <w:locked/>
    <w:rsid w:val="00183339"/>
    <w:rPr>
      <w:rFonts w:ascii="Times New Roman" w:eastAsia="Times New Roman" w:hAnsi="Times New Roman" w:cs="Times New Roman"/>
      <w:sz w:val="20"/>
      <w:szCs w:val="20"/>
      <w:lang w:eastAsia="ru-RU"/>
    </w:rPr>
  </w:style>
  <w:style w:type="table" w:customStyle="1" w:styleId="211">
    <w:name w:val="Сетка таблицы211"/>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text"/>
    <w:basedOn w:val="a0"/>
    <w:link w:val="af8"/>
    <w:uiPriority w:val="99"/>
    <w:semiHidden/>
    <w:unhideWhenUsed/>
    <w:rsid w:val="00183339"/>
    <w:pPr>
      <w:spacing w:line="240" w:lineRule="auto"/>
    </w:pPr>
    <w:rPr>
      <w:rFonts w:ascii="Calibri" w:eastAsia="Calibri" w:hAnsi="Calibri" w:cs="Times New Roman"/>
      <w:sz w:val="20"/>
      <w:szCs w:val="20"/>
    </w:rPr>
  </w:style>
  <w:style w:type="character" w:customStyle="1" w:styleId="af8">
    <w:name w:val="Текст примечания Знак"/>
    <w:basedOn w:val="a1"/>
    <w:link w:val="af7"/>
    <w:uiPriority w:val="99"/>
    <w:semiHidden/>
    <w:rsid w:val="00183339"/>
    <w:rPr>
      <w:rFonts w:ascii="Calibri" w:eastAsia="Calibri" w:hAnsi="Calibri" w:cs="Times New Roman"/>
      <w:sz w:val="20"/>
      <w:szCs w:val="20"/>
    </w:rPr>
  </w:style>
  <w:style w:type="character" w:styleId="af9">
    <w:name w:val="annotation reference"/>
    <w:basedOn w:val="a1"/>
    <w:uiPriority w:val="99"/>
    <w:unhideWhenUsed/>
    <w:rsid w:val="00183339"/>
    <w:rPr>
      <w:sz w:val="16"/>
      <w:szCs w:val="16"/>
    </w:rPr>
  </w:style>
  <w:style w:type="numbering" w:customStyle="1" w:styleId="1110">
    <w:name w:val="Нет списка111"/>
    <w:next w:val="a3"/>
    <w:uiPriority w:val="99"/>
    <w:semiHidden/>
    <w:unhideWhenUsed/>
    <w:rsid w:val="00183339"/>
  </w:style>
  <w:style w:type="table" w:customStyle="1" w:styleId="6">
    <w:name w:val="Сетка таблицы6"/>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7"/>
    <w:next w:val="af7"/>
    <w:link w:val="afb"/>
    <w:uiPriority w:val="99"/>
    <w:semiHidden/>
    <w:unhideWhenUsed/>
    <w:rsid w:val="00183339"/>
    <w:rPr>
      <w:rFonts w:eastAsia="Times New Roman"/>
      <w:b/>
      <w:bCs/>
    </w:rPr>
  </w:style>
  <w:style w:type="character" w:customStyle="1" w:styleId="afb">
    <w:name w:val="Тема примечания Знак"/>
    <w:basedOn w:val="af8"/>
    <w:link w:val="afa"/>
    <w:uiPriority w:val="99"/>
    <w:semiHidden/>
    <w:rsid w:val="00183339"/>
    <w:rPr>
      <w:rFonts w:ascii="Calibri" w:eastAsia="Times New Roman" w:hAnsi="Calibri" w:cs="Times New Roman"/>
      <w:b/>
      <w:bCs/>
      <w:sz w:val="20"/>
      <w:szCs w:val="20"/>
    </w:rPr>
  </w:style>
  <w:style w:type="table" w:customStyle="1" w:styleId="71">
    <w:name w:val="Сетка таблицы7"/>
    <w:basedOn w:val="a2"/>
    <w:next w:val="a4"/>
    <w:rsid w:val="001833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uiPriority w:val="99"/>
    <w:rsid w:val="0018333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5">
    <w:name w:val="Основной текст Знак1"/>
    <w:aliases w:val="бпОсновной текст Знак1,body text Знак1"/>
    <w:basedOn w:val="a1"/>
    <w:uiPriority w:val="99"/>
    <w:semiHidden/>
    <w:rsid w:val="00183339"/>
  </w:style>
  <w:style w:type="paragraph" w:customStyle="1" w:styleId="112">
    <w:name w:val="Заголовок 11"/>
    <w:basedOn w:val="a0"/>
    <w:next w:val="a0"/>
    <w:qFormat/>
    <w:rsid w:val="00183339"/>
    <w:pPr>
      <w:keepNext/>
      <w:keepLines/>
      <w:spacing w:before="480" w:after="0" w:line="240" w:lineRule="auto"/>
      <w:outlineLvl w:val="0"/>
    </w:pPr>
    <w:rPr>
      <w:rFonts w:ascii="Calibri Light" w:eastAsia="Times New Roman" w:hAnsi="Calibri Light" w:cs="Times New Roman"/>
      <w:b/>
      <w:bCs/>
      <w:color w:val="2E74B5"/>
      <w:sz w:val="28"/>
      <w:szCs w:val="28"/>
      <w:lang w:eastAsia="ru-RU"/>
    </w:rPr>
  </w:style>
  <w:style w:type="paragraph" w:customStyle="1" w:styleId="212">
    <w:name w:val="Заголовок 21"/>
    <w:basedOn w:val="a0"/>
    <w:next w:val="a0"/>
    <w:uiPriority w:val="9"/>
    <w:semiHidden/>
    <w:unhideWhenUsed/>
    <w:qFormat/>
    <w:rsid w:val="00183339"/>
    <w:pPr>
      <w:keepNext/>
      <w:keepLines/>
      <w:spacing w:before="40" w:after="0" w:line="240" w:lineRule="auto"/>
      <w:outlineLvl w:val="1"/>
    </w:pPr>
    <w:rPr>
      <w:rFonts w:ascii="Calibri Light" w:eastAsia="Times New Roman" w:hAnsi="Calibri Light" w:cs="Times New Roman"/>
      <w:color w:val="2E74B5"/>
      <w:sz w:val="26"/>
      <w:szCs w:val="26"/>
      <w:lang w:eastAsia="ru-RU"/>
    </w:rPr>
  </w:style>
  <w:style w:type="character" w:styleId="afc">
    <w:name w:val="Hyperlink"/>
    <w:basedOn w:val="a1"/>
    <w:uiPriority w:val="99"/>
    <w:unhideWhenUsed/>
    <w:rsid w:val="00183339"/>
    <w:rPr>
      <w:color w:val="0000FF"/>
      <w:u w:val="single"/>
    </w:rPr>
  </w:style>
  <w:style w:type="paragraph" w:styleId="afd">
    <w:name w:val="Normal (Web)"/>
    <w:basedOn w:val="a0"/>
    <w:uiPriority w:val="99"/>
    <w:unhideWhenUsed/>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3">
    <w:name w:val="Без интервала Знак"/>
    <w:basedOn w:val="a1"/>
    <w:link w:val="af2"/>
    <w:uiPriority w:val="1"/>
    <w:qFormat/>
    <w:locked/>
    <w:rsid w:val="00183339"/>
  </w:style>
  <w:style w:type="character" w:customStyle="1" w:styleId="afe">
    <w:name w:val="Цветовое выделение"/>
    <w:rsid w:val="00183339"/>
    <w:rPr>
      <w:b/>
      <w:bCs/>
      <w:color w:val="26282F"/>
      <w:sz w:val="26"/>
      <w:szCs w:val="26"/>
    </w:rPr>
  </w:style>
  <w:style w:type="character" w:styleId="aff">
    <w:name w:val="FollowedHyperlink"/>
    <w:basedOn w:val="a1"/>
    <w:uiPriority w:val="99"/>
    <w:semiHidden/>
    <w:unhideWhenUsed/>
    <w:rsid w:val="00183339"/>
    <w:rPr>
      <w:color w:val="800080"/>
      <w:u w:val="single"/>
    </w:rPr>
  </w:style>
  <w:style w:type="paragraph" w:customStyle="1" w:styleId="font0">
    <w:name w:val="font0"/>
    <w:basedOn w:val="a0"/>
    <w:rsid w:val="00183339"/>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183339"/>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0"/>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0"/>
    <w:rsid w:val="00183339"/>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font8">
    <w:name w:val="font8"/>
    <w:basedOn w:val="a0"/>
    <w:rsid w:val="00183339"/>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2">
    <w:name w:val="xl72"/>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18333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1833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4">
    <w:name w:val="xl114"/>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8333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rsid w:val="0018333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3">
    <w:name w:val="xl133"/>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8333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7">
    <w:name w:val="xl147"/>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0"/>
    <w:rsid w:val="0018333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0"/>
    <w:rsid w:val="0018333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3">
    <w:name w:val="xl173"/>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5">
    <w:name w:val="xl175"/>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1">
    <w:name w:val="xl181"/>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7">
    <w:name w:val="xl187"/>
    <w:basedOn w:val="a0"/>
    <w:rsid w:val="0018333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8">
    <w:name w:val="xl188"/>
    <w:basedOn w:val="a0"/>
    <w:rsid w:val="001833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basedOn w:val="a0"/>
    <w:rsid w:val="001833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0"/>
    <w:rsid w:val="0018333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2">
    <w:name w:val="xl192"/>
    <w:basedOn w:val="a0"/>
    <w:rsid w:val="00183339"/>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0"/>
    <w:rsid w:val="0018333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0"/>
    <w:rsid w:val="0018333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0"/>
    <w:rsid w:val="001833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6">
    <w:name w:val="xl196"/>
    <w:basedOn w:val="a0"/>
    <w:rsid w:val="00183339"/>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97">
    <w:name w:val="xl197"/>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0">
    <w:name w:val="xl200"/>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02">
    <w:name w:val="xl202"/>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9">
    <w:name w:val="xl209"/>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210">
    <w:name w:val="xl210"/>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1">
    <w:name w:val="xl211"/>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2">
    <w:name w:val="xl212"/>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Standard">
    <w:name w:val="Standard"/>
    <w:rsid w:val="00183339"/>
    <w:pPr>
      <w:suppressAutoHyphens/>
      <w:autoSpaceDN w:val="0"/>
      <w:spacing w:after="200" w:line="276" w:lineRule="auto"/>
      <w:textAlignment w:val="baseline"/>
    </w:pPr>
    <w:rPr>
      <w:rFonts w:ascii="Calibri" w:eastAsia="SimSun" w:hAnsi="Calibri" w:cs="Tahoma"/>
      <w:kern w:val="3"/>
    </w:rPr>
  </w:style>
  <w:style w:type="character" w:customStyle="1" w:styleId="27">
    <w:name w:val="Основной текст Знак2"/>
    <w:basedOn w:val="a1"/>
    <w:uiPriority w:val="99"/>
    <w:semiHidden/>
    <w:rsid w:val="00183339"/>
    <w:rPr>
      <w:rFonts w:ascii="Times New Roman" w:eastAsia="Times New Roman" w:hAnsi="Times New Roman" w:cs="Times New Roman"/>
      <w:sz w:val="24"/>
      <w:szCs w:val="24"/>
      <w:lang w:eastAsia="ru-RU"/>
    </w:rPr>
  </w:style>
  <w:style w:type="paragraph" w:styleId="aff0">
    <w:name w:val="Revision"/>
    <w:hidden/>
    <w:uiPriority w:val="99"/>
    <w:semiHidden/>
    <w:rsid w:val="00183339"/>
    <w:pPr>
      <w:spacing w:after="0" w:line="240" w:lineRule="auto"/>
    </w:pPr>
    <w:rPr>
      <w:rFonts w:ascii="Times New Roman" w:eastAsia="Times New Roman" w:hAnsi="Times New Roman" w:cs="Times New Roman"/>
      <w:sz w:val="24"/>
      <w:szCs w:val="24"/>
      <w:lang w:eastAsia="ru-RU"/>
    </w:rPr>
  </w:style>
  <w:style w:type="character" w:customStyle="1" w:styleId="113">
    <w:name w:val="Заголовок 1 Знак1"/>
    <w:basedOn w:val="a1"/>
    <w:uiPriority w:val="9"/>
    <w:rsid w:val="00183339"/>
    <w:rPr>
      <w:rFonts w:ascii="Calibri Light" w:eastAsia="Times New Roman" w:hAnsi="Calibri Light" w:cs="Times New Roman"/>
      <w:color w:val="2E74B5"/>
      <w:sz w:val="32"/>
      <w:szCs w:val="32"/>
    </w:rPr>
  </w:style>
  <w:style w:type="paragraph" w:customStyle="1" w:styleId="msonormal0">
    <w:name w:val="msonormal"/>
    <w:basedOn w:val="a0"/>
    <w:rsid w:val="00183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color w:val="000000"/>
      <w:sz w:val="20"/>
      <w:szCs w:val="20"/>
      <w:lang w:eastAsia="ru-RU"/>
    </w:rPr>
  </w:style>
  <w:style w:type="paragraph" w:customStyle="1" w:styleId="xl67">
    <w:name w:val="xl6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8">
    <w:name w:val="xl68"/>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9">
    <w:name w:val="xl69"/>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0">
    <w:name w:val="xl70"/>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1">
    <w:name w:val="xl7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sz w:val="24"/>
      <w:szCs w:val="24"/>
      <w:lang w:eastAsia="ru-RU"/>
    </w:rPr>
  </w:style>
  <w:style w:type="table" w:customStyle="1" w:styleId="81">
    <w:name w:val="Сетка таблицы8"/>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1"/>
    <w:rsid w:val="00183339"/>
  </w:style>
  <w:style w:type="paragraph" w:customStyle="1" w:styleId="xl63">
    <w:name w:val="xl63"/>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100">
    <w:name w:val="Сетка таблицы10"/>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1"/>
    <w:rsid w:val="00183339"/>
  </w:style>
  <w:style w:type="numbering" w:customStyle="1" w:styleId="28">
    <w:name w:val="Нет списка2"/>
    <w:next w:val="a3"/>
    <w:uiPriority w:val="99"/>
    <w:semiHidden/>
    <w:unhideWhenUsed/>
    <w:rsid w:val="00183339"/>
  </w:style>
  <w:style w:type="table" w:customStyle="1" w:styleId="120">
    <w:name w:val="Сетка таблицы12"/>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183339"/>
  </w:style>
  <w:style w:type="character" w:styleId="aff1">
    <w:name w:val="Strong"/>
    <w:basedOn w:val="a1"/>
    <w:uiPriority w:val="22"/>
    <w:qFormat/>
    <w:rsid w:val="00183339"/>
    <w:rPr>
      <w:b/>
      <w:bCs/>
    </w:rPr>
  </w:style>
  <w:style w:type="table" w:customStyle="1" w:styleId="810">
    <w:name w:val="Сетка таблицы81"/>
    <w:basedOn w:val="a2"/>
    <w:next w:val="a4"/>
    <w:uiPriority w:val="39"/>
    <w:rsid w:val="004B1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4"/>
    <w:rsid w:val="00C22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uiPriority w:val="39"/>
    <w:qFormat/>
    <w:rsid w:val="00C22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Мой Стиль"/>
    <w:basedOn w:val="a0"/>
    <w:link w:val="aff3"/>
    <w:qFormat/>
    <w:rsid w:val="00FC4DF0"/>
    <w:pPr>
      <w:spacing w:after="200" w:line="276" w:lineRule="auto"/>
    </w:pPr>
    <w:rPr>
      <w:rFonts w:ascii="Times New Roman" w:eastAsia="Calibri" w:hAnsi="Times New Roman" w:cs="Times New Roman"/>
      <w:sz w:val="28"/>
    </w:rPr>
  </w:style>
  <w:style w:type="character" w:customStyle="1" w:styleId="aff3">
    <w:name w:val="Мой Стиль Знак"/>
    <w:basedOn w:val="a1"/>
    <w:link w:val="aff2"/>
    <w:rsid w:val="00FC4DF0"/>
    <w:rPr>
      <w:rFonts w:ascii="Times New Roman" w:eastAsia="Calibri" w:hAnsi="Times New Roman" w:cs="Times New Roman"/>
      <w:sz w:val="28"/>
    </w:rPr>
  </w:style>
  <w:style w:type="character" w:customStyle="1" w:styleId="ConsPlusNormal0">
    <w:name w:val="ConsPlusNormal Знак"/>
    <w:link w:val="ConsPlusNormal"/>
    <w:locked/>
    <w:rsid w:val="00FC4DF0"/>
    <w:rPr>
      <w:rFonts w:ascii="Arial" w:eastAsia="Times New Roman" w:hAnsi="Arial" w:cs="Arial"/>
      <w:sz w:val="20"/>
      <w:szCs w:val="20"/>
      <w:lang w:eastAsia="ru-RU"/>
    </w:rPr>
  </w:style>
  <w:style w:type="character" w:customStyle="1" w:styleId="gray">
    <w:name w:val="gray"/>
    <w:basedOn w:val="a1"/>
    <w:rsid w:val="00FC4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2631</Characters>
  <Application>Microsoft Office Word</Application>
  <DocSecurity>4</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2026-10-19T08:01:00Z</dcterms:created>
  <dcterms:modified xsi:type="dcterms:W3CDTF">2026-10-19T08:01:00Z</dcterms:modified>
</cp:coreProperties>
</file>