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2"/>
      </w:tblGrid>
      <w:tr w:rsidR="00A97339" w:rsidRPr="004A2697" w:rsidTr="00081EDC">
        <w:trPr>
          <w:jc w:val="right"/>
        </w:trPr>
        <w:tc>
          <w:tcPr>
            <w:tcW w:w="5582" w:type="dxa"/>
            <w:hideMark/>
          </w:tcPr>
          <w:p w:rsidR="00A97339" w:rsidRPr="004A2697" w:rsidRDefault="00A97339" w:rsidP="00081EDC">
            <w:pPr>
              <w:pStyle w:val="ConsPlusTitle"/>
              <w:jc w:val="right"/>
              <w:rPr>
                <w:rFonts w:ascii="Times New Roman" w:hAnsi="Times New Roman" w:cs="Times New Roman"/>
                <w:b w:val="0"/>
                <w:sz w:val="28"/>
                <w:szCs w:val="28"/>
                <w:lang w:eastAsia="en-US"/>
              </w:rPr>
            </w:pPr>
            <w:r w:rsidRPr="004A2697">
              <w:rPr>
                <w:rFonts w:ascii="Times New Roman" w:hAnsi="Times New Roman" w:cs="Times New Roman"/>
                <w:b w:val="0"/>
                <w:sz w:val="28"/>
                <w:szCs w:val="28"/>
                <w:lang w:eastAsia="en-US"/>
              </w:rPr>
              <w:t>УТВЕРЖДАЮ</w:t>
            </w:r>
          </w:p>
        </w:tc>
      </w:tr>
      <w:tr w:rsidR="00A97339" w:rsidRPr="004A2697" w:rsidTr="00081EDC">
        <w:trPr>
          <w:jc w:val="right"/>
        </w:trPr>
        <w:tc>
          <w:tcPr>
            <w:tcW w:w="5582" w:type="dxa"/>
            <w:hideMark/>
          </w:tcPr>
          <w:p w:rsidR="00A97339" w:rsidRDefault="00A97339" w:rsidP="00081EDC">
            <w:pPr>
              <w:pStyle w:val="ConsPlusTitle"/>
              <w:jc w:val="right"/>
              <w:rPr>
                <w:rFonts w:ascii="Times New Roman" w:hAnsi="Times New Roman" w:cs="Times New Roman"/>
                <w:b w:val="0"/>
                <w:sz w:val="28"/>
                <w:szCs w:val="28"/>
                <w:lang w:eastAsia="en-US"/>
              </w:rPr>
            </w:pPr>
            <w:r w:rsidRPr="004A2697">
              <w:rPr>
                <w:rFonts w:ascii="Times New Roman" w:hAnsi="Times New Roman" w:cs="Times New Roman"/>
                <w:b w:val="0"/>
                <w:sz w:val="28"/>
                <w:szCs w:val="28"/>
                <w:lang w:eastAsia="en-US"/>
              </w:rPr>
              <w:t xml:space="preserve">Директор УФПС </w:t>
            </w:r>
            <w:r>
              <w:rPr>
                <w:rFonts w:ascii="Times New Roman" w:hAnsi="Times New Roman" w:cs="Times New Roman"/>
                <w:b w:val="0"/>
                <w:sz w:val="28"/>
                <w:szCs w:val="28"/>
                <w:lang w:eastAsia="en-US"/>
              </w:rPr>
              <w:t>Республики Саха (Якутия)</w:t>
            </w:r>
          </w:p>
          <w:p w:rsidR="00A97339" w:rsidRPr="004A2697" w:rsidRDefault="00A97339" w:rsidP="00081EDC">
            <w:pPr>
              <w:pStyle w:val="ConsPlusTitle"/>
              <w:jc w:val="right"/>
              <w:rPr>
                <w:rFonts w:ascii="Times New Roman" w:hAnsi="Times New Roman" w:cs="Times New Roman"/>
                <w:b w:val="0"/>
                <w:sz w:val="28"/>
                <w:szCs w:val="28"/>
                <w:lang w:eastAsia="en-US"/>
              </w:rPr>
            </w:pPr>
            <w:r w:rsidRPr="004A2697">
              <w:rPr>
                <w:rFonts w:ascii="Times New Roman" w:hAnsi="Times New Roman" w:cs="Times New Roman"/>
                <w:b w:val="0"/>
                <w:sz w:val="28"/>
                <w:szCs w:val="28"/>
                <w:lang w:eastAsia="en-US"/>
              </w:rPr>
              <w:t>АО «Почта России»</w:t>
            </w:r>
          </w:p>
        </w:tc>
      </w:tr>
      <w:tr w:rsidR="00A97339" w:rsidRPr="004A2697" w:rsidTr="00081EDC">
        <w:trPr>
          <w:jc w:val="right"/>
        </w:trPr>
        <w:tc>
          <w:tcPr>
            <w:tcW w:w="5582" w:type="dxa"/>
            <w:hideMark/>
          </w:tcPr>
          <w:p w:rsidR="00A97339" w:rsidRPr="004A2697" w:rsidRDefault="00A97339" w:rsidP="00081EDC">
            <w:pPr>
              <w:pStyle w:val="ConsPlusTitle"/>
              <w:jc w:val="right"/>
              <w:rPr>
                <w:rFonts w:ascii="Times New Roman" w:hAnsi="Times New Roman" w:cs="Times New Roman"/>
                <w:b w:val="0"/>
                <w:sz w:val="28"/>
                <w:szCs w:val="28"/>
                <w:lang w:eastAsia="en-US"/>
              </w:rPr>
            </w:pPr>
            <w:r>
              <w:rPr>
                <w:rFonts w:ascii="Times New Roman" w:hAnsi="Times New Roman" w:cs="Times New Roman"/>
                <w:b w:val="0"/>
                <w:sz w:val="28"/>
                <w:szCs w:val="28"/>
                <w:lang w:eastAsia="en-US"/>
              </w:rPr>
              <w:t>___________________Ж.В. Грицкан</w:t>
            </w:r>
          </w:p>
        </w:tc>
      </w:tr>
      <w:tr w:rsidR="00A97339" w:rsidRPr="004A2697" w:rsidTr="00081EDC">
        <w:trPr>
          <w:jc w:val="right"/>
        </w:trPr>
        <w:tc>
          <w:tcPr>
            <w:tcW w:w="5582" w:type="dxa"/>
            <w:hideMark/>
          </w:tcPr>
          <w:p w:rsidR="00A97339" w:rsidRPr="004A2697" w:rsidRDefault="00A97339" w:rsidP="00081EDC">
            <w:pPr>
              <w:pStyle w:val="ConsPlusTitle"/>
              <w:jc w:val="right"/>
              <w:rPr>
                <w:rFonts w:ascii="Times New Roman" w:hAnsi="Times New Roman" w:cs="Times New Roman"/>
                <w:b w:val="0"/>
                <w:sz w:val="28"/>
                <w:szCs w:val="28"/>
                <w:lang w:eastAsia="en-US"/>
              </w:rPr>
            </w:pPr>
            <w:r w:rsidRPr="004A2697">
              <w:rPr>
                <w:rFonts w:ascii="Times New Roman" w:hAnsi="Times New Roman" w:cs="Times New Roman"/>
                <w:b w:val="0"/>
                <w:sz w:val="28"/>
                <w:szCs w:val="28"/>
                <w:lang w:eastAsia="en-US"/>
              </w:rPr>
              <w:t>__________________2026 г.</w:t>
            </w:r>
          </w:p>
        </w:tc>
      </w:tr>
    </w:tbl>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381F9D" w:rsidRDefault="00381F9D" w:rsidP="00381F9D">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p>
    <w:p w:rsidR="00B51854" w:rsidRDefault="00381F9D" w:rsidP="00B51854">
      <w:pPr>
        <w:widowControl w:val="0"/>
        <w:autoSpaceDE w:val="0"/>
        <w:autoSpaceDN w:val="0"/>
        <w:adjustRightInd w:val="0"/>
        <w:spacing w:after="0" w:line="240" w:lineRule="auto"/>
        <w:jc w:val="center"/>
        <w:rPr>
          <w:rFonts w:ascii="Times New Roman" w:eastAsia="Times New Roman" w:hAnsi="Times New Roman" w:cs="Arial"/>
          <w:sz w:val="28"/>
          <w:szCs w:val="28"/>
          <w:lang w:eastAsia="ru-RU"/>
        </w:rPr>
      </w:pPr>
      <w:r w:rsidRPr="00BA2816">
        <w:rPr>
          <w:rFonts w:ascii="Times New Roman" w:eastAsia="Times New Roman" w:hAnsi="Times New Roman" w:cs="Arial"/>
          <w:sz w:val="28"/>
          <w:szCs w:val="28"/>
          <w:lang w:eastAsia="ru-RU"/>
        </w:rPr>
        <w:t>ТЕХНИЧЕСКОЕ ЗАДАНИЕ</w:t>
      </w:r>
    </w:p>
    <w:p w:rsidR="00381F9D" w:rsidRPr="00BA2816" w:rsidRDefault="00381F9D" w:rsidP="00B51854">
      <w:pPr>
        <w:widowControl w:val="0"/>
        <w:autoSpaceDE w:val="0"/>
        <w:autoSpaceDN w:val="0"/>
        <w:adjustRightInd w:val="0"/>
        <w:spacing w:after="0" w:line="240" w:lineRule="auto"/>
        <w:jc w:val="center"/>
        <w:rPr>
          <w:rFonts w:ascii="Times New Roman" w:eastAsia="Times New Roman" w:hAnsi="Times New Roman" w:cs="Arial"/>
          <w:sz w:val="28"/>
          <w:szCs w:val="28"/>
          <w:lang w:eastAsia="ru-RU"/>
        </w:rPr>
      </w:pPr>
      <w:r w:rsidRPr="00BA2816">
        <w:rPr>
          <w:rFonts w:ascii="Times New Roman" w:eastAsia="Times New Roman" w:hAnsi="Times New Roman"/>
          <w:sz w:val="28"/>
          <w:szCs w:val="28"/>
          <w:lang w:eastAsia="ru-RU"/>
        </w:rPr>
        <w:t xml:space="preserve">на </w:t>
      </w:r>
      <w:r>
        <w:rPr>
          <w:rFonts w:ascii="Times New Roman" w:eastAsia="Times New Roman" w:hAnsi="Times New Roman"/>
          <w:sz w:val="28"/>
          <w:szCs w:val="28"/>
          <w:lang w:eastAsia="ru-RU"/>
        </w:rPr>
        <w:t>о</w:t>
      </w:r>
      <w:r w:rsidRPr="00321EC3">
        <w:rPr>
          <w:rFonts w:ascii="Times New Roman" w:eastAsia="Times New Roman" w:hAnsi="Times New Roman"/>
          <w:sz w:val="28"/>
          <w:szCs w:val="28"/>
          <w:lang w:eastAsia="ru-RU"/>
        </w:rPr>
        <w:t>казание услу</w:t>
      </w:r>
      <w:r w:rsidR="00050805">
        <w:rPr>
          <w:rFonts w:ascii="Times New Roman" w:eastAsia="Times New Roman" w:hAnsi="Times New Roman"/>
          <w:sz w:val="28"/>
          <w:szCs w:val="28"/>
          <w:lang w:eastAsia="ru-RU"/>
        </w:rPr>
        <w:t xml:space="preserve">г по централизованной охране </w:t>
      </w:r>
      <w:r w:rsidR="00050805" w:rsidRPr="001B073D">
        <w:rPr>
          <w:rFonts w:ascii="Times New Roman" w:eastAsia="Times New Roman" w:hAnsi="Times New Roman"/>
          <w:sz w:val="28"/>
          <w:szCs w:val="28"/>
        </w:rPr>
        <w:t>объектов почтовой связи</w:t>
      </w:r>
      <w:r w:rsidRPr="00321EC3">
        <w:rPr>
          <w:rFonts w:ascii="Times New Roman" w:eastAsia="Times New Roman" w:hAnsi="Times New Roman"/>
          <w:sz w:val="28"/>
          <w:szCs w:val="28"/>
          <w:lang w:eastAsia="ru-RU"/>
        </w:rPr>
        <w:t xml:space="preserve"> </w:t>
      </w:r>
      <w:r w:rsidR="00173919">
        <w:rPr>
          <w:rFonts w:ascii="Times New Roman" w:eastAsia="Times New Roman" w:hAnsi="Times New Roman"/>
          <w:sz w:val="28"/>
          <w:szCs w:val="28"/>
          <w:lang w:eastAsia="ru-RU"/>
        </w:rPr>
        <w:t>Вилюйского</w:t>
      </w:r>
      <w:r w:rsidRPr="00321EC3">
        <w:rPr>
          <w:rFonts w:ascii="Times New Roman" w:eastAsia="Times New Roman" w:hAnsi="Times New Roman"/>
          <w:sz w:val="28"/>
          <w:szCs w:val="28"/>
          <w:lang w:eastAsia="ru-RU"/>
        </w:rPr>
        <w:t xml:space="preserve"> почтамта УФПС Республики Саха (Якутия) АО «Почта России» с применением технических средств охраны</w:t>
      </w:r>
    </w:p>
    <w:p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rsidR="00381F9D" w:rsidRPr="00BA2816" w:rsidRDefault="00381F9D" w:rsidP="00381F9D">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rsidR="00381F9D" w:rsidRPr="00BA2816" w:rsidRDefault="00381F9D" w:rsidP="00381F9D">
      <w:pPr>
        <w:spacing w:after="0" w:line="240" w:lineRule="auto"/>
        <w:jc w:val="center"/>
        <w:rPr>
          <w:rFonts w:ascii="Times New Roman" w:hAnsi="Times New Roman"/>
          <w:sz w:val="24"/>
          <w:szCs w:val="24"/>
        </w:rPr>
      </w:pPr>
    </w:p>
    <w:p w:rsidR="00381F9D" w:rsidRPr="00BA2816" w:rsidRDefault="00381F9D" w:rsidP="00381F9D">
      <w:pPr>
        <w:spacing w:after="0" w:line="240" w:lineRule="auto"/>
        <w:jc w:val="center"/>
        <w:rPr>
          <w:rFonts w:ascii="Times New Roman" w:hAnsi="Times New Roman"/>
          <w:sz w:val="24"/>
          <w:szCs w:val="24"/>
        </w:rPr>
      </w:pPr>
    </w:p>
    <w:p w:rsidR="00381F9D" w:rsidRPr="00BA2816" w:rsidRDefault="00381F9D" w:rsidP="00381F9D">
      <w:pPr>
        <w:spacing w:after="0" w:line="240" w:lineRule="auto"/>
        <w:jc w:val="center"/>
        <w:rPr>
          <w:rFonts w:ascii="Times New Roman" w:hAnsi="Times New Roman"/>
          <w:sz w:val="24"/>
          <w:szCs w:val="24"/>
        </w:rPr>
      </w:pPr>
    </w:p>
    <w:p w:rsidR="00381F9D" w:rsidRPr="00BA2816" w:rsidRDefault="00381F9D" w:rsidP="00381F9D">
      <w:pPr>
        <w:spacing w:after="0" w:line="240" w:lineRule="auto"/>
        <w:jc w:val="center"/>
        <w:rPr>
          <w:rFonts w:ascii="Times New Roman" w:hAnsi="Times New Roman"/>
          <w:sz w:val="24"/>
          <w:szCs w:val="24"/>
        </w:rPr>
      </w:pPr>
    </w:p>
    <w:p w:rsidR="00381F9D" w:rsidRDefault="00381F9D" w:rsidP="00381F9D">
      <w:pPr>
        <w:spacing w:after="0" w:line="240" w:lineRule="auto"/>
        <w:jc w:val="center"/>
        <w:rPr>
          <w:rFonts w:ascii="Times New Roman" w:hAnsi="Times New Roman"/>
          <w:sz w:val="24"/>
          <w:szCs w:val="24"/>
        </w:rPr>
      </w:pPr>
    </w:p>
    <w:p w:rsidR="00381F9D" w:rsidRDefault="00381F9D" w:rsidP="00381F9D">
      <w:pPr>
        <w:spacing w:after="0" w:line="240" w:lineRule="auto"/>
        <w:jc w:val="center"/>
        <w:rPr>
          <w:rFonts w:ascii="Times New Roman" w:hAnsi="Times New Roman"/>
          <w:sz w:val="24"/>
          <w:szCs w:val="24"/>
        </w:rPr>
      </w:pPr>
    </w:p>
    <w:p w:rsidR="00381F9D" w:rsidRDefault="00381F9D" w:rsidP="00381F9D">
      <w:pPr>
        <w:spacing w:after="0" w:line="240" w:lineRule="auto"/>
        <w:jc w:val="center"/>
        <w:rPr>
          <w:rFonts w:ascii="Times New Roman" w:hAnsi="Times New Roman"/>
          <w:sz w:val="24"/>
          <w:szCs w:val="24"/>
        </w:rPr>
      </w:pPr>
    </w:p>
    <w:p w:rsidR="00381F9D" w:rsidRPr="00BA2816" w:rsidRDefault="00381F9D" w:rsidP="00A97339">
      <w:pPr>
        <w:spacing w:after="0" w:line="240" w:lineRule="auto"/>
        <w:rPr>
          <w:rFonts w:ascii="Times New Roman" w:hAnsi="Times New Roman"/>
          <w:sz w:val="24"/>
          <w:szCs w:val="24"/>
        </w:rPr>
      </w:pPr>
    </w:p>
    <w:p w:rsidR="00381F9D" w:rsidRPr="00BA2816" w:rsidRDefault="00381F9D" w:rsidP="00381F9D">
      <w:pPr>
        <w:spacing w:after="0" w:line="240" w:lineRule="auto"/>
        <w:jc w:val="center"/>
        <w:rPr>
          <w:rFonts w:ascii="Times New Roman" w:hAnsi="Times New Roman"/>
          <w:sz w:val="24"/>
          <w:szCs w:val="24"/>
        </w:rPr>
      </w:pPr>
    </w:p>
    <w:p w:rsidR="00381F9D" w:rsidRPr="00BA2816" w:rsidRDefault="00381F9D" w:rsidP="00050805">
      <w:pPr>
        <w:spacing w:after="0" w:line="240" w:lineRule="auto"/>
        <w:rPr>
          <w:rFonts w:ascii="Times New Roman" w:hAnsi="Times New Roman"/>
          <w:sz w:val="24"/>
          <w:szCs w:val="24"/>
        </w:rPr>
      </w:pPr>
    </w:p>
    <w:p w:rsidR="00381F9D" w:rsidRPr="00BA2816" w:rsidRDefault="00381F9D" w:rsidP="00381F9D">
      <w:pPr>
        <w:spacing w:after="0" w:line="240" w:lineRule="auto"/>
        <w:jc w:val="center"/>
        <w:rPr>
          <w:rFonts w:ascii="Times New Roman" w:hAnsi="Times New Roman"/>
          <w:sz w:val="24"/>
          <w:szCs w:val="24"/>
        </w:rPr>
      </w:pPr>
    </w:p>
    <w:p w:rsidR="00381F9D" w:rsidRPr="00BA2816" w:rsidRDefault="00381F9D" w:rsidP="00381F9D">
      <w:pPr>
        <w:spacing w:after="0" w:line="240" w:lineRule="auto"/>
        <w:jc w:val="center"/>
        <w:rPr>
          <w:rFonts w:ascii="Times New Roman" w:hAnsi="Times New Roman"/>
          <w:sz w:val="24"/>
          <w:szCs w:val="24"/>
        </w:rPr>
      </w:pPr>
    </w:p>
    <w:p w:rsidR="00381F9D" w:rsidRPr="00BA2816" w:rsidRDefault="00381F9D" w:rsidP="00381F9D">
      <w:pPr>
        <w:spacing w:after="0" w:line="240" w:lineRule="auto"/>
        <w:jc w:val="center"/>
        <w:rPr>
          <w:rFonts w:ascii="Times New Roman" w:hAnsi="Times New Roman"/>
          <w:sz w:val="24"/>
          <w:szCs w:val="24"/>
        </w:rPr>
      </w:pPr>
    </w:p>
    <w:p w:rsidR="00381F9D" w:rsidRPr="00BA2816" w:rsidRDefault="00381F9D" w:rsidP="00381F9D">
      <w:pPr>
        <w:spacing w:after="0" w:line="240" w:lineRule="auto"/>
        <w:jc w:val="center"/>
        <w:rPr>
          <w:rFonts w:ascii="Times New Roman" w:hAnsi="Times New Roman"/>
          <w:sz w:val="24"/>
          <w:szCs w:val="24"/>
        </w:rPr>
      </w:pPr>
    </w:p>
    <w:p w:rsidR="00381F9D" w:rsidRPr="00BA2816" w:rsidRDefault="00381F9D" w:rsidP="00381F9D">
      <w:pPr>
        <w:spacing w:after="0" w:line="240" w:lineRule="auto"/>
        <w:jc w:val="center"/>
        <w:rPr>
          <w:rFonts w:ascii="Times New Roman" w:hAnsi="Times New Roman"/>
          <w:sz w:val="24"/>
          <w:szCs w:val="24"/>
        </w:rPr>
      </w:pPr>
    </w:p>
    <w:p w:rsidR="00381F9D" w:rsidRPr="00BA2816" w:rsidRDefault="00381F9D" w:rsidP="00381F9D">
      <w:pPr>
        <w:spacing w:after="0" w:line="240" w:lineRule="auto"/>
        <w:jc w:val="center"/>
        <w:rPr>
          <w:rFonts w:ascii="Times New Roman" w:hAnsi="Times New Roman"/>
          <w:sz w:val="24"/>
          <w:szCs w:val="24"/>
        </w:rPr>
      </w:pPr>
    </w:p>
    <w:p w:rsidR="00381F9D" w:rsidRPr="00BA2816" w:rsidRDefault="00381F9D" w:rsidP="00381F9D">
      <w:pPr>
        <w:spacing w:after="0" w:line="240" w:lineRule="auto"/>
        <w:jc w:val="center"/>
        <w:rPr>
          <w:rFonts w:ascii="Times New Roman" w:hAnsi="Times New Roman"/>
          <w:sz w:val="24"/>
          <w:szCs w:val="24"/>
        </w:rPr>
      </w:pPr>
    </w:p>
    <w:p w:rsidR="00381F9D" w:rsidRPr="00BA2816" w:rsidRDefault="00381F9D" w:rsidP="00381F9D">
      <w:pPr>
        <w:spacing w:after="0" w:line="240" w:lineRule="auto"/>
        <w:jc w:val="center"/>
        <w:rPr>
          <w:rFonts w:ascii="Times New Roman" w:hAnsi="Times New Roman"/>
          <w:sz w:val="24"/>
          <w:szCs w:val="24"/>
        </w:rPr>
      </w:pPr>
    </w:p>
    <w:p w:rsidR="00381F9D" w:rsidRPr="00BA2816" w:rsidRDefault="00381F9D" w:rsidP="00B51854">
      <w:pPr>
        <w:spacing w:after="0" w:line="240" w:lineRule="auto"/>
        <w:jc w:val="center"/>
        <w:rPr>
          <w:rFonts w:ascii="Times New Roman" w:hAnsi="Times New Roman"/>
          <w:sz w:val="28"/>
          <w:szCs w:val="28"/>
        </w:rPr>
      </w:pPr>
      <w:r>
        <w:rPr>
          <w:rFonts w:ascii="Times New Roman" w:hAnsi="Times New Roman"/>
          <w:sz w:val="28"/>
          <w:szCs w:val="28"/>
        </w:rPr>
        <w:t>г. Якутск</w:t>
      </w:r>
      <w:r w:rsidRPr="00BA2816">
        <w:rPr>
          <w:rFonts w:ascii="Times New Roman" w:hAnsi="Times New Roman"/>
          <w:sz w:val="28"/>
          <w:szCs w:val="28"/>
        </w:rPr>
        <w:t>, 20</w:t>
      </w:r>
      <w:r w:rsidR="00A97339">
        <w:rPr>
          <w:rFonts w:ascii="Times New Roman" w:hAnsi="Times New Roman"/>
          <w:sz w:val="28"/>
          <w:szCs w:val="28"/>
        </w:rPr>
        <w:t>26</w:t>
      </w:r>
      <w:r>
        <w:rPr>
          <w:rFonts w:ascii="Times New Roman" w:hAnsi="Times New Roman"/>
          <w:sz w:val="28"/>
          <w:szCs w:val="28"/>
        </w:rPr>
        <w:t xml:space="preserve"> г.</w:t>
      </w:r>
    </w:p>
    <w:p w:rsidR="003B0F9F" w:rsidRDefault="00381F9D" w:rsidP="00165DC1">
      <w:pPr>
        <w:widowControl w:val="0"/>
        <w:numPr>
          <w:ilvl w:val="0"/>
          <w:numId w:val="1"/>
        </w:numPr>
        <w:tabs>
          <w:tab w:val="left" w:pos="851"/>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cs="Arial"/>
          <w:sz w:val="28"/>
          <w:szCs w:val="28"/>
          <w:lang w:eastAsia="ru-RU"/>
        </w:rPr>
        <w:br w:type="page"/>
      </w:r>
      <w:r w:rsidR="00165DC1">
        <w:rPr>
          <w:rFonts w:ascii="Times New Roman" w:eastAsia="Times New Roman" w:hAnsi="Times New Roman" w:cs="Arial"/>
          <w:sz w:val="28"/>
          <w:szCs w:val="28"/>
          <w:lang w:eastAsia="ru-RU"/>
        </w:rPr>
        <w:lastRenderedPageBreak/>
        <w:t xml:space="preserve"> </w:t>
      </w:r>
      <w:r w:rsidR="003B0F9F" w:rsidRPr="00BA2816">
        <w:rPr>
          <w:rFonts w:ascii="Times New Roman" w:eastAsia="Times New Roman" w:hAnsi="Times New Roman"/>
          <w:b/>
          <w:sz w:val="28"/>
          <w:szCs w:val="28"/>
        </w:rPr>
        <w:t>ПЕРЕЧЕНЬ ПРИНЯТЫХ ТЕРМИНОВ И СОКРАЩЕНИЙ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410"/>
        <w:gridCol w:w="6237"/>
      </w:tblGrid>
      <w:tr w:rsidR="003B0F9F" w:rsidRPr="00BA2816" w:rsidTr="00165DC1">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rsidR="003B0F9F" w:rsidRPr="00BA2816" w:rsidRDefault="003B0F9F" w:rsidP="00562E47">
            <w:pPr>
              <w:spacing w:after="0" w:line="240" w:lineRule="auto"/>
              <w:jc w:val="center"/>
              <w:rPr>
                <w:rFonts w:ascii="Times New Roman" w:hAnsi="Times New Roman"/>
                <w:b/>
                <w:color w:val="000000"/>
                <w:sz w:val="24"/>
                <w:szCs w:val="24"/>
              </w:rPr>
            </w:pPr>
            <w:r w:rsidRPr="00BA2816">
              <w:rPr>
                <w:rFonts w:ascii="Times New Roman" w:hAnsi="Times New Roman"/>
                <w:b/>
                <w:color w:val="000000"/>
                <w:sz w:val="24"/>
                <w:szCs w:val="24"/>
              </w:rPr>
              <w:t>№ п/п</w:t>
            </w:r>
          </w:p>
        </w:tc>
        <w:tc>
          <w:tcPr>
            <w:tcW w:w="2410" w:type="dxa"/>
            <w:tcBorders>
              <w:top w:val="single" w:sz="4" w:space="0" w:color="auto"/>
              <w:left w:val="single" w:sz="4" w:space="0" w:color="auto"/>
              <w:bottom w:val="single" w:sz="4" w:space="0" w:color="auto"/>
              <w:right w:val="single" w:sz="4" w:space="0" w:color="auto"/>
            </w:tcBorders>
            <w:vAlign w:val="center"/>
            <w:hideMark/>
          </w:tcPr>
          <w:p w:rsidR="003B0F9F" w:rsidRPr="00BA2816" w:rsidRDefault="003B0F9F" w:rsidP="00562E47">
            <w:pPr>
              <w:spacing w:after="0" w:line="240" w:lineRule="auto"/>
              <w:jc w:val="center"/>
              <w:rPr>
                <w:rFonts w:ascii="Times New Roman" w:hAnsi="Times New Roman"/>
                <w:b/>
                <w:color w:val="000000"/>
                <w:sz w:val="24"/>
                <w:szCs w:val="24"/>
              </w:rPr>
            </w:pPr>
            <w:r w:rsidRPr="00BA2816">
              <w:rPr>
                <w:rFonts w:ascii="Times New Roman" w:hAnsi="Times New Roman"/>
                <w:b/>
                <w:color w:val="000000"/>
                <w:sz w:val="24"/>
                <w:szCs w:val="24"/>
              </w:rPr>
              <w:t>Термин/ Сокращение</w:t>
            </w:r>
          </w:p>
        </w:tc>
        <w:tc>
          <w:tcPr>
            <w:tcW w:w="6237" w:type="dxa"/>
            <w:tcBorders>
              <w:top w:val="single" w:sz="4" w:space="0" w:color="auto"/>
              <w:left w:val="single" w:sz="4" w:space="0" w:color="auto"/>
              <w:bottom w:val="single" w:sz="4" w:space="0" w:color="auto"/>
              <w:right w:val="single" w:sz="4" w:space="0" w:color="auto"/>
            </w:tcBorders>
            <w:vAlign w:val="center"/>
            <w:hideMark/>
          </w:tcPr>
          <w:p w:rsidR="003B0F9F" w:rsidRPr="00BA2816" w:rsidRDefault="003B0F9F" w:rsidP="00562E47">
            <w:pPr>
              <w:spacing w:after="0" w:line="240" w:lineRule="auto"/>
              <w:jc w:val="center"/>
              <w:rPr>
                <w:rFonts w:ascii="Times New Roman" w:hAnsi="Times New Roman"/>
                <w:b/>
                <w:color w:val="000000"/>
                <w:sz w:val="24"/>
                <w:szCs w:val="24"/>
              </w:rPr>
            </w:pPr>
            <w:r w:rsidRPr="00BA2816">
              <w:rPr>
                <w:rFonts w:ascii="Times New Roman" w:hAnsi="Times New Roman"/>
                <w:b/>
                <w:color w:val="000000"/>
                <w:sz w:val="24"/>
                <w:szCs w:val="24"/>
              </w:rPr>
              <w:t>Расшифровка термина/сокращения</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АРМ</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Автоматизированное рабочее место </w:t>
            </w:r>
            <w:r>
              <w:rPr>
                <w:rFonts w:ascii="Times New Roman" w:hAnsi="Times New Roman"/>
                <w:color w:val="000000"/>
                <w:sz w:val="24"/>
                <w:szCs w:val="24"/>
              </w:rPr>
              <w:t>–</w:t>
            </w:r>
            <w:r w:rsidRPr="00BA2816">
              <w:rPr>
                <w:rFonts w:ascii="Times New Roman" w:hAnsi="Times New Roman"/>
                <w:color w:val="000000"/>
                <w:sz w:val="24"/>
                <w:szCs w:val="24"/>
              </w:rPr>
              <w:t xml:space="preserve"> персональное рабочее место, обеспечивающее автоматизацию взаимодействия сотрудника ПЦО с СЦН</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2.</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ГБР</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Группы быстрого реагирования – это мобильные группы,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hideMark/>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3.</w:t>
            </w:r>
          </w:p>
        </w:tc>
        <w:tc>
          <w:tcPr>
            <w:tcW w:w="2410" w:type="dxa"/>
            <w:tcBorders>
              <w:top w:val="single" w:sz="4" w:space="0" w:color="auto"/>
              <w:left w:val="single" w:sz="4" w:space="0" w:color="auto"/>
              <w:bottom w:val="single" w:sz="4" w:space="0" w:color="auto"/>
              <w:right w:val="single" w:sz="4" w:space="0" w:color="auto"/>
            </w:tcBorders>
            <w:hideMark/>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ГОСТ</w:t>
            </w:r>
          </w:p>
        </w:tc>
        <w:tc>
          <w:tcPr>
            <w:tcW w:w="6237" w:type="dxa"/>
            <w:tcBorders>
              <w:top w:val="single" w:sz="4" w:space="0" w:color="auto"/>
              <w:left w:val="single" w:sz="4" w:space="0" w:color="auto"/>
              <w:bottom w:val="single" w:sz="4" w:space="0" w:color="auto"/>
              <w:right w:val="single" w:sz="4" w:space="0" w:color="auto"/>
            </w:tcBorders>
            <w:vAlign w:val="center"/>
            <w:hideMark/>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Государственный стандарт, который устанавливает требования государства к качеству товаров, работ и услуг</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4.</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 xml:space="preserve">Заказчик, Общество, АО «Почта России» </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Акционерное общество «Почта России» </w:t>
            </w:r>
          </w:p>
          <w:p w:rsidR="003B0F9F" w:rsidRPr="00BA2816" w:rsidRDefault="003B0F9F" w:rsidP="00562E47">
            <w:pPr>
              <w:spacing w:after="0" w:line="240" w:lineRule="auto"/>
              <w:jc w:val="both"/>
              <w:rPr>
                <w:rFonts w:ascii="Times New Roman" w:hAnsi="Times New Roman"/>
                <w:color w:val="000000"/>
                <w:sz w:val="24"/>
                <w:szCs w:val="24"/>
              </w:rPr>
            </w:pP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5.</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Имущество</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eastAsia="Times New Roman" w:hAnsi="Times New Roman"/>
                <w:color w:val="000000"/>
                <w:sz w:val="24"/>
                <w:szCs w:val="24"/>
              </w:rPr>
            </w:pPr>
            <w:r w:rsidRPr="00BA2816">
              <w:rPr>
                <w:rFonts w:ascii="Times New Roman" w:eastAsia="Times New Roman" w:hAnsi="Times New Roman"/>
                <w:color w:val="000000"/>
                <w:sz w:val="24"/>
                <w:szCs w:val="24"/>
              </w:rPr>
              <w:t>Совокупность </w:t>
            </w:r>
            <w:hyperlink r:id="rId7" w:history="1">
              <w:r w:rsidRPr="00BA2816">
                <w:rPr>
                  <w:rFonts w:ascii="Times New Roman" w:eastAsia="Times New Roman" w:hAnsi="Times New Roman"/>
                  <w:color w:val="000000"/>
                  <w:sz w:val="24"/>
                  <w:szCs w:val="24"/>
                </w:rPr>
                <w:t>вещей</w:t>
              </w:r>
            </w:hyperlink>
            <w:r>
              <w:rPr>
                <w:rFonts w:ascii="Times New Roman" w:eastAsia="Times New Roman" w:hAnsi="Times New Roman"/>
                <w:color w:val="000000"/>
                <w:sz w:val="24"/>
                <w:szCs w:val="24"/>
              </w:rPr>
              <w:t>, находящихся в</w:t>
            </w:r>
            <w:r w:rsidRPr="00BA2816">
              <w:rPr>
                <w:rFonts w:ascii="Times New Roman" w:eastAsia="Times New Roman" w:hAnsi="Times New Roman"/>
                <w:color w:val="000000"/>
                <w:sz w:val="24"/>
                <w:szCs w:val="24"/>
              </w:rPr>
              <w:t xml:space="preserve"> </w:t>
            </w:r>
            <w:hyperlink r:id="rId8" w:history="1">
              <w:r w:rsidRPr="00BA2816">
                <w:rPr>
                  <w:rFonts w:ascii="Times New Roman" w:eastAsia="Times New Roman" w:hAnsi="Times New Roman"/>
                  <w:color w:val="000000"/>
                  <w:sz w:val="24"/>
                  <w:szCs w:val="24"/>
                </w:rPr>
                <w:t>собственности</w:t>
              </w:r>
            </w:hyperlink>
            <w:r>
              <w:rPr>
                <w:rFonts w:ascii="Times New Roman" w:eastAsia="Times New Roman" w:hAnsi="Times New Roman"/>
                <w:color w:val="000000"/>
                <w:sz w:val="24"/>
                <w:szCs w:val="24"/>
              </w:rPr>
              <w:t xml:space="preserve"> </w:t>
            </w:r>
            <w:r w:rsidRPr="00BA2816">
              <w:rPr>
                <w:rFonts w:ascii="Times New Roman" w:eastAsia="Times New Roman" w:hAnsi="Times New Roman"/>
                <w:color w:val="000000"/>
                <w:sz w:val="24"/>
                <w:szCs w:val="24"/>
              </w:rPr>
              <w:t>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и тревожной сигнализации</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6.</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Инструкция пользователя</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Документ, предоставляющий сотрудникам Заказчика информационную помощь при осуществлении проверки работоспособности КТС</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7.</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Исполнитель</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Физическое или юридическое лицо, оказывающее Услуги по договору, заключаемому с Заказчиком </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8.</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КТС</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Кнопка тревожной сигнализации</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9.</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КТСО</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Комплекс технических средств охраны</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10.</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КХО</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Комната хранения оружия</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11.</w:t>
            </w:r>
          </w:p>
        </w:tc>
        <w:tc>
          <w:tcPr>
            <w:tcW w:w="2410" w:type="dxa"/>
            <w:tcBorders>
              <w:top w:val="single" w:sz="4" w:space="0" w:color="auto"/>
              <w:left w:val="single" w:sz="4" w:space="0" w:color="auto"/>
              <w:bottom w:val="single" w:sz="4" w:space="0" w:color="auto"/>
              <w:right w:val="single" w:sz="4" w:space="0" w:color="auto"/>
            </w:tcBorders>
            <w:vAlign w:val="center"/>
            <w:hideMark/>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ОПС</w:t>
            </w:r>
          </w:p>
        </w:tc>
        <w:tc>
          <w:tcPr>
            <w:tcW w:w="6237" w:type="dxa"/>
            <w:tcBorders>
              <w:top w:val="single" w:sz="4" w:space="0" w:color="auto"/>
              <w:left w:val="single" w:sz="4" w:space="0" w:color="auto"/>
              <w:bottom w:val="single" w:sz="4" w:space="0" w:color="auto"/>
              <w:right w:val="single" w:sz="4" w:space="0" w:color="auto"/>
            </w:tcBorders>
            <w:hideMark/>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Отделение почтовой связи</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12.</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Охраняемый объект, Объект</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Объект почтовой связи </w:t>
            </w:r>
            <w:r>
              <w:rPr>
                <w:rFonts w:ascii="Times New Roman" w:hAnsi="Times New Roman"/>
                <w:color w:val="000000"/>
                <w:sz w:val="24"/>
                <w:szCs w:val="24"/>
              </w:rPr>
              <w:t>–</w:t>
            </w:r>
            <w:r w:rsidRPr="00BA2816">
              <w:rPr>
                <w:rFonts w:ascii="Times New Roman" w:hAnsi="Times New Roman"/>
                <w:color w:val="000000"/>
                <w:sz w:val="24"/>
                <w:szCs w:val="24"/>
              </w:rPr>
              <w:t xml:space="preserve">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lastRenderedPageBreak/>
              <w:t>13.</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Представитель Заказчика</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Административно-хозяйственный персонал Охраняемого о</w:t>
            </w:r>
            <w:r>
              <w:rPr>
                <w:rFonts w:ascii="Times New Roman" w:hAnsi="Times New Roman"/>
                <w:color w:val="000000"/>
                <w:sz w:val="24"/>
                <w:szCs w:val="24"/>
              </w:rPr>
              <w:t>бъекта, имеющий право допуска на</w:t>
            </w:r>
            <w:r w:rsidRPr="00BA2816">
              <w:rPr>
                <w:rFonts w:ascii="Times New Roman" w:hAnsi="Times New Roman"/>
                <w:color w:val="000000"/>
                <w:sz w:val="24"/>
                <w:szCs w:val="24"/>
              </w:rPr>
              <w:t xml:space="preserve"> </w:t>
            </w:r>
            <w:r w:rsidRPr="00BA2816">
              <w:rPr>
                <w:rFonts w:ascii="Times New Roman" w:hAnsi="Times New Roman"/>
                <w:color w:val="000000"/>
                <w:sz w:val="24"/>
                <w:szCs w:val="24"/>
              </w:rPr>
              <w:br/>
              <w:t>Объект по коду и/</w:t>
            </w:r>
            <w:r>
              <w:rPr>
                <w:rFonts w:ascii="Times New Roman" w:hAnsi="Times New Roman"/>
                <w:color w:val="000000"/>
                <w:sz w:val="24"/>
                <w:szCs w:val="24"/>
              </w:rPr>
              <w:t xml:space="preserve"> </w:t>
            </w:r>
            <w:r w:rsidRPr="00BA2816">
              <w:rPr>
                <w:rFonts w:ascii="Times New Roman" w:hAnsi="Times New Roman"/>
                <w:color w:val="000000"/>
                <w:sz w:val="24"/>
                <w:szCs w:val="24"/>
              </w:rPr>
              <w:t>или другим идентификационным признакам и несущий материальную ответственность за охраняемое Имущество</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14.</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ПЦН</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15.</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ПЦО</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Пункт централизованной охраны (мониторинговый центр) </w:t>
            </w:r>
            <w:r>
              <w:rPr>
                <w:rFonts w:ascii="Times New Roman" w:hAnsi="Times New Roman"/>
                <w:color w:val="000000"/>
                <w:sz w:val="24"/>
                <w:szCs w:val="24"/>
              </w:rPr>
              <w:t>–</w:t>
            </w:r>
            <w:r w:rsidRPr="00BA2816">
              <w:rPr>
                <w:rFonts w:ascii="Times New Roman" w:hAnsi="Times New Roman"/>
                <w:color w:val="000000"/>
                <w:sz w:val="24"/>
                <w:szCs w:val="24"/>
              </w:rPr>
              <w:t xml:space="preserve">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16.</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РХИ</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Разрешение на хранение и использование оружия и патронов к нему</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17.</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СОТС</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Система охранной и тревожной сигнализации</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18.</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Стороны</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Заказчик и Исполнитель</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19.</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СЦН</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Система централизованного наблюдения </w:t>
            </w:r>
            <w:r>
              <w:rPr>
                <w:rFonts w:ascii="Times New Roman" w:hAnsi="Times New Roman"/>
                <w:color w:val="000000"/>
                <w:sz w:val="24"/>
                <w:szCs w:val="24"/>
              </w:rPr>
              <w:t>–</w:t>
            </w:r>
            <w:r w:rsidRPr="00BA2816">
              <w:rPr>
                <w:rFonts w:ascii="Times New Roman" w:hAnsi="Times New Roman"/>
                <w:color w:val="000000"/>
                <w:sz w:val="24"/>
                <w:szCs w:val="24"/>
              </w:rPr>
              <w:t xml:space="preserve">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20.</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ТЗ</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Техническое задание</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30264A">
              <w:rPr>
                <w:rFonts w:ascii="Times New Roman" w:hAnsi="Times New Roman"/>
                <w:color w:val="000000"/>
                <w:sz w:val="24"/>
                <w:szCs w:val="24"/>
              </w:rPr>
              <w:t>21.</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Услуги</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494104">
              <w:rPr>
                <w:rFonts w:ascii="Times New Roman" w:hAnsi="Times New Roman"/>
                <w:color w:val="000000"/>
                <w:sz w:val="24"/>
                <w:szCs w:val="24"/>
              </w:rPr>
              <w:t xml:space="preserve">Централизованная охрана объектов почтовой связи </w:t>
            </w:r>
            <w:r w:rsidR="00173919">
              <w:rPr>
                <w:rFonts w:ascii="Times New Roman" w:hAnsi="Times New Roman"/>
                <w:color w:val="000000"/>
                <w:sz w:val="24"/>
                <w:szCs w:val="24"/>
              </w:rPr>
              <w:t xml:space="preserve">Вилюйского почтамта </w:t>
            </w:r>
            <w:r w:rsidRPr="00494104">
              <w:rPr>
                <w:rFonts w:ascii="Times New Roman" w:hAnsi="Times New Roman"/>
                <w:color w:val="000000"/>
                <w:sz w:val="24"/>
                <w:szCs w:val="24"/>
              </w:rPr>
              <w:t>УФПС Республики Саха (Якутия) АО «Почта России» с применением технических средств охраны</w:t>
            </w:r>
          </w:p>
        </w:tc>
      </w:tr>
      <w:tr w:rsidR="003B0F9F" w:rsidRPr="00BA2816" w:rsidTr="00165DC1">
        <w:tc>
          <w:tcPr>
            <w:tcW w:w="709"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center"/>
              <w:rPr>
                <w:rFonts w:ascii="Times New Roman" w:hAnsi="Times New Roman"/>
                <w:color w:val="000000"/>
                <w:sz w:val="24"/>
                <w:szCs w:val="24"/>
              </w:rPr>
            </w:pPr>
            <w:r w:rsidRPr="00BA2816">
              <w:rPr>
                <w:rFonts w:ascii="Times New Roman" w:hAnsi="Times New Roman"/>
                <w:color w:val="000000"/>
                <w:sz w:val="24"/>
                <w:szCs w:val="24"/>
              </w:rPr>
              <w:t>22.</w:t>
            </w:r>
          </w:p>
        </w:tc>
        <w:tc>
          <w:tcPr>
            <w:tcW w:w="2410"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rPr>
                <w:rFonts w:ascii="Times New Roman" w:hAnsi="Times New Roman"/>
                <w:color w:val="000000"/>
                <w:sz w:val="24"/>
                <w:szCs w:val="24"/>
              </w:rPr>
            </w:pPr>
            <w:r w:rsidRPr="00BA2816">
              <w:rPr>
                <w:rFonts w:ascii="Times New Roman" w:hAnsi="Times New Roman"/>
                <w:color w:val="000000"/>
                <w:sz w:val="24"/>
                <w:szCs w:val="24"/>
              </w:rPr>
              <w:t>УФПС</w:t>
            </w:r>
          </w:p>
        </w:tc>
        <w:tc>
          <w:tcPr>
            <w:tcW w:w="6237" w:type="dxa"/>
            <w:tcBorders>
              <w:top w:val="single" w:sz="4" w:space="0" w:color="auto"/>
              <w:left w:val="single" w:sz="4" w:space="0" w:color="auto"/>
              <w:bottom w:val="single" w:sz="4" w:space="0" w:color="auto"/>
              <w:right w:val="single" w:sz="4" w:space="0" w:color="auto"/>
            </w:tcBorders>
          </w:tcPr>
          <w:p w:rsidR="003B0F9F" w:rsidRPr="00BA2816" w:rsidRDefault="003B0F9F" w:rsidP="00562E47">
            <w:pPr>
              <w:spacing w:after="0" w:line="240" w:lineRule="auto"/>
              <w:jc w:val="both"/>
              <w:rPr>
                <w:rFonts w:ascii="Times New Roman" w:hAnsi="Times New Roman"/>
                <w:color w:val="000000"/>
                <w:sz w:val="24"/>
                <w:szCs w:val="24"/>
              </w:rPr>
            </w:pPr>
            <w:r w:rsidRPr="00BA2816">
              <w:rPr>
                <w:rFonts w:ascii="Times New Roman" w:hAnsi="Times New Roman"/>
                <w:color w:val="000000"/>
                <w:sz w:val="24"/>
                <w:szCs w:val="24"/>
              </w:rPr>
              <w:t xml:space="preserve">Управление федеральной почтовой связи </w:t>
            </w:r>
          </w:p>
        </w:tc>
      </w:tr>
    </w:tbl>
    <w:p w:rsidR="003B0F9F" w:rsidRPr="00BA2816" w:rsidRDefault="003B0F9F" w:rsidP="003B0F9F">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rsidR="00050805" w:rsidRPr="00050805" w:rsidRDefault="003B0F9F" w:rsidP="00050805">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t xml:space="preserve"> НАИМЕНОВАНИЕ УСЛУГИ</w:t>
      </w:r>
    </w:p>
    <w:p w:rsidR="00050805" w:rsidRDefault="00050805" w:rsidP="00050805">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050805" w:rsidRPr="00BA2816" w:rsidRDefault="00966D2E" w:rsidP="00050805">
      <w:pPr>
        <w:widowControl w:val="0"/>
        <w:autoSpaceDE w:val="0"/>
        <w:autoSpaceDN w:val="0"/>
        <w:adjustRightInd w:val="0"/>
        <w:spacing w:after="0" w:line="240" w:lineRule="auto"/>
        <w:ind w:firstLine="709"/>
        <w:jc w:val="both"/>
        <w:rPr>
          <w:rFonts w:ascii="Times New Roman" w:eastAsia="Times New Roman" w:hAnsi="Times New Roman" w:cs="Arial"/>
          <w:sz w:val="28"/>
          <w:szCs w:val="28"/>
          <w:lang w:eastAsia="ru-RU"/>
        </w:rPr>
      </w:pPr>
      <w:r>
        <w:rPr>
          <w:rFonts w:ascii="Times New Roman" w:eastAsia="Times New Roman" w:hAnsi="Times New Roman"/>
          <w:sz w:val="28"/>
          <w:szCs w:val="28"/>
          <w:lang w:eastAsia="ru-RU"/>
        </w:rPr>
        <w:t>О</w:t>
      </w:r>
      <w:r w:rsidR="00050805" w:rsidRPr="00321EC3">
        <w:rPr>
          <w:rFonts w:ascii="Times New Roman" w:eastAsia="Times New Roman" w:hAnsi="Times New Roman"/>
          <w:sz w:val="28"/>
          <w:szCs w:val="28"/>
          <w:lang w:eastAsia="ru-RU"/>
        </w:rPr>
        <w:t>казание услу</w:t>
      </w:r>
      <w:r w:rsidR="00050805">
        <w:rPr>
          <w:rFonts w:ascii="Times New Roman" w:eastAsia="Times New Roman" w:hAnsi="Times New Roman"/>
          <w:sz w:val="28"/>
          <w:szCs w:val="28"/>
          <w:lang w:eastAsia="ru-RU"/>
        </w:rPr>
        <w:t xml:space="preserve">г по централизованной охране </w:t>
      </w:r>
      <w:r w:rsidR="00050805" w:rsidRPr="001B073D">
        <w:rPr>
          <w:rFonts w:ascii="Times New Roman" w:eastAsia="Times New Roman" w:hAnsi="Times New Roman"/>
          <w:sz w:val="28"/>
          <w:szCs w:val="28"/>
        </w:rPr>
        <w:t>объектов почтовой связи</w:t>
      </w:r>
      <w:r w:rsidR="00050805" w:rsidRPr="00321EC3">
        <w:rPr>
          <w:rFonts w:ascii="Times New Roman" w:eastAsia="Times New Roman" w:hAnsi="Times New Roman"/>
          <w:sz w:val="28"/>
          <w:szCs w:val="28"/>
          <w:lang w:eastAsia="ru-RU"/>
        </w:rPr>
        <w:t xml:space="preserve"> </w:t>
      </w:r>
      <w:r w:rsidR="00173919">
        <w:rPr>
          <w:rFonts w:ascii="Times New Roman" w:eastAsia="Times New Roman" w:hAnsi="Times New Roman"/>
          <w:sz w:val="28"/>
          <w:szCs w:val="28"/>
          <w:lang w:eastAsia="ru-RU"/>
        </w:rPr>
        <w:t>Вилюйского</w:t>
      </w:r>
      <w:r w:rsidR="00050805" w:rsidRPr="00321EC3">
        <w:rPr>
          <w:rFonts w:ascii="Times New Roman" w:eastAsia="Times New Roman" w:hAnsi="Times New Roman"/>
          <w:sz w:val="28"/>
          <w:szCs w:val="28"/>
          <w:lang w:eastAsia="ru-RU"/>
        </w:rPr>
        <w:t xml:space="preserve"> почтамта УФПС Республики Саха (Якутия) АО «Почта России» с применением технических средств охраны</w:t>
      </w:r>
      <w:r w:rsidR="00173919">
        <w:rPr>
          <w:rFonts w:ascii="Times New Roman" w:eastAsia="Times New Roman" w:hAnsi="Times New Roman"/>
          <w:sz w:val="28"/>
          <w:szCs w:val="28"/>
          <w:lang w:eastAsia="ru-RU"/>
        </w:rPr>
        <w:t>.</w:t>
      </w:r>
    </w:p>
    <w:p w:rsidR="003B0F9F" w:rsidRPr="00BA2816" w:rsidRDefault="003B0F9F" w:rsidP="003B0F9F">
      <w:pPr>
        <w:widowControl w:val="0"/>
        <w:autoSpaceDE w:val="0"/>
        <w:autoSpaceDN w:val="0"/>
        <w:adjustRightInd w:val="0"/>
        <w:spacing w:after="0" w:line="240" w:lineRule="auto"/>
        <w:ind w:firstLine="709"/>
        <w:jc w:val="both"/>
        <w:rPr>
          <w:rFonts w:ascii="Times New Roman" w:eastAsia="Times New Roman" w:hAnsi="Times New Roman" w:cs="Arial"/>
          <w:i/>
          <w:color w:val="5B9BD5" w:themeColor="accent1"/>
          <w:sz w:val="28"/>
          <w:szCs w:val="28"/>
        </w:rPr>
      </w:pPr>
    </w:p>
    <w:p w:rsidR="003B0F9F" w:rsidRDefault="003B0F9F" w:rsidP="003B0F9F">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lastRenderedPageBreak/>
        <w:t>ОПИСАНИЕ УСЛУГИ, ЦЕЛЬ И ЗАДАЧИ</w:t>
      </w:r>
    </w:p>
    <w:p w:rsidR="003B0F9F" w:rsidRPr="00F97AF7" w:rsidRDefault="003B0F9F" w:rsidP="003B0F9F">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rsidR="003B0F9F" w:rsidRPr="00BA2816" w:rsidRDefault="003B0F9F" w:rsidP="003B0F9F">
      <w:pPr>
        <w:widowControl w:val="0"/>
        <w:numPr>
          <w:ilvl w:val="0"/>
          <w:numId w:val="2"/>
        </w:numPr>
        <w:tabs>
          <w:tab w:val="left" w:pos="1134"/>
        </w:tabs>
        <w:autoSpaceDE w:val="0"/>
        <w:autoSpaceDN w:val="0"/>
        <w:adjustRightInd w:val="0"/>
        <w:spacing w:after="0" w:line="240" w:lineRule="auto"/>
        <w:ind w:left="0" w:firstLine="709"/>
        <w:jc w:val="both"/>
        <w:rPr>
          <w:rFonts w:ascii="Times New Roman" w:eastAsia="Times New Roman" w:hAnsi="Times New Roman" w:cs="Arial"/>
          <w:sz w:val="28"/>
          <w:szCs w:val="28"/>
        </w:rPr>
      </w:pPr>
      <w:r w:rsidRPr="00BA2816">
        <w:rPr>
          <w:rFonts w:ascii="Times New Roman" w:eastAsia="Times New Roman" w:hAnsi="Times New Roman"/>
          <w:sz w:val="28"/>
          <w:szCs w:val="28"/>
        </w:rPr>
        <w:t xml:space="preserve"> </w:t>
      </w:r>
      <w:r w:rsidRPr="00BA2816">
        <w:rPr>
          <w:rFonts w:ascii="Times New Roman" w:eastAsia="Times New Roman" w:hAnsi="Times New Roman" w:cs="Arial"/>
          <w:sz w:val="28"/>
          <w:szCs w:val="28"/>
        </w:rPr>
        <w:t xml:space="preserve">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угроз. </w:t>
      </w:r>
    </w:p>
    <w:p w:rsidR="003B0F9F" w:rsidRPr="00BA2816" w:rsidRDefault="003B0F9F" w:rsidP="003B0F9F">
      <w:pPr>
        <w:widowControl w:val="0"/>
        <w:autoSpaceDE w:val="0"/>
        <w:autoSpaceDN w:val="0"/>
        <w:adjustRightInd w:val="0"/>
        <w:spacing w:after="0" w:line="240" w:lineRule="auto"/>
        <w:ind w:firstLine="709"/>
        <w:jc w:val="both"/>
        <w:rPr>
          <w:rFonts w:ascii="Times New Roman" w:eastAsia="Times New Roman" w:hAnsi="Times New Roman" w:cs="Arial"/>
          <w:sz w:val="28"/>
          <w:szCs w:val="28"/>
        </w:rPr>
      </w:pPr>
      <w:r w:rsidRPr="00BA2816">
        <w:rPr>
          <w:rFonts w:ascii="Times New Roman" w:eastAsia="Times New Roman" w:hAnsi="Times New Roman" w:cs="Arial"/>
          <w:sz w:val="28"/>
          <w:szCs w:val="28"/>
        </w:rPr>
        <w:t>Использование в целях обеспечения централизованной охраны КТСО, не причиняющих вреда жизни и здоровью граждан, и окружающей среде, средств оперативной радио- и телефонной связи, в том числе:</w:t>
      </w:r>
    </w:p>
    <w:p w:rsidR="003B0F9F" w:rsidRPr="0030264A" w:rsidRDefault="003B0F9F" w:rsidP="003B0F9F">
      <w:pPr>
        <w:widowControl w:val="0"/>
        <w:tabs>
          <w:tab w:val="left" w:pos="1134"/>
        </w:tabs>
        <w:autoSpaceDE w:val="0"/>
        <w:autoSpaceDN w:val="0"/>
        <w:adjustRightInd w:val="0"/>
        <w:spacing w:after="0" w:line="240" w:lineRule="auto"/>
        <w:ind w:firstLine="720"/>
        <w:jc w:val="both"/>
        <w:rPr>
          <w:rFonts w:ascii="Times New Roman" w:eastAsia="Times New Roman" w:hAnsi="Times New Roman" w:cs="Arial"/>
          <w:sz w:val="28"/>
          <w:szCs w:val="28"/>
        </w:rPr>
      </w:pPr>
      <w:r w:rsidRPr="00BA2816">
        <w:rPr>
          <w:rFonts w:ascii="Times New Roman" w:eastAsia="Times New Roman" w:hAnsi="Times New Roman"/>
          <w:sz w:val="28"/>
          <w:szCs w:val="28"/>
        </w:rPr>
        <w:t xml:space="preserve">1) </w:t>
      </w:r>
      <w:r w:rsidRPr="0030264A">
        <w:rPr>
          <w:rFonts w:ascii="Times New Roman" w:eastAsia="Times New Roman" w:hAnsi="Times New Roman" w:cs="Arial"/>
          <w:sz w:val="28"/>
          <w:szCs w:val="28"/>
        </w:rPr>
        <w:t xml:space="preserve">систему охранно-пожарной и тревожной сигнализации – для оперативного и гарантированного обнаружения и оповещения службы безопасности о несанкционированном проникновении на охраняемый Объект и/ или вызова группы быстрого реагирования в случае возникновения нештатных ситуаций; </w:t>
      </w:r>
    </w:p>
    <w:p w:rsidR="003B0F9F" w:rsidRPr="00BA2816" w:rsidRDefault="003B0F9F" w:rsidP="003B0F9F">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8"/>
          <w:szCs w:val="28"/>
        </w:rPr>
      </w:pPr>
      <w:r w:rsidRPr="0030264A">
        <w:rPr>
          <w:rFonts w:ascii="Times New Roman" w:eastAsia="Times New Roman" w:hAnsi="Times New Roman" w:cs="Arial"/>
          <w:sz w:val="28"/>
          <w:szCs w:val="28"/>
        </w:rPr>
        <w:t>2) систему трев</w:t>
      </w:r>
      <w:r w:rsidRPr="00BA2816">
        <w:rPr>
          <w:rFonts w:ascii="Times New Roman" w:eastAsia="Times New Roman" w:hAnsi="Times New Roman"/>
          <w:i/>
          <w:sz w:val="28"/>
          <w:szCs w:val="28"/>
        </w:rPr>
        <w:t xml:space="preserve">ожной сигнализации </w:t>
      </w:r>
      <w:r w:rsidRPr="00BA2816">
        <w:rPr>
          <w:rFonts w:ascii="Times New Roman" w:eastAsia="Times New Roman" w:hAnsi="Times New Roman"/>
          <w:sz w:val="28"/>
          <w:szCs w:val="28"/>
        </w:rPr>
        <w:t>– для вызова группы быстрого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rsidR="003B0F9F" w:rsidRPr="00BA2816" w:rsidRDefault="003B0F9F" w:rsidP="003B0F9F">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cs="Arial"/>
          <w:sz w:val="28"/>
          <w:szCs w:val="28"/>
        </w:rPr>
        <w:t>3)</w:t>
      </w:r>
      <w:r w:rsidRPr="00BA2816">
        <w:rPr>
          <w:rFonts w:ascii="Times New Roman" w:eastAsia="Times New Roman" w:hAnsi="Times New Roman" w:cs="Arial"/>
          <w:i/>
          <w:sz w:val="28"/>
          <w:szCs w:val="28"/>
        </w:rPr>
        <w:t xml:space="preserve"> подсистему передачи информации</w:t>
      </w:r>
      <w:r>
        <w:rPr>
          <w:rFonts w:ascii="Times New Roman" w:eastAsia="Times New Roman" w:hAnsi="Times New Roman"/>
          <w:sz w:val="28"/>
          <w:szCs w:val="28"/>
        </w:rPr>
        <w:t xml:space="preserve"> –</w:t>
      </w:r>
      <w:r w:rsidRPr="00BA2816">
        <w:rPr>
          <w:rFonts w:ascii="Times New Roman" w:eastAsia="Times New Roman" w:hAnsi="Times New Roman"/>
          <w:sz w:val="28"/>
          <w:szCs w:val="28"/>
        </w:rPr>
        <w:t xml:space="preserve">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rsidR="003B0F9F" w:rsidRPr="00BA2816" w:rsidRDefault="003B0F9F" w:rsidP="003B0F9F">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cs="Arial"/>
          <w:sz w:val="28"/>
          <w:szCs w:val="28"/>
        </w:rPr>
        <w:t xml:space="preserve">4) </w:t>
      </w:r>
      <w:r w:rsidRPr="00BA2816">
        <w:rPr>
          <w:rFonts w:ascii="Times New Roman" w:eastAsia="Times New Roman" w:hAnsi="Times New Roman" w:cs="Arial"/>
          <w:i/>
          <w:sz w:val="28"/>
          <w:szCs w:val="28"/>
        </w:rPr>
        <w:t>подсистему пультовая</w:t>
      </w:r>
      <w:r>
        <w:rPr>
          <w:rFonts w:ascii="Times New Roman" w:eastAsia="Times New Roman" w:hAnsi="Times New Roman"/>
          <w:sz w:val="28"/>
          <w:szCs w:val="28"/>
        </w:rPr>
        <w:t xml:space="preserve"> –</w:t>
      </w:r>
      <w:r w:rsidRPr="00BA2816">
        <w:rPr>
          <w:rFonts w:ascii="Times New Roman" w:eastAsia="Times New Roman" w:hAnsi="Times New Roman"/>
          <w:sz w:val="28"/>
          <w:szCs w:val="28"/>
        </w:rPr>
        <w:t xml:space="preserve">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w:t>
      </w:r>
      <w:r>
        <w:rPr>
          <w:rFonts w:ascii="Times New Roman" w:eastAsia="Times New Roman" w:hAnsi="Times New Roman"/>
          <w:sz w:val="28"/>
          <w:szCs w:val="28"/>
        </w:rPr>
        <w:t>той от подсистем(-ы)</w:t>
      </w:r>
      <w:r>
        <w:rPr>
          <w:rFonts w:ascii="Times New Roman" w:eastAsia="Times New Roman" w:hAnsi="Times New Roman"/>
          <w:sz w:val="28"/>
          <w:szCs w:val="28"/>
        </w:rPr>
        <w:br/>
        <w:t>объектовых</w:t>
      </w:r>
      <w:r w:rsidRPr="00BA2816">
        <w:rPr>
          <w:rFonts w:ascii="Times New Roman" w:eastAsia="Times New Roman" w:hAnsi="Times New Roman"/>
          <w:sz w:val="28"/>
          <w:szCs w:val="28"/>
        </w:rPr>
        <w:t>(-ой), подсистем(-ы) передачи информации.</w:t>
      </w:r>
    </w:p>
    <w:p w:rsidR="003B0F9F" w:rsidRPr="00BA2816" w:rsidRDefault="003B0F9F" w:rsidP="003B0F9F">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cs="Arial"/>
          <w:sz w:val="28"/>
          <w:szCs w:val="28"/>
        </w:rPr>
        <w:t>5)</w:t>
      </w:r>
      <w:r w:rsidRPr="00BA2816">
        <w:rPr>
          <w:rFonts w:ascii="Times New Roman" w:eastAsia="Times New Roman" w:hAnsi="Times New Roman" w:cs="Arial"/>
          <w:i/>
          <w:sz w:val="28"/>
          <w:szCs w:val="28"/>
        </w:rPr>
        <w:t xml:space="preserve"> средство активной защиты</w:t>
      </w:r>
      <w:r w:rsidRPr="00BA2816">
        <w:rPr>
          <w:rFonts w:ascii="Times New Roman" w:eastAsia="Times New Roman" w:hAnsi="Times New Roman"/>
          <w:sz w:val="28"/>
          <w:szCs w:val="28"/>
        </w:rPr>
        <w:t xml:space="preserve"> </w:t>
      </w:r>
      <w:r>
        <w:rPr>
          <w:rFonts w:ascii="Times New Roman" w:eastAsia="Times New Roman" w:hAnsi="Times New Roman"/>
          <w:sz w:val="28"/>
          <w:szCs w:val="28"/>
        </w:rPr>
        <w:t>–</w:t>
      </w:r>
      <w:r w:rsidRPr="00BA2816">
        <w:rPr>
          <w:rFonts w:ascii="Times New Roman" w:eastAsia="Times New Roman" w:hAnsi="Times New Roman"/>
          <w:sz w:val="28"/>
          <w:szCs w:val="28"/>
        </w:rPr>
        <w:t xml:space="preserve"> для психологического и/</w:t>
      </w:r>
      <w:r>
        <w:rPr>
          <w:rFonts w:ascii="Times New Roman" w:eastAsia="Times New Roman" w:hAnsi="Times New Roman"/>
          <w:sz w:val="28"/>
          <w:szCs w:val="28"/>
        </w:rPr>
        <w:t> </w:t>
      </w:r>
      <w:r w:rsidRPr="00BA2816">
        <w:rPr>
          <w:rFonts w:ascii="Times New Roman" w:eastAsia="Times New Roman" w:hAnsi="Times New Roman"/>
          <w:sz w:val="28"/>
          <w:szCs w:val="28"/>
        </w:rPr>
        <w:t>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постамат и т.д.).</w:t>
      </w:r>
    </w:p>
    <w:p w:rsidR="003B0F9F" w:rsidRPr="00BA2816" w:rsidRDefault="003B0F9F" w:rsidP="003B0F9F">
      <w:pPr>
        <w:widowControl w:val="0"/>
        <w:numPr>
          <w:ilvl w:val="0"/>
          <w:numId w:val="2"/>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Цель: обеспечение безопасности сотрудников и посетителей, сохранности Имущества на Охраняемых объектах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w:t>
      </w:r>
      <w:r>
        <w:rPr>
          <w:rFonts w:ascii="Times New Roman" w:eastAsia="Times New Roman" w:hAnsi="Times New Roman"/>
          <w:sz w:val="28"/>
          <w:szCs w:val="28"/>
        </w:rPr>
        <w:t>посредством</w:t>
      </w:r>
      <w:r w:rsidRPr="00BA2816">
        <w:rPr>
          <w:rFonts w:ascii="Times New Roman" w:eastAsia="Times New Roman" w:hAnsi="Times New Roman"/>
          <w:sz w:val="28"/>
          <w:szCs w:val="28"/>
        </w:rPr>
        <w:t xml:space="preserve"> СЦН.</w:t>
      </w:r>
    </w:p>
    <w:p w:rsidR="00050805" w:rsidRPr="00050805" w:rsidRDefault="003B0F9F" w:rsidP="00050805">
      <w:pPr>
        <w:widowControl w:val="0"/>
        <w:numPr>
          <w:ilvl w:val="0"/>
          <w:numId w:val="2"/>
        </w:numPr>
        <w:tabs>
          <w:tab w:val="left" w:pos="1134"/>
        </w:tabs>
        <w:autoSpaceDE w:val="0"/>
        <w:autoSpaceDN w:val="0"/>
        <w:adjustRightInd w:val="0"/>
        <w:spacing w:after="0" w:line="240" w:lineRule="auto"/>
        <w:ind w:left="0" w:firstLine="709"/>
        <w:jc w:val="both"/>
        <w:rPr>
          <w:rFonts w:ascii="Times New Roman" w:eastAsia="Times New Roman" w:hAnsi="Times New Roman"/>
          <w:strike/>
          <w:sz w:val="28"/>
          <w:szCs w:val="28"/>
        </w:rPr>
      </w:pPr>
      <w:r w:rsidRPr="00BA2816">
        <w:rPr>
          <w:rFonts w:ascii="Times New Roman" w:eastAsia="Times New Roman" w:hAnsi="Times New Roman"/>
          <w:sz w:val="28"/>
          <w:szCs w:val="28"/>
        </w:rPr>
        <w:t xml:space="preserve"> Задачи: обеспечение круглосуточной централизованной охраны Объектов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w:t>
      </w:r>
      <w:r w:rsidRPr="00847A80">
        <w:rPr>
          <w:rFonts w:ascii="Times New Roman" w:eastAsia="Times New Roman" w:hAnsi="Times New Roman"/>
          <w:sz w:val="28"/>
          <w:szCs w:val="28"/>
        </w:rPr>
        <w:t>о возникновении криминальных угроз Обществу.</w:t>
      </w:r>
    </w:p>
    <w:p w:rsidR="003B0F9F" w:rsidRDefault="003B0F9F" w:rsidP="003B0F9F">
      <w:pPr>
        <w:widowControl w:val="0"/>
        <w:tabs>
          <w:tab w:val="left" w:pos="1134"/>
        </w:tabs>
        <w:autoSpaceDE w:val="0"/>
        <w:autoSpaceDN w:val="0"/>
        <w:adjustRightInd w:val="0"/>
        <w:spacing w:after="0" w:line="240" w:lineRule="auto"/>
        <w:ind w:left="709"/>
        <w:jc w:val="both"/>
        <w:rPr>
          <w:rFonts w:ascii="Times New Roman" w:eastAsia="Times New Roman" w:hAnsi="Times New Roman"/>
          <w:strike/>
          <w:sz w:val="28"/>
          <w:szCs w:val="28"/>
        </w:rPr>
      </w:pPr>
    </w:p>
    <w:p w:rsidR="00050805" w:rsidRPr="00847A80" w:rsidRDefault="00050805" w:rsidP="003B0F9F">
      <w:pPr>
        <w:widowControl w:val="0"/>
        <w:tabs>
          <w:tab w:val="left" w:pos="1134"/>
        </w:tabs>
        <w:autoSpaceDE w:val="0"/>
        <w:autoSpaceDN w:val="0"/>
        <w:adjustRightInd w:val="0"/>
        <w:spacing w:after="0" w:line="240" w:lineRule="auto"/>
        <w:ind w:left="709"/>
        <w:jc w:val="both"/>
        <w:rPr>
          <w:rFonts w:ascii="Times New Roman" w:eastAsia="Times New Roman" w:hAnsi="Times New Roman"/>
          <w:strike/>
          <w:sz w:val="28"/>
          <w:szCs w:val="28"/>
        </w:rPr>
      </w:pPr>
    </w:p>
    <w:p w:rsidR="003B0F9F" w:rsidRDefault="003B0F9F" w:rsidP="003B0F9F">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847A80">
        <w:rPr>
          <w:rFonts w:ascii="Times New Roman" w:eastAsia="Times New Roman" w:hAnsi="Times New Roman"/>
          <w:b/>
          <w:sz w:val="28"/>
          <w:szCs w:val="28"/>
        </w:rPr>
        <w:lastRenderedPageBreak/>
        <w:t>ТРЕБОВАНИЯ К СРОКУ И МЕСТУ ОКАЗАНИЯ УСЛУГ</w:t>
      </w:r>
    </w:p>
    <w:p w:rsidR="003B0F9F" w:rsidRPr="00F97AF7" w:rsidRDefault="003B0F9F" w:rsidP="003B0F9F">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rsidR="003B0F9F" w:rsidRPr="00847A80" w:rsidRDefault="003B0F9F" w:rsidP="003B0F9F">
      <w:pPr>
        <w:numPr>
          <w:ilvl w:val="0"/>
          <w:numId w:val="3"/>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imes New Roman" w:hAnsi="Times New Roman"/>
          <w:sz w:val="28"/>
          <w:szCs w:val="28"/>
        </w:rPr>
      </w:pPr>
      <w:r w:rsidRPr="00847A80">
        <w:rPr>
          <w:rFonts w:ascii="Times New Roman" w:eastAsiaTheme="minorHAnsi" w:hAnsi="Times New Roman"/>
          <w:sz w:val="28"/>
          <w:szCs w:val="28"/>
        </w:rPr>
        <w:t xml:space="preserve"> Начало оказания </w:t>
      </w:r>
      <w:r w:rsidRPr="00847A80">
        <w:rPr>
          <w:rFonts w:ascii="Times New Roman" w:eastAsia="Times New Roman" w:hAnsi="Times New Roman"/>
          <w:sz w:val="28"/>
          <w:szCs w:val="28"/>
        </w:rPr>
        <w:t xml:space="preserve">Услуг – с даты </w:t>
      </w:r>
      <w:r w:rsidR="00FC3FC0">
        <w:rPr>
          <w:rFonts w:ascii="Times New Roman" w:eastAsia="Times New Roman" w:hAnsi="Times New Roman"/>
          <w:sz w:val="28"/>
          <w:szCs w:val="28"/>
        </w:rPr>
        <w:t>подписания</w:t>
      </w:r>
      <w:r w:rsidRPr="00847A80">
        <w:rPr>
          <w:rFonts w:ascii="Times New Roman" w:eastAsia="Times New Roman" w:hAnsi="Times New Roman"/>
          <w:sz w:val="28"/>
          <w:szCs w:val="28"/>
        </w:rPr>
        <w:t xml:space="preserve"> договора.</w:t>
      </w:r>
    </w:p>
    <w:p w:rsidR="003B0F9F" w:rsidRPr="00847A80" w:rsidRDefault="003B0F9F" w:rsidP="00050805">
      <w:pPr>
        <w:widowControl w:val="0"/>
        <w:autoSpaceDE w:val="0"/>
        <w:autoSpaceDN w:val="0"/>
        <w:adjustRightInd w:val="0"/>
        <w:spacing w:after="0" w:line="240" w:lineRule="auto"/>
        <w:jc w:val="both"/>
        <w:rPr>
          <w:rFonts w:ascii="Times New Roman" w:eastAsia="Times New Roman" w:hAnsi="Times New Roman"/>
          <w:i/>
          <w:sz w:val="28"/>
          <w:szCs w:val="28"/>
        </w:rPr>
      </w:pPr>
      <w:r w:rsidRPr="00847A80">
        <w:rPr>
          <w:rFonts w:ascii="Times New Roman" w:eastAsia="Times New Roman" w:hAnsi="Times New Roman"/>
          <w:sz w:val="28"/>
          <w:szCs w:val="28"/>
        </w:rPr>
        <w:t>Окончание оказания Услуг –</w:t>
      </w:r>
      <w:r w:rsidR="00A97339">
        <w:rPr>
          <w:rFonts w:ascii="Times New Roman" w:eastAsia="Times New Roman" w:hAnsi="Times New Roman"/>
          <w:sz w:val="28"/>
          <w:szCs w:val="28"/>
        </w:rPr>
        <w:t xml:space="preserve"> 36</w:t>
      </w:r>
      <w:r>
        <w:rPr>
          <w:rFonts w:ascii="Times New Roman" w:eastAsia="Times New Roman" w:hAnsi="Times New Roman"/>
          <w:sz w:val="28"/>
          <w:szCs w:val="28"/>
        </w:rPr>
        <w:t xml:space="preserve"> месяцев с даты </w:t>
      </w:r>
      <w:r w:rsidR="00FC3FC0">
        <w:rPr>
          <w:rFonts w:ascii="Times New Roman" w:eastAsia="Times New Roman" w:hAnsi="Times New Roman"/>
          <w:sz w:val="28"/>
          <w:szCs w:val="28"/>
        </w:rPr>
        <w:t>подписания</w:t>
      </w:r>
      <w:r>
        <w:rPr>
          <w:rFonts w:ascii="Times New Roman" w:eastAsia="Times New Roman" w:hAnsi="Times New Roman"/>
          <w:sz w:val="28"/>
          <w:szCs w:val="28"/>
        </w:rPr>
        <w:t xml:space="preserve"> договора.</w:t>
      </w:r>
    </w:p>
    <w:p w:rsidR="003B0F9F" w:rsidRPr="00BA2816" w:rsidRDefault="003B0F9F" w:rsidP="003B0F9F">
      <w:pPr>
        <w:numPr>
          <w:ilvl w:val="0"/>
          <w:numId w:val="3"/>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heme="minorHAnsi" w:hAnsi="Times New Roman"/>
          <w:sz w:val="28"/>
          <w:szCs w:val="28"/>
        </w:rPr>
      </w:pPr>
      <w:r w:rsidRPr="00847A80">
        <w:rPr>
          <w:rFonts w:ascii="Times New Roman" w:eastAsiaTheme="minorHAnsi" w:hAnsi="Times New Roman"/>
          <w:sz w:val="28"/>
          <w:szCs w:val="28"/>
        </w:rPr>
        <w:t xml:space="preserve"> Место оказания Услуг</w:t>
      </w:r>
      <w:r w:rsidRPr="00BA2816">
        <w:rPr>
          <w:rFonts w:ascii="Times New Roman" w:eastAsiaTheme="minorHAnsi" w:hAnsi="Times New Roman"/>
          <w:sz w:val="28"/>
          <w:szCs w:val="28"/>
        </w:rPr>
        <w:t xml:space="preserve"> </w:t>
      </w:r>
      <w:r>
        <w:rPr>
          <w:rFonts w:ascii="Times New Roman" w:eastAsiaTheme="minorHAnsi" w:hAnsi="Times New Roman"/>
          <w:sz w:val="28"/>
          <w:szCs w:val="28"/>
        </w:rPr>
        <w:t>–</w:t>
      </w:r>
      <w:r w:rsidRPr="00BA2816">
        <w:rPr>
          <w:rFonts w:ascii="Times New Roman" w:eastAsiaTheme="minorHAnsi" w:hAnsi="Times New Roman"/>
          <w:sz w:val="28"/>
          <w:szCs w:val="28"/>
        </w:rPr>
        <w:t xml:space="preserve"> в соответствии с Перечнем охраняемых объектов почтовой связи УФПС </w:t>
      </w:r>
      <w:r>
        <w:rPr>
          <w:rFonts w:ascii="Times New Roman" w:eastAsia="Times New Roman" w:hAnsi="Times New Roman"/>
          <w:sz w:val="28"/>
          <w:szCs w:val="28"/>
        </w:rPr>
        <w:t>Республики Саха (Якутия)</w:t>
      </w:r>
      <w:r w:rsidRPr="00BA2816">
        <w:rPr>
          <w:rFonts w:ascii="Times New Roman" w:eastAsiaTheme="minorHAnsi" w:hAnsi="Times New Roman"/>
          <w:sz w:val="28"/>
          <w:szCs w:val="28"/>
        </w:rPr>
        <w:t xml:space="preserve"> Общества </w:t>
      </w:r>
      <w:r w:rsidRPr="00BA2816">
        <w:rPr>
          <w:rFonts w:ascii="Times New Roman" w:eastAsiaTheme="minorHAnsi" w:hAnsi="Times New Roman"/>
          <w:sz w:val="28"/>
          <w:szCs w:val="28"/>
        </w:rPr>
        <w:br/>
        <w:t>(приложение № 1 к ТЗ).</w:t>
      </w:r>
    </w:p>
    <w:p w:rsidR="003B0F9F" w:rsidRPr="00BA2816" w:rsidRDefault="003B0F9F" w:rsidP="003B0F9F">
      <w:pPr>
        <w:shd w:val="clear" w:color="auto" w:fill="FFFFFF"/>
        <w:tabs>
          <w:tab w:val="left" w:pos="1134"/>
        </w:tabs>
        <w:autoSpaceDE w:val="0"/>
        <w:autoSpaceDN w:val="0"/>
        <w:adjustRightInd w:val="0"/>
        <w:spacing w:after="0" w:line="240" w:lineRule="auto"/>
        <w:ind w:left="709"/>
        <w:contextualSpacing/>
        <w:jc w:val="both"/>
        <w:rPr>
          <w:rFonts w:ascii="Times New Roman" w:eastAsiaTheme="minorHAnsi" w:hAnsi="Times New Roman"/>
          <w:sz w:val="28"/>
          <w:szCs w:val="28"/>
        </w:rPr>
      </w:pPr>
    </w:p>
    <w:p w:rsidR="005E0F74" w:rsidRPr="00BA2816"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t>ХАРАКТЕРИСТИКИ ОКАЗЫВАЕМЫХ УСЛУГ</w:t>
      </w:r>
    </w:p>
    <w:p w:rsidR="005E0F74" w:rsidRPr="00BA2816" w:rsidRDefault="005E0F74" w:rsidP="005E0F74">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Требования Заказчика к обеспечению круглосуточной централизов</w:t>
      </w:r>
      <w:r>
        <w:rPr>
          <w:rFonts w:ascii="Times New Roman" w:eastAsia="Times New Roman" w:hAnsi="Times New Roman"/>
          <w:sz w:val="28"/>
          <w:szCs w:val="28"/>
        </w:rPr>
        <w:t>анной охраны Объектов Заказчика</w:t>
      </w:r>
      <w:r w:rsidRPr="00BA2816">
        <w:rPr>
          <w:rFonts w:ascii="Times New Roman" w:eastAsia="Times New Roman" w:hAnsi="Times New Roman"/>
          <w:sz w:val="28"/>
          <w:szCs w:val="28"/>
        </w:rPr>
        <w:t xml:space="preserve">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w:t>
      </w:r>
      <w:r>
        <w:rPr>
          <w:rFonts w:ascii="Times New Roman" w:eastAsia="Times New Roman" w:hAnsi="Times New Roman"/>
          <w:sz w:val="28"/>
          <w:szCs w:val="28"/>
        </w:rPr>
        <w:t>2</w:t>
      </w:r>
      <w:r w:rsidRPr="00BA2816">
        <w:rPr>
          <w:rFonts w:ascii="Times New Roman" w:eastAsia="Times New Roman" w:hAnsi="Times New Roman"/>
          <w:sz w:val="28"/>
          <w:szCs w:val="28"/>
        </w:rPr>
        <w:t>1</w:t>
      </w:r>
      <w:r w:rsidRPr="00BA2816">
        <w:rPr>
          <w:rFonts w:ascii="Arial" w:eastAsia="Times New Roman" w:hAnsi="Arial" w:cs="Arial"/>
          <w:sz w:val="20"/>
          <w:szCs w:val="20"/>
        </w:rPr>
        <w:t xml:space="preserve"> </w:t>
      </w:r>
      <w:r w:rsidRPr="00BA2816">
        <w:rPr>
          <w:rFonts w:ascii="Times New Roman" w:eastAsia="Times New Roman" w:hAnsi="Times New Roman"/>
          <w:sz w:val="28"/>
          <w:szCs w:val="28"/>
        </w:rPr>
        <w:t>Пульты централизованного наблюдения для использования в системах противокриминальной защиты. Требования к информации.</w:t>
      </w:r>
      <w:r w:rsidRPr="00BA2816">
        <w:rPr>
          <w:rFonts w:ascii="Times New Roman" w:eastAsia="Times New Roman" w:hAnsi="Times New Roman"/>
          <w:b/>
          <w:sz w:val="28"/>
          <w:szCs w:val="28"/>
        </w:rPr>
        <w:t xml:space="preserve"> </w:t>
      </w:r>
    </w:p>
    <w:p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Централизованная охрана Объектов предусматривает осуществление следующих мероприятий:</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1) оказание услуги охраны Имущества, находящегося на Объектах З</w:t>
      </w:r>
      <w:r w:rsidR="00B3068A">
        <w:rPr>
          <w:rFonts w:ascii="Times New Roman" w:eastAsia="Times New Roman" w:hAnsi="Times New Roman"/>
          <w:sz w:val="28"/>
          <w:szCs w:val="28"/>
        </w:rPr>
        <w:t>аказчика (согласно приложению № 1</w:t>
      </w:r>
      <w:r w:rsidR="00A97339">
        <w:rPr>
          <w:rFonts w:ascii="Times New Roman" w:eastAsia="Times New Roman" w:hAnsi="Times New Roman"/>
          <w:sz w:val="28"/>
          <w:szCs w:val="28"/>
        </w:rPr>
        <w:t> к </w:t>
      </w:r>
      <w:r w:rsidRPr="00BA2816">
        <w:rPr>
          <w:rFonts w:ascii="Times New Roman" w:eastAsia="Times New Roman" w:hAnsi="Times New Roman"/>
          <w:sz w:val="28"/>
          <w:szCs w:val="28"/>
        </w:rPr>
        <w:t>ТЗ), в соответствии с законодательством Российской Федерации с использованием средств оперативной радио- и телефонной связи,</w:t>
      </w:r>
      <w:r w:rsidRPr="00BA2816" w:rsidDel="00F14EE3">
        <w:rPr>
          <w:rFonts w:ascii="Times New Roman" w:eastAsia="Times New Roman" w:hAnsi="Times New Roman"/>
          <w:sz w:val="28"/>
          <w:szCs w:val="28"/>
        </w:rPr>
        <w:t xml:space="preserve"> </w:t>
      </w:r>
      <w:r w:rsidRPr="00BA2816">
        <w:rPr>
          <w:rFonts w:ascii="Times New Roman" w:eastAsia="Times New Roman" w:hAnsi="Times New Roman"/>
          <w:sz w:val="28"/>
          <w:szCs w:val="28"/>
        </w:rPr>
        <w:t>технических и иных средств, не причиняющих вреда жизни, здоровью граждан и окружающей среде;</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2) осуществление наблюдения и контроля за соблюдением на Охраняемых объектах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Общества установленного режима доступа и безопасности по каналам связи с использованием КТСО;</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путем передачи данных:</w:t>
      </w:r>
    </w:p>
    <w:tbl>
      <w:tblPr>
        <w:tblW w:w="9498" w:type="dxa"/>
        <w:tblInd w:w="-5" w:type="dxa"/>
        <w:tblLayout w:type="fixed"/>
        <w:tblLook w:val="0000" w:firstRow="0" w:lastRow="0" w:firstColumn="0" w:lastColumn="0" w:noHBand="0" w:noVBand="0"/>
      </w:tblPr>
      <w:tblGrid>
        <w:gridCol w:w="2127"/>
        <w:gridCol w:w="5528"/>
        <w:gridCol w:w="1843"/>
      </w:tblGrid>
      <w:tr w:rsidR="005E0F74" w:rsidRPr="00BA2816" w:rsidTr="00562E47">
        <w:tc>
          <w:tcPr>
            <w:tcW w:w="2127" w:type="dxa"/>
            <w:tcBorders>
              <w:top w:val="single" w:sz="4" w:space="0" w:color="000000"/>
              <w:left w:val="single" w:sz="4" w:space="0" w:color="000000"/>
              <w:bottom w:val="single" w:sz="4" w:space="0" w:color="000000"/>
            </w:tcBorders>
            <w:shd w:val="clear" w:color="auto" w:fill="auto"/>
            <w:vAlign w:val="center"/>
          </w:tcPr>
          <w:p w:rsidR="005E0F74" w:rsidRPr="00BA2816" w:rsidRDefault="005E0F74" w:rsidP="00562E47">
            <w:pPr>
              <w:snapToGrid w:val="0"/>
              <w:jc w:val="center"/>
              <w:rPr>
                <w:rFonts w:ascii="Times New Roman" w:hAnsi="Times New Roman"/>
                <w:sz w:val="24"/>
                <w:szCs w:val="24"/>
              </w:rPr>
            </w:pPr>
            <w:r w:rsidRPr="00BA2816">
              <w:rPr>
                <w:rFonts w:ascii="Times New Roman" w:hAnsi="Times New Roman"/>
                <w:sz w:val="24"/>
                <w:szCs w:val="24"/>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rsidR="005E0F74" w:rsidRPr="00BA2816" w:rsidRDefault="005E0F74" w:rsidP="00562E47">
            <w:pPr>
              <w:snapToGrid w:val="0"/>
              <w:jc w:val="center"/>
              <w:rPr>
                <w:rFonts w:ascii="Times New Roman" w:hAnsi="Times New Roman"/>
                <w:sz w:val="24"/>
                <w:szCs w:val="24"/>
              </w:rPr>
            </w:pPr>
            <w:r w:rsidRPr="00BA2816">
              <w:rPr>
                <w:rFonts w:ascii="Times New Roman" w:hAnsi="Times New Roman"/>
                <w:sz w:val="24"/>
                <w:szCs w:val="24"/>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0F74" w:rsidRPr="00BA2816" w:rsidRDefault="005E0F74" w:rsidP="00562E47">
            <w:pPr>
              <w:snapToGrid w:val="0"/>
              <w:jc w:val="center"/>
              <w:rPr>
                <w:rFonts w:ascii="Times New Roman" w:hAnsi="Times New Roman"/>
                <w:sz w:val="24"/>
                <w:szCs w:val="24"/>
              </w:rPr>
            </w:pPr>
            <w:r w:rsidRPr="00BA2816">
              <w:rPr>
                <w:rFonts w:ascii="Times New Roman" w:hAnsi="Times New Roman"/>
                <w:sz w:val="24"/>
                <w:szCs w:val="24"/>
              </w:rPr>
              <w:t>Максимальное время выполнения мероприятий</w:t>
            </w:r>
          </w:p>
        </w:tc>
      </w:tr>
      <w:tr w:rsidR="005E0F74" w:rsidRPr="00BA2816" w:rsidTr="00562E47">
        <w:tc>
          <w:tcPr>
            <w:tcW w:w="2127" w:type="dxa"/>
            <w:tcBorders>
              <w:top w:val="single" w:sz="4" w:space="0" w:color="000000"/>
              <w:left w:val="single" w:sz="4" w:space="0" w:color="000000"/>
              <w:bottom w:val="single" w:sz="4" w:space="0" w:color="000000"/>
            </w:tcBorders>
            <w:shd w:val="clear" w:color="auto" w:fill="auto"/>
            <w:vAlign w:val="center"/>
          </w:tcPr>
          <w:p w:rsidR="005E0F74" w:rsidRPr="00BA2816" w:rsidRDefault="005E0F74" w:rsidP="00562E47">
            <w:pPr>
              <w:snapToGrid w:val="0"/>
              <w:spacing w:after="0" w:line="240" w:lineRule="auto"/>
              <w:rPr>
                <w:rFonts w:ascii="Times New Roman" w:hAnsi="Times New Roman"/>
                <w:sz w:val="24"/>
                <w:szCs w:val="24"/>
              </w:rPr>
            </w:pPr>
            <w:r w:rsidRPr="00BA2816">
              <w:rPr>
                <w:rFonts w:ascii="Times New Roman" w:hAnsi="Times New Roman"/>
                <w:sz w:val="24"/>
                <w:szCs w:val="24"/>
              </w:rPr>
              <w:t>Поступление на ПЦО сигнала «Тревога» (</w:t>
            </w:r>
            <w:r w:rsidRPr="00BA2816">
              <w:rPr>
                <w:rFonts w:ascii="Times New Roman" w:hAnsi="Times New Roman"/>
                <w:bCs/>
                <w:sz w:val="24"/>
                <w:szCs w:val="24"/>
              </w:rPr>
              <w:t>извещение о проникновении на Объект, извещение о нападении</w:t>
            </w:r>
            <w:r>
              <w:rPr>
                <w:rFonts w:ascii="Times New Roman" w:hAnsi="Times New Roman"/>
                <w:bCs/>
                <w:sz w:val="24"/>
                <w:szCs w:val="24"/>
              </w:rPr>
              <w:t xml:space="preserve">, </w:t>
            </w:r>
            <w:r>
              <w:rPr>
                <w:rFonts w:ascii="Times New Roman" w:hAnsi="Times New Roman"/>
                <w:bCs/>
                <w:sz w:val="24"/>
                <w:szCs w:val="24"/>
              </w:rPr>
              <w:lastRenderedPageBreak/>
              <w:t>извещение о задымлении/пожаре</w:t>
            </w:r>
            <w:r w:rsidRPr="00BA2816">
              <w:rPr>
                <w:rFonts w:ascii="Times New Roman" w:hAnsi="Times New Roman"/>
                <w:bCs/>
                <w:sz w:val="24"/>
                <w:szCs w:val="24"/>
              </w:rPr>
              <w:t>)</w:t>
            </w:r>
          </w:p>
        </w:tc>
        <w:tc>
          <w:tcPr>
            <w:tcW w:w="5528" w:type="dxa"/>
            <w:tcBorders>
              <w:top w:val="single" w:sz="4" w:space="0" w:color="000000"/>
              <w:left w:val="single" w:sz="4" w:space="0" w:color="000000"/>
              <w:bottom w:val="single" w:sz="4" w:space="0" w:color="000000"/>
            </w:tcBorders>
            <w:shd w:val="clear" w:color="auto" w:fill="auto"/>
            <w:vAlign w:val="center"/>
          </w:tcPr>
          <w:p w:rsidR="005E0F74" w:rsidRPr="00BA2816" w:rsidRDefault="005E0F74" w:rsidP="00562E47">
            <w:pPr>
              <w:snapToGrid w:val="0"/>
              <w:spacing w:after="0" w:line="240" w:lineRule="auto"/>
              <w:rPr>
                <w:rFonts w:ascii="Times New Roman" w:hAnsi="Times New Roman"/>
                <w:sz w:val="24"/>
                <w:szCs w:val="24"/>
              </w:rPr>
            </w:pPr>
            <w:r w:rsidRPr="00BA2816">
              <w:rPr>
                <w:rFonts w:ascii="Times New Roman" w:hAnsi="Times New Roman"/>
                <w:sz w:val="24"/>
                <w:szCs w:val="24"/>
              </w:rPr>
              <w:lastRenderedPageBreak/>
              <w:t>Технические средства Исполнителя в автоматическом режиме формируют уведомление о сигнале «Тревога»,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w:t>
            </w:r>
            <w:r>
              <w:rPr>
                <w:rFonts w:ascii="Times New Roman" w:hAnsi="Times New Roman"/>
                <w:sz w:val="24"/>
                <w:szCs w:val="24"/>
              </w:rPr>
              <w:t xml:space="preserve">орого поступил </w:t>
            </w:r>
            <w:r>
              <w:rPr>
                <w:rFonts w:ascii="Times New Roman" w:hAnsi="Times New Roman"/>
                <w:sz w:val="24"/>
                <w:szCs w:val="24"/>
              </w:rPr>
              <w:lastRenderedPageBreak/>
              <w:t>сигнал «Тревога». В случае необходимости (задымление/пожар) уведомляет экстренные службы (телефоны экстренных служб: пожарная служба - 01 (с мобильного телефона - 101); единая служба спасения - 112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E0F74" w:rsidRPr="00BA2816" w:rsidRDefault="005E0F74" w:rsidP="00562E47">
            <w:pPr>
              <w:snapToGrid w:val="0"/>
              <w:spacing w:after="0" w:line="240" w:lineRule="auto"/>
              <w:jc w:val="center"/>
              <w:rPr>
                <w:rFonts w:ascii="Times New Roman" w:hAnsi="Times New Roman"/>
                <w:sz w:val="24"/>
                <w:szCs w:val="24"/>
              </w:rPr>
            </w:pPr>
            <w:r w:rsidRPr="00BA2816">
              <w:rPr>
                <w:rFonts w:ascii="Times New Roman" w:hAnsi="Times New Roman"/>
                <w:sz w:val="24"/>
                <w:szCs w:val="24"/>
              </w:rPr>
              <w:lastRenderedPageBreak/>
              <w:t>1 минута</w:t>
            </w:r>
          </w:p>
        </w:tc>
      </w:tr>
    </w:tbl>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4) оповещение уполномоченных представителей Заказчика из числа сотрудников ОПС, ответственных за сохранность материальных ценностей  о фактах несанкционированного проникновения на Объект;                                                                                                                                                                                                                                                                                                                                                                                                                                                                                                                                                                                                                                                                                                                                                                                                                                                                                                                                                                                                                                                                                                                                                                                                                                                              </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5) организация и осуществление экстренных выездов групп быстрого реагирования</w:t>
      </w:r>
      <w:r w:rsidRPr="00BA2816">
        <w:rPr>
          <w:rFonts w:ascii="Arial" w:eastAsia="Times New Roman" w:hAnsi="Arial" w:cs="Arial"/>
          <w:sz w:val="28"/>
          <w:szCs w:val="28"/>
          <w:vertAlign w:val="superscript"/>
        </w:rPr>
        <w:footnoteReference w:id="1"/>
      </w:r>
      <w:r w:rsidRPr="00BA2816">
        <w:rPr>
          <w:rFonts w:ascii="Arial" w:eastAsia="Times New Roman" w:hAnsi="Arial" w:cs="Arial"/>
          <w:sz w:val="28"/>
          <w:szCs w:val="28"/>
        </w:rPr>
        <w:t xml:space="preserve"> </w:t>
      </w:r>
      <w:r w:rsidRPr="00BA2816">
        <w:rPr>
          <w:rFonts w:ascii="Times New Roman" w:eastAsia="Times New Roman" w:hAnsi="Times New Roman"/>
          <w:sz w:val="28"/>
          <w:szCs w:val="28"/>
        </w:rPr>
        <w:t>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6) обеспечение прибытия </w:t>
      </w:r>
      <w:r>
        <w:rPr>
          <w:rFonts w:ascii="Times New Roman" w:eastAsia="Times New Roman" w:hAnsi="Times New Roman"/>
          <w:sz w:val="28"/>
          <w:szCs w:val="28"/>
        </w:rPr>
        <w:t xml:space="preserve">ГБР на Охраняемый объект </w:t>
      </w:r>
      <w:r w:rsidRPr="00BA2816">
        <w:rPr>
          <w:rFonts w:ascii="Times New Roman" w:eastAsia="Times New Roman" w:hAnsi="Times New Roman"/>
          <w:sz w:val="28"/>
          <w:szCs w:val="28"/>
        </w:rPr>
        <w:t>с момента поступления на ПЦО сигнала «Тревога» для задержания лиц, совершающих или совершивших противоправные действия</w:t>
      </w:r>
      <w:r>
        <w:rPr>
          <w:rFonts w:ascii="Times New Roman" w:eastAsia="Times New Roman" w:hAnsi="Times New Roman"/>
          <w:sz w:val="28"/>
          <w:szCs w:val="28"/>
        </w:rPr>
        <w:t xml:space="preserve"> в сроки, указанные в Приложении №1 к Техническому заданию</w:t>
      </w:r>
      <w:r w:rsidRPr="00BA2816">
        <w:rPr>
          <w:rFonts w:ascii="Times New Roman" w:eastAsia="Times New Roman" w:hAnsi="Times New Roman"/>
          <w:sz w:val="28"/>
          <w:szCs w:val="28"/>
        </w:rPr>
        <w:t xml:space="preserve">. </w:t>
      </w:r>
    </w:p>
    <w:p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свидетельство о присвоении квалификации частного охранника </w:t>
      </w:r>
      <w:r w:rsidRPr="00BA2816">
        <w:rPr>
          <w:rFonts w:ascii="Times New Roman" w:eastAsia="Times New Roman" w:hAnsi="Times New Roman"/>
          <w:sz w:val="28"/>
          <w:szCs w:val="28"/>
        </w:rPr>
        <w:br/>
        <w:t xml:space="preserve">6 (шестого) разряда в соответствии с Приказом Минздравсоцразвития России </w:t>
      </w:r>
      <w:r w:rsidRPr="00BA2816">
        <w:rPr>
          <w:rFonts w:ascii="Times New Roman" w:eastAsia="Times New Roman" w:hAnsi="Times New Roman"/>
          <w:sz w:val="28"/>
          <w:szCs w:val="28"/>
        </w:rPr>
        <w:br/>
        <w:t>от 17</w:t>
      </w:r>
      <w:r>
        <w:rPr>
          <w:rFonts w:ascii="Times New Roman" w:eastAsia="Times New Roman" w:hAnsi="Times New Roman"/>
          <w:sz w:val="28"/>
          <w:szCs w:val="28"/>
        </w:rPr>
        <w:t>.04.</w:t>
      </w:r>
      <w:r w:rsidRPr="00BA2816">
        <w:rPr>
          <w:rFonts w:ascii="Times New Roman" w:eastAsia="Times New Roman" w:hAnsi="Times New Roman"/>
          <w:sz w:val="28"/>
          <w:szCs w:val="28"/>
        </w:rPr>
        <w:t>2009 № 199;</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vertAlign w:val="superscript"/>
        </w:rPr>
      </w:pPr>
      <w:r w:rsidRPr="00BA2816">
        <w:rPr>
          <w:rFonts w:ascii="Times New Roman" w:eastAsia="Times New Roman" w:hAnsi="Times New Roman"/>
          <w:sz w:val="28"/>
          <w:szCs w:val="28"/>
        </w:rPr>
        <w:t>- разрешение на хранение и ношение при исполнении служебных обязанностей служебного огнестрельного оружия и специа</w:t>
      </w:r>
      <w:r>
        <w:rPr>
          <w:rFonts w:ascii="Times New Roman" w:eastAsia="Times New Roman" w:hAnsi="Times New Roman"/>
          <w:sz w:val="28"/>
          <w:szCs w:val="28"/>
        </w:rPr>
        <w:t>льных средств в соответствии с п</w:t>
      </w:r>
      <w:r w:rsidRPr="00BA2816">
        <w:rPr>
          <w:rFonts w:ascii="Times New Roman" w:eastAsia="Times New Roman" w:hAnsi="Times New Roman"/>
          <w:sz w:val="28"/>
          <w:szCs w:val="28"/>
        </w:rPr>
        <w:t xml:space="preserve">остановлением Правительства Российской Федерации </w:t>
      </w:r>
      <w:r>
        <w:rPr>
          <w:rFonts w:ascii="Times New Roman" w:eastAsia="Times New Roman" w:hAnsi="Times New Roman"/>
          <w:sz w:val="28"/>
          <w:szCs w:val="28"/>
        </w:rPr>
        <w:br/>
      </w:r>
      <w:r w:rsidRPr="00BA2816">
        <w:rPr>
          <w:rFonts w:ascii="Times New Roman" w:eastAsia="Times New Roman" w:hAnsi="Times New Roman"/>
          <w:sz w:val="28"/>
          <w:szCs w:val="28"/>
        </w:rPr>
        <w:t xml:space="preserve">от </w:t>
      </w:r>
      <w:r>
        <w:rPr>
          <w:rFonts w:ascii="Times New Roman" w:eastAsia="Times New Roman" w:hAnsi="Times New Roman"/>
          <w:sz w:val="28"/>
          <w:szCs w:val="28"/>
        </w:rPr>
        <w:t>0</w:t>
      </w:r>
      <w:r w:rsidRPr="00BA2816">
        <w:rPr>
          <w:rFonts w:ascii="Times New Roman" w:eastAsia="Times New Roman" w:hAnsi="Times New Roman"/>
          <w:sz w:val="28"/>
          <w:szCs w:val="28"/>
        </w:rPr>
        <w:t>9</w:t>
      </w:r>
      <w:r>
        <w:rPr>
          <w:rFonts w:ascii="Times New Roman" w:eastAsia="Times New Roman" w:hAnsi="Times New Roman"/>
          <w:sz w:val="28"/>
          <w:szCs w:val="28"/>
        </w:rPr>
        <w:t>.09.</w:t>
      </w:r>
      <w:r w:rsidRPr="00BA2816">
        <w:rPr>
          <w:rFonts w:ascii="Times New Roman" w:eastAsia="Times New Roman" w:hAnsi="Times New Roman"/>
          <w:sz w:val="28"/>
          <w:szCs w:val="28"/>
        </w:rPr>
        <w:t>2015 № 948.</w:t>
      </w:r>
    </w:p>
    <w:p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ГБР при прибытии на Объект по сигналу «Тревога» должна быть экипирована специальными средствами в соответствии с </w:t>
      </w:r>
      <w:r>
        <w:rPr>
          <w:rFonts w:ascii="Times New Roman" w:eastAsia="Times New Roman" w:hAnsi="Times New Roman"/>
          <w:sz w:val="28"/>
          <w:szCs w:val="28"/>
        </w:rPr>
        <w:t>п</w:t>
      </w:r>
      <w:r w:rsidRPr="00BA2816">
        <w:rPr>
          <w:rFonts w:ascii="Times New Roman" w:eastAsia="Times New Roman" w:hAnsi="Times New Roman"/>
          <w:sz w:val="28"/>
          <w:szCs w:val="28"/>
        </w:rPr>
        <w:t>остановлением Правительства Российск</w:t>
      </w:r>
      <w:r>
        <w:rPr>
          <w:rFonts w:ascii="Times New Roman" w:eastAsia="Times New Roman" w:hAnsi="Times New Roman"/>
          <w:sz w:val="28"/>
          <w:szCs w:val="28"/>
        </w:rPr>
        <w:t>ой Федерации от 09.09.2015</w:t>
      </w:r>
      <w:r w:rsidRPr="00BA2816">
        <w:rPr>
          <w:rFonts w:ascii="Times New Roman" w:eastAsia="Times New Roman" w:hAnsi="Times New Roman"/>
          <w:sz w:val="28"/>
          <w:szCs w:val="28"/>
        </w:rPr>
        <w:t xml:space="preserve"> № 948 </w:t>
      </w:r>
      <w:r>
        <w:rPr>
          <w:rFonts w:ascii="Times New Roman" w:eastAsia="Times New Roman" w:hAnsi="Times New Roman"/>
          <w:sz w:val="28"/>
          <w:szCs w:val="28"/>
        </w:rPr>
        <w:br/>
      </w:r>
      <w:r w:rsidRPr="00BA2816">
        <w:rPr>
          <w:rFonts w:ascii="Times New Roman" w:eastAsia="Times New Roman" w:hAnsi="Times New Roman"/>
          <w:sz w:val="28"/>
          <w:szCs w:val="28"/>
        </w:rPr>
        <w:t>и ГОСТ Р 59044-202</w:t>
      </w:r>
      <w:r w:rsidR="00D62773">
        <w:rPr>
          <w:rFonts w:ascii="Times New Roman" w:eastAsia="Times New Roman" w:hAnsi="Times New Roman"/>
          <w:sz w:val="28"/>
          <w:szCs w:val="28"/>
        </w:rPr>
        <w:t>6</w:t>
      </w:r>
      <w:r w:rsidRPr="00BA2816">
        <w:rPr>
          <w:rFonts w:ascii="Times New Roman" w:eastAsia="Times New Roman" w:hAnsi="Times New Roman"/>
          <w:sz w:val="28"/>
          <w:szCs w:val="28"/>
        </w:rPr>
        <w:t xml:space="preserve">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w:t>
      </w:r>
      <w:r>
        <w:rPr>
          <w:rFonts w:ascii="Times New Roman" w:eastAsia="Times New Roman" w:hAnsi="Times New Roman"/>
          <w:sz w:val="28"/>
          <w:szCs w:val="28"/>
        </w:rPr>
        <w:t>нних дел в соответствии с п. 4 п</w:t>
      </w:r>
      <w:r w:rsidRPr="00BA2816">
        <w:rPr>
          <w:rFonts w:ascii="Times New Roman" w:eastAsia="Times New Roman" w:hAnsi="Times New Roman"/>
          <w:sz w:val="28"/>
          <w:szCs w:val="28"/>
        </w:rPr>
        <w:t xml:space="preserve">остановления Правительства Российской Федерации от </w:t>
      </w:r>
      <w:r>
        <w:rPr>
          <w:rFonts w:ascii="Times New Roman" w:eastAsia="Times New Roman" w:hAnsi="Times New Roman"/>
          <w:sz w:val="28"/>
          <w:szCs w:val="28"/>
        </w:rPr>
        <w:t>0</w:t>
      </w:r>
      <w:r w:rsidRPr="00BA2816">
        <w:rPr>
          <w:rFonts w:ascii="Times New Roman" w:eastAsia="Times New Roman" w:hAnsi="Times New Roman"/>
          <w:sz w:val="28"/>
          <w:szCs w:val="28"/>
        </w:rPr>
        <w:t>9</w:t>
      </w:r>
      <w:r>
        <w:rPr>
          <w:rFonts w:ascii="Times New Roman" w:eastAsia="Times New Roman" w:hAnsi="Times New Roman"/>
          <w:sz w:val="28"/>
          <w:szCs w:val="28"/>
        </w:rPr>
        <w:t>.09.</w:t>
      </w:r>
      <w:r w:rsidRPr="00BA2816">
        <w:rPr>
          <w:rFonts w:ascii="Times New Roman" w:eastAsia="Times New Roman" w:hAnsi="Times New Roman"/>
          <w:sz w:val="28"/>
          <w:szCs w:val="28"/>
        </w:rPr>
        <w:t>2015 № 948.</w:t>
      </w:r>
    </w:p>
    <w:p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lastRenderedPageBreak/>
        <w:t xml:space="preserve"> Исполнителю необходимо обеспечить идентификацию сигнала «Тревога», поступающего с объектового оборудования Охраняемых объектов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Общества на ПЦО Исполнителя, по следующему перечню причин поступления сигнала:</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«Извещение о проникновении» –</w:t>
      </w:r>
      <w:r w:rsidRPr="00BA2816">
        <w:rPr>
          <w:rFonts w:ascii="Times New Roman" w:eastAsia="Times New Roman" w:hAnsi="Times New Roman"/>
          <w:sz w:val="28"/>
          <w:szCs w:val="28"/>
        </w:rPr>
        <w:t xml:space="preserve">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rsidR="005E0F74"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«Извещ</w:t>
      </w:r>
      <w:r>
        <w:rPr>
          <w:rFonts w:ascii="Times New Roman" w:eastAsia="Times New Roman" w:hAnsi="Times New Roman"/>
          <w:sz w:val="28"/>
          <w:szCs w:val="28"/>
        </w:rPr>
        <w:t>ение о нападении» –</w:t>
      </w:r>
      <w:r w:rsidRPr="00BA2816">
        <w:rPr>
          <w:rFonts w:ascii="Times New Roman" w:eastAsia="Times New Roman" w:hAnsi="Times New Roman"/>
          <w:sz w:val="28"/>
          <w:szCs w:val="28"/>
        </w:rPr>
        <w:t xml:space="preserve"> сообщение о возникновении криминальной или террористической угрозы на Охраняемом объекте, сформированное при приведении в действие КТС.</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664C1">
        <w:rPr>
          <w:rFonts w:ascii="Times New Roman" w:eastAsia="Times New Roman" w:hAnsi="Times New Roman"/>
          <w:sz w:val="28"/>
          <w:szCs w:val="28"/>
        </w:rPr>
        <w:t>«Извещение о пожаре» - сообщение о пожаре на охраняемом объекте, сформированное в результате срабатывания пожарного извещателя.</w:t>
      </w:r>
    </w:p>
    <w:p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rsidR="005E0F74" w:rsidRPr="00BA2816" w:rsidRDefault="005E0F74" w:rsidP="005E0F74">
      <w:pPr>
        <w:widowControl w:val="0"/>
        <w:numPr>
          <w:ilvl w:val="0"/>
          <w:numId w:val="5"/>
        </w:numPr>
        <w:tabs>
          <w:tab w:val="left" w:pos="1134"/>
        </w:tabs>
        <w:autoSpaceDE w:val="0"/>
        <w:autoSpaceDN w:val="0"/>
        <w:adjustRightInd w:val="0"/>
        <w:spacing w:after="0" w:line="240" w:lineRule="auto"/>
        <w:ind w:left="0"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Исполнитель несет материальную ответственность за причиненный ущерб Заказчику в порядке и размере, установленных договором.</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5E0F74" w:rsidRPr="00BA2816"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sz w:val="28"/>
          <w:szCs w:val="28"/>
        </w:rPr>
        <w:t xml:space="preserve"> </w:t>
      </w:r>
      <w:r w:rsidRPr="00BA2816">
        <w:rPr>
          <w:rFonts w:ascii="Times New Roman" w:eastAsia="Times New Roman" w:hAnsi="Times New Roman"/>
          <w:b/>
          <w:sz w:val="28"/>
          <w:szCs w:val="28"/>
        </w:rPr>
        <w:t>ТРЕБОВАНИЯ К ПОРЯДКУ ОКАЗАНИЯ УСЛУГ</w:t>
      </w:r>
    </w:p>
    <w:p w:rsidR="005E0F74" w:rsidRPr="00BA2816" w:rsidRDefault="005E0F74" w:rsidP="005E0F74">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b/>
          <w:sz w:val="28"/>
          <w:szCs w:val="28"/>
        </w:rPr>
        <w:t>Требования к качеству оказываемых услуг</w:t>
      </w:r>
    </w:p>
    <w:p w:rsidR="005E0F74" w:rsidRDefault="005E0F74" w:rsidP="00A06ED3">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BA2816">
        <w:rPr>
          <w:rFonts w:ascii="Times New Roman" w:eastAsia="Times New Roman" w:hAnsi="Times New Roman" w:cs="Arial"/>
          <w:sz w:val="28"/>
          <w:szCs w:val="28"/>
        </w:rPr>
        <w:t>При оказании Услуг Исполнитель обязан руководствоваться следующими нормативными правовыми актами и нормативными документами:</w:t>
      </w:r>
    </w:p>
    <w:p w:rsidR="00C97D22" w:rsidRPr="00C97D22" w:rsidRDefault="00874D74"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874D74">
        <w:rPr>
          <w:rFonts w:ascii="Times New Roman" w:eastAsia="Times New Roman" w:hAnsi="Times New Roman" w:cs="Arial"/>
          <w:sz w:val="28"/>
          <w:szCs w:val="28"/>
        </w:rPr>
        <w:t>-</w:t>
      </w:r>
      <w:r w:rsidR="00C97D22">
        <w:rPr>
          <w:rFonts w:ascii="Times New Roman" w:eastAsia="Times New Roman" w:hAnsi="Times New Roman" w:cs="Arial"/>
          <w:sz w:val="28"/>
          <w:szCs w:val="28"/>
        </w:rPr>
        <w:t xml:space="preserve"> </w:t>
      </w:r>
      <w:r w:rsidRPr="00874D74">
        <w:rPr>
          <w:rFonts w:ascii="Times New Roman" w:eastAsia="Times New Roman" w:hAnsi="Times New Roman" w:cs="Arial"/>
          <w:sz w:val="28"/>
          <w:szCs w:val="28"/>
        </w:rPr>
        <w:t xml:space="preserve"> </w:t>
      </w:r>
      <w:r w:rsidR="00C97D22" w:rsidRPr="00C97D22">
        <w:rPr>
          <w:rFonts w:ascii="Times New Roman" w:eastAsia="Times New Roman" w:hAnsi="Times New Roman" w:cs="Arial"/>
          <w:sz w:val="28"/>
          <w:szCs w:val="28"/>
        </w:rPr>
        <w:t>Федеральный закон от 30.11.2024 № 427-ФЗ «О частной охранной деятельности»</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 Федеральный закон от 04.05.2011 № 99-ФЗ «О лицензировании отдельных видов деятельности».</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 Федеральный закон от 13.12.1996 № 150-ФЗ «Об оружии».</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 Постановление Правительства от 23.06.2026 № 781 «Об утверждении Положения о лицензировании частной охранной деятельности».</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 Постановление Правительства от 31.03.2026 № 355 «О некоторых вопросах обеспечения частных охранников оружием и специальными средствами» (вместе с нормами обеспечения и правилами их использования).</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 xml:space="preserve">- Постановление Правительства от 26.07.2025 № 1112 «Об утверждении Правил ношения форменной одежды частными охранниками при оказании </w:t>
      </w:r>
      <w:r w:rsidRPr="00C97D22">
        <w:rPr>
          <w:rFonts w:ascii="Times New Roman" w:eastAsia="Times New Roman" w:hAnsi="Times New Roman" w:cs="Arial"/>
          <w:sz w:val="28"/>
          <w:szCs w:val="28"/>
        </w:rPr>
        <w:lastRenderedPageBreak/>
        <w:t>охранных услуг различных видов».</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 Приказ Росгвардии от 18.06.2026 № 212 (типовые программы профессиональной подготовки и повышения квалификации охранников).</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 Приказ Росгвардии от 04.06.2026 № 198 (утверждает образец личной карточки работника ЧОО и требования к её бланку).</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 Приказ Росгвардии от 18.06.2026 № 213 (типовые программы повышения квалификации руководителей ЧОО).</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w:t>
      </w:r>
      <w:r w:rsidRPr="00C97D22">
        <w:rPr>
          <w:rFonts w:ascii="Times New Roman" w:eastAsia="Times New Roman" w:hAnsi="Times New Roman" w:cs="Arial"/>
          <w:sz w:val="28"/>
          <w:szCs w:val="28"/>
        </w:rPr>
        <w:tab/>
        <w:t>Федеральный закон от 27.07.2006 № 152-ФЗ «О персональных данных»;</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w:t>
      </w:r>
      <w:r w:rsidRPr="00C97D22">
        <w:rPr>
          <w:rFonts w:ascii="Times New Roman" w:eastAsia="Times New Roman" w:hAnsi="Times New Roman" w:cs="Arial"/>
          <w:sz w:val="28"/>
          <w:szCs w:val="28"/>
        </w:rPr>
        <w:tab/>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w:t>
      </w:r>
      <w:r w:rsidRPr="00C97D22">
        <w:rPr>
          <w:rFonts w:ascii="Times New Roman" w:eastAsia="Times New Roman" w:hAnsi="Times New Roman" w:cs="Arial"/>
          <w:sz w:val="28"/>
          <w:szCs w:val="28"/>
        </w:rPr>
        <w:tab/>
        <w:t>Постановление Правительства Российской Федерации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(п. 17 п.п. «в», п. 18, п.20)</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w:t>
      </w:r>
      <w:r w:rsidRPr="00C97D22">
        <w:rPr>
          <w:rFonts w:ascii="Times New Roman" w:eastAsia="Times New Roman" w:hAnsi="Times New Roman" w:cs="Arial"/>
          <w:sz w:val="28"/>
          <w:szCs w:val="28"/>
        </w:rPr>
        <w:tab/>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w:t>
      </w:r>
      <w:r w:rsidRPr="00C97D22">
        <w:rPr>
          <w:rFonts w:ascii="Times New Roman" w:eastAsia="Times New Roman" w:hAnsi="Times New Roman" w:cs="Arial"/>
          <w:sz w:val="28"/>
          <w:szCs w:val="28"/>
        </w:rPr>
        <w:tab/>
        <w:t>Приказ Минздравсоцразвития России от 17.04.2009 № 199;</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w:t>
      </w:r>
      <w:r w:rsidRPr="00C97D22">
        <w:rPr>
          <w:rFonts w:ascii="Times New Roman" w:eastAsia="Times New Roman" w:hAnsi="Times New Roman" w:cs="Arial"/>
          <w:sz w:val="28"/>
          <w:szCs w:val="28"/>
        </w:rPr>
        <w:tab/>
        <w:t>ГОСТ Р 56102.1-2014. Национальный стандарт Российской Федерации. Системы централизованного наблюдения. Часть 1. Общие положения;</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w:t>
      </w:r>
      <w:r w:rsidRPr="00C97D22">
        <w:rPr>
          <w:rFonts w:ascii="Times New Roman" w:eastAsia="Times New Roman" w:hAnsi="Times New Roman" w:cs="Arial"/>
          <w:sz w:val="28"/>
          <w:szCs w:val="28"/>
        </w:rPr>
        <w:tab/>
        <w:t>ГОСТ Р 59044-202</w:t>
      </w:r>
      <w:r w:rsidR="00D62773">
        <w:rPr>
          <w:rFonts w:ascii="Times New Roman" w:eastAsia="Times New Roman" w:hAnsi="Times New Roman" w:cs="Arial"/>
          <w:sz w:val="28"/>
          <w:szCs w:val="28"/>
        </w:rPr>
        <w:t>6</w:t>
      </w:r>
      <w:r w:rsidRPr="00C97D22">
        <w:rPr>
          <w:rFonts w:ascii="Times New Roman" w:eastAsia="Times New Roman" w:hAnsi="Times New Roman" w:cs="Arial"/>
          <w:sz w:val="28"/>
          <w:szCs w:val="28"/>
        </w:rPr>
        <w:t xml:space="preserve">.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w:t>
      </w:r>
      <w:r w:rsidRPr="00C97D22">
        <w:rPr>
          <w:rFonts w:ascii="Times New Roman" w:eastAsia="Times New Roman" w:hAnsi="Times New Roman" w:cs="Arial"/>
          <w:sz w:val="28"/>
          <w:szCs w:val="28"/>
        </w:rPr>
        <w:tab/>
        <w:t>ГОСТ Р 53704-2009. Национальный стандарт Российской Федерации. Системы безопасности комплексные и интегрированные. Общие технические требования;</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w:t>
      </w:r>
      <w:r w:rsidRPr="00C97D22">
        <w:rPr>
          <w:rFonts w:ascii="Times New Roman" w:eastAsia="Times New Roman" w:hAnsi="Times New Roman" w:cs="Arial"/>
          <w:sz w:val="28"/>
          <w:szCs w:val="28"/>
        </w:rPr>
        <w:tab/>
        <w:t>ГОСТ Р 52551-2016. Национальный стандарт Российской Федерации. Системы охраны и безопасности. Термины и определения;</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w:t>
      </w:r>
      <w:r w:rsidRPr="00C97D22">
        <w:rPr>
          <w:rFonts w:ascii="Times New Roman" w:eastAsia="Times New Roman" w:hAnsi="Times New Roman" w:cs="Arial"/>
          <w:sz w:val="28"/>
          <w:szCs w:val="28"/>
        </w:rPr>
        <w:tab/>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rsidR="00C97D22" w:rsidRP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lastRenderedPageBreak/>
        <w:t>-</w:t>
      </w:r>
      <w:r w:rsidRPr="00C97D22">
        <w:rPr>
          <w:rFonts w:ascii="Times New Roman" w:eastAsia="Times New Roman" w:hAnsi="Times New Roman" w:cs="Arial"/>
          <w:sz w:val="28"/>
          <w:szCs w:val="28"/>
        </w:rPr>
        <w:tab/>
        <w:t>ГОСТ Р 52907-2008. Национальный стандарт Российской Федерации. Источники электропитания радиоэлектронной аппаратуры. Термины и определения.</w:t>
      </w:r>
    </w:p>
    <w:p w:rsidR="00C97D22" w:rsidRDefault="00C97D22" w:rsidP="00C97D22">
      <w:pPr>
        <w:widowControl w:val="0"/>
        <w:autoSpaceDE w:val="0"/>
        <w:autoSpaceDN w:val="0"/>
        <w:adjustRightInd w:val="0"/>
        <w:spacing w:after="0" w:line="240" w:lineRule="auto"/>
        <w:ind w:firstLine="709"/>
        <w:contextualSpacing/>
        <w:jc w:val="both"/>
        <w:rPr>
          <w:rFonts w:ascii="Times New Roman" w:eastAsia="Times New Roman" w:hAnsi="Times New Roman" w:cs="Arial"/>
          <w:sz w:val="28"/>
          <w:szCs w:val="28"/>
        </w:rPr>
      </w:pPr>
      <w:r w:rsidRPr="00C97D22">
        <w:rPr>
          <w:rFonts w:ascii="Times New Roman" w:eastAsia="Times New Roman" w:hAnsi="Times New Roman" w:cs="Arial"/>
          <w:sz w:val="28"/>
          <w:szCs w:val="28"/>
        </w:rPr>
        <w:t>-</w:t>
      </w:r>
      <w:r w:rsidRPr="00C97D22">
        <w:rPr>
          <w:rFonts w:ascii="Times New Roman" w:eastAsia="Times New Roman" w:hAnsi="Times New Roman" w:cs="Arial"/>
          <w:sz w:val="28"/>
          <w:szCs w:val="28"/>
        </w:rPr>
        <w:tab/>
        <w:t>настоящего Технического задания и условиями Договора.</w:t>
      </w:r>
      <w:r w:rsidR="00874D74" w:rsidRPr="00874D74">
        <w:rPr>
          <w:rFonts w:ascii="Times New Roman" w:eastAsia="Times New Roman" w:hAnsi="Times New Roman" w:cs="Arial"/>
          <w:sz w:val="28"/>
          <w:szCs w:val="28"/>
        </w:rPr>
        <w:t xml:space="preserve"> </w:t>
      </w:r>
    </w:p>
    <w:p w:rsidR="005E0F74" w:rsidRPr="00BA2816" w:rsidRDefault="005E0F74" w:rsidP="005E0F74">
      <w:pPr>
        <w:shd w:val="clear" w:color="auto" w:fill="FFFFFF"/>
        <w:tabs>
          <w:tab w:val="left" w:pos="993"/>
        </w:tabs>
        <w:autoSpaceDE w:val="0"/>
        <w:autoSpaceDN w:val="0"/>
        <w:adjustRightInd w:val="0"/>
        <w:spacing w:after="0" w:line="240" w:lineRule="auto"/>
        <w:ind w:left="709"/>
        <w:contextualSpacing/>
        <w:jc w:val="both"/>
        <w:rPr>
          <w:rFonts w:ascii="Times New Roman" w:eastAsia="Times New Roman" w:hAnsi="Times New Roman"/>
          <w:color w:val="000000" w:themeColor="text1"/>
          <w:kern w:val="36"/>
          <w:sz w:val="28"/>
          <w:szCs w:val="28"/>
        </w:rPr>
      </w:pPr>
    </w:p>
    <w:p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trike/>
          <w:sz w:val="28"/>
          <w:szCs w:val="28"/>
        </w:rPr>
      </w:pPr>
      <w:r w:rsidRPr="00BA2816">
        <w:rPr>
          <w:rFonts w:ascii="Times New Roman" w:eastAsia="Times New Roman" w:hAnsi="Times New Roman"/>
          <w:b/>
          <w:sz w:val="28"/>
          <w:szCs w:val="28"/>
        </w:rPr>
        <w:t>Условия оказания услуг</w:t>
      </w:r>
    </w:p>
    <w:p w:rsidR="005E0F74" w:rsidRPr="00BA2816" w:rsidRDefault="005E0F74" w:rsidP="005E0F74">
      <w:pPr>
        <w:widowControl w:val="0"/>
        <w:tabs>
          <w:tab w:val="left" w:pos="1134"/>
        </w:tabs>
        <w:autoSpaceDE w:val="0"/>
        <w:autoSpaceDN w:val="0"/>
        <w:adjustRightInd w:val="0"/>
        <w:spacing w:after="0" w:line="240" w:lineRule="auto"/>
        <w:ind w:left="709"/>
        <w:jc w:val="both"/>
        <w:rPr>
          <w:rFonts w:ascii="Times New Roman" w:eastAsia="Times New Roman" w:hAnsi="Times New Roman"/>
          <w:sz w:val="28"/>
          <w:szCs w:val="28"/>
        </w:rPr>
      </w:pPr>
      <w:r w:rsidRPr="00BA2816">
        <w:rPr>
          <w:rFonts w:ascii="Times New Roman" w:eastAsia="Times New Roman" w:hAnsi="Times New Roman"/>
          <w:sz w:val="28"/>
          <w:szCs w:val="28"/>
        </w:rPr>
        <w:t>Подключение и охрана Объектов:</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1) подключение Объекта к ПЦО:</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Исполнитель обязан принять, адаптировать и подключить на Пункт централизованной охраны (мониторинговый центр) действующие КТСО, смонтированные на Объектах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АО «Почта России».</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В течение </w:t>
      </w:r>
      <w:r>
        <w:rPr>
          <w:rFonts w:ascii="Times New Roman" w:eastAsia="Times New Roman" w:hAnsi="Times New Roman"/>
          <w:sz w:val="28"/>
          <w:szCs w:val="28"/>
        </w:rPr>
        <w:t>5</w:t>
      </w:r>
      <w:r w:rsidRPr="00BA2816">
        <w:rPr>
          <w:rFonts w:ascii="Times New Roman" w:eastAsia="Times New Roman" w:hAnsi="Times New Roman"/>
          <w:sz w:val="28"/>
          <w:szCs w:val="28"/>
        </w:rPr>
        <w:t xml:space="preserve"> </w:t>
      </w:r>
      <w:r w:rsidRPr="00335885">
        <w:rPr>
          <w:rFonts w:ascii="Times New Roman" w:eastAsia="Times New Roman" w:hAnsi="Times New Roman"/>
          <w:sz w:val="28"/>
          <w:szCs w:val="28"/>
        </w:rPr>
        <w:t>(пять)</w:t>
      </w:r>
      <w:r w:rsidRPr="00BA2816">
        <w:rPr>
          <w:rFonts w:ascii="Times New Roman" w:eastAsia="Times New Roman" w:hAnsi="Times New Roman"/>
          <w:sz w:val="28"/>
          <w:szCs w:val="28"/>
        </w:rPr>
        <w:t xml:space="preserve">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Заказчика на ПЦО.</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Срок подключения объектового оборудования по всем Объектам к мониторинговому центру Исполнителя </w:t>
      </w:r>
      <w:r>
        <w:rPr>
          <w:rFonts w:ascii="Times New Roman" w:eastAsia="Times New Roman" w:hAnsi="Times New Roman"/>
          <w:sz w:val="28"/>
          <w:szCs w:val="28"/>
        </w:rPr>
        <w:t>–</w:t>
      </w:r>
      <w:r w:rsidRPr="00BA2816">
        <w:rPr>
          <w:rFonts w:ascii="Times New Roman" w:eastAsia="Times New Roman" w:hAnsi="Times New Roman"/>
          <w:sz w:val="28"/>
          <w:szCs w:val="28"/>
        </w:rPr>
        <w:t xml:space="preserve"> в течение </w:t>
      </w:r>
      <w:r>
        <w:rPr>
          <w:rFonts w:ascii="Times New Roman" w:eastAsia="Times New Roman" w:hAnsi="Times New Roman"/>
          <w:sz w:val="28"/>
          <w:szCs w:val="28"/>
        </w:rPr>
        <w:t>5</w:t>
      </w:r>
      <w:r w:rsidRPr="00BA2816">
        <w:rPr>
          <w:rFonts w:ascii="Times New Roman" w:eastAsia="Times New Roman" w:hAnsi="Times New Roman"/>
          <w:sz w:val="28"/>
          <w:szCs w:val="28"/>
        </w:rPr>
        <w:t xml:space="preserve"> </w:t>
      </w:r>
      <w:r w:rsidRPr="00335885">
        <w:rPr>
          <w:rFonts w:ascii="Times New Roman" w:eastAsia="Times New Roman" w:hAnsi="Times New Roman"/>
          <w:sz w:val="28"/>
          <w:szCs w:val="28"/>
        </w:rPr>
        <w:t>(пять)</w:t>
      </w:r>
      <w:r w:rsidRPr="00BA2816">
        <w:rPr>
          <w:rFonts w:ascii="Times New Roman" w:eastAsia="Times New Roman" w:hAnsi="Times New Roman"/>
          <w:sz w:val="28"/>
          <w:szCs w:val="28"/>
        </w:rPr>
        <w:t xml:space="preserve"> рабочих дней после заключения договора.</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Оказываемые Услуги должны соответствовать требованиям государственных стандартов Российской Федерации указанных в п. 6.1 ТЗ,</w:t>
      </w:r>
      <w:r>
        <w:rPr>
          <w:rFonts w:ascii="Times New Roman" w:eastAsia="Times New Roman" w:hAnsi="Times New Roman"/>
          <w:sz w:val="28"/>
          <w:szCs w:val="28"/>
        </w:rPr>
        <w:br/>
      </w:r>
      <w:r w:rsidRPr="00BA2816">
        <w:rPr>
          <w:rFonts w:ascii="Times New Roman" w:eastAsia="Times New Roman" w:hAnsi="Times New Roman"/>
          <w:sz w:val="28"/>
          <w:szCs w:val="28"/>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w:t>
      </w:r>
      <w:r>
        <w:rPr>
          <w:rFonts w:ascii="Times New Roman" w:eastAsia="Times New Roman" w:hAnsi="Times New Roman"/>
          <w:sz w:val="28"/>
          <w:szCs w:val="28"/>
        </w:rPr>
        <w:t>5</w:t>
      </w:r>
      <w:r w:rsidRPr="00BA2816">
        <w:rPr>
          <w:rFonts w:ascii="Times New Roman" w:eastAsia="Times New Roman" w:hAnsi="Times New Roman"/>
          <w:sz w:val="28"/>
          <w:szCs w:val="28"/>
        </w:rPr>
        <w:t xml:space="preserve"> </w:t>
      </w:r>
      <w:r w:rsidRPr="00335885">
        <w:rPr>
          <w:rFonts w:ascii="Times New Roman" w:eastAsia="Times New Roman" w:hAnsi="Times New Roman"/>
          <w:sz w:val="28"/>
          <w:szCs w:val="28"/>
        </w:rPr>
        <w:t xml:space="preserve">(пять) </w:t>
      </w:r>
      <w:r w:rsidRPr="00BA2816">
        <w:rPr>
          <w:rFonts w:ascii="Times New Roman" w:eastAsia="Times New Roman" w:hAnsi="Times New Roman"/>
          <w:sz w:val="28"/>
          <w:szCs w:val="28"/>
        </w:rPr>
        <w:t xml:space="preserve">рабочих дней после заключения договора и согласовывается Заказчиком в течение </w:t>
      </w:r>
      <w:r>
        <w:rPr>
          <w:rFonts w:ascii="Times New Roman" w:eastAsia="Times New Roman" w:hAnsi="Times New Roman"/>
          <w:sz w:val="28"/>
          <w:szCs w:val="28"/>
        </w:rPr>
        <w:t>5</w:t>
      </w:r>
      <w:r w:rsidRPr="00BA2816">
        <w:rPr>
          <w:rFonts w:ascii="Times New Roman" w:eastAsia="Times New Roman" w:hAnsi="Times New Roman"/>
          <w:sz w:val="28"/>
          <w:szCs w:val="28"/>
        </w:rPr>
        <w:t xml:space="preserve"> </w:t>
      </w:r>
      <w:r w:rsidRPr="00335885">
        <w:rPr>
          <w:rFonts w:ascii="Times New Roman" w:eastAsia="Times New Roman" w:hAnsi="Times New Roman"/>
          <w:sz w:val="28"/>
          <w:szCs w:val="28"/>
        </w:rPr>
        <w:t>(пять)</w:t>
      </w:r>
      <w:r w:rsidRPr="00BA2816">
        <w:rPr>
          <w:rFonts w:ascii="Times New Roman" w:eastAsia="Times New Roman" w:hAnsi="Times New Roman"/>
          <w:sz w:val="28"/>
          <w:szCs w:val="28"/>
        </w:rPr>
        <w:t xml:space="preserve"> рабочих дней после ее получения от Исполнителя.</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2) режим охраны Объекта на ПЦО:</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Обеспечить надлежащий режим охраны имущества на Объектах:</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КТС – в часы работы (с момента снятия до момента постановки охранной сигнализации) отделений почтовой связи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i/>
          <w:sz w:val="28"/>
          <w:szCs w:val="28"/>
        </w:rPr>
        <w:t>.</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Режим работы системы охранно</w:t>
      </w:r>
      <w:r>
        <w:rPr>
          <w:rFonts w:ascii="Times New Roman" w:eastAsia="Times New Roman" w:hAnsi="Times New Roman"/>
          <w:sz w:val="28"/>
          <w:szCs w:val="28"/>
        </w:rPr>
        <w:t>-пожарной</w:t>
      </w:r>
      <w:r w:rsidRPr="00BA2816">
        <w:rPr>
          <w:rFonts w:ascii="Times New Roman" w:eastAsia="Times New Roman" w:hAnsi="Times New Roman"/>
          <w:sz w:val="28"/>
          <w:szCs w:val="28"/>
        </w:rPr>
        <w:t xml:space="preserve"> сигнализации: </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в выходные и праздничные дни – круглосуточно;</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 в рабочие дни – с момента постановки до момента снятия с пульта </w:t>
      </w:r>
      <w:r w:rsidRPr="00BA2816">
        <w:rPr>
          <w:rFonts w:ascii="Times New Roman" w:eastAsia="Times New Roman" w:hAnsi="Times New Roman"/>
          <w:sz w:val="28"/>
          <w:szCs w:val="28"/>
        </w:rPr>
        <w:lastRenderedPageBreak/>
        <w:t xml:space="preserve">Исполнителя. </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Готовность ГБР к прибытию на Объект в установленные нормативные сроки – круглосуточно.</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Готовность к работе КТСО, каналов связи, используемых для наблюдения за Объектом, приема и передачи служебной информации (тестирующих сигналов и сигнала «Тревога») </w:t>
      </w:r>
      <w:r>
        <w:rPr>
          <w:rFonts w:ascii="Times New Roman" w:eastAsia="Times New Roman" w:hAnsi="Times New Roman"/>
          <w:sz w:val="28"/>
          <w:szCs w:val="28"/>
        </w:rPr>
        <w:t>–</w:t>
      </w:r>
      <w:r w:rsidRPr="00BA2816">
        <w:rPr>
          <w:rFonts w:ascii="Times New Roman" w:eastAsia="Times New Roman" w:hAnsi="Times New Roman"/>
          <w:sz w:val="28"/>
          <w:szCs w:val="28"/>
        </w:rPr>
        <w:t xml:space="preserve"> круглосуточно.</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Обеспечение Исполнителем установленного режима охраны Объектов, на которых изменилась конфигурация КТСО</w:t>
      </w:r>
      <w:r w:rsidRPr="00BA2816">
        <w:rPr>
          <w:rFonts w:ascii="Arial" w:eastAsia="Times New Roman" w:hAnsi="Arial" w:cs="Arial"/>
          <w:sz w:val="28"/>
          <w:szCs w:val="28"/>
        </w:rPr>
        <w:t xml:space="preserve"> </w:t>
      </w:r>
      <w:r w:rsidRPr="00BA2816">
        <w:rPr>
          <w:rFonts w:ascii="Times New Roman" w:eastAsia="Times New Roman" w:hAnsi="Times New Roman"/>
          <w:sz w:val="28"/>
          <w:szCs w:val="28"/>
        </w:rPr>
        <w:t>(по согласованию Сторон).</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Исполнитель предусматривает возможность принятия под охрану Объекты или помещения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i/>
          <w:sz w:val="28"/>
          <w:szCs w:val="28"/>
        </w:rPr>
        <w:t xml:space="preserve"> </w:t>
      </w:r>
      <w:r w:rsidRPr="00BA2816">
        <w:rPr>
          <w:rFonts w:ascii="Times New Roman" w:eastAsia="Times New Roman" w:hAnsi="Times New Roman"/>
          <w:sz w:val="28"/>
          <w:szCs w:val="28"/>
        </w:rPr>
        <w:t>Общества после завершения их капитального ремонта</w:t>
      </w:r>
      <w:r w:rsidRPr="00F7089D">
        <w:t xml:space="preserve"> </w:t>
      </w:r>
      <w:r w:rsidRPr="00F7089D">
        <w:rPr>
          <w:rFonts w:ascii="Times New Roman" w:eastAsia="Times New Roman" w:hAnsi="Times New Roman"/>
          <w:sz w:val="28"/>
          <w:szCs w:val="28"/>
        </w:rPr>
        <w:t>без увеличения стоимости услуг по заключённому с Заказчиком договору</w:t>
      </w:r>
      <w:r w:rsidRPr="00BA2816">
        <w:rPr>
          <w:rFonts w:ascii="Times New Roman" w:eastAsia="Times New Roman" w:hAnsi="Times New Roman"/>
          <w:sz w:val="28"/>
          <w:szCs w:val="28"/>
        </w:rPr>
        <w:t>.</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Исполнитель предусматривает возможность принятия под охрану помещения УФПС </w:t>
      </w:r>
      <w:r>
        <w:rPr>
          <w:rFonts w:ascii="Times New Roman" w:eastAsia="Times New Roman" w:hAnsi="Times New Roman"/>
          <w:sz w:val="28"/>
          <w:szCs w:val="28"/>
        </w:rPr>
        <w:t>Республики Саха (Якутия)</w:t>
      </w:r>
      <w:r w:rsidRPr="00BA2816">
        <w:rPr>
          <w:rFonts w:ascii="Times New Roman" w:eastAsia="Times New Roman" w:hAnsi="Times New Roman"/>
          <w:sz w:val="28"/>
          <w:szCs w:val="28"/>
        </w:rPr>
        <w:t xml:space="preserve"> Общества, ранее не находившиеся под охраной,</w:t>
      </w:r>
      <w:r w:rsidRPr="00BA2816">
        <w:rPr>
          <w:rFonts w:ascii="Arial" w:eastAsia="Times New Roman" w:hAnsi="Arial" w:cs="Arial"/>
          <w:sz w:val="20"/>
          <w:szCs w:val="20"/>
        </w:rPr>
        <w:t xml:space="preserve"> </w:t>
      </w:r>
      <w:r w:rsidRPr="00BA2816">
        <w:rPr>
          <w:rFonts w:ascii="Times New Roman" w:eastAsia="Times New Roman" w:hAnsi="Times New Roman"/>
          <w:sz w:val="28"/>
          <w:szCs w:val="28"/>
        </w:rPr>
        <w:t>без увеличения стоимости услуг по заключенному с Заказчиком договору.</w:t>
      </w:r>
    </w:p>
    <w:p w:rsidR="005E0F74" w:rsidRPr="001C6FBE"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w:t>
      </w:r>
      <w:r>
        <w:rPr>
          <w:rFonts w:ascii="Times New Roman" w:eastAsia="Times New Roman" w:hAnsi="Times New Roman"/>
          <w:sz w:val="28"/>
          <w:szCs w:val="28"/>
        </w:rPr>
        <w:t>При изменении адреса О</w:t>
      </w:r>
      <w:r w:rsidRPr="001C6FBE">
        <w:rPr>
          <w:rFonts w:ascii="Times New Roman" w:eastAsia="Times New Roman" w:hAnsi="Times New Roman"/>
          <w:sz w:val="28"/>
          <w:szCs w:val="28"/>
        </w:rPr>
        <w:t xml:space="preserve">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w:t>
      </w:r>
      <w:r>
        <w:rPr>
          <w:rFonts w:ascii="Times New Roman" w:eastAsia="Times New Roman" w:hAnsi="Times New Roman"/>
          <w:sz w:val="28"/>
          <w:szCs w:val="28"/>
        </w:rPr>
        <w:t>З</w:t>
      </w:r>
      <w:r w:rsidRPr="00BA2816">
        <w:rPr>
          <w:rFonts w:ascii="Times New Roman" w:eastAsia="Times New Roman" w:hAnsi="Times New Roman"/>
          <w:sz w:val="28"/>
          <w:szCs w:val="28"/>
        </w:rPr>
        <w:t>.</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Заказчик имеет право проверять готовность КТСО на любом Объекте в </w:t>
      </w:r>
      <w:r w:rsidRPr="00BA2816">
        <w:rPr>
          <w:rFonts w:ascii="Times New Roman" w:eastAsia="Times New Roman" w:hAnsi="Times New Roman"/>
          <w:sz w:val="28"/>
          <w:szCs w:val="28"/>
        </w:rPr>
        <w:lastRenderedPageBreak/>
        <w:t>части:</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готовности охранной, тревожной сигнализации к выдаче тревожного сигнала на ПЦН охранной организации с его идентификацией;</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времени прохождения тревожного сигнала;</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времени прибытия ГБР.</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rsidR="005E0F74" w:rsidRDefault="005E0F74" w:rsidP="005E0F74">
      <w:pPr>
        <w:widowControl w:val="0"/>
        <w:autoSpaceDE w:val="0"/>
        <w:autoSpaceDN w:val="0"/>
        <w:adjustRightInd w:val="0"/>
        <w:spacing w:after="0" w:line="240" w:lineRule="auto"/>
        <w:ind w:firstLine="709"/>
        <w:jc w:val="both"/>
        <w:rPr>
          <w:rFonts w:ascii="Times New Roman" w:eastAsia="Times New Roman" w:hAnsi="Times New Roman"/>
          <w:b/>
          <w:sz w:val="28"/>
          <w:szCs w:val="28"/>
        </w:rPr>
      </w:pPr>
      <w:r w:rsidRPr="00BA2816">
        <w:rPr>
          <w:rFonts w:ascii="Times New Roman" w:eastAsia="Times New Roman" w:hAnsi="Times New Roman"/>
          <w:sz w:val="28"/>
          <w:szCs w:val="28"/>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sidRPr="00BA2816">
        <w:rPr>
          <w:rFonts w:ascii="Times New Roman" w:eastAsia="Times New Roman" w:hAnsi="Times New Roman"/>
          <w:b/>
          <w:sz w:val="28"/>
          <w:szCs w:val="28"/>
        </w:rPr>
        <w:t xml:space="preserve">  </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b/>
          <w:sz w:val="28"/>
          <w:szCs w:val="28"/>
        </w:rPr>
        <w:t xml:space="preserve">                                                                                                </w:t>
      </w:r>
    </w:p>
    <w:p w:rsidR="00A06ED3" w:rsidRDefault="005E0F74" w:rsidP="00A06ED3">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b/>
          <w:sz w:val="28"/>
          <w:szCs w:val="28"/>
        </w:rPr>
        <w:t xml:space="preserve">Требования к безопасности                                    </w:t>
      </w:r>
    </w:p>
    <w:p w:rsidR="00A06ED3" w:rsidRPr="00A06ED3" w:rsidRDefault="00A06ED3" w:rsidP="00A06ED3">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rPr>
      </w:pPr>
      <w:r w:rsidRPr="00A06ED3">
        <w:rPr>
          <w:rFonts w:ascii="Times New Roman" w:eastAsia="Times New Roman" w:hAnsi="Times New Roman"/>
          <w:sz w:val="28"/>
          <w:szCs w:val="28"/>
        </w:rPr>
        <w:t>Соблюдать правила безопасности. В случае возникновения, при оказании услуги, пожара, аварии, взрыва, иных чрезвычайных происшествий, немедленно сообщать об этом в пожарную часть, органы внутренних дел и Заказчику, принимать все возможные меры для ликвидации последствий чрезвычайной ситуации.</w:t>
      </w:r>
    </w:p>
    <w:p w:rsidR="005E0F74" w:rsidRPr="00BA2816" w:rsidRDefault="005E0F74" w:rsidP="005E0F74">
      <w:pPr>
        <w:widowControl w:val="0"/>
        <w:tabs>
          <w:tab w:val="left" w:pos="1276"/>
        </w:tabs>
        <w:autoSpaceDE w:val="0"/>
        <w:autoSpaceDN w:val="0"/>
        <w:adjustRightInd w:val="0"/>
        <w:spacing w:after="0" w:line="240" w:lineRule="auto"/>
        <w:ind w:left="709"/>
        <w:rPr>
          <w:rFonts w:ascii="Times New Roman" w:eastAsia="Times New Roman" w:hAnsi="Times New Roman"/>
          <w:b/>
          <w:sz w:val="28"/>
          <w:szCs w:val="28"/>
        </w:rPr>
      </w:pPr>
      <w:r>
        <w:rPr>
          <w:rFonts w:ascii="Times New Roman" w:eastAsia="Times New Roman" w:hAnsi="Times New Roman"/>
          <w:b/>
          <w:sz w:val="28"/>
          <w:szCs w:val="28"/>
        </w:rPr>
        <w:t xml:space="preserve">     </w:t>
      </w:r>
      <w:r w:rsidRPr="00BA2816">
        <w:rPr>
          <w:rFonts w:ascii="Times New Roman" w:eastAsia="Times New Roman" w:hAnsi="Times New Roman"/>
          <w:b/>
          <w:sz w:val="28"/>
          <w:szCs w:val="28"/>
        </w:rPr>
        <w:t xml:space="preserve">                                       </w:t>
      </w:r>
    </w:p>
    <w:p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b/>
          <w:sz w:val="28"/>
          <w:szCs w:val="28"/>
        </w:rPr>
        <w:t xml:space="preserve"> Требования к конфиденциальности</w:t>
      </w:r>
    </w:p>
    <w:p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lastRenderedPageBreak/>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В соответствии с Федеральным законом от 27.07.2006 № 152-ФЗ </w:t>
      </w:r>
      <w:r w:rsidRPr="00BA2816">
        <w:rPr>
          <w:rFonts w:ascii="Times New Roman" w:eastAsia="Times New Roman" w:hAnsi="Times New Roman"/>
          <w:sz w:val="28"/>
          <w:szCs w:val="28"/>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rsidR="005E0F74" w:rsidRPr="00BA2816" w:rsidRDefault="005E0F74" w:rsidP="005E0F74">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p>
    <w:p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rPr>
          <w:rFonts w:ascii="Times New Roman" w:eastAsia="Times New Roman" w:hAnsi="Times New Roman"/>
          <w:b/>
          <w:sz w:val="28"/>
          <w:szCs w:val="28"/>
        </w:rPr>
      </w:pPr>
      <w:r w:rsidRPr="00BA2816">
        <w:rPr>
          <w:rFonts w:ascii="Times New Roman" w:eastAsia="Times New Roman" w:hAnsi="Times New Roman"/>
          <w:b/>
          <w:sz w:val="28"/>
          <w:szCs w:val="28"/>
        </w:rPr>
        <w:t>Требования по приемке услуг</w:t>
      </w:r>
    </w:p>
    <w:p w:rsidR="005E0F74" w:rsidRPr="00BA2816" w:rsidRDefault="005E0F74" w:rsidP="005E0F74">
      <w:pPr>
        <w:widowControl w:val="0"/>
        <w:autoSpaceDE w:val="0"/>
        <w:autoSpaceDN w:val="0"/>
        <w:adjustRightInd w:val="0"/>
        <w:spacing w:after="0" w:line="240" w:lineRule="auto"/>
        <w:ind w:firstLine="720"/>
        <w:jc w:val="both"/>
        <w:rPr>
          <w:rFonts w:ascii="Times New Roman" w:eastAsia="Times New Roman" w:hAnsi="Times New Roman"/>
          <w:sz w:val="28"/>
          <w:szCs w:val="28"/>
        </w:rPr>
      </w:pPr>
      <w:r w:rsidRPr="00BA2816">
        <w:rPr>
          <w:rFonts w:ascii="Times New Roman" w:eastAsia="Times New Roman" w:hAnsi="Times New Roman"/>
          <w:sz w:val="28"/>
          <w:szCs w:val="28"/>
        </w:rPr>
        <w:t xml:space="preserve">Приемка услуг осуществляется Заказчиком ежемесячно в течение </w:t>
      </w:r>
      <w:r w:rsidR="00165DC1">
        <w:rPr>
          <w:rFonts w:ascii="Times New Roman" w:eastAsia="Times New Roman" w:hAnsi="Times New Roman"/>
          <w:sz w:val="28"/>
          <w:szCs w:val="28"/>
        </w:rPr>
        <w:t>1</w:t>
      </w:r>
      <w:r w:rsidR="00165DC1" w:rsidRPr="00BA2816">
        <w:rPr>
          <w:rFonts w:ascii="Times New Roman" w:eastAsia="Times New Roman" w:hAnsi="Times New Roman"/>
          <w:sz w:val="28"/>
          <w:szCs w:val="28"/>
        </w:rPr>
        <w:t>5</w:t>
      </w:r>
      <w:r w:rsidR="00165DC1">
        <w:rPr>
          <w:rFonts w:ascii="Times New Roman" w:eastAsia="Times New Roman" w:hAnsi="Times New Roman"/>
          <w:sz w:val="28"/>
          <w:szCs w:val="28"/>
        </w:rPr>
        <w:t> (пятнадцати</w:t>
      </w:r>
      <w:r w:rsidR="00165DC1" w:rsidRPr="00BA2816">
        <w:rPr>
          <w:rFonts w:ascii="Times New Roman" w:eastAsia="Times New Roman" w:hAnsi="Times New Roman"/>
          <w:sz w:val="28"/>
          <w:szCs w:val="28"/>
        </w:rPr>
        <w:t xml:space="preserve">) </w:t>
      </w:r>
      <w:r w:rsidRPr="00BA2816">
        <w:rPr>
          <w:rFonts w:ascii="Times New Roman" w:eastAsia="Times New Roman" w:hAnsi="Times New Roman"/>
          <w:sz w:val="28"/>
          <w:szCs w:val="28"/>
        </w:rPr>
        <w:t>рабочих дней со дня предоставления отчетных документов в соответствии с п. 6.6 Т</w:t>
      </w:r>
      <w:r>
        <w:rPr>
          <w:rFonts w:ascii="Times New Roman" w:eastAsia="Times New Roman" w:hAnsi="Times New Roman"/>
          <w:sz w:val="28"/>
          <w:szCs w:val="28"/>
        </w:rPr>
        <w:t>З</w:t>
      </w:r>
      <w:r w:rsidRPr="00BA2816">
        <w:rPr>
          <w:rFonts w:ascii="Times New Roman" w:eastAsia="Times New Roman" w:hAnsi="Times New Roman"/>
          <w:sz w:val="28"/>
          <w:szCs w:val="28"/>
        </w:rPr>
        <w:t>. Отчетным периодом является календарный месяц.</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BA2816">
        <w:rPr>
          <w:rFonts w:ascii="Times New Roman" w:eastAsia="Times New Roman" w:hAnsi="Times New Roman"/>
          <w:sz w:val="28"/>
          <w:szCs w:val="28"/>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b/>
          <w:sz w:val="28"/>
          <w:szCs w:val="28"/>
        </w:rPr>
      </w:pPr>
    </w:p>
    <w:p w:rsidR="005E0F74" w:rsidRPr="00BA2816" w:rsidRDefault="005E0F74" w:rsidP="005E0F74">
      <w:pPr>
        <w:widowControl w:val="0"/>
        <w:numPr>
          <w:ilvl w:val="0"/>
          <w:numId w:val="6"/>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rPr>
      </w:pPr>
      <w:r w:rsidRPr="00BA2816">
        <w:rPr>
          <w:rFonts w:ascii="Times New Roman" w:eastAsia="Times New Roman" w:hAnsi="Times New Roman"/>
          <w:b/>
          <w:sz w:val="28"/>
          <w:szCs w:val="28"/>
        </w:rPr>
        <w:t>Требования по передаче заказчику закупки технических и иных документов (оформление результатов оказанных услуг)</w:t>
      </w:r>
    </w:p>
    <w:p w:rsidR="00165DC1" w:rsidRPr="00165DC1" w:rsidRDefault="00165DC1" w:rsidP="00165DC1">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165DC1">
        <w:rPr>
          <w:rFonts w:ascii="Times New Roman" w:eastAsia="Times New Roman" w:hAnsi="Times New Roman"/>
          <w:sz w:val="28"/>
          <w:szCs w:val="28"/>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w:t>
      </w:r>
      <w:r w:rsidRPr="00165DC1">
        <w:rPr>
          <w:rFonts w:ascii="Times New Roman" w:hAnsi="Times New Roman"/>
          <w:sz w:val="28"/>
          <w:szCs w:val="28"/>
        </w:rPr>
        <w:t xml:space="preserve"> в </w:t>
      </w:r>
      <w:r w:rsidRPr="00165DC1">
        <w:rPr>
          <w:rFonts w:ascii="Times New Roman" w:eastAsia="Times New Roman" w:hAnsi="Times New Roman"/>
          <w:sz w:val="28"/>
          <w:szCs w:val="28"/>
        </w:rPr>
        <w:t>двух экземплярах, подписанный уполномоченным лицом Исполнителя и заверенный печатью.</w:t>
      </w:r>
    </w:p>
    <w:p w:rsidR="00165DC1" w:rsidRPr="00165DC1" w:rsidRDefault="00165DC1" w:rsidP="00165DC1">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165DC1">
        <w:rPr>
          <w:rFonts w:ascii="Times New Roman" w:eastAsia="Times New Roman" w:hAnsi="Times New Roman"/>
          <w:sz w:val="28"/>
          <w:szCs w:val="28"/>
        </w:rPr>
        <w:t>Акт первичного обследования объектов оформляется и передается Заказчику в одном экземпляре на бумажном носителе для каждого объекта в течение 5 (пяти) рабочих дней с даты заключения договора.</w:t>
      </w:r>
    </w:p>
    <w:p w:rsidR="00165DC1" w:rsidRPr="00165DC1" w:rsidRDefault="00165DC1" w:rsidP="00165DC1">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8"/>
          <w:szCs w:val="28"/>
        </w:rPr>
      </w:pPr>
      <w:r w:rsidRPr="00165DC1">
        <w:rPr>
          <w:rFonts w:ascii="Times New Roman" w:hAnsi="Times New Roman"/>
          <w:sz w:val="28"/>
          <w:szCs w:val="28"/>
        </w:rPr>
        <w:t xml:space="preserve">Счета и акты об оказании услуг на бумажном носителе в двух экземплярах Исполнитель направляет Заказчику заказным письмом с уведомлением о вручении либо передает нарочно (курьерской доставкой) по адресу: 677000, Республика Саха (Якутия), г. Якутск, ул. Дзержинского, д. 4. </w:t>
      </w:r>
    </w:p>
    <w:p w:rsidR="005E0F74" w:rsidRDefault="005E0F74" w:rsidP="005E0F74">
      <w:pPr>
        <w:widowControl w:val="0"/>
        <w:autoSpaceDE w:val="0"/>
        <w:autoSpaceDN w:val="0"/>
        <w:adjustRightInd w:val="0"/>
        <w:spacing w:after="0" w:line="240" w:lineRule="auto"/>
        <w:jc w:val="center"/>
        <w:rPr>
          <w:rFonts w:ascii="Times New Roman" w:eastAsia="Times New Roman" w:hAnsi="Times New Roman"/>
          <w:sz w:val="28"/>
          <w:szCs w:val="28"/>
        </w:rPr>
      </w:pPr>
    </w:p>
    <w:p w:rsidR="005E0F74" w:rsidRPr="00BA2816"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t>ТРЕБОВАНИЯ К ГАРАНТИЙНЫМ ОБЯЗАТЕЛЬСТВАМ ОКАЗЫВАЕМЫХ УСЛУГ</w:t>
      </w:r>
    </w:p>
    <w:p w:rsidR="005E0F74" w:rsidRPr="002F4FB3" w:rsidRDefault="005E0F74" w:rsidP="005E0F74">
      <w:pPr>
        <w:widowControl w:val="0"/>
        <w:autoSpaceDE w:val="0"/>
        <w:autoSpaceDN w:val="0"/>
        <w:adjustRightInd w:val="0"/>
        <w:spacing w:after="0" w:line="240" w:lineRule="auto"/>
        <w:jc w:val="center"/>
        <w:rPr>
          <w:rFonts w:ascii="Times New Roman" w:eastAsia="Times New Roman" w:hAnsi="Times New Roman"/>
          <w:sz w:val="20"/>
          <w:szCs w:val="20"/>
        </w:rPr>
      </w:pPr>
    </w:p>
    <w:p w:rsidR="005E0F74" w:rsidRPr="00A06ED3" w:rsidRDefault="00165DC1" w:rsidP="00A06ED3">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1930F2">
        <w:rPr>
          <w:rFonts w:ascii="Times New Roman" w:eastAsia="Times New Roman" w:hAnsi="Times New Roman"/>
          <w:sz w:val="28"/>
          <w:szCs w:val="28"/>
        </w:rPr>
        <w:t>Исполнитель гарантирует соблюдение требований действующего законодательства Российской Федерации, регулирующего деятельность Исполнителя по оказанию услуг по Договору</w:t>
      </w:r>
      <w:r w:rsidR="00A06ED3" w:rsidRPr="00A06ED3">
        <w:rPr>
          <w:rFonts w:ascii="Times New Roman" w:eastAsia="Times New Roman" w:hAnsi="Times New Roman"/>
          <w:sz w:val="28"/>
          <w:szCs w:val="28"/>
        </w:rPr>
        <w:t>.</w:t>
      </w:r>
    </w:p>
    <w:p w:rsidR="00A06ED3" w:rsidRDefault="00A06ED3" w:rsidP="00A06ED3">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C97D22" w:rsidRDefault="00C97D22" w:rsidP="00A06ED3">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C97D22" w:rsidRDefault="00C97D22" w:rsidP="00A06ED3">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AE0468" w:rsidRPr="00A06ED3" w:rsidRDefault="00AE0468" w:rsidP="00A06ED3">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5E0F74"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rPr>
      </w:pPr>
      <w:r w:rsidRPr="00BA2816">
        <w:rPr>
          <w:rFonts w:ascii="Times New Roman" w:eastAsia="Times New Roman" w:hAnsi="Times New Roman"/>
          <w:b/>
          <w:sz w:val="28"/>
          <w:szCs w:val="28"/>
        </w:rPr>
        <w:t>СПЕЦИАЛЬНЫЕ ТРЕБОВАНИЯ</w:t>
      </w:r>
    </w:p>
    <w:p w:rsidR="005E0F74" w:rsidRPr="00BA2816" w:rsidRDefault="005E0F74" w:rsidP="005E0F74">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rPr>
      </w:pPr>
    </w:p>
    <w:p w:rsidR="00181407" w:rsidRPr="00C97D22" w:rsidRDefault="00C97D22" w:rsidP="00C97D22">
      <w:pPr>
        <w:widowControl w:val="0"/>
        <w:numPr>
          <w:ilvl w:val="1"/>
          <w:numId w:val="7"/>
        </w:numPr>
        <w:autoSpaceDE w:val="0"/>
        <w:autoSpaceDN w:val="0"/>
        <w:adjustRightInd w:val="0"/>
        <w:spacing w:after="0" w:line="240" w:lineRule="auto"/>
        <w:jc w:val="both"/>
        <w:rPr>
          <w:rFonts w:ascii="Times New Roman" w:eastAsia="Times New Roman" w:hAnsi="Times New Roman"/>
          <w:sz w:val="28"/>
          <w:szCs w:val="28"/>
        </w:rPr>
      </w:pPr>
      <w:r w:rsidRPr="00C97D22">
        <w:rPr>
          <w:rFonts w:ascii="Times New Roman" w:eastAsia="Times New Roman" w:hAnsi="Times New Roman"/>
          <w:b/>
          <w:sz w:val="28"/>
          <w:szCs w:val="28"/>
        </w:rPr>
        <w:t>Требование к наличию лицензии</w:t>
      </w:r>
      <w:r w:rsidRPr="00C97D22">
        <w:rPr>
          <w:rFonts w:ascii="Times New Roman" w:eastAsia="Times New Roman" w:hAnsi="Times New Roman"/>
          <w:sz w:val="28"/>
          <w:szCs w:val="28"/>
        </w:rPr>
        <w:t>.</w:t>
      </w:r>
    </w:p>
    <w:p w:rsidR="00504971" w:rsidRPr="00504971" w:rsidRDefault="00504971" w:rsidP="00504971">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504971">
        <w:rPr>
          <w:rFonts w:ascii="Times New Roman" w:eastAsia="Times New Roman" w:hAnsi="Times New Roman"/>
          <w:sz w:val="28"/>
          <w:szCs w:val="28"/>
        </w:rPr>
        <w:t xml:space="preserve">8.1 При оказании услуг Исполнитель обеспечивает наличие лицензии на осуществление частной охранной деятельности, выданной в соответствии с Положением о лицензировании частной охранной деятельности, утвержденным Постановлением Правительства РФ от 23 июня 2026 года №781 «Об утверждении Положения о лицензировании частной охранной деятельности», с перечнем разрешенных видов услуг, в соответствии с Федеральный законом от 30.11.2024 N 427-ФЗ (ред. от 25.05.2026) "О частной охранной деятельности", включая следующие виды услуг: 1) защита жизни и здоровья физических лиц от противоправных посягательств; 2) охрана принадлежащего заказчику на праве собственности или ином законном основании охраняемого объекта, за исключением объектов в отношении которых установлены обязательные для выполнения требования к антитеррористической защищенности; 3) обеспечение порядка в местах проведения мероприятий; 4) 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 5)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6) обеспечение внутриобъектового режима и пропускного режима на охраняемых объектах, за исключением объектов в отношении которых установлены обязательные для выполнения требования к антитеррористической защищенности; 7)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 </w:t>
      </w:r>
    </w:p>
    <w:p w:rsidR="00504971" w:rsidRPr="00504971" w:rsidRDefault="00504971" w:rsidP="00504971">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504971">
        <w:rPr>
          <w:rFonts w:ascii="Times New Roman" w:eastAsia="Times New Roman" w:hAnsi="Times New Roman"/>
          <w:sz w:val="28"/>
          <w:szCs w:val="28"/>
        </w:rPr>
        <w:t>8.2 В соответствии с Федеральным законом от 27.05.1996г. № 57-ФЗ «О государственной охране» наличие лицензии не требуется на осуществление охранной деятельности, в случае, если оказание услуг по охране объекта обеспечивают органы государственной охраны.</w:t>
      </w:r>
    </w:p>
    <w:p w:rsidR="00504971" w:rsidRPr="00504971" w:rsidRDefault="00504971" w:rsidP="00504971">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504971">
        <w:rPr>
          <w:rFonts w:ascii="Times New Roman" w:eastAsia="Times New Roman" w:hAnsi="Times New Roman"/>
          <w:sz w:val="28"/>
          <w:szCs w:val="28"/>
        </w:rPr>
        <w:t>8.3. При оказании услуг Исполнитель обеспечивает наличие круглосуточного дежурного штата операторов пульта управления и мобильных групп быстрого реагирования (ГБР).</w:t>
      </w:r>
    </w:p>
    <w:p w:rsidR="00504971" w:rsidRPr="00504971" w:rsidRDefault="00504971" w:rsidP="00504971">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504971">
        <w:rPr>
          <w:rFonts w:ascii="Times New Roman" w:eastAsia="Times New Roman" w:hAnsi="Times New Roman"/>
          <w:sz w:val="28"/>
          <w:szCs w:val="28"/>
        </w:rPr>
        <w:t>8.4. Прием сигналов срабатывания систем охранной сигнализации осуществляется на пульт централизованной охраны (мониторинговый центр) (ПЦО).</w:t>
      </w:r>
    </w:p>
    <w:p w:rsidR="00504971" w:rsidRPr="00504971" w:rsidRDefault="00504971" w:rsidP="00504971">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504971">
        <w:rPr>
          <w:rFonts w:ascii="Times New Roman" w:eastAsia="Times New Roman" w:hAnsi="Times New Roman"/>
          <w:sz w:val="28"/>
          <w:szCs w:val="28"/>
        </w:rPr>
        <w:t>8.5. При оказании услуг Исполнитель обеспечивает доставку ответственных (доверенных) лиц Заказчика в случае срабатывания охранной, пожарной и охранно-пожарной сигнализации к охраняемому объекту для его проверки, в нерабочее время объекта охраны за свой счет,</w:t>
      </w:r>
    </w:p>
    <w:p w:rsidR="00504971" w:rsidRPr="00504971" w:rsidRDefault="00504971" w:rsidP="00504971">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504971">
        <w:rPr>
          <w:rFonts w:ascii="Times New Roman" w:eastAsia="Times New Roman" w:hAnsi="Times New Roman"/>
          <w:sz w:val="28"/>
          <w:szCs w:val="28"/>
        </w:rPr>
        <w:lastRenderedPageBreak/>
        <w:t>8.6. При оказании услуг Исполнитель обеспечивает наличие и оснащенность сотрудников мобильного наряда 6 разряда огнестрельным оружием и специальными средствами (спецсредства защиты и нападения).</w:t>
      </w:r>
    </w:p>
    <w:p w:rsidR="00504971" w:rsidRPr="00504971" w:rsidRDefault="00504971" w:rsidP="00504971">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504971">
        <w:rPr>
          <w:rFonts w:ascii="Times New Roman" w:eastAsia="Times New Roman" w:hAnsi="Times New Roman"/>
          <w:sz w:val="28"/>
          <w:szCs w:val="28"/>
        </w:rPr>
        <w:t>8.7. При оказании услуг Исполнитель взаимодействует с правоохранительными органами, по реагированию на тревожные сигналы с охраняемых объектов. Обеспечивает возможность беспрепятственного входа в помещения объектов (территорий) и осмотра их при преследовании лиц, незаконно проникших на объект, а также для задержания лиц подозреваемых в совершении преступлений.</w:t>
      </w:r>
    </w:p>
    <w:p w:rsidR="00C97D22" w:rsidRDefault="00504971" w:rsidP="00504971">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504971">
        <w:rPr>
          <w:rFonts w:ascii="Times New Roman" w:eastAsia="Times New Roman" w:hAnsi="Times New Roman"/>
          <w:sz w:val="28"/>
          <w:szCs w:val="28"/>
        </w:rPr>
        <w:t>8.8. При оказании услуг Исполнитель несёт материальную ответственность за причиненный ущерб Заказчику.</w:t>
      </w:r>
    </w:p>
    <w:p w:rsidR="0044016B" w:rsidRPr="00C97D22" w:rsidRDefault="0044016B" w:rsidP="0044016B">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C97D22" w:rsidRPr="00504971" w:rsidRDefault="00C97D22" w:rsidP="00504971">
      <w:pPr>
        <w:pStyle w:val="a6"/>
        <w:widowControl w:val="0"/>
        <w:numPr>
          <w:ilvl w:val="1"/>
          <w:numId w:val="7"/>
        </w:numPr>
        <w:autoSpaceDE w:val="0"/>
        <w:autoSpaceDN w:val="0"/>
        <w:adjustRightInd w:val="0"/>
        <w:spacing w:after="0" w:line="240" w:lineRule="auto"/>
        <w:jc w:val="both"/>
        <w:rPr>
          <w:rFonts w:ascii="Times New Roman" w:eastAsia="Times New Roman" w:hAnsi="Times New Roman"/>
          <w:b/>
          <w:sz w:val="28"/>
          <w:szCs w:val="28"/>
        </w:rPr>
      </w:pPr>
      <w:r w:rsidRPr="00504971">
        <w:rPr>
          <w:rFonts w:ascii="Times New Roman" w:eastAsia="Times New Roman" w:hAnsi="Times New Roman"/>
          <w:b/>
          <w:sz w:val="28"/>
          <w:szCs w:val="28"/>
        </w:rPr>
        <w:t xml:space="preserve">Требование к разрешению на оружие </w:t>
      </w:r>
    </w:p>
    <w:p w:rsidR="0044016B" w:rsidRPr="00C97D22" w:rsidRDefault="0044016B" w:rsidP="00C97D22">
      <w:pPr>
        <w:widowControl w:val="0"/>
        <w:autoSpaceDE w:val="0"/>
        <w:autoSpaceDN w:val="0"/>
        <w:adjustRightInd w:val="0"/>
        <w:spacing w:after="0" w:line="240" w:lineRule="auto"/>
        <w:ind w:firstLine="709"/>
        <w:jc w:val="both"/>
        <w:rPr>
          <w:rFonts w:ascii="Times New Roman" w:eastAsia="Times New Roman" w:hAnsi="Times New Roman"/>
          <w:b/>
          <w:sz w:val="28"/>
          <w:szCs w:val="28"/>
        </w:rPr>
      </w:pPr>
    </w:p>
    <w:p w:rsidR="00C97D22" w:rsidRPr="00C97D22" w:rsidRDefault="00C97D22" w:rsidP="00C97D22">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97D22">
        <w:rPr>
          <w:rFonts w:ascii="Times New Roman" w:eastAsia="Times New Roman" w:hAnsi="Times New Roman"/>
          <w:sz w:val="28"/>
          <w:szCs w:val="28"/>
        </w:rPr>
        <w:t>Наличие у Исполнителя действующего на момент подачи заявки на участие в закупке разрешения на хранение и использование служебного оружия и патронов к нему, выданного Федеральной службой войск национальной гвардии Российской Федерации (Росгвардией) в соответствии со ст. 12 и ст. 22 Федерального закона от 13.12.1996 № 150-ФЗ «Об оружии».</w:t>
      </w:r>
    </w:p>
    <w:p w:rsidR="00C97D22" w:rsidRPr="00C97D22" w:rsidRDefault="00C97D22" w:rsidP="00C97D22">
      <w:pPr>
        <w:widowControl w:val="0"/>
        <w:autoSpaceDE w:val="0"/>
        <w:autoSpaceDN w:val="0"/>
        <w:adjustRightInd w:val="0"/>
        <w:spacing w:after="0" w:line="240" w:lineRule="auto"/>
        <w:ind w:firstLine="709"/>
        <w:jc w:val="both"/>
        <w:rPr>
          <w:rFonts w:ascii="Times New Roman" w:eastAsia="Times New Roman" w:hAnsi="Times New Roman"/>
          <w:sz w:val="28"/>
          <w:szCs w:val="28"/>
        </w:rPr>
      </w:pPr>
      <w:r w:rsidRPr="00C97D22">
        <w:rPr>
          <w:rFonts w:ascii="Times New Roman" w:eastAsia="Times New Roman" w:hAnsi="Times New Roman"/>
          <w:sz w:val="28"/>
          <w:szCs w:val="28"/>
        </w:rPr>
        <w:t>К разрешению в обязательном порядке должен прилагаться действующий, заверенный контролирующим органом список номерного учета оружия с указанием вида, модели, калибра, серии и номера каждой единицы служебного огнестрельного оружия, разрешенного юридическому лицу к хранению и использованию в ходе осуществления частной охранной деятельности в соответствии с Постановлением Правительства РФ от 21.07.1998 № 814 и Постановлением Правительства РФ от 31.03.2026 № 355.</w:t>
      </w:r>
    </w:p>
    <w:p w:rsidR="00C97D22" w:rsidRDefault="00C97D22"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rPr>
      </w:pPr>
    </w:p>
    <w:p w:rsidR="00A06ED3" w:rsidRPr="00BA2816" w:rsidRDefault="00A06ED3"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5E0F74" w:rsidRPr="00BA2816" w:rsidRDefault="005E0F74" w:rsidP="005E0F74">
      <w:pPr>
        <w:widowControl w:val="0"/>
        <w:numPr>
          <w:ilvl w:val="0"/>
          <w:numId w:val="1"/>
        </w:numPr>
        <w:tabs>
          <w:tab w:val="left" w:pos="851"/>
        </w:tabs>
        <w:autoSpaceDE w:val="0"/>
        <w:autoSpaceDN w:val="0"/>
        <w:adjustRightInd w:val="0"/>
        <w:spacing w:after="0" w:line="240" w:lineRule="auto"/>
        <w:ind w:left="0" w:firstLine="709"/>
        <w:jc w:val="center"/>
        <w:rPr>
          <w:rFonts w:ascii="Times New Roman" w:eastAsia="Times New Roman" w:hAnsi="Times New Roman"/>
          <w:b/>
          <w:sz w:val="28"/>
          <w:szCs w:val="28"/>
          <w:lang w:eastAsia="ru-RU"/>
        </w:rPr>
      </w:pPr>
      <w:r w:rsidRPr="00BA2816">
        <w:rPr>
          <w:rFonts w:ascii="Times New Roman" w:eastAsia="Times New Roman" w:hAnsi="Times New Roman"/>
          <w:b/>
          <w:sz w:val="28"/>
          <w:szCs w:val="28"/>
          <w:lang w:eastAsia="ru-RU"/>
        </w:rPr>
        <w:t>ПЕРЕЧЕНЬ ПРИЛОЖЕНИЙ</w:t>
      </w:r>
    </w:p>
    <w:p w:rsidR="005E0F74" w:rsidRPr="00BA2816" w:rsidRDefault="005E0F74" w:rsidP="005E0F74">
      <w:pPr>
        <w:widowControl w:val="0"/>
        <w:tabs>
          <w:tab w:val="left" w:pos="851"/>
        </w:tabs>
        <w:autoSpaceDE w:val="0"/>
        <w:autoSpaceDN w:val="0"/>
        <w:adjustRightInd w:val="0"/>
        <w:spacing w:after="0" w:line="240" w:lineRule="auto"/>
        <w:ind w:left="709"/>
        <w:rPr>
          <w:rFonts w:ascii="Times New Roman" w:eastAsia="Times New Roman" w:hAnsi="Times New Roman"/>
          <w:b/>
          <w:sz w:val="28"/>
          <w:szCs w:val="28"/>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6237"/>
        <w:gridCol w:w="1134"/>
      </w:tblGrid>
      <w:tr w:rsidR="005E0F74" w:rsidRPr="00BA2816" w:rsidTr="00562E47">
        <w:tc>
          <w:tcPr>
            <w:tcW w:w="1843" w:type="dxa"/>
            <w:tcBorders>
              <w:top w:val="single" w:sz="4" w:space="0" w:color="auto"/>
              <w:left w:val="single" w:sz="4" w:space="0" w:color="auto"/>
              <w:bottom w:val="single" w:sz="4" w:space="0" w:color="auto"/>
              <w:right w:val="single" w:sz="4" w:space="0" w:color="auto"/>
            </w:tcBorders>
            <w:hideMark/>
          </w:tcPr>
          <w:p w:rsidR="005E0F74" w:rsidRPr="00BA2816" w:rsidRDefault="005E0F74" w:rsidP="00562E47">
            <w:pPr>
              <w:widowControl w:val="0"/>
              <w:autoSpaceDE w:val="0"/>
              <w:autoSpaceDN w:val="0"/>
              <w:adjustRightInd w:val="0"/>
              <w:spacing w:after="0"/>
              <w:jc w:val="center"/>
              <w:rPr>
                <w:rFonts w:ascii="Times New Roman" w:eastAsia="Times New Roman" w:hAnsi="Times New Roman"/>
                <w:sz w:val="24"/>
                <w:szCs w:val="24"/>
              </w:rPr>
            </w:pPr>
            <w:r w:rsidRPr="00BA2816">
              <w:rPr>
                <w:rFonts w:ascii="Times New Roman" w:eastAsia="Times New Roman" w:hAnsi="Times New Roman"/>
                <w:sz w:val="24"/>
                <w:szCs w:val="24"/>
              </w:rPr>
              <w:t>Номер приложения</w:t>
            </w:r>
          </w:p>
        </w:tc>
        <w:tc>
          <w:tcPr>
            <w:tcW w:w="6237" w:type="dxa"/>
            <w:tcBorders>
              <w:top w:val="single" w:sz="4" w:space="0" w:color="auto"/>
              <w:left w:val="single" w:sz="4" w:space="0" w:color="auto"/>
              <w:bottom w:val="single" w:sz="4" w:space="0" w:color="auto"/>
              <w:right w:val="single" w:sz="4" w:space="0" w:color="auto"/>
            </w:tcBorders>
            <w:hideMark/>
          </w:tcPr>
          <w:p w:rsidR="005E0F74" w:rsidRPr="00BA2816" w:rsidRDefault="005E0F74" w:rsidP="00562E47">
            <w:pPr>
              <w:widowControl w:val="0"/>
              <w:autoSpaceDE w:val="0"/>
              <w:autoSpaceDN w:val="0"/>
              <w:adjustRightInd w:val="0"/>
              <w:spacing w:after="0"/>
              <w:jc w:val="center"/>
              <w:rPr>
                <w:rFonts w:ascii="Times New Roman" w:eastAsia="Times New Roman" w:hAnsi="Times New Roman"/>
                <w:sz w:val="24"/>
                <w:szCs w:val="24"/>
              </w:rPr>
            </w:pPr>
            <w:r w:rsidRPr="00BA2816">
              <w:rPr>
                <w:rFonts w:ascii="Times New Roman" w:eastAsia="Times New Roman" w:hAnsi="Times New Roman"/>
                <w:sz w:val="24"/>
                <w:szCs w:val="24"/>
              </w:rPr>
              <w:t>Наименование приложения</w:t>
            </w:r>
          </w:p>
        </w:tc>
        <w:tc>
          <w:tcPr>
            <w:tcW w:w="1134" w:type="dxa"/>
            <w:tcBorders>
              <w:top w:val="single" w:sz="4" w:space="0" w:color="auto"/>
              <w:left w:val="single" w:sz="4" w:space="0" w:color="auto"/>
              <w:bottom w:val="single" w:sz="4" w:space="0" w:color="auto"/>
              <w:right w:val="single" w:sz="4" w:space="0" w:color="auto"/>
            </w:tcBorders>
            <w:hideMark/>
          </w:tcPr>
          <w:p w:rsidR="005E0F74" w:rsidRPr="00BA2816" w:rsidRDefault="005E0F74" w:rsidP="00562E47">
            <w:pPr>
              <w:widowControl w:val="0"/>
              <w:autoSpaceDE w:val="0"/>
              <w:autoSpaceDN w:val="0"/>
              <w:adjustRightInd w:val="0"/>
              <w:spacing w:after="0"/>
              <w:jc w:val="center"/>
              <w:rPr>
                <w:rFonts w:ascii="Times New Roman" w:eastAsia="Times New Roman" w:hAnsi="Times New Roman"/>
                <w:sz w:val="24"/>
                <w:szCs w:val="24"/>
              </w:rPr>
            </w:pPr>
            <w:r w:rsidRPr="00BA2816">
              <w:rPr>
                <w:rFonts w:ascii="Times New Roman" w:eastAsia="Times New Roman" w:hAnsi="Times New Roman"/>
                <w:sz w:val="24"/>
                <w:szCs w:val="24"/>
              </w:rPr>
              <w:t>Номер страницы</w:t>
            </w:r>
          </w:p>
        </w:tc>
      </w:tr>
      <w:tr w:rsidR="005E0F74" w:rsidRPr="00BA2816" w:rsidTr="00562E47">
        <w:tc>
          <w:tcPr>
            <w:tcW w:w="1843" w:type="dxa"/>
            <w:tcBorders>
              <w:top w:val="single" w:sz="4" w:space="0" w:color="auto"/>
              <w:left w:val="single" w:sz="4" w:space="0" w:color="auto"/>
              <w:bottom w:val="single" w:sz="4" w:space="0" w:color="auto"/>
              <w:right w:val="single" w:sz="4" w:space="0" w:color="auto"/>
            </w:tcBorders>
            <w:vAlign w:val="center"/>
          </w:tcPr>
          <w:p w:rsidR="005E0F74" w:rsidRPr="00BA2816" w:rsidRDefault="005E0F74" w:rsidP="00562E47">
            <w:pPr>
              <w:widowControl w:val="0"/>
              <w:autoSpaceDE w:val="0"/>
              <w:autoSpaceDN w:val="0"/>
              <w:adjustRightInd w:val="0"/>
              <w:spacing w:after="0"/>
              <w:ind w:firstLine="720"/>
              <w:rPr>
                <w:rFonts w:ascii="Times New Roman" w:eastAsia="Times New Roman" w:hAnsi="Times New Roman"/>
                <w:sz w:val="24"/>
                <w:szCs w:val="24"/>
              </w:rPr>
            </w:pPr>
            <w:r w:rsidRPr="00BA2816">
              <w:rPr>
                <w:rFonts w:ascii="Times New Roman" w:eastAsia="Times New Roman" w:hAnsi="Times New Roman"/>
                <w:sz w:val="24"/>
                <w:szCs w:val="24"/>
              </w:rPr>
              <w:t>1</w:t>
            </w:r>
          </w:p>
        </w:tc>
        <w:tc>
          <w:tcPr>
            <w:tcW w:w="6237" w:type="dxa"/>
            <w:tcBorders>
              <w:top w:val="single" w:sz="4" w:space="0" w:color="auto"/>
              <w:left w:val="single" w:sz="4" w:space="0" w:color="auto"/>
              <w:bottom w:val="single" w:sz="4" w:space="0" w:color="auto"/>
              <w:right w:val="single" w:sz="4" w:space="0" w:color="auto"/>
            </w:tcBorders>
            <w:vAlign w:val="center"/>
          </w:tcPr>
          <w:p w:rsidR="005E0F74" w:rsidRPr="00BA2816" w:rsidRDefault="005E0F74" w:rsidP="00562E47">
            <w:pPr>
              <w:widowControl w:val="0"/>
              <w:autoSpaceDE w:val="0"/>
              <w:autoSpaceDN w:val="0"/>
              <w:adjustRightInd w:val="0"/>
              <w:spacing w:after="0"/>
              <w:rPr>
                <w:rFonts w:ascii="Times New Roman" w:eastAsia="Times New Roman" w:hAnsi="Times New Roman"/>
                <w:sz w:val="24"/>
                <w:szCs w:val="24"/>
              </w:rPr>
            </w:pPr>
            <w:r w:rsidRPr="00BA2816">
              <w:rPr>
                <w:rFonts w:ascii="Times New Roman" w:eastAsia="Times New Roman" w:hAnsi="Times New Roman"/>
                <w:sz w:val="24"/>
                <w:szCs w:val="24"/>
              </w:rPr>
              <w:t>Перечень охраняемых объектов почтовой связи УФПС</w:t>
            </w:r>
            <w:r>
              <w:rPr>
                <w:rFonts w:ascii="Times New Roman" w:eastAsia="Times New Roman" w:hAnsi="Times New Roman"/>
                <w:sz w:val="24"/>
                <w:szCs w:val="24"/>
              </w:rPr>
              <w:t xml:space="preserve"> Республики Саха (Якутия)</w:t>
            </w:r>
            <w:r w:rsidRPr="00BA2816">
              <w:rPr>
                <w:rFonts w:ascii="Times New Roman" w:eastAsia="Times New Roman" w:hAnsi="Times New Roman"/>
                <w:sz w:val="24"/>
                <w:szCs w:val="24"/>
              </w:rPr>
              <w:t xml:space="preserve"> Общества</w:t>
            </w:r>
          </w:p>
        </w:tc>
        <w:tc>
          <w:tcPr>
            <w:tcW w:w="1134" w:type="dxa"/>
            <w:tcBorders>
              <w:top w:val="single" w:sz="4" w:space="0" w:color="auto"/>
              <w:left w:val="single" w:sz="4" w:space="0" w:color="auto"/>
              <w:bottom w:val="single" w:sz="4" w:space="0" w:color="auto"/>
              <w:right w:val="single" w:sz="4" w:space="0" w:color="auto"/>
            </w:tcBorders>
            <w:vAlign w:val="center"/>
          </w:tcPr>
          <w:p w:rsidR="005E0F74" w:rsidRPr="00BA2816" w:rsidRDefault="00A06ED3" w:rsidP="00133D9F">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w:t>
            </w:r>
            <w:r w:rsidR="00133D9F">
              <w:rPr>
                <w:rFonts w:ascii="Times New Roman" w:eastAsia="Times New Roman" w:hAnsi="Times New Roman"/>
                <w:sz w:val="24"/>
                <w:szCs w:val="24"/>
              </w:rPr>
              <w:t>5</w:t>
            </w:r>
          </w:p>
        </w:tc>
      </w:tr>
    </w:tbl>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5E0F74" w:rsidRPr="00BA2816" w:rsidRDefault="005E0F74" w:rsidP="005E0F74">
      <w:pPr>
        <w:tabs>
          <w:tab w:val="left" w:pos="426"/>
        </w:tabs>
        <w:spacing w:after="0" w:line="240" w:lineRule="auto"/>
        <w:ind w:right="141"/>
        <w:jc w:val="both"/>
        <w:rPr>
          <w:rFonts w:ascii="Times New Roman" w:eastAsia="Times New Roman" w:hAnsi="Times New Roman"/>
          <w:b/>
          <w:iCs/>
          <w:snapToGrid w:val="0"/>
          <w:color w:val="000000"/>
          <w:sz w:val="28"/>
          <w:szCs w:val="28"/>
          <w:lang w:eastAsia="ru-RU"/>
        </w:rPr>
      </w:pPr>
      <w:r w:rsidRPr="00BA2816">
        <w:rPr>
          <w:rFonts w:ascii="Times New Roman" w:eastAsia="Times New Roman" w:hAnsi="Times New Roman"/>
          <w:b/>
          <w:iCs/>
          <w:snapToGrid w:val="0"/>
          <w:color w:val="000000"/>
          <w:sz w:val="28"/>
          <w:szCs w:val="28"/>
          <w:lang w:eastAsia="ru-RU"/>
        </w:rPr>
        <w:t xml:space="preserve"> </w:t>
      </w:r>
    </w:p>
    <w:p w:rsidR="005E0F74" w:rsidRPr="00BA2816" w:rsidRDefault="005E0F74" w:rsidP="005E0F74">
      <w:pPr>
        <w:spacing w:after="0" w:line="240" w:lineRule="auto"/>
        <w:ind w:left="4820"/>
        <w:jc w:val="right"/>
        <w:rPr>
          <w:rFonts w:ascii="Times New Roman" w:eastAsia="Times New Roman" w:hAnsi="Times New Roman"/>
          <w:color w:val="000000"/>
          <w:sz w:val="28"/>
          <w:szCs w:val="28"/>
          <w:lang w:eastAsia="ru-RU"/>
        </w:rPr>
        <w:sectPr w:rsidR="005E0F74" w:rsidRPr="00BA2816" w:rsidSect="00CB661A">
          <w:pgSz w:w="11906" w:h="16838"/>
          <w:pgMar w:top="1134" w:right="851" w:bottom="1134" w:left="1701" w:header="680" w:footer="680" w:gutter="0"/>
          <w:pgNumType w:start="2"/>
          <w:cols w:space="708"/>
          <w:docGrid w:linePitch="360"/>
        </w:sectPr>
      </w:pPr>
      <w:bookmarkStart w:id="0" w:name="_GoBack"/>
      <w:bookmarkEnd w:id="0"/>
    </w:p>
    <w:p w:rsidR="005E0F74" w:rsidRPr="00BA2816" w:rsidRDefault="005E0F74" w:rsidP="005E0F74">
      <w:pPr>
        <w:spacing w:after="0" w:line="240" w:lineRule="auto"/>
        <w:ind w:left="4820"/>
        <w:jc w:val="right"/>
        <w:rPr>
          <w:rFonts w:ascii="Times New Roman" w:eastAsiaTheme="minorHAnsi" w:hAnsi="Times New Roman"/>
          <w:sz w:val="24"/>
          <w:szCs w:val="24"/>
          <w:lang w:eastAsia="ru-RU"/>
        </w:rPr>
      </w:pPr>
      <w:r w:rsidRPr="00BA2816">
        <w:rPr>
          <w:rFonts w:ascii="Times New Roman" w:eastAsia="Times New Roman" w:hAnsi="Times New Roman"/>
          <w:color w:val="000000"/>
          <w:sz w:val="28"/>
          <w:szCs w:val="28"/>
          <w:lang w:eastAsia="ru-RU"/>
        </w:rPr>
        <w:lastRenderedPageBreak/>
        <w:t>Приложение № 1 к ТЗ</w:t>
      </w:r>
      <w:r w:rsidRPr="00BA2816">
        <w:rPr>
          <w:rFonts w:ascii="Times New Roman" w:eastAsiaTheme="minorHAnsi" w:hAnsi="Times New Roman"/>
          <w:sz w:val="24"/>
          <w:szCs w:val="24"/>
        </w:rPr>
        <w:t xml:space="preserve"> </w:t>
      </w: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966D2E" w:rsidRDefault="005E0F74" w:rsidP="0096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r w:rsidRPr="00BA2816">
        <w:rPr>
          <w:rFonts w:ascii="Times New Roman" w:eastAsia="Times New Roman" w:hAnsi="Times New Roman"/>
          <w:b/>
          <w:sz w:val="28"/>
          <w:szCs w:val="28"/>
          <w:lang w:eastAsia="ru-RU"/>
        </w:rPr>
        <w:t xml:space="preserve">Перечень охраняемых объектов почтовой связи </w:t>
      </w:r>
    </w:p>
    <w:p w:rsidR="005E0F74" w:rsidRDefault="005E0F74" w:rsidP="0096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r w:rsidRPr="00BA2816">
        <w:rPr>
          <w:rFonts w:ascii="Times New Roman" w:eastAsia="Times New Roman" w:hAnsi="Times New Roman"/>
          <w:b/>
          <w:sz w:val="28"/>
          <w:szCs w:val="28"/>
          <w:lang w:eastAsia="ru-RU"/>
        </w:rPr>
        <w:t xml:space="preserve">УФПС </w:t>
      </w:r>
      <w:r w:rsidRPr="00335885">
        <w:rPr>
          <w:rFonts w:ascii="Times New Roman" w:eastAsia="Times New Roman" w:hAnsi="Times New Roman"/>
          <w:b/>
          <w:sz w:val="28"/>
          <w:szCs w:val="28"/>
          <w:lang w:eastAsia="ru-RU"/>
        </w:rPr>
        <w:t>Республики Саха (Якутия)</w:t>
      </w:r>
      <w:r w:rsidRPr="00BA2816">
        <w:rPr>
          <w:rFonts w:ascii="Times New Roman" w:eastAsia="Times New Roman" w:hAnsi="Times New Roman"/>
          <w:b/>
          <w:sz w:val="28"/>
          <w:szCs w:val="28"/>
          <w:lang w:eastAsia="ru-RU"/>
        </w:rPr>
        <w:t xml:space="preserve"> Общества</w:t>
      </w:r>
    </w:p>
    <w:p w:rsidR="00966D2E" w:rsidRPr="00BA2816" w:rsidRDefault="00966D2E" w:rsidP="005E0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
          <w:sz w:val="28"/>
          <w:szCs w:val="28"/>
          <w:lang w:eastAsia="ru-RU"/>
        </w:rPr>
      </w:pPr>
    </w:p>
    <w:tbl>
      <w:tblPr>
        <w:tblW w:w="1020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927"/>
        <w:gridCol w:w="3073"/>
        <w:gridCol w:w="1526"/>
        <w:gridCol w:w="1830"/>
      </w:tblGrid>
      <w:tr w:rsidR="005E0F74" w:rsidRPr="00213EB8" w:rsidTr="00966D2E">
        <w:trPr>
          <w:trHeight w:val="1500"/>
        </w:trPr>
        <w:tc>
          <w:tcPr>
            <w:tcW w:w="851" w:type="dxa"/>
            <w:shd w:val="clear" w:color="000000" w:fill="FFFFFF"/>
            <w:noWrap/>
            <w:vAlign w:val="center"/>
            <w:hideMark/>
          </w:tcPr>
          <w:p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 п/п</w:t>
            </w:r>
          </w:p>
        </w:tc>
        <w:tc>
          <w:tcPr>
            <w:tcW w:w="2927" w:type="dxa"/>
            <w:shd w:val="clear" w:color="000000" w:fill="FFFFFF"/>
            <w:vAlign w:val="center"/>
            <w:hideMark/>
          </w:tcPr>
          <w:p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Наименование подразделения почтамта</w:t>
            </w:r>
          </w:p>
        </w:tc>
        <w:tc>
          <w:tcPr>
            <w:tcW w:w="3073" w:type="dxa"/>
            <w:shd w:val="clear" w:color="000000" w:fill="FFFFFF"/>
            <w:vAlign w:val="center"/>
            <w:hideMark/>
          </w:tcPr>
          <w:p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Адрес подразделения почтамта</w:t>
            </w:r>
          </w:p>
        </w:tc>
        <w:tc>
          <w:tcPr>
            <w:tcW w:w="1526" w:type="dxa"/>
            <w:shd w:val="clear" w:color="000000" w:fill="FFFFFF"/>
            <w:vAlign w:val="center"/>
            <w:hideMark/>
          </w:tcPr>
          <w:p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Система безопасности</w:t>
            </w:r>
          </w:p>
        </w:tc>
        <w:tc>
          <w:tcPr>
            <w:tcW w:w="1830" w:type="dxa"/>
            <w:shd w:val="clear" w:color="000000" w:fill="FFFFFF"/>
            <w:vAlign w:val="center"/>
          </w:tcPr>
          <w:p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Время прибытия ГБР на Охраняемый объект в срок не более, мин.</w:t>
            </w:r>
          </w:p>
          <w:p w:rsidR="005E0F74" w:rsidRPr="00213EB8" w:rsidRDefault="005E0F74" w:rsidP="00562E47">
            <w:pPr>
              <w:spacing w:after="0" w:line="240" w:lineRule="auto"/>
              <w:jc w:val="center"/>
              <w:rPr>
                <w:rFonts w:ascii="Times New Roman" w:eastAsia="Times New Roman" w:hAnsi="Times New Roman"/>
                <w:b/>
                <w:bCs/>
                <w:color w:val="000000"/>
                <w:lang w:eastAsia="ru-RU"/>
              </w:rPr>
            </w:pPr>
            <w:r w:rsidRPr="00213EB8">
              <w:rPr>
                <w:rFonts w:ascii="Times New Roman" w:eastAsia="Times New Roman" w:hAnsi="Times New Roman"/>
                <w:b/>
                <w:bCs/>
                <w:color w:val="000000"/>
                <w:lang w:eastAsia="ru-RU"/>
              </w:rPr>
              <w:t>(в соотв. с ГОСТ Р 59044-2020)</w:t>
            </w:r>
          </w:p>
        </w:tc>
      </w:tr>
      <w:tr w:rsidR="00244C24" w:rsidRPr="00213EB8" w:rsidTr="00966D2E">
        <w:trPr>
          <w:trHeight w:val="765"/>
        </w:trPr>
        <w:tc>
          <w:tcPr>
            <w:tcW w:w="851" w:type="dxa"/>
            <w:shd w:val="clear" w:color="auto" w:fill="auto"/>
            <w:noWrap/>
            <w:vAlign w:val="center"/>
          </w:tcPr>
          <w:p w:rsidR="00244C24" w:rsidRPr="00213EB8" w:rsidRDefault="00244C24" w:rsidP="00244C24">
            <w:pPr>
              <w:spacing w:after="0" w:line="240" w:lineRule="auto"/>
              <w:jc w:val="center"/>
              <w:rPr>
                <w:rFonts w:ascii="Times New Roman" w:eastAsia="Times New Roman" w:hAnsi="Times New Roman"/>
                <w:color w:val="000000"/>
                <w:lang w:eastAsia="ru-RU"/>
              </w:rPr>
            </w:pPr>
            <w:r w:rsidRPr="00213EB8">
              <w:rPr>
                <w:rFonts w:ascii="Times New Roman" w:eastAsia="Times New Roman" w:hAnsi="Times New Roman"/>
                <w:color w:val="000000"/>
                <w:lang w:eastAsia="ru-RU"/>
              </w:rPr>
              <w:t>1</w:t>
            </w:r>
          </w:p>
        </w:tc>
        <w:tc>
          <w:tcPr>
            <w:tcW w:w="2927" w:type="dxa"/>
            <w:shd w:val="clear" w:color="auto" w:fill="auto"/>
            <w:vAlign w:val="center"/>
            <w:hideMark/>
          </w:tcPr>
          <w:p w:rsidR="00244C24" w:rsidRPr="009755B9" w:rsidRDefault="00244C24" w:rsidP="00244C24">
            <w:pPr>
              <w:spacing w:after="0"/>
              <w:rPr>
                <w:rFonts w:ascii="Times New Roman" w:eastAsia="Times New Roman" w:hAnsi="Times New Roman"/>
                <w:color w:val="000000"/>
                <w:lang w:eastAsia="ru-RU"/>
              </w:rPr>
            </w:pPr>
            <w:r w:rsidRPr="009755B9">
              <w:rPr>
                <w:rFonts w:ascii="Times New Roman" w:eastAsia="Times New Roman" w:hAnsi="Times New Roman"/>
                <w:color w:val="000000"/>
                <w:lang w:eastAsia="ru-RU"/>
              </w:rPr>
              <w:t>ОПС Вилюйск 678200</w:t>
            </w:r>
          </w:p>
        </w:tc>
        <w:tc>
          <w:tcPr>
            <w:tcW w:w="3073" w:type="dxa"/>
            <w:shd w:val="clear" w:color="auto" w:fill="auto"/>
            <w:vAlign w:val="center"/>
            <w:hideMark/>
          </w:tcPr>
          <w:p w:rsidR="00244C24" w:rsidRDefault="00244C24" w:rsidP="00244C24">
            <w:pPr>
              <w:pStyle w:val="Default"/>
              <w:rPr>
                <w:sz w:val="22"/>
                <w:szCs w:val="22"/>
              </w:rPr>
            </w:pPr>
            <w:r w:rsidRPr="009755B9">
              <w:rPr>
                <w:sz w:val="22"/>
                <w:szCs w:val="22"/>
              </w:rPr>
              <w:t xml:space="preserve">г. Вилюйск, </w:t>
            </w:r>
          </w:p>
          <w:p w:rsidR="00244C24" w:rsidRPr="009755B9" w:rsidRDefault="00244C24" w:rsidP="00244C24">
            <w:pPr>
              <w:pStyle w:val="Default"/>
              <w:rPr>
                <w:rFonts w:eastAsia="Times New Roman"/>
                <w:sz w:val="22"/>
                <w:szCs w:val="22"/>
                <w:lang w:eastAsia="ru-RU"/>
              </w:rPr>
            </w:pPr>
            <w:r w:rsidRPr="009755B9">
              <w:rPr>
                <w:sz w:val="22"/>
                <w:szCs w:val="22"/>
              </w:rPr>
              <w:t xml:space="preserve">ул. Ленина, 47 </w:t>
            </w:r>
          </w:p>
        </w:tc>
        <w:tc>
          <w:tcPr>
            <w:tcW w:w="1526" w:type="dxa"/>
            <w:shd w:val="clear" w:color="auto" w:fill="auto"/>
            <w:noWrap/>
            <w:vAlign w:val="center"/>
            <w:hideMark/>
          </w:tcPr>
          <w:p w:rsidR="00244C24" w:rsidRPr="009755B9" w:rsidRDefault="00244C24" w:rsidP="00244C24">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rsidR="00244C24" w:rsidRPr="009755B9" w:rsidRDefault="00244C24" w:rsidP="00244C2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244C24" w:rsidRPr="00213EB8" w:rsidTr="00966D2E">
        <w:trPr>
          <w:trHeight w:val="1020"/>
        </w:trPr>
        <w:tc>
          <w:tcPr>
            <w:tcW w:w="851" w:type="dxa"/>
            <w:shd w:val="clear" w:color="auto" w:fill="auto"/>
            <w:noWrap/>
            <w:vAlign w:val="center"/>
          </w:tcPr>
          <w:p w:rsidR="00244C24" w:rsidRPr="00213EB8" w:rsidRDefault="00244C24" w:rsidP="00244C24">
            <w:pPr>
              <w:spacing w:after="0" w:line="240" w:lineRule="auto"/>
              <w:jc w:val="center"/>
              <w:rPr>
                <w:rFonts w:ascii="Times New Roman" w:eastAsia="Times New Roman" w:hAnsi="Times New Roman"/>
                <w:color w:val="000000"/>
                <w:lang w:eastAsia="ru-RU"/>
              </w:rPr>
            </w:pPr>
            <w:r w:rsidRPr="00213EB8">
              <w:rPr>
                <w:rFonts w:ascii="Times New Roman" w:eastAsia="Times New Roman" w:hAnsi="Times New Roman"/>
                <w:color w:val="000000"/>
                <w:lang w:eastAsia="ru-RU"/>
              </w:rPr>
              <w:t>2</w:t>
            </w:r>
          </w:p>
        </w:tc>
        <w:tc>
          <w:tcPr>
            <w:tcW w:w="2927" w:type="dxa"/>
            <w:shd w:val="clear" w:color="auto" w:fill="auto"/>
            <w:vAlign w:val="center"/>
            <w:hideMark/>
          </w:tcPr>
          <w:p w:rsidR="00244C24" w:rsidRPr="009755B9" w:rsidRDefault="00244C24" w:rsidP="00244C24">
            <w:pPr>
              <w:pStyle w:val="Default"/>
              <w:rPr>
                <w:rFonts w:eastAsia="Times New Roman"/>
                <w:sz w:val="22"/>
                <w:szCs w:val="22"/>
                <w:lang w:eastAsia="ru-RU"/>
              </w:rPr>
            </w:pPr>
            <w:r w:rsidRPr="009755B9">
              <w:rPr>
                <w:sz w:val="22"/>
                <w:szCs w:val="22"/>
              </w:rPr>
              <w:t xml:space="preserve">ОПС Верхневилюйск 678230 </w:t>
            </w:r>
          </w:p>
        </w:tc>
        <w:tc>
          <w:tcPr>
            <w:tcW w:w="3073" w:type="dxa"/>
            <w:shd w:val="clear" w:color="auto" w:fill="auto"/>
            <w:vAlign w:val="center"/>
            <w:hideMark/>
          </w:tcPr>
          <w:p w:rsidR="00244C24" w:rsidRDefault="00244C24" w:rsidP="00244C24">
            <w:pPr>
              <w:pStyle w:val="Default"/>
              <w:rPr>
                <w:sz w:val="22"/>
                <w:szCs w:val="22"/>
              </w:rPr>
            </w:pPr>
            <w:r w:rsidRPr="009755B9">
              <w:rPr>
                <w:sz w:val="22"/>
                <w:szCs w:val="22"/>
              </w:rPr>
              <w:t xml:space="preserve">с. Верхневилюйск, </w:t>
            </w:r>
          </w:p>
          <w:p w:rsidR="00244C24" w:rsidRPr="009755B9" w:rsidRDefault="00244C24" w:rsidP="00244C24">
            <w:pPr>
              <w:pStyle w:val="Default"/>
              <w:rPr>
                <w:rFonts w:eastAsia="Times New Roman"/>
                <w:sz w:val="22"/>
                <w:szCs w:val="22"/>
                <w:lang w:eastAsia="ru-RU"/>
              </w:rPr>
            </w:pPr>
            <w:r w:rsidRPr="009755B9">
              <w:rPr>
                <w:sz w:val="22"/>
                <w:szCs w:val="22"/>
              </w:rPr>
              <w:t>ул. Г. Васильева,</w:t>
            </w:r>
            <w:r>
              <w:rPr>
                <w:sz w:val="22"/>
                <w:szCs w:val="22"/>
              </w:rPr>
              <w:t xml:space="preserve"> </w:t>
            </w:r>
            <w:r w:rsidRPr="009755B9">
              <w:rPr>
                <w:sz w:val="22"/>
                <w:szCs w:val="22"/>
              </w:rPr>
              <w:t xml:space="preserve">9 </w:t>
            </w:r>
          </w:p>
        </w:tc>
        <w:tc>
          <w:tcPr>
            <w:tcW w:w="1526" w:type="dxa"/>
            <w:shd w:val="clear" w:color="auto" w:fill="auto"/>
            <w:noWrap/>
            <w:vAlign w:val="center"/>
            <w:hideMark/>
          </w:tcPr>
          <w:p w:rsidR="00244C24" w:rsidRPr="009755B9" w:rsidRDefault="00244C24" w:rsidP="00244C24">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rsidR="00244C24" w:rsidRPr="009755B9" w:rsidRDefault="00244C24" w:rsidP="00244C2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30</w:t>
            </w:r>
          </w:p>
        </w:tc>
      </w:tr>
      <w:tr w:rsidR="00244C24" w:rsidRPr="00213EB8" w:rsidTr="00966D2E">
        <w:trPr>
          <w:trHeight w:val="945"/>
        </w:trPr>
        <w:tc>
          <w:tcPr>
            <w:tcW w:w="851" w:type="dxa"/>
            <w:shd w:val="clear" w:color="auto" w:fill="auto"/>
            <w:noWrap/>
            <w:vAlign w:val="center"/>
          </w:tcPr>
          <w:p w:rsidR="00244C24" w:rsidRPr="00213EB8" w:rsidRDefault="00244C24" w:rsidP="00244C24">
            <w:pPr>
              <w:spacing w:after="0" w:line="240" w:lineRule="auto"/>
              <w:jc w:val="center"/>
              <w:rPr>
                <w:rFonts w:ascii="Times New Roman" w:eastAsia="Times New Roman" w:hAnsi="Times New Roman"/>
                <w:color w:val="000000"/>
                <w:lang w:eastAsia="ru-RU"/>
              </w:rPr>
            </w:pPr>
            <w:r w:rsidRPr="00213EB8">
              <w:rPr>
                <w:rFonts w:ascii="Times New Roman" w:eastAsia="Times New Roman" w:hAnsi="Times New Roman"/>
                <w:color w:val="000000"/>
                <w:lang w:eastAsia="ru-RU"/>
              </w:rPr>
              <w:t>3</w:t>
            </w:r>
          </w:p>
        </w:tc>
        <w:tc>
          <w:tcPr>
            <w:tcW w:w="2927" w:type="dxa"/>
            <w:shd w:val="clear" w:color="auto" w:fill="auto"/>
            <w:vAlign w:val="center"/>
            <w:hideMark/>
          </w:tcPr>
          <w:p w:rsidR="00244C24" w:rsidRPr="009755B9" w:rsidRDefault="00244C24" w:rsidP="00244C24">
            <w:pPr>
              <w:pStyle w:val="Default"/>
              <w:rPr>
                <w:rFonts w:eastAsia="Times New Roman"/>
                <w:sz w:val="22"/>
                <w:szCs w:val="22"/>
                <w:lang w:eastAsia="ru-RU"/>
              </w:rPr>
            </w:pPr>
            <w:r w:rsidRPr="009755B9">
              <w:rPr>
                <w:sz w:val="22"/>
                <w:szCs w:val="22"/>
              </w:rPr>
              <w:t xml:space="preserve">ОПС Нюрба 678450 </w:t>
            </w:r>
          </w:p>
        </w:tc>
        <w:tc>
          <w:tcPr>
            <w:tcW w:w="3073" w:type="dxa"/>
            <w:shd w:val="clear" w:color="auto" w:fill="auto"/>
            <w:vAlign w:val="center"/>
            <w:hideMark/>
          </w:tcPr>
          <w:p w:rsidR="00244C24" w:rsidRPr="009755B9" w:rsidRDefault="00244C24" w:rsidP="00244C24">
            <w:pPr>
              <w:pStyle w:val="Default"/>
              <w:rPr>
                <w:sz w:val="22"/>
                <w:szCs w:val="22"/>
              </w:rPr>
            </w:pPr>
            <w:r w:rsidRPr="009755B9">
              <w:rPr>
                <w:sz w:val="22"/>
                <w:szCs w:val="22"/>
              </w:rPr>
              <w:t xml:space="preserve">г. Нюрба, </w:t>
            </w:r>
          </w:p>
          <w:p w:rsidR="00244C24" w:rsidRPr="009755B9" w:rsidRDefault="00244C24" w:rsidP="00244C24">
            <w:pPr>
              <w:spacing w:after="0" w:line="240" w:lineRule="auto"/>
              <w:rPr>
                <w:rFonts w:ascii="Times New Roman" w:eastAsia="Times New Roman" w:hAnsi="Times New Roman"/>
                <w:color w:val="000000"/>
                <w:lang w:eastAsia="ru-RU"/>
              </w:rPr>
            </w:pPr>
            <w:r w:rsidRPr="009755B9">
              <w:rPr>
                <w:rFonts w:ascii="Times New Roman" w:hAnsi="Times New Roman"/>
              </w:rPr>
              <w:t>ул. Хр. Максимова,</w:t>
            </w:r>
            <w:r>
              <w:rPr>
                <w:rFonts w:ascii="Times New Roman" w:hAnsi="Times New Roman"/>
              </w:rPr>
              <w:t xml:space="preserve"> </w:t>
            </w:r>
            <w:r w:rsidRPr="009755B9">
              <w:rPr>
                <w:rFonts w:ascii="Times New Roman" w:hAnsi="Times New Roman"/>
              </w:rPr>
              <w:t>13</w:t>
            </w:r>
          </w:p>
        </w:tc>
        <w:tc>
          <w:tcPr>
            <w:tcW w:w="1526" w:type="dxa"/>
            <w:shd w:val="clear" w:color="auto" w:fill="auto"/>
            <w:noWrap/>
            <w:vAlign w:val="center"/>
            <w:hideMark/>
          </w:tcPr>
          <w:p w:rsidR="00244C24" w:rsidRPr="009755B9" w:rsidRDefault="00244C24" w:rsidP="00244C24">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ПЦН+КТС</w:t>
            </w:r>
          </w:p>
        </w:tc>
        <w:tc>
          <w:tcPr>
            <w:tcW w:w="1830" w:type="dxa"/>
            <w:vAlign w:val="center"/>
          </w:tcPr>
          <w:p w:rsidR="00244C24" w:rsidRPr="009755B9" w:rsidRDefault="00244C24" w:rsidP="00244C2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244C24" w:rsidRPr="00213EB8" w:rsidTr="00966D2E">
        <w:trPr>
          <w:trHeight w:val="945"/>
        </w:trPr>
        <w:tc>
          <w:tcPr>
            <w:tcW w:w="851" w:type="dxa"/>
            <w:shd w:val="clear" w:color="auto" w:fill="auto"/>
            <w:noWrap/>
            <w:vAlign w:val="center"/>
          </w:tcPr>
          <w:p w:rsidR="00244C24" w:rsidRPr="00213EB8" w:rsidRDefault="00244C24" w:rsidP="00244C24">
            <w:pPr>
              <w:spacing w:after="0" w:line="240" w:lineRule="auto"/>
              <w:jc w:val="center"/>
              <w:rPr>
                <w:rFonts w:ascii="Times New Roman" w:eastAsia="Times New Roman" w:hAnsi="Times New Roman"/>
                <w:color w:val="000000"/>
                <w:lang w:eastAsia="ru-RU"/>
              </w:rPr>
            </w:pPr>
            <w:r w:rsidRPr="00213EB8">
              <w:rPr>
                <w:rFonts w:ascii="Times New Roman" w:eastAsia="Times New Roman" w:hAnsi="Times New Roman"/>
                <w:color w:val="000000"/>
                <w:lang w:eastAsia="ru-RU"/>
              </w:rPr>
              <w:t>4</w:t>
            </w:r>
          </w:p>
        </w:tc>
        <w:tc>
          <w:tcPr>
            <w:tcW w:w="2927" w:type="dxa"/>
            <w:shd w:val="clear" w:color="auto" w:fill="auto"/>
            <w:vAlign w:val="center"/>
          </w:tcPr>
          <w:p w:rsidR="00244C24" w:rsidRPr="009755B9" w:rsidRDefault="00244C24" w:rsidP="00244C24">
            <w:pPr>
              <w:pStyle w:val="Default"/>
              <w:rPr>
                <w:rFonts w:eastAsia="Times New Roman"/>
                <w:sz w:val="22"/>
                <w:szCs w:val="22"/>
                <w:lang w:eastAsia="ru-RU"/>
              </w:rPr>
            </w:pPr>
            <w:r w:rsidRPr="009755B9">
              <w:rPr>
                <w:sz w:val="22"/>
                <w:szCs w:val="22"/>
              </w:rPr>
              <w:t xml:space="preserve">ОПС Антоновка 678472 </w:t>
            </w:r>
          </w:p>
        </w:tc>
        <w:tc>
          <w:tcPr>
            <w:tcW w:w="3073" w:type="dxa"/>
            <w:shd w:val="clear" w:color="auto" w:fill="auto"/>
            <w:vAlign w:val="center"/>
          </w:tcPr>
          <w:p w:rsidR="00244C24" w:rsidRPr="009755B9" w:rsidRDefault="00244C24" w:rsidP="00244C24">
            <w:pPr>
              <w:pStyle w:val="Default"/>
              <w:rPr>
                <w:rFonts w:eastAsia="Times New Roman"/>
                <w:sz w:val="22"/>
                <w:szCs w:val="22"/>
                <w:lang w:eastAsia="ru-RU"/>
              </w:rPr>
            </w:pPr>
            <w:r w:rsidRPr="009755B9">
              <w:rPr>
                <w:sz w:val="22"/>
                <w:szCs w:val="22"/>
              </w:rPr>
              <w:t>с. Антоновка, Нюрбинского района РС(Я), ул. Кирова,</w:t>
            </w:r>
            <w:r>
              <w:rPr>
                <w:sz w:val="22"/>
                <w:szCs w:val="22"/>
              </w:rPr>
              <w:t xml:space="preserve"> </w:t>
            </w:r>
            <w:r w:rsidRPr="009755B9">
              <w:rPr>
                <w:sz w:val="22"/>
                <w:szCs w:val="22"/>
              </w:rPr>
              <w:t xml:space="preserve">27 </w:t>
            </w:r>
          </w:p>
        </w:tc>
        <w:tc>
          <w:tcPr>
            <w:tcW w:w="1526" w:type="dxa"/>
            <w:shd w:val="clear" w:color="auto" w:fill="auto"/>
            <w:noWrap/>
            <w:vAlign w:val="center"/>
          </w:tcPr>
          <w:p w:rsidR="00244C24" w:rsidRPr="009755B9" w:rsidRDefault="00244C24" w:rsidP="00244C24">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w:t>
            </w:r>
          </w:p>
        </w:tc>
        <w:tc>
          <w:tcPr>
            <w:tcW w:w="1830" w:type="dxa"/>
            <w:vAlign w:val="center"/>
          </w:tcPr>
          <w:p w:rsidR="00244C24" w:rsidRPr="009755B9" w:rsidRDefault="00244C24" w:rsidP="00244C2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30</w:t>
            </w:r>
          </w:p>
        </w:tc>
      </w:tr>
      <w:tr w:rsidR="00244C24" w:rsidRPr="00213EB8" w:rsidTr="00966D2E">
        <w:trPr>
          <w:trHeight w:val="945"/>
        </w:trPr>
        <w:tc>
          <w:tcPr>
            <w:tcW w:w="851" w:type="dxa"/>
            <w:shd w:val="clear" w:color="auto" w:fill="auto"/>
            <w:noWrap/>
            <w:vAlign w:val="center"/>
          </w:tcPr>
          <w:p w:rsidR="00244C24" w:rsidRPr="00213EB8" w:rsidRDefault="00244C24" w:rsidP="00244C24">
            <w:pPr>
              <w:spacing w:after="0" w:line="240" w:lineRule="auto"/>
              <w:jc w:val="center"/>
              <w:rPr>
                <w:rFonts w:ascii="Times New Roman" w:eastAsia="Times New Roman" w:hAnsi="Times New Roman"/>
                <w:color w:val="000000"/>
                <w:lang w:eastAsia="ru-RU"/>
              </w:rPr>
            </w:pPr>
            <w:r w:rsidRPr="00213EB8">
              <w:rPr>
                <w:rFonts w:ascii="Times New Roman" w:eastAsia="Times New Roman" w:hAnsi="Times New Roman"/>
                <w:color w:val="000000"/>
                <w:lang w:eastAsia="ru-RU"/>
              </w:rPr>
              <w:t>5</w:t>
            </w:r>
          </w:p>
        </w:tc>
        <w:tc>
          <w:tcPr>
            <w:tcW w:w="2927" w:type="dxa"/>
            <w:shd w:val="clear" w:color="auto" w:fill="auto"/>
            <w:vAlign w:val="center"/>
          </w:tcPr>
          <w:p w:rsidR="00244C24" w:rsidRPr="009755B9" w:rsidRDefault="00244C24" w:rsidP="00244C24">
            <w:pPr>
              <w:pStyle w:val="Default"/>
              <w:rPr>
                <w:rFonts w:eastAsia="Times New Roman"/>
                <w:sz w:val="22"/>
                <w:szCs w:val="22"/>
                <w:lang w:eastAsia="ru-RU"/>
              </w:rPr>
            </w:pPr>
            <w:r w:rsidRPr="009755B9">
              <w:rPr>
                <w:sz w:val="22"/>
                <w:szCs w:val="22"/>
              </w:rPr>
              <w:t>ОПС Кысыл-Сыр</w:t>
            </w:r>
            <w:r>
              <w:rPr>
                <w:sz w:val="22"/>
                <w:szCs w:val="22"/>
              </w:rPr>
              <w:t xml:space="preserve"> 678214</w:t>
            </w:r>
          </w:p>
        </w:tc>
        <w:tc>
          <w:tcPr>
            <w:tcW w:w="3073" w:type="dxa"/>
            <w:shd w:val="clear" w:color="auto" w:fill="auto"/>
            <w:vAlign w:val="center"/>
          </w:tcPr>
          <w:p w:rsidR="00244C24" w:rsidRDefault="00244C24" w:rsidP="00244C24">
            <w:pPr>
              <w:pStyle w:val="Default"/>
              <w:rPr>
                <w:sz w:val="22"/>
                <w:szCs w:val="22"/>
              </w:rPr>
            </w:pPr>
            <w:r w:rsidRPr="009755B9">
              <w:rPr>
                <w:sz w:val="22"/>
                <w:szCs w:val="22"/>
              </w:rPr>
              <w:t xml:space="preserve">п. Кысыл-Сыр, </w:t>
            </w:r>
          </w:p>
          <w:p w:rsidR="00244C24" w:rsidRPr="009755B9" w:rsidRDefault="00244C24" w:rsidP="00244C24">
            <w:pPr>
              <w:pStyle w:val="Default"/>
              <w:rPr>
                <w:rFonts w:eastAsia="Times New Roman"/>
                <w:sz w:val="22"/>
                <w:szCs w:val="22"/>
                <w:lang w:eastAsia="ru-RU"/>
              </w:rPr>
            </w:pPr>
            <w:r w:rsidRPr="009755B9">
              <w:rPr>
                <w:sz w:val="22"/>
                <w:szCs w:val="22"/>
              </w:rPr>
              <w:t xml:space="preserve">ул. Ленина, 18 «а» </w:t>
            </w:r>
          </w:p>
        </w:tc>
        <w:tc>
          <w:tcPr>
            <w:tcW w:w="1526" w:type="dxa"/>
            <w:shd w:val="clear" w:color="auto" w:fill="auto"/>
            <w:noWrap/>
            <w:vAlign w:val="center"/>
          </w:tcPr>
          <w:p w:rsidR="00244C24" w:rsidRPr="009755B9" w:rsidRDefault="00244C24" w:rsidP="00244C24">
            <w:pPr>
              <w:spacing w:after="0" w:line="240" w:lineRule="auto"/>
              <w:rPr>
                <w:rFonts w:ascii="Times New Roman" w:eastAsia="Times New Roman" w:hAnsi="Times New Roman"/>
                <w:color w:val="000000"/>
                <w:lang w:eastAsia="ru-RU"/>
              </w:rPr>
            </w:pPr>
            <w:r w:rsidRPr="009755B9">
              <w:rPr>
                <w:rFonts w:ascii="Times New Roman" w:eastAsia="Times New Roman" w:hAnsi="Times New Roman"/>
                <w:color w:val="000000"/>
                <w:lang w:eastAsia="ru-RU"/>
              </w:rPr>
              <w:t>ПЦН</w:t>
            </w:r>
          </w:p>
        </w:tc>
        <w:tc>
          <w:tcPr>
            <w:tcW w:w="1830" w:type="dxa"/>
            <w:vAlign w:val="center"/>
          </w:tcPr>
          <w:p w:rsidR="00244C24" w:rsidRPr="009755B9" w:rsidRDefault="00244C24" w:rsidP="00244C24">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30</w:t>
            </w:r>
          </w:p>
        </w:tc>
      </w:tr>
    </w:tbl>
    <w:p w:rsidR="005E0F74" w:rsidRPr="00BA2816" w:rsidRDefault="005E0F74" w:rsidP="005E0F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5E0F74" w:rsidRPr="00BA2816" w:rsidRDefault="005E0F74" w:rsidP="005E0F74"/>
    <w:p w:rsidR="006A5548" w:rsidRDefault="006A5548" w:rsidP="003B0F9F">
      <w:pPr>
        <w:tabs>
          <w:tab w:val="left" w:pos="3990"/>
        </w:tabs>
      </w:pPr>
    </w:p>
    <w:sectPr w:rsidR="006A554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29B" w:rsidRDefault="001B029B" w:rsidP="005E0F74">
      <w:pPr>
        <w:spacing w:after="0" w:line="240" w:lineRule="auto"/>
      </w:pPr>
      <w:r>
        <w:separator/>
      </w:r>
    </w:p>
  </w:endnote>
  <w:endnote w:type="continuationSeparator" w:id="0">
    <w:p w:rsidR="001B029B" w:rsidRDefault="001B029B" w:rsidP="005E0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29B" w:rsidRDefault="001B029B" w:rsidP="005E0F74">
      <w:pPr>
        <w:spacing w:after="0" w:line="240" w:lineRule="auto"/>
      </w:pPr>
      <w:r>
        <w:separator/>
      </w:r>
    </w:p>
  </w:footnote>
  <w:footnote w:type="continuationSeparator" w:id="0">
    <w:p w:rsidR="001B029B" w:rsidRDefault="001B029B" w:rsidP="005E0F74">
      <w:pPr>
        <w:spacing w:after="0" w:line="240" w:lineRule="auto"/>
      </w:pPr>
      <w:r>
        <w:continuationSeparator/>
      </w:r>
    </w:p>
  </w:footnote>
  <w:footnote w:id="1">
    <w:p w:rsidR="005E0F74" w:rsidRDefault="005E0F74" w:rsidP="005E0F74">
      <w:pPr>
        <w:pStyle w:val="a3"/>
        <w:jc w:val="both"/>
      </w:pPr>
      <w:r>
        <w:rPr>
          <w:rStyle w:val="a5"/>
        </w:rPr>
        <w:footnoteRef/>
      </w:r>
      <w:r>
        <w:t xml:space="preserve"> </w:t>
      </w:r>
      <w:r w:rsidRPr="00960656">
        <w:t>Возможно привлечение групп</w:t>
      </w:r>
      <w:r>
        <w:t xml:space="preserve"> быстрого реагирования</w:t>
      </w:r>
      <w:r w:rsidRPr="00960656">
        <w:t xml:space="preserve"> сторонних организаций при условии наличия у них соответствующей лицензии на данный вид охранной деятельности.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CBB0430"/>
    <w:multiLevelType w:val="multilevel"/>
    <w:tmpl w:val="C77EE2B0"/>
    <w:lvl w:ilvl="0">
      <w:start w:val="8"/>
      <w:numFmt w:val="decimal"/>
      <w:lvlText w:val="%1."/>
      <w:lvlJc w:val="left"/>
      <w:pPr>
        <w:ind w:left="450" w:hanging="45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2"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F3D0C52"/>
    <w:multiLevelType w:val="hybridMultilevel"/>
    <w:tmpl w:val="EB048992"/>
    <w:lvl w:ilvl="0" w:tplc="24E4889A">
      <w:start w:val="1"/>
      <w:numFmt w:val="decimal"/>
      <w:lvlText w:val="5.%1."/>
      <w:lvlJc w:val="left"/>
      <w:pPr>
        <w:ind w:left="3479" w:hanging="360"/>
      </w:pPr>
      <w:rPr>
        <w:rFonts w:ascii="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num w:numId="1">
    <w:abstractNumId w:val="5"/>
  </w:num>
  <w:num w:numId="2">
    <w:abstractNumId w:val="4"/>
  </w:num>
  <w:num w:numId="3">
    <w:abstractNumId w:val="0"/>
  </w:num>
  <w:num w:numId="4">
    <w:abstractNumId w:val="6"/>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F9D"/>
    <w:rsid w:val="00050805"/>
    <w:rsid w:val="00133D9F"/>
    <w:rsid w:val="00165DC1"/>
    <w:rsid w:val="00173919"/>
    <w:rsid w:val="00184563"/>
    <w:rsid w:val="001B029B"/>
    <w:rsid w:val="00244C24"/>
    <w:rsid w:val="002A7055"/>
    <w:rsid w:val="00381F9D"/>
    <w:rsid w:val="003B0F9F"/>
    <w:rsid w:val="003C136A"/>
    <w:rsid w:val="0044016B"/>
    <w:rsid w:val="00504971"/>
    <w:rsid w:val="005E0F74"/>
    <w:rsid w:val="006A5548"/>
    <w:rsid w:val="007A304F"/>
    <w:rsid w:val="007D139C"/>
    <w:rsid w:val="00874D74"/>
    <w:rsid w:val="00966D2E"/>
    <w:rsid w:val="009A7820"/>
    <w:rsid w:val="00A06ED3"/>
    <w:rsid w:val="00A97339"/>
    <w:rsid w:val="00AE0468"/>
    <w:rsid w:val="00B3068A"/>
    <w:rsid w:val="00B51854"/>
    <w:rsid w:val="00C97D22"/>
    <w:rsid w:val="00D62773"/>
    <w:rsid w:val="00FC3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E1F66"/>
  <w15:chartTrackingRefBased/>
  <w15:docId w15:val="{FCED945B-9BD3-47CE-B291-8EB398726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F9D"/>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5E0F74"/>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5E0F74"/>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5E0F74"/>
    <w:rPr>
      <w:vertAlign w:val="superscript"/>
    </w:rPr>
  </w:style>
  <w:style w:type="paragraph" w:styleId="a6">
    <w:name w:val="List Paragraph"/>
    <w:basedOn w:val="a"/>
    <w:uiPriority w:val="34"/>
    <w:qFormat/>
    <w:rsid w:val="00165DC1"/>
    <w:pPr>
      <w:ind w:left="720"/>
      <w:contextualSpacing/>
    </w:pPr>
  </w:style>
  <w:style w:type="table" w:styleId="a7">
    <w:name w:val="Table Grid"/>
    <w:basedOn w:val="a1"/>
    <w:uiPriority w:val="39"/>
    <w:rsid w:val="00A97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A97339"/>
    <w:pPr>
      <w:widowControl w:val="0"/>
      <w:autoSpaceDE w:val="0"/>
      <w:autoSpaceDN w:val="0"/>
      <w:spacing w:after="0" w:line="240" w:lineRule="auto"/>
    </w:pPr>
    <w:rPr>
      <w:rFonts w:ascii="Calibri" w:eastAsia="Times New Roman" w:hAnsi="Calibri" w:cs="Calibri"/>
      <w:b/>
      <w:szCs w:val="20"/>
      <w:lang w:eastAsia="ru-RU"/>
    </w:rPr>
  </w:style>
  <w:style w:type="paragraph" w:customStyle="1" w:styleId="Default">
    <w:name w:val="Default"/>
    <w:rsid w:val="00244C24"/>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semiHidden/>
    <w:unhideWhenUsed/>
    <w:rsid w:val="003C136A"/>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C136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4852</Words>
  <Characters>27662</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Назаров Геннадий Николаевич</dc:creator>
  <cp:keywords/>
  <dc:description/>
  <cp:lastModifiedBy>Барскова Наталья Леонидовна</cp:lastModifiedBy>
  <cp:revision>3</cp:revision>
  <cp:lastPrinted>2026-10-05T08:38:00Z</cp:lastPrinted>
  <dcterms:created xsi:type="dcterms:W3CDTF">2026-10-19T02:42:00Z</dcterms:created>
  <dcterms:modified xsi:type="dcterms:W3CDTF">2026-10-19T03:03:00Z</dcterms:modified>
</cp:coreProperties>
</file>