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EEC74F" w14:textId="275469AA" w:rsidR="0043365F" w:rsidRPr="00031AC4" w:rsidRDefault="0043365F" w:rsidP="0043365F">
      <w:pPr>
        <w:spacing w:before="80"/>
        <w:ind w:right="236"/>
        <w:jc w:val="right"/>
        <w:rPr>
          <w:b/>
        </w:rPr>
      </w:pPr>
      <w:r w:rsidRPr="00031AC4">
        <w:rPr>
          <w:b/>
          <w:color w:val="1F1F1F"/>
          <w:w w:val="110"/>
        </w:rPr>
        <w:t>Приложение</w:t>
      </w:r>
      <w:r w:rsidRPr="00031AC4">
        <w:rPr>
          <w:b/>
          <w:color w:val="1F1F1F"/>
          <w:spacing w:val="-4"/>
          <w:w w:val="110"/>
        </w:rPr>
        <w:t xml:space="preserve"> </w:t>
      </w:r>
      <w:r w:rsidRPr="00031AC4">
        <w:rPr>
          <w:b/>
          <w:color w:val="1F1F1F"/>
          <w:w w:val="110"/>
        </w:rPr>
        <w:t>№</w:t>
      </w:r>
      <w:r w:rsidRPr="00031AC4">
        <w:rPr>
          <w:b/>
          <w:color w:val="1F1F1F"/>
          <w:spacing w:val="-10"/>
          <w:w w:val="110"/>
        </w:rPr>
        <w:t xml:space="preserve"> </w:t>
      </w:r>
      <w:r>
        <w:rPr>
          <w:b/>
          <w:color w:val="1F1F1F"/>
          <w:spacing w:val="-10"/>
          <w:w w:val="110"/>
        </w:rPr>
        <w:t>1</w:t>
      </w:r>
    </w:p>
    <w:p w14:paraId="589CE048" w14:textId="77777777" w:rsidR="006D0305" w:rsidRDefault="0043365F" w:rsidP="006D0305">
      <w:pPr>
        <w:spacing w:before="10"/>
        <w:ind w:left="1545" w:right="683"/>
        <w:jc w:val="right"/>
        <w:rPr>
          <w:b/>
          <w:color w:val="1D1D1D"/>
          <w:spacing w:val="-16"/>
          <w:w w:val="105"/>
        </w:rPr>
      </w:pPr>
      <w:r w:rsidRPr="00031AC4">
        <w:rPr>
          <w:b/>
          <w:color w:val="1F1F1F"/>
          <w:w w:val="105"/>
        </w:rPr>
        <w:t>к</w:t>
      </w:r>
      <w:r w:rsidRPr="00031AC4">
        <w:rPr>
          <w:b/>
          <w:color w:val="1F1F1F"/>
          <w:spacing w:val="-16"/>
          <w:w w:val="105"/>
        </w:rPr>
        <w:t xml:space="preserve"> </w:t>
      </w:r>
      <w:r w:rsidRPr="00031AC4">
        <w:rPr>
          <w:b/>
          <w:color w:val="2F2F2F"/>
          <w:w w:val="105"/>
        </w:rPr>
        <w:t>техническому</w:t>
      </w:r>
      <w:r w:rsidRPr="00031AC4">
        <w:rPr>
          <w:b/>
          <w:color w:val="2F2F2F"/>
          <w:spacing w:val="-12"/>
          <w:w w:val="105"/>
        </w:rPr>
        <w:t xml:space="preserve"> </w:t>
      </w:r>
      <w:r w:rsidRPr="00031AC4">
        <w:rPr>
          <w:b/>
          <w:color w:val="444444"/>
          <w:w w:val="105"/>
        </w:rPr>
        <w:t>заданию</w:t>
      </w:r>
      <w:r w:rsidRPr="00031AC4">
        <w:rPr>
          <w:b/>
          <w:color w:val="444444"/>
          <w:spacing w:val="-8"/>
          <w:w w:val="105"/>
        </w:rPr>
        <w:t xml:space="preserve"> </w:t>
      </w:r>
      <w:r w:rsidR="006D0305" w:rsidRPr="00B4323B">
        <w:rPr>
          <w:b/>
          <w:color w:val="1D1D1D"/>
          <w:w w:val="105"/>
        </w:rPr>
        <w:t>на</w:t>
      </w:r>
      <w:r w:rsidR="006D0305" w:rsidRPr="00B4323B">
        <w:rPr>
          <w:b/>
          <w:color w:val="1D1D1D"/>
          <w:spacing w:val="-16"/>
          <w:w w:val="105"/>
        </w:rPr>
        <w:t xml:space="preserve"> </w:t>
      </w:r>
      <w:r w:rsidR="006D0305">
        <w:rPr>
          <w:b/>
          <w:color w:val="1D1D1D"/>
          <w:spacing w:val="-16"/>
          <w:w w:val="105"/>
        </w:rPr>
        <w:t>Выполнение</w:t>
      </w:r>
      <w:r w:rsidR="006D0305" w:rsidRPr="009275A3">
        <w:rPr>
          <w:b/>
          <w:color w:val="1D1D1D"/>
          <w:spacing w:val="-16"/>
          <w:w w:val="105"/>
        </w:rPr>
        <w:t xml:space="preserve"> комплекса работ (включая поставку оборудования, монтажные и пуско-наладочные работы) по созданию объекта </w:t>
      </w:r>
    </w:p>
    <w:p w14:paraId="155518AE" w14:textId="77777777" w:rsidR="006D0305" w:rsidRDefault="006D0305" w:rsidP="006D0305">
      <w:pPr>
        <w:spacing w:before="10"/>
        <w:ind w:left="1545" w:right="683"/>
        <w:jc w:val="center"/>
        <w:rPr>
          <w:b/>
          <w:color w:val="1D1D1D"/>
          <w:spacing w:val="-16"/>
          <w:w w:val="105"/>
        </w:rPr>
      </w:pPr>
    </w:p>
    <w:p w14:paraId="158C3CC4" w14:textId="77777777" w:rsidR="006D0305" w:rsidRDefault="006D0305" w:rsidP="0043365F">
      <w:pPr>
        <w:spacing w:before="12"/>
        <w:ind w:right="230"/>
        <w:jc w:val="right"/>
        <w:rPr>
          <w:b/>
          <w:color w:val="444444"/>
          <w:spacing w:val="-8"/>
          <w:w w:val="105"/>
        </w:rPr>
      </w:pPr>
    </w:p>
    <w:p w14:paraId="71069FE0" w14:textId="666DD3C4" w:rsidR="008C546B" w:rsidRPr="004B6368" w:rsidRDefault="004B6368" w:rsidP="00875697">
      <w:pPr>
        <w:jc w:val="center"/>
        <w:rPr>
          <w:b/>
          <w:sz w:val="32"/>
          <w:szCs w:val="22"/>
        </w:rPr>
      </w:pPr>
      <w:bookmarkStart w:id="0" w:name="_GoBack"/>
      <w:bookmarkEnd w:id="0"/>
      <w:r w:rsidRPr="004B6368">
        <w:rPr>
          <w:b/>
          <w:bCs/>
          <w:sz w:val="32"/>
          <w:szCs w:val="22"/>
        </w:rPr>
        <w:t xml:space="preserve">Основные характеристики и исполнение ЗРУ </w:t>
      </w:r>
    </w:p>
    <w:p w14:paraId="078F487F" w14:textId="2E8FCE02" w:rsidR="00AC5C89" w:rsidRPr="00CB0405" w:rsidRDefault="00AC5C89" w:rsidP="007109C5">
      <w:pPr>
        <w:ind w:left="426"/>
        <w:jc w:val="right"/>
        <w:rPr>
          <w:b/>
          <w:sz w:val="22"/>
          <w:szCs w:val="22"/>
        </w:rPr>
      </w:pPr>
    </w:p>
    <w:tbl>
      <w:tblPr>
        <w:tblStyle w:val="a5"/>
        <w:tblW w:w="21547" w:type="dxa"/>
        <w:tblInd w:w="-147" w:type="dxa"/>
        <w:tblLayout w:type="fixed"/>
        <w:tblLook w:val="04A0" w:firstRow="1" w:lastRow="0" w:firstColumn="1" w:lastColumn="0" w:noHBand="0" w:noVBand="1"/>
      </w:tblPr>
      <w:tblGrid>
        <w:gridCol w:w="993"/>
        <w:gridCol w:w="8080"/>
        <w:gridCol w:w="12474"/>
      </w:tblGrid>
      <w:tr w:rsidR="00CB0405" w:rsidRPr="00CB0405" w14:paraId="4CD9DF7C" w14:textId="77777777" w:rsidTr="008A1A6E">
        <w:trPr>
          <w:trHeight w:val="230"/>
        </w:trPr>
        <w:tc>
          <w:tcPr>
            <w:tcW w:w="993" w:type="dxa"/>
            <w:vMerge w:val="restart"/>
            <w:shd w:val="clear" w:color="auto" w:fill="C4BC96" w:themeFill="background2" w:themeFillShade="BF"/>
            <w:vAlign w:val="center"/>
          </w:tcPr>
          <w:p w14:paraId="0DCD6620" w14:textId="77777777" w:rsidR="00596FFE" w:rsidRPr="00CB0405" w:rsidRDefault="00596FFE" w:rsidP="00B02762">
            <w:pPr>
              <w:jc w:val="center"/>
              <w:rPr>
                <w:b/>
                <w:sz w:val="20"/>
                <w:szCs w:val="20"/>
              </w:rPr>
            </w:pPr>
            <w:r w:rsidRPr="00CB0405">
              <w:rPr>
                <w:b/>
                <w:sz w:val="20"/>
                <w:szCs w:val="20"/>
              </w:rPr>
              <w:t>№</w:t>
            </w:r>
          </w:p>
          <w:p w14:paraId="1BD39F16" w14:textId="77777777" w:rsidR="00596FFE" w:rsidRPr="00CB0405" w:rsidRDefault="00596FFE" w:rsidP="00B02762">
            <w:pPr>
              <w:jc w:val="center"/>
              <w:rPr>
                <w:b/>
                <w:sz w:val="20"/>
                <w:szCs w:val="20"/>
              </w:rPr>
            </w:pPr>
            <w:r w:rsidRPr="00CB0405">
              <w:rPr>
                <w:b/>
                <w:sz w:val="20"/>
                <w:szCs w:val="20"/>
              </w:rPr>
              <w:t>п/п</w:t>
            </w:r>
          </w:p>
        </w:tc>
        <w:tc>
          <w:tcPr>
            <w:tcW w:w="8080" w:type="dxa"/>
            <w:vMerge w:val="restart"/>
            <w:shd w:val="clear" w:color="auto" w:fill="C4BC96" w:themeFill="background2" w:themeFillShade="BF"/>
            <w:vAlign w:val="center"/>
          </w:tcPr>
          <w:p w14:paraId="208AD115" w14:textId="77777777" w:rsidR="00596FFE" w:rsidRPr="00CB0405" w:rsidRDefault="00596FFE" w:rsidP="00702402">
            <w:pPr>
              <w:jc w:val="center"/>
              <w:rPr>
                <w:b/>
                <w:sz w:val="20"/>
                <w:szCs w:val="20"/>
              </w:rPr>
            </w:pPr>
            <w:r w:rsidRPr="00CB0405">
              <w:rPr>
                <w:b/>
                <w:sz w:val="20"/>
                <w:szCs w:val="20"/>
              </w:rPr>
              <w:t>Наименование, характеристика</w:t>
            </w:r>
          </w:p>
        </w:tc>
        <w:tc>
          <w:tcPr>
            <w:tcW w:w="12474" w:type="dxa"/>
            <w:vMerge w:val="restart"/>
            <w:shd w:val="clear" w:color="auto" w:fill="C4BC96" w:themeFill="background2" w:themeFillShade="BF"/>
            <w:vAlign w:val="center"/>
          </w:tcPr>
          <w:p w14:paraId="0883CE0D" w14:textId="77777777" w:rsidR="00596FFE" w:rsidRPr="00CB0405" w:rsidRDefault="00596FFE" w:rsidP="00702402">
            <w:pPr>
              <w:jc w:val="center"/>
              <w:rPr>
                <w:b/>
                <w:sz w:val="20"/>
                <w:szCs w:val="20"/>
              </w:rPr>
            </w:pPr>
            <w:r w:rsidRPr="00CB0405">
              <w:rPr>
                <w:b/>
                <w:sz w:val="20"/>
                <w:szCs w:val="20"/>
              </w:rPr>
              <w:t>Требования Заказчика</w:t>
            </w:r>
          </w:p>
        </w:tc>
      </w:tr>
      <w:tr w:rsidR="00CB0405" w:rsidRPr="00CB0405" w14:paraId="2BDF5C79" w14:textId="77777777" w:rsidTr="008A1A6E">
        <w:trPr>
          <w:trHeight w:val="230"/>
        </w:trPr>
        <w:tc>
          <w:tcPr>
            <w:tcW w:w="993" w:type="dxa"/>
            <w:vMerge/>
            <w:vAlign w:val="center"/>
          </w:tcPr>
          <w:p w14:paraId="5D5F679F" w14:textId="77777777" w:rsidR="00596FFE" w:rsidRPr="00CB0405" w:rsidRDefault="00596FFE" w:rsidP="00B02762">
            <w:pPr>
              <w:jc w:val="center"/>
              <w:rPr>
                <w:sz w:val="20"/>
                <w:szCs w:val="20"/>
              </w:rPr>
            </w:pPr>
          </w:p>
        </w:tc>
        <w:tc>
          <w:tcPr>
            <w:tcW w:w="8080" w:type="dxa"/>
            <w:vMerge/>
            <w:vAlign w:val="center"/>
          </w:tcPr>
          <w:p w14:paraId="301714DB" w14:textId="77777777" w:rsidR="00596FFE" w:rsidRPr="00CB0405" w:rsidRDefault="00596FFE" w:rsidP="00702402">
            <w:pPr>
              <w:rPr>
                <w:sz w:val="20"/>
                <w:szCs w:val="20"/>
              </w:rPr>
            </w:pPr>
          </w:p>
        </w:tc>
        <w:tc>
          <w:tcPr>
            <w:tcW w:w="12474" w:type="dxa"/>
            <w:vMerge/>
            <w:vAlign w:val="center"/>
          </w:tcPr>
          <w:p w14:paraId="0087E416" w14:textId="77777777" w:rsidR="00596FFE" w:rsidRPr="00CB0405" w:rsidRDefault="00596FFE" w:rsidP="00702402">
            <w:pPr>
              <w:rPr>
                <w:sz w:val="20"/>
                <w:szCs w:val="20"/>
              </w:rPr>
            </w:pPr>
          </w:p>
        </w:tc>
      </w:tr>
      <w:tr w:rsidR="00CB0405" w:rsidRPr="00CB0405" w14:paraId="2359704A" w14:textId="77777777" w:rsidTr="008A1A6E">
        <w:tc>
          <w:tcPr>
            <w:tcW w:w="993" w:type="dxa"/>
            <w:shd w:val="clear" w:color="auto" w:fill="EEECE1" w:themeFill="background2"/>
          </w:tcPr>
          <w:p w14:paraId="5B6D5CB5" w14:textId="77777777" w:rsidR="00596FFE" w:rsidRPr="00CB0405" w:rsidRDefault="00596FFE" w:rsidP="00B02762">
            <w:pPr>
              <w:pStyle w:val="ad"/>
              <w:numPr>
                <w:ilvl w:val="0"/>
                <w:numId w:val="2"/>
              </w:numPr>
              <w:ind w:left="0" w:right="-104" w:firstLine="0"/>
              <w:jc w:val="center"/>
              <w:rPr>
                <w:b/>
                <w:sz w:val="18"/>
                <w:szCs w:val="18"/>
              </w:rPr>
            </w:pPr>
          </w:p>
        </w:tc>
        <w:tc>
          <w:tcPr>
            <w:tcW w:w="8080" w:type="dxa"/>
            <w:shd w:val="clear" w:color="auto" w:fill="EEECE1" w:themeFill="background2"/>
          </w:tcPr>
          <w:p w14:paraId="0D8A68D1" w14:textId="77777777" w:rsidR="00596FFE" w:rsidRPr="00CB0405" w:rsidRDefault="00596FFE" w:rsidP="00702402">
            <w:pPr>
              <w:jc w:val="both"/>
              <w:rPr>
                <w:b/>
                <w:sz w:val="18"/>
                <w:szCs w:val="18"/>
              </w:rPr>
            </w:pPr>
            <w:r w:rsidRPr="00CB0405">
              <w:rPr>
                <w:b/>
                <w:sz w:val="18"/>
                <w:szCs w:val="18"/>
              </w:rPr>
              <w:t>Объем выполняемых работ по реализации Проекта</w:t>
            </w:r>
          </w:p>
        </w:tc>
        <w:tc>
          <w:tcPr>
            <w:tcW w:w="12474" w:type="dxa"/>
            <w:shd w:val="clear" w:color="auto" w:fill="EEECE1" w:themeFill="background2"/>
          </w:tcPr>
          <w:p w14:paraId="11E3E455" w14:textId="77777777" w:rsidR="00596FFE" w:rsidRPr="00CB0405" w:rsidRDefault="00596FFE" w:rsidP="00702402">
            <w:pPr>
              <w:jc w:val="both"/>
              <w:rPr>
                <w:b/>
                <w:sz w:val="18"/>
                <w:szCs w:val="18"/>
              </w:rPr>
            </w:pPr>
          </w:p>
        </w:tc>
      </w:tr>
      <w:tr w:rsidR="00CB0405" w:rsidRPr="00CB0405" w14:paraId="2CDDCB52" w14:textId="77777777" w:rsidTr="008A1A6E">
        <w:trPr>
          <w:trHeight w:val="952"/>
        </w:trPr>
        <w:tc>
          <w:tcPr>
            <w:tcW w:w="993" w:type="dxa"/>
          </w:tcPr>
          <w:p w14:paraId="393594B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val="restart"/>
          </w:tcPr>
          <w:p w14:paraId="5797BF92" w14:textId="153BD419" w:rsidR="00596FFE" w:rsidRPr="00CB0405" w:rsidRDefault="00596FFE" w:rsidP="00702402">
            <w:pPr>
              <w:jc w:val="both"/>
              <w:rPr>
                <w:sz w:val="18"/>
                <w:szCs w:val="18"/>
              </w:rPr>
            </w:pPr>
            <w:r w:rsidRPr="00CB0405">
              <w:rPr>
                <w:sz w:val="18"/>
                <w:szCs w:val="18"/>
              </w:rPr>
              <w:t>Основанием для выполнения комплекса работ по реализации проекта, а также объем работ по предмету закупочной процедуры определен в, Техническом задании на ЗРУ-6кВ , утвержденном Техническим советом УК, включает в себя, но не ограничиваясь</w:t>
            </w:r>
          </w:p>
        </w:tc>
        <w:tc>
          <w:tcPr>
            <w:tcW w:w="12474" w:type="dxa"/>
          </w:tcPr>
          <w:p w14:paraId="6E92C6C5" w14:textId="67791B9B" w:rsidR="00596FFE" w:rsidRPr="00CB0405" w:rsidRDefault="00596FFE" w:rsidP="00702402">
            <w:pPr>
              <w:jc w:val="both"/>
              <w:rPr>
                <w:sz w:val="18"/>
                <w:szCs w:val="18"/>
              </w:rPr>
            </w:pPr>
            <w:r w:rsidRPr="00CB0405">
              <w:rPr>
                <w:sz w:val="18"/>
                <w:szCs w:val="18"/>
              </w:rPr>
              <w:t>Разработка Основных технических решений (далее по тексту- ОТР) в части компоновочных решений, Согласование с Заказчиком до разработки проектной документации</w:t>
            </w:r>
          </w:p>
        </w:tc>
      </w:tr>
      <w:tr w:rsidR="00CB0405" w:rsidRPr="00CB0405" w14:paraId="31130D53" w14:textId="77777777" w:rsidTr="008A1A6E">
        <w:tc>
          <w:tcPr>
            <w:tcW w:w="993" w:type="dxa"/>
          </w:tcPr>
          <w:p w14:paraId="579D93F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5342AC6B" w14:textId="77777777" w:rsidR="00596FFE" w:rsidRPr="00CB0405" w:rsidRDefault="00596FFE" w:rsidP="00702402">
            <w:pPr>
              <w:rPr>
                <w:b/>
                <w:sz w:val="18"/>
                <w:szCs w:val="18"/>
              </w:rPr>
            </w:pPr>
          </w:p>
        </w:tc>
        <w:tc>
          <w:tcPr>
            <w:tcW w:w="12474" w:type="dxa"/>
          </w:tcPr>
          <w:p w14:paraId="3FDD7377" w14:textId="77777777" w:rsidR="00596FFE" w:rsidRPr="00CB0405" w:rsidRDefault="00596FFE" w:rsidP="00702402">
            <w:pPr>
              <w:jc w:val="both"/>
              <w:rPr>
                <w:sz w:val="18"/>
                <w:szCs w:val="18"/>
              </w:rPr>
            </w:pPr>
            <w:r w:rsidRPr="00CB0405">
              <w:rPr>
                <w:sz w:val="18"/>
                <w:szCs w:val="18"/>
              </w:rPr>
              <w:t>Проведение комплексных инженерных изысканий (КИИ), в объёме, достаточном для разработки проектной документации и прохождения экспертиз, предусмотренных действующим законодательством РФ и строительства объекта, с разработкой Технического задания и Программ на КИИ на самостоятельные объекты проектирования.</w:t>
            </w:r>
          </w:p>
          <w:p w14:paraId="2DA379F8" w14:textId="77777777" w:rsidR="00596FFE" w:rsidRPr="00CB0405" w:rsidRDefault="00596FFE" w:rsidP="00702402">
            <w:pPr>
              <w:jc w:val="both"/>
              <w:rPr>
                <w:sz w:val="18"/>
                <w:szCs w:val="18"/>
              </w:rPr>
            </w:pPr>
          </w:p>
        </w:tc>
      </w:tr>
      <w:tr w:rsidR="00CB0405" w:rsidRPr="00CB0405" w14:paraId="3A9B4220" w14:textId="77777777" w:rsidTr="008A1A6E">
        <w:tc>
          <w:tcPr>
            <w:tcW w:w="993" w:type="dxa"/>
          </w:tcPr>
          <w:p w14:paraId="42F2E492"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7B379073" w14:textId="77777777" w:rsidR="00596FFE" w:rsidRPr="00CB0405" w:rsidRDefault="00596FFE" w:rsidP="00702402">
            <w:pPr>
              <w:rPr>
                <w:b/>
                <w:sz w:val="18"/>
                <w:szCs w:val="18"/>
              </w:rPr>
            </w:pPr>
          </w:p>
        </w:tc>
        <w:tc>
          <w:tcPr>
            <w:tcW w:w="12474" w:type="dxa"/>
          </w:tcPr>
          <w:p w14:paraId="1DAD7CB2" w14:textId="77777777" w:rsidR="00596FFE" w:rsidRPr="00CB0405" w:rsidRDefault="00596FFE" w:rsidP="00702402">
            <w:pPr>
              <w:jc w:val="both"/>
              <w:rPr>
                <w:sz w:val="18"/>
                <w:szCs w:val="18"/>
              </w:rPr>
            </w:pPr>
            <w:r w:rsidRPr="00CB0405">
              <w:rPr>
                <w:sz w:val="18"/>
                <w:szCs w:val="18"/>
              </w:rPr>
              <w:t>Обследование эстакад для прокладки КЛ 6кВ- входит в обязательства Подрядчика.</w:t>
            </w:r>
          </w:p>
        </w:tc>
      </w:tr>
      <w:tr w:rsidR="00CB0405" w:rsidRPr="00CB0405" w14:paraId="3278F1C9" w14:textId="77777777" w:rsidTr="008A1A6E">
        <w:tc>
          <w:tcPr>
            <w:tcW w:w="993" w:type="dxa"/>
          </w:tcPr>
          <w:p w14:paraId="7144900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6E56448A" w14:textId="77777777" w:rsidR="00596FFE" w:rsidRPr="00CB0405" w:rsidRDefault="00596FFE" w:rsidP="00702402">
            <w:pPr>
              <w:rPr>
                <w:b/>
                <w:sz w:val="18"/>
                <w:szCs w:val="18"/>
              </w:rPr>
            </w:pPr>
          </w:p>
        </w:tc>
        <w:tc>
          <w:tcPr>
            <w:tcW w:w="12474" w:type="dxa"/>
          </w:tcPr>
          <w:p w14:paraId="7E9066D4" w14:textId="77777777" w:rsidR="00596FFE" w:rsidRPr="00CB0405" w:rsidRDefault="00596FFE" w:rsidP="00702402">
            <w:pPr>
              <w:jc w:val="both"/>
              <w:rPr>
                <w:sz w:val="18"/>
                <w:szCs w:val="18"/>
              </w:rPr>
            </w:pPr>
            <w:r w:rsidRPr="00CB0405">
              <w:rPr>
                <w:sz w:val="18"/>
                <w:szCs w:val="18"/>
              </w:rPr>
              <w:t>Разработка проектно- сметной документации (стадия ПД, сметная документация, Заказная техническая документация на оборудование (ТХС (опросные листы)) на самостоятельные объекты проектирования в объёме, достаточном для прохождения экспертиз, предусмотренных действующим законодательством РФ и строительства объекта.</w:t>
            </w:r>
          </w:p>
        </w:tc>
      </w:tr>
      <w:tr w:rsidR="00CB0405" w:rsidRPr="00CB0405" w14:paraId="164852E9" w14:textId="77777777" w:rsidTr="008A1A6E">
        <w:tc>
          <w:tcPr>
            <w:tcW w:w="993" w:type="dxa"/>
          </w:tcPr>
          <w:p w14:paraId="64E06D35"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10CA6525" w14:textId="77777777" w:rsidR="00596FFE" w:rsidRPr="00CB0405" w:rsidRDefault="00596FFE" w:rsidP="00702402">
            <w:pPr>
              <w:rPr>
                <w:b/>
                <w:sz w:val="18"/>
                <w:szCs w:val="18"/>
              </w:rPr>
            </w:pPr>
          </w:p>
        </w:tc>
        <w:tc>
          <w:tcPr>
            <w:tcW w:w="12474" w:type="dxa"/>
          </w:tcPr>
          <w:p w14:paraId="3F96FC95" w14:textId="77777777" w:rsidR="00596FFE" w:rsidRPr="00CB0405" w:rsidRDefault="00596FFE" w:rsidP="00702402">
            <w:pPr>
              <w:jc w:val="both"/>
              <w:rPr>
                <w:sz w:val="18"/>
                <w:szCs w:val="18"/>
              </w:rPr>
            </w:pPr>
            <w:r w:rsidRPr="00CB0405">
              <w:rPr>
                <w:sz w:val="18"/>
                <w:szCs w:val="18"/>
              </w:rPr>
              <w:t>Техническое сопровождение проектной документации при прохождении экспертиз, на самостоятельные объекты проектирования, до получения положительного заключения (в т.ч. экспертиза достоверности определения сметной стоимости), государственная (негосударственная) экспертиза, государственная экологическая экспертиза (в случае необходимости в соответствии с действующим законодательством)) и устранение замечаний, выявленных в процессе прохождения экспертиз, без дополнительной оплаты Заказчиком.</w:t>
            </w:r>
          </w:p>
        </w:tc>
      </w:tr>
      <w:tr w:rsidR="00CB0405" w:rsidRPr="00CB0405" w14:paraId="4B3488B0" w14:textId="77777777" w:rsidTr="008A1A6E">
        <w:tc>
          <w:tcPr>
            <w:tcW w:w="993" w:type="dxa"/>
          </w:tcPr>
          <w:p w14:paraId="6FA1757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2023E7EA" w14:textId="77777777" w:rsidR="00596FFE" w:rsidRPr="00CB0405" w:rsidRDefault="00596FFE" w:rsidP="00702402">
            <w:pPr>
              <w:rPr>
                <w:b/>
                <w:sz w:val="18"/>
                <w:szCs w:val="18"/>
              </w:rPr>
            </w:pPr>
          </w:p>
        </w:tc>
        <w:tc>
          <w:tcPr>
            <w:tcW w:w="12474" w:type="dxa"/>
          </w:tcPr>
          <w:p w14:paraId="1C84D0C1" w14:textId="77777777" w:rsidR="00596FFE" w:rsidRPr="00CB0405" w:rsidRDefault="00596FFE" w:rsidP="00702402">
            <w:pPr>
              <w:jc w:val="both"/>
              <w:rPr>
                <w:sz w:val="18"/>
                <w:szCs w:val="18"/>
              </w:rPr>
            </w:pPr>
            <w:r w:rsidRPr="00CB0405">
              <w:rPr>
                <w:sz w:val="18"/>
                <w:szCs w:val="18"/>
              </w:rPr>
              <w:t>Разработка проектно- сметной документации (стадия РД, сметная документация), в соответствии с проектной документацией, получившей положительные заключения экспертиз.</w:t>
            </w:r>
          </w:p>
        </w:tc>
      </w:tr>
      <w:tr w:rsidR="00CB0405" w:rsidRPr="00CB0405" w14:paraId="177D1708" w14:textId="77777777" w:rsidTr="008A1A6E">
        <w:tc>
          <w:tcPr>
            <w:tcW w:w="993" w:type="dxa"/>
          </w:tcPr>
          <w:p w14:paraId="396CA30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17B7FEC5" w14:textId="77777777" w:rsidR="00596FFE" w:rsidRPr="00CB0405" w:rsidRDefault="00596FFE" w:rsidP="00702402">
            <w:pPr>
              <w:rPr>
                <w:b/>
                <w:sz w:val="18"/>
                <w:szCs w:val="18"/>
              </w:rPr>
            </w:pPr>
          </w:p>
        </w:tc>
        <w:tc>
          <w:tcPr>
            <w:tcW w:w="12474" w:type="dxa"/>
          </w:tcPr>
          <w:p w14:paraId="36C62FEF" w14:textId="3C83216A" w:rsidR="00596FFE" w:rsidRPr="00CB0405" w:rsidRDefault="00596FFE" w:rsidP="00702402">
            <w:pPr>
              <w:jc w:val="both"/>
              <w:rPr>
                <w:sz w:val="18"/>
                <w:szCs w:val="18"/>
              </w:rPr>
            </w:pPr>
            <w:r w:rsidRPr="00CB0405">
              <w:rPr>
                <w:sz w:val="18"/>
                <w:szCs w:val="18"/>
              </w:rPr>
              <w:t xml:space="preserve">Поставка Оборудования, ЗИП, Программное обеспечение. Подрядчик должен обеспечить комплектность поставки и включить в объем поставки все, что необходимо для нормальной безопасной эксплуатации Объекта, даже если это специально не оговорено в, Техническом задании ЗРУ-6кВ, Приложении к протоколу технической части закупочной процедуры, </w:t>
            </w:r>
            <w:r w:rsidR="007E67A3">
              <w:rPr>
                <w:sz w:val="18"/>
                <w:szCs w:val="18"/>
              </w:rPr>
              <w:t xml:space="preserve">с </w:t>
            </w:r>
            <w:r w:rsidRPr="00CB0405">
              <w:rPr>
                <w:sz w:val="18"/>
                <w:szCs w:val="18"/>
              </w:rPr>
              <w:t xml:space="preserve">достижением Результата работ по Договору. </w:t>
            </w:r>
          </w:p>
          <w:p w14:paraId="6C29C06F" w14:textId="7ABEAEE9" w:rsidR="00596FFE" w:rsidRPr="00CB0405" w:rsidRDefault="00596FFE" w:rsidP="00702402">
            <w:pPr>
              <w:jc w:val="both"/>
              <w:rPr>
                <w:sz w:val="18"/>
                <w:szCs w:val="18"/>
              </w:rPr>
            </w:pPr>
            <w:r w:rsidRPr="00CB0405">
              <w:rPr>
                <w:sz w:val="18"/>
                <w:szCs w:val="18"/>
              </w:rPr>
              <w:t>В случае несоответствия предложенного в процессе проведения закупочной процедуры Оборудования техническим, Подрядчик обязан доукомплектовать поставляемое Оборудование для выполнения данных требований за счёт собственных средств.</w:t>
            </w:r>
          </w:p>
          <w:p w14:paraId="18C84FA6" w14:textId="77777777" w:rsidR="00596FFE" w:rsidRPr="00CB0405" w:rsidRDefault="00596FFE" w:rsidP="00702402">
            <w:pPr>
              <w:jc w:val="both"/>
              <w:rPr>
                <w:sz w:val="18"/>
                <w:szCs w:val="18"/>
              </w:rPr>
            </w:pPr>
          </w:p>
          <w:p w14:paraId="1D3C019A" w14:textId="77777777" w:rsidR="00832292" w:rsidRPr="00CB0405" w:rsidRDefault="00596FFE" w:rsidP="00A078F8">
            <w:pPr>
              <w:jc w:val="both"/>
              <w:rPr>
                <w:sz w:val="18"/>
                <w:szCs w:val="18"/>
              </w:rPr>
            </w:pPr>
            <w:r w:rsidRPr="00CB0405">
              <w:rPr>
                <w:sz w:val="18"/>
                <w:szCs w:val="18"/>
              </w:rPr>
              <w:t>Подрядчик обязуется одновременно с передачей оборудования передать Заказчику принадлежности этого оборудования, а также относящиеся к нему документы (технический паспорт, сертификат качества</w:t>
            </w:r>
            <w:r w:rsidR="00832292" w:rsidRPr="00CB0405">
              <w:rPr>
                <w:sz w:val="18"/>
                <w:szCs w:val="18"/>
              </w:rPr>
              <w:t>/соответствия</w:t>
            </w:r>
            <w:r w:rsidRPr="00CB0405">
              <w:rPr>
                <w:sz w:val="18"/>
                <w:szCs w:val="18"/>
              </w:rPr>
              <w:t>, инструкцию по эксплуатации на русском языке и т.п.), необходимые при использовании оборудования по его назначению</w:t>
            </w:r>
            <w:r w:rsidR="00832292" w:rsidRPr="00CB0405">
              <w:rPr>
                <w:sz w:val="18"/>
                <w:szCs w:val="18"/>
              </w:rPr>
              <w:t>.</w:t>
            </w:r>
          </w:p>
          <w:p w14:paraId="57A44761" w14:textId="222D3762" w:rsidR="00A078F8" w:rsidRPr="00CB0405" w:rsidRDefault="00A078F8" w:rsidP="00A078F8">
            <w:pPr>
              <w:jc w:val="both"/>
              <w:rPr>
                <w:sz w:val="18"/>
                <w:szCs w:val="18"/>
              </w:rPr>
            </w:pPr>
          </w:p>
        </w:tc>
      </w:tr>
      <w:tr w:rsidR="00CB0405" w:rsidRPr="00CB0405" w14:paraId="778FB2CA" w14:textId="77777777" w:rsidTr="008A1A6E">
        <w:tc>
          <w:tcPr>
            <w:tcW w:w="993" w:type="dxa"/>
          </w:tcPr>
          <w:p w14:paraId="34E95F21"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77F34AEE" w14:textId="77777777" w:rsidR="00596FFE" w:rsidRPr="00CB0405" w:rsidRDefault="00596FFE" w:rsidP="00702402">
            <w:pPr>
              <w:rPr>
                <w:b/>
                <w:sz w:val="18"/>
                <w:szCs w:val="18"/>
              </w:rPr>
            </w:pPr>
          </w:p>
        </w:tc>
        <w:tc>
          <w:tcPr>
            <w:tcW w:w="12474" w:type="dxa"/>
          </w:tcPr>
          <w:p w14:paraId="4B8E7369" w14:textId="7C6A0ABE" w:rsidR="00596FFE" w:rsidRPr="00CB0405" w:rsidRDefault="00596FFE" w:rsidP="00702402">
            <w:pPr>
              <w:jc w:val="both"/>
              <w:rPr>
                <w:sz w:val="18"/>
                <w:szCs w:val="18"/>
              </w:rPr>
            </w:pPr>
            <w:r w:rsidRPr="00CB0405">
              <w:rPr>
                <w:sz w:val="18"/>
                <w:szCs w:val="18"/>
              </w:rPr>
              <w:t>Выполнение комплекса строительно-монтажных</w:t>
            </w:r>
            <w:r w:rsidR="00A078F8" w:rsidRPr="00CB0405">
              <w:rPr>
                <w:sz w:val="18"/>
                <w:szCs w:val="18"/>
              </w:rPr>
              <w:t xml:space="preserve">, </w:t>
            </w:r>
            <w:proofErr w:type="spellStart"/>
            <w:r w:rsidR="00A078F8" w:rsidRPr="00CB0405">
              <w:rPr>
                <w:sz w:val="18"/>
                <w:szCs w:val="18"/>
              </w:rPr>
              <w:t>крупноузловой</w:t>
            </w:r>
            <w:proofErr w:type="spellEnd"/>
            <w:r w:rsidR="00A078F8" w:rsidRPr="00CB0405">
              <w:rPr>
                <w:sz w:val="18"/>
                <w:szCs w:val="18"/>
              </w:rPr>
              <w:t xml:space="preserve"> сборки, шеф-монтажных</w:t>
            </w:r>
            <w:r w:rsidRPr="00CB0405">
              <w:rPr>
                <w:sz w:val="18"/>
                <w:szCs w:val="18"/>
              </w:rPr>
              <w:t xml:space="preserve"> работ в полном объеме для достижения Результата работ по Договору</w:t>
            </w:r>
            <w:r w:rsidR="007E67A3">
              <w:rPr>
                <w:sz w:val="18"/>
                <w:szCs w:val="18"/>
              </w:rPr>
              <w:t xml:space="preserve">, </w:t>
            </w:r>
            <w:r w:rsidRPr="00CB0405">
              <w:rPr>
                <w:sz w:val="18"/>
                <w:szCs w:val="18"/>
              </w:rPr>
              <w:t>поставка материальных ресурсов, не входящих в Перечень оборудования, определенного в Договоре:</w:t>
            </w:r>
          </w:p>
          <w:p w14:paraId="32EE732A" w14:textId="2AC6C2E9" w:rsidR="00596FFE" w:rsidRPr="00CB0405" w:rsidRDefault="00596FFE" w:rsidP="00702402">
            <w:pPr>
              <w:jc w:val="both"/>
              <w:rPr>
                <w:sz w:val="18"/>
                <w:szCs w:val="18"/>
              </w:rPr>
            </w:pPr>
            <w:r w:rsidRPr="00CB0405">
              <w:rPr>
                <w:sz w:val="18"/>
                <w:szCs w:val="18"/>
              </w:rPr>
              <w:t>Материалы и оборудование поставки Подрядчика должны быть новыми, не бывшими в эксплуатации, со сроком выпуска не ранее 202</w:t>
            </w:r>
            <w:r w:rsidR="00832292" w:rsidRPr="00CB0405">
              <w:rPr>
                <w:sz w:val="18"/>
                <w:szCs w:val="18"/>
              </w:rPr>
              <w:t>6</w:t>
            </w:r>
            <w:r w:rsidRPr="00CB0405">
              <w:rPr>
                <w:sz w:val="18"/>
                <w:szCs w:val="18"/>
              </w:rPr>
              <w:t xml:space="preserve"> г., имеющие паспорта, сертификаты соответствия соответствовать требованиям действующих нормативных документов, правовых актов (ГОСТ, СНиП, ПБ, ТР/ТС, и т.д.).</w:t>
            </w:r>
          </w:p>
          <w:p w14:paraId="00C4DAF1" w14:textId="40797D5B" w:rsidR="00596FFE" w:rsidRPr="00CB0405" w:rsidRDefault="00596FFE" w:rsidP="00702402">
            <w:pPr>
              <w:jc w:val="both"/>
              <w:rPr>
                <w:sz w:val="18"/>
                <w:szCs w:val="18"/>
              </w:rPr>
            </w:pPr>
            <w:r w:rsidRPr="00CB0405">
              <w:rPr>
                <w:sz w:val="18"/>
                <w:szCs w:val="18"/>
              </w:rPr>
              <w:t>Материалы, оборудование, конструкции, не учтенные в Перечне, а также нормы расходов материальных ресурсов считаются учтенными в стоимости строительно- монтажных работ (СМР), дополнительно не компенсируются Заказчиком.</w:t>
            </w:r>
          </w:p>
          <w:p w14:paraId="1B100A5F" w14:textId="54CC8209" w:rsidR="00596FFE" w:rsidRPr="00CB0405" w:rsidRDefault="00596FFE" w:rsidP="00702402">
            <w:pPr>
              <w:jc w:val="both"/>
              <w:rPr>
                <w:sz w:val="18"/>
                <w:szCs w:val="18"/>
              </w:rPr>
            </w:pPr>
            <w:r w:rsidRPr="00CB0405">
              <w:rPr>
                <w:sz w:val="18"/>
                <w:szCs w:val="18"/>
              </w:rPr>
              <w:t xml:space="preserve">Все материальные ресурсы подлежат обязательному входному контролю Подрядчика. </w:t>
            </w:r>
          </w:p>
          <w:p w14:paraId="516AA88B" w14:textId="31B97369" w:rsidR="00596FFE" w:rsidRPr="00CB0405" w:rsidRDefault="00596FFE" w:rsidP="00702402">
            <w:pPr>
              <w:jc w:val="both"/>
              <w:rPr>
                <w:sz w:val="18"/>
                <w:szCs w:val="18"/>
              </w:rPr>
            </w:pPr>
            <w:r w:rsidRPr="00CB0405">
              <w:rPr>
                <w:sz w:val="18"/>
                <w:szCs w:val="18"/>
              </w:rPr>
              <w:t>Доставка до места</w:t>
            </w:r>
            <w:r w:rsidR="00832292" w:rsidRPr="00CB0405">
              <w:rPr>
                <w:sz w:val="18"/>
                <w:szCs w:val="18"/>
              </w:rPr>
              <w:t xml:space="preserve"> </w:t>
            </w:r>
            <w:r w:rsidRPr="00CB0405">
              <w:rPr>
                <w:sz w:val="18"/>
                <w:szCs w:val="18"/>
              </w:rPr>
              <w:t>производства работ</w:t>
            </w:r>
            <w:r w:rsidR="00CD2424" w:rsidRPr="00CB0405">
              <w:rPr>
                <w:sz w:val="18"/>
                <w:szCs w:val="18"/>
              </w:rPr>
              <w:t>, погрузо-разгрузочные работы</w:t>
            </w:r>
            <w:r w:rsidRPr="00CB0405">
              <w:rPr>
                <w:sz w:val="18"/>
                <w:szCs w:val="18"/>
              </w:rPr>
              <w:t xml:space="preserve"> осуществляется силами Подрядчика, дополнительно не компенсируется.</w:t>
            </w:r>
          </w:p>
        </w:tc>
      </w:tr>
      <w:tr w:rsidR="00CB0405" w:rsidRPr="00CB0405" w14:paraId="241A3562" w14:textId="77777777" w:rsidTr="008A1A6E">
        <w:tc>
          <w:tcPr>
            <w:tcW w:w="993" w:type="dxa"/>
          </w:tcPr>
          <w:p w14:paraId="5ECAF8B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2BB4CF76" w14:textId="77777777" w:rsidR="00596FFE" w:rsidRPr="00CB0405" w:rsidRDefault="00596FFE" w:rsidP="00702402">
            <w:pPr>
              <w:rPr>
                <w:b/>
                <w:sz w:val="18"/>
                <w:szCs w:val="18"/>
              </w:rPr>
            </w:pPr>
          </w:p>
        </w:tc>
        <w:tc>
          <w:tcPr>
            <w:tcW w:w="12474" w:type="dxa"/>
          </w:tcPr>
          <w:p w14:paraId="5287BE2E" w14:textId="21865C87" w:rsidR="00596FFE" w:rsidRPr="00CB0405" w:rsidRDefault="00596FFE" w:rsidP="00C01C48">
            <w:pPr>
              <w:jc w:val="both"/>
              <w:rPr>
                <w:sz w:val="18"/>
                <w:szCs w:val="18"/>
              </w:rPr>
            </w:pPr>
            <w:r w:rsidRPr="00CB0405">
              <w:rPr>
                <w:sz w:val="18"/>
                <w:szCs w:val="18"/>
              </w:rPr>
              <w:t>Осуществление Авторского надзора в процессе реализации Проекта на соответствие выполняемых работ требованиям Проектно- сметной документации, получившей положительные заключения экспертиз в соответствии с нормативными требованиями РФ и требованиями утвержденного Заказчиком Технического задания, входит в обязательства Подрядчика, дополнительно не компенсируется Заказчиком.</w:t>
            </w:r>
            <w:r w:rsidR="00CD2424" w:rsidRPr="00CB0405">
              <w:rPr>
                <w:sz w:val="18"/>
                <w:szCs w:val="18"/>
              </w:rPr>
              <w:t xml:space="preserve"> Авторский надзор ведет проектная организация, поставщик на мой взгляд ни причем </w:t>
            </w:r>
          </w:p>
        </w:tc>
      </w:tr>
      <w:tr w:rsidR="00CB0405" w:rsidRPr="00CB0405" w14:paraId="0684B8B8" w14:textId="77777777" w:rsidTr="008A1A6E">
        <w:tc>
          <w:tcPr>
            <w:tcW w:w="993" w:type="dxa"/>
          </w:tcPr>
          <w:p w14:paraId="1C7EA4D4"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418623A5" w14:textId="77777777" w:rsidR="00596FFE" w:rsidRPr="00CB0405" w:rsidRDefault="00596FFE" w:rsidP="00702402">
            <w:pPr>
              <w:rPr>
                <w:b/>
                <w:sz w:val="18"/>
                <w:szCs w:val="18"/>
              </w:rPr>
            </w:pPr>
          </w:p>
        </w:tc>
        <w:tc>
          <w:tcPr>
            <w:tcW w:w="12474" w:type="dxa"/>
          </w:tcPr>
          <w:p w14:paraId="5212477C" w14:textId="601FFC0A" w:rsidR="00596FFE" w:rsidRPr="00CB0405" w:rsidRDefault="00596FFE" w:rsidP="00702402">
            <w:pPr>
              <w:jc w:val="both"/>
              <w:rPr>
                <w:sz w:val="18"/>
                <w:szCs w:val="18"/>
              </w:rPr>
            </w:pPr>
            <w:r w:rsidRPr="00CB0405">
              <w:rPr>
                <w:sz w:val="18"/>
                <w:szCs w:val="18"/>
              </w:rPr>
              <w:t xml:space="preserve">Пусконаладочные, </w:t>
            </w:r>
            <w:proofErr w:type="spellStart"/>
            <w:r w:rsidRPr="00CB0405">
              <w:rPr>
                <w:sz w:val="18"/>
                <w:szCs w:val="18"/>
              </w:rPr>
              <w:t>режимно</w:t>
            </w:r>
            <w:proofErr w:type="spellEnd"/>
            <w:r w:rsidRPr="00CB0405">
              <w:rPr>
                <w:sz w:val="18"/>
                <w:szCs w:val="18"/>
              </w:rPr>
              <w:t>- наладочные работы, материальные ресурсы необходимые для проведения наладочных работ</w:t>
            </w:r>
            <w:r w:rsidR="007E67A3">
              <w:rPr>
                <w:sz w:val="18"/>
                <w:szCs w:val="18"/>
              </w:rPr>
              <w:t>,</w:t>
            </w:r>
            <w:r w:rsidRPr="00CB0405">
              <w:rPr>
                <w:sz w:val="18"/>
                <w:szCs w:val="18"/>
              </w:rPr>
              <w:t xml:space="preserve"> индивидуальные испытания, участие в комплексном опробовании, проводимом Заказчиком, устранение замечаний, возникших в период проведения наладочных работ.</w:t>
            </w:r>
          </w:p>
        </w:tc>
      </w:tr>
      <w:tr w:rsidR="00CB0405" w:rsidRPr="00CB0405" w14:paraId="3FD24F45" w14:textId="77777777" w:rsidTr="008A1A6E">
        <w:tc>
          <w:tcPr>
            <w:tcW w:w="993" w:type="dxa"/>
          </w:tcPr>
          <w:p w14:paraId="2CAF2896"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56B4CFBE" w14:textId="77777777" w:rsidR="00596FFE" w:rsidRPr="00CB0405" w:rsidRDefault="00596FFE" w:rsidP="00702402">
            <w:pPr>
              <w:rPr>
                <w:b/>
                <w:sz w:val="18"/>
                <w:szCs w:val="18"/>
              </w:rPr>
            </w:pPr>
          </w:p>
        </w:tc>
        <w:tc>
          <w:tcPr>
            <w:tcW w:w="12474" w:type="dxa"/>
          </w:tcPr>
          <w:p w14:paraId="71929046" w14:textId="77777777" w:rsidR="00596FFE" w:rsidRPr="00CB0405" w:rsidRDefault="00596FFE" w:rsidP="00702402">
            <w:pPr>
              <w:jc w:val="both"/>
              <w:rPr>
                <w:sz w:val="18"/>
                <w:szCs w:val="18"/>
              </w:rPr>
            </w:pPr>
            <w:r w:rsidRPr="00CB0405">
              <w:rPr>
                <w:sz w:val="18"/>
                <w:szCs w:val="18"/>
              </w:rPr>
              <w:t>Инструктаж персонала службы эксплуатации Заказчика, после проведения которого персонал Заказчика будет наделен правом обслуживания оборудования Объекта в течение гарантийного периода в соответствии с Эксплуатационной документацией и Технической документацией, разработанной Генеральным подрядчиком.</w:t>
            </w:r>
          </w:p>
        </w:tc>
      </w:tr>
      <w:tr w:rsidR="00CB0405" w:rsidRPr="00CB0405" w14:paraId="354FCAD7" w14:textId="77777777" w:rsidTr="008A1A6E">
        <w:tc>
          <w:tcPr>
            <w:tcW w:w="993" w:type="dxa"/>
          </w:tcPr>
          <w:p w14:paraId="0237ECF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368ADD4E" w14:textId="77777777" w:rsidR="00596FFE" w:rsidRPr="00CB0405" w:rsidRDefault="00596FFE" w:rsidP="00702402">
            <w:pPr>
              <w:rPr>
                <w:b/>
                <w:sz w:val="18"/>
                <w:szCs w:val="18"/>
              </w:rPr>
            </w:pPr>
          </w:p>
        </w:tc>
        <w:tc>
          <w:tcPr>
            <w:tcW w:w="12474" w:type="dxa"/>
          </w:tcPr>
          <w:p w14:paraId="0858D2CE" w14:textId="78BC34BD" w:rsidR="00596FFE" w:rsidRPr="00CB0405" w:rsidRDefault="00596FFE" w:rsidP="00702402">
            <w:pPr>
              <w:jc w:val="both"/>
              <w:rPr>
                <w:sz w:val="18"/>
                <w:szCs w:val="18"/>
              </w:rPr>
            </w:pPr>
            <w:r w:rsidRPr="00CB0405">
              <w:rPr>
                <w:sz w:val="18"/>
                <w:szCs w:val="18"/>
              </w:rPr>
              <w:t xml:space="preserve">Подготовка комплекта Эксплуатационной и Технической документации, необходимой для получения соответствующих разрешений и сдачи Объекта в эксплуатацию. Сдача Объекта в эксплуатацию (получение Акта осмотра электроустановки и разрешение на допуск в эксплуатацию энергоустановки), устранение замечаний, возникших в процессе, </w:t>
            </w:r>
            <w:proofErr w:type="spellStart"/>
            <w:r w:rsidRPr="00CB0405">
              <w:rPr>
                <w:sz w:val="18"/>
                <w:szCs w:val="18"/>
              </w:rPr>
              <w:t>приемо</w:t>
            </w:r>
            <w:proofErr w:type="spellEnd"/>
            <w:r w:rsidRPr="00CB0405">
              <w:rPr>
                <w:sz w:val="18"/>
                <w:szCs w:val="18"/>
              </w:rPr>
              <w:t xml:space="preserve"> сдаточных процедур.</w:t>
            </w:r>
          </w:p>
          <w:p w14:paraId="431FFB0D" w14:textId="77777777" w:rsidR="00596FFE" w:rsidRPr="00CB0405" w:rsidRDefault="00596FFE" w:rsidP="00702402">
            <w:pPr>
              <w:jc w:val="both"/>
              <w:rPr>
                <w:sz w:val="18"/>
                <w:szCs w:val="18"/>
              </w:rPr>
            </w:pPr>
            <w:r w:rsidRPr="00CB0405">
              <w:rPr>
                <w:sz w:val="18"/>
                <w:szCs w:val="18"/>
              </w:rPr>
              <w:t>Эксплуатационная документация отправляется отдельно по каждому виду Оборудования в 5 (Пяти) экземплярах на бумажном носителе и в 1 (Одном) экземпляре на электронном носителе на русском языке в форматах, согласованных с Заказчиком.</w:t>
            </w:r>
          </w:p>
        </w:tc>
      </w:tr>
      <w:tr w:rsidR="00CB0405" w:rsidRPr="00CB0405" w14:paraId="0E52D0C1" w14:textId="77777777" w:rsidTr="008A1A6E">
        <w:tc>
          <w:tcPr>
            <w:tcW w:w="993" w:type="dxa"/>
          </w:tcPr>
          <w:p w14:paraId="5125796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val="restart"/>
          </w:tcPr>
          <w:p w14:paraId="25AFB326" w14:textId="77777777" w:rsidR="00596FFE" w:rsidRPr="00CB0405" w:rsidRDefault="00596FFE" w:rsidP="00702402">
            <w:pPr>
              <w:rPr>
                <w:b/>
                <w:sz w:val="18"/>
                <w:szCs w:val="18"/>
              </w:rPr>
            </w:pPr>
            <w:r w:rsidRPr="00CB0405">
              <w:rPr>
                <w:sz w:val="18"/>
                <w:szCs w:val="18"/>
              </w:rPr>
              <w:t>Ведение исполнительной документации</w:t>
            </w:r>
          </w:p>
        </w:tc>
        <w:tc>
          <w:tcPr>
            <w:tcW w:w="12474" w:type="dxa"/>
          </w:tcPr>
          <w:p w14:paraId="607871E6" w14:textId="77777777" w:rsidR="00596FFE" w:rsidRPr="00CB0405" w:rsidRDefault="00596FFE" w:rsidP="00702402">
            <w:pPr>
              <w:tabs>
                <w:tab w:val="left" w:pos="176"/>
              </w:tabs>
              <w:jc w:val="both"/>
              <w:rPr>
                <w:sz w:val="18"/>
                <w:szCs w:val="18"/>
              </w:rPr>
            </w:pPr>
            <w:r w:rsidRPr="00CB0405">
              <w:rPr>
                <w:sz w:val="18"/>
                <w:szCs w:val="18"/>
              </w:rPr>
              <w:t>С момента начала работ и до их завершения ведение и передача исполнительно- технической документации в соответствии с РД/ПД, приказом Минстроя №344/пр от 16.05.2023г.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Приказом Минстроя России от 02.12.2022 № 1026/пр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 действующие на момент оформления исполнительной документации, техническими регламентами (нормами и правилами) и другими нормативно-правовыми документами в области строительства.</w:t>
            </w:r>
          </w:p>
          <w:p w14:paraId="07B66E22" w14:textId="77777777" w:rsidR="00596FFE" w:rsidRPr="00CB0405" w:rsidRDefault="00596FFE" w:rsidP="00702402">
            <w:pPr>
              <w:tabs>
                <w:tab w:val="left" w:pos="176"/>
              </w:tabs>
              <w:jc w:val="both"/>
              <w:rPr>
                <w:sz w:val="18"/>
                <w:szCs w:val="18"/>
              </w:rPr>
            </w:pPr>
            <w:r w:rsidRPr="00CB0405">
              <w:rPr>
                <w:sz w:val="18"/>
                <w:szCs w:val="18"/>
              </w:rPr>
              <w:t>Запрещается выполнение последующих работ при отсутствии актов освидетельствования предшествующих строительных работ.</w:t>
            </w:r>
          </w:p>
          <w:p w14:paraId="7CABBF34" w14:textId="77777777" w:rsidR="00596FFE" w:rsidRPr="00CB0405" w:rsidRDefault="00596FFE" w:rsidP="00702402">
            <w:pPr>
              <w:tabs>
                <w:tab w:val="left" w:pos="176"/>
              </w:tabs>
              <w:jc w:val="both"/>
              <w:rPr>
                <w:sz w:val="18"/>
                <w:szCs w:val="18"/>
              </w:rPr>
            </w:pPr>
            <w:r w:rsidRPr="00CB0405">
              <w:rPr>
                <w:sz w:val="18"/>
                <w:szCs w:val="18"/>
              </w:rPr>
              <w:lastRenderedPageBreak/>
              <w:t>По окончании всех Работ представить Заказчику согласно порядку учета выполнения работ, при строительстве капитальных объектов Исполнительную документацию в количестве 3 (Трех) экземпляров на бумажном носителе и в 1-ом экземпляре в электронном виде на электронном носителе в формате *</w:t>
            </w:r>
            <w:proofErr w:type="spellStart"/>
            <w:r w:rsidRPr="00CB0405">
              <w:rPr>
                <w:sz w:val="18"/>
                <w:szCs w:val="18"/>
              </w:rPr>
              <w:t>pdf</w:t>
            </w:r>
            <w:proofErr w:type="spellEnd"/>
            <w:r w:rsidRPr="00CB0405">
              <w:rPr>
                <w:sz w:val="18"/>
                <w:szCs w:val="18"/>
              </w:rPr>
              <w:t>,</w:t>
            </w:r>
          </w:p>
          <w:p w14:paraId="63D31836" w14:textId="77777777" w:rsidR="00596FFE" w:rsidRPr="00CB0405" w:rsidRDefault="00596FFE" w:rsidP="00702402">
            <w:pPr>
              <w:tabs>
                <w:tab w:val="left" w:pos="176"/>
              </w:tabs>
              <w:jc w:val="both"/>
              <w:rPr>
                <w:sz w:val="18"/>
                <w:szCs w:val="18"/>
              </w:rPr>
            </w:pPr>
            <w:r w:rsidRPr="00CB0405">
              <w:rPr>
                <w:sz w:val="18"/>
                <w:szCs w:val="18"/>
              </w:rPr>
              <w:t>Разрешительная и исполнительная документация должны быть сшиты, пронумерованы, иметь реестр, иметь обозначение номер тома или номер книги, и скреплены печатью. Документация по результатам входного и операционного контроля должна быть вшита в состав исполнительной документации.</w:t>
            </w:r>
          </w:p>
          <w:p w14:paraId="3454C63B" w14:textId="792231D3" w:rsidR="00596FFE" w:rsidRPr="00CB0405" w:rsidRDefault="00596FFE" w:rsidP="00702402">
            <w:pPr>
              <w:jc w:val="both"/>
              <w:rPr>
                <w:sz w:val="18"/>
                <w:szCs w:val="18"/>
              </w:rPr>
            </w:pPr>
            <w:r w:rsidRPr="00CB0405">
              <w:rPr>
                <w:sz w:val="18"/>
                <w:szCs w:val="18"/>
              </w:rPr>
              <w:t>Осуществление входного контроля всех материалов, оборудования и конструкций, поставляемых на строительную площадку, до момента применения или установки (монтажа) на Объекте, с ведением журналов входного контроля входит в обязанности Подрядчика.</w:t>
            </w:r>
          </w:p>
        </w:tc>
      </w:tr>
      <w:tr w:rsidR="00CB0405" w:rsidRPr="00CB0405" w14:paraId="5430918D" w14:textId="77777777" w:rsidTr="008A1A6E">
        <w:tc>
          <w:tcPr>
            <w:tcW w:w="993" w:type="dxa"/>
          </w:tcPr>
          <w:p w14:paraId="1A1F40C0"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vMerge/>
          </w:tcPr>
          <w:p w14:paraId="3C03C7EA" w14:textId="77777777" w:rsidR="00596FFE" w:rsidRPr="00CB0405" w:rsidRDefault="00596FFE" w:rsidP="00702402">
            <w:pPr>
              <w:rPr>
                <w:sz w:val="18"/>
                <w:szCs w:val="18"/>
              </w:rPr>
            </w:pPr>
          </w:p>
        </w:tc>
        <w:tc>
          <w:tcPr>
            <w:tcW w:w="12474" w:type="dxa"/>
          </w:tcPr>
          <w:p w14:paraId="78191E64" w14:textId="03AA6CF8" w:rsidR="00596FFE" w:rsidRPr="00CB0405" w:rsidRDefault="00596FFE" w:rsidP="00702402">
            <w:pPr>
              <w:tabs>
                <w:tab w:val="left" w:pos="176"/>
              </w:tabs>
              <w:jc w:val="both"/>
              <w:rPr>
                <w:sz w:val="18"/>
                <w:szCs w:val="18"/>
              </w:rPr>
            </w:pPr>
            <w:r w:rsidRPr="00CB0405">
              <w:rPr>
                <w:sz w:val="18"/>
                <w:szCs w:val="18"/>
              </w:rPr>
              <w:t>Подрядчик самостоятельно заключает договоры со специализированными организациями для проведения испытаний, обследований, измерений, необходимых для ведения и сдачи исполнительной документации и несет ответственность за компетенцию данных организаций в соответствии с п. п. 4.17,5.19, 9.12 СП48.13330.2019.</w:t>
            </w:r>
          </w:p>
        </w:tc>
      </w:tr>
      <w:tr w:rsidR="00CB0405" w:rsidRPr="00CB0405" w14:paraId="31FC3C8D" w14:textId="77777777" w:rsidTr="008A1A6E">
        <w:tc>
          <w:tcPr>
            <w:tcW w:w="993" w:type="dxa"/>
            <w:shd w:val="clear" w:color="auto" w:fill="EEECE1" w:themeFill="background2"/>
          </w:tcPr>
          <w:p w14:paraId="664CA151" w14:textId="77777777" w:rsidR="00596FFE" w:rsidRPr="00CB0405" w:rsidRDefault="00596FFE" w:rsidP="00B02762">
            <w:pPr>
              <w:pStyle w:val="ad"/>
              <w:numPr>
                <w:ilvl w:val="0"/>
                <w:numId w:val="2"/>
              </w:numPr>
              <w:ind w:left="0" w:right="-104" w:firstLine="0"/>
              <w:jc w:val="center"/>
              <w:rPr>
                <w:sz w:val="18"/>
                <w:szCs w:val="18"/>
              </w:rPr>
            </w:pPr>
          </w:p>
        </w:tc>
        <w:tc>
          <w:tcPr>
            <w:tcW w:w="8080" w:type="dxa"/>
            <w:shd w:val="clear" w:color="auto" w:fill="EEECE1" w:themeFill="background2"/>
          </w:tcPr>
          <w:p w14:paraId="24D58B20" w14:textId="77777777" w:rsidR="00596FFE" w:rsidRPr="00CB0405" w:rsidRDefault="00596FFE" w:rsidP="00702402">
            <w:pPr>
              <w:rPr>
                <w:sz w:val="18"/>
                <w:szCs w:val="18"/>
              </w:rPr>
            </w:pPr>
            <w:r w:rsidRPr="00CB0405">
              <w:rPr>
                <w:b/>
                <w:sz w:val="18"/>
                <w:szCs w:val="18"/>
              </w:rPr>
              <w:t>Границы проектирования и строительства по инженерным сетям:</w:t>
            </w:r>
          </w:p>
        </w:tc>
        <w:tc>
          <w:tcPr>
            <w:tcW w:w="12474" w:type="dxa"/>
            <w:shd w:val="clear" w:color="auto" w:fill="EEECE1" w:themeFill="background2"/>
          </w:tcPr>
          <w:p w14:paraId="2F471747" w14:textId="77777777" w:rsidR="00596FFE" w:rsidRPr="00CB0405" w:rsidRDefault="00596FFE" w:rsidP="00702402">
            <w:pPr>
              <w:tabs>
                <w:tab w:val="left" w:pos="176"/>
              </w:tabs>
              <w:jc w:val="both"/>
              <w:rPr>
                <w:sz w:val="18"/>
                <w:szCs w:val="18"/>
              </w:rPr>
            </w:pPr>
          </w:p>
        </w:tc>
      </w:tr>
      <w:tr w:rsidR="00CB0405" w:rsidRPr="00CB0405" w14:paraId="43C2371C" w14:textId="77777777" w:rsidTr="008A1A6E">
        <w:tc>
          <w:tcPr>
            <w:tcW w:w="993" w:type="dxa"/>
          </w:tcPr>
          <w:p w14:paraId="34ABC63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tcPr>
          <w:p w14:paraId="3CE0E3E8" w14:textId="77777777" w:rsidR="00596FFE" w:rsidRPr="00CB0405" w:rsidRDefault="00596FFE" w:rsidP="00702402">
            <w:pPr>
              <w:rPr>
                <w:sz w:val="18"/>
                <w:szCs w:val="18"/>
              </w:rPr>
            </w:pPr>
            <w:r w:rsidRPr="00CB0405">
              <w:rPr>
                <w:sz w:val="18"/>
                <w:szCs w:val="18"/>
              </w:rPr>
              <w:t>По электрической части</w:t>
            </w:r>
          </w:p>
        </w:tc>
        <w:tc>
          <w:tcPr>
            <w:tcW w:w="12474" w:type="dxa"/>
          </w:tcPr>
          <w:p w14:paraId="1A941BA4" w14:textId="77777777" w:rsidR="00596FFE" w:rsidRPr="00CB0405" w:rsidRDefault="00596FFE" w:rsidP="00702402">
            <w:pPr>
              <w:jc w:val="both"/>
              <w:rPr>
                <w:sz w:val="18"/>
                <w:szCs w:val="18"/>
              </w:rPr>
            </w:pPr>
            <w:r w:rsidRPr="00CB0405">
              <w:rPr>
                <w:sz w:val="18"/>
                <w:szCs w:val="18"/>
              </w:rPr>
              <w:t>В соответствии с СВМ, ТУ Заказчика и сетевой организации.</w:t>
            </w:r>
          </w:p>
          <w:p w14:paraId="5EC001B3" w14:textId="103E72C7" w:rsidR="00596FFE" w:rsidRPr="00CB0405" w:rsidRDefault="00596FFE" w:rsidP="00C01C48">
            <w:pPr>
              <w:jc w:val="both"/>
              <w:rPr>
                <w:sz w:val="18"/>
                <w:szCs w:val="18"/>
              </w:rPr>
            </w:pPr>
            <w:r w:rsidRPr="00CB0405">
              <w:rPr>
                <w:sz w:val="18"/>
                <w:szCs w:val="18"/>
              </w:rPr>
              <w:t xml:space="preserve">Все объекты промышленной площадки, необходимые для ввода в эксплуатацию Объекта и выявленные в ходе проектирования, и актуализации СВМ [предварительно:4  (четыре) точки подключения в ЗРУ-6 </w:t>
            </w:r>
          </w:p>
        </w:tc>
      </w:tr>
      <w:tr w:rsidR="00CB0405" w:rsidRPr="00CB0405" w14:paraId="56AB787C" w14:textId="77777777" w:rsidTr="008A1A6E">
        <w:tc>
          <w:tcPr>
            <w:tcW w:w="993" w:type="dxa"/>
          </w:tcPr>
          <w:p w14:paraId="00753B1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tcPr>
          <w:p w14:paraId="2C699935" w14:textId="77777777" w:rsidR="00596FFE" w:rsidRPr="00CB0405" w:rsidRDefault="00596FFE" w:rsidP="00702402">
            <w:pPr>
              <w:rPr>
                <w:sz w:val="18"/>
                <w:szCs w:val="18"/>
              </w:rPr>
            </w:pPr>
            <w:r w:rsidRPr="00CB0405">
              <w:rPr>
                <w:sz w:val="18"/>
                <w:szCs w:val="18"/>
              </w:rPr>
              <w:t>По сетям водоснабжения и канализации</w:t>
            </w:r>
          </w:p>
        </w:tc>
        <w:tc>
          <w:tcPr>
            <w:tcW w:w="12474" w:type="dxa"/>
          </w:tcPr>
          <w:p w14:paraId="6A275FA4" w14:textId="77777777" w:rsidR="00596FFE" w:rsidRPr="00CB0405" w:rsidRDefault="00596FFE" w:rsidP="00702402">
            <w:pPr>
              <w:rPr>
                <w:sz w:val="18"/>
                <w:szCs w:val="18"/>
              </w:rPr>
            </w:pPr>
            <w:r w:rsidRPr="00CB0405">
              <w:rPr>
                <w:sz w:val="18"/>
                <w:szCs w:val="18"/>
              </w:rPr>
              <w:t>Точки врезки в соответствии с ТУ Заказчика</w:t>
            </w:r>
          </w:p>
        </w:tc>
      </w:tr>
      <w:tr w:rsidR="00CB0405" w:rsidRPr="00CB0405" w14:paraId="0032803F" w14:textId="77777777" w:rsidTr="008A1A6E">
        <w:tc>
          <w:tcPr>
            <w:tcW w:w="993" w:type="dxa"/>
          </w:tcPr>
          <w:p w14:paraId="0B3A092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tcPr>
          <w:p w14:paraId="4C7D4042" w14:textId="77777777" w:rsidR="00596FFE" w:rsidRPr="00CB0405" w:rsidRDefault="00596FFE" w:rsidP="00702402">
            <w:pPr>
              <w:rPr>
                <w:sz w:val="18"/>
                <w:szCs w:val="18"/>
              </w:rPr>
            </w:pPr>
            <w:r w:rsidRPr="00CB0405">
              <w:rPr>
                <w:sz w:val="18"/>
                <w:szCs w:val="18"/>
              </w:rPr>
              <w:t>По сетям связи</w:t>
            </w:r>
          </w:p>
        </w:tc>
        <w:tc>
          <w:tcPr>
            <w:tcW w:w="12474" w:type="dxa"/>
          </w:tcPr>
          <w:p w14:paraId="7C16F4D2" w14:textId="77777777" w:rsidR="00596FFE" w:rsidRPr="00CB0405" w:rsidRDefault="00596FFE" w:rsidP="00702402">
            <w:pPr>
              <w:rPr>
                <w:sz w:val="18"/>
                <w:szCs w:val="18"/>
              </w:rPr>
            </w:pPr>
            <w:r w:rsidRPr="00CB0405">
              <w:rPr>
                <w:sz w:val="18"/>
                <w:szCs w:val="18"/>
              </w:rPr>
              <w:t xml:space="preserve">В соответствии с ТУ Заказчика, Ростелеком, ИТИС Башкирэнерго и </w:t>
            </w:r>
            <w:proofErr w:type="spellStart"/>
            <w:r w:rsidRPr="00CB0405">
              <w:rPr>
                <w:sz w:val="18"/>
                <w:szCs w:val="18"/>
              </w:rPr>
              <w:t>БашРДУ</w:t>
            </w:r>
            <w:proofErr w:type="spellEnd"/>
          </w:p>
        </w:tc>
      </w:tr>
      <w:tr w:rsidR="00CB0405" w:rsidRPr="00CB0405" w14:paraId="602F82B4" w14:textId="77777777" w:rsidTr="00596FFE">
        <w:tc>
          <w:tcPr>
            <w:tcW w:w="993" w:type="dxa"/>
          </w:tcPr>
          <w:p w14:paraId="2C6EA01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5F73776" w14:textId="77777777" w:rsidR="00596FFE" w:rsidRPr="00CB0405" w:rsidRDefault="00596FFE" w:rsidP="00702402">
            <w:pPr>
              <w:jc w:val="both"/>
              <w:rPr>
                <w:b/>
                <w:sz w:val="18"/>
                <w:szCs w:val="18"/>
              </w:rPr>
            </w:pPr>
            <w:r w:rsidRPr="00CB0405">
              <w:rPr>
                <w:b/>
                <w:sz w:val="18"/>
                <w:szCs w:val="18"/>
              </w:rPr>
              <w:t>Перечень исходных данных для проектирования формируется Заказчиком по запросу Подрядчика, в том числе:</w:t>
            </w:r>
          </w:p>
          <w:p w14:paraId="28178F66" w14:textId="77777777" w:rsidR="00596FFE" w:rsidRPr="00CB0405" w:rsidRDefault="00596FFE" w:rsidP="00702402">
            <w:pPr>
              <w:jc w:val="both"/>
              <w:rPr>
                <w:sz w:val="18"/>
                <w:szCs w:val="18"/>
              </w:rPr>
            </w:pPr>
            <w:r w:rsidRPr="00CB0405">
              <w:rPr>
                <w:sz w:val="18"/>
                <w:szCs w:val="18"/>
              </w:rPr>
              <w:t xml:space="preserve">1. </w:t>
            </w:r>
            <w:proofErr w:type="spellStart"/>
            <w:r w:rsidRPr="00CB0405">
              <w:rPr>
                <w:sz w:val="18"/>
                <w:szCs w:val="18"/>
              </w:rPr>
              <w:t>Выкопировка</w:t>
            </w:r>
            <w:proofErr w:type="spellEnd"/>
            <w:r w:rsidRPr="00CB0405">
              <w:rPr>
                <w:sz w:val="18"/>
                <w:szCs w:val="18"/>
              </w:rPr>
              <w:t xml:space="preserve"> из генерального плана М 1:500 с нанесением границ площадки строительства, а также генеральный план в электронном виде в формате </w:t>
            </w:r>
            <w:proofErr w:type="spellStart"/>
            <w:r w:rsidRPr="00CB0405">
              <w:rPr>
                <w:sz w:val="18"/>
                <w:szCs w:val="18"/>
              </w:rPr>
              <w:t>dwg</w:t>
            </w:r>
            <w:proofErr w:type="spellEnd"/>
            <w:r w:rsidRPr="00CB0405">
              <w:rPr>
                <w:sz w:val="18"/>
                <w:szCs w:val="18"/>
              </w:rPr>
              <w:t>. (по запросу Подрядчика).</w:t>
            </w:r>
          </w:p>
          <w:p w14:paraId="2AE4F454" w14:textId="77777777" w:rsidR="00596FFE" w:rsidRPr="00CB0405" w:rsidRDefault="00596FFE" w:rsidP="00702402">
            <w:pPr>
              <w:jc w:val="both"/>
              <w:rPr>
                <w:sz w:val="18"/>
                <w:szCs w:val="18"/>
              </w:rPr>
            </w:pPr>
            <w:r w:rsidRPr="00CB0405">
              <w:rPr>
                <w:sz w:val="18"/>
                <w:szCs w:val="18"/>
              </w:rPr>
              <w:t>2. Структурная схема выдачи мощности (при актуализации СВМ).</w:t>
            </w:r>
          </w:p>
          <w:p w14:paraId="2C7DFDCE" w14:textId="77777777" w:rsidR="00596FFE" w:rsidRPr="00CB0405" w:rsidRDefault="00596FFE" w:rsidP="00702402">
            <w:pPr>
              <w:jc w:val="both"/>
              <w:rPr>
                <w:sz w:val="18"/>
                <w:szCs w:val="18"/>
              </w:rPr>
            </w:pPr>
            <w:r w:rsidRPr="00CB0405">
              <w:rPr>
                <w:sz w:val="18"/>
                <w:szCs w:val="18"/>
              </w:rPr>
              <w:t xml:space="preserve">3. Спецификация оборудования задействованного </w:t>
            </w:r>
          </w:p>
          <w:p w14:paraId="787E7FA8" w14:textId="77777777" w:rsidR="00596FFE" w:rsidRPr="00CB0405" w:rsidRDefault="00596FFE" w:rsidP="00702402">
            <w:pPr>
              <w:jc w:val="both"/>
              <w:rPr>
                <w:sz w:val="18"/>
                <w:szCs w:val="18"/>
              </w:rPr>
            </w:pPr>
            <w:r w:rsidRPr="00CB0405">
              <w:rPr>
                <w:sz w:val="18"/>
                <w:szCs w:val="18"/>
              </w:rPr>
              <w:t>в схеме выдачи мощности (при актуализации СВМ).</w:t>
            </w:r>
          </w:p>
          <w:p w14:paraId="27F4363C" w14:textId="77777777" w:rsidR="00596FFE" w:rsidRPr="00CB0405" w:rsidRDefault="00596FFE" w:rsidP="00702402">
            <w:pPr>
              <w:jc w:val="both"/>
              <w:rPr>
                <w:sz w:val="18"/>
                <w:szCs w:val="18"/>
              </w:rPr>
            </w:pPr>
            <w:r w:rsidRPr="00CB0405">
              <w:rPr>
                <w:sz w:val="18"/>
                <w:szCs w:val="18"/>
              </w:rPr>
              <w:t xml:space="preserve">4. Проектную документацию по </w:t>
            </w:r>
            <w:proofErr w:type="gramStart"/>
            <w:r w:rsidRPr="00CB0405">
              <w:rPr>
                <w:sz w:val="18"/>
                <w:szCs w:val="18"/>
              </w:rPr>
              <w:t>ГПЭС  (</w:t>
            </w:r>
            <w:proofErr w:type="gramEnd"/>
            <w:r w:rsidRPr="00CB0405">
              <w:rPr>
                <w:sz w:val="18"/>
                <w:szCs w:val="18"/>
              </w:rPr>
              <w:t>ГПЭС 1-я очередь);</w:t>
            </w:r>
          </w:p>
          <w:p w14:paraId="5ED16C58" w14:textId="77777777" w:rsidR="00596FFE" w:rsidRPr="00CB0405" w:rsidRDefault="00596FFE" w:rsidP="00702402">
            <w:pPr>
              <w:jc w:val="both"/>
              <w:rPr>
                <w:sz w:val="18"/>
                <w:szCs w:val="18"/>
              </w:rPr>
            </w:pPr>
            <w:r w:rsidRPr="00CB0405">
              <w:rPr>
                <w:sz w:val="18"/>
                <w:szCs w:val="18"/>
              </w:rPr>
              <w:t xml:space="preserve">5.Технические условия на присоединение </w:t>
            </w:r>
            <w:proofErr w:type="gramStart"/>
            <w:r w:rsidRPr="00CB0405">
              <w:rPr>
                <w:sz w:val="18"/>
                <w:szCs w:val="18"/>
              </w:rPr>
              <w:t>ГПЭС  к</w:t>
            </w:r>
            <w:proofErr w:type="gramEnd"/>
            <w:r w:rsidRPr="00CB0405">
              <w:rPr>
                <w:sz w:val="18"/>
                <w:szCs w:val="18"/>
              </w:rPr>
              <w:t xml:space="preserve"> электрическим сетям  </w:t>
            </w:r>
          </w:p>
          <w:p w14:paraId="23364FED" w14:textId="77777777" w:rsidR="00596FFE" w:rsidRPr="00CB0405" w:rsidRDefault="00596FFE" w:rsidP="00702402">
            <w:pPr>
              <w:jc w:val="both"/>
              <w:rPr>
                <w:sz w:val="18"/>
                <w:szCs w:val="18"/>
              </w:rPr>
            </w:pPr>
            <w:r w:rsidRPr="00CB0405">
              <w:rPr>
                <w:sz w:val="18"/>
                <w:szCs w:val="18"/>
              </w:rPr>
              <w:t>(при актуализации СВМ).</w:t>
            </w:r>
          </w:p>
          <w:p w14:paraId="75A4F669" w14:textId="77777777" w:rsidR="00596FFE" w:rsidRPr="00CB0405" w:rsidRDefault="00596FFE" w:rsidP="00702402">
            <w:pPr>
              <w:jc w:val="both"/>
              <w:rPr>
                <w:sz w:val="18"/>
                <w:szCs w:val="18"/>
              </w:rPr>
            </w:pPr>
            <w:r w:rsidRPr="00CB0405">
              <w:rPr>
                <w:sz w:val="18"/>
                <w:szCs w:val="18"/>
              </w:rPr>
              <w:t>6. Технические условия на работу в автономном режиме (по запросу Подрядчика).</w:t>
            </w:r>
          </w:p>
          <w:p w14:paraId="548E06A4" w14:textId="77777777" w:rsidR="00596FFE" w:rsidRPr="00CB0405" w:rsidRDefault="00596FFE" w:rsidP="00702402">
            <w:pPr>
              <w:jc w:val="both"/>
              <w:rPr>
                <w:sz w:val="18"/>
                <w:szCs w:val="18"/>
              </w:rPr>
            </w:pPr>
            <w:r w:rsidRPr="00CB0405">
              <w:rPr>
                <w:sz w:val="18"/>
                <w:szCs w:val="18"/>
              </w:rPr>
              <w:t xml:space="preserve">7. Технические условия на вынос существующих инженерных коммуникаций из пятна застройки </w:t>
            </w:r>
          </w:p>
          <w:p w14:paraId="67A19C04" w14:textId="77777777" w:rsidR="00596FFE" w:rsidRPr="00CB0405" w:rsidRDefault="00596FFE" w:rsidP="00702402">
            <w:pPr>
              <w:jc w:val="both"/>
              <w:rPr>
                <w:sz w:val="18"/>
                <w:szCs w:val="18"/>
              </w:rPr>
            </w:pPr>
            <w:r w:rsidRPr="00CB0405">
              <w:rPr>
                <w:sz w:val="18"/>
                <w:szCs w:val="18"/>
              </w:rPr>
              <w:t>(при необходимости).</w:t>
            </w:r>
          </w:p>
          <w:p w14:paraId="20B2F902" w14:textId="4301BDAE" w:rsidR="00596FFE" w:rsidRPr="00CB0405" w:rsidRDefault="007E67A3" w:rsidP="00702402">
            <w:pPr>
              <w:jc w:val="both"/>
              <w:rPr>
                <w:sz w:val="18"/>
                <w:szCs w:val="18"/>
              </w:rPr>
            </w:pPr>
            <w:r>
              <w:rPr>
                <w:sz w:val="18"/>
                <w:szCs w:val="18"/>
              </w:rPr>
              <w:t>8</w:t>
            </w:r>
            <w:r w:rsidR="00596FFE" w:rsidRPr="00CB0405">
              <w:rPr>
                <w:sz w:val="18"/>
                <w:szCs w:val="18"/>
              </w:rPr>
              <w:t>. Технические условия на водоснабжение (предварительные).</w:t>
            </w:r>
          </w:p>
          <w:p w14:paraId="0D078DC8" w14:textId="4AC503AB" w:rsidR="00596FFE" w:rsidRPr="00CB0405" w:rsidRDefault="007E67A3" w:rsidP="00702402">
            <w:pPr>
              <w:jc w:val="both"/>
              <w:rPr>
                <w:sz w:val="18"/>
                <w:szCs w:val="18"/>
              </w:rPr>
            </w:pPr>
            <w:r>
              <w:rPr>
                <w:sz w:val="18"/>
                <w:szCs w:val="18"/>
              </w:rPr>
              <w:t>9</w:t>
            </w:r>
            <w:r w:rsidR="00596FFE" w:rsidRPr="00CB0405">
              <w:rPr>
                <w:sz w:val="18"/>
                <w:szCs w:val="18"/>
              </w:rPr>
              <w:t>. Технические условия на водоотведение (предварительные).</w:t>
            </w:r>
          </w:p>
          <w:p w14:paraId="75D6F324" w14:textId="14DF69D5" w:rsidR="00596FFE" w:rsidRPr="00CB0405" w:rsidRDefault="00596FFE" w:rsidP="00702402">
            <w:pPr>
              <w:jc w:val="both"/>
              <w:rPr>
                <w:sz w:val="18"/>
                <w:szCs w:val="18"/>
              </w:rPr>
            </w:pPr>
            <w:r w:rsidRPr="00CB0405">
              <w:rPr>
                <w:sz w:val="18"/>
                <w:szCs w:val="18"/>
              </w:rPr>
              <w:t>1</w:t>
            </w:r>
            <w:r w:rsidR="007E67A3">
              <w:rPr>
                <w:sz w:val="18"/>
                <w:szCs w:val="18"/>
              </w:rPr>
              <w:t>0</w:t>
            </w:r>
            <w:r w:rsidRPr="00CB0405">
              <w:rPr>
                <w:sz w:val="18"/>
                <w:szCs w:val="18"/>
              </w:rPr>
              <w:t>. Технические условия на противопожарное водоснабжение (при необходимости).</w:t>
            </w:r>
          </w:p>
          <w:p w14:paraId="523AA2D7" w14:textId="46E7B8A9" w:rsidR="00596FFE" w:rsidRPr="00CB0405" w:rsidRDefault="00596FFE" w:rsidP="00702402">
            <w:pPr>
              <w:jc w:val="both"/>
              <w:rPr>
                <w:sz w:val="18"/>
                <w:szCs w:val="18"/>
              </w:rPr>
            </w:pPr>
            <w:r w:rsidRPr="00CB0405">
              <w:rPr>
                <w:sz w:val="18"/>
                <w:szCs w:val="18"/>
              </w:rPr>
              <w:t>1</w:t>
            </w:r>
            <w:r w:rsidR="007E67A3">
              <w:rPr>
                <w:sz w:val="18"/>
                <w:szCs w:val="18"/>
              </w:rPr>
              <w:t>1</w:t>
            </w:r>
            <w:r w:rsidRPr="00CB0405">
              <w:rPr>
                <w:sz w:val="18"/>
                <w:szCs w:val="18"/>
              </w:rPr>
              <w:t xml:space="preserve">. Технические условия на подключения </w:t>
            </w:r>
          </w:p>
          <w:p w14:paraId="2E85E833" w14:textId="77777777" w:rsidR="00596FFE" w:rsidRPr="00CB0405" w:rsidRDefault="00596FFE" w:rsidP="00702402">
            <w:pPr>
              <w:jc w:val="both"/>
              <w:rPr>
                <w:sz w:val="18"/>
                <w:szCs w:val="18"/>
              </w:rPr>
            </w:pPr>
            <w:r w:rsidRPr="00CB0405">
              <w:rPr>
                <w:sz w:val="18"/>
                <w:szCs w:val="18"/>
              </w:rPr>
              <w:t>к сетям связи (по запросу Подрядчика).</w:t>
            </w:r>
          </w:p>
          <w:p w14:paraId="6229BB0D" w14:textId="2B60A9D7" w:rsidR="00596FFE" w:rsidRPr="00CB0405" w:rsidRDefault="00596FFE" w:rsidP="00702402">
            <w:pPr>
              <w:jc w:val="both"/>
              <w:rPr>
                <w:sz w:val="18"/>
                <w:szCs w:val="18"/>
              </w:rPr>
            </w:pPr>
            <w:r w:rsidRPr="00CB0405">
              <w:rPr>
                <w:sz w:val="18"/>
                <w:szCs w:val="18"/>
              </w:rPr>
              <w:t>1</w:t>
            </w:r>
            <w:r w:rsidR="007E67A3">
              <w:rPr>
                <w:sz w:val="18"/>
                <w:szCs w:val="18"/>
              </w:rPr>
              <w:t>2</w:t>
            </w:r>
            <w:r w:rsidRPr="00CB0405">
              <w:rPr>
                <w:sz w:val="18"/>
                <w:szCs w:val="18"/>
              </w:rPr>
              <w:t xml:space="preserve">. Технические условия на систему оповещения </w:t>
            </w:r>
          </w:p>
          <w:p w14:paraId="75F9C958" w14:textId="77777777" w:rsidR="00596FFE" w:rsidRPr="00CB0405" w:rsidRDefault="00596FFE" w:rsidP="00702402">
            <w:pPr>
              <w:jc w:val="both"/>
              <w:rPr>
                <w:sz w:val="18"/>
                <w:szCs w:val="18"/>
              </w:rPr>
            </w:pPr>
            <w:r w:rsidRPr="00CB0405">
              <w:rPr>
                <w:sz w:val="18"/>
                <w:szCs w:val="18"/>
              </w:rPr>
              <w:t>о пожаре (по запросу Подрядчика).</w:t>
            </w:r>
          </w:p>
          <w:p w14:paraId="0AAE3D31" w14:textId="29170942" w:rsidR="00596FFE" w:rsidRPr="00CB0405" w:rsidRDefault="00596FFE" w:rsidP="00702402">
            <w:pPr>
              <w:jc w:val="both"/>
              <w:rPr>
                <w:sz w:val="18"/>
                <w:szCs w:val="18"/>
              </w:rPr>
            </w:pPr>
            <w:r w:rsidRPr="00CB0405">
              <w:rPr>
                <w:sz w:val="18"/>
                <w:szCs w:val="18"/>
              </w:rPr>
              <w:t>1</w:t>
            </w:r>
            <w:r w:rsidR="007E67A3">
              <w:rPr>
                <w:sz w:val="18"/>
                <w:szCs w:val="18"/>
              </w:rPr>
              <w:t>3</w:t>
            </w:r>
            <w:r w:rsidRPr="00CB0405">
              <w:rPr>
                <w:sz w:val="18"/>
                <w:szCs w:val="18"/>
              </w:rPr>
              <w:t>. Технические условия на систему контроля доступа, видеонаблюдения, локальные вычислительные сети (по запросу Подрядчика).</w:t>
            </w:r>
          </w:p>
          <w:p w14:paraId="17451096" w14:textId="4BBC9A2E" w:rsidR="00596FFE" w:rsidRPr="00CB0405" w:rsidRDefault="00596FFE" w:rsidP="00702402">
            <w:pPr>
              <w:jc w:val="both"/>
              <w:rPr>
                <w:b/>
                <w:sz w:val="18"/>
                <w:szCs w:val="18"/>
                <w:u w:val="single"/>
              </w:rPr>
            </w:pPr>
            <w:r w:rsidRPr="00CB0405">
              <w:rPr>
                <w:sz w:val="18"/>
                <w:szCs w:val="18"/>
              </w:rPr>
              <w:t>1</w:t>
            </w:r>
            <w:r w:rsidR="007E67A3">
              <w:rPr>
                <w:sz w:val="18"/>
                <w:szCs w:val="18"/>
              </w:rPr>
              <w:t>4</w:t>
            </w:r>
            <w:r w:rsidRPr="00CB0405">
              <w:rPr>
                <w:sz w:val="18"/>
                <w:szCs w:val="18"/>
              </w:rPr>
              <w:t xml:space="preserve">. </w:t>
            </w:r>
            <w:r w:rsidRPr="00CB0405">
              <w:rPr>
                <w:b/>
                <w:sz w:val="18"/>
                <w:szCs w:val="18"/>
                <w:u w:val="single"/>
              </w:rPr>
              <w:t>Дополнительные материалы и исходные данные Заказчик предает по письменному запросу после заключения Договора</w:t>
            </w:r>
          </w:p>
          <w:p w14:paraId="79D97BA0" w14:textId="5A23779F" w:rsidR="00A078F8" w:rsidRPr="00CB0405" w:rsidRDefault="00A078F8" w:rsidP="00702402">
            <w:pPr>
              <w:jc w:val="both"/>
              <w:rPr>
                <w:bCs/>
                <w:sz w:val="18"/>
                <w:szCs w:val="18"/>
              </w:rPr>
            </w:pPr>
          </w:p>
          <w:p w14:paraId="4A6B2860" w14:textId="77777777" w:rsidR="00596FFE" w:rsidRPr="00CB0405" w:rsidRDefault="00596FFE" w:rsidP="00702402">
            <w:pPr>
              <w:rPr>
                <w:sz w:val="18"/>
                <w:szCs w:val="18"/>
              </w:rPr>
            </w:pPr>
          </w:p>
        </w:tc>
      </w:tr>
      <w:tr w:rsidR="00CB0405" w:rsidRPr="00CB0405" w14:paraId="28E365F0" w14:textId="77777777" w:rsidTr="008A1A6E">
        <w:tc>
          <w:tcPr>
            <w:tcW w:w="993" w:type="dxa"/>
            <w:shd w:val="clear" w:color="auto" w:fill="EEECE1" w:themeFill="background2"/>
          </w:tcPr>
          <w:p w14:paraId="57B8E8AB" w14:textId="77777777" w:rsidR="00596FFE" w:rsidRPr="00CB0405" w:rsidRDefault="00596FFE" w:rsidP="00B02762">
            <w:pPr>
              <w:pStyle w:val="ad"/>
              <w:numPr>
                <w:ilvl w:val="0"/>
                <w:numId w:val="2"/>
              </w:numPr>
              <w:ind w:left="0" w:right="-104" w:firstLine="0"/>
              <w:jc w:val="center"/>
              <w:rPr>
                <w:sz w:val="18"/>
                <w:szCs w:val="18"/>
              </w:rPr>
            </w:pPr>
          </w:p>
        </w:tc>
        <w:tc>
          <w:tcPr>
            <w:tcW w:w="8080" w:type="dxa"/>
            <w:shd w:val="clear" w:color="auto" w:fill="EEECE1" w:themeFill="background2"/>
          </w:tcPr>
          <w:p w14:paraId="6BC2C81A" w14:textId="2574A0F2" w:rsidR="00596FFE" w:rsidRPr="00CB0405" w:rsidRDefault="00596FFE" w:rsidP="00702402">
            <w:pPr>
              <w:rPr>
                <w:b/>
                <w:sz w:val="18"/>
                <w:szCs w:val="18"/>
              </w:rPr>
            </w:pPr>
            <w:r w:rsidRPr="00CB0405">
              <w:rPr>
                <w:b/>
                <w:sz w:val="18"/>
                <w:szCs w:val="18"/>
              </w:rPr>
              <w:t xml:space="preserve">Объекты </w:t>
            </w:r>
            <w:r w:rsidR="00A078F8" w:rsidRPr="00CB0405">
              <w:rPr>
                <w:b/>
                <w:sz w:val="18"/>
                <w:szCs w:val="18"/>
              </w:rPr>
              <w:t>поставки</w:t>
            </w:r>
            <w:r w:rsidRPr="00CB0405">
              <w:rPr>
                <w:b/>
                <w:sz w:val="18"/>
                <w:szCs w:val="18"/>
              </w:rPr>
              <w:t xml:space="preserve"> при реализации</w:t>
            </w:r>
          </w:p>
          <w:p w14:paraId="0CB6E609" w14:textId="110787C0" w:rsidR="00596FFE" w:rsidRPr="00CB0405" w:rsidRDefault="00596FFE" w:rsidP="00A65E72">
            <w:pPr>
              <w:rPr>
                <w:sz w:val="18"/>
                <w:szCs w:val="18"/>
              </w:rPr>
            </w:pPr>
            <w:r w:rsidRPr="00CB0405">
              <w:rPr>
                <w:sz w:val="18"/>
                <w:szCs w:val="18"/>
              </w:rPr>
              <w:t xml:space="preserve">«Строительство ЗРУ 6 кВ ПС 110 кВ , </w:t>
            </w:r>
            <w:r w:rsidR="00A65E72" w:rsidRPr="00CB0405">
              <w:rPr>
                <w:sz w:val="18"/>
                <w:szCs w:val="18"/>
              </w:rPr>
              <w:t>четырех</w:t>
            </w:r>
            <w:r w:rsidRPr="00CB0405">
              <w:rPr>
                <w:sz w:val="18"/>
                <w:szCs w:val="18"/>
              </w:rPr>
              <w:t xml:space="preserve"> КЛ 6 кВ  </w:t>
            </w:r>
          </w:p>
        </w:tc>
        <w:tc>
          <w:tcPr>
            <w:tcW w:w="12474" w:type="dxa"/>
            <w:shd w:val="clear" w:color="auto" w:fill="EEECE1" w:themeFill="background2"/>
          </w:tcPr>
          <w:p w14:paraId="5FA39ECA" w14:textId="737305C6" w:rsidR="00596FFE" w:rsidRPr="00CB0405" w:rsidRDefault="00596FFE" w:rsidP="00702402">
            <w:pPr>
              <w:jc w:val="both"/>
              <w:rPr>
                <w:sz w:val="18"/>
                <w:szCs w:val="18"/>
              </w:rPr>
            </w:pPr>
          </w:p>
        </w:tc>
      </w:tr>
      <w:tr w:rsidR="00CB0405" w:rsidRPr="00CB0405" w14:paraId="298750F7" w14:textId="77777777" w:rsidTr="00ED77F6">
        <w:tc>
          <w:tcPr>
            <w:tcW w:w="993" w:type="dxa"/>
          </w:tcPr>
          <w:p w14:paraId="7F974656" w14:textId="77777777" w:rsidR="008053CC" w:rsidRPr="00CB0405" w:rsidRDefault="008053CC"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62FE06E2" w14:textId="2B17BC2F" w:rsidR="008053CC" w:rsidRPr="00CB0405" w:rsidRDefault="008053CC" w:rsidP="00EE4623">
            <w:pPr>
              <w:rPr>
                <w:sz w:val="18"/>
                <w:szCs w:val="18"/>
              </w:rPr>
            </w:pPr>
            <w:r w:rsidRPr="00CB0405">
              <w:rPr>
                <w:sz w:val="18"/>
                <w:szCs w:val="18"/>
              </w:rPr>
              <w:t>ЗРУ - 6кВ ПС;</w:t>
            </w:r>
          </w:p>
        </w:tc>
      </w:tr>
      <w:tr w:rsidR="00CB0405" w:rsidRPr="00CB0405" w14:paraId="588D4DDE" w14:textId="77777777" w:rsidTr="00ED77F6">
        <w:tc>
          <w:tcPr>
            <w:tcW w:w="993" w:type="dxa"/>
          </w:tcPr>
          <w:p w14:paraId="00BB8E3B"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155E7A15" w14:textId="4504867E" w:rsidR="00EE4623" w:rsidRPr="00CB0405" w:rsidRDefault="00EE4623" w:rsidP="00EE4623">
            <w:pPr>
              <w:rPr>
                <w:sz w:val="18"/>
                <w:szCs w:val="18"/>
              </w:rPr>
            </w:pPr>
            <w:r w:rsidRPr="00CB0405">
              <w:rPr>
                <w:sz w:val="18"/>
                <w:szCs w:val="18"/>
              </w:rPr>
              <w:t>Автоматизированная Система коммерческого и технического учёта расхода и потребления энергоресурсов (электроэнергия);</w:t>
            </w:r>
          </w:p>
        </w:tc>
      </w:tr>
      <w:tr w:rsidR="00CB0405" w:rsidRPr="00CB0405" w14:paraId="0A025FEF" w14:textId="77777777" w:rsidTr="00ED77F6">
        <w:tc>
          <w:tcPr>
            <w:tcW w:w="993" w:type="dxa"/>
          </w:tcPr>
          <w:p w14:paraId="3FF111B8"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A4F396E" w14:textId="6E4D6B3C" w:rsidR="00EE4623" w:rsidRPr="00CB0405" w:rsidRDefault="00EE4623" w:rsidP="00EE4623">
            <w:pPr>
              <w:rPr>
                <w:sz w:val="18"/>
                <w:szCs w:val="18"/>
              </w:rPr>
            </w:pPr>
            <w:r w:rsidRPr="00CB0405">
              <w:rPr>
                <w:sz w:val="18"/>
                <w:szCs w:val="18"/>
              </w:rPr>
              <w:t>Внутриплощадочные сети и сооружения (кабельные линии, сети водоснабжения и канализации хоз.-бытовых стоков, ССПИ);</w:t>
            </w:r>
          </w:p>
        </w:tc>
      </w:tr>
      <w:tr w:rsidR="00CB0405" w:rsidRPr="00CB0405" w14:paraId="44DEF9FD" w14:textId="77777777" w:rsidTr="00ED77F6">
        <w:tc>
          <w:tcPr>
            <w:tcW w:w="993" w:type="dxa"/>
          </w:tcPr>
          <w:p w14:paraId="18271790"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8CB841B" w14:textId="6035E444" w:rsidR="00EE4623" w:rsidRPr="00CB0405" w:rsidRDefault="00EE4623" w:rsidP="00EE4623">
            <w:pPr>
              <w:rPr>
                <w:sz w:val="18"/>
                <w:szCs w:val="18"/>
              </w:rPr>
            </w:pPr>
            <w:r w:rsidRPr="00CB0405">
              <w:rPr>
                <w:sz w:val="18"/>
                <w:szCs w:val="18"/>
              </w:rPr>
              <w:t>Внутриплощадочные дороги и проезды, на территори</w:t>
            </w:r>
            <w:r w:rsidR="007E67A3">
              <w:rPr>
                <w:sz w:val="18"/>
                <w:szCs w:val="18"/>
              </w:rPr>
              <w:t>и</w:t>
            </w:r>
            <w:r w:rsidRPr="00CB0405">
              <w:rPr>
                <w:sz w:val="18"/>
                <w:szCs w:val="18"/>
              </w:rPr>
              <w:t xml:space="preserve"> ЗРУ-6 кВ;</w:t>
            </w:r>
          </w:p>
        </w:tc>
      </w:tr>
      <w:tr w:rsidR="00CB0405" w:rsidRPr="00CB0405" w14:paraId="223E8312" w14:textId="77777777" w:rsidTr="00ED77F6">
        <w:tc>
          <w:tcPr>
            <w:tcW w:w="993" w:type="dxa"/>
          </w:tcPr>
          <w:p w14:paraId="3929305C"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D2E40B6" w14:textId="6122DB41" w:rsidR="00EE4623" w:rsidRPr="00CB0405" w:rsidRDefault="00EE4623" w:rsidP="00EE4623">
            <w:pPr>
              <w:jc w:val="both"/>
              <w:rPr>
                <w:sz w:val="18"/>
                <w:szCs w:val="18"/>
              </w:rPr>
            </w:pPr>
            <w:r w:rsidRPr="00CB0405">
              <w:rPr>
                <w:sz w:val="18"/>
                <w:szCs w:val="18"/>
              </w:rPr>
              <w:t>Наружное освещение;</w:t>
            </w:r>
          </w:p>
        </w:tc>
      </w:tr>
      <w:tr w:rsidR="00CB0405" w:rsidRPr="00CB0405" w14:paraId="3992496D" w14:textId="77777777" w:rsidTr="00ED77F6">
        <w:tc>
          <w:tcPr>
            <w:tcW w:w="993" w:type="dxa"/>
          </w:tcPr>
          <w:p w14:paraId="53371BBC"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6E6FBFCF" w14:textId="56801C78" w:rsidR="00EE4623" w:rsidRPr="00CB0405" w:rsidRDefault="00EE4623" w:rsidP="00EE4623">
            <w:pPr>
              <w:jc w:val="both"/>
              <w:rPr>
                <w:sz w:val="18"/>
                <w:szCs w:val="18"/>
              </w:rPr>
            </w:pPr>
            <w:proofErr w:type="spellStart"/>
            <w:r w:rsidRPr="00CB0405">
              <w:rPr>
                <w:sz w:val="18"/>
                <w:szCs w:val="18"/>
              </w:rPr>
              <w:t>Молниезащита</w:t>
            </w:r>
            <w:proofErr w:type="spellEnd"/>
            <w:r w:rsidRPr="00CB0405">
              <w:rPr>
                <w:sz w:val="18"/>
                <w:szCs w:val="18"/>
              </w:rPr>
              <w:t xml:space="preserve"> и заземление;</w:t>
            </w:r>
          </w:p>
        </w:tc>
      </w:tr>
      <w:tr w:rsidR="00CB0405" w:rsidRPr="00CB0405" w14:paraId="42A8C118" w14:textId="77777777" w:rsidTr="00ED77F6">
        <w:tc>
          <w:tcPr>
            <w:tcW w:w="993" w:type="dxa"/>
          </w:tcPr>
          <w:p w14:paraId="3C179CD6"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1049210" w14:textId="40103F9E" w:rsidR="00EE4623" w:rsidRPr="00CB0405" w:rsidRDefault="007E67A3" w:rsidP="00EE4623">
            <w:pPr>
              <w:jc w:val="both"/>
              <w:rPr>
                <w:sz w:val="18"/>
                <w:szCs w:val="18"/>
              </w:rPr>
            </w:pPr>
            <w:r>
              <w:rPr>
                <w:sz w:val="18"/>
                <w:szCs w:val="18"/>
              </w:rPr>
              <w:t>О</w:t>
            </w:r>
            <w:r w:rsidR="00EE4623" w:rsidRPr="00CB0405">
              <w:rPr>
                <w:sz w:val="18"/>
                <w:szCs w:val="18"/>
              </w:rPr>
              <w:t>граждение</w:t>
            </w:r>
            <w:r>
              <w:rPr>
                <w:sz w:val="18"/>
                <w:szCs w:val="18"/>
              </w:rPr>
              <w:t xml:space="preserve"> ЗРУ</w:t>
            </w:r>
            <w:r w:rsidR="00EE4623" w:rsidRPr="00CB0405">
              <w:rPr>
                <w:sz w:val="18"/>
                <w:szCs w:val="18"/>
              </w:rPr>
              <w:t>;</w:t>
            </w:r>
          </w:p>
        </w:tc>
      </w:tr>
      <w:tr w:rsidR="00CB0405" w:rsidRPr="00CB0405" w14:paraId="6E26B480" w14:textId="77777777" w:rsidTr="00ED77F6">
        <w:tc>
          <w:tcPr>
            <w:tcW w:w="993" w:type="dxa"/>
          </w:tcPr>
          <w:p w14:paraId="5F0496AD"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19A84A9" w14:textId="0D573D19" w:rsidR="00EE4623" w:rsidRPr="00CB0405" w:rsidRDefault="00EE4623" w:rsidP="00EE4623">
            <w:pPr>
              <w:jc w:val="both"/>
              <w:rPr>
                <w:sz w:val="18"/>
                <w:szCs w:val="18"/>
              </w:rPr>
            </w:pPr>
            <w:r w:rsidRPr="00CB0405">
              <w:rPr>
                <w:sz w:val="18"/>
                <w:szCs w:val="18"/>
              </w:rPr>
              <w:t xml:space="preserve">Комплекс средств физической защиты в составе системы контроля и управление доступом персонала (СКУД), </w:t>
            </w:r>
            <w:proofErr w:type="spellStart"/>
            <w:r w:rsidRPr="00CB0405">
              <w:rPr>
                <w:sz w:val="18"/>
                <w:szCs w:val="18"/>
              </w:rPr>
              <w:t>периметральное</w:t>
            </w:r>
            <w:proofErr w:type="spellEnd"/>
            <w:r w:rsidRPr="00CB0405">
              <w:rPr>
                <w:sz w:val="18"/>
                <w:szCs w:val="18"/>
              </w:rPr>
              <w:t xml:space="preserve"> видеонаблюдение и видеонаблюдение безопасности (видеонаблюдение за помещениями РУ-6 кВ, РУНН, камер силовых трансформаторов), средства связи и оповещения, </w:t>
            </w:r>
            <w:proofErr w:type="spellStart"/>
            <w:r w:rsidRPr="00CB0405">
              <w:rPr>
                <w:sz w:val="18"/>
                <w:szCs w:val="18"/>
              </w:rPr>
              <w:t>периметральное</w:t>
            </w:r>
            <w:proofErr w:type="spellEnd"/>
            <w:r w:rsidRPr="00CB0405">
              <w:rPr>
                <w:sz w:val="18"/>
                <w:szCs w:val="18"/>
              </w:rPr>
              <w:t xml:space="preserve"> охранное, аварийное и эвакуационное освещение, ИБП, системы защиты информации, пожарно-охранная сигнализация (ПОС) (уточнить проектом);</w:t>
            </w:r>
          </w:p>
        </w:tc>
      </w:tr>
      <w:tr w:rsidR="00CB0405" w:rsidRPr="00CB0405" w14:paraId="53354E7D" w14:textId="77777777" w:rsidTr="00ED77F6">
        <w:tc>
          <w:tcPr>
            <w:tcW w:w="993" w:type="dxa"/>
          </w:tcPr>
          <w:p w14:paraId="453110D2"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40C61FA" w14:textId="63C40461" w:rsidR="00EE4623" w:rsidRPr="00CB0405" w:rsidRDefault="00EE4623" w:rsidP="00EE4623">
            <w:pPr>
              <w:jc w:val="both"/>
              <w:rPr>
                <w:sz w:val="18"/>
                <w:szCs w:val="18"/>
              </w:rPr>
            </w:pPr>
            <w:r w:rsidRPr="00CB0405">
              <w:rPr>
                <w:sz w:val="18"/>
                <w:szCs w:val="18"/>
              </w:rPr>
              <w:t>Внешние сети и сооружения [, кабельные линии, сети хоз.-питьевого и противопожарного водоснабжения и канализации хоз.-бытовых и ливневых стоков, КЛЭП-6кВ, системы связи и передачи информации (ССПИ)];</w:t>
            </w:r>
          </w:p>
        </w:tc>
      </w:tr>
      <w:tr w:rsidR="00CB0405" w:rsidRPr="00CB0405" w14:paraId="2B4F2A09" w14:textId="77777777" w:rsidTr="00ED77F6">
        <w:tc>
          <w:tcPr>
            <w:tcW w:w="993" w:type="dxa"/>
          </w:tcPr>
          <w:p w14:paraId="3F110374" w14:textId="77777777" w:rsidR="00EE4623" w:rsidRPr="00CB0405" w:rsidRDefault="00EE4623"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8550558" w14:textId="3236A4A0" w:rsidR="00EE4623" w:rsidRPr="00CB0405" w:rsidRDefault="00EE4623" w:rsidP="00EE4623">
            <w:pPr>
              <w:jc w:val="both"/>
              <w:rPr>
                <w:sz w:val="18"/>
                <w:szCs w:val="18"/>
              </w:rPr>
            </w:pPr>
            <w:r w:rsidRPr="00CB0405">
              <w:rPr>
                <w:sz w:val="18"/>
                <w:szCs w:val="18"/>
              </w:rPr>
              <w:t>Переустройство и вынос инженерных сетей, попавших под застройку</w:t>
            </w:r>
          </w:p>
        </w:tc>
      </w:tr>
      <w:tr w:rsidR="00CB0405" w:rsidRPr="00CB0405" w14:paraId="759B3AE4" w14:textId="77777777" w:rsidTr="00ED77F6">
        <w:tc>
          <w:tcPr>
            <w:tcW w:w="993" w:type="dxa"/>
            <w:shd w:val="clear" w:color="auto" w:fill="EEECE1" w:themeFill="background2"/>
          </w:tcPr>
          <w:p w14:paraId="003E569A" w14:textId="77777777" w:rsidR="00EE4623" w:rsidRPr="00CB0405" w:rsidRDefault="00EE4623"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2649BB17" w14:textId="548B193B" w:rsidR="00EE4623" w:rsidRPr="00CB0405" w:rsidRDefault="00EE4623" w:rsidP="00EE4623">
            <w:pPr>
              <w:rPr>
                <w:sz w:val="18"/>
                <w:szCs w:val="18"/>
              </w:rPr>
            </w:pPr>
            <w:r w:rsidRPr="00CB0405">
              <w:rPr>
                <w:b/>
                <w:sz w:val="18"/>
                <w:szCs w:val="18"/>
              </w:rPr>
              <w:t>Дополнительные требования по реализации Проекта</w:t>
            </w:r>
          </w:p>
        </w:tc>
      </w:tr>
      <w:tr w:rsidR="00CB0405" w:rsidRPr="00CB0405" w14:paraId="66070268" w14:textId="77777777" w:rsidTr="00596FFE">
        <w:tc>
          <w:tcPr>
            <w:tcW w:w="993" w:type="dxa"/>
          </w:tcPr>
          <w:p w14:paraId="5F2F3F5A"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110420EB" w14:textId="405545FF" w:rsidR="00596FFE" w:rsidRPr="00CB0405" w:rsidRDefault="00596FFE" w:rsidP="00D33BDE">
            <w:pPr>
              <w:jc w:val="both"/>
              <w:rPr>
                <w:spacing w:val="1"/>
                <w:sz w:val="18"/>
                <w:szCs w:val="18"/>
              </w:rPr>
            </w:pPr>
            <w:r w:rsidRPr="00CB0405">
              <w:rPr>
                <w:spacing w:val="1"/>
                <w:sz w:val="18"/>
                <w:szCs w:val="18"/>
              </w:rPr>
              <w:t xml:space="preserve">Сбор исходно-разрешительной документации - ИРД (действуя от лица Заказчика на основании доверенности/договора) для разработки ОТР, СВМ, проекта в объеме необходимом для получения положительного заключения государственной экспертизы, а именно получение Технических условий от </w:t>
            </w:r>
            <w:proofErr w:type="spellStart"/>
            <w:r w:rsidRPr="00CB0405">
              <w:rPr>
                <w:spacing w:val="1"/>
                <w:sz w:val="18"/>
                <w:szCs w:val="18"/>
              </w:rPr>
              <w:t>ресурсоснабжающих</w:t>
            </w:r>
            <w:proofErr w:type="spellEnd"/>
            <w:r w:rsidRPr="00CB0405">
              <w:rPr>
                <w:spacing w:val="1"/>
                <w:sz w:val="18"/>
                <w:szCs w:val="18"/>
              </w:rPr>
              <w:t xml:space="preserve"> организаций, справок и заключений. Перечень необходимых справок и заключений определяет Подрядчик. </w:t>
            </w:r>
          </w:p>
          <w:p w14:paraId="666F9449" w14:textId="77777777" w:rsidR="00596FFE" w:rsidRPr="00CB0405" w:rsidRDefault="00596FFE" w:rsidP="00D33BDE">
            <w:pPr>
              <w:jc w:val="both"/>
              <w:rPr>
                <w:spacing w:val="1"/>
                <w:sz w:val="18"/>
                <w:szCs w:val="18"/>
              </w:rPr>
            </w:pPr>
            <w:r w:rsidRPr="00CB0405">
              <w:rPr>
                <w:spacing w:val="1"/>
                <w:sz w:val="18"/>
                <w:szCs w:val="18"/>
              </w:rPr>
              <w:t>Платежи в надзорные органы при получении ИРД, учитываются и входят в стоимость работ по предмету закупочной процедуры. Дополнительно Заказчиком не компенсируются.</w:t>
            </w:r>
          </w:p>
          <w:p w14:paraId="54C4B285" w14:textId="6198A835" w:rsidR="00596FFE" w:rsidRPr="00CB0405" w:rsidRDefault="00596FFE" w:rsidP="00D33BDE">
            <w:pPr>
              <w:jc w:val="both"/>
              <w:rPr>
                <w:sz w:val="18"/>
                <w:szCs w:val="18"/>
              </w:rPr>
            </w:pPr>
            <w:r w:rsidRPr="00CB0405">
              <w:rPr>
                <w:spacing w:val="1"/>
                <w:sz w:val="18"/>
                <w:szCs w:val="18"/>
              </w:rPr>
              <w:t>Разработка ОТР, согласование с Заказчиком принятых решений.</w:t>
            </w:r>
          </w:p>
        </w:tc>
      </w:tr>
      <w:tr w:rsidR="00CB0405" w:rsidRPr="00CB0405" w14:paraId="7BC4EB18" w14:textId="77777777" w:rsidTr="00596FFE">
        <w:tc>
          <w:tcPr>
            <w:tcW w:w="993" w:type="dxa"/>
          </w:tcPr>
          <w:p w14:paraId="35F42B1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F7D6788" w14:textId="77777777" w:rsidR="00596FFE" w:rsidRPr="00CB0405" w:rsidRDefault="00596FFE" w:rsidP="00D33BDE">
            <w:pPr>
              <w:jc w:val="both"/>
              <w:rPr>
                <w:sz w:val="18"/>
                <w:szCs w:val="18"/>
              </w:rPr>
            </w:pPr>
            <w:r w:rsidRPr="00CB0405">
              <w:rPr>
                <w:spacing w:val="1"/>
                <w:sz w:val="18"/>
                <w:szCs w:val="18"/>
              </w:rPr>
              <w:t xml:space="preserve">Проектную документацию, сметную документацию (Стадия ПД) и комплексные инженерные изыскания (КИИ) </w:t>
            </w:r>
            <w:r w:rsidRPr="00CB0405">
              <w:rPr>
                <w:sz w:val="18"/>
                <w:szCs w:val="18"/>
              </w:rPr>
              <w:t>на самостоятельные объекты проектирования:</w:t>
            </w:r>
          </w:p>
          <w:p w14:paraId="3944425C" w14:textId="6AC53FA3" w:rsidR="00596FFE" w:rsidRPr="00CB0405" w:rsidRDefault="00596FFE" w:rsidP="00D33BDE">
            <w:pPr>
              <w:jc w:val="both"/>
              <w:rPr>
                <w:spacing w:val="1"/>
                <w:sz w:val="18"/>
                <w:szCs w:val="18"/>
              </w:rPr>
            </w:pPr>
            <w:r w:rsidRPr="00CB0405">
              <w:rPr>
                <w:sz w:val="18"/>
                <w:szCs w:val="18"/>
              </w:rPr>
              <w:t>1.</w:t>
            </w:r>
            <w:r w:rsidRPr="00CB0405">
              <w:t xml:space="preserve"> </w:t>
            </w:r>
            <w:r w:rsidRPr="00CB0405">
              <w:rPr>
                <w:sz w:val="18"/>
                <w:szCs w:val="18"/>
              </w:rPr>
              <w:t>2.</w:t>
            </w:r>
            <w:r w:rsidRPr="00CB0405">
              <w:t xml:space="preserve"> </w:t>
            </w:r>
            <w:r w:rsidRPr="00CB0405">
              <w:rPr>
                <w:sz w:val="18"/>
                <w:szCs w:val="18"/>
              </w:rPr>
              <w:t xml:space="preserve">«Строительство ЗРУ 6 кВ ПС 110 кВ , </w:t>
            </w:r>
            <w:r w:rsidR="00A65E72" w:rsidRPr="00CB0405">
              <w:rPr>
                <w:sz w:val="18"/>
                <w:szCs w:val="18"/>
              </w:rPr>
              <w:t xml:space="preserve">четырёх </w:t>
            </w:r>
            <w:r w:rsidRPr="00CB0405">
              <w:rPr>
                <w:sz w:val="18"/>
                <w:szCs w:val="18"/>
              </w:rPr>
              <w:t xml:space="preserve">КЛ 6 кВ  </w:t>
            </w:r>
            <w:r w:rsidRPr="00CB0405">
              <w:rPr>
                <w:spacing w:val="1"/>
                <w:sz w:val="18"/>
                <w:szCs w:val="18"/>
              </w:rPr>
              <w:t>выполнить в объёме, необходимом для получения положительного заключения государственной/негосударственной экспертизы, экологической экспертизы,</w:t>
            </w:r>
            <w:r w:rsidRPr="00CB0405">
              <w:rPr>
                <w:sz w:val="18"/>
                <w:szCs w:val="18"/>
              </w:rPr>
              <w:t xml:space="preserve"> </w:t>
            </w:r>
            <w:r w:rsidRPr="00CB0405">
              <w:rPr>
                <w:spacing w:val="1"/>
                <w:sz w:val="18"/>
                <w:szCs w:val="18"/>
              </w:rPr>
              <w:t>экспертизы достоверности определения сметной стоимости и иных экспертиз, предусмотренных действующим законодательством РФ.</w:t>
            </w:r>
          </w:p>
          <w:p w14:paraId="0AB29E9D" w14:textId="77777777" w:rsidR="00596FFE" w:rsidRPr="00CB0405" w:rsidRDefault="00596FFE" w:rsidP="00D33BDE">
            <w:pPr>
              <w:jc w:val="both"/>
              <w:rPr>
                <w:spacing w:val="1"/>
                <w:sz w:val="18"/>
                <w:szCs w:val="18"/>
              </w:rPr>
            </w:pPr>
            <w:r w:rsidRPr="00CB0405">
              <w:rPr>
                <w:spacing w:val="1"/>
                <w:sz w:val="18"/>
                <w:szCs w:val="18"/>
              </w:rPr>
              <w:t>Программу и ТЗ на выполнение КИИ составляет Подрядчик и согласовывает с Заказчиком до начала работ.</w:t>
            </w:r>
          </w:p>
          <w:p w14:paraId="48A65048" w14:textId="017BA2B0" w:rsidR="00596FFE" w:rsidRPr="00CB0405" w:rsidRDefault="00596FFE" w:rsidP="00D33BDE">
            <w:pPr>
              <w:jc w:val="both"/>
              <w:rPr>
                <w:sz w:val="18"/>
                <w:szCs w:val="18"/>
              </w:rPr>
            </w:pPr>
            <w:r w:rsidRPr="00CB0405">
              <w:rPr>
                <w:spacing w:val="1"/>
                <w:sz w:val="18"/>
                <w:szCs w:val="18"/>
              </w:rPr>
              <w:t>Получение разрешений на производство работ КИИ, сбор информации по предыдущим КИИ, согласование результатов работ - учитываются и входят в стоимость работ по предмету закупочной процедуры;</w:t>
            </w:r>
          </w:p>
        </w:tc>
      </w:tr>
      <w:tr w:rsidR="00CB0405" w:rsidRPr="00CB0405" w14:paraId="65AB79D5" w14:textId="77777777" w:rsidTr="00596FFE">
        <w:tc>
          <w:tcPr>
            <w:tcW w:w="993" w:type="dxa"/>
          </w:tcPr>
          <w:p w14:paraId="4C7BF479"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77C842EB" w14:textId="77777777" w:rsidR="00596FFE" w:rsidRPr="00CB0405" w:rsidRDefault="00596FFE" w:rsidP="00D33BDE">
            <w:pPr>
              <w:jc w:val="both"/>
              <w:rPr>
                <w:sz w:val="18"/>
                <w:szCs w:val="18"/>
              </w:rPr>
            </w:pPr>
            <w:r w:rsidRPr="00CB0405">
              <w:rPr>
                <w:sz w:val="18"/>
                <w:szCs w:val="18"/>
              </w:rPr>
              <w:t>Технические задания и Программы на выполнение необходимых инженерных изысканий, выполнение инженерных изысканий и отчеты по выполненным инженерным изысканиям должны соответствовать требованиям и положениям СП 47.13330.2016, СП 317.1325800.2017, СП 446.1325800.2019, СП 22.13330.2016, СП 26.13330.2012, СП 482.1325800.2020, СП 502.1325800.2021.</w:t>
            </w:r>
          </w:p>
          <w:p w14:paraId="582F4799" w14:textId="58BC2030" w:rsidR="00596FFE" w:rsidRPr="00CB0405" w:rsidRDefault="00596FFE" w:rsidP="00D33BDE">
            <w:pPr>
              <w:jc w:val="both"/>
              <w:rPr>
                <w:sz w:val="18"/>
                <w:szCs w:val="18"/>
              </w:rPr>
            </w:pPr>
            <w:r w:rsidRPr="00CB0405">
              <w:rPr>
                <w:sz w:val="18"/>
                <w:szCs w:val="18"/>
              </w:rPr>
              <w:t>При необходимости возможно использование результатов проведённых инженерных изысканий по 1-й очереди ГПЭС</w:t>
            </w:r>
          </w:p>
        </w:tc>
      </w:tr>
      <w:tr w:rsidR="00CB0405" w:rsidRPr="00CB0405" w14:paraId="7F941EDF" w14:textId="77777777" w:rsidTr="00596FFE">
        <w:tc>
          <w:tcPr>
            <w:tcW w:w="993" w:type="dxa"/>
          </w:tcPr>
          <w:p w14:paraId="730E2B4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24BB2ACF" w14:textId="77777777" w:rsidR="00596FFE" w:rsidRPr="00CB0405" w:rsidRDefault="00596FFE" w:rsidP="00D33BDE">
            <w:pPr>
              <w:widowControl w:val="0"/>
              <w:spacing w:line="228" w:lineRule="auto"/>
              <w:jc w:val="both"/>
              <w:rPr>
                <w:sz w:val="18"/>
                <w:szCs w:val="18"/>
              </w:rPr>
            </w:pPr>
            <w:r w:rsidRPr="00CB0405">
              <w:rPr>
                <w:sz w:val="18"/>
                <w:szCs w:val="18"/>
              </w:rPr>
              <w:t>Разработка Заказной технической документации на оборудование (ТХС (опросные листы), запрос на техническое предложение, технические требования);</w:t>
            </w:r>
          </w:p>
          <w:p w14:paraId="0A87FCF5" w14:textId="3B6617E6" w:rsidR="00596FFE" w:rsidRPr="00CB0405" w:rsidRDefault="00596FFE" w:rsidP="00D33BDE">
            <w:pPr>
              <w:jc w:val="both"/>
              <w:rPr>
                <w:sz w:val="18"/>
                <w:szCs w:val="18"/>
              </w:rPr>
            </w:pPr>
            <w:r w:rsidRPr="00CB0405">
              <w:rPr>
                <w:sz w:val="18"/>
                <w:szCs w:val="18"/>
              </w:rPr>
              <w:t>Разработка конструкторской документации поставщиков оборудования.</w:t>
            </w:r>
          </w:p>
        </w:tc>
      </w:tr>
      <w:tr w:rsidR="00CB0405" w:rsidRPr="00CB0405" w14:paraId="3C6CBD1C" w14:textId="77777777" w:rsidTr="00596FFE">
        <w:tc>
          <w:tcPr>
            <w:tcW w:w="993" w:type="dxa"/>
          </w:tcPr>
          <w:p w14:paraId="475312D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302B2204" w14:textId="77777777" w:rsidR="00596FFE" w:rsidRPr="00CB0405" w:rsidRDefault="00596FFE" w:rsidP="00D33BDE">
            <w:pPr>
              <w:jc w:val="both"/>
              <w:rPr>
                <w:sz w:val="18"/>
                <w:szCs w:val="18"/>
              </w:rPr>
            </w:pPr>
            <w:r w:rsidRPr="00CB0405">
              <w:rPr>
                <w:sz w:val="18"/>
                <w:szCs w:val="18"/>
              </w:rPr>
              <w:t>Техническое сопровождение проектной документации при прохождении экспертиз до получения положительного заключения (в т.ч. экспертиза достоверности определения сметной стоимости), государственная (негосударственная) экспертиза, государственная экологическая экспертиза (в случае необходимости в соответствии с действующим законодательством)) и устранение замечаний, выявленных в процессе прохождения экспертиз, без дополнительной оплаты Заказчиком.</w:t>
            </w:r>
          </w:p>
          <w:p w14:paraId="01C4B120" w14:textId="77777777" w:rsidR="00596FFE" w:rsidRPr="00CB0405" w:rsidRDefault="00596FFE" w:rsidP="00D33BDE">
            <w:pPr>
              <w:jc w:val="both"/>
              <w:rPr>
                <w:sz w:val="18"/>
                <w:szCs w:val="18"/>
              </w:rPr>
            </w:pPr>
          </w:p>
          <w:p w14:paraId="71CBB88B" w14:textId="77777777" w:rsidR="00596FFE" w:rsidRPr="00CB0405" w:rsidRDefault="00596FFE" w:rsidP="00D33BDE">
            <w:pPr>
              <w:jc w:val="both"/>
              <w:rPr>
                <w:sz w:val="18"/>
                <w:szCs w:val="18"/>
              </w:rPr>
            </w:pPr>
            <w:r w:rsidRPr="00CB0405">
              <w:rPr>
                <w:sz w:val="18"/>
                <w:szCs w:val="18"/>
              </w:rPr>
              <w:t xml:space="preserve">Оплата проведения первых экспертиз проектной документации производится Заказчиком. </w:t>
            </w:r>
          </w:p>
          <w:p w14:paraId="2F7394E0" w14:textId="77777777" w:rsidR="00596FFE" w:rsidRPr="00CB0405" w:rsidRDefault="00596FFE" w:rsidP="00D33BDE">
            <w:pPr>
              <w:jc w:val="both"/>
              <w:rPr>
                <w:sz w:val="18"/>
                <w:szCs w:val="18"/>
              </w:rPr>
            </w:pPr>
          </w:p>
          <w:p w14:paraId="25610C6D" w14:textId="002320D5" w:rsidR="00596FFE" w:rsidRPr="00CB0405" w:rsidRDefault="00596FFE" w:rsidP="00D33BDE">
            <w:pPr>
              <w:jc w:val="both"/>
              <w:rPr>
                <w:sz w:val="18"/>
                <w:szCs w:val="18"/>
              </w:rPr>
            </w:pPr>
            <w:r w:rsidRPr="00CB0405">
              <w:rPr>
                <w:sz w:val="18"/>
                <w:szCs w:val="18"/>
              </w:rPr>
              <w:t>В случае выявления замечаний и получения отрицательного заключения экспертиз, устранение всех замечаний и повторные экспертизы проводятся за счет Подрядчика, без дополнительной оплаты Заказчиком, либо компенсация Генеральным подрядчиком затрат Заказчика, связанных с проведением повторных экспертиз.</w:t>
            </w:r>
          </w:p>
        </w:tc>
      </w:tr>
      <w:tr w:rsidR="00CB0405" w:rsidRPr="00CB0405" w14:paraId="621D8DF7" w14:textId="77777777" w:rsidTr="00596FFE">
        <w:tc>
          <w:tcPr>
            <w:tcW w:w="993" w:type="dxa"/>
          </w:tcPr>
          <w:p w14:paraId="329FB8F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4A25CB27" w14:textId="77777777" w:rsidR="00596FFE" w:rsidRPr="00CB0405" w:rsidRDefault="00596FFE" w:rsidP="00D33BDE">
            <w:pPr>
              <w:jc w:val="both"/>
              <w:rPr>
                <w:sz w:val="18"/>
                <w:szCs w:val="18"/>
              </w:rPr>
            </w:pPr>
            <w:r w:rsidRPr="00CB0405">
              <w:rPr>
                <w:sz w:val="18"/>
                <w:szCs w:val="18"/>
              </w:rPr>
              <w:t>Разработка проектно- сметной документации (стадия РД, сметная документация), в соответствии с проектной документацией, получившей положительные заключения экспертиз, в объеме достаточном для реализации Проекта.</w:t>
            </w:r>
          </w:p>
          <w:p w14:paraId="26EF6FBC" w14:textId="77777777" w:rsidR="00596FFE" w:rsidRPr="00CB0405" w:rsidRDefault="00596FFE" w:rsidP="00D33BDE">
            <w:pPr>
              <w:jc w:val="both"/>
              <w:rPr>
                <w:sz w:val="18"/>
                <w:szCs w:val="18"/>
              </w:rPr>
            </w:pPr>
            <w:r w:rsidRPr="00CB0405">
              <w:rPr>
                <w:sz w:val="18"/>
                <w:szCs w:val="18"/>
              </w:rPr>
              <w:t>Выдача сметной документации Заказчику производится параллельно с выдачей рабочей документации соответствующих разделов на самостоятельные объекты проектирования:</w:t>
            </w:r>
          </w:p>
          <w:p w14:paraId="389F579E" w14:textId="0DA5A798" w:rsidR="00596FFE" w:rsidRPr="00CB0405" w:rsidRDefault="007E67A3" w:rsidP="00A65E72">
            <w:pPr>
              <w:jc w:val="both"/>
              <w:rPr>
                <w:sz w:val="18"/>
                <w:szCs w:val="18"/>
              </w:rPr>
            </w:pPr>
            <w:r>
              <w:rPr>
                <w:sz w:val="18"/>
                <w:szCs w:val="18"/>
              </w:rPr>
              <w:t>1.</w:t>
            </w:r>
            <w:r w:rsidR="00596FFE" w:rsidRPr="00CB0405">
              <w:t xml:space="preserve"> </w:t>
            </w:r>
            <w:r w:rsidR="00596FFE" w:rsidRPr="00CB0405">
              <w:rPr>
                <w:sz w:val="18"/>
                <w:szCs w:val="18"/>
              </w:rPr>
              <w:t xml:space="preserve">«Строительство ЗРУ 6 кВ </w:t>
            </w:r>
            <w:r>
              <w:rPr>
                <w:sz w:val="18"/>
                <w:szCs w:val="18"/>
              </w:rPr>
              <w:t>и</w:t>
            </w:r>
            <w:r w:rsidR="00596FFE" w:rsidRPr="00CB0405">
              <w:rPr>
                <w:sz w:val="18"/>
                <w:szCs w:val="18"/>
              </w:rPr>
              <w:t xml:space="preserve"> </w:t>
            </w:r>
            <w:r w:rsidR="00A65E72" w:rsidRPr="00CB0405">
              <w:rPr>
                <w:sz w:val="18"/>
                <w:szCs w:val="18"/>
              </w:rPr>
              <w:t>четырёх</w:t>
            </w:r>
            <w:r w:rsidR="00596FFE" w:rsidRPr="00CB0405">
              <w:rPr>
                <w:sz w:val="18"/>
                <w:szCs w:val="18"/>
              </w:rPr>
              <w:t xml:space="preserve"> КЛ 6 кВ</w:t>
            </w:r>
          </w:p>
        </w:tc>
      </w:tr>
      <w:tr w:rsidR="00CB0405" w:rsidRPr="00CB0405" w14:paraId="1511401C" w14:textId="77777777" w:rsidTr="00596FFE">
        <w:tc>
          <w:tcPr>
            <w:tcW w:w="993" w:type="dxa"/>
          </w:tcPr>
          <w:p w14:paraId="22DC173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06208E6E" w14:textId="0F18E440" w:rsidR="00596FFE" w:rsidRPr="00CB0405" w:rsidRDefault="00596FFE" w:rsidP="00D33BDE">
            <w:pPr>
              <w:jc w:val="both"/>
              <w:rPr>
                <w:sz w:val="18"/>
                <w:szCs w:val="18"/>
              </w:rPr>
            </w:pPr>
            <w:r w:rsidRPr="00CB0405">
              <w:rPr>
                <w:sz w:val="18"/>
                <w:szCs w:val="18"/>
              </w:rPr>
              <w:t xml:space="preserve">Разработанную документацию согласовать с Заказчиком, </w:t>
            </w:r>
          </w:p>
        </w:tc>
      </w:tr>
      <w:tr w:rsidR="00CB0405" w:rsidRPr="00CB0405" w14:paraId="104C2C14" w14:textId="77777777" w:rsidTr="008A1A6E">
        <w:tc>
          <w:tcPr>
            <w:tcW w:w="993" w:type="dxa"/>
          </w:tcPr>
          <w:p w14:paraId="51D53E4C"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8080" w:type="dxa"/>
          </w:tcPr>
          <w:p w14:paraId="7CC3D86D" w14:textId="77777777" w:rsidR="00596FFE" w:rsidRPr="00CB0405" w:rsidRDefault="00596FFE" w:rsidP="00702402">
            <w:pPr>
              <w:rPr>
                <w:sz w:val="18"/>
                <w:szCs w:val="18"/>
              </w:rPr>
            </w:pPr>
            <w:r w:rsidRPr="00CB0405">
              <w:rPr>
                <w:sz w:val="18"/>
                <w:szCs w:val="18"/>
              </w:rPr>
              <w:t>Требования по передаче проектно- сметной документации Заказчику</w:t>
            </w:r>
          </w:p>
        </w:tc>
        <w:tc>
          <w:tcPr>
            <w:tcW w:w="12474" w:type="dxa"/>
          </w:tcPr>
          <w:p w14:paraId="0052C03E" w14:textId="77777777" w:rsidR="00596FFE" w:rsidRPr="00CB0405" w:rsidRDefault="00596FFE" w:rsidP="00702402">
            <w:pPr>
              <w:jc w:val="both"/>
              <w:rPr>
                <w:sz w:val="18"/>
                <w:szCs w:val="18"/>
              </w:rPr>
            </w:pPr>
            <w:r w:rsidRPr="00CB0405">
              <w:rPr>
                <w:sz w:val="18"/>
                <w:szCs w:val="18"/>
              </w:rPr>
              <w:t>Для прохождения экспертизы проектная документация передается Заказчику в электронном виде в форматах, предусмотренных требованиями экспертизы к формату электронных документов.</w:t>
            </w:r>
          </w:p>
          <w:p w14:paraId="01A5BAB5" w14:textId="77777777" w:rsidR="00596FFE" w:rsidRPr="00CB0405" w:rsidRDefault="00596FFE" w:rsidP="00702402">
            <w:pPr>
              <w:jc w:val="both"/>
              <w:rPr>
                <w:sz w:val="18"/>
                <w:szCs w:val="18"/>
              </w:rPr>
            </w:pPr>
            <w:r w:rsidRPr="00CB0405">
              <w:rPr>
                <w:sz w:val="18"/>
                <w:szCs w:val="18"/>
              </w:rPr>
              <w:t>После прохождения экспертизы (с положительным заключением):</w:t>
            </w:r>
          </w:p>
          <w:p w14:paraId="4DF85D5D" w14:textId="77777777" w:rsidR="00596FFE" w:rsidRPr="00CB0405" w:rsidRDefault="00596FFE" w:rsidP="00702402">
            <w:pPr>
              <w:jc w:val="both"/>
              <w:rPr>
                <w:sz w:val="18"/>
                <w:szCs w:val="18"/>
              </w:rPr>
            </w:pPr>
            <w:r w:rsidRPr="00CB0405">
              <w:rPr>
                <w:sz w:val="18"/>
                <w:szCs w:val="18"/>
              </w:rPr>
              <w:t xml:space="preserve">Окончательный вариант </w:t>
            </w:r>
            <w:r w:rsidRPr="00CB0405">
              <w:rPr>
                <w:b/>
                <w:sz w:val="18"/>
                <w:szCs w:val="18"/>
              </w:rPr>
              <w:t xml:space="preserve">проектной документации и результаты инженерных изысканий </w:t>
            </w:r>
            <w:r w:rsidRPr="00CB0405">
              <w:rPr>
                <w:sz w:val="18"/>
                <w:szCs w:val="18"/>
              </w:rPr>
              <w:t xml:space="preserve">(скорректированные по результатам экспертизы) передаются Генеральным подрядчиком    Заказчику в 4-х (четырех) экземплярах на бумажном носителе и в 1-ом (одном) экземпляре на электронном носителе (на </w:t>
            </w:r>
            <w:proofErr w:type="spellStart"/>
            <w:r w:rsidRPr="00CB0405">
              <w:rPr>
                <w:sz w:val="18"/>
                <w:szCs w:val="18"/>
              </w:rPr>
              <w:t>флешносителе</w:t>
            </w:r>
            <w:proofErr w:type="spellEnd"/>
            <w:r w:rsidRPr="00CB0405">
              <w:rPr>
                <w:sz w:val="18"/>
                <w:szCs w:val="18"/>
              </w:rPr>
              <w:t xml:space="preserve">, диске СD-R, в форматах PDF, </w:t>
            </w:r>
            <w:r w:rsidRPr="00CB0405">
              <w:rPr>
                <w:sz w:val="18"/>
                <w:szCs w:val="18"/>
                <w:lang w:val="en-US"/>
              </w:rPr>
              <w:t>JPG</w:t>
            </w:r>
            <w:r w:rsidRPr="00CB0405">
              <w:rPr>
                <w:sz w:val="18"/>
                <w:szCs w:val="18"/>
              </w:rPr>
              <w:t xml:space="preserve">, </w:t>
            </w:r>
            <w:r w:rsidRPr="00CB0405">
              <w:rPr>
                <w:sz w:val="18"/>
                <w:szCs w:val="18"/>
                <w:lang w:val="en-US"/>
              </w:rPr>
              <w:t>DOG</w:t>
            </w:r>
            <w:r w:rsidRPr="00CB0405">
              <w:rPr>
                <w:sz w:val="18"/>
                <w:szCs w:val="18"/>
              </w:rPr>
              <w:t xml:space="preserve">, </w:t>
            </w:r>
            <w:r w:rsidRPr="00CB0405">
              <w:rPr>
                <w:sz w:val="18"/>
                <w:szCs w:val="18"/>
                <w:lang w:val="en-US"/>
              </w:rPr>
              <w:t>XLS</w:t>
            </w:r>
            <w:r w:rsidRPr="00CB0405">
              <w:rPr>
                <w:sz w:val="18"/>
                <w:szCs w:val="18"/>
              </w:rPr>
              <w:t xml:space="preserve">, </w:t>
            </w:r>
            <w:r w:rsidRPr="00CB0405">
              <w:rPr>
                <w:sz w:val="18"/>
                <w:szCs w:val="18"/>
                <w:lang w:val="en-US"/>
              </w:rPr>
              <w:t>DWG</w:t>
            </w:r>
            <w:r w:rsidRPr="00CB0405">
              <w:rPr>
                <w:sz w:val="18"/>
                <w:szCs w:val="18"/>
              </w:rPr>
              <w:t xml:space="preserve"> и пр.).</w:t>
            </w:r>
          </w:p>
          <w:p w14:paraId="4C22960F" w14:textId="77777777" w:rsidR="00596FFE" w:rsidRPr="00CB0405" w:rsidRDefault="00596FFE" w:rsidP="00702402">
            <w:pPr>
              <w:jc w:val="both"/>
              <w:rPr>
                <w:sz w:val="18"/>
                <w:szCs w:val="18"/>
              </w:rPr>
            </w:pPr>
          </w:p>
          <w:p w14:paraId="65E3915E" w14:textId="77777777" w:rsidR="00596FFE" w:rsidRPr="00CB0405" w:rsidRDefault="00596FFE" w:rsidP="00702402">
            <w:pPr>
              <w:jc w:val="both"/>
              <w:rPr>
                <w:b/>
                <w:sz w:val="18"/>
                <w:szCs w:val="18"/>
              </w:rPr>
            </w:pPr>
            <w:r w:rsidRPr="00CB0405">
              <w:rPr>
                <w:b/>
                <w:sz w:val="18"/>
                <w:szCs w:val="18"/>
              </w:rPr>
              <w:t>ОТР:</w:t>
            </w:r>
          </w:p>
          <w:p w14:paraId="664CADC5" w14:textId="77777777" w:rsidR="00596FFE" w:rsidRPr="00CB0405" w:rsidRDefault="00596FFE" w:rsidP="00702402">
            <w:pPr>
              <w:jc w:val="both"/>
              <w:rPr>
                <w:sz w:val="18"/>
                <w:szCs w:val="18"/>
              </w:rPr>
            </w:pPr>
            <w:r w:rsidRPr="00CB0405">
              <w:rPr>
                <w:sz w:val="18"/>
                <w:szCs w:val="18"/>
              </w:rPr>
              <w:t>•</w:t>
            </w:r>
            <w:r w:rsidRPr="00CB0405">
              <w:rPr>
                <w:sz w:val="18"/>
                <w:szCs w:val="18"/>
              </w:rPr>
              <w:tab/>
              <w:t xml:space="preserve"> 2 экз. на бумажном носителе;</w:t>
            </w:r>
          </w:p>
          <w:p w14:paraId="26B34A9D" w14:textId="77777777" w:rsidR="00596FFE" w:rsidRPr="00CB0405" w:rsidRDefault="00596FFE" w:rsidP="00702402">
            <w:pPr>
              <w:jc w:val="both"/>
              <w:rPr>
                <w:sz w:val="18"/>
                <w:szCs w:val="18"/>
              </w:rPr>
            </w:pPr>
            <w:r w:rsidRPr="00CB0405">
              <w:rPr>
                <w:sz w:val="18"/>
                <w:szCs w:val="18"/>
              </w:rPr>
              <w:t>•</w:t>
            </w:r>
            <w:r w:rsidRPr="00CB0405">
              <w:rPr>
                <w:sz w:val="18"/>
                <w:szCs w:val="18"/>
              </w:rPr>
              <w:tab/>
              <w:t xml:space="preserve"> 1 экз. в электронном виде в редактируемом формате (*</w:t>
            </w:r>
            <w:proofErr w:type="spellStart"/>
            <w:r w:rsidRPr="00CB0405">
              <w:rPr>
                <w:sz w:val="18"/>
                <w:szCs w:val="18"/>
              </w:rPr>
              <w:t>doc</w:t>
            </w:r>
            <w:proofErr w:type="spellEnd"/>
            <w:r w:rsidRPr="00CB0405">
              <w:rPr>
                <w:sz w:val="18"/>
                <w:szCs w:val="18"/>
              </w:rPr>
              <w:t>, *</w:t>
            </w:r>
            <w:proofErr w:type="spellStart"/>
            <w:r w:rsidRPr="00CB0405">
              <w:rPr>
                <w:sz w:val="18"/>
                <w:szCs w:val="18"/>
              </w:rPr>
              <w:t>xls</w:t>
            </w:r>
            <w:proofErr w:type="spellEnd"/>
            <w:r w:rsidRPr="00CB0405">
              <w:rPr>
                <w:sz w:val="18"/>
                <w:szCs w:val="18"/>
              </w:rPr>
              <w:t xml:space="preserve"> или иных форматах по согласованию с Заказчиком), 1 экземпляр в не редактируемом формате (*</w:t>
            </w:r>
            <w:proofErr w:type="spellStart"/>
            <w:r w:rsidRPr="00CB0405">
              <w:rPr>
                <w:sz w:val="18"/>
                <w:szCs w:val="18"/>
              </w:rPr>
              <w:t>pdf</w:t>
            </w:r>
            <w:proofErr w:type="spellEnd"/>
            <w:r w:rsidRPr="00CB0405">
              <w:rPr>
                <w:sz w:val="18"/>
                <w:szCs w:val="18"/>
              </w:rPr>
              <w:t xml:space="preserve"> или иных форматах по согласованию с Заказчиком).</w:t>
            </w:r>
          </w:p>
          <w:p w14:paraId="47424007" w14:textId="77777777" w:rsidR="00596FFE" w:rsidRPr="00CB0405" w:rsidRDefault="00596FFE" w:rsidP="00702402">
            <w:pPr>
              <w:jc w:val="both"/>
              <w:rPr>
                <w:sz w:val="18"/>
                <w:szCs w:val="18"/>
              </w:rPr>
            </w:pPr>
          </w:p>
          <w:p w14:paraId="539F21F6" w14:textId="77777777" w:rsidR="00596FFE" w:rsidRPr="00CB0405" w:rsidRDefault="00596FFE" w:rsidP="00702402">
            <w:pPr>
              <w:jc w:val="both"/>
              <w:rPr>
                <w:b/>
                <w:sz w:val="18"/>
                <w:szCs w:val="18"/>
              </w:rPr>
            </w:pPr>
            <w:r w:rsidRPr="00CB0405">
              <w:rPr>
                <w:b/>
                <w:sz w:val="18"/>
                <w:szCs w:val="18"/>
              </w:rPr>
              <w:t>Рабочая документация:</w:t>
            </w:r>
          </w:p>
          <w:p w14:paraId="1AE6B6E8" w14:textId="3DC10FF1" w:rsidR="00596FFE" w:rsidRPr="00CB0405" w:rsidRDefault="00596FFE" w:rsidP="00702402">
            <w:pPr>
              <w:jc w:val="both"/>
              <w:rPr>
                <w:sz w:val="18"/>
                <w:szCs w:val="18"/>
              </w:rPr>
            </w:pPr>
            <w:r w:rsidRPr="00CB0405">
              <w:rPr>
                <w:sz w:val="18"/>
                <w:szCs w:val="18"/>
              </w:rPr>
              <w:t>•</w:t>
            </w:r>
            <w:r w:rsidRPr="00CB0405">
              <w:rPr>
                <w:sz w:val="18"/>
                <w:szCs w:val="18"/>
              </w:rPr>
              <w:tab/>
              <w:t>4 экз. на бумажном носителе;</w:t>
            </w:r>
          </w:p>
          <w:p w14:paraId="2003A246" w14:textId="77777777" w:rsidR="00596FFE" w:rsidRPr="00CB0405" w:rsidRDefault="00596FFE" w:rsidP="00702402">
            <w:pPr>
              <w:jc w:val="both"/>
              <w:rPr>
                <w:sz w:val="18"/>
                <w:szCs w:val="18"/>
              </w:rPr>
            </w:pPr>
            <w:r w:rsidRPr="00CB0405">
              <w:rPr>
                <w:sz w:val="18"/>
                <w:szCs w:val="18"/>
              </w:rPr>
              <w:t>•</w:t>
            </w:r>
            <w:r w:rsidRPr="00CB0405">
              <w:rPr>
                <w:sz w:val="18"/>
                <w:szCs w:val="18"/>
              </w:rPr>
              <w:tab/>
              <w:t xml:space="preserve"> 1 экз. на электронном носителе в формате </w:t>
            </w:r>
            <w:proofErr w:type="spellStart"/>
            <w:r w:rsidRPr="00CB0405">
              <w:rPr>
                <w:sz w:val="18"/>
                <w:szCs w:val="18"/>
              </w:rPr>
              <w:t>Word</w:t>
            </w:r>
            <w:proofErr w:type="spellEnd"/>
            <w:r w:rsidRPr="00CB0405">
              <w:rPr>
                <w:sz w:val="18"/>
                <w:szCs w:val="18"/>
              </w:rPr>
              <w:t>, Excel и PDF, графическая часть в формате DWG (</w:t>
            </w:r>
            <w:proofErr w:type="spellStart"/>
            <w:r w:rsidRPr="00CB0405">
              <w:rPr>
                <w:sz w:val="18"/>
                <w:szCs w:val="18"/>
              </w:rPr>
              <w:t>AutoCad</w:t>
            </w:r>
            <w:proofErr w:type="spellEnd"/>
            <w:r w:rsidRPr="00CB0405">
              <w:rPr>
                <w:sz w:val="18"/>
                <w:szCs w:val="18"/>
              </w:rPr>
              <w:t>).</w:t>
            </w:r>
          </w:p>
          <w:p w14:paraId="46750F8D" w14:textId="77777777" w:rsidR="00596FFE" w:rsidRPr="00CB0405" w:rsidRDefault="00596FFE" w:rsidP="00702402">
            <w:pPr>
              <w:jc w:val="both"/>
              <w:rPr>
                <w:sz w:val="18"/>
                <w:szCs w:val="18"/>
              </w:rPr>
            </w:pPr>
            <w:r w:rsidRPr="00CB0405">
              <w:rPr>
                <w:sz w:val="18"/>
                <w:szCs w:val="18"/>
              </w:rPr>
              <w:t xml:space="preserve">На электронном носителе каждый раздел документации формировать в отдельную папку наименование должно соответствовать комплекту документации. Каждый физический раздел комплекта (том, книга, раздел проектной документации, альбом чертежей и т.п.) должен быть представлен в отдельном каталоге файлом (группой файлов) электронного документа. Название каталога должно соответствовать названию раздела. </w:t>
            </w:r>
          </w:p>
          <w:p w14:paraId="13E26FF0" w14:textId="77777777" w:rsidR="00596FFE" w:rsidRPr="00CB0405" w:rsidRDefault="00596FFE" w:rsidP="00702402">
            <w:pPr>
              <w:jc w:val="both"/>
              <w:rPr>
                <w:sz w:val="18"/>
                <w:szCs w:val="18"/>
              </w:rPr>
            </w:pPr>
            <w:r w:rsidRPr="00CB0405">
              <w:rPr>
                <w:sz w:val="18"/>
                <w:szCs w:val="18"/>
              </w:rPr>
              <w:t xml:space="preserve">Размер изображения </w:t>
            </w:r>
            <w:proofErr w:type="spellStart"/>
            <w:r w:rsidRPr="00CB0405">
              <w:rPr>
                <w:sz w:val="18"/>
                <w:szCs w:val="18"/>
              </w:rPr>
              <w:t>pdf</w:t>
            </w:r>
            <w:proofErr w:type="spellEnd"/>
            <w:r w:rsidRPr="00CB0405">
              <w:rPr>
                <w:sz w:val="18"/>
                <w:szCs w:val="18"/>
              </w:rPr>
              <w:t xml:space="preserve"> должен совпадать с форматом листа оригиналов.</w:t>
            </w:r>
          </w:p>
          <w:p w14:paraId="70ED0A40" w14:textId="77777777" w:rsidR="00596FFE" w:rsidRPr="00CB0405" w:rsidRDefault="00596FFE" w:rsidP="00702402">
            <w:pPr>
              <w:jc w:val="both"/>
              <w:rPr>
                <w:sz w:val="18"/>
                <w:szCs w:val="18"/>
              </w:rPr>
            </w:pPr>
            <w:r w:rsidRPr="00CB0405">
              <w:rPr>
                <w:sz w:val="18"/>
                <w:szCs w:val="18"/>
              </w:rPr>
              <w:t>Заключения экспертиз передаются Заказчику в оригиналах.</w:t>
            </w:r>
          </w:p>
          <w:p w14:paraId="50AF1EB4" w14:textId="77777777" w:rsidR="00596FFE" w:rsidRPr="00CB0405" w:rsidRDefault="00596FFE" w:rsidP="00702402">
            <w:pPr>
              <w:jc w:val="both"/>
              <w:rPr>
                <w:sz w:val="18"/>
                <w:szCs w:val="18"/>
              </w:rPr>
            </w:pPr>
          </w:p>
          <w:p w14:paraId="6939B721" w14:textId="7DEF008A" w:rsidR="00596FFE" w:rsidRPr="00CB0405" w:rsidRDefault="00596FFE" w:rsidP="00702402">
            <w:pPr>
              <w:jc w:val="both"/>
              <w:rPr>
                <w:sz w:val="18"/>
                <w:szCs w:val="18"/>
              </w:rPr>
            </w:pPr>
            <w:r w:rsidRPr="00CB0405">
              <w:rPr>
                <w:b/>
                <w:sz w:val="18"/>
                <w:szCs w:val="18"/>
              </w:rPr>
              <w:t>Сметная документация</w:t>
            </w:r>
            <w:r w:rsidRPr="00CB0405">
              <w:rPr>
                <w:sz w:val="18"/>
                <w:szCs w:val="18"/>
              </w:rPr>
              <w:t xml:space="preserve"> (по проектной и рабочей документации) передается Подрядчиком Заказчику в соответствии с требованиями Приложения № 1 к Техническому заданию</w:t>
            </w:r>
          </w:p>
          <w:p w14:paraId="663361B9" w14:textId="77777777" w:rsidR="00596FFE" w:rsidRPr="00CB0405" w:rsidRDefault="00596FFE" w:rsidP="00702402">
            <w:pPr>
              <w:jc w:val="both"/>
              <w:rPr>
                <w:sz w:val="18"/>
                <w:szCs w:val="18"/>
              </w:rPr>
            </w:pPr>
          </w:p>
        </w:tc>
      </w:tr>
      <w:tr w:rsidR="00CB0405" w:rsidRPr="00CB0405" w14:paraId="6E07712C" w14:textId="77777777" w:rsidTr="00ED77F6">
        <w:tc>
          <w:tcPr>
            <w:tcW w:w="993" w:type="dxa"/>
            <w:shd w:val="clear" w:color="auto" w:fill="EEECE1" w:themeFill="background2"/>
          </w:tcPr>
          <w:p w14:paraId="5543B688" w14:textId="77777777" w:rsidR="008E745F" w:rsidRPr="00CB0405" w:rsidRDefault="008E745F"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696307A1" w14:textId="77777777" w:rsidR="008E745F" w:rsidRPr="00CB0405" w:rsidRDefault="008E745F" w:rsidP="00702402">
            <w:pPr>
              <w:rPr>
                <w:b/>
                <w:sz w:val="18"/>
                <w:szCs w:val="18"/>
              </w:rPr>
            </w:pPr>
            <w:r w:rsidRPr="00CB0405">
              <w:rPr>
                <w:b/>
                <w:sz w:val="18"/>
                <w:szCs w:val="18"/>
              </w:rPr>
              <w:t>Требования к проектным решениям:</w:t>
            </w:r>
          </w:p>
          <w:p w14:paraId="269EAA67" w14:textId="1728AC25" w:rsidR="008E745F" w:rsidRPr="00CB0405" w:rsidRDefault="008E745F" w:rsidP="00702402">
            <w:pPr>
              <w:jc w:val="both"/>
              <w:rPr>
                <w:sz w:val="18"/>
                <w:szCs w:val="18"/>
              </w:rPr>
            </w:pPr>
            <w:r w:rsidRPr="00CB0405">
              <w:rPr>
                <w:b/>
                <w:sz w:val="18"/>
                <w:szCs w:val="18"/>
              </w:rPr>
              <w:t>Требования к схеме планировочной организации земельного участка:</w:t>
            </w:r>
          </w:p>
        </w:tc>
      </w:tr>
      <w:tr w:rsidR="00CB0405" w:rsidRPr="00CB0405" w14:paraId="48148508" w14:textId="77777777" w:rsidTr="00596FFE">
        <w:tc>
          <w:tcPr>
            <w:tcW w:w="993" w:type="dxa"/>
          </w:tcPr>
          <w:p w14:paraId="2E8D88D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26F334DD" w14:textId="77777777" w:rsidR="00596FFE" w:rsidRPr="00CB0405" w:rsidRDefault="00596FFE" w:rsidP="00D33BDE">
            <w:pPr>
              <w:rPr>
                <w:sz w:val="18"/>
                <w:szCs w:val="18"/>
              </w:rPr>
            </w:pPr>
            <w:r w:rsidRPr="00CB0405">
              <w:rPr>
                <w:sz w:val="18"/>
                <w:szCs w:val="18"/>
              </w:rPr>
              <w:t>Схему планировочной организации земельного участка разработать в соответствие требованиям Постановления Правительства РФ от 16.02.2008 г. № 87, раздел 2.</w:t>
            </w:r>
          </w:p>
          <w:p w14:paraId="5B3FBE14" w14:textId="77777777" w:rsidR="00596FFE" w:rsidRPr="00CB0405" w:rsidRDefault="00596FFE" w:rsidP="00D33BDE">
            <w:pPr>
              <w:rPr>
                <w:sz w:val="18"/>
                <w:szCs w:val="18"/>
              </w:rPr>
            </w:pPr>
            <w:r w:rsidRPr="00CB0405">
              <w:rPr>
                <w:sz w:val="18"/>
                <w:szCs w:val="18"/>
              </w:rPr>
              <w:t xml:space="preserve">В проектной документации предусмотреть мероприятия по благоустройству территории вокруг вновь строящихся зданий и сооружений в соответствии с требованиями СП 18.13330.2019 Свод правил. Производственные объекты. </w:t>
            </w:r>
          </w:p>
          <w:p w14:paraId="376BDD28" w14:textId="77777777" w:rsidR="00596FFE" w:rsidRPr="00CB0405" w:rsidRDefault="00596FFE" w:rsidP="00D33BDE">
            <w:pPr>
              <w:rPr>
                <w:sz w:val="18"/>
                <w:szCs w:val="18"/>
              </w:rPr>
            </w:pPr>
            <w:r w:rsidRPr="00CB0405">
              <w:rPr>
                <w:sz w:val="18"/>
                <w:szCs w:val="18"/>
              </w:rPr>
              <w:t xml:space="preserve">Планировочная организация земельного участка (СНиП II-89-80* "Генеральные планы промышленных предприятий")" (утв. Приказом Минстроя России от 17.09.2019 г. № 544/пр) </w:t>
            </w:r>
          </w:p>
          <w:p w14:paraId="401023D8" w14:textId="77777777" w:rsidR="00596FFE" w:rsidRPr="00CB0405" w:rsidRDefault="00596FFE" w:rsidP="00D33BDE">
            <w:pPr>
              <w:rPr>
                <w:sz w:val="18"/>
                <w:szCs w:val="18"/>
              </w:rPr>
            </w:pPr>
            <w:r w:rsidRPr="00CB0405">
              <w:rPr>
                <w:sz w:val="18"/>
                <w:szCs w:val="18"/>
              </w:rPr>
              <w:t>(ред. от 16.12.2021 г.).</w:t>
            </w:r>
          </w:p>
          <w:p w14:paraId="6B91B274" w14:textId="463BE6EA" w:rsidR="00596FFE" w:rsidRPr="00CB0405" w:rsidRDefault="00596FFE" w:rsidP="00D33BDE">
            <w:pPr>
              <w:widowControl w:val="0"/>
              <w:spacing w:line="228" w:lineRule="auto"/>
              <w:rPr>
                <w:sz w:val="18"/>
                <w:szCs w:val="18"/>
              </w:rPr>
            </w:pPr>
            <w:r w:rsidRPr="00CB0405">
              <w:rPr>
                <w:sz w:val="18"/>
                <w:szCs w:val="18"/>
              </w:rPr>
              <w:t xml:space="preserve">В проектной документации предусмотреть необходимые противопожарные разрывы между проектируемыми и существующими зданиями, сооружениями и объектами и проезды для пожарной техники, места подключения пожарной техники к заземляющим устройствам и отдельное заземляющее устройство для топливозаправщика </w:t>
            </w:r>
          </w:p>
        </w:tc>
      </w:tr>
      <w:tr w:rsidR="00CB0405" w:rsidRPr="00CB0405" w14:paraId="6B0691ED" w14:textId="77777777" w:rsidTr="00596FFE">
        <w:tc>
          <w:tcPr>
            <w:tcW w:w="993" w:type="dxa"/>
          </w:tcPr>
          <w:p w14:paraId="024B9228"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Borders>
              <w:bottom w:val="single" w:sz="4" w:space="0" w:color="000000"/>
            </w:tcBorders>
            <w:vAlign w:val="center"/>
          </w:tcPr>
          <w:p w14:paraId="3BB9FD8B" w14:textId="00424A21" w:rsidR="00596FFE" w:rsidRPr="00CB0405" w:rsidRDefault="00596FFE" w:rsidP="00D33BDE">
            <w:pPr>
              <w:rPr>
                <w:sz w:val="18"/>
                <w:szCs w:val="18"/>
              </w:rPr>
            </w:pPr>
            <w:r w:rsidRPr="00CB0405">
              <w:rPr>
                <w:sz w:val="18"/>
                <w:szCs w:val="18"/>
              </w:rPr>
              <w:t>Предусмотреть ограждение территории, освещение территории, вн</w:t>
            </w:r>
            <w:r w:rsidR="00DF461C">
              <w:rPr>
                <w:sz w:val="18"/>
                <w:szCs w:val="18"/>
              </w:rPr>
              <w:t>утри</w:t>
            </w:r>
            <w:r w:rsidR="007E67A3">
              <w:rPr>
                <w:sz w:val="18"/>
                <w:szCs w:val="18"/>
              </w:rPr>
              <w:t>п</w:t>
            </w:r>
            <w:r w:rsidRPr="00CB0405">
              <w:rPr>
                <w:sz w:val="18"/>
                <w:szCs w:val="18"/>
              </w:rPr>
              <w:t>лощадочную автодорогу.</w:t>
            </w:r>
          </w:p>
        </w:tc>
      </w:tr>
      <w:tr w:rsidR="00CB0405" w:rsidRPr="00CB0405" w14:paraId="18535152" w14:textId="77777777" w:rsidTr="00ED77F6">
        <w:tc>
          <w:tcPr>
            <w:tcW w:w="993" w:type="dxa"/>
            <w:shd w:val="clear" w:color="auto" w:fill="EEECE1" w:themeFill="background2"/>
          </w:tcPr>
          <w:p w14:paraId="76191426" w14:textId="77777777" w:rsidR="008E745F" w:rsidRPr="00CB0405" w:rsidRDefault="008E745F" w:rsidP="00B02762">
            <w:pPr>
              <w:pStyle w:val="ad"/>
              <w:numPr>
                <w:ilvl w:val="0"/>
                <w:numId w:val="2"/>
              </w:numPr>
              <w:ind w:left="0" w:right="-104" w:firstLine="0"/>
              <w:jc w:val="center"/>
              <w:rPr>
                <w:sz w:val="18"/>
                <w:szCs w:val="18"/>
              </w:rPr>
            </w:pPr>
          </w:p>
        </w:tc>
        <w:tc>
          <w:tcPr>
            <w:tcW w:w="20554" w:type="dxa"/>
            <w:gridSpan w:val="2"/>
            <w:tcBorders>
              <w:bottom w:val="single" w:sz="4" w:space="0" w:color="000000"/>
            </w:tcBorders>
            <w:shd w:val="clear" w:color="auto" w:fill="EEECE1" w:themeFill="background2"/>
            <w:vAlign w:val="center"/>
          </w:tcPr>
          <w:p w14:paraId="617BF3AD" w14:textId="5373A801" w:rsidR="008E745F" w:rsidRPr="00CB0405" w:rsidRDefault="008E745F" w:rsidP="008E745F">
            <w:pPr>
              <w:rPr>
                <w:bCs/>
                <w:sz w:val="18"/>
                <w:szCs w:val="18"/>
              </w:rPr>
            </w:pPr>
            <w:r w:rsidRPr="00CB0405">
              <w:rPr>
                <w:b/>
                <w:sz w:val="18"/>
                <w:szCs w:val="18"/>
              </w:rPr>
              <w:t>Требования к проекту полосы отвода</w:t>
            </w:r>
          </w:p>
        </w:tc>
      </w:tr>
      <w:tr w:rsidR="00CB0405" w:rsidRPr="00CB0405" w14:paraId="102CBA3B" w14:textId="77777777" w:rsidTr="00596FFE">
        <w:tc>
          <w:tcPr>
            <w:tcW w:w="993" w:type="dxa"/>
          </w:tcPr>
          <w:p w14:paraId="4F6379B3"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69BC65BD" w14:textId="0E18BC3C" w:rsidR="00596FFE" w:rsidRPr="00CB0405" w:rsidRDefault="00596FFE" w:rsidP="00D33BDE">
            <w:pPr>
              <w:rPr>
                <w:sz w:val="18"/>
                <w:szCs w:val="18"/>
              </w:rPr>
            </w:pPr>
            <w:r w:rsidRPr="00CB0405">
              <w:rPr>
                <w:sz w:val="18"/>
                <w:szCs w:val="18"/>
              </w:rPr>
              <w:t>Принять (при необходимости разработки ППО) исходя из требований нормативных документов и обеспечения технологических требований с предварительным согласованием с Заказчиком</w:t>
            </w:r>
            <w:r w:rsidRPr="00CB0405">
              <w:rPr>
                <w:sz w:val="18"/>
                <w:szCs w:val="18"/>
              </w:rPr>
              <w:tab/>
            </w:r>
          </w:p>
        </w:tc>
      </w:tr>
      <w:tr w:rsidR="00CB0405" w:rsidRPr="00CB0405" w14:paraId="1C5B7B88" w14:textId="77777777" w:rsidTr="00ED77F6">
        <w:tc>
          <w:tcPr>
            <w:tcW w:w="993" w:type="dxa"/>
            <w:shd w:val="clear" w:color="auto" w:fill="EEECE1" w:themeFill="background2"/>
          </w:tcPr>
          <w:p w14:paraId="1F5D5BFE" w14:textId="5CDA7F8E" w:rsidR="008E745F" w:rsidRPr="00CB0405" w:rsidRDefault="008E745F" w:rsidP="00B02762">
            <w:pPr>
              <w:pStyle w:val="ad"/>
              <w:numPr>
                <w:ilvl w:val="0"/>
                <w:numId w:val="2"/>
              </w:numPr>
              <w:ind w:left="0" w:right="-104" w:firstLine="0"/>
              <w:jc w:val="center"/>
              <w:rPr>
                <w:rFonts w:ascii="Times New Roman" w:hAnsi="Times New Roman"/>
                <w:sz w:val="18"/>
                <w:szCs w:val="18"/>
              </w:rPr>
            </w:pPr>
          </w:p>
        </w:tc>
        <w:tc>
          <w:tcPr>
            <w:tcW w:w="20554" w:type="dxa"/>
            <w:gridSpan w:val="2"/>
            <w:shd w:val="clear" w:color="auto" w:fill="EEECE1" w:themeFill="background2"/>
          </w:tcPr>
          <w:p w14:paraId="7AB0F742" w14:textId="134A51B3" w:rsidR="008E745F" w:rsidRPr="00CB0405" w:rsidRDefault="008E745F" w:rsidP="00702402">
            <w:pPr>
              <w:rPr>
                <w:sz w:val="18"/>
                <w:szCs w:val="18"/>
              </w:rPr>
            </w:pPr>
            <w:r w:rsidRPr="00CB0405">
              <w:rPr>
                <w:b/>
                <w:sz w:val="18"/>
                <w:szCs w:val="18"/>
              </w:rPr>
              <w:t>Требования о необходимости соответствия проектной документации обоснованию безопасности опасного производственного объекта:</w:t>
            </w:r>
          </w:p>
        </w:tc>
      </w:tr>
      <w:tr w:rsidR="00CB0405" w:rsidRPr="00CB0405" w14:paraId="56E9BF9B" w14:textId="77777777" w:rsidTr="00596FFE">
        <w:tc>
          <w:tcPr>
            <w:tcW w:w="993" w:type="dxa"/>
          </w:tcPr>
          <w:p w14:paraId="7C9EBFAF"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519804FB" w14:textId="77777777" w:rsidR="00596FFE" w:rsidRPr="00CB0405" w:rsidRDefault="00596FFE" w:rsidP="00702402">
            <w:pPr>
              <w:jc w:val="both"/>
              <w:rPr>
                <w:sz w:val="18"/>
                <w:szCs w:val="18"/>
              </w:rPr>
            </w:pPr>
            <w:r w:rsidRPr="00CB0405">
              <w:rPr>
                <w:sz w:val="18"/>
                <w:szCs w:val="18"/>
              </w:rPr>
              <w:t xml:space="preserve">Объект относится к опасным производственным объектам (согласно Федерального закона от 21.07.1997 г. № 116-ФЗ Приложению 1 п.2а). </w:t>
            </w:r>
          </w:p>
          <w:p w14:paraId="4562BF32" w14:textId="5003E6D3" w:rsidR="00596FFE" w:rsidRPr="00CB0405" w:rsidRDefault="00596FFE" w:rsidP="00702402">
            <w:pPr>
              <w:rPr>
                <w:sz w:val="18"/>
                <w:szCs w:val="18"/>
              </w:rPr>
            </w:pPr>
            <w:r w:rsidRPr="00CB0405">
              <w:rPr>
                <w:sz w:val="18"/>
                <w:szCs w:val="18"/>
              </w:rPr>
              <w:t>Класс опасности и категория уточняется после выполнения проектирования</w:t>
            </w:r>
          </w:p>
        </w:tc>
      </w:tr>
      <w:tr w:rsidR="00CB0405" w:rsidRPr="00CB0405" w14:paraId="2D797DFF" w14:textId="77777777" w:rsidTr="00ED77F6">
        <w:tc>
          <w:tcPr>
            <w:tcW w:w="993" w:type="dxa"/>
            <w:shd w:val="clear" w:color="auto" w:fill="EEECE1" w:themeFill="background2"/>
          </w:tcPr>
          <w:p w14:paraId="6068866E" w14:textId="77777777" w:rsidR="008E745F" w:rsidRPr="00CB0405" w:rsidRDefault="008E745F" w:rsidP="00B02762">
            <w:pPr>
              <w:pStyle w:val="ad"/>
              <w:numPr>
                <w:ilvl w:val="0"/>
                <w:numId w:val="2"/>
              </w:numPr>
              <w:ind w:left="0" w:right="-104" w:firstLine="0"/>
              <w:jc w:val="center"/>
              <w:rPr>
                <w:sz w:val="18"/>
                <w:szCs w:val="18"/>
              </w:rPr>
            </w:pPr>
          </w:p>
        </w:tc>
        <w:tc>
          <w:tcPr>
            <w:tcW w:w="20554" w:type="dxa"/>
            <w:gridSpan w:val="2"/>
            <w:shd w:val="clear" w:color="auto" w:fill="EEECE1" w:themeFill="background2"/>
          </w:tcPr>
          <w:p w14:paraId="2B478968" w14:textId="7209F158" w:rsidR="008E745F" w:rsidRPr="00CB0405" w:rsidRDefault="008E745F" w:rsidP="00702402">
            <w:pPr>
              <w:rPr>
                <w:sz w:val="18"/>
                <w:szCs w:val="18"/>
              </w:rPr>
            </w:pPr>
            <w:r w:rsidRPr="00CB0405">
              <w:rPr>
                <w:b/>
                <w:sz w:val="18"/>
                <w:szCs w:val="18"/>
              </w:rPr>
              <w:t>ЗИП</w:t>
            </w:r>
          </w:p>
        </w:tc>
      </w:tr>
      <w:tr w:rsidR="00CB0405" w:rsidRPr="00CB0405" w14:paraId="52C8DA95" w14:textId="77777777" w:rsidTr="00596FFE">
        <w:tc>
          <w:tcPr>
            <w:tcW w:w="993" w:type="dxa"/>
          </w:tcPr>
          <w:p w14:paraId="28E37C2D"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tcPr>
          <w:p w14:paraId="670AE3BA" w14:textId="60DF1DBF" w:rsidR="00596FFE" w:rsidRPr="00CB0405" w:rsidRDefault="00596FFE" w:rsidP="00266993">
            <w:pPr>
              <w:rPr>
                <w:strike/>
                <w:sz w:val="18"/>
                <w:szCs w:val="18"/>
              </w:rPr>
            </w:pPr>
            <w:r w:rsidRPr="00CB0405">
              <w:rPr>
                <w:sz w:val="18"/>
                <w:szCs w:val="18"/>
              </w:rPr>
              <w:t>Комплект на основное и вспомогательное оборудование в соответствии с нормативами заводов-изготовителей</w:t>
            </w:r>
          </w:p>
        </w:tc>
      </w:tr>
      <w:tr w:rsidR="00CB0405" w:rsidRPr="00CB0405" w14:paraId="660FA97B" w14:textId="77777777" w:rsidTr="00596FFE">
        <w:tc>
          <w:tcPr>
            <w:tcW w:w="993" w:type="dxa"/>
          </w:tcPr>
          <w:p w14:paraId="14079E5E"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750A7C07" w14:textId="77777777" w:rsidR="00596FFE" w:rsidRPr="00CB0405" w:rsidRDefault="00596FFE" w:rsidP="00702402">
            <w:pPr>
              <w:jc w:val="both"/>
              <w:rPr>
                <w:sz w:val="18"/>
                <w:szCs w:val="18"/>
              </w:rPr>
            </w:pPr>
            <w:r w:rsidRPr="00CB0405">
              <w:rPr>
                <w:sz w:val="18"/>
                <w:szCs w:val="18"/>
              </w:rPr>
              <w:t xml:space="preserve">     Для приёма и распределения электрической энергии предусмотреть на площадке ПС 110 </w:t>
            </w:r>
            <w:proofErr w:type="gramStart"/>
            <w:r w:rsidRPr="00CB0405">
              <w:rPr>
                <w:sz w:val="18"/>
                <w:szCs w:val="18"/>
              </w:rPr>
              <w:t>кВ  (</w:t>
            </w:r>
            <w:proofErr w:type="gramEnd"/>
            <w:r w:rsidRPr="00CB0405">
              <w:rPr>
                <w:sz w:val="18"/>
                <w:szCs w:val="18"/>
              </w:rPr>
              <w:t xml:space="preserve">на площадке ХОФ-2) предусмотреть закрытое распределительное устройство напряжением 6 кВ в блочно-модульном отдельно стоящем здании ЗРУ-6 кВ ПС 110 кВ . </w:t>
            </w:r>
          </w:p>
          <w:p w14:paraId="2E451167" w14:textId="77777777" w:rsidR="00596FFE" w:rsidRPr="00CB0405" w:rsidRDefault="00596FFE" w:rsidP="00702402">
            <w:pPr>
              <w:jc w:val="both"/>
              <w:rPr>
                <w:sz w:val="18"/>
                <w:szCs w:val="18"/>
              </w:rPr>
            </w:pPr>
          </w:p>
          <w:p w14:paraId="27E9546D" w14:textId="611DEDDF" w:rsidR="00596FFE" w:rsidRPr="00CB0405" w:rsidRDefault="00596FFE" w:rsidP="00702402">
            <w:pPr>
              <w:jc w:val="both"/>
              <w:rPr>
                <w:sz w:val="18"/>
                <w:szCs w:val="18"/>
              </w:rPr>
            </w:pPr>
            <w:r w:rsidRPr="00CB0405">
              <w:rPr>
                <w:sz w:val="18"/>
                <w:szCs w:val="18"/>
              </w:rPr>
              <w:lastRenderedPageBreak/>
              <w:t xml:space="preserve">     В объём проектирования и строительства входят ЗРУ-6 кВ ПС 110 </w:t>
            </w:r>
            <w:proofErr w:type="gramStart"/>
            <w:r w:rsidRPr="00CB0405">
              <w:rPr>
                <w:sz w:val="18"/>
                <w:szCs w:val="18"/>
              </w:rPr>
              <w:t>кВ .</w:t>
            </w:r>
            <w:proofErr w:type="gramEnd"/>
          </w:p>
          <w:p w14:paraId="3D58A55A" w14:textId="77777777" w:rsidR="00596FFE" w:rsidRPr="00CB0405" w:rsidRDefault="00596FFE" w:rsidP="00702402">
            <w:pPr>
              <w:jc w:val="both"/>
              <w:rPr>
                <w:sz w:val="18"/>
                <w:szCs w:val="18"/>
              </w:rPr>
            </w:pPr>
            <w:r w:rsidRPr="00CB0405">
              <w:rPr>
                <w:sz w:val="18"/>
                <w:szCs w:val="18"/>
              </w:rPr>
              <w:t xml:space="preserve">     В объем проектирования и строительства входят комплектом кабельных линий 6 кВ:</w:t>
            </w:r>
          </w:p>
          <w:p w14:paraId="0E5D56AC" w14:textId="6B20C17A" w:rsidR="00596FFE" w:rsidRPr="00CB0405" w:rsidRDefault="007E67A3" w:rsidP="00702402">
            <w:pPr>
              <w:jc w:val="both"/>
              <w:rPr>
                <w:sz w:val="18"/>
                <w:szCs w:val="18"/>
              </w:rPr>
            </w:pPr>
            <w:r>
              <w:rPr>
                <w:sz w:val="18"/>
                <w:szCs w:val="18"/>
              </w:rPr>
              <w:t>1</w:t>
            </w:r>
            <w:r w:rsidR="00596FFE" w:rsidRPr="00CB0405">
              <w:rPr>
                <w:sz w:val="18"/>
                <w:szCs w:val="18"/>
              </w:rPr>
              <w:t xml:space="preserve">) от ЗРУ-6 кВ </w:t>
            </w:r>
            <w:proofErr w:type="gramStart"/>
            <w:r w:rsidR="00596FFE" w:rsidRPr="00CB0405">
              <w:rPr>
                <w:sz w:val="18"/>
                <w:szCs w:val="18"/>
              </w:rPr>
              <w:t>ПС  до</w:t>
            </w:r>
            <w:proofErr w:type="gramEnd"/>
            <w:r w:rsidR="00596FFE" w:rsidRPr="00CB0405">
              <w:rPr>
                <w:sz w:val="18"/>
                <w:szCs w:val="18"/>
              </w:rPr>
              <w:t xml:space="preserve"> РУ-6 кВ ПС 110 кВ Рудничная. </w:t>
            </w:r>
          </w:p>
          <w:p w14:paraId="2DD2B3C4" w14:textId="62C72DFB" w:rsidR="00596FFE" w:rsidRPr="00CB0405" w:rsidRDefault="007E67A3" w:rsidP="00702402">
            <w:pPr>
              <w:jc w:val="both"/>
              <w:rPr>
                <w:sz w:val="18"/>
                <w:szCs w:val="18"/>
              </w:rPr>
            </w:pPr>
            <w:r>
              <w:rPr>
                <w:sz w:val="18"/>
                <w:szCs w:val="18"/>
              </w:rPr>
              <w:t>2</w:t>
            </w:r>
            <w:r w:rsidR="00596FFE" w:rsidRPr="00CB0405">
              <w:rPr>
                <w:sz w:val="18"/>
                <w:szCs w:val="18"/>
              </w:rPr>
              <w:t xml:space="preserve">)  от ЗРУ-6 кВ «ХОФ-1» до ЗРУ-6 кВ ПС 110 </w:t>
            </w:r>
            <w:proofErr w:type="gramStart"/>
            <w:r w:rsidR="00596FFE" w:rsidRPr="00CB0405">
              <w:rPr>
                <w:sz w:val="18"/>
                <w:szCs w:val="18"/>
              </w:rPr>
              <w:t>кВ .</w:t>
            </w:r>
            <w:proofErr w:type="gramEnd"/>
            <w:r w:rsidR="00596FFE" w:rsidRPr="00CB0405">
              <w:rPr>
                <w:sz w:val="18"/>
                <w:szCs w:val="18"/>
              </w:rPr>
              <w:t xml:space="preserve"> </w:t>
            </w:r>
          </w:p>
          <w:p w14:paraId="513A7125" w14:textId="19B883E9" w:rsidR="00596FFE" w:rsidRPr="00CB0405" w:rsidRDefault="00596FFE" w:rsidP="00702402">
            <w:pPr>
              <w:jc w:val="both"/>
              <w:rPr>
                <w:sz w:val="18"/>
                <w:szCs w:val="18"/>
              </w:rPr>
            </w:pPr>
            <w:r w:rsidRPr="00CB0405">
              <w:rPr>
                <w:sz w:val="18"/>
                <w:szCs w:val="18"/>
              </w:rPr>
              <w:t xml:space="preserve">ЗРУ-6 кВ ПС 110 </w:t>
            </w:r>
            <w:proofErr w:type="gramStart"/>
            <w:r w:rsidRPr="00CB0405">
              <w:rPr>
                <w:sz w:val="18"/>
                <w:szCs w:val="18"/>
              </w:rPr>
              <w:t>кВ  должно</w:t>
            </w:r>
            <w:proofErr w:type="gramEnd"/>
            <w:r w:rsidRPr="00CB0405">
              <w:rPr>
                <w:sz w:val="18"/>
                <w:szCs w:val="18"/>
              </w:rPr>
              <w:t xml:space="preserve"> быть выполнено на базе комплектных распределительных устройств с вакуумными выключателями.</w:t>
            </w:r>
          </w:p>
          <w:p w14:paraId="240C6538" w14:textId="56A94E4C" w:rsidR="00596FFE" w:rsidRPr="00CB0405" w:rsidRDefault="00596FFE" w:rsidP="009D66D3">
            <w:pPr>
              <w:jc w:val="both"/>
              <w:rPr>
                <w:sz w:val="18"/>
                <w:szCs w:val="18"/>
              </w:rPr>
            </w:pPr>
          </w:p>
        </w:tc>
      </w:tr>
      <w:tr w:rsidR="00CB0405" w:rsidRPr="00CB0405" w14:paraId="43886577" w14:textId="77777777" w:rsidTr="00596FFE">
        <w:tc>
          <w:tcPr>
            <w:tcW w:w="993" w:type="dxa"/>
          </w:tcPr>
          <w:p w14:paraId="01E5BB8A" w14:textId="0149694C" w:rsidR="00596FFE" w:rsidRPr="00CB0405" w:rsidRDefault="00596FFE" w:rsidP="00B02762">
            <w:pPr>
              <w:pStyle w:val="ad"/>
              <w:numPr>
                <w:ilvl w:val="2"/>
                <w:numId w:val="2"/>
              </w:numPr>
              <w:ind w:left="0" w:right="-104" w:firstLine="0"/>
              <w:jc w:val="center"/>
              <w:rPr>
                <w:sz w:val="18"/>
                <w:szCs w:val="18"/>
              </w:rPr>
            </w:pPr>
          </w:p>
        </w:tc>
        <w:tc>
          <w:tcPr>
            <w:tcW w:w="20554" w:type="dxa"/>
            <w:gridSpan w:val="2"/>
            <w:vAlign w:val="center"/>
          </w:tcPr>
          <w:p w14:paraId="4A292A57" w14:textId="77777777" w:rsidR="00596FFE" w:rsidRPr="00CB0405" w:rsidRDefault="00596FFE" w:rsidP="009D66D3">
            <w:pPr>
              <w:tabs>
                <w:tab w:val="left" w:pos="320"/>
              </w:tabs>
              <w:rPr>
                <w:sz w:val="18"/>
                <w:szCs w:val="18"/>
              </w:rPr>
            </w:pPr>
            <w:r w:rsidRPr="00CB0405">
              <w:rPr>
                <w:sz w:val="18"/>
                <w:szCs w:val="18"/>
              </w:rPr>
              <w:t xml:space="preserve">В объем работ Подрядчика </w:t>
            </w:r>
            <w:r w:rsidRPr="00CB0405">
              <w:rPr>
                <w:b/>
                <w:sz w:val="18"/>
                <w:szCs w:val="18"/>
                <w:u w:val="single"/>
              </w:rPr>
              <w:t>не входит и выполняется сила Заказчика</w:t>
            </w:r>
            <w:r w:rsidRPr="00CB0405">
              <w:rPr>
                <w:sz w:val="18"/>
                <w:szCs w:val="18"/>
              </w:rPr>
              <w:t>:</w:t>
            </w:r>
          </w:p>
          <w:p w14:paraId="284A1CFB" w14:textId="77777777" w:rsidR="00596FFE" w:rsidRPr="00CB0405" w:rsidRDefault="00596FFE" w:rsidP="009D66D3">
            <w:pPr>
              <w:pStyle w:val="ad"/>
              <w:numPr>
                <w:ilvl w:val="0"/>
                <w:numId w:val="6"/>
              </w:numPr>
              <w:tabs>
                <w:tab w:val="left" w:pos="320"/>
              </w:tabs>
              <w:ind w:left="38" w:firstLine="0"/>
              <w:rPr>
                <w:rFonts w:ascii="Times New Roman" w:hAnsi="Times New Roman"/>
                <w:sz w:val="18"/>
                <w:szCs w:val="18"/>
              </w:rPr>
            </w:pPr>
            <w:r w:rsidRPr="00CB0405">
              <w:rPr>
                <w:rFonts w:ascii="Times New Roman" w:hAnsi="Times New Roman"/>
                <w:sz w:val="18"/>
                <w:szCs w:val="18"/>
              </w:rPr>
              <w:t xml:space="preserve">Эстакада (т.ч. </w:t>
            </w:r>
            <w:proofErr w:type="spellStart"/>
            <w:r w:rsidRPr="00CB0405">
              <w:rPr>
                <w:rFonts w:ascii="Times New Roman" w:hAnsi="Times New Roman"/>
                <w:sz w:val="18"/>
                <w:szCs w:val="18"/>
              </w:rPr>
              <w:t>кабеленесущие</w:t>
            </w:r>
            <w:proofErr w:type="spellEnd"/>
            <w:r w:rsidRPr="00CB0405">
              <w:rPr>
                <w:rFonts w:ascii="Times New Roman" w:hAnsi="Times New Roman"/>
                <w:sz w:val="18"/>
                <w:szCs w:val="18"/>
              </w:rPr>
              <w:t xml:space="preserve"> конструкции) от РУ-6 кВ ПС 110 кВ до ЗРУ-6 кВ </w:t>
            </w:r>
            <w:proofErr w:type="gramStart"/>
            <w:r w:rsidRPr="00CB0405">
              <w:rPr>
                <w:rFonts w:ascii="Times New Roman" w:hAnsi="Times New Roman"/>
                <w:sz w:val="18"/>
                <w:szCs w:val="18"/>
              </w:rPr>
              <w:t>ПС .</w:t>
            </w:r>
            <w:proofErr w:type="gramEnd"/>
          </w:p>
          <w:p w14:paraId="7457AD64" w14:textId="159A93B4" w:rsidR="00596FFE" w:rsidRPr="00CB0405" w:rsidRDefault="00596FFE" w:rsidP="00B36E50">
            <w:pPr>
              <w:pStyle w:val="ad"/>
              <w:numPr>
                <w:ilvl w:val="0"/>
                <w:numId w:val="6"/>
              </w:numPr>
              <w:tabs>
                <w:tab w:val="left" w:pos="320"/>
              </w:tabs>
              <w:ind w:left="38" w:firstLine="0"/>
              <w:rPr>
                <w:bCs/>
                <w:sz w:val="18"/>
                <w:szCs w:val="18"/>
              </w:rPr>
            </w:pPr>
            <w:r w:rsidRPr="00CB0405">
              <w:rPr>
                <w:rFonts w:ascii="Times New Roman" w:hAnsi="Times New Roman"/>
                <w:sz w:val="18"/>
                <w:szCs w:val="18"/>
              </w:rPr>
              <w:t xml:space="preserve">Эстакада (т.ч. </w:t>
            </w:r>
            <w:proofErr w:type="spellStart"/>
            <w:r w:rsidRPr="00CB0405">
              <w:rPr>
                <w:rFonts w:ascii="Times New Roman" w:hAnsi="Times New Roman"/>
                <w:sz w:val="18"/>
                <w:szCs w:val="18"/>
              </w:rPr>
              <w:t>кабеленесущие</w:t>
            </w:r>
            <w:proofErr w:type="spellEnd"/>
            <w:r w:rsidRPr="00CB0405">
              <w:rPr>
                <w:rFonts w:ascii="Times New Roman" w:hAnsi="Times New Roman"/>
                <w:sz w:val="18"/>
                <w:szCs w:val="18"/>
              </w:rPr>
              <w:t xml:space="preserve"> конструкции) от ЗРУ-6 кВ «ХОФ-1» до ЗРУ-6 кВ ПС 110 кВ .</w:t>
            </w:r>
          </w:p>
        </w:tc>
      </w:tr>
      <w:tr w:rsidR="00CB0405" w:rsidRPr="00CB0405" w14:paraId="65D1F370" w14:textId="77777777" w:rsidTr="00596FFE">
        <w:tc>
          <w:tcPr>
            <w:tcW w:w="993" w:type="dxa"/>
          </w:tcPr>
          <w:p w14:paraId="42C5F3D7" w14:textId="77777777" w:rsidR="00596FFE" w:rsidRPr="00CB0405" w:rsidRDefault="00596FFE" w:rsidP="00B02762">
            <w:pPr>
              <w:pStyle w:val="ad"/>
              <w:numPr>
                <w:ilvl w:val="1"/>
                <w:numId w:val="2"/>
              </w:numPr>
              <w:ind w:left="0" w:right="-104" w:firstLine="0"/>
              <w:jc w:val="center"/>
              <w:rPr>
                <w:rFonts w:ascii="Times New Roman" w:hAnsi="Times New Roman"/>
                <w:sz w:val="18"/>
                <w:szCs w:val="18"/>
              </w:rPr>
            </w:pPr>
          </w:p>
        </w:tc>
        <w:tc>
          <w:tcPr>
            <w:tcW w:w="20554" w:type="dxa"/>
            <w:gridSpan w:val="2"/>
            <w:vAlign w:val="center"/>
          </w:tcPr>
          <w:p w14:paraId="01EF0649" w14:textId="22FE3841" w:rsidR="00596FFE" w:rsidRPr="00CB0405" w:rsidRDefault="00596FFE" w:rsidP="00BD41D8">
            <w:pPr>
              <w:jc w:val="both"/>
              <w:rPr>
                <w:sz w:val="18"/>
                <w:szCs w:val="18"/>
              </w:rPr>
            </w:pPr>
            <w:r w:rsidRPr="00CB0405">
              <w:rPr>
                <w:sz w:val="18"/>
                <w:szCs w:val="18"/>
              </w:rPr>
              <w:t xml:space="preserve">Требования к ЗРУ-6 кВ и КЛ 6 кВ: </w:t>
            </w:r>
          </w:p>
          <w:p w14:paraId="49D0D6CA" w14:textId="31EBE178" w:rsidR="00596FFE" w:rsidRPr="00CB0405" w:rsidRDefault="00596FFE" w:rsidP="00BD41D8">
            <w:pPr>
              <w:jc w:val="both"/>
              <w:rPr>
                <w:sz w:val="18"/>
                <w:szCs w:val="18"/>
              </w:rPr>
            </w:pPr>
            <w:r w:rsidRPr="00CB0405">
              <w:rPr>
                <w:sz w:val="18"/>
                <w:szCs w:val="18"/>
              </w:rPr>
              <w:t>Все технологические решения должны быть взаимоувязаны с решениями по 1й и 2й очереди ГПЭС, согласованы с Заказчиком.</w:t>
            </w:r>
          </w:p>
          <w:p w14:paraId="6BCCED08" w14:textId="77777777" w:rsidR="00596FFE" w:rsidRPr="00CB0405" w:rsidRDefault="00596FFE" w:rsidP="00BD41D8">
            <w:pPr>
              <w:jc w:val="both"/>
              <w:rPr>
                <w:sz w:val="18"/>
                <w:szCs w:val="18"/>
              </w:rPr>
            </w:pPr>
            <w:r w:rsidRPr="00CB0405">
              <w:rPr>
                <w:sz w:val="18"/>
                <w:szCs w:val="18"/>
              </w:rPr>
              <w:t>ЗРУ должно быть выполнено на базе комплектных распределительных устройств с вакуумными выключателями. Предусмотреть установку в ячейках первичных измерительных трансформаторов тока и напряжения.</w:t>
            </w:r>
          </w:p>
          <w:p w14:paraId="2FAE4118" w14:textId="77777777" w:rsidR="00596FFE" w:rsidRPr="00CB0405" w:rsidRDefault="00596FFE" w:rsidP="00BD41D8">
            <w:pPr>
              <w:jc w:val="both"/>
              <w:rPr>
                <w:sz w:val="18"/>
                <w:szCs w:val="18"/>
              </w:rPr>
            </w:pPr>
            <w:r w:rsidRPr="00CB0405">
              <w:rPr>
                <w:sz w:val="18"/>
                <w:szCs w:val="18"/>
              </w:rPr>
              <w:t>Распределительное устройство должно быть оборудовано комплектными микропроцессорными защитами. Количество ячеек определить проектом.</w:t>
            </w:r>
          </w:p>
          <w:p w14:paraId="4B0412DB" w14:textId="77777777" w:rsidR="00596FFE" w:rsidRPr="00CB0405" w:rsidRDefault="00596FFE" w:rsidP="00BD41D8">
            <w:pPr>
              <w:jc w:val="both"/>
              <w:rPr>
                <w:sz w:val="18"/>
                <w:szCs w:val="18"/>
              </w:rPr>
            </w:pPr>
            <w:r w:rsidRPr="00CB0405">
              <w:rPr>
                <w:sz w:val="18"/>
                <w:szCs w:val="18"/>
              </w:rPr>
              <w:t>Разработать разделы по релейной защите и   противоаварийной автоматике проектируемого объекта с применением устройств на микропроцессорной элементной базе.</w:t>
            </w:r>
          </w:p>
          <w:p w14:paraId="76542CED" w14:textId="77777777" w:rsidR="00596FFE" w:rsidRPr="00CB0405" w:rsidRDefault="00596FFE" w:rsidP="00BD41D8">
            <w:pPr>
              <w:jc w:val="both"/>
              <w:rPr>
                <w:sz w:val="18"/>
                <w:szCs w:val="18"/>
              </w:rPr>
            </w:pPr>
            <w:r w:rsidRPr="00CB0405">
              <w:rPr>
                <w:sz w:val="18"/>
                <w:szCs w:val="18"/>
              </w:rPr>
              <w:t>Необходимость устройств компенсации реактивной мощности определить проектом.</w:t>
            </w:r>
          </w:p>
          <w:p w14:paraId="164C8A58" w14:textId="77777777" w:rsidR="00596FFE" w:rsidRPr="00CB0405" w:rsidRDefault="00596FFE" w:rsidP="00BD41D8">
            <w:pPr>
              <w:jc w:val="both"/>
              <w:rPr>
                <w:sz w:val="18"/>
                <w:szCs w:val="18"/>
              </w:rPr>
            </w:pPr>
            <w:r w:rsidRPr="00CB0405">
              <w:rPr>
                <w:sz w:val="18"/>
                <w:szCs w:val="18"/>
              </w:rPr>
              <w:t>Проектом предусмотреть установку двух трансформаторов собственных нужд (ТСН) 6,3/0,4 кВ (основной и резервный).</w:t>
            </w:r>
          </w:p>
          <w:p w14:paraId="11640A65" w14:textId="77777777" w:rsidR="00596FFE" w:rsidRPr="00CB0405" w:rsidRDefault="00596FFE" w:rsidP="00BD41D8">
            <w:pPr>
              <w:jc w:val="both"/>
              <w:rPr>
                <w:sz w:val="18"/>
                <w:szCs w:val="18"/>
              </w:rPr>
            </w:pPr>
            <w:r w:rsidRPr="00CB0405">
              <w:rPr>
                <w:sz w:val="18"/>
                <w:szCs w:val="18"/>
              </w:rPr>
              <w:t>Кабельную продукцию 6,3 кВ и силовой вводной кабель 0,4 кВ применить из номенклатуры ОАО «ХКА».</w:t>
            </w:r>
          </w:p>
          <w:p w14:paraId="45EF6F8D" w14:textId="77777777" w:rsidR="00596FFE" w:rsidRPr="00CB0405" w:rsidRDefault="00596FFE" w:rsidP="00BD41D8">
            <w:pPr>
              <w:jc w:val="both"/>
              <w:rPr>
                <w:sz w:val="18"/>
                <w:szCs w:val="18"/>
              </w:rPr>
            </w:pPr>
            <w:r w:rsidRPr="00CB0405">
              <w:rPr>
                <w:sz w:val="18"/>
                <w:szCs w:val="18"/>
              </w:rPr>
              <w:t>Для питания оперативных цепей защиты и автоматики предусмотреть щит постоянного тока. Щит постоянного тока должен быть двухсекционным, комплектным с необслуживаемой аккумуляторной батареей.</w:t>
            </w:r>
          </w:p>
          <w:p w14:paraId="0D974A2B" w14:textId="77777777" w:rsidR="00596FFE" w:rsidRPr="00CB0405" w:rsidRDefault="00596FFE" w:rsidP="00BD41D8">
            <w:pPr>
              <w:jc w:val="both"/>
              <w:rPr>
                <w:sz w:val="18"/>
                <w:szCs w:val="18"/>
              </w:rPr>
            </w:pPr>
            <w:r w:rsidRPr="00CB0405">
              <w:rPr>
                <w:sz w:val="18"/>
                <w:szCs w:val="18"/>
              </w:rPr>
              <w:t>Предусмотреть рабочее освещение и аварийное (эвакуационное) освещение по всем помещениям. Аварийные светильники установить в цепи питания рабочего освещения. Аварийные светильники должны быть оснащены встроенными аккумуляторными батареями и автоматически включаться при пропадании питания в цепи рабочего освещения. Показатели освещения помещений должны соответствовать требованиям действующих нормативных документов.</w:t>
            </w:r>
          </w:p>
          <w:p w14:paraId="00051437" w14:textId="77777777" w:rsidR="00596FFE" w:rsidRPr="00CB0405" w:rsidRDefault="00596FFE" w:rsidP="00BD41D8">
            <w:pPr>
              <w:jc w:val="both"/>
              <w:rPr>
                <w:sz w:val="18"/>
                <w:szCs w:val="18"/>
              </w:rPr>
            </w:pPr>
            <w:r w:rsidRPr="00CB0405">
              <w:rPr>
                <w:sz w:val="18"/>
                <w:szCs w:val="18"/>
              </w:rPr>
              <w:t>Предусмотреть наружное освещение площадки ЗРУ 6 кВ и подъездной дороги.</w:t>
            </w:r>
          </w:p>
          <w:p w14:paraId="5DE5251F" w14:textId="77777777" w:rsidR="00596FFE" w:rsidRPr="00CB0405" w:rsidRDefault="00596FFE" w:rsidP="00BD41D8">
            <w:pPr>
              <w:jc w:val="both"/>
              <w:rPr>
                <w:sz w:val="18"/>
                <w:szCs w:val="18"/>
              </w:rPr>
            </w:pPr>
            <w:r w:rsidRPr="00CB0405">
              <w:rPr>
                <w:sz w:val="18"/>
                <w:szCs w:val="18"/>
              </w:rPr>
              <w:t>Для освещения использовать источники света с эффективностью - не менее 85 лм/Вт, коэффициент мощности - не менее 0.95, срок службы - не менее 25000 часов. Выбор осветительных приборов и источников света обосновать светотехническим и технико-экономическим расчетом.</w:t>
            </w:r>
          </w:p>
          <w:p w14:paraId="3ACDF75F" w14:textId="77777777" w:rsidR="00596FFE" w:rsidRPr="00CB0405" w:rsidRDefault="00596FFE" w:rsidP="00BD41D8">
            <w:pPr>
              <w:jc w:val="both"/>
              <w:rPr>
                <w:sz w:val="18"/>
                <w:szCs w:val="18"/>
              </w:rPr>
            </w:pPr>
            <w:r w:rsidRPr="00CB0405">
              <w:rPr>
                <w:sz w:val="18"/>
                <w:szCs w:val="18"/>
              </w:rPr>
              <w:t>Предусмотреть электрическое отопление помещений ЗРУ 6 кВ.</w:t>
            </w:r>
          </w:p>
          <w:p w14:paraId="0A97C870" w14:textId="77777777" w:rsidR="00596FFE" w:rsidRPr="00CB0405" w:rsidRDefault="00596FFE" w:rsidP="00BD41D8">
            <w:pPr>
              <w:jc w:val="both"/>
              <w:rPr>
                <w:sz w:val="18"/>
                <w:szCs w:val="18"/>
              </w:rPr>
            </w:pPr>
            <w:r w:rsidRPr="00CB0405">
              <w:rPr>
                <w:sz w:val="18"/>
                <w:szCs w:val="18"/>
              </w:rPr>
              <w:t xml:space="preserve">Предусмотреть заземление и </w:t>
            </w:r>
            <w:proofErr w:type="spellStart"/>
            <w:r w:rsidRPr="00CB0405">
              <w:rPr>
                <w:sz w:val="18"/>
                <w:szCs w:val="18"/>
              </w:rPr>
              <w:t>молниезащиту</w:t>
            </w:r>
            <w:proofErr w:type="spellEnd"/>
            <w:r w:rsidRPr="00CB0405">
              <w:rPr>
                <w:sz w:val="18"/>
                <w:szCs w:val="18"/>
              </w:rPr>
              <w:t xml:space="preserve"> ЗРУ 6 кВ.</w:t>
            </w:r>
          </w:p>
          <w:p w14:paraId="7BF12AC1" w14:textId="77777777" w:rsidR="00596FFE" w:rsidRPr="00CB0405" w:rsidRDefault="00596FFE" w:rsidP="00BD41D8">
            <w:pPr>
              <w:jc w:val="both"/>
              <w:rPr>
                <w:sz w:val="18"/>
                <w:szCs w:val="18"/>
              </w:rPr>
            </w:pPr>
            <w:r w:rsidRPr="00CB0405">
              <w:rPr>
                <w:sz w:val="18"/>
                <w:szCs w:val="18"/>
              </w:rPr>
              <w:t>Электрооборудование наружной установки должно иметь степень защиты от воздействия окружающей среды не ниже IP54, оборудование, устанавливаемое в помещениях ЗРУ 6 кВ – не ниже IP31.</w:t>
            </w:r>
          </w:p>
          <w:p w14:paraId="6BFF417D" w14:textId="65723CA0" w:rsidR="00596FFE" w:rsidRPr="00CB0405" w:rsidRDefault="00596FFE" w:rsidP="00B36E50">
            <w:pPr>
              <w:jc w:val="both"/>
              <w:rPr>
                <w:bCs/>
                <w:sz w:val="18"/>
                <w:szCs w:val="18"/>
              </w:rPr>
            </w:pPr>
          </w:p>
        </w:tc>
      </w:tr>
      <w:tr w:rsidR="00CB0405" w:rsidRPr="00CB0405" w14:paraId="182F58F6" w14:textId="77777777" w:rsidTr="008A1A6E">
        <w:tc>
          <w:tcPr>
            <w:tcW w:w="993" w:type="dxa"/>
            <w:shd w:val="clear" w:color="auto" w:fill="DDD9C3" w:themeFill="background2" w:themeFillShade="E6"/>
          </w:tcPr>
          <w:p w14:paraId="7532DE62"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DDD9C3" w:themeFill="background2" w:themeFillShade="E6"/>
            <w:vAlign w:val="center"/>
          </w:tcPr>
          <w:p w14:paraId="3B8A5488" w14:textId="583DAA50" w:rsidR="00596FFE" w:rsidRPr="00CB0405" w:rsidRDefault="00596FFE" w:rsidP="000713ED">
            <w:pPr>
              <w:jc w:val="both"/>
              <w:rPr>
                <w:rFonts w:eastAsia="Calibri"/>
                <w:sz w:val="18"/>
                <w:szCs w:val="18"/>
                <w:lang w:eastAsia="en-US"/>
              </w:rPr>
            </w:pPr>
            <w:r w:rsidRPr="00CB0405">
              <w:rPr>
                <w:b/>
                <w:sz w:val="18"/>
                <w:szCs w:val="18"/>
              </w:rPr>
              <w:t xml:space="preserve">Комплектное распределительное устройство КРУ-6 кВ </w:t>
            </w:r>
          </w:p>
        </w:tc>
        <w:tc>
          <w:tcPr>
            <w:tcW w:w="12474" w:type="dxa"/>
            <w:shd w:val="clear" w:color="auto" w:fill="DDD9C3" w:themeFill="background2" w:themeFillShade="E6"/>
            <w:vAlign w:val="center"/>
          </w:tcPr>
          <w:p w14:paraId="44D9B3DB" w14:textId="77777777" w:rsidR="00596FFE" w:rsidRPr="00CB0405" w:rsidRDefault="00596FFE" w:rsidP="000713ED">
            <w:pPr>
              <w:jc w:val="center"/>
              <w:rPr>
                <w:rFonts w:eastAsia="Calibri"/>
                <w:sz w:val="18"/>
                <w:szCs w:val="18"/>
                <w:lang w:eastAsia="en-US"/>
              </w:rPr>
            </w:pPr>
          </w:p>
        </w:tc>
      </w:tr>
      <w:tr w:rsidR="00CB0405" w:rsidRPr="00CB0405" w14:paraId="5DA65993" w14:textId="77777777" w:rsidTr="008A1A6E">
        <w:tc>
          <w:tcPr>
            <w:tcW w:w="993" w:type="dxa"/>
            <w:shd w:val="clear" w:color="auto" w:fill="DDD9C3" w:themeFill="background2" w:themeFillShade="E6"/>
          </w:tcPr>
          <w:p w14:paraId="6B749115"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DDD9C3" w:themeFill="background2" w:themeFillShade="E6"/>
            <w:vAlign w:val="center"/>
          </w:tcPr>
          <w:p w14:paraId="71EEC9E9" w14:textId="77777777" w:rsidR="00596FFE" w:rsidRPr="00CB0405" w:rsidRDefault="00596FFE" w:rsidP="000713ED">
            <w:pPr>
              <w:jc w:val="both"/>
              <w:rPr>
                <w:rFonts w:eastAsia="Calibri"/>
                <w:b/>
                <w:sz w:val="18"/>
                <w:szCs w:val="18"/>
                <w:lang w:eastAsia="en-US"/>
              </w:rPr>
            </w:pPr>
            <w:r w:rsidRPr="00CB0405">
              <w:rPr>
                <w:b/>
                <w:sz w:val="18"/>
                <w:szCs w:val="18"/>
              </w:rPr>
              <w:t>Основные параметры</w:t>
            </w:r>
          </w:p>
        </w:tc>
        <w:tc>
          <w:tcPr>
            <w:tcW w:w="12474" w:type="dxa"/>
            <w:shd w:val="clear" w:color="auto" w:fill="DDD9C3" w:themeFill="background2" w:themeFillShade="E6"/>
            <w:vAlign w:val="center"/>
          </w:tcPr>
          <w:p w14:paraId="70C4F670" w14:textId="77777777" w:rsidR="00596FFE" w:rsidRPr="00CB0405" w:rsidRDefault="00596FFE" w:rsidP="000713ED">
            <w:pPr>
              <w:jc w:val="center"/>
              <w:rPr>
                <w:rFonts w:eastAsia="Calibri"/>
                <w:sz w:val="18"/>
                <w:szCs w:val="18"/>
                <w:lang w:eastAsia="en-US"/>
              </w:rPr>
            </w:pPr>
          </w:p>
        </w:tc>
      </w:tr>
      <w:tr w:rsidR="00CB0405" w:rsidRPr="00CB0405" w14:paraId="132DFEDC" w14:textId="77777777" w:rsidTr="008A1A6E">
        <w:tc>
          <w:tcPr>
            <w:tcW w:w="993" w:type="dxa"/>
          </w:tcPr>
          <w:p w14:paraId="51C74E71" w14:textId="77777777" w:rsidR="00596FFE" w:rsidRPr="00CB0405" w:rsidRDefault="00596FFE" w:rsidP="00B02762">
            <w:pPr>
              <w:pStyle w:val="ad"/>
              <w:numPr>
                <w:ilvl w:val="0"/>
                <w:numId w:val="7"/>
              </w:numPr>
              <w:ind w:left="0" w:right="-104" w:firstLine="0"/>
              <w:jc w:val="center"/>
              <w:rPr>
                <w:sz w:val="18"/>
                <w:szCs w:val="18"/>
              </w:rPr>
            </w:pPr>
          </w:p>
        </w:tc>
        <w:tc>
          <w:tcPr>
            <w:tcW w:w="8080" w:type="dxa"/>
            <w:shd w:val="clear" w:color="auto" w:fill="FFFFFF" w:themeFill="background1"/>
          </w:tcPr>
          <w:p w14:paraId="6619306C" w14:textId="77777777" w:rsidR="00596FFE" w:rsidRPr="00CB0405" w:rsidRDefault="00596FFE" w:rsidP="000713ED">
            <w:pPr>
              <w:jc w:val="both"/>
              <w:rPr>
                <w:sz w:val="18"/>
                <w:szCs w:val="18"/>
              </w:rPr>
            </w:pPr>
            <w:r w:rsidRPr="00CB0405">
              <w:rPr>
                <w:sz w:val="18"/>
                <w:szCs w:val="18"/>
              </w:rPr>
              <w:t xml:space="preserve">Комплектное распределительное устройство 6 кВ в составе (определяется проектом </w:t>
            </w:r>
          </w:p>
          <w:p w14:paraId="6F63843C" w14:textId="77777777" w:rsidR="00596FFE" w:rsidRPr="00CB0405" w:rsidRDefault="00596FFE" w:rsidP="000713ED">
            <w:pPr>
              <w:jc w:val="both"/>
              <w:rPr>
                <w:sz w:val="18"/>
                <w:szCs w:val="18"/>
              </w:rPr>
            </w:pPr>
            <w:r w:rsidRPr="00CB0405">
              <w:rPr>
                <w:sz w:val="18"/>
                <w:szCs w:val="18"/>
              </w:rPr>
              <w:t>по согласованию с Заказчиком):</w:t>
            </w:r>
          </w:p>
          <w:p w14:paraId="57D4EC4E" w14:textId="50BB9408" w:rsidR="00596FFE" w:rsidRPr="00CB0405" w:rsidRDefault="00596FFE" w:rsidP="000713ED">
            <w:pPr>
              <w:jc w:val="both"/>
              <w:rPr>
                <w:rFonts w:eastAsia="Calibri"/>
                <w:sz w:val="18"/>
                <w:szCs w:val="18"/>
                <w:lang w:eastAsia="en-US"/>
              </w:rPr>
            </w:pPr>
            <w:r w:rsidRPr="00CB0405">
              <w:rPr>
                <w:b/>
                <w:sz w:val="18"/>
                <w:szCs w:val="18"/>
              </w:rPr>
              <w:t xml:space="preserve">КРУ-6 кВ  </w:t>
            </w:r>
            <w:r w:rsidRPr="00CB0405">
              <w:rPr>
                <w:rFonts w:eastAsia="Calibri"/>
                <w:b/>
                <w:sz w:val="18"/>
                <w:szCs w:val="18"/>
                <w:lang w:eastAsia="en-US"/>
              </w:rPr>
              <w:t xml:space="preserve"> </w:t>
            </w:r>
          </w:p>
        </w:tc>
        <w:tc>
          <w:tcPr>
            <w:tcW w:w="12474" w:type="dxa"/>
            <w:shd w:val="clear" w:color="auto" w:fill="FFFFFF" w:themeFill="background1"/>
          </w:tcPr>
          <w:p w14:paraId="1E7A4594" w14:textId="77777777" w:rsidR="00596FFE" w:rsidRPr="00CB0405" w:rsidRDefault="00596FFE" w:rsidP="000713ED">
            <w:pPr>
              <w:jc w:val="center"/>
              <w:rPr>
                <w:rFonts w:eastAsia="Calibri"/>
                <w:b/>
                <w:sz w:val="18"/>
                <w:szCs w:val="18"/>
              </w:rPr>
            </w:pPr>
            <w:r w:rsidRPr="00CB0405">
              <w:rPr>
                <w:rFonts w:eastAsia="Calibri"/>
                <w:b/>
                <w:sz w:val="18"/>
                <w:szCs w:val="18"/>
              </w:rPr>
              <w:t xml:space="preserve">Не менее 46 ячеек </w:t>
            </w:r>
          </w:p>
          <w:p w14:paraId="53CBFF0E" w14:textId="77777777" w:rsidR="00596FFE" w:rsidRPr="00CB0405" w:rsidRDefault="00596FFE" w:rsidP="000713ED">
            <w:pPr>
              <w:jc w:val="center"/>
              <w:rPr>
                <w:rFonts w:eastAsia="Calibri"/>
                <w:b/>
                <w:sz w:val="18"/>
                <w:szCs w:val="18"/>
              </w:rPr>
            </w:pPr>
            <w:r w:rsidRPr="00CB0405">
              <w:rPr>
                <w:rFonts w:eastAsia="Calibri"/>
                <w:b/>
                <w:sz w:val="18"/>
                <w:szCs w:val="18"/>
              </w:rPr>
              <w:t>(шкафов 6 кВ, с возможностью расширения до 64 ячеек)</w:t>
            </w:r>
          </w:p>
          <w:p w14:paraId="54049014" w14:textId="77777777" w:rsidR="00596FFE" w:rsidRPr="00CB0405" w:rsidRDefault="00596FFE" w:rsidP="000713ED">
            <w:pPr>
              <w:jc w:val="center"/>
              <w:rPr>
                <w:rFonts w:eastAsia="Calibri"/>
                <w:b/>
                <w:sz w:val="18"/>
                <w:szCs w:val="18"/>
              </w:rPr>
            </w:pPr>
            <w:r w:rsidRPr="00CB0405">
              <w:rPr>
                <w:rFonts w:eastAsia="Calibri"/>
                <w:b/>
                <w:sz w:val="18"/>
                <w:szCs w:val="18"/>
              </w:rPr>
              <w:t>в составе:</w:t>
            </w:r>
          </w:p>
          <w:p w14:paraId="4E1840DB" w14:textId="77777777" w:rsidR="00596FFE" w:rsidRPr="00CB0405" w:rsidRDefault="00596FFE" w:rsidP="000713ED">
            <w:pPr>
              <w:jc w:val="center"/>
              <w:rPr>
                <w:rFonts w:eastAsia="Calibri"/>
                <w:sz w:val="18"/>
                <w:szCs w:val="18"/>
              </w:rPr>
            </w:pPr>
            <w:r w:rsidRPr="00CB0405">
              <w:rPr>
                <w:rFonts w:eastAsia="Calibri"/>
                <w:sz w:val="18"/>
                <w:szCs w:val="18"/>
              </w:rPr>
              <w:t>- 8 вводных ячеек на ток 3150 А;</w:t>
            </w:r>
          </w:p>
          <w:p w14:paraId="137CF97D" w14:textId="77777777" w:rsidR="00596FFE" w:rsidRPr="00CB0405" w:rsidRDefault="00596FFE" w:rsidP="000713ED">
            <w:pPr>
              <w:jc w:val="center"/>
              <w:rPr>
                <w:rFonts w:eastAsia="Calibri"/>
                <w:sz w:val="18"/>
                <w:szCs w:val="18"/>
              </w:rPr>
            </w:pPr>
            <w:r w:rsidRPr="00CB0405">
              <w:rPr>
                <w:rFonts w:eastAsia="Calibri"/>
                <w:sz w:val="18"/>
                <w:szCs w:val="18"/>
              </w:rPr>
              <w:t>- 2 ячейки секционного выключателя на ток 3150 А;</w:t>
            </w:r>
          </w:p>
          <w:p w14:paraId="3C7BE16A" w14:textId="77777777" w:rsidR="00596FFE" w:rsidRPr="00CB0405" w:rsidRDefault="00596FFE" w:rsidP="000713ED">
            <w:pPr>
              <w:jc w:val="center"/>
              <w:rPr>
                <w:rFonts w:eastAsia="Calibri"/>
                <w:sz w:val="18"/>
                <w:szCs w:val="18"/>
              </w:rPr>
            </w:pPr>
            <w:r w:rsidRPr="00CB0405">
              <w:rPr>
                <w:rFonts w:eastAsia="Calibri"/>
                <w:sz w:val="18"/>
                <w:szCs w:val="18"/>
              </w:rPr>
              <w:t>-2 ячейки секционного разъединителя на ток 3150 А.</w:t>
            </w:r>
          </w:p>
          <w:p w14:paraId="77837167" w14:textId="77777777" w:rsidR="00596FFE" w:rsidRPr="00CB0405" w:rsidRDefault="00596FFE" w:rsidP="000713ED">
            <w:pPr>
              <w:jc w:val="center"/>
              <w:rPr>
                <w:rFonts w:eastAsia="Calibri"/>
                <w:sz w:val="18"/>
                <w:szCs w:val="18"/>
              </w:rPr>
            </w:pPr>
            <w:r w:rsidRPr="00CB0405">
              <w:rPr>
                <w:rFonts w:eastAsia="Calibri"/>
                <w:sz w:val="18"/>
                <w:szCs w:val="18"/>
              </w:rPr>
              <w:t>- 4 ячеек с трансформаторами напряжения (ТН);</w:t>
            </w:r>
          </w:p>
          <w:p w14:paraId="08A26AB7" w14:textId="77777777" w:rsidR="00596FFE" w:rsidRPr="00CB0405" w:rsidRDefault="00596FFE" w:rsidP="000713ED">
            <w:pPr>
              <w:jc w:val="center"/>
              <w:rPr>
                <w:rFonts w:eastAsia="Calibri"/>
                <w:sz w:val="18"/>
                <w:szCs w:val="18"/>
              </w:rPr>
            </w:pPr>
            <w:r w:rsidRPr="00CB0405">
              <w:rPr>
                <w:rFonts w:eastAsia="Calibri"/>
                <w:sz w:val="18"/>
                <w:szCs w:val="18"/>
              </w:rPr>
              <w:t>- 2 ячейки ТСН на ток 1600 А;</w:t>
            </w:r>
          </w:p>
          <w:p w14:paraId="59E4B057" w14:textId="77777777" w:rsidR="00596FFE" w:rsidRPr="00CB0405" w:rsidRDefault="00596FFE" w:rsidP="000713ED">
            <w:pPr>
              <w:jc w:val="center"/>
              <w:rPr>
                <w:rFonts w:eastAsia="Calibri"/>
                <w:sz w:val="18"/>
                <w:szCs w:val="18"/>
              </w:rPr>
            </w:pPr>
            <w:r w:rsidRPr="00CB0405">
              <w:rPr>
                <w:rFonts w:eastAsia="Calibri"/>
                <w:sz w:val="18"/>
                <w:szCs w:val="18"/>
              </w:rPr>
              <w:t xml:space="preserve">- 4 ячеек </w:t>
            </w:r>
            <w:proofErr w:type="spellStart"/>
            <w:r w:rsidRPr="00CB0405">
              <w:rPr>
                <w:rFonts w:eastAsia="Calibri"/>
                <w:sz w:val="18"/>
                <w:szCs w:val="18"/>
              </w:rPr>
              <w:t>нейтралеобразующего</w:t>
            </w:r>
            <w:proofErr w:type="spellEnd"/>
            <w:r w:rsidRPr="00CB0405">
              <w:rPr>
                <w:rFonts w:eastAsia="Calibri"/>
                <w:sz w:val="18"/>
                <w:szCs w:val="18"/>
              </w:rPr>
              <w:t xml:space="preserve"> фильтра 6 кВ на ток 1600 А;</w:t>
            </w:r>
          </w:p>
          <w:p w14:paraId="354DECD9" w14:textId="77777777" w:rsidR="00596FFE" w:rsidRPr="00CB0405" w:rsidRDefault="00596FFE" w:rsidP="000713ED">
            <w:pPr>
              <w:jc w:val="center"/>
              <w:rPr>
                <w:rFonts w:eastAsia="Calibri"/>
                <w:sz w:val="18"/>
                <w:szCs w:val="18"/>
              </w:rPr>
            </w:pPr>
            <w:r w:rsidRPr="00CB0405">
              <w:rPr>
                <w:rFonts w:eastAsia="Calibri"/>
                <w:sz w:val="18"/>
                <w:szCs w:val="18"/>
              </w:rPr>
              <w:t>- 4 ячейки</w:t>
            </w:r>
            <w:r w:rsidRPr="00CB0405">
              <w:rPr>
                <w:sz w:val="18"/>
                <w:szCs w:val="18"/>
              </w:rPr>
              <w:t xml:space="preserve"> </w:t>
            </w:r>
            <w:r w:rsidRPr="00CB0405">
              <w:rPr>
                <w:rFonts w:eastAsia="Calibri"/>
                <w:sz w:val="18"/>
                <w:szCs w:val="18"/>
              </w:rPr>
              <w:t>УКРМ-6 кВ;</w:t>
            </w:r>
          </w:p>
          <w:p w14:paraId="09840240" w14:textId="77777777" w:rsidR="00596FFE" w:rsidRPr="00CB0405" w:rsidRDefault="00596FFE" w:rsidP="000713ED">
            <w:pPr>
              <w:jc w:val="center"/>
              <w:rPr>
                <w:rFonts w:eastAsia="Calibri"/>
                <w:sz w:val="18"/>
                <w:szCs w:val="18"/>
              </w:rPr>
            </w:pPr>
            <w:r w:rsidRPr="00CB0405">
              <w:rPr>
                <w:rFonts w:eastAsia="Calibri"/>
                <w:sz w:val="18"/>
                <w:szCs w:val="18"/>
              </w:rPr>
              <w:t>- 13 ячеек отходящих линий на ток 1600 А;</w:t>
            </w:r>
          </w:p>
          <w:p w14:paraId="2856F451" w14:textId="77777777" w:rsidR="00596FFE" w:rsidRPr="00CB0405" w:rsidRDefault="00596FFE" w:rsidP="000713ED">
            <w:pPr>
              <w:jc w:val="center"/>
              <w:rPr>
                <w:rFonts w:eastAsia="Calibri"/>
                <w:sz w:val="18"/>
                <w:szCs w:val="18"/>
                <w:lang w:eastAsia="en-US"/>
              </w:rPr>
            </w:pPr>
            <w:r w:rsidRPr="00CB0405">
              <w:rPr>
                <w:rFonts w:eastAsia="Calibri"/>
                <w:sz w:val="18"/>
                <w:szCs w:val="18"/>
              </w:rPr>
              <w:t>- 7 резервных ячейки отходящих линий на ток 1600 А</w:t>
            </w:r>
          </w:p>
        </w:tc>
      </w:tr>
      <w:tr w:rsidR="00CB0405" w:rsidRPr="00CB0405" w14:paraId="74200880" w14:textId="77777777" w:rsidTr="008A1A6E">
        <w:tc>
          <w:tcPr>
            <w:tcW w:w="993" w:type="dxa"/>
          </w:tcPr>
          <w:p w14:paraId="669706D3" w14:textId="566139DD" w:rsidR="00596FFE" w:rsidRPr="00CB0405" w:rsidRDefault="00596FFE" w:rsidP="00B02762">
            <w:pPr>
              <w:ind w:right="-104"/>
              <w:jc w:val="center"/>
              <w:rPr>
                <w:sz w:val="18"/>
                <w:szCs w:val="18"/>
              </w:rPr>
            </w:pPr>
            <w:r w:rsidRPr="00CB0405">
              <w:rPr>
                <w:sz w:val="18"/>
                <w:szCs w:val="18"/>
              </w:rPr>
              <w:t>67.0</w:t>
            </w:r>
          </w:p>
        </w:tc>
        <w:tc>
          <w:tcPr>
            <w:tcW w:w="8080" w:type="dxa"/>
            <w:shd w:val="clear" w:color="auto" w:fill="FFFFFF" w:themeFill="background1"/>
          </w:tcPr>
          <w:p w14:paraId="4AEDC2BD" w14:textId="77777777" w:rsidR="00596FFE" w:rsidRPr="00CB0405" w:rsidRDefault="00596FFE" w:rsidP="000713ED">
            <w:pPr>
              <w:jc w:val="both"/>
              <w:rPr>
                <w:sz w:val="18"/>
                <w:szCs w:val="18"/>
              </w:rPr>
            </w:pPr>
            <w:r w:rsidRPr="00CB0405">
              <w:rPr>
                <w:sz w:val="18"/>
                <w:szCs w:val="18"/>
              </w:rPr>
              <w:t>Производитель ячеек КРУ-6 кВ</w:t>
            </w:r>
          </w:p>
        </w:tc>
        <w:tc>
          <w:tcPr>
            <w:tcW w:w="12474" w:type="dxa"/>
            <w:shd w:val="clear" w:color="auto" w:fill="FFFFFF" w:themeFill="background1"/>
          </w:tcPr>
          <w:p w14:paraId="1E54B0B1" w14:textId="54585643" w:rsidR="00596FFE" w:rsidRPr="00CB0405" w:rsidRDefault="00596FFE" w:rsidP="000713ED">
            <w:pPr>
              <w:jc w:val="center"/>
              <w:rPr>
                <w:rFonts w:eastAsia="Calibri"/>
                <w:sz w:val="18"/>
                <w:szCs w:val="18"/>
              </w:rPr>
            </w:pPr>
            <w:r w:rsidRPr="00CB0405">
              <w:rPr>
                <w:b/>
                <w:sz w:val="18"/>
                <w:szCs w:val="18"/>
                <w:lang w:eastAsia="en-US"/>
              </w:rPr>
              <w:t>СВЭЛ</w:t>
            </w:r>
          </w:p>
        </w:tc>
      </w:tr>
      <w:tr w:rsidR="00CB0405" w:rsidRPr="00CB0405" w14:paraId="16973373" w14:textId="77777777" w:rsidTr="008A1A6E">
        <w:tc>
          <w:tcPr>
            <w:tcW w:w="993" w:type="dxa"/>
            <w:shd w:val="clear" w:color="auto" w:fill="DDD9C3" w:themeFill="background2" w:themeFillShade="E6"/>
          </w:tcPr>
          <w:p w14:paraId="0BF317AE" w14:textId="77777777" w:rsidR="00596FFE" w:rsidRPr="00CB0405" w:rsidRDefault="00596FFE" w:rsidP="00B02762">
            <w:pPr>
              <w:pStyle w:val="ad"/>
              <w:ind w:left="0" w:right="-104"/>
              <w:jc w:val="center"/>
              <w:rPr>
                <w:rFonts w:ascii="Times New Roman" w:hAnsi="Times New Roman"/>
                <w:b/>
                <w:sz w:val="18"/>
                <w:szCs w:val="18"/>
              </w:rPr>
            </w:pPr>
          </w:p>
        </w:tc>
        <w:tc>
          <w:tcPr>
            <w:tcW w:w="8080" w:type="dxa"/>
            <w:shd w:val="clear" w:color="auto" w:fill="DDD9C3" w:themeFill="background2" w:themeFillShade="E6"/>
            <w:vAlign w:val="center"/>
          </w:tcPr>
          <w:p w14:paraId="07E02763" w14:textId="77777777" w:rsidR="00596FFE" w:rsidRPr="00CB0405" w:rsidRDefault="00596FFE" w:rsidP="000713ED">
            <w:pPr>
              <w:rPr>
                <w:rFonts w:eastAsia="Calibri"/>
                <w:b/>
                <w:sz w:val="18"/>
                <w:szCs w:val="18"/>
                <w:lang w:eastAsia="en-US"/>
              </w:rPr>
            </w:pPr>
            <w:r w:rsidRPr="00CB0405">
              <w:rPr>
                <w:rFonts w:eastAsia="Calibri"/>
                <w:b/>
                <w:sz w:val="18"/>
                <w:szCs w:val="18"/>
                <w:lang w:eastAsia="en-US"/>
              </w:rPr>
              <w:t>Основные технические характеристики:</w:t>
            </w:r>
          </w:p>
        </w:tc>
        <w:tc>
          <w:tcPr>
            <w:tcW w:w="12474" w:type="dxa"/>
            <w:shd w:val="clear" w:color="auto" w:fill="DDD9C3" w:themeFill="background2" w:themeFillShade="E6"/>
            <w:vAlign w:val="center"/>
          </w:tcPr>
          <w:p w14:paraId="3D53A4C8" w14:textId="77777777" w:rsidR="00596FFE" w:rsidRPr="00CB0405" w:rsidRDefault="00596FFE" w:rsidP="000713ED">
            <w:pPr>
              <w:rPr>
                <w:rFonts w:eastAsia="Calibri"/>
                <w:b/>
                <w:sz w:val="18"/>
                <w:szCs w:val="18"/>
                <w:lang w:eastAsia="en-US"/>
              </w:rPr>
            </w:pPr>
          </w:p>
        </w:tc>
      </w:tr>
      <w:tr w:rsidR="00CB0405" w:rsidRPr="00CB0405" w14:paraId="4030ACBF" w14:textId="77777777" w:rsidTr="008A1A6E">
        <w:tc>
          <w:tcPr>
            <w:tcW w:w="993" w:type="dxa"/>
          </w:tcPr>
          <w:p w14:paraId="419D8F6E" w14:textId="77777777" w:rsidR="00596FFE" w:rsidRPr="00CB0405" w:rsidRDefault="00596FFE" w:rsidP="00B02762">
            <w:pPr>
              <w:pStyle w:val="ad"/>
              <w:numPr>
                <w:ilvl w:val="1"/>
                <w:numId w:val="9"/>
              </w:numPr>
              <w:ind w:left="0" w:right="-104" w:firstLine="0"/>
              <w:jc w:val="center"/>
              <w:rPr>
                <w:sz w:val="18"/>
                <w:szCs w:val="18"/>
              </w:rPr>
            </w:pPr>
          </w:p>
        </w:tc>
        <w:tc>
          <w:tcPr>
            <w:tcW w:w="8080" w:type="dxa"/>
            <w:shd w:val="clear" w:color="auto" w:fill="FFFFFF" w:themeFill="background1"/>
            <w:vAlign w:val="center"/>
          </w:tcPr>
          <w:p w14:paraId="549441D5" w14:textId="77777777" w:rsidR="00596FFE" w:rsidRPr="00CB0405" w:rsidRDefault="00596FFE" w:rsidP="000713ED">
            <w:pPr>
              <w:jc w:val="both"/>
              <w:rPr>
                <w:rFonts w:eastAsia="Calibri"/>
                <w:sz w:val="18"/>
                <w:szCs w:val="18"/>
                <w:lang w:eastAsia="en-US"/>
              </w:rPr>
            </w:pPr>
            <w:r w:rsidRPr="00CB0405">
              <w:rPr>
                <w:sz w:val="18"/>
                <w:szCs w:val="18"/>
              </w:rPr>
              <w:t>Номинальное напряжение, кВ</w:t>
            </w:r>
          </w:p>
        </w:tc>
        <w:tc>
          <w:tcPr>
            <w:tcW w:w="12474" w:type="dxa"/>
            <w:shd w:val="clear" w:color="auto" w:fill="FFFFFF" w:themeFill="background1"/>
            <w:vAlign w:val="center"/>
          </w:tcPr>
          <w:p w14:paraId="56AE5E2C" w14:textId="77777777" w:rsidR="00596FFE" w:rsidRPr="00CB0405" w:rsidRDefault="00596FFE" w:rsidP="000713ED">
            <w:pPr>
              <w:jc w:val="center"/>
              <w:rPr>
                <w:rFonts w:eastAsia="Calibri"/>
                <w:sz w:val="18"/>
                <w:szCs w:val="18"/>
                <w:lang w:eastAsia="en-US"/>
              </w:rPr>
            </w:pPr>
            <w:r w:rsidRPr="00CB0405">
              <w:rPr>
                <w:sz w:val="18"/>
                <w:szCs w:val="18"/>
              </w:rPr>
              <w:t>6,0</w:t>
            </w:r>
          </w:p>
        </w:tc>
      </w:tr>
      <w:tr w:rsidR="00CB0405" w:rsidRPr="00CB0405" w14:paraId="0BDFE186" w14:textId="77777777" w:rsidTr="008A1A6E">
        <w:tc>
          <w:tcPr>
            <w:tcW w:w="993" w:type="dxa"/>
          </w:tcPr>
          <w:p w14:paraId="265FFBD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B4C785C" w14:textId="77777777" w:rsidR="00596FFE" w:rsidRPr="00CB0405" w:rsidRDefault="00596FFE" w:rsidP="000713ED">
            <w:pPr>
              <w:jc w:val="both"/>
              <w:rPr>
                <w:rFonts w:eastAsia="Calibri"/>
                <w:sz w:val="18"/>
                <w:szCs w:val="18"/>
                <w:lang w:eastAsia="en-US"/>
              </w:rPr>
            </w:pPr>
            <w:r w:rsidRPr="00CB0405">
              <w:rPr>
                <w:sz w:val="18"/>
                <w:szCs w:val="18"/>
              </w:rPr>
              <w:t>Наибольшее рабочее напряжение, кВ</w:t>
            </w:r>
          </w:p>
        </w:tc>
        <w:tc>
          <w:tcPr>
            <w:tcW w:w="12474" w:type="dxa"/>
            <w:shd w:val="clear" w:color="auto" w:fill="FFFFFF" w:themeFill="background1"/>
            <w:vAlign w:val="center"/>
          </w:tcPr>
          <w:p w14:paraId="4FB24FCA" w14:textId="77777777" w:rsidR="00596FFE" w:rsidRPr="00CB0405" w:rsidRDefault="00596FFE" w:rsidP="000713ED">
            <w:pPr>
              <w:jc w:val="center"/>
              <w:rPr>
                <w:rFonts w:eastAsia="Calibri"/>
                <w:sz w:val="18"/>
                <w:szCs w:val="18"/>
                <w:lang w:eastAsia="en-US"/>
              </w:rPr>
            </w:pPr>
            <w:r w:rsidRPr="00CB0405">
              <w:rPr>
                <w:sz w:val="18"/>
                <w:szCs w:val="18"/>
              </w:rPr>
              <w:t>7,2</w:t>
            </w:r>
          </w:p>
        </w:tc>
      </w:tr>
      <w:tr w:rsidR="00CB0405" w:rsidRPr="00CB0405" w14:paraId="171FCBD6" w14:textId="77777777" w:rsidTr="008A1A6E">
        <w:tc>
          <w:tcPr>
            <w:tcW w:w="993" w:type="dxa"/>
          </w:tcPr>
          <w:p w14:paraId="26DB937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0B52880" w14:textId="77777777" w:rsidR="00596FFE" w:rsidRPr="00CB0405" w:rsidRDefault="00596FFE" w:rsidP="000713ED">
            <w:pPr>
              <w:jc w:val="both"/>
              <w:rPr>
                <w:rFonts w:eastAsia="Calibri"/>
                <w:sz w:val="18"/>
                <w:szCs w:val="18"/>
                <w:lang w:eastAsia="en-US"/>
              </w:rPr>
            </w:pPr>
            <w:r w:rsidRPr="00CB0405">
              <w:rPr>
                <w:sz w:val="18"/>
                <w:szCs w:val="18"/>
              </w:rPr>
              <w:t>Номинальная частота переменного тока, Гц</w:t>
            </w:r>
          </w:p>
        </w:tc>
        <w:tc>
          <w:tcPr>
            <w:tcW w:w="12474" w:type="dxa"/>
            <w:shd w:val="clear" w:color="auto" w:fill="FFFFFF" w:themeFill="background1"/>
            <w:vAlign w:val="center"/>
          </w:tcPr>
          <w:p w14:paraId="50DFA265" w14:textId="77777777" w:rsidR="00596FFE" w:rsidRPr="00CB0405" w:rsidRDefault="00596FFE" w:rsidP="000713ED">
            <w:pPr>
              <w:jc w:val="center"/>
              <w:rPr>
                <w:rFonts w:eastAsia="Calibri"/>
                <w:sz w:val="18"/>
                <w:szCs w:val="18"/>
                <w:lang w:eastAsia="en-US"/>
              </w:rPr>
            </w:pPr>
            <w:r w:rsidRPr="00CB0405">
              <w:rPr>
                <w:sz w:val="18"/>
                <w:szCs w:val="18"/>
              </w:rPr>
              <w:t>50</w:t>
            </w:r>
          </w:p>
        </w:tc>
      </w:tr>
      <w:tr w:rsidR="00CB0405" w:rsidRPr="00CB0405" w14:paraId="1321486B" w14:textId="77777777" w:rsidTr="008A1A6E">
        <w:tc>
          <w:tcPr>
            <w:tcW w:w="993" w:type="dxa"/>
          </w:tcPr>
          <w:p w14:paraId="39DB862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5B6E6A7" w14:textId="77777777" w:rsidR="00596FFE" w:rsidRPr="00CB0405" w:rsidRDefault="00596FFE" w:rsidP="000713ED">
            <w:pPr>
              <w:jc w:val="both"/>
              <w:rPr>
                <w:rFonts w:eastAsia="Calibri"/>
                <w:sz w:val="18"/>
                <w:szCs w:val="18"/>
                <w:lang w:eastAsia="en-US"/>
              </w:rPr>
            </w:pPr>
            <w:r w:rsidRPr="00CB0405">
              <w:rPr>
                <w:bCs/>
                <w:sz w:val="18"/>
                <w:szCs w:val="18"/>
                <w:lang w:eastAsia="x-none"/>
              </w:rPr>
              <w:t>Номинальный ток главных цепей шкафов, А</w:t>
            </w:r>
          </w:p>
        </w:tc>
        <w:tc>
          <w:tcPr>
            <w:tcW w:w="12474" w:type="dxa"/>
            <w:shd w:val="clear" w:color="auto" w:fill="FFFFFF" w:themeFill="background1"/>
            <w:vAlign w:val="center"/>
          </w:tcPr>
          <w:p w14:paraId="44BB7600" w14:textId="77777777" w:rsidR="00596FFE" w:rsidRPr="00CB0405" w:rsidRDefault="00596FFE" w:rsidP="000713ED">
            <w:pPr>
              <w:jc w:val="center"/>
              <w:rPr>
                <w:sz w:val="18"/>
                <w:szCs w:val="18"/>
              </w:rPr>
            </w:pPr>
            <w:r w:rsidRPr="00CB0405">
              <w:rPr>
                <w:sz w:val="18"/>
                <w:szCs w:val="18"/>
              </w:rPr>
              <w:t xml:space="preserve">Не менее 3150 </w:t>
            </w:r>
          </w:p>
          <w:p w14:paraId="66AAB5F7" w14:textId="77777777" w:rsidR="00596FFE" w:rsidRPr="00CB0405" w:rsidRDefault="00596FFE" w:rsidP="000713ED">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2CAFA1A" w14:textId="77777777" w:rsidTr="008A1A6E">
        <w:tc>
          <w:tcPr>
            <w:tcW w:w="993" w:type="dxa"/>
          </w:tcPr>
          <w:p w14:paraId="7EE3F5B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A56DE01" w14:textId="77777777" w:rsidR="00596FFE" w:rsidRPr="00CB0405" w:rsidRDefault="00596FFE" w:rsidP="000713ED">
            <w:pPr>
              <w:jc w:val="both"/>
              <w:rPr>
                <w:rFonts w:eastAsia="Calibri"/>
                <w:sz w:val="18"/>
                <w:szCs w:val="18"/>
                <w:lang w:eastAsia="en-US"/>
              </w:rPr>
            </w:pPr>
            <w:r w:rsidRPr="00CB0405">
              <w:rPr>
                <w:bCs/>
                <w:sz w:val="18"/>
                <w:szCs w:val="18"/>
                <w:lang w:eastAsia="x-none"/>
              </w:rPr>
              <w:t>Номинальный ток сборных шин, А</w:t>
            </w:r>
          </w:p>
        </w:tc>
        <w:tc>
          <w:tcPr>
            <w:tcW w:w="12474" w:type="dxa"/>
            <w:shd w:val="clear" w:color="auto" w:fill="FFFFFF" w:themeFill="background1"/>
            <w:vAlign w:val="center"/>
          </w:tcPr>
          <w:p w14:paraId="418F8289" w14:textId="77777777" w:rsidR="00596FFE" w:rsidRPr="00CB0405" w:rsidRDefault="00596FFE" w:rsidP="000713ED">
            <w:pPr>
              <w:jc w:val="center"/>
              <w:rPr>
                <w:sz w:val="18"/>
                <w:szCs w:val="18"/>
              </w:rPr>
            </w:pPr>
            <w:r w:rsidRPr="00CB0405">
              <w:rPr>
                <w:sz w:val="18"/>
                <w:szCs w:val="18"/>
              </w:rPr>
              <w:t xml:space="preserve">Не менее 3150 </w:t>
            </w:r>
          </w:p>
          <w:p w14:paraId="398FA81F" w14:textId="77777777" w:rsidR="00596FFE" w:rsidRPr="00CB0405" w:rsidRDefault="00596FFE" w:rsidP="000713ED">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E7D29D9" w14:textId="77777777" w:rsidTr="008A1A6E">
        <w:tc>
          <w:tcPr>
            <w:tcW w:w="993" w:type="dxa"/>
          </w:tcPr>
          <w:p w14:paraId="5FE9778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A9A9BAF" w14:textId="77777777" w:rsidR="00596FFE" w:rsidRPr="00CB0405" w:rsidRDefault="00596FFE" w:rsidP="000713ED">
            <w:pPr>
              <w:jc w:val="both"/>
              <w:rPr>
                <w:rFonts w:eastAsia="Calibri"/>
                <w:sz w:val="18"/>
                <w:szCs w:val="18"/>
                <w:lang w:eastAsia="en-US"/>
              </w:rPr>
            </w:pPr>
            <w:r w:rsidRPr="00CB0405">
              <w:rPr>
                <w:sz w:val="18"/>
                <w:szCs w:val="18"/>
              </w:rPr>
              <w:t>Номинальный ток секционного выключателя, А</w:t>
            </w:r>
          </w:p>
        </w:tc>
        <w:tc>
          <w:tcPr>
            <w:tcW w:w="12474" w:type="dxa"/>
            <w:shd w:val="clear" w:color="auto" w:fill="FFFFFF" w:themeFill="background1"/>
            <w:vAlign w:val="center"/>
          </w:tcPr>
          <w:p w14:paraId="385339CE" w14:textId="77777777" w:rsidR="00596FFE" w:rsidRPr="00CB0405" w:rsidRDefault="00596FFE" w:rsidP="000713ED">
            <w:pPr>
              <w:jc w:val="center"/>
              <w:rPr>
                <w:sz w:val="18"/>
                <w:szCs w:val="18"/>
              </w:rPr>
            </w:pPr>
            <w:r w:rsidRPr="00CB0405">
              <w:rPr>
                <w:sz w:val="18"/>
                <w:szCs w:val="18"/>
              </w:rPr>
              <w:t xml:space="preserve">Не менее 3150 </w:t>
            </w:r>
          </w:p>
          <w:p w14:paraId="6BDD5446" w14:textId="77777777" w:rsidR="00596FFE" w:rsidRPr="00CB0405" w:rsidRDefault="00596FFE" w:rsidP="000713ED">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650F08DC" w14:textId="77777777" w:rsidTr="008A1A6E">
        <w:tc>
          <w:tcPr>
            <w:tcW w:w="993" w:type="dxa"/>
          </w:tcPr>
          <w:p w14:paraId="12BB331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2A4ABBD" w14:textId="77777777" w:rsidR="00596FFE" w:rsidRPr="00CB0405" w:rsidRDefault="00596FFE" w:rsidP="000713ED">
            <w:pPr>
              <w:jc w:val="both"/>
              <w:rPr>
                <w:rFonts w:eastAsia="Calibri"/>
                <w:sz w:val="18"/>
                <w:szCs w:val="18"/>
                <w:lang w:eastAsia="en-US"/>
              </w:rPr>
            </w:pPr>
            <w:r w:rsidRPr="00CB0405">
              <w:rPr>
                <w:sz w:val="18"/>
                <w:szCs w:val="18"/>
              </w:rPr>
              <w:t>Номинальный ток отходящих фидеров, А</w:t>
            </w:r>
          </w:p>
        </w:tc>
        <w:tc>
          <w:tcPr>
            <w:tcW w:w="12474" w:type="dxa"/>
            <w:shd w:val="clear" w:color="auto" w:fill="FFFFFF" w:themeFill="background1"/>
            <w:vAlign w:val="center"/>
          </w:tcPr>
          <w:p w14:paraId="725D4115" w14:textId="77777777" w:rsidR="00596FFE" w:rsidRPr="00CB0405" w:rsidRDefault="00596FFE" w:rsidP="000713ED">
            <w:pPr>
              <w:jc w:val="center"/>
              <w:rPr>
                <w:sz w:val="18"/>
                <w:szCs w:val="18"/>
              </w:rPr>
            </w:pPr>
            <w:r w:rsidRPr="00CB0405">
              <w:rPr>
                <w:sz w:val="18"/>
                <w:szCs w:val="18"/>
              </w:rPr>
              <w:t xml:space="preserve">Не менее 1600 А </w:t>
            </w:r>
          </w:p>
          <w:p w14:paraId="7E96B125" w14:textId="77777777" w:rsidR="00596FFE" w:rsidRPr="00CB0405" w:rsidRDefault="00596FFE" w:rsidP="000713ED">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61965475" w14:textId="77777777" w:rsidTr="008A1A6E">
        <w:tc>
          <w:tcPr>
            <w:tcW w:w="993" w:type="dxa"/>
          </w:tcPr>
          <w:p w14:paraId="0CD3CBB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43C2079" w14:textId="77777777" w:rsidR="00596FFE" w:rsidRPr="00CB0405" w:rsidRDefault="00596FFE" w:rsidP="000713ED">
            <w:pPr>
              <w:jc w:val="both"/>
              <w:rPr>
                <w:rFonts w:eastAsia="Calibri"/>
                <w:sz w:val="18"/>
                <w:szCs w:val="18"/>
                <w:lang w:eastAsia="en-US"/>
              </w:rPr>
            </w:pPr>
            <w:r w:rsidRPr="00CB0405">
              <w:rPr>
                <w:bCs/>
                <w:sz w:val="18"/>
                <w:szCs w:val="18"/>
                <w:lang w:eastAsia="x-none"/>
              </w:rPr>
              <w:t>Ток термической стойкости, кА</w:t>
            </w:r>
          </w:p>
        </w:tc>
        <w:tc>
          <w:tcPr>
            <w:tcW w:w="12474" w:type="dxa"/>
            <w:shd w:val="clear" w:color="auto" w:fill="FFFFFF" w:themeFill="background1"/>
            <w:vAlign w:val="center"/>
          </w:tcPr>
          <w:p w14:paraId="01B6A3BE" w14:textId="77777777" w:rsidR="00596FFE" w:rsidRPr="00CB0405" w:rsidRDefault="00596FFE" w:rsidP="000713ED">
            <w:pPr>
              <w:jc w:val="center"/>
              <w:rPr>
                <w:rFonts w:eastAsia="Calibri"/>
                <w:sz w:val="18"/>
                <w:szCs w:val="18"/>
                <w:lang w:eastAsia="en-US"/>
              </w:rPr>
            </w:pPr>
            <w:r w:rsidRPr="00CB0405">
              <w:rPr>
                <w:sz w:val="18"/>
                <w:szCs w:val="18"/>
              </w:rPr>
              <w:t>31,5</w:t>
            </w:r>
          </w:p>
        </w:tc>
      </w:tr>
      <w:tr w:rsidR="00CB0405" w:rsidRPr="00CB0405" w14:paraId="715EC96B" w14:textId="77777777" w:rsidTr="008A1A6E">
        <w:tc>
          <w:tcPr>
            <w:tcW w:w="993" w:type="dxa"/>
          </w:tcPr>
          <w:p w14:paraId="5F32F31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0A439A8" w14:textId="77777777" w:rsidR="00596FFE" w:rsidRPr="00CB0405" w:rsidRDefault="00596FFE" w:rsidP="000713ED">
            <w:pPr>
              <w:jc w:val="both"/>
              <w:rPr>
                <w:rFonts w:eastAsia="Calibri"/>
                <w:sz w:val="18"/>
                <w:szCs w:val="18"/>
                <w:lang w:eastAsia="en-US"/>
              </w:rPr>
            </w:pPr>
            <w:r w:rsidRPr="00CB0405">
              <w:rPr>
                <w:bCs/>
                <w:sz w:val="18"/>
                <w:szCs w:val="18"/>
                <w:lang w:eastAsia="x-none"/>
              </w:rPr>
              <w:t>Ток электродинамической стойкости, кА</w:t>
            </w:r>
          </w:p>
        </w:tc>
        <w:tc>
          <w:tcPr>
            <w:tcW w:w="12474" w:type="dxa"/>
            <w:shd w:val="clear" w:color="auto" w:fill="FFFFFF" w:themeFill="background1"/>
            <w:vAlign w:val="center"/>
          </w:tcPr>
          <w:p w14:paraId="7744B161" w14:textId="77777777" w:rsidR="00596FFE" w:rsidRPr="00CB0405" w:rsidRDefault="00596FFE" w:rsidP="000713ED">
            <w:pPr>
              <w:jc w:val="center"/>
              <w:rPr>
                <w:rFonts w:eastAsia="Calibri"/>
                <w:sz w:val="18"/>
                <w:szCs w:val="18"/>
                <w:lang w:eastAsia="en-US"/>
              </w:rPr>
            </w:pPr>
            <w:r w:rsidRPr="00CB0405">
              <w:rPr>
                <w:sz w:val="18"/>
                <w:szCs w:val="18"/>
              </w:rPr>
              <w:t>80</w:t>
            </w:r>
          </w:p>
        </w:tc>
      </w:tr>
      <w:tr w:rsidR="00CB0405" w:rsidRPr="00CB0405" w14:paraId="49ED38FF" w14:textId="77777777" w:rsidTr="008A1A6E">
        <w:tc>
          <w:tcPr>
            <w:tcW w:w="993" w:type="dxa"/>
          </w:tcPr>
          <w:p w14:paraId="5C62024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6FF7507" w14:textId="77777777" w:rsidR="00596FFE" w:rsidRPr="00CB0405" w:rsidRDefault="00596FFE" w:rsidP="000713ED">
            <w:pPr>
              <w:jc w:val="both"/>
              <w:rPr>
                <w:bCs/>
                <w:sz w:val="18"/>
                <w:szCs w:val="18"/>
                <w:lang w:eastAsia="x-none"/>
              </w:rPr>
            </w:pPr>
            <w:r w:rsidRPr="00CB0405">
              <w:rPr>
                <w:bCs/>
                <w:sz w:val="18"/>
                <w:szCs w:val="18"/>
                <w:lang w:eastAsia="x-none"/>
              </w:rPr>
              <w:t>Время протекания тока КЗ, с</w:t>
            </w:r>
          </w:p>
          <w:p w14:paraId="01396FB4" w14:textId="77777777" w:rsidR="00596FFE" w:rsidRPr="00CB0405" w:rsidRDefault="00596FFE" w:rsidP="000713ED">
            <w:pPr>
              <w:jc w:val="both"/>
              <w:rPr>
                <w:bCs/>
                <w:sz w:val="18"/>
                <w:szCs w:val="18"/>
                <w:lang w:eastAsia="x-none"/>
              </w:rPr>
            </w:pPr>
            <w:r w:rsidRPr="00CB0405">
              <w:rPr>
                <w:bCs/>
                <w:sz w:val="18"/>
                <w:szCs w:val="18"/>
                <w:lang w:eastAsia="x-none"/>
              </w:rPr>
              <w:t>– главные цепи</w:t>
            </w:r>
          </w:p>
          <w:p w14:paraId="137EFDEC" w14:textId="77777777" w:rsidR="00596FFE" w:rsidRPr="00CB0405" w:rsidRDefault="00596FFE" w:rsidP="000713ED">
            <w:pPr>
              <w:jc w:val="both"/>
              <w:rPr>
                <w:rFonts w:eastAsia="Calibri"/>
                <w:sz w:val="18"/>
                <w:szCs w:val="18"/>
                <w:lang w:eastAsia="en-US"/>
              </w:rPr>
            </w:pPr>
            <w:r w:rsidRPr="00CB0405">
              <w:rPr>
                <w:bCs/>
                <w:sz w:val="18"/>
                <w:szCs w:val="18"/>
                <w:lang w:eastAsia="x-none"/>
              </w:rPr>
              <w:t>– цепи заземления</w:t>
            </w:r>
          </w:p>
        </w:tc>
        <w:tc>
          <w:tcPr>
            <w:tcW w:w="12474" w:type="dxa"/>
            <w:shd w:val="clear" w:color="auto" w:fill="FFFFFF" w:themeFill="background1"/>
            <w:vAlign w:val="center"/>
          </w:tcPr>
          <w:p w14:paraId="09DFFCB0" w14:textId="77777777" w:rsidR="00596FFE" w:rsidRPr="00CB0405" w:rsidRDefault="00596FFE" w:rsidP="000713ED">
            <w:pPr>
              <w:jc w:val="center"/>
              <w:rPr>
                <w:sz w:val="18"/>
                <w:szCs w:val="18"/>
                <w:lang w:eastAsia="x-none"/>
              </w:rPr>
            </w:pPr>
          </w:p>
          <w:p w14:paraId="70EDA285" w14:textId="77777777" w:rsidR="00596FFE" w:rsidRPr="00CB0405" w:rsidRDefault="00596FFE" w:rsidP="000713ED">
            <w:pPr>
              <w:jc w:val="center"/>
              <w:rPr>
                <w:sz w:val="18"/>
                <w:szCs w:val="18"/>
                <w:lang w:eastAsia="x-none"/>
              </w:rPr>
            </w:pPr>
            <w:r w:rsidRPr="00CB0405">
              <w:rPr>
                <w:sz w:val="18"/>
                <w:szCs w:val="18"/>
                <w:lang w:eastAsia="x-none"/>
              </w:rPr>
              <w:t>3</w:t>
            </w:r>
          </w:p>
          <w:p w14:paraId="6780C1CF" w14:textId="77777777" w:rsidR="00596FFE" w:rsidRPr="00CB0405" w:rsidRDefault="00596FFE" w:rsidP="000713ED">
            <w:pPr>
              <w:jc w:val="center"/>
              <w:rPr>
                <w:rFonts w:eastAsia="Calibri"/>
                <w:sz w:val="18"/>
                <w:szCs w:val="18"/>
                <w:lang w:eastAsia="en-US"/>
              </w:rPr>
            </w:pPr>
            <w:r w:rsidRPr="00CB0405">
              <w:rPr>
                <w:sz w:val="18"/>
                <w:szCs w:val="18"/>
                <w:lang w:eastAsia="x-none"/>
              </w:rPr>
              <w:t>1 или 3</w:t>
            </w:r>
          </w:p>
        </w:tc>
      </w:tr>
      <w:tr w:rsidR="00CB0405" w:rsidRPr="00CB0405" w14:paraId="105CABF8" w14:textId="77777777" w:rsidTr="008A1A6E">
        <w:tc>
          <w:tcPr>
            <w:tcW w:w="993" w:type="dxa"/>
          </w:tcPr>
          <w:p w14:paraId="2CB062D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5CD4BB2" w14:textId="77777777" w:rsidR="00596FFE" w:rsidRPr="00CB0405" w:rsidRDefault="00596FFE" w:rsidP="000713ED">
            <w:pPr>
              <w:jc w:val="both"/>
              <w:rPr>
                <w:bCs/>
                <w:sz w:val="18"/>
                <w:szCs w:val="18"/>
                <w:lang w:eastAsia="x-none"/>
              </w:rPr>
            </w:pPr>
            <w:r w:rsidRPr="00CB0405">
              <w:rPr>
                <w:bCs/>
                <w:sz w:val="18"/>
                <w:szCs w:val="18"/>
                <w:lang w:eastAsia="x-none"/>
              </w:rPr>
              <w:t xml:space="preserve">Стойкость при внутренних дуговых КЗ </w:t>
            </w:r>
          </w:p>
          <w:p w14:paraId="2FDDA0DD" w14:textId="77777777" w:rsidR="00596FFE" w:rsidRPr="00CB0405" w:rsidRDefault="00596FFE" w:rsidP="000713ED">
            <w:pPr>
              <w:jc w:val="both"/>
              <w:rPr>
                <w:rFonts w:eastAsia="Calibri"/>
                <w:sz w:val="18"/>
                <w:szCs w:val="18"/>
                <w:lang w:eastAsia="en-US"/>
              </w:rPr>
            </w:pPr>
            <w:r w:rsidRPr="00CB0405">
              <w:rPr>
                <w:bCs/>
                <w:sz w:val="18"/>
                <w:szCs w:val="18"/>
                <w:lang w:eastAsia="x-none"/>
              </w:rPr>
              <w:t>в течение 1 с (</w:t>
            </w:r>
            <w:proofErr w:type="spellStart"/>
            <w:r w:rsidRPr="00CB0405">
              <w:rPr>
                <w:bCs/>
                <w:sz w:val="18"/>
                <w:szCs w:val="18"/>
                <w:lang w:eastAsia="x-none"/>
              </w:rPr>
              <w:t>локализационная</w:t>
            </w:r>
            <w:proofErr w:type="spellEnd"/>
            <w:r w:rsidRPr="00CB0405">
              <w:rPr>
                <w:bCs/>
                <w:sz w:val="18"/>
                <w:szCs w:val="18"/>
                <w:lang w:eastAsia="x-none"/>
              </w:rPr>
              <w:t xml:space="preserve"> стойкость), кА</w:t>
            </w:r>
          </w:p>
        </w:tc>
        <w:tc>
          <w:tcPr>
            <w:tcW w:w="12474" w:type="dxa"/>
            <w:shd w:val="clear" w:color="auto" w:fill="FFFFFF" w:themeFill="background1"/>
            <w:vAlign w:val="center"/>
          </w:tcPr>
          <w:p w14:paraId="647116C6" w14:textId="77777777" w:rsidR="00596FFE" w:rsidRPr="00CB0405" w:rsidRDefault="00596FFE" w:rsidP="000713ED">
            <w:pPr>
              <w:jc w:val="center"/>
              <w:rPr>
                <w:rFonts w:eastAsia="Calibri"/>
                <w:sz w:val="18"/>
                <w:szCs w:val="18"/>
                <w:lang w:eastAsia="en-US"/>
              </w:rPr>
            </w:pPr>
            <w:r w:rsidRPr="00CB0405">
              <w:rPr>
                <w:sz w:val="18"/>
                <w:szCs w:val="18"/>
              </w:rPr>
              <w:t>31,5</w:t>
            </w:r>
          </w:p>
        </w:tc>
      </w:tr>
      <w:tr w:rsidR="00CB0405" w:rsidRPr="00CB0405" w14:paraId="121DC831" w14:textId="77777777" w:rsidTr="008A1A6E">
        <w:tc>
          <w:tcPr>
            <w:tcW w:w="993" w:type="dxa"/>
          </w:tcPr>
          <w:p w14:paraId="4E3E109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E0EBC2E" w14:textId="77777777" w:rsidR="00596FFE" w:rsidRPr="00CB0405" w:rsidRDefault="00596FFE" w:rsidP="000713ED">
            <w:pPr>
              <w:jc w:val="both"/>
              <w:rPr>
                <w:sz w:val="18"/>
                <w:szCs w:val="18"/>
              </w:rPr>
            </w:pPr>
            <w:r w:rsidRPr="00CB0405">
              <w:rPr>
                <w:sz w:val="18"/>
                <w:szCs w:val="18"/>
              </w:rPr>
              <w:t xml:space="preserve">Номинальный ток отключения выключателей, </w:t>
            </w:r>
          </w:p>
          <w:p w14:paraId="56561650" w14:textId="77777777" w:rsidR="00596FFE" w:rsidRPr="00CB0405" w:rsidRDefault="00596FFE" w:rsidP="000713ED">
            <w:pPr>
              <w:jc w:val="both"/>
              <w:rPr>
                <w:rFonts w:eastAsia="Calibri"/>
                <w:sz w:val="18"/>
                <w:szCs w:val="18"/>
                <w:lang w:eastAsia="en-US"/>
              </w:rPr>
            </w:pPr>
            <w:r w:rsidRPr="00CB0405">
              <w:rPr>
                <w:sz w:val="18"/>
                <w:szCs w:val="18"/>
              </w:rPr>
              <w:t>встроенных в КРУ, кА, не менее</w:t>
            </w:r>
          </w:p>
        </w:tc>
        <w:tc>
          <w:tcPr>
            <w:tcW w:w="12474" w:type="dxa"/>
            <w:shd w:val="clear" w:color="auto" w:fill="FFFFFF" w:themeFill="background1"/>
            <w:vAlign w:val="center"/>
          </w:tcPr>
          <w:p w14:paraId="3FA2E097" w14:textId="77777777" w:rsidR="00596FFE" w:rsidRPr="00CB0405" w:rsidRDefault="00596FFE" w:rsidP="000713ED">
            <w:pPr>
              <w:jc w:val="center"/>
              <w:rPr>
                <w:rFonts w:eastAsia="Calibri"/>
                <w:sz w:val="18"/>
                <w:szCs w:val="18"/>
                <w:lang w:eastAsia="en-US"/>
              </w:rPr>
            </w:pPr>
            <w:r w:rsidRPr="00CB0405">
              <w:rPr>
                <w:sz w:val="18"/>
                <w:szCs w:val="18"/>
              </w:rPr>
              <w:t>31,5</w:t>
            </w:r>
          </w:p>
        </w:tc>
      </w:tr>
      <w:tr w:rsidR="00CB0405" w:rsidRPr="00CB0405" w14:paraId="2D009A2A" w14:textId="77777777" w:rsidTr="008A1A6E">
        <w:tc>
          <w:tcPr>
            <w:tcW w:w="993" w:type="dxa"/>
          </w:tcPr>
          <w:p w14:paraId="1B95BBB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A504DDA" w14:textId="77777777" w:rsidR="00596FFE" w:rsidRPr="00CB0405" w:rsidRDefault="00596FFE" w:rsidP="000713ED">
            <w:pPr>
              <w:jc w:val="both"/>
              <w:rPr>
                <w:sz w:val="18"/>
                <w:szCs w:val="18"/>
              </w:rPr>
            </w:pPr>
            <w:r w:rsidRPr="00CB0405">
              <w:rPr>
                <w:sz w:val="18"/>
                <w:szCs w:val="18"/>
              </w:rPr>
              <w:t xml:space="preserve">Ток термической стойкости (кратковременный ток), кА, </w:t>
            </w:r>
          </w:p>
          <w:p w14:paraId="55C77844" w14:textId="77777777" w:rsidR="00596FFE" w:rsidRPr="00CB0405" w:rsidRDefault="00596FFE" w:rsidP="000713ED">
            <w:pPr>
              <w:jc w:val="both"/>
              <w:rPr>
                <w:rFonts w:eastAsia="Calibri"/>
                <w:sz w:val="18"/>
                <w:szCs w:val="18"/>
                <w:lang w:eastAsia="en-US"/>
              </w:rPr>
            </w:pPr>
            <w:r w:rsidRPr="00CB0405">
              <w:rPr>
                <w:sz w:val="18"/>
                <w:szCs w:val="18"/>
              </w:rPr>
              <w:t>не менее</w:t>
            </w:r>
          </w:p>
        </w:tc>
        <w:tc>
          <w:tcPr>
            <w:tcW w:w="12474" w:type="dxa"/>
            <w:shd w:val="clear" w:color="auto" w:fill="FFFFFF" w:themeFill="background1"/>
            <w:vAlign w:val="center"/>
          </w:tcPr>
          <w:p w14:paraId="605D9AE6" w14:textId="77777777" w:rsidR="00596FFE" w:rsidRPr="00CB0405" w:rsidRDefault="00596FFE" w:rsidP="000713ED">
            <w:pPr>
              <w:jc w:val="center"/>
              <w:rPr>
                <w:rFonts w:eastAsia="Calibri"/>
                <w:sz w:val="18"/>
                <w:szCs w:val="18"/>
                <w:lang w:eastAsia="en-US"/>
              </w:rPr>
            </w:pPr>
            <w:r w:rsidRPr="00CB0405">
              <w:rPr>
                <w:sz w:val="18"/>
                <w:szCs w:val="18"/>
              </w:rPr>
              <w:t>31,5</w:t>
            </w:r>
          </w:p>
        </w:tc>
      </w:tr>
      <w:tr w:rsidR="00CB0405" w:rsidRPr="00CB0405" w14:paraId="0D8B66A4" w14:textId="77777777" w:rsidTr="008A1A6E">
        <w:tc>
          <w:tcPr>
            <w:tcW w:w="993" w:type="dxa"/>
          </w:tcPr>
          <w:p w14:paraId="0B270BA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3F6368A" w14:textId="77777777" w:rsidR="00596FFE" w:rsidRPr="00CB0405" w:rsidRDefault="00596FFE" w:rsidP="000713ED">
            <w:pPr>
              <w:jc w:val="both"/>
              <w:rPr>
                <w:sz w:val="18"/>
                <w:szCs w:val="18"/>
              </w:rPr>
            </w:pPr>
            <w:r w:rsidRPr="00CB0405">
              <w:rPr>
                <w:sz w:val="18"/>
                <w:szCs w:val="18"/>
              </w:rPr>
              <w:t xml:space="preserve">Номинальный ток электродинамической стойкости </w:t>
            </w:r>
          </w:p>
          <w:p w14:paraId="47975387" w14:textId="77777777" w:rsidR="00596FFE" w:rsidRPr="00CB0405" w:rsidRDefault="00596FFE" w:rsidP="000713ED">
            <w:pPr>
              <w:jc w:val="both"/>
              <w:rPr>
                <w:rFonts w:eastAsia="Calibri"/>
                <w:sz w:val="18"/>
                <w:szCs w:val="18"/>
                <w:lang w:eastAsia="en-US"/>
              </w:rPr>
            </w:pPr>
            <w:r w:rsidRPr="00CB0405">
              <w:rPr>
                <w:sz w:val="18"/>
                <w:szCs w:val="18"/>
              </w:rPr>
              <w:t>главных цепей шкафов КРУ, кА, не менее</w:t>
            </w:r>
          </w:p>
        </w:tc>
        <w:tc>
          <w:tcPr>
            <w:tcW w:w="12474" w:type="dxa"/>
            <w:shd w:val="clear" w:color="auto" w:fill="FFFFFF" w:themeFill="background1"/>
            <w:vAlign w:val="center"/>
          </w:tcPr>
          <w:p w14:paraId="136C4494" w14:textId="77777777" w:rsidR="00596FFE" w:rsidRPr="00CB0405" w:rsidRDefault="00596FFE" w:rsidP="000713ED">
            <w:pPr>
              <w:jc w:val="center"/>
              <w:rPr>
                <w:rFonts w:eastAsia="Calibri"/>
                <w:sz w:val="18"/>
                <w:szCs w:val="18"/>
                <w:lang w:eastAsia="en-US"/>
              </w:rPr>
            </w:pPr>
            <w:r w:rsidRPr="00CB0405">
              <w:rPr>
                <w:sz w:val="18"/>
                <w:szCs w:val="18"/>
              </w:rPr>
              <w:t>80</w:t>
            </w:r>
          </w:p>
        </w:tc>
      </w:tr>
      <w:tr w:rsidR="00CB0405" w:rsidRPr="00CB0405" w14:paraId="7E663005" w14:textId="77777777" w:rsidTr="008A1A6E">
        <w:tc>
          <w:tcPr>
            <w:tcW w:w="993" w:type="dxa"/>
          </w:tcPr>
          <w:p w14:paraId="37ED4E8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5EAB703" w14:textId="77777777" w:rsidR="00596FFE" w:rsidRPr="00CB0405" w:rsidRDefault="00596FFE" w:rsidP="000713ED">
            <w:pPr>
              <w:jc w:val="both"/>
              <w:rPr>
                <w:rFonts w:eastAsia="Calibri"/>
                <w:sz w:val="18"/>
                <w:szCs w:val="18"/>
                <w:lang w:eastAsia="en-US"/>
              </w:rPr>
            </w:pPr>
            <w:r w:rsidRPr="00CB0405">
              <w:rPr>
                <w:sz w:val="18"/>
                <w:szCs w:val="18"/>
              </w:rPr>
              <w:t>Время протекания тока термической стойкости, с</w:t>
            </w:r>
          </w:p>
        </w:tc>
        <w:tc>
          <w:tcPr>
            <w:tcW w:w="12474" w:type="dxa"/>
            <w:shd w:val="clear" w:color="auto" w:fill="FFFFFF" w:themeFill="background1"/>
            <w:vAlign w:val="center"/>
          </w:tcPr>
          <w:p w14:paraId="387BAE61" w14:textId="77777777" w:rsidR="00596FFE" w:rsidRPr="00CB0405" w:rsidRDefault="00596FFE" w:rsidP="000713ED">
            <w:pPr>
              <w:jc w:val="center"/>
              <w:rPr>
                <w:rFonts w:eastAsia="Calibri"/>
                <w:sz w:val="18"/>
                <w:szCs w:val="18"/>
                <w:lang w:eastAsia="en-US"/>
              </w:rPr>
            </w:pPr>
            <w:r w:rsidRPr="00CB0405">
              <w:rPr>
                <w:sz w:val="18"/>
                <w:szCs w:val="18"/>
              </w:rPr>
              <w:t>3</w:t>
            </w:r>
          </w:p>
        </w:tc>
      </w:tr>
      <w:tr w:rsidR="00CB0405" w:rsidRPr="00CB0405" w14:paraId="4B3ABF2B" w14:textId="77777777" w:rsidTr="008A1A6E">
        <w:tc>
          <w:tcPr>
            <w:tcW w:w="993" w:type="dxa"/>
          </w:tcPr>
          <w:p w14:paraId="314D3E1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B54693F" w14:textId="77777777" w:rsidR="00596FFE" w:rsidRPr="00CB0405" w:rsidRDefault="00596FFE" w:rsidP="000713ED">
            <w:pPr>
              <w:jc w:val="both"/>
              <w:rPr>
                <w:rFonts w:eastAsia="Calibri"/>
                <w:sz w:val="18"/>
                <w:szCs w:val="18"/>
                <w:lang w:eastAsia="en-US"/>
              </w:rPr>
            </w:pPr>
            <w:proofErr w:type="spellStart"/>
            <w:r w:rsidRPr="00CB0405">
              <w:rPr>
                <w:sz w:val="18"/>
                <w:szCs w:val="18"/>
              </w:rPr>
              <w:t>Локализационная</w:t>
            </w:r>
            <w:proofErr w:type="spellEnd"/>
            <w:r w:rsidRPr="00CB0405">
              <w:rPr>
                <w:sz w:val="18"/>
                <w:szCs w:val="18"/>
              </w:rPr>
              <w:t xml:space="preserve"> стойкость при внутренних дуговых КЗ</w:t>
            </w:r>
          </w:p>
        </w:tc>
        <w:tc>
          <w:tcPr>
            <w:tcW w:w="12474" w:type="dxa"/>
            <w:shd w:val="clear" w:color="auto" w:fill="FFFFFF" w:themeFill="background1"/>
            <w:vAlign w:val="center"/>
          </w:tcPr>
          <w:p w14:paraId="7056951D" w14:textId="77777777" w:rsidR="00596FFE" w:rsidRPr="00CB0405" w:rsidRDefault="00596FFE" w:rsidP="000713ED">
            <w:pPr>
              <w:jc w:val="center"/>
              <w:rPr>
                <w:rFonts w:eastAsia="Calibri"/>
                <w:sz w:val="18"/>
                <w:szCs w:val="18"/>
                <w:lang w:eastAsia="en-US"/>
              </w:rPr>
            </w:pPr>
            <w:r w:rsidRPr="00CB0405">
              <w:rPr>
                <w:sz w:val="18"/>
                <w:szCs w:val="18"/>
              </w:rPr>
              <w:t>1 сек.</w:t>
            </w:r>
          </w:p>
        </w:tc>
      </w:tr>
      <w:tr w:rsidR="00CB0405" w:rsidRPr="00CB0405" w14:paraId="6E9DFF84" w14:textId="77777777" w:rsidTr="008A1A6E">
        <w:tc>
          <w:tcPr>
            <w:tcW w:w="993" w:type="dxa"/>
          </w:tcPr>
          <w:p w14:paraId="27C4C31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27C32F9" w14:textId="77777777" w:rsidR="00596FFE" w:rsidRPr="00CB0405" w:rsidRDefault="00596FFE" w:rsidP="000713ED">
            <w:pPr>
              <w:jc w:val="both"/>
              <w:rPr>
                <w:sz w:val="18"/>
                <w:szCs w:val="18"/>
              </w:rPr>
            </w:pPr>
            <w:r w:rsidRPr="00CB0405">
              <w:rPr>
                <w:sz w:val="18"/>
                <w:szCs w:val="18"/>
              </w:rPr>
              <w:t xml:space="preserve">Способность выключателя коммутировать емкостные токи </w:t>
            </w:r>
          </w:p>
          <w:p w14:paraId="31BC6575" w14:textId="77777777" w:rsidR="00596FFE" w:rsidRPr="00CB0405" w:rsidRDefault="00596FFE" w:rsidP="000713ED">
            <w:pPr>
              <w:jc w:val="both"/>
              <w:rPr>
                <w:rFonts w:eastAsia="Calibri"/>
                <w:sz w:val="18"/>
                <w:szCs w:val="18"/>
                <w:lang w:eastAsia="en-US"/>
              </w:rPr>
            </w:pPr>
            <w:r w:rsidRPr="00CB0405">
              <w:rPr>
                <w:sz w:val="18"/>
                <w:szCs w:val="18"/>
              </w:rPr>
              <w:t xml:space="preserve">для ячеек УКРМ </w:t>
            </w:r>
          </w:p>
        </w:tc>
        <w:tc>
          <w:tcPr>
            <w:tcW w:w="12474" w:type="dxa"/>
            <w:shd w:val="clear" w:color="auto" w:fill="FFFFFF" w:themeFill="background1"/>
            <w:vAlign w:val="center"/>
          </w:tcPr>
          <w:p w14:paraId="238CFBAB" w14:textId="77777777" w:rsidR="00596FFE" w:rsidRPr="00CB0405" w:rsidRDefault="00596FFE" w:rsidP="000713ED">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740E9F91" w14:textId="77777777" w:rsidTr="008A1A6E">
        <w:tc>
          <w:tcPr>
            <w:tcW w:w="993" w:type="dxa"/>
            <w:shd w:val="clear" w:color="auto" w:fill="DDD9C3" w:themeFill="background2" w:themeFillShade="E6"/>
          </w:tcPr>
          <w:p w14:paraId="3E605C52"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DDD9C3" w:themeFill="background2" w:themeFillShade="E6"/>
            <w:vAlign w:val="center"/>
          </w:tcPr>
          <w:p w14:paraId="11C288E3" w14:textId="77777777" w:rsidR="00596FFE" w:rsidRPr="00CB0405" w:rsidRDefault="00596FFE" w:rsidP="000713ED">
            <w:pPr>
              <w:jc w:val="both"/>
              <w:rPr>
                <w:rFonts w:eastAsia="Calibri"/>
                <w:b/>
                <w:sz w:val="18"/>
                <w:szCs w:val="18"/>
                <w:lang w:eastAsia="en-US"/>
              </w:rPr>
            </w:pPr>
            <w:r w:rsidRPr="00CB0405">
              <w:rPr>
                <w:rFonts w:eastAsia="Calibri"/>
                <w:b/>
                <w:sz w:val="18"/>
                <w:szCs w:val="18"/>
                <w:lang w:eastAsia="en-US"/>
              </w:rPr>
              <w:t>Требования к изоляции ГОСТ 1516.3-96</w:t>
            </w:r>
          </w:p>
        </w:tc>
        <w:tc>
          <w:tcPr>
            <w:tcW w:w="12474" w:type="dxa"/>
            <w:shd w:val="clear" w:color="auto" w:fill="DDD9C3" w:themeFill="background2" w:themeFillShade="E6"/>
            <w:vAlign w:val="center"/>
          </w:tcPr>
          <w:p w14:paraId="6F0A30CC" w14:textId="77777777" w:rsidR="00596FFE" w:rsidRPr="00CB0405" w:rsidRDefault="00596FFE" w:rsidP="000713ED">
            <w:pPr>
              <w:jc w:val="center"/>
              <w:rPr>
                <w:rFonts w:eastAsia="Calibri"/>
                <w:sz w:val="18"/>
                <w:szCs w:val="18"/>
                <w:lang w:eastAsia="en-US"/>
              </w:rPr>
            </w:pPr>
          </w:p>
        </w:tc>
      </w:tr>
      <w:tr w:rsidR="00CB0405" w:rsidRPr="00CB0405" w14:paraId="5D3CF7D9" w14:textId="77777777" w:rsidTr="008A1A6E">
        <w:tc>
          <w:tcPr>
            <w:tcW w:w="993" w:type="dxa"/>
          </w:tcPr>
          <w:p w14:paraId="700C80D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AB8ED50" w14:textId="77777777" w:rsidR="00596FFE" w:rsidRPr="00CB0405" w:rsidRDefault="00596FFE" w:rsidP="000713ED">
            <w:pPr>
              <w:jc w:val="both"/>
              <w:rPr>
                <w:bCs/>
                <w:sz w:val="18"/>
                <w:szCs w:val="18"/>
                <w:lang w:eastAsia="x-none"/>
              </w:rPr>
            </w:pPr>
            <w:r w:rsidRPr="00CB0405">
              <w:rPr>
                <w:bCs/>
                <w:sz w:val="18"/>
                <w:szCs w:val="18"/>
                <w:lang w:eastAsia="x-none"/>
              </w:rPr>
              <w:t xml:space="preserve">Уровень изоляции по ГОСТ 1516.3–96 </w:t>
            </w:r>
          </w:p>
          <w:p w14:paraId="1374EB1C" w14:textId="77777777" w:rsidR="00596FFE" w:rsidRPr="00CB0405" w:rsidRDefault="00596FFE" w:rsidP="000713ED">
            <w:pPr>
              <w:jc w:val="both"/>
              <w:rPr>
                <w:bCs/>
                <w:sz w:val="18"/>
                <w:szCs w:val="18"/>
                <w:lang w:eastAsia="x-none"/>
              </w:rPr>
            </w:pPr>
            <w:r w:rsidRPr="00CB0405">
              <w:rPr>
                <w:bCs/>
                <w:sz w:val="18"/>
                <w:szCs w:val="18"/>
                <w:lang w:eastAsia="x-none"/>
              </w:rPr>
              <w:t xml:space="preserve">(а - для электрооборудования с бумажно-масляной и литой изоляцией, разработанного с требованием проверки изоляции на отсутствие частичных разрядов, для остального электрооборудования -  устанавливается   по   соглашению   между изготовителем и потребителем; </w:t>
            </w:r>
          </w:p>
          <w:p w14:paraId="076C4ADF" w14:textId="77777777" w:rsidR="00596FFE" w:rsidRPr="00CB0405" w:rsidRDefault="00596FFE" w:rsidP="000713ED">
            <w:pPr>
              <w:jc w:val="both"/>
              <w:rPr>
                <w:bCs/>
                <w:sz w:val="18"/>
                <w:szCs w:val="18"/>
                <w:lang w:eastAsia="x-none"/>
              </w:rPr>
            </w:pPr>
            <w:r w:rsidRPr="00CB0405">
              <w:rPr>
                <w:bCs/>
                <w:sz w:val="18"/>
                <w:szCs w:val="18"/>
                <w:lang w:eastAsia="x-none"/>
              </w:rPr>
              <w:t xml:space="preserve">уровень   изоляции б -  для электрооборудования, разработанного без требования проверки изоляции </w:t>
            </w:r>
          </w:p>
          <w:p w14:paraId="6080FB3E" w14:textId="77777777" w:rsidR="00596FFE" w:rsidRPr="00CB0405" w:rsidRDefault="00596FFE" w:rsidP="000713ED">
            <w:pPr>
              <w:jc w:val="both"/>
              <w:rPr>
                <w:rFonts w:eastAsia="Calibri"/>
                <w:sz w:val="18"/>
                <w:szCs w:val="18"/>
                <w:lang w:eastAsia="en-US"/>
              </w:rPr>
            </w:pPr>
            <w:r w:rsidRPr="00CB0405">
              <w:rPr>
                <w:bCs/>
                <w:sz w:val="18"/>
                <w:szCs w:val="18"/>
                <w:lang w:eastAsia="x-none"/>
              </w:rPr>
              <w:t>на отсутствие частичных разрядов)</w:t>
            </w:r>
          </w:p>
        </w:tc>
        <w:tc>
          <w:tcPr>
            <w:tcW w:w="12474" w:type="dxa"/>
            <w:shd w:val="clear" w:color="auto" w:fill="FFFFFF" w:themeFill="background1"/>
            <w:vAlign w:val="center"/>
          </w:tcPr>
          <w:p w14:paraId="4F335622" w14:textId="77777777" w:rsidR="00596FFE" w:rsidRPr="00CB0405" w:rsidRDefault="00596FFE" w:rsidP="000713ED">
            <w:pPr>
              <w:jc w:val="center"/>
              <w:rPr>
                <w:rFonts w:eastAsia="Calibri"/>
                <w:sz w:val="18"/>
                <w:szCs w:val="18"/>
                <w:lang w:eastAsia="en-US"/>
              </w:rPr>
            </w:pPr>
            <w:r w:rsidRPr="00CB0405">
              <w:rPr>
                <w:bCs/>
                <w:sz w:val="18"/>
                <w:szCs w:val="18"/>
                <w:lang w:eastAsia="x-none"/>
              </w:rPr>
              <w:t>«б»</w:t>
            </w:r>
          </w:p>
        </w:tc>
      </w:tr>
      <w:tr w:rsidR="00CB0405" w:rsidRPr="00CB0405" w14:paraId="70085AE7" w14:textId="77777777" w:rsidTr="008A1A6E">
        <w:tc>
          <w:tcPr>
            <w:tcW w:w="993" w:type="dxa"/>
          </w:tcPr>
          <w:p w14:paraId="06FD1C1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72AA905" w14:textId="77777777" w:rsidR="00596FFE" w:rsidRPr="00CB0405" w:rsidRDefault="00596FFE" w:rsidP="000713ED">
            <w:pPr>
              <w:jc w:val="both"/>
              <w:rPr>
                <w:bCs/>
                <w:sz w:val="18"/>
                <w:szCs w:val="18"/>
                <w:lang w:eastAsia="x-none"/>
              </w:rPr>
            </w:pPr>
            <w:r w:rsidRPr="00CB0405">
              <w:rPr>
                <w:bCs/>
                <w:sz w:val="18"/>
                <w:szCs w:val="18"/>
                <w:lang w:eastAsia="x-none"/>
              </w:rPr>
              <w:t xml:space="preserve">Испытательное напряжение полного грозового импульса </w:t>
            </w:r>
          </w:p>
          <w:p w14:paraId="7AA2ED6B" w14:textId="77777777" w:rsidR="00596FFE" w:rsidRPr="00CB0405" w:rsidRDefault="00596FFE" w:rsidP="000713ED">
            <w:pPr>
              <w:jc w:val="both"/>
              <w:rPr>
                <w:bCs/>
                <w:sz w:val="18"/>
                <w:szCs w:val="18"/>
                <w:lang w:eastAsia="x-none"/>
              </w:rPr>
            </w:pPr>
            <w:r w:rsidRPr="00CB0405">
              <w:rPr>
                <w:bCs/>
                <w:sz w:val="18"/>
                <w:szCs w:val="18"/>
                <w:lang w:eastAsia="x-none"/>
              </w:rPr>
              <w:t>цепей первичных соединений РУ, кВ:</w:t>
            </w:r>
          </w:p>
          <w:p w14:paraId="577B2272" w14:textId="77777777" w:rsidR="00596FFE" w:rsidRPr="00CB0405" w:rsidRDefault="00596FFE" w:rsidP="000713ED">
            <w:pPr>
              <w:jc w:val="both"/>
              <w:rPr>
                <w:bCs/>
                <w:sz w:val="18"/>
                <w:szCs w:val="18"/>
                <w:lang w:eastAsia="x-none"/>
              </w:rPr>
            </w:pPr>
            <w:r w:rsidRPr="00CB0405">
              <w:rPr>
                <w:bCs/>
                <w:sz w:val="18"/>
                <w:szCs w:val="18"/>
                <w:lang w:eastAsia="x-none"/>
              </w:rPr>
              <w:t xml:space="preserve">– относительно земли и между фазами (полюсами), </w:t>
            </w:r>
          </w:p>
          <w:p w14:paraId="29E563EE" w14:textId="77777777" w:rsidR="00596FFE" w:rsidRPr="00CB0405" w:rsidRDefault="00596FFE" w:rsidP="000713ED">
            <w:pPr>
              <w:jc w:val="both"/>
              <w:rPr>
                <w:bCs/>
                <w:sz w:val="18"/>
                <w:szCs w:val="18"/>
                <w:lang w:eastAsia="x-none"/>
              </w:rPr>
            </w:pPr>
            <w:r w:rsidRPr="00CB0405">
              <w:rPr>
                <w:bCs/>
                <w:sz w:val="18"/>
                <w:szCs w:val="18"/>
                <w:lang w:eastAsia="x-none"/>
              </w:rPr>
              <w:t xml:space="preserve">между контактами выключателя и КРУ с одним разрывом </w:t>
            </w:r>
          </w:p>
          <w:p w14:paraId="6037663E" w14:textId="77777777" w:rsidR="00596FFE" w:rsidRPr="00CB0405" w:rsidRDefault="00596FFE" w:rsidP="000713ED">
            <w:pPr>
              <w:jc w:val="both"/>
              <w:rPr>
                <w:bCs/>
                <w:sz w:val="18"/>
                <w:szCs w:val="18"/>
                <w:lang w:eastAsia="x-none"/>
              </w:rPr>
            </w:pPr>
            <w:r w:rsidRPr="00CB0405">
              <w:rPr>
                <w:bCs/>
                <w:sz w:val="18"/>
                <w:szCs w:val="18"/>
                <w:lang w:eastAsia="x-none"/>
              </w:rPr>
              <w:t>на полюс;</w:t>
            </w:r>
          </w:p>
          <w:p w14:paraId="485A4EFC" w14:textId="77777777" w:rsidR="00596FFE" w:rsidRPr="00CB0405" w:rsidRDefault="00596FFE" w:rsidP="000713ED">
            <w:pPr>
              <w:jc w:val="both"/>
              <w:rPr>
                <w:bCs/>
                <w:sz w:val="18"/>
                <w:szCs w:val="18"/>
                <w:lang w:eastAsia="x-none"/>
              </w:rPr>
            </w:pPr>
            <w:r w:rsidRPr="00CB0405">
              <w:rPr>
                <w:bCs/>
                <w:sz w:val="18"/>
                <w:szCs w:val="18"/>
                <w:lang w:eastAsia="x-none"/>
              </w:rPr>
              <w:t xml:space="preserve">– между контактами КРУ при контрольном и </w:t>
            </w:r>
          </w:p>
          <w:p w14:paraId="4B94FA0E" w14:textId="77777777" w:rsidR="00596FFE" w:rsidRPr="00CB0405" w:rsidRDefault="00596FFE" w:rsidP="000713ED">
            <w:pPr>
              <w:jc w:val="both"/>
              <w:rPr>
                <w:rFonts w:eastAsia="Calibri"/>
                <w:sz w:val="18"/>
                <w:szCs w:val="18"/>
                <w:lang w:eastAsia="en-US"/>
              </w:rPr>
            </w:pPr>
            <w:r w:rsidRPr="00CB0405">
              <w:rPr>
                <w:bCs/>
                <w:sz w:val="18"/>
                <w:szCs w:val="18"/>
                <w:lang w:eastAsia="x-none"/>
              </w:rPr>
              <w:t xml:space="preserve">ремонтном положениях </w:t>
            </w:r>
            <w:proofErr w:type="spellStart"/>
            <w:r w:rsidRPr="00CB0405">
              <w:rPr>
                <w:bCs/>
                <w:sz w:val="18"/>
                <w:szCs w:val="18"/>
                <w:lang w:eastAsia="x-none"/>
              </w:rPr>
              <w:t>выкатных</w:t>
            </w:r>
            <w:proofErr w:type="spellEnd"/>
            <w:r w:rsidRPr="00CB0405">
              <w:rPr>
                <w:bCs/>
                <w:sz w:val="18"/>
                <w:szCs w:val="18"/>
                <w:lang w:eastAsia="x-none"/>
              </w:rPr>
              <w:t xml:space="preserve"> элементов</w:t>
            </w:r>
          </w:p>
        </w:tc>
        <w:tc>
          <w:tcPr>
            <w:tcW w:w="12474" w:type="dxa"/>
            <w:shd w:val="clear" w:color="auto" w:fill="FFFFFF" w:themeFill="background1"/>
            <w:vAlign w:val="center"/>
          </w:tcPr>
          <w:p w14:paraId="2D49C321" w14:textId="77777777" w:rsidR="00596FFE" w:rsidRPr="00CB0405" w:rsidRDefault="00596FFE" w:rsidP="000713ED">
            <w:pPr>
              <w:jc w:val="center"/>
              <w:rPr>
                <w:sz w:val="18"/>
                <w:szCs w:val="18"/>
              </w:rPr>
            </w:pPr>
          </w:p>
          <w:p w14:paraId="01CF8CE1" w14:textId="77777777" w:rsidR="00596FFE" w:rsidRPr="00CB0405" w:rsidRDefault="00596FFE" w:rsidP="000713ED">
            <w:pPr>
              <w:jc w:val="center"/>
              <w:rPr>
                <w:sz w:val="18"/>
                <w:szCs w:val="18"/>
              </w:rPr>
            </w:pPr>
          </w:p>
          <w:p w14:paraId="125C3695" w14:textId="77777777" w:rsidR="00596FFE" w:rsidRPr="00CB0405" w:rsidRDefault="00596FFE" w:rsidP="000713ED">
            <w:pPr>
              <w:jc w:val="center"/>
              <w:rPr>
                <w:sz w:val="18"/>
                <w:szCs w:val="18"/>
              </w:rPr>
            </w:pPr>
          </w:p>
          <w:p w14:paraId="76A6B75D" w14:textId="77777777" w:rsidR="00596FFE" w:rsidRPr="00CB0405" w:rsidRDefault="00596FFE" w:rsidP="000713ED">
            <w:pPr>
              <w:jc w:val="center"/>
              <w:rPr>
                <w:sz w:val="18"/>
                <w:szCs w:val="18"/>
              </w:rPr>
            </w:pPr>
          </w:p>
          <w:p w14:paraId="74D55555" w14:textId="77777777" w:rsidR="00596FFE" w:rsidRPr="00CB0405" w:rsidRDefault="00596FFE" w:rsidP="000713ED">
            <w:pPr>
              <w:jc w:val="center"/>
              <w:rPr>
                <w:sz w:val="18"/>
                <w:szCs w:val="18"/>
              </w:rPr>
            </w:pPr>
            <w:r w:rsidRPr="00CB0405">
              <w:rPr>
                <w:sz w:val="18"/>
                <w:szCs w:val="18"/>
              </w:rPr>
              <w:t>60</w:t>
            </w:r>
          </w:p>
          <w:p w14:paraId="3737831C" w14:textId="77777777" w:rsidR="00596FFE" w:rsidRPr="00CB0405" w:rsidRDefault="00596FFE" w:rsidP="000713ED">
            <w:pPr>
              <w:jc w:val="center"/>
              <w:rPr>
                <w:sz w:val="18"/>
                <w:szCs w:val="18"/>
              </w:rPr>
            </w:pPr>
          </w:p>
          <w:p w14:paraId="67AD8BEE" w14:textId="77777777" w:rsidR="00596FFE" w:rsidRPr="00CB0405" w:rsidRDefault="00596FFE" w:rsidP="000713ED">
            <w:pPr>
              <w:jc w:val="center"/>
              <w:rPr>
                <w:rFonts w:eastAsia="Calibri"/>
                <w:sz w:val="18"/>
                <w:szCs w:val="18"/>
                <w:lang w:eastAsia="en-US"/>
              </w:rPr>
            </w:pPr>
            <w:r w:rsidRPr="00CB0405">
              <w:rPr>
                <w:sz w:val="18"/>
                <w:szCs w:val="18"/>
              </w:rPr>
              <w:t>70</w:t>
            </w:r>
          </w:p>
        </w:tc>
      </w:tr>
      <w:tr w:rsidR="00CB0405" w:rsidRPr="00CB0405" w14:paraId="768ACE83" w14:textId="77777777" w:rsidTr="008A1A6E">
        <w:tc>
          <w:tcPr>
            <w:tcW w:w="993" w:type="dxa"/>
          </w:tcPr>
          <w:p w14:paraId="0B94443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2097B7F" w14:textId="77777777" w:rsidR="00596FFE" w:rsidRPr="00CB0405" w:rsidRDefault="00596FFE" w:rsidP="000713ED">
            <w:pPr>
              <w:jc w:val="both"/>
              <w:rPr>
                <w:bCs/>
                <w:sz w:val="18"/>
                <w:szCs w:val="18"/>
                <w:lang w:eastAsia="x-none"/>
              </w:rPr>
            </w:pPr>
            <w:r w:rsidRPr="00CB0405">
              <w:rPr>
                <w:bCs/>
                <w:sz w:val="18"/>
                <w:szCs w:val="18"/>
                <w:lang w:eastAsia="x-none"/>
              </w:rPr>
              <w:t>Кратковременное (одноминутное) переменное напряжение промышленной частоты цепей первичных соединений РУ, кВ:</w:t>
            </w:r>
          </w:p>
          <w:p w14:paraId="50D39399" w14:textId="77777777" w:rsidR="00596FFE" w:rsidRPr="00CB0405" w:rsidRDefault="00596FFE" w:rsidP="000713ED">
            <w:pPr>
              <w:jc w:val="both"/>
              <w:rPr>
                <w:bCs/>
                <w:sz w:val="18"/>
                <w:szCs w:val="18"/>
                <w:lang w:eastAsia="x-none"/>
              </w:rPr>
            </w:pPr>
            <w:r w:rsidRPr="00CB0405">
              <w:rPr>
                <w:bCs/>
                <w:sz w:val="18"/>
                <w:szCs w:val="18"/>
                <w:lang w:eastAsia="x-none"/>
              </w:rPr>
              <w:t xml:space="preserve">– относительно земли, между фазами и </w:t>
            </w:r>
          </w:p>
          <w:p w14:paraId="5FD233F7" w14:textId="77777777" w:rsidR="00596FFE" w:rsidRPr="00CB0405" w:rsidRDefault="00596FFE" w:rsidP="000713ED">
            <w:pPr>
              <w:jc w:val="both"/>
              <w:rPr>
                <w:bCs/>
                <w:sz w:val="18"/>
                <w:szCs w:val="18"/>
                <w:lang w:eastAsia="x-none"/>
              </w:rPr>
            </w:pPr>
            <w:r w:rsidRPr="00CB0405">
              <w:rPr>
                <w:bCs/>
                <w:sz w:val="18"/>
                <w:szCs w:val="18"/>
                <w:lang w:eastAsia="x-none"/>
              </w:rPr>
              <w:t>между контактами выключателя;</w:t>
            </w:r>
          </w:p>
          <w:p w14:paraId="1E206D57" w14:textId="77777777" w:rsidR="00596FFE" w:rsidRPr="00CB0405" w:rsidRDefault="00596FFE" w:rsidP="000713ED">
            <w:pPr>
              <w:jc w:val="both"/>
              <w:rPr>
                <w:rFonts w:eastAsia="Calibri"/>
                <w:sz w:val="18"/>
                <w:szCs w:val="18"/>
                <w:lang w:eastAsia="en-US"/>
              </w:rPr>
            </w:pPr>
            <w:r w:rsidRPr="00CB0405">
              <w:rPr>
                <w:bCs/>
                <w:sz w:val="18"/>
                <w:szCs w:val="18"/>
                <w:lang w:eastAsia="x-none"/>
              </w:rPr>
              <w:t>– между контактами КРУ с двумя разрывами на полюс</w:t>
            </w:r>
          </w:p>
        </w:tc>
        <w:tc>
          <w:tcPr>
            <w:tcW w:w="12474" w:type="dxa"/>
            <w:shd w:val="clear" w:color="auto" w:fill="FFFFFF" w:themeFill="background1"/>
            <w:vAlign w:val="center"/>
          </w:tcPr>
          <w:p w14:paraId="5D0F5794" w14:textId="77777777" w:rsidR="00596FFE" w:rsidRPr="00CB0405" w:rsidRDefault="00596FFE" w:rsidP="000713ED">
            <w:pPr>
              <w:jc w:val="center"/>
              <w:rPr>
                <w:sz w:val="18"/>
                <w:szCs w:val="18"/>
              </w:rPr>
            </w:pPr>
          </w:p>
          <w:p w14:paraId="309FB2B7" w14:textId="77777777" w:rsidR="00596FFE" w:rsidRPr="00CB0405" w:rsidRDefault="00596FFE" w:rsidP="000713ED">
            <w:pPr>
              <w:jc w:val="center"/>
              <w:rPr>
                <w:sz w:val="18"/>
                <w:szCs w:val="18"/>
              </w:rPr>
            </w:pPr>
          </w:p>
          <w:p w14:paraId="7997EA2C" w14:textId="77777777" w:rsidR="00596FFE" w:rsidRPr="00CB0405" w:rsidRDefault="00596FFE" w:rsidP="000713ED">
            <w:pPr>
              <w:jc w:val="center"/>
              <w:rPr>
                <w:sz w:val="18"/>
                <w:szCs w:val="18"/>
              </w:rPr>
            </w:pPr>
          </w:p>
          <w:p w14:paraId="53FF9611" w14:textId="77777777" w:rsidR="00596FFE" w:rsidRPr="00CB0405" w:rsidRDefault="00596FFE" w:rsidP="000713ED">
            <w:pPr>
              <w:jc w:val="center"/>
              <w:rPr>
                <w:sz w:val="18"/>
                <w:szCs w:val="18"/>
              </w:rPr>
            </w:pPr>
            <w:r w:rsidRPr="00CB0405">
              <w:rPr>
                <w:sz w:val="18"/>
                <w:szCs w:val="18"/>
              </w:rPr>
              <w:t>32</w:t>
            </w:r>
          </w:p>
          <w:p w14:paraId="0F2CDC3A" w14:textId="77777777" w:rsidR="00596FFE" w:rsidRPr="00CB0405" w:rsidRDefault="00596FFE" w:rsidP="000713ED">
            <w:pPr>
              <w:jc w:val="center"/>
              <w:rPr>
                <w:sz w:val="18"/>
                <w:szCs w:val="18"/>
              </w:rPr>
            </w:pPr>
          </w:p>
          <w:p w14:paraId="47094C93" w14:textId="77777777" w:rsidR="00596FFE" w:rsidRPr="00CB0405" w:rsidRDefault="00596FFE" w:rsidP="000713ED">
            <w:pPr>
              <w:jc w:val="center"/>
              <w:rPr>
                <w:rFonts w:eastAsia="Calibri"/>
                <w:sz w:val="18"/>
                <w:szCs w:val="18"/>
                <w:lang w:eastAsia="en-US"/>
              </w:rPr>
            </w:pPr>
            <w:r w:rsidRPr="00CB0405">
              <w:rPr>
                <w:sz w:val="18"/>
                <w:szCs w:val="18"/>
              </w:rPr>
              <w:t>37</w:t>
            </w:r>
          </w:p>
        </w:tc>
      </w:tr>
      <w:tr w:rsidR="00CB0405" w:rsidRPr="00CB0405" w14:paraId="28BF39D4" w14:textId="77777777" w:rsidTr="008A1A6E">
        <w:tc>
          <w:tcPr>
            <w:tcW w:w="993" w:type="dxa"/>
          </w:tcPr>
          <w:p w14:paraId="46215C7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8E447C7" w14:textId="77777777" w:rsidR="00596FFE" w:rsidRPr="00CB0405" w:rsidRDefault="00596FFE" w:rsidP="000713ED">
            <w:pPr>
              <w:jc w:val="both"/>
              <w:rPr>
                <w:bCs/>
                <w:sz w:val="18"/>
                <w:szCs w:val="18"/>
                <w:lang w:eastAsia="x-none"/>
              </w:rPr>
            </w:pPr>
            <w:r w:rsidRPr="00CB0405">
              <w:rPr>
                <w:bCs/>
                <w:sz w:val="18"/>
                <w:szCs w:val="18"/>
                <w:lang w:eastAsia="x-none"/>
              </w:rPr>
              <w:t xml:space="preserve">Удельная длина пути утечки внешней изоляции по ПУЭ, </w:t>
            </w:r>
          </w:p>
          <w:p w14:paraId="38A23FE9" w14:textId="77777777" w:rsidR="00596FFE" w:rsidRPr="00CB0405" w:rsidRDefault="00596FFE" w:rsidP="000713ED">
            <w:pPr>
              <w:jc w:val="both"/>
              <w:rPr>
                <w:rFonts w:eastAsia="Calibri"/>
                <w:sz w:val="18"/>
                <w:szCs w:val="18"/>
                <w:lang w:eastAsia="en-US"/>
              </w:rPr>
            </w:pPr>
            <w:r w:rsidRPr="00CB0405">
              <w:rPr>
                <w:bCs/>
                <w:sz w:val="18"/>
                <w:szCs w:val="18"/>
                <w:lang w:eastAsia="x-none"/>
              </w:rPr>
              <w:t>7-е издание, см/кВ, не менее</w:t>
            </w:r>
          </w:p>
        </w:tc>
        <w:tc>
          <w:tcPr>
            <w:tcW w:w="12474" w:type="dxa"/>
            <w:shd w:val="clear" w:color="auto" w:fill="FFFFFF" w:themeFill="background1"/>
            <w:vAlign w:val="center"/>
          </w:tcPr>
          <w:p w14:paraId="437AA456" w14:textId="77777777" w:rsidR="00596FFE" w:rsidRPr="00CB0405" w:rsidRDefault="00596FFE" w:rsidP="000713ED">
            <w:pPr>
              <w:jc w:val="center"/>
              <w:rPr>
                <w:rFonts w:eastAsia="Calibri"/>
                <w:sz w:val="18"/>
                <w:szCs w:val="18"/>
                <w:lang w:eastAsia="en-US"/>
              </w:rPr>
            </w:pPr>
            <w:r w:rsidRPr="00CB0405">
              <w:rPr>
                <w:bCs/>
                <w:sz w:val="18"/>
                <w:szCs w:val="18"/>
                <w:lang w:eastAsia="x-none"/>
              </w:rPr>
              <w:t>2,5</w:t>
            </w:r>
          </w:p>
        </w:tc>
      </w:tr>
      <w:tr w:rsidR="00CB0405" w:rsidRPr="00CB0405" w14:paraId="061CCFD0" w14:textId="77777777" w:rsidTr="008A1A6E">
        <w:tc>
          <w:tcPr>
            <w:tcW w:w="993" w:type="dxa"/>
          </w:tcPr>
          <w:p w14:paraId="4B1A388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7F6996F" w14:textId="77777777" w:rsidR="00596FFE" w:rsidRPr="00CB0405" w:rsidRDefault="00596FFE" w:rsidP="000713ED">
            <w:pPr>
              <w:jc w:val="both"/>
              <w:rPr>
                <w:rFonts w:eastAsia="Calibri"/>
                <w:sz w:val="18"/>
                <w:szCs w:val="18"/>
                <w:lang w:eastAsia="en-US"/>
              </w:rPr>
            </w:pPr>
            <w:r w:rsidRPr="00CB0405">
              <w:rPr>
                <w:bCs/>
                <w:sz w:val="18"/>
                <w:szCs w:val="18"/>
                <w:lang w:eastAsia="x-none"/>
              </w:rPr>
              <w:t>Одноминутное переменное испытательное напряжение вторичных цепей, кВ, не менее</w:t>
            </w:r>
          </w:p>
        </w:tc>
        <w:tc>
          <w:tcPr>
            <w:tcW w:w="12474" w:type="dxa"/>
            <w:shd w:val="clear" w:color="auto" w:fill="FFFFFF" w:themeFill="background1"/>
            <w:vAlign w:val="center"/>
          </w:tcPr>
          <w:p w14:paraId="5A6918BB" w14:textId="77777777" w:rsidR="00596FFE" w:rsidRPr="00CB0405" w:rsidRDefault="00596FFE" w:rsidP="000713ED">
            <w:pPr>
              <w:jc w:val="center"/>
              <w:rPr>
                <w:rFonts w:eastAsia="Calibri"/>
                <w:sz w:val="18"/>
                <w:szCs w:val="18"/>
                <w:lang w:eastAsia="en-US"/>
              </w:rPr>
            </w:pPr>
            <w:r w:rsidRPr="00CB0405">
              <w:rPr>
                <w:bCs/>
                <w:sz w:val="18"/>
                <w:szCs w:val="18"/>
                <w:lang w:eastAsia="x-none"/>
              </w:rPr>
              <w:t>2</w:t>
            </w:r>
          </w:p>
        </w:tc>
      </w:tr>
      <w:tr w:rsidR="00CB0405" w:rsidRPr="00CB0405" w14:paraId="1D0CA4F5" w14:textId="77777777" w:rsidTr="008A1A6E">
        <w:tc>
          <w:tcPr>
            <w:tcW w:w="993" w:type="dxa"/>
          </w:tcPr>
          <w:p w14:paraId="1A5D05E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DB83041" w14:textId="77777777" w:rsidR="00596FFE" w:rsidRPr="00CB0405" w:rsidRDefault="00596FFE" w:rsidP="000713ED">
            <w:pPr>
              <w:widowControl w:val="0"/>
              <w:snapToGrid w:val="0"/>
              <w:jc w:val="both"/>
              <w:rPr>
                <w:rFonts w:eastAsia="Calibri"/>
                <w:sz w:val="18"/>
                <w:szCs w:val="18"/>
                <w:lang w:eastAsia="en-US"/>
              </w:rPr>
            </w:pPr>
            <w:r w:rsidRPr="00CB0405">
              <w:rPr>
                <w:sz w:val="18"/>
                <w:szCs w:val="18"/>
              </w:rPr>
              <w:t xml:space="preserve">Сопротивление изоляции цепей первичных соединений при напряжении </w:t>
            </w:r>
            <w:proofErr w:type="spellStart"/>
            <w:r w:rsidRPr="00CB0405">
              <w:rPr>
                <w:sz w:val="18"/>
                <w:szCs w:val="18"/>
              </w:rPr>
              <w:t>мегаомметра</w:t>
            </w:r>
            <w:proofErr w:type="spellEnd"/>
            <w:r w:rsidRPr="00CB0405">
              <w:rPr>
                <w:sz w:val="18"/>
                <w:szCs w:val="18"/>
              </w:rPr>
              <w:t xml:space="preserve"> 2500 В, МОм, не менее</w:t>
            </w:r>
          </w:p>
        </w:tc>
        <w:tc>
          <w:tcPr>
            <w:tcW w:w="12474" w:type="dxa"/>
            <w:shd w:val="clear" w:color="auto" w:fill="FFFFFF" w:themeFill="background1"/>
            <w:vAlign w:val="center"/>
          </w:tcPr>
          <w:p w14:paraId="1E201671" w14:textId="77777777" w:rsidR="00596FFE" w:rsidRPr="00CB0405" w:rsidRDefault="00596FFE" w:rsidP="000713ED">
            <w:pPr>
              <w:jc w:val="center"/>
              <w:rPr>
                <w:rFonts w:eastAsia="Calibri"/>
                <w:sz w:val="18"/>
                <w:szCs w:val="18"/>
                <w:lang w:eastAsia="en-US"/>
              </w:rPr>
            </w:pPr>
            <w:r w:rsidRPr="00CB0405">
              <w:rPr>
                <w:sz w:val="18"/>
                <w:szCs w:val="18"/>
              </w:rPr>
              <w:t>1000</w:t>
            </w:r>
          </w:p>
        </w:tc>
      </w:tr>
      <w:tr w:rsidR="00CB0405" w:rsidRPr="00CB0405" w14:paraId="5D7088DD" w14:textId="77777777" w:rsidTr="008A1A6E">
        <w:tc>
          <w:tcPr>
            <w:tcW w:w="993" w:type="dxa"/>
          </w:tcPr>
          <w:p w14:paraId="0921135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4EEA267" w14:textId="77777777" w:rsidR="00596FFE" w:rsidRPr="00CB0405" w:rsidRDefault="00596FFE" w:rsidP="000713ED">
            <w:pPr>
              <w:jc w:val="both"/>
              <w:rPr>
                <w:sz w:val="18"/>
                <w:szCs w:val="18"/>
              </w:rPr>
            </w:pPr>
            <w:r w:rsidRPr="00CB0405">
              <w:rPr>
                <w:sz w:val="18"/>
                <w:szCs w:val="18"/>
              </w:rPr>
              <w:t xml:space="preserve">Сопротивление изоляции вторичных цепей </w:t>
            </w:r>
          </w:p>
          <w:p w14:paraId="61D9280D" w14:textId="77777777" w:rsidR="00596FFE" w:rsidRPr="00CB0405" w:rsidRDefault="00596FFE" w:rsidP="000713ED">
            <w:pPr>
              <w:jc w:val="both"/>
              <w:rPr>
                <w:rFonts w:eastAsia="Calibri"/>
                <w:sz w:val="18"/>
                <w:szCs w:val="18"/>
                <w:lang w:eastAsia="en-US"/>
              </w:rPr>
            </w:pPr>
            <w:r w:rsidRPr="00CB0405">
              <w:rPr>
                <w:sz w:val="18"/>
                <w:szCs w:val="18"/>
              </w:rPr>
              <w:t xml:space="preserve">при напряжении </w:t>
            </w:r>
            <w:proofErr w:type="spellStart"/>
            <w:r w:rsidRPr="00CB0405">
              <w:rPr>
                <w:sz w:val="18"/>
                <w:szCs w:val="18"/>
              </w:rPr>
              <w:t>мегаомметра</w:t>
            </w:r>
            <w:proofErr w:type="spellEnd"/>
            <w:r w:rsidRPr="00CB0405">
              <w:rPr>
                <w:sz w:val="18"/>
                <w:szCs w:val="18"/>
              </w:rPr>
              <w:t xml:space="preserve"> 500-1000 В, МОм, не менее</w:t>
            </w:r>
          </w:p>
        </w:tc>
        <w:tc>
          <w:tcPr>
            <w:tcW w:w="12474" w:type="dxa"/>
            <w:shd w:val="clear" w:color="auto" w:fill="FFFFFF" w:themeFill="background1"/>
            <w:vAlign w:val="center"/>
          </w:tcPr>
          <w:p w14:paraId="62E2645F" w14:textId="77777777" w:rsidR="00596FFE" w:rsidRPr="00CB0405" w:rsidRDefault="00596FFE" w:rsidP="000713ED">
            <w:pPr>
              <w:jc w:val="center"/>
              <w:rPr>
                <w:rFonts w:eastAsia="Calibri"/>
                <w:sz w:val="18"/>
                <w:szCs w:val="18"/>
                <w:lang w:eastAsia="en-US"/>
              </w:rPr>
            </w:pPr>
            <w:r w:rsidRPr="00CB0405">
              <w:rPr>
                <w:sz w:val="18"/>
                <w:szCs w:val="18"/>
              </w:rPr>
              <w:t>1</w:t>
            </w:r>
          </w:p>
        </w:tc>
      </w:tr>
      <w:tr w:rsidR="00CB0405" w:rsidRPr="00CB0405" w14:paraId="048513FF" w14:textId="77777777" w:rsidTr="008A1A6E">
        <w:tc>
          <w:tcPr>
            <w:tcW w:w="993" w:type="dxa"/>
          </w:tcPr>
          <w:p w14:paraId="413F7D3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BB2CB1E" w14:textId="77777777" w:rsidR="00596FFE" w:rsidRPr="00CB0405" w:rsidRDefault="00596FFE" w:rsidP="000713ED">
            <w:pPr>
              <w:jc w:val="both"/>
              <w:rPr>
                <w:rFonts w:eastAsia="Calibri"/>
                <w:sz w:val="18"/>
                <w:szCs w:val="18"/>
                <w:lang w:eastAsia="en-US"/>
              </w:rPr>
            </w:pPr>
            <w:r w:rsidRPr="00CB0405">
              <w:rPr>
                <w:sz w:val="18"/>
                <w:szCs w:val="18"/>
              </w:rPr>
              <w:t xml:space="preserve">Система заземления </w:t>
            </w:r>
          </w:p>
        </w:tc>
        <w:tc>
          <w:tcPr>
            <w:tcW w:w="12474" w:type="dxa"/>
            <w:shd w:val="clear" w:color="auto" w:fill="FFFFFF" w:themeFill="background1"/>
            <w:vAlign w:val="center"/>
          </w:tcPr>
          <w:p w14:paraId="55272393" w14:textId="77777777" w:rsidR="00596FFE" w:rsidRPr="00CB0405" w:rsidRDefault="00596FFE" w:rsidP="000713ED">
            <w:pPr>
              <w:jc w:val="center"/>
              <w:rPr>
                <w:rFonts w:eastAsia="Calibri"/>
                <w:sz w:val="18"/>
                <w:szCs w:val="18"/>
                <w:lang w:eastAsia="en-US"/>
              </w:rPr>
            </w:pPr>
            <w:r w:rsidRPr="00CB0405">
              <w:rPr>
                <w:sz w:val="18"/>
                <w:szCs w:val="18"/>
              </w:rPr>
              <w:t xml:space="preserve">С изолированной </w:t>
            </w:r>
            <w:proofErr w:type="spellStart"/>
            <w:r w:rsidRPr="00CB0405">
              <w:rPr>
                <w:sz w:val="18"/>
                <w:szCs w:val="18"/>
              </w:rPr>
              <w:t>нейтралью</w:t>
            </w:r>
            <w:proofErr w:type="spellEnd"/>
          </w:p>
        </w:tc>
      </w:tr>
      <w:tr w:rsidR="00CB0405" w:rsidRPr="00CB0405" w14:paraId="5FCC89FC" w14:textId="77777777" w:rsidTr="008A1A6E">
        <w:tc>
          <w:tcPr>
            <w:tcW w:w="993" w:type="dxa"/>
          </w:tcPr>
          <w:p w14:paraId="005CDA55"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530A74E" w14:textId="77777777" w:rsidR="00596FFE" w:rsidRPr="00CB0405" w:rsidRDefault="00596FFE" w:rsidP="000713ED">
            <w:pPr>
              <w:jc w:val="both"/>
              <w:rPr>
                <w:rFonts w:eastAsia="Calibri"/>
                <w:sz w:val="18"/>
                <w:szCs w:val="18"/>
                <w:lang w:eastAsia="en-US"/>
              </w:rPr>
            </w:pPr>
            <w:r w:rsidRPr="00CB0405">
              <w:rPr>
                <w:bCs/>
                <w:sz w:val="18"/>
                <w:szCs w:val="18"/>
                <w:lang w:eastAsia="x-none"/>
              </w:rPr>
              <w:t>Вид изоляции главных цепей</w:t>
            </w:r>
          </w:p>
        </w:tc>
        <w:tc>
          <w:tcPr>
            <w:tcW w:w="12474" w:type="dxa"/>
            <w:shd w:val="clear" w:color="auto" w:fill="FFFFFF" w:themeFill="background1"/>
            <w:vAlign w:val="center"/>
          </w:tcPr>
          <w:p w14:paraId="368F0633" w14:textId="77777777" w:rsidR="00596FFE" w:rsidRPr="00CB0405" w:rsidRDefault="00596FFE" w:rsidP="000713ED">
            <w:pPr>
              <w:jc w:val="center"/>
              <w:rPr>
                <w:rFonts w:eastAsia="Calibri"/>
                <w:sz w:val="18"/>
                <w:szCs w:val="18"/>
                <w:lang w:eastAsia="en-US"/>
              </w:rPr>
            </w:pPr>
            <w:r w:rsidRPr="00CB0405">
              <w:rPr>
                <w:sz w:val="18"/>
                <w:szCs w:val="18"/>
              </w:rPr>
              <w:t>Воздушная</w:t>
            </w:r>
          </w:p>
        </w:tc>
      </w:tr>
      <w:tr w:rsidR="00CB0405" w:rsidRPr="00CB0405" w14:paraId="21629CF4" w14:textId="77777777" w:rsidTr="008A1A6E">
        <w:tc>
          <w:tcPr>
            <w:tcW w:w="993" w:type="dxa"/>
          </w:tcPr>
          <w:p w14:paraId="44D6777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2B0FD4B" w14:textId="77777777" w:rsidR="00596FFE" w:rsidRPr="00CB0405" w:rsidRDefault="00596FFE" w:rsidP="000713ED">
            <w:pPr>
              <w:jc w:val="both"/>
              <w:rPr>
                <w:rFonts w:eastAsia="Calibri"/>
                <w:sz w:val="18"/>
                <w:szCs w:val="18"/>
                <w:lang w:eastAsia="en-US"/>
              </w:rPr>
            </w:pPr>
            <w:r w:rsidRPr="00CB0405">
              <w:rPr>
                <w:bCs/>
                <w:sz w:val="18"/>
                <w:szCs w:val="18"/>
                <w:lang w:eastAsia="x-none"/>
              </w:rPr>
              <w:t xml:space="preserve">Наличие </w:t>
            </w:r>
            <w:proofErr w:type="spellStart"/>
            <w:r w:rsidRPr="00CB0405">
              <w:rPr>
                <w:bCs/>
                <w:sz w:val="18"/>
                <w:szCs w:val="18"/>
                <w:lang w:eastAsia="x-none"/>
              </w:rPr>
              <w:t>выкатных</w:t>
            </w:r>
            <w:proofErr w:type="spellEnd"/>
            <w:r w:rsidRPr="00CB0405">
              <w:rPr>
                <w:bCs/>
                <w:sz w:val="18"/>
                <w:szCs w:val="18"/>
                <w:lang w:eastAsia="x-none"/>
              </w:rPr>
              <w:t xml:space="preserve"> элементов </w:t>
            </w:r>
            <w:r w:rsidRPr="00CB0405">
              <w:rPr>
                <w:sz w:val="18"/>
                <w:szCs w:val="18"/>
              </w:rPr>
              <w:t>в средней части</w:t>
            </w:r>
          </w:p>
        </w:tc>
        <w:tc>
          <w:tcPr>
            <w:tcW w:w="12474" w:type="dxa"/>
            <w:shd w:val="clear" w:color="auto" w:fill="FFFFFF" w:themeFill="background1"/>
            <w:vAlign w:val="center"/>
          </w:tcPr>
          <w:p w14:paraId="0AF21EE2" w14:textId="77777777" w:rsidR="00596FFE" w:rsidRPr="00CB0405" w:rsidRDefault="00596FFE" w:rsidP="000713ED">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6539AB03" w14:textId="77777777" w:rsidTr="008A1A6E">
        <w:tc>
          <w:tcPr>
            <w:tcW w:w="993" w:type="dxa"/>
          </w:tcPr>
          <w:p w14:paraId="5F2C032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6819FB9" w14:textId="77777777" w:rsidR="00596FFE" w:rsidRPr="00CB0405" w:rsidRDefault="00596FFE" w:rsidP="000713ED">
            <w:pPr>
              <w:jc w:val="both"/>
              <w:rPr>
                <w:rFonts w:eastAsia="Calibri"/>
                <w:sz w:val="18"/>
                <w:szCs w:val="18"/>
                <w:lang w:eastAsia="en-US"/>
              </w:rPr>
            </w:pPr>
            <w:r w:rsidRPr="00CB0405">
              <w:rPr>
                <w:bCs/>
                <w:sz w:val="18"/>
                <w:szCs w:val="18"/>
                <w:lang w:eastAsia="x-none"/>
              </w:rPr>
              <w:t>Вид высоковольтных вводов (кабельные, шинные)</w:t>
            </w:r>
          </w:p>
        </w:tc>
        <w:tc>
          <w:tcPr>
            <w:tcW w:w="12474" w:type="dxa"/>
            <w:shd w:val="clear" w:color="auto" w:fill="FFFFFF" w:themeFill="background1"/>
            <w:vAlign w:val="center"/>
          </w:tcPr>
          <w:p w14:paraId="25D94AA9" w14:textId="77777777" w:rsidR="00596FFE" w:rsidRPr="00CB0405" w:rsidRDefault="00596FFE" w:rsidP="000713ED">
            <w:pPr>
              <w:pStyle w:val="a9"/>
              <w:jc w:val="center"/>
              <w:rPr>
                <w:sz w:val="18"/>
                <w:szCs w:val="18"/>
              </w:rPr>
            </w:pPr>
            <w:r w:rsidRPr="00CB0405">
              <w:rPr>
                <w:sz w:val="18"/>
                <w:szCs w:val="18"/>
              </w:rPr>
              <w:t>Шинные для вводов от силовых трансформаторов,</w:t>
            </w:r>
          </w:p>
          <w:p w14:paraId="1C11EFB1" w14:textId="77777777" w:rsidR="00596FFE" w:rsidRPr="00CB0405" w:rsidRDefault="00596FFE" w:rsidP="000713ED">
            <w:pPr>
              <w:jc w:val="center"/>
              <w:rPr>
                <w:rFonts w:eastAsia="Calibri"/>
                <w:sz w:val="18"/>
                <w:szCs w:val="18"/>
                <w:lang w:eastAsia="en-US"/>
              </w:rPr>
            </w:pPr>
            <w:r w:rsidRPr="00CB0405">
              <w:rPr>
                <w:sz w:val="18"/>
                <w:szCs w:val="18"/>
              </w:rPr>
              <w:t>кабельные  - ЗРУ-6 кВ «ХОФ-1» и ЗРУ-6 кВ ПС 110 кВ Рудничная</w:t>
            </w:r>
          </w:p>
        </w:tc>
      </w:tr>
      <w:tr w:rsidR="00CB0405" w:rsidRPr="00CB0405" w14:paraId="5FE4647B" w14:textId="77777777" w:rsidTr="008A1A6E">
        <w:tc>
          <w:tcPr>
            <w:tcW w:w="993" w:type="dxa"/>
          </w:tcPr>
          <w:p w14:paraId="7062826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E31B457" w14:textId="77777777" w:rsidR="00596FFE" w:rsidRPr="00CB0405" w:rsidRDefault="00596FFE" w:rsidP="000713ED">
            <w:pPr>
              <w:jc w:val="both"/>
              <w:rPr>
                <w:rFonts w:eastAsia="Calibri"/>
                <w:sz w:val="18"/>
                <w:szCs w:val="18"/>
                <w:lang w:eastAsia="en-US"/>
              </w:rPr>
            </w:pPr>
            <w:r w:rsidRPr="00CB0405">
              <w:rPr>
                <w:bCs/>
                <w:sz w:val="18"/>
                <w:szCs w:val="18"/>
                <w:lang w:eastAsia="x-none"/>
              </w:rPr>
              <w:t>Вид линейных присоединений</w:t>
            </w:r>
          </w:p>
        </w:tc>
        <w:tc>
          <w:tcPr>
            <w:tcW w:w="12474" w:type="dxa"/>
            <w:shd w:val="clear" w:color="auto" w:fill="FFFFFF" w:themeFill="background1"/>
            <w:vAlign w:val="center"/>
          </w:tcPr>
          <w:p w14:paraId="23E01818" w14:textId="77777777" w:rsidR="00596FFE" w:rsidRPr="00CB0405" w:rsidRDefault="00596FFE" w:rsidP="000713ED">
            <w:pPr>
              <w:jc w:val="center"/>
              <w:rPr>
                <w:rFonts w:eastAsia="Calibri"/>
                <w:sz w:val="18"/>
                <w:szCs w:val="18"/>
                <w:lang w:eastAsia="en-US"/>
              </w:rPr>
            </w:pPr>
            <w:r w:rsidRPr="00CB0405">
              <w:rPr>
                <w:sz w:val="18"/>
                <w:szCs w:val="18"/>
              </w:rPr>
              <w:t>Кабельные</w:t>
            </w:r>
          </w:p>
        </w:tc>
      </w:tr>
      <w:tr w:rsidR="00CB0405" w:rsidRPr="00CB0405" w14:paraId="2DAF505C" w14:textId="77777777" w:rsidTr="008A1A6E">
        <w:tc>
          <w:tcPr>
            <w:tcW w:w="993" w:type="dxa"/>
          </w:tcPr>
          <w:p w14:paraId="57EFB0A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159CF91" w14:textId="77777777" w:rsidR="00596FFE" w:rsidRPr="00CB0405" w:rsidRDefault="00596FFE" w:rsidP="000713ED">
            <w:pPr>
              <w:jc w:val="both"/>
              <w:rPr>
                <w:rFonts w:eastAsia="Calibri"/>
                <w:sz w:val="18"/>
                <w:szCs w:val="18"/>
                <w:lang w:eastAsia="en-US"/>
              </w:rPr>
            </w:pPr>
            <w:r w:rsidRPr="00CB0405">
              <w:rPr>
                <w:bCs/>
                <w:sz w:val="18"/>
                <w:szCs w:val="18"/>
                <w:lang w:eastAsia="x-none"/>
              </w:rPr>
              <w:t>Тип кабельного ввода</w:t>
            </w:r>
          </w:p>
        </w:tc>
        <w:tc>
          <w:tcPr>
            <w:tcW w:w="12474" w:type="dxa"/>
            <w:shd w:val="clear" w:color="auto" w:fill="FFFFFF" w:themeFill="background1"/>
            <w:vAlign w:val="center"/>
          </w:tcPr>
          <w:p w14:paraId="0D7CA4AD" w14:textId="77777777" w:rsidR="00596FFE" w:rsidRPr="00CB0405" w:rsidRDefault="00596FFE" w:rsidP="000713ED">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79C95C3D" w14:textId="77777777" w:rsidTr="008A1A6E">
        <w:tc>
          <w:tcPr>
            <w:tcW w:w="993" w:type="dxa"/>
          </w:tcPr>
          <w:p w14:paraId="39AA92E5"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FD231E2" w14:textId="77777777" w:rsidR="00596FFE" w:rsidRPr="00CB0405" w:rsidRDefault="00596FFE" w:rsidP="000713ED">
            <w:pPr>
              <w:jc w:val="both"/>
              <w:rPr>
                <w:rFonts w:eastAsia="Calibri"/>
                <w:sz w:val="18"/>
                <w:szCs w:val="18"/>
                <w:lang w:eastAsia="en-US"/>
              </w:rPr>
            </w:pPr>
            <w:r w:rsidRPr="00CB0405">
              <w:rPr>
                <w:bCs/>
                <w:sz w:val="18"/>
                <w:szCs w:val="18"/>
                <w:lang w:eastAsia="x-none"/>
              </w:rPr>
              <w:t>Количество линейных присоединений</w:t>
            </w:r>
          </w:p>
        </w:tc>
        <w:tc>
          <w:tcPr>
            <w:tcW w:w="12474" w:type="dxa"/>
            <w:shd w:val="clear" w:color="auto" w:fill="FFFFFF" w:themeFill="background1"/>
            <w:vAlign w:val="center"/>
          </w:tcPr>
          <w:p w14:paraId="1DD08B03" w14:textId="77777777" w:rsidR="00596FFE" w:rsidRPr="00CB0405" w:rsidRDefault="00596FFE" w:rsidP="000713ED">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79D37B25" w14:textId="77777777" w:rsidTr="008A1A6E">
        <w:tc>
          <w:tcPr>
            <w:tcW w:w="993" w:type="dxa"/>
            <w:shd w:val="clear" w:color="auto" w:fill="DDD9C3" w:themeFill="background2" w:themeFillShade="E6"/>
          </w:tcPr>
          <w:p w14:paraId="3CE47CBB"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DDD9C3" w:themeFill="background2" w:themeFillShade="E6"/>
            <w:vAlign w:val="center"/>
          </w:tcPr>
          <w:p w14:paraId="2491F36B" w14:textId="77777777" w:rsidR="00596FFE" w:rsidRPr="00CB0405" w:rsidRDefault="00596FFE" w:rsidP="000713ED">
            <w:pPr>
              <w:jc w:val="both"/>
              <w:rPr>
                <w:rFonts w:eastAsia="Calibri"/>
                <w:sz w:val="18"/>
                <w:szCs w:val="18"/>
                <w:lang w:eastAsia="en-US"/>
              </w:rPr>
            </w:pPr>
            <w:r w:rsidRPr="00CB0405">
              <w:rPr>
                <w:b/>
                <w:sz w:val="18"/>
                <w:szCs w:val="18"/>
              </w:rPr>
              <w:t xml:space="preserve">Коммутационная аппаратура </w:t>
            </w:r>
          </w:p>
        </w:tc>
        <w:tc>
          <w:tcPr>
            <w:tcW w:w="12474" w:type="dxa"/>
            <w:shd w:val="clear" w:color="auto" w:fill="DDD9C3" w:themeFill="background2" w:themeFillShade="E6"/>
            <w:vAlign w:val="center"/>
          </w:tcPr>
          <w:p w14:paraId="0E340F6A" w14:textId="77777777" w:rsidR="00596FFE" w:rsidRPr="00CB0405" w:rsidRDefault="00596FFE" w:rsidP="000713ED">
            <w:pPr>
              <w:rPr>
                <w:rFonts w:eastAsia="Calibri"/>
                <w:sz w:val="18"/>
                <w:szCs w:val="18"/>
                <w:lang w:eastAsia="en-US"/>
              </w:rPr>
            </w:pPr>
          </w:p>
        </w:tc>
      </w:tr>
      <w:tr w:rsidR="00CB0405" w:rsidRPr="00CB0405" w14:paraId="4426AA58" w14:textId="77777777" w:rsidTr="008A1A6E">
        <w:tc>
          <w:tcPr>
            <w:tcW w:w="993" w:type="dxa"/>
            <w:shd w:val="clear" w:color="auto" w:fill="DDD9C3" w:themeFill="background2" w:themeFillShade="E6"/>
          </w:tcPr>
          <w:p w14:paraId="41284522"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DDD9C3" w:themeFill="background2" w:themeFillShade="E6"/>
            <w:vAlign w:val="center"/>
          </w:tcPr>
          <w:p w14:paraId="40F10B95" w14:textId="77777777" w:rsidR="00596FFE" w:rsidRPr="00CB0405" w:rsidRDefault="00596FFE" w:rsidP="000713ED">
            <w:pPr>
              <w:jc w:val="both"/>
              <w:rPr>
                <w:rFonts w:eastAsia="Calibri"/>
                <w:sz w:val="18"/>
                <w:szCs w:val="18"/>
                <w:lang w:eastAsia="en-US"/>
              </w:rPr>
            </w:pPr>
            <w:r w:rsidRPr="00CB0405">
              <w:rPr>
                <w:b/>
                <w:sz w:val="18"/>
                <w:szCs w:val="18"/>
              </w:rPr>
              <w:t>Выключатель</w:t>
            </w:r>
          </w:p>
        </w:tc>
        <w:tc>
          <w:tcPr>
            <w:tcW w:w="12474" w:type="dxa"/>
            <w:shd w:val="clear" w:color="auto" w:fill="DDD9C3" w:themeFill="background2" w:themeFillShade="E6"/>
            <w:vAlign w:val="center"/>
          </w:tcPr>
          <w:p w14:paraId="7A5631FC" w14:textId="77777777" w:rsidR="00596FFE" w:rsidRPr="00CB0405" w:rsidRDefault="00596FFE" w:rsidP="000713ED">
            <w:pPr>
              <w:rPr>
                <w:rFonts w:eastAsia="Calibri"/>
                <w:sz w:val="18"/>
                <w:szCs w:val="18"/>
                <w:lang w:eastAsia="en-US"/>
              </w:rPr>
            </w:pPr>
          </w:p>
        </w:tc>
      </w:tr>
      <w:tr w:rsidR="00CB0405" w:rsidRPr="00CB0405" w14:paraId="1C62EA82" w14:textId="77777777" w:rsidTr="008A1A6E">
        <w:tc>
          <w:tcPr>
            <w:tcW w:w="993" w:type="dxa"/>
          </w:tcPr>
          <w:p w14:paraId="1A61B9E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22594C8" w14:textId="77777777" w:rsidR="00596FFE" w:rsidRPr="00CB0405" w:rsidRDefault="00596FFE" w:rsidP="000713ED">
            <w:pPr>
              <w:jc w:val="both"/>
              <w:rPr>
                <w:rFonts w:eastAsia="Calibri"/>
                <w:sz w:val="18"/>
                <w:szCs w:val="18"/>
                <w:lang w:eastAsia="en-US"/>
              </w:rPr>
            </w:pPr>
            <w:r w:rsidRPr="00CB0405">
              <w:rPr>
                <w:sz w:val="18"/>
                <w:szCs w:val="18"/>
              </w:rPr>
              <w:t>Тип/Марка</w:t>
            </w:r>
          </w:p>
        </w:tc>
        <w:tc>
          <w:tcPr>
            <w:tcW w:w="12474" w:type="dxa"/>
            <w:shd w:val="clear" w:color="auto" w:fill="FFFFFF" w:themeFill="background1"/>
            <w:vAlign w:val="center"/>
          </w:tcPr>
          <w:p w14:paraId="66C98988" w14:textId="6DA09C95" w:rsidR="00596FFE" w:rsidRPr="00CB0405" w:rsidRDefault="00596FFE" w:rsidP="000713ED">
            <w:pPr>
              <w:jc w:val="center"/>
              <w:rPr>
                <w:rFonts w:eastAsia="Calibri"/>
                <w:b/>
                <w:sz w:val="18"/>
                <w:szCs w:val="18"/>
                <w:lang w:eastAsia="en-US"/>
              </w:rPr>
            </w:pPr>
            <w:r w:rsidRPr="00CB0405">
              <w:rPr>
                <w:b/>
                <w:sz w:val="18"/>
                <w:szCs w:val="18"/>
              </w:rPr>
              <w:t>ВВ-СВЭЛ</w:t>
            </w:r>
          </w:p>
        </w:tc>
      </w:tr>
      <w:tr w:rsidR="00CB0405" w:rsidRPr="00CB0405" w14:paraId="5AD2DB20" w14:textId="77777777" w:rsidTr="008A1A6E">
        <w:tc>
          <w:tcPr>
            <w:tcW w:w="993" w:type="dxa"/>
            <w:shd w:val="clear" w:color="auto" w:fill="EEECE1" w:themeFill="background2"/>
          </w:tcPr>
          <w:p w14:paraId="19CB3101"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2323BA8C" w14:textId="77777777" w:rsidR="00596FFE" w:rsidRPr="00CB0405" w:rsidRDefault="00596FFE" w:rsidP="000713ED">
            <w:pPr>
              <w:jc w:val="both"/>
              <w:rPr>
                <w:rFonts w:eastAsia="Calibri"/>
                <w:sz w:val="18"/>
                <w:szCs w:val="18"/>
                <w:lang w:eastAsia="en-US"/>
              </w:rPr>
            </w:pPr>
            <w:r w:rsidRPr="00CB0405">
              <w:rPr>
                <w:rFonts w:eastAsia="Calibri"/>
                <w:b/>
                <w:sz w:val="18"/>
                <w:szCs w:val="18"/>
                <w:lang w:eastAsia="en-US"/>
              </w:rPr>
              <w:t>Номинальный ток, А</w:t>
            </w:r>
          </w:p>
        </w:tc>
        <w:tc>
          <w:tcPr>
            <w:tcW w:w="12474" w:type="dxa"/>
            <w:shd w:val="clear" w:color="auto" w:fill="EEECE1" w:themeFill="background2"/>
            <w:vAlign w:val="center"/>
          </w:tcPr>
          <w:p w14:paraId="2CB855C4" w14:textId="77777777" w:rsidR="00596FFE" w:rsidRPr="00CB0405" w:rsidRDefault="00596FFE" w:rsidP="000713ED">
            <w:pPr>
              <w:rPr>
                <w:rFonts w:eastAsia="Calibri"/>
                <w:sz w:val="18"/>
                <w:szCs w:val="18"/>
                <w:lang w:eastAsia="en-US"/>
              </w:rPr>
            </w:pPr>
          </w:p>
        </w:tc>
      </w:tr>
      <w:tr w:rsidR="00CB0405" w:rsidRPr="00CB0405" w14:paraId="03E284B1" w14:textId="77777777" w:rsidTr="008A1A6E">
        <w:tc>
          <w:tcPr>
            <w:tcW w:w="993" w:type="dxa"/>
          </w:tcPr>
          <w:p w14:paraId="662D4745"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2140A70" w14:textId="77777777" w:rsidR="00596FFE" w:rsidRPr="00CB0405" w:rsidRDefault="00596FFE" w:rsidP="00F0266F">
            <w:pPr>
              <w:jc w:val="both"/>
              <w:rPr>
                <w:rFonts w:eastAsia="Calibri"/>
                <w:sz w:val="18"/>
                <w:szCs w:val="18"/>
                <w:lang w:eastAsia="en-US"/>
              </w:rPr>
            </w:pPr>
            <w:r w:rsidRPr="00CB0405">
              <w:rPr>
                <w:sz w:val="18"/>
                <w:szCs w:val="18"/>
              </w:rPr>
              <w:t>– линейный выключатель</w:t>
            </w:r>
          </w:p>
        </w:tc>
        <w:tc>
          <w:tcPr>
            <w:tcW w:w="12474" w:type="dxa"/>
            <w:shd w:val="clear" w:color="auto" w:fill="FFFFFF" w:themeFill="background1"/>
            <w:vAlign w:val="center"/>
          </w:tcPr>
          <w:p w14:paraId="33F3DCD2" w14:textId="306CCAEF" w:rsidR="00596FFE" w:rsidRPr="00CB0405" w:rsidRDefault="00596FFE" w:rsidP="00F0266F">
            <w:pPr>
              <w:jc w:val="center"/>
              <w:rPr>
                <w:rFonts w:eastAsia="Calibri"/>
                <w:sz w:val="18"/>
                <w:szCs w:val="18"/>
                <w:lang w:eastAsia="en-US"/>
              </w:rPr>
            </w:pPr>
            <w:r w:rsidRPr="00CB0405">
              <w:rPr>
                <w:sz w:val="18"/>
                <w:szCs w:val="18"/>
                <w:lang w:eastAsia="en-US"/>
              </w:rPr>
              <w:t xml:space="preserve">1600 А </w:t>
            </w:r>
          </w:p>
        </w:tc>
      </w:tr>
      <w:tr w:rsidR="00CB0405" w:rsidRPr="00CB0405" w14:paraId="3D9C482F" w14:textId="77777777" w:rsidTr="008A1A6E">
        <w:tc>
          <w:tcPr>
            <w:tcW w:w="993" w:type="dxa"/>
          </w:tcPr>
          <w:p w14:paraId="24093EA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1B4BFDF" w14:textId="77777777" w:rsidR="00596FFE" w:rsidRPr="00CB0405" w:rsidRDefault="00596FFE" w:rsidP="00F0266F">
            <w:pPr>
              <w:jc w:val="both"/>
              <w:rPr>
                <w:rFonts w:eastAsia="Calibri"/>
                <w:sz w:val="18"/>
                <w:szCs w:val="18"/>
                <w:lang w:eastAsia="en-US"/>
              </w:rPr>
            </w:pPr>
            <w:r w:rsidRPr="00CB0405">
              <w:rPr>
                <w:sz w:val="18"/>
                <w:szCs w:val="18"/>
              </w:rPr>
              <w:t>– секционный выключатель</w:t>
            </w:r>
          </w:p>
        </w:tc>
        <w:tc>
          <w:tcPr>
            <w:tcW w:w="12474" w:type="dxa"/>
            <w:shd w:val="clear" w:color="auto" w:fill="FFFFFF" w:themeFill="background1"/>
            <w:vAlign w:val="center"/>
          </w:tcPr>
          <w:p w14:paraId="2B36161C" w14:textId="58B212A8" w:rsidR="00596FFE" w:rsidRPr="00CB0405" w:rsidRDefault="00596FFE" w:rsidP="00F0266F">
            <w:pPr>
              <w:jc w:val="center"/>
              <w:rPr>
                <w:rFonts w:eastAsia="Calibri"/>
                <w:sz w:val="18"/>
                <w:szCs w:val="18"/>
                <w:lang w:eastAsia="en-US"/>
              </w:rPr>
            </w:pPr>
            <w:r w:rsidRPr="00CB0405">
              <w:rPr>
                <w:sz w:val="18"/>
                <w:szCs w:val="18"/>
                <w:lang w:eastAsia="en-US"/>
              </w:rPr>
              <w:t>3150 А</w:t>
            </w:r>
          </w:p>
        </w:tc>
      </w:tr>
      <w:tr w:rsidR="00CB0405" w:rsidRPr="00CB0405" w14:paraId="0D727E80" w14:textId="77777777" w:rsidTr="008A1A6E">
        <w:tc>
          <w:tcPr>
            <w:tcW w:w="993" w:type="dxa"/>
          </w:tcPr>
          <w:p w14:paraId="2F8A136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F18536D" w14:textId="77777777" w:rsidR="00596FFE" w:rsidRPr="00CB0405" w:rsidRDefault="00596FFE" w:rsidP="00F0266F">
            <w:pPr>
              <w:jc w:val="both"/>
              <w:rPr>
                <w:rFonts w:eastAsia="Calibri"/>
                <w:sz w:val="18"/>
                <w:szCs w:val="18"/>
                <w:lang w:eastAsia="en-US"/>
              </w:rPr>
            </w:pPr>
            <w:r w:rsidRPr="00CB0405">
              <w:rPr>
                <w:sz w:val="18"/>
                <w:szCs w:val="18"/>
              </w:rPr>
              <w:t xml:space="preserve">– вводного выключателя </w:t>
            </w:r>
          </w:p>
        </w:tc>
        <w:tc>
          <w:tcPr>
            <w:tcW w:w="12474" w:type="dxa"/>
            <w:shd w:val="clear" w:color="auto" w:fill="FFFFFF" w:themeFill="background1"/>
            <w:vAlign w:val="center"/>
          </w:tcPr>
          <w:p w14:paraId="59C38DCF" w14:textId="42829D15" w:rsidR="00596FFE" w:rsidRPr="00CB0405" w:rsidRDefault="00596FFE" w:rsidP="00F0266F">
            <w:pPr>
              <w:jc w:val="center"/>
              <w:rPr>
                <w:rFonts w:eastAsia="Calibri"/>
                <w:sz w:val="18"/>
                <w:szCs w:val="18"/>
                <w:lang w:eastAsia="en-US"/>
              </w:rPr>
            </w:pPr>
            <w:r w:rsidRPr="00CB0405">
              <w:rPr>
                <w:sz w:val="18"/>
                <w:szCs w:val="18"/>
                <w:lang w:eastAsia="en-US"/>
              </w:rPr>
              <w:t>3150 А</w:t>
            </w:r>
          </w:p>
        </w:tc>
      </w:tr>
      <w:tr w:rsidR="00CB0405" w:rsidRPr="00CB0405" w14:paraId="182E5E3E" w14:textId="77777777" w:rsidTr="008A1A6E">
        <w:tc>
          <w:tcPr>
            <w:tcW w:w="993" w:type="dxa"/>
          </w:tcPr>
          <w:p w14:paraId="7C6BB88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B9336E9" w14:textId="77777777" w:rsidR="00596FFE" w:rsidRPr="00CB0405" w:rsidRDefault="00596FFE" w:rsidP="00F0266F">
            <w:pPr>
              <w:jc w:val="both"/>
              <w:rPr>
                <w:rFonts w:eastAsia="Calibri"/>
                <w:sz w:val="18"/>
                <w:szCs w:val="18"/>
                <w:lang w:eastAsia="en-US"/>
              </w:rPr>
            </w:pPr>
            <w:r w:rsidRPr="00CB0405">
              <w:rPr>
                <w:bCs/>
                <w:sz w:val="18"/>
                <w:szCs w:val="18"/>
                <w:lang w:eastAsia="x-none"/>
              </w:rPr>
              <w:t>Номинальный ток отключения выключателя, кА.</w:t>
            </w:r>
          </w:p>
        </w:tc>
        <w:tc>
          <w:tcPr>
            <w:tcW w:w="12474" w:type="dxa"/>
            <w:shd w:val="clear" w:color="auto" w:fill="FFFFFF" w:themeFill="background1"/>
            <w:vAlign w:val="center"/>
          </w:tcPr>
          <w:p w14:paraId="69AE6C12" w14:textId="27D1179B" w:rsidR="00596FFE" w:rsidRPr="00CB0405" w:rsidRDefault="00596FFE" w:rsidP="00F0266F">
            <w:pPr>
              <w:jc w:val="center"/>
              <w:rPr>
                <w:rFonts w:eastAsia="Calibri"/>
                <w:sz w:val="18"/>
                <w:szCs w:val="18"/>
                <w:lang w:eastAsia="en-US"/>
              </w:rPr>
            </w:pPr>
            <w:r w:rsidRPr="00CB0405">
              <w:rPr>
                <w:rFonts w:eastAsia="Calibri"/>
                <w:sz w:val="18"/>
                <w:szCs w:val="18"/>
                <w:lang w:eastAsia="en-US"/>
              </w:rPr>
              <w:t>31,5кА</w:t>
            </w:r>
          </w:p>
        </w:tc>
      </w:tr>
      <w:tr w:rsidR="00CB0405" w:rsidRPr="00CB0405" w14:paraId="775E3A87" w14:textId="77777777" w:rsidTr="008A1A6E">
        <w:tc>
          <w:tcPr>
            <w:tcW w:w="993" w:type="dxa"/>
          </w:tcPr>
          <w:p w14:paraId="45E221F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F3E492B" w14:textId="77777777" w:rsidR="00596FFE" w:rsidRPr="00CB0405" w:rsidRDefault="00596FFE" w:rsidP="00F0266F">
            <w:pPr>
              <w:jc w:val="both"/>
              <w:rPr>
                <w:bCs/>
                <w:sz w:val="18"/>
                <w:szCs w:val="18"/>
                <w:lang w:eastAsia="x-none"/>
              </w:rPr>
            </w:pPr>
            <w:r w:rsidRPr="00CB0405">
              <w:rPr>
                <w:bCs/>
                <w:sz w:val="18"/>
                <w:szCs w:val="18"/>
                <w:lang w:eastAsia="x-none"/>
              </w:rPr>
              <w:t xml:space="preserve">Расчетное процентное содержание </w:t>
            </w:r>
          </w:p>
          <w:p w14:paraId="6389A5D3" w14:textId="77777777" w:rsidR="00596FFE" w:rsidRPr="00CB0405" w:rsidRDefault="00596FFE" w:rsidP="00F0266F">
            <w:pPr>
              <w:jc w:val="both"/>
              <w:rPr>
                <w:rFonts w:eastAsia="Calibri"/>
                <w:sz w:val="18"/>
                <w:szCs w:val="18"/>
                <w:lang w:eastAsia="en-US"/>
              </w:rPr>
            </w:pPr>
            <w:r w:rsidRPr="00CB0405">
              <w:rPr>
                <w:bCs/>
                <w:sz w:val="18"/>
                <w:szCs w:val="18"/>
                <w:lang w:eastAsia="x-none"/>
              </w:rPr>
              <w:t>апериодической составляющей</w:t>
            </w:r>
          </w:p>
        </w:tc>
        <w:tc>
          <w:tcPr>
            <w:tcW w:w="12474" w:type="dxa"/>
            <w:shd w:val="clear" w:color="auto" w:fill="FFFFFF" w:themeFill="background1"/>
            <w:vAlign w:val="center"/>
          </w:tcPr>
          <w:p w14:paraId="32AB7A20" w14:textId="1B835B25" w:rsidR="00596FFE" w:rsidRPr="00CB0405" w:rsidRDefault="00596FFE" w:rsidP="00F0266F">
            <w:pPr>
              <w:jc w:val="center"/>
              <w:rPr>
                <w:rFonts w:eastAsia="Calibri"/>
                <w:sz w:val="18"/>
                <w:szCs w:val="18"/>
                <w:lang w:eastAsia="en-US"/>
              </w:rPr>
            </w:pPr>
            <w:r w:rsidRPr="00CB0405">
              <w:rPr>
                <w:sz w:val="18"/>
                <w:szCs w:val="18"/>
                <w:lang w:val="en-US"/>
              </w:rPr>
              <w:t>40%</w:t>
            </w:r>
          </w:p>
        </w:tc>
      </w:tr>
      <w:tr w:rsidR="00CB0405" w:rsidRPr="00CB0405" w14:paraId="645C1D00" w14:textId="77777777" w:rsidTr="008A1A6E">
        <w:tc>
          <w:tcPr>
            <w:tcW w:w="993" w:type="dxa"/>
          </w:tcPr>
          <w:p w14:paraId="74F8482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3F4C46D" w14:textId="77777777" w:rsidR="00596FFE" w:rsidRPr="00CB0405" w:rsidRDefault="00596FFE" w:rsidP="00F0266F">
            <w:pPr>
              <w:jc w:val="both"/>
              <w:rPr>
                <w:rFonts w:eastAsia="Calibri"/>
                <w:sz w:val="18"/>
                <w:szCs w:val="18"/>
                <w:lang w:eastAsia="en-US"/>
              </w:rPr>
            </w:pPr>
            <w:r w:rsidRPr="00CB0405">
              <w:rPr>
                <w:bCs/>
                <w:sz w:val="18"/>
                <w:szCs w:val="18"/>
                <w:lang w:eastAsia="x-none"/>
              </w:rPr>
              <w:t>Наибольший пик тока включения, кА, не менее</w:t>
            </w:r>
          </w:p>
        </w:tc>
        <w:tc>
          <w:tcPr>
            <w:tcW w:w="12474" w:type="dxa"/>
            <w:shd w:val="clear" w:color="auto" w:fill="FFFFFF" w:themeFill="background1"/>
            <w:vAlign w:val="center"/>
          </w:tcPr>
          <w:p w14:paraId="102075B9" w14:textId="194C5902" w:rsidR="00596FFE" w:rsidRPr="00CB0405" w:rsidRDefault="00596FFE" w:rsidP="00F0266F">
            <w:pPr>
              <w:jc w:val="center"/>
              <w:rPr>
                <w:rFonts w:eastAsia="Calibri"/>
                <w:sz w:val="18"/>
                <w:szCs w:val="18"/>
                <w:lang w:eastAsia="en-US"/>
              </w:rPr>
            </w:pPr>
            <w:r w:rsidRPr="00CB0405">
              <w:rPr>
                <w:rFonts w:eastAsia="Calibri"/>
                <w:sz w:val="18"/>
                <w:szCs w:val="18"/>
                <w:lang w:eastAsia="en-US"/>
              </w:rPr>
              <w:t>80кА</w:t>
            </w:r>
          </w:p>
        </w:tc>
      </w:tr>
      <w:tr w:rsidR="00CB0405" w:rsidRPr="00CB0405" w14:paraId="0BDA8175" w14:textId="77777777" w:rsidTr="008A1A6E">
        <w:tc>
          <w:tcPr>
            <w:tcW w:w="993" w:type="dxa"/>
          </w:tcPr>
          <w:p w14:paraId="3CD1882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D61235F" w14:textId="77777777" w:rsidR="00596FFE" w:rsidRPr="00CB0405" w:rsidRDefault="00596FFE" w:rsidP="00F0266F">
            <w:pPr>
              <w:jc w:val="both"/>
              <w:rPr>
                <w:bCs/>
                <w:sz w:val="18"/>
                <w:szCs w:val="18"/>
                <w:lang w:eastAsia="x-none"/>
              </w:rPr>
            </w:pPr>
            <w:r w:rsidRPr="00CB0405">
              <w:rPr>
                <w:bCs/>
                <w:sz w:val="18"/>
                <w:szCs w:val="18"/>
                <w:lang w:eastAsia="x-none"/>
              </w:rPr>
              <w:t xml:space="preserve">Начальное действующее значение </w:t>
            </w:r>
          </w:p>
          <w:p w14:paraId="2296E03C" w14:textId="77777777" w:rsidR="00596FFE" w:rsidRPr="00CB0405" w:rsidRDefault="00596FFE" w:rsidP="00F0266F">
            <w:pPr>
              <w:jc w:val="both"/>
              <w:rPr>
                <w:rFonts w:eastAsia="Calibri"/>
                <w:sz w:val="18"/>
                <w:szCs w:val="18"/>
                <w:lang w:eastAsia="en-US"/>
              </w:rPr>
            </w:pPr>
            <w:r w:rsidRPr="00CB0405">
              <w:rPr>
                <w:bCs/>
                <w:sz w:val="18"/>
                <w:szCs w:val="18"/>
                <w:lang w:eastAsia="x-none"/>
              </w:rPr>
              <w:t>периодической составляющей тока включения, кА, не менее</w:t>
            </w:r>
          </w:p>
        </w:tc>
        <w:tc>
          <w:tcPr>
            <w:tcW w:w="12474" w:type="dxa"/>
            <w:shd w:val="clear" w:color="auto" w:fill="FFFFFF" w:themeFill="background1"/>
            <w:vAlign w:val="center"/>
          </w:tcPr>
          <w:p w14:paraId="112526C8" w14:textId="20FF6EE8" w:rsidR="00596FFE" w:rsidRPr="00CB0405" w:rsidRDefault="00596FFE" w:rsidP="00F0266F">
            <w:pPr>
              <w:jc w:val="center"/>
              <w:rPr>
                <w:rFonts w:eastAsia="Calibri"/>
                <w:sz w:val="18"/>
                <w:szCs w:val="18"/>
                <w:lang w:eastAsia="en-US"/>
              </w:rPr>
            </w:pPr>
            <w:r w:rsidRPr="00CB0405">
              <w:rPr>
                <w:rFonts w:eastAsia="Calibri"/>
                <w:sz w:val="18"/>
                <w:szCs w:val="18"/>
                <w:lang w:eastAsia="en-US"/>
              </w:rPr>
              <w:t>31,5кА</w:t>
            </w:r>
          </w:p>
        </w:tc>
      </w:tr>
      <w:tr w:rsidR="00CB0405" w:rsidRPr="00CB0405" w14:paraId="4869516D" w14:textId="77777777" w:rsidTr="008A1A6E">
        <w:tc>
          <w:tcPr>
            <w:tcW w:w="993" w:type="dxa"/>
          </w:tcPr>
          <w:p w14:paraId="58A52C2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39C05BF" w14:textId="77777777" w:rsidR="00596FFE" w:rsidRPr="00CB0405" w:rsidRDefault="00596FFE" w:rsidP="00F0266F">
            <w:pPr>
              <w:jc w:val="both"/>
              <w:rPr>
                <w:bCs/>
                <w:sz w:val="18"/>
                <w:szCs w:val="18"/>
                <w:lang w:eastAsia="x-none"/>
              </w:rPr>
            </w:pPr>
            <w:r w:rsidRPr="00CB0405">
              <w:rPr>
                <w:bCs/>
                <w:sz w:val="18"/>
                <w:szCs w:val="18"/>
                <w:lang w:eastAsia="x-none"/>
              </w:rPr>
              <w:t xml:space="preserve">Нормированный ток отключения </w:t>
            </w:r>
          </w:p>
          <w:p w14:paraId="23955CF6" w14:textId="77777777" w:rsidR="00596FFE" w:rsidRPr="00CB0405" w:rsidRDefault="00596FFE" w:rsidP="00F0266F">
            <w:pPr>
              <w:jc w:val="both"/>
              <w:rPr>
                <w:rFonts w:eastAsia="Calibri"/>
                <w:sz w:val="18"/>
                <w:szCs w:val="18"/>
                <w:lang w:eastAsia="en-US"/>
              </w:rPr>
            </w:pPr>
            <w:r w:rsidRPr="00CB0405">
              <w:rPr>
                <w:bCs/>
                <w:sz w:val="18"/>
                <w:szCs w:val="18"/>
                <w:lang w:eastAsia="x-none"/>
              </w:rPr>
              <w:t>в условиях рассогласования фаз, кА, не менее</w:t>
            </w:r>
          </w:p>
        </w:tc>
        <w:tc>
          <w:tcPr>
            <w:tcW w:w="12474" w:type="dxa"/>
            <w:shd w:val="clear" w:color="auto" w:fill="FFFFFF" w:themeFill="background1"/>
            <w:vAlign w:val="center"/>
          </w:tcPr>
          <w:p w14:paraId="341C0469" w14:textId="024E7135" w:rsidR="00596FFE" w:rsidRPr="00CB0405" w:rsidRDefault="00596FFE" w:rsidP="00F0266F">
            <w:pPr>
              <w:jc w:val="center"/>
              <w:rPr>
                <w:rFonts w:eastAsia="Calibri"/>
                <w:sz w:val="18"/>
                <w:szCs w:val="18"/>
                <w:lang w:eastAsia="en-US"/>
              </w:rPr>
            </w:pPr>
            <w:r w:rsidRPr="00CB0405">
              <w:rPr>
                <w:rFonts w:eastAsia="Calibri"/>
                <w:sz w:val="18"/>
                <w:szCs w:val="18"/>
                <w:lang w:eastAsia="en-US"/>
              </w:rPr>
              <w:t>31,5кА</w:t>
            </w:r>
          </w:p>
        </w:tc>
      </w:tr>
      <w:tr w:rsidR="00CB0405" w:rsidRPr="00CB0405" w14:paraId="486E3132" w14:textId="77777777" w:rsidTr="008A1A6E">
        <w:tc>
          <w:tcPr>
            <w:tcW w:w="993" w:type="dxa"/>
          </w:tcPr>
          <w:p w14:paraId="0B65904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25D9B4F" w14:textId="77777777" w:rsidR="00596FFE" w:rsidRPr="00CB0405" w:rsidRDefault="00596FFE" w:rsidP="00F0266F">
            <w:pPr>
              <w:jc w:val="both"/>
              <w:rPr>
                <w:bCs/>
                <w:sz w:val="18"/>
                <w:szCs w:val="18"/>
                <w:lang w:eastAsia="x-none"/>
              </w:rPr>
            </w:pPr>
            <w:r w:rsidRPr="00CB0405">
              <w:rPr>
                <w:bCs/>
                <w:sz w:val="18"/>
                <w:szCs w:val="18"/>
                <w:lang w:eastAsia="x-none"/>
              </w:rPr>
              <w:t xml:space="preserve">Ресурс по коммутационной стойкости </w:t>
            </w:r>
          </w:p>
          <w:p w14:paraId="6C1C0E86" w14:textId="77777777" w:rsidR="00596FFE" w:rsidRPr="00CB0405" w:rsidRDefault="00596FFE" w:rsidP="00F0266F">
            <w:pPr>
              <w:jc w:val="both"/>
              <w:rPr>
                <w:bCs/>
                <w:sz w:val="18"/>
                <w:szCs w:val="18"/>
                <w:lang w:eastAsia="x-none"/>
              </w:rPr>
            </w:pPr>
            <w:r w:rsidRPr="00CB0405">
              <w:rPr>
                <w:bCs/>
                <w:sz w:val="18"/>
                <w:szCs w:val="18"/>
                <w:lang w:eastAsia="x-none"/>
              </w:rPr>
              <w:t>(для каждого полюса), не менее:</w:t>
            </w:r>
          </w:p>
          <w:p w14:paraId="0B6608F1" w14:textId="77777777" w:rsidR="00596FFE" w:rsidRPr="00CB0405" w:rsidRDefault="00596FFE" w:rsidP="00F0266F">
            <w:pPr>
              <w:tabs>
                <w:tab w:val="left" w:pos="391"/>
              </w:tabs>
              <w:jc w:val="both"/>
              <w:rPr>
                <w:bCs/>
                <w:sz w:val="18"/>
                <w:szCs w:val="18"/>
                <w:lang w:eastAsia="x-none"/>
              </w:rPr>
            </w:pPr>
            <w:r w:rsidRPr="00CB0405">
              <w:rPr>
                <w:bCs/>
                <w:sz w:val="18"/>
                <w:szCs w:val="18"/>
                <w:lang w:eastAsia="x-none"/>
              </w:rPr>
              <w:t xml:space="preserve">- количество операций «О» («В») при токе отключения (включения) равном 1,0 </w:t>
            </w:r>
            <w:proofErr w:type="spellStart"/>
            <w:r w:rsidRPr="00CB0405">
              <w:rPr>
                <w:bCs/>
                <w:sz w:val="18"/>
                <w:szCs w:val="18"/>
                <w:lang w:eastAsia="x-none"/>
              </w:rPr>
              <w:t>I</w:t>
            </w:r>
            <w:proofErr w:type="gramStart"/>
            <w:r w:rsidRPr="00CB0405">
              <w:rPr>
                <w:bCs/>
                <w:sz w:val="18"/>
                <w:szCs w:val="18"/>
                <w:lang w:eastAsia="x-none"/>
              </w:rPr>
              <w:t>о.ном</w:t>
            </w:r>
            <w:proofErr w:type="spellEnd"/>
            <w:proofErr w:type="gramEnd"/>
            <w:r w:rsidRPr="00CB0405">
              <w:rPr>
                <w:bCs/>
                <w:sz w:val="18"/>
                <w:szCs w:val="18"/>
                <w:lang w:eastAsia="x-none"/>
              </w:rPr>
              <w:t>.</w:t>
            </w:r>
          </w:p>
          <w:p w14:paraId="6471CC82" w14:textId="77777777" w:rsidR="00596FFE" w:rsidRPr="00CB0405" w:rsidRDefault="00596FFE" w:rsidP="00F0266F">
            <w:pPr>
              <w:tabs>
                <w:tab w:val="left" w:pos="391"/>
              </w:tabs>
              <w:jc w:val="both"/>
              <w:rPr>
                <w:bCs/>
                <w:sz w:val="18"/>
                <w:szCs w:val="18"/>
                <w:lang w:eastAsia="x-none"/>
              </w:rPr>
            </w:pPr>
            <w:r w:rsidRPr="00CB0405">
              <w:rPr>
                <w:bCs/>
                <w:sz w:val="18"/>
                <w:szCs w:val="18"/>
                <w:lang w:eastAsia="x-none"/>
              </w:rPr>
              <w:t xml:space="preserve">- количество операций «О» («В») при токе отключения (включения) равном 0,6 </w:t>
            </w:r>
            <w:proofErr w:type="spellStart"/>
            <w:r w:rsidRPr="00CB0405">
              <w:rPr>
                <w:bCs/>
                <w:sz w:val="18"/>
                <w:szCs w:val="18"/>
                <w:lang w:eastAsia="x-none"/>
              </w:rPr>
              <w:t>I</w:t>
            </w:r>
            <w:proofErr w:type="gramStart"/>
            <w:r w:rsidRPr="00CB0405">
              <w:rPr>
                <w:bCs/>
                <w:sz w:val="18"/>
                <w:szCs w:val="18"/>
                <w:lang w:eastAsia="x-none"/>
              </w:rPr>
              <w:t>о.ном</w:t>
            </w:r>
            <w:proofErr w:type="spellEnd"/>
            <w:proofErr w:type="gramEnd"/>
            <w:r w:rsidRPr="00CB0405">
              <w:rPr>
                <w:bCs/>
                <w:sz w:val="18"/>
                <w:szCs w:val="18"/>
                <w:lang w:eastAsia="x-none"/>
              </w:rPr>
              <w:t>.</w:t>
            </w:r>
          </w:p>
          <w:p w14:paraId="7CBF7196" w14:textId="77777777" w:rsidR="00596FFE" w:rsidRPr="00CB0405" w:rsidRDefault="00596FFE" w:rsidP="00F0266F">
            <w:pPr>
              <w:tabs>
                <w:tab w:val="left" w:pos="391"/>
              </w:tabs>
              <w:jc w:val="both"/>
              <w:rPr>
                <w:bCs/>
                <w:sz w:val="18"/>
                <w:szCs w:val="18"/>
                <w:lang w:eastAsia="x-none"/>
              </w:rPr>
            </w:pPr>
            <w:r w:rsidRPr="00CB0405">
              <w:rPr>
                <w:bCs/>
                <w:sz w:val="18"/>
                <w:szCs w:val="18"/>
                <w:lang w:eastAsia="x-none"/>
              </w:rPr>
              <w:t xml:space="preserve">- количество операций «О» («В») </w:t>
            </w:r>
          </w:p>
          <w:p w14:paraId="577589F1" w14:textId="77777777" w:rsidR="00596FFE" w:rsidRPr="00CB0405" w:rsidRDefault="00596FFE" w:rsidP="00F0266F">
            <w:pPr>
              <w:jc w:val="both"/>
              <w:rPr>
                <w:rFonts w:eastAsia="Calibri"/>
                <w:sz w:val="18"/>
                <w:szCs w:val="18"/>
                <w:lang w:eastAsia="en-US"/>
              </w:rPr>
            </w:pPr>
            <w:r w:rsidRPr="00CB0405">
              <w:rPr>
                <w:bCs/>
                <w:sz w:val="18"/>
                <w:szCs w:val="18"/>
                <w:lang w:eastAsia="x-none"/>
              </w:rPr>
              <w:t>при отключении номинального тока</w:t>
            </w:r>
          </w:p>
        </w:tc>
        <w:tc>
          <w:tcPr>
            <w:tcW w:w="12474" w:type="dxa"/>
            <w:shd w:val="clear" w:color="auto" w:fill="FFFFFF" w:themeFill="background1"/>
            <w:vAlign w:val="center"/>
          </w:tcPr>
          <w:p w14:paraId="5339C588" w14:textId="77777777" w:rsidR="00596FFE" w:rsidRPr="00CB0405" w:rsidRDefault="00596FFE" w:rsidP="00F0266F">
            <w:pPr>
              <w:jc w:val="center"/>
              <w:rPr>
                <w:bCs/>
                <w:sz w:val="18"/>
                <w:szCs w:val="18"/>
                <w:lang w:eastAsia="x-none"/>
              </w:rPr>
            </w:pPr>
          </w:p>
          <w:p w14:paraId="6A5BCA38" w14:textId="77777777" w:rsidR="00596FFE" w:rsidRPr="00CB0405" w:rsidRDefault="00596FFE" w:rsidP="00F0266F">
            <w:pPr>
              <w:jc w:val="center"/>
              <w:rPr>
                <w:bCs/>
                <w:sz w:val="18"/>
                <w:szCs w:val="18"/>
                <w:lang w:eastAsia="x-none"/>
              </w:rPr>
            </w:pPr>
          </w:p>
          <w:p w14:paraId="5E69C20C" w14:textId="77777777" w:rsidR="00596FFE" w:rsidRPr="00CB0405" w:rsidRDefault="00596FFE" w:rsidP="00F0266F">
            <w:pPr>
              <w:jc w:val="center"/>
              <w:rPr>
                <w:bCs/>
                <w:sz w:val="18"/>
                <w:szCs w:val="18"/>
                <w:lang w:eastAsia="x-none"/>
              </w:rPr>
            </w:pPr>
          </w:p>
          <w:p w14:paraId="1A46424B" w14:textId="77777777" w:rsidR="00596FFE" w:rsidRPr="00CB0405" w:rsidRDefault="00596FFE" w:rsidP="00F0266F">
            <w:pPr>
              <w:jc w:val="center"/>
              <w:rPr>
                <w:bCs/>
                <w:sz w:val="18"/>
                <w:szCs w:val="18"/>
                <w:lang w:eastAsia="x-none"/>
              </w:rPr>
            </w:pPr>
            <w:r w:rsidRPr="00CB0405">
              <w:rPr>
                <w:bCs/>
                <w:sz w:val="18"/>
                <w:szCs w:val="18"/>
                <w:lang w:eastAsia="x-none"/>
              </w:rPr>
              <w:t>50</w:t>
            </w:r>
          </w:p>
          <w:p w14:paraId="1469FB5C" w14:textId="77777777" w:rsidR="00596FFE" w:rsidRPr="00CB0405" w:rsidRDefault="00596FFE" w:rsidP="00F0266F">
            <w:pPr>
              <w:jc w:val="center"/>
              <w:rPr>
                <w:bCs/>
                <w:sz w:val="18"/>
                <w:szCs w:val="18"/>
                <w:lang w:eastAsia="x-none"/>
              </w:rPr>
            </w:pPr>
          </w:p>
          <w:p w14:paraId="40DCB02B" w14:textId="77777777" w:rsidR="00596FFE" w:rsidRPr="00CB0405" w:rsidRDefault="00596FFE" w:rsidP="00F0266F">
            <w:pPr>
              <w:jc w:val="center"/>
              <w:rPr>
                <w:bCs/>
                <w:sz w:val="18"/>
                <w:szCs w:val="18"/>
                <w:lang w:eastAsia="x-none"/>
              </w:rPr>
            </w:pPr>
            <w:r w:rsidRPr="00CB0405">
              <w:rPr>
                <w:bCs/>
                <w:sz w:val="18"/>
                <w:szCs w:val="18"/>
                <w:lang w:eastAsia="x-none"/>
              </w:rPr>
              <w:t>200</w:t>
            </w:r>
          </w:p>
          <w:p w14:paraId="6D5F40DA" w14:textId="77777777" w:rsidR="00596FFE" w:rsidRPr="00CB0405" w:rsidRDefault="00596FFE" w:rsidP="00F0266F">
            <w:pPr>
              <w:jc w:val="center"/>
              <w:rPr>
                <w:bCs/>
                <w:sz w:val="18"/>
                <w:szCs w:val="18"/>
                <w:lang w:eastAsia="x-none"/>
              </w:rPr>
            </w:pPr>
          </w:p>
          <w:p w14:paraId="7A47E639" w14:textId="77777777" w:rsidR="00596FFE" w:rsidRPr="00CB0405" w:rsidRDefault="00596FFE" w:rsidP="00F0266F">
            <w:pPr>
              <w:jc w:val="center"/>
              <w:rPr>
                <w:rFonts w:eastAsia="Calibri"/>
                <w:sz w:val="18"/>
                <w:szCs w:val="18"/>
                <w:lang w:eastAsia="en-US"/>
              </w:rPr>
            </w:pPr>
            <w:r w:rsidRPr="00CB0405">
              <w:rPr>
                <w:bCs/>
                <w:sz w:val="18"/>
                <w:szCs w:val="18"/>
                <w:lang w:eastAsia="x-none"/>
              </w:rPr>
              <w:t>10 000</w:t>
            </w:r>
          </w:p>
        </w:tc>
      </w:tr>
      <w:tr w:rsidR="00CB0405" w:rsidRPr="00CB0405" w14:paraId="457D6192" w14:textId="77777777" w:rsidTr="008A1A6E">
        <w:tc>
          <w:tcPr>
            <w:tcW w:w="993" w:type="dxa"/>
          </w:tcPr>
          <w:p w14:paraId="46622AF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F185EB0" w14:textId="77777777" w:rsidR="00596FFE" w:rsidRPr="00CB0405" w:rsidRDefault="00596FFE" w:rsidP="00F0266F">
            <w:pPr>
              <w:jc w:val="both"/>
              <w:rPr>
                <w:sz w:val="18"/>
                <w:szCs w:val="18"/>
              </w:rPr>
            </w:pPr>
            <w:r w:rsidRPr="00CB0405">
              <w:rPr>
                <w:bCs/>
                <w:sz w:val="18"/>
                <w:szCs w:val="18"/>
                <w:lang w:eastAsia="x-none"/>
              </w:rPr>
              <w:t xml:space="preserve">Исполнение силового выключателя – </w:t>
            </w:r>
            <w:proofErr w:type="spellStart"/>
            <w:r w:rsidRPr="00CB0405">
              <w:rPr>
                <w:bCs/>
                <w:sz w:val="18"/>
                <w:szCs w:val="18"/>
                <w:lang w:eastAsia="x-none"/>
              </w:rPr>
              <w:t>выкатной</w:t>
            </w:r>
            <w:proofErr w:type="spellEnd"/>
            <w:r w:rsidRPr="00CB0405">
              <w:rPr>
                <w:bCs/>
                <w:sz w:val="18"/>
                <w:szCs w:val="18"/>
                <w:lang w:eastAsia="x-none"/>
              </w:rPr>
              <w:t xml:space="preserve">, на кассете </w:t>
            </w:r>
            <w:r w:rsidRPr="00CB0405">
              <w:rPr>
                <w:sz w:val="18"/>
                <w:szCs w:val="18"/>
              </w:rPr>
              <w:t xml:space="preserve">со средним расположение </w:t>
            </w:r>
            <w:proofErr w:type="spellStart"/>
            <w:r w:rsidRPr="00CB0405">
              <w:rPr>
                <w:sz w:val="18"/>
                <w:szCs w:val="18"/>
              </w:rPr>
              <w:t>выкатного</w:t>
            </w:r>
            <w:proofErr w:type="spellEnd"/>
            <w:r w:rsidRPr="00CB0405">
              <w:rPr>
                <w:sz w:val="18"/>
                <w:szCs w:val="18"/>
              </w:rPr>
              <w:t xml:space="preserve"> элемента (вакуумного выключателя) с выкатыванием на инвентарную тележку.</w:t>
            </w:r>
          </w:p>
          <w:p w14:paraId="24F56EEA" w14:textId="77777777" w:rsidR="00596FFE" w:rsidRPr="00CB0405" w:rsidRDefault="00596FFE" w:rsidP="00F0266F">
            <w:pPr>
              <w:jc w:val="both"/>
              <w:rPr>
                <w:rFonts w:eastAsia="Calibri"/>
                <w:sz w:val="18"/>
                <w:szCs w:val="18"/>
                <w:lang w:eastAsia="en-US"/>
              </w:rPr>
            </w:pPr>
          </w:p>
        </w:tc>
        <w:tc>
          <w:tcPr>
            <w:tcW w:w="12474" w:type="dxa"/>
            <w:shd w:val="clear" w:color="auto" w:fill="FFFFFF" w:themeFill="background1"/>
            <w:vAlign w:val="center"/>
          </w:tcPr>
          <w:p w14:paraId="76ACCCD7"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731D5907" w14:textId="77777777" w:rsidTr="008A1A6E">
        <w:tc>
          <w:tcPr>
            <w:tcW w:w="993" w:type="dxa"/>
          </w:tcPr>
          <w:p w14:paraId="7614F939" w14:textId="77777777" w:rsidR="00596FFE" w:rsidRPr="00CB0405" w:rsidRDefault="00596FFE" w:rsidP="00B02762">
            <w:pPr>
              <w:pStyle w:val="ad"/>
              <w:numPr>
                <w:ilvl w:val="2"/>
                <w:numId w:val="9"/>
              </w:numPr>
              <w:ind w:left="0" w:right="-104" w:firstLine="0"/>
              <w:jc w:val="center"/>
              <w:rPr>
                <w:sz w:val="18"/>
                <w:szCs w:val="18"/>
              </w:rPr>
            </w:pPr>
          </w:p>
        </w:tc>
        <w:tc>
          <w:tcPr>
            <w:tcW w:w="8080" w:type="dxa"/>
            <w:shd w:val="clear" w:color="auto" w:fill="FFFFFF" w:themeFill="background1"/>
            <w:vAlign w:val="center"/>
          </w:tcPr>
          <w:p w14:paraId="1DAA0216" w14:textId="77777777" w:rsidR="00596FFE" w:rsidRPr="00CB0405" w:rsidRDefault="00596FFE" w:rsidP="00F0266F">
            <w:pPr>
              <w:jc w:val="both"/>
              <w:rPr>
                <w:bCs/>
                <w:sz w:val="18"/>
                <w:szCs w:val="18"/>
                <w:lang w:eastAsia="x-none"/>
              </w:rPr>
            </w:pPr>
            <w:r w:rsidRPr="00CB0405">
              <w:rPr>
                <w:bCs/>
                <w:sz w:val="18"/>
                <w:szCs w:val="18"/>
                <w:lang w:eastAsia="x-none"/>
              </w:rPr>
              <w:t xml:space="preserve">Привод </w:t>
            </w:r>
            <w:proofErr w:type="spellStart"/>
            <w:r w:rsidRPr="00CB0405">
              <w:rPr>
                <w:bCs/>
                <w:sz w:val="18"/>
                <w:szCs w:val="18"/>
                <w:lang w:eastAsia="x-none"/>
              </w:rPr>
              <w:t>выкатного</w:t>
            </w:r>
            <w:proofErr w:type="spellEnd"/>
            <w:r w:rsidRPr="00CB0405">
              <w:rPr>
                <w:bCs/>
                <w:sz w:val="18"/>
                <w:szCs w:val="18"/>
                <w:lang w:eastAsia="x-none"/>
              </w:rPr>
              <w:t xml:space="preserve"> элемента вакуумного выключателя </w:t>
            </w:r>
          </w:p>
        </w:tc>
        <w:tc>
          <w:tcPr>
            <w:tcW w:w="12474" w:type="dxa"/>
            <w:shd w:val="clear" w:color="auto" w:fill="FFFFFF" w:themeFill="background1"/>
            <w:vAlign w:val="center"/>
          </w:tcPr>
          <w:p w14:paraId="1E1EBB91" w14:textId="77777777" w:rsidR="00596FFE" w:rsidRPr="00CB0405" w:rsidRDefault="00596FFE" w:rsidP="00F0266F">
            <w:pPr>
              <w:jc w:val="center"/>
              <w:rPr>
                <w:sz w:val="18"/>
                <w:szCs w:val="18"/>
              </w:rPr>
            </w:pPr>
            <w:r w:rsidRPr="00CB0405">
              <w:rPr>
                <w:sz w:val="18"/>
                <w:szCs w:val="18"/>
              </w:rPr>
              <w:t xml:space="preserve">Ручной </w:t>
            </w:r>
          </w:p>
        </w:tc>
      </w:tr>
      <w:tr w:rsidR="00CB0405" w:rsidRPr="00CB0405" w14:paraId="776E15D6" w14:textId="77777777" w:rsidTr="008A1A6E">
        <w:tc>
          <w:tcPr>
            <w:tcW w:w="993" w:type="dxa"/>
          </w:tcPr>
          <w:p w14:paraId="47ED609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8A08FFF" w14:textId="77777777" w:rsidR="00596FFE" w:rsidRPr="00CB0405" w:rsidRDefault="00596FFE" w:rsidP="00F0266F">
            <w:pPr>
              <w:jc w:val="both"/>
              <w:rPr>
                <w:rFonts w:eastAsia="Calibri"/>
                <w:sz w:val="18"/>
                <w:szCs w:val="18"/>
                <w:lang w:eastAsia="en-US"/>
              </w:rPr>
            </w:pPr>
            <w:r w:rsidRPr="00CB0405">
              <w:rPr>
                <w:bCs/>
                <w:sz w:val="18"/>
                <w:szCs w:val="18"/>
                <w:lang w:eastAsia="x-none"/>
              </w:rPr>
              <w:t>Расположение полюсов</w:t>
            </w:r>
          </w:p>
        </w:tc>
        <w:tc>
          <w:tcPr>
            <w:tcW w:w="12474" w:type="dxa"/>
            <w:shd w:val="clear" w:color="auto" w:fill="FFFFFF" w:themeFill="background1"/>
            <w:vAlign w:val="center"/>
          </w:tcPr>
          <w:p w14:paraId="42C11A7B" w14:textId="77777777" w:rsidR="00596FFE" w:rsidRPr="00CB0405" w:rsidRDefault="00596FFE" w:rsidP="00F0266F">
            <w:pPr>
              <w:jc w:val="center"/>
              <w:rPr>
                <w:rFonts w:eastAsia="Calibri"/>
                <w:sz w:val="18"/>
                <w:szCs w:val="18"/>
                <w:lang w:eastAsia="en-US"/>
              </w:rPr>
            </w:pPr>
            <w:r w:rsidRPr="00CB0405">
              <w:rPr>
                <w:bCs/>
                <w:sz w:val="18"/>
                <w:szCs w:val="18"/>
                <w:lang w:eastAsia="x-none"/>
              </w:rPr>
              <w:t>Фронтальное</w:t>
            </w:r>
          </w:p>
        </w:tc>
      </w:tr>
      <w:tr w:rsidR="00CB0405" w:rsidRPr="00CB0405" w14:paraId="7FEA9BDD" w14:textId="77777777" w:rsidTr="008A1A6E">
        <w:tc>
          <w:tcPr>
            <w:tcW w:w="993" w:type="dxa"/>
          </w:tcPr>
          <w:p w14:paraId="55489F0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E09220F" w14:textId="77777777" w:rsidR="00596FFE" w:rsidRPr="00CB0405" w:rsidRDefault="00596FFE" w:rsidP="00F0266F">
            <w:pPr>
              <w:jc w:val="both"/>
              <w:rPr>
                <w:bCs/>
                <w:sz w:val="18"/>
                <w:szCs w:val="18"/>
                <w:lang w:eastAsia="x-none"/>
              </w:rPr>
            </w:pPr>
            <w:r w:rsidRPr="00CB0405">
              <w:rPr>
                <w:bCs/>
                <w:sz w:val="18"/>
                <w:szCs w:val="18"/>
                <w:lang w:eastAsia="x-none"/>
              </w:rPr>
              <w:t xml:space="preserve">Тип привода силового выключателя </w:t>
            </w:r>
          </w:p>
          <w:p w14:paraId="1F6C8FD7" w14:textId="77777777" w:rsidR="00596FFE" w:rsidRPr="00CB0405" w:rsidRDefault="00596FFE" w:rsidP="00F0266F">
            <w:pPr>
              <w:jc w:val="both"/>
              <w:rPr>
                <w:bCs/>
                <w:sz w:val="18"/>
                <w:szCs w:val="18"/>
                <w:lang w:eastAsia="x-none"/>
              </w:rPr>
            </w:pPr>
            <w:r w:rsidRPr="00CB0405">
              <w:rPr>
                <w:bCs/>
                <w:sz w:val="18"/>
                <w:szCs w:val="18"/>
                <w:lang w:eastAsia="x-none"/>
              </w:rPr>
              <w:t xml:space="preserve">(пофазный электромагнитный привод </w:t>
            </w:r>
          </w:p>
          <w:p w14:paraId="22D6DE49" w14:textId="77777777" w:rsidR="00596FFE" w:rsidRPr="00CB0405" w:rsidRDefault="00596FFE" w:rsidP="00F0266F">
            <w:pPr>
              <w:jc w:val="both"/>
              <w:rPr>
                <w:rFonts w:eastAsia="Calibri"/>
                <w:sz w:val="18"/>
                <w:szCs w:val="18"/>
                <w:lang w:eastAsia="en-US"/>
              </w:rPr>
            </w:pPr>
            <w:r w:rsidRPr="00CB0405">
              <w:rPr>
                <w:bCs/>
                <w:sz w:val="18"/>
                <w:szCs w:val="18"/>
                <w:lang w:eastAsia="x-none"/>
              </w:rPr>
              <w:t>с магнитной защёлкой, пружинно-моторный)</w:t>
            </w:r>
          </w:p>
        </w:tc>
        <w:tc>
          <w:tcPr>
            <w:tcW w:w="12474" w:type="dxa"/>
            <w:shd w:val="clear" w:color="auto" w:fill="FFFFFF" w:themeFill="background1"/>
            <w:vAlign w:val="center"/>
          </w:tcPr>
          <w:p w14:paraId="281A4C52" w14:textId="77777777" w:rsidR="00596FFE" w:rsidRPr="00CB0405" w:rsidRDefault="00596FFE" w:rsidP="00F0266F">
            <w:pPr>
              <w:jc w:val="center"/>
              <w:rPr>
                <w:rFonts w:eastAsia="Calibri"/>
                <w:sz w:val="18"/>
                <w:szCs w:val="18"/>
                <w:lang w:eastAsia="en-US"/>
              </w:rPr>
            </w:pPr>
            <w:r w:rsidRPr="00CB0405">
              <w:rPr>
                <w:bCs/>
                <w:sz w:val="18"/>
                <w:szCs w:val="18"/>
                <w:lang w:eastAsia="x-none"/>
              </w:rPr>
              <w:t>Определить при выборе оборудования при проектировании</w:t>
            </w:r>
          </w:p>
        </w:tc>
      </w:tr>
      <w:tr w:rsidR="00CB0405" w:rsidRPr="00CB0405" w14:paraId="6981EA02" w14:textId="77777777" w:rsidTr="008A1A6E">
        <w:tc>
          <w:tcPr>
            <w:tcW w:w="993" w:type="dxa"/>
          </w:tcPr>
          <w:p w14:paraId="666A655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ABDD455" w14:textId="77777777" w:rsidR="00596FFE" w:rsidRPr="00CB0405" w:rsidRDefault="00596FFE" w:rsidP="00F0266F">
            <w:pPr>
              <w:jc w:val="both"/>
              <w:rPr>
                <w:rFonts w:eastAsia="Calibri"/>
                <w:sz w:val="18"/>
                <w:szCs w:val="18"/>
                <w:lang w:eastAsia="en-US"/>
              </w:rPr>
            </w:pPr>
            <w:r w:rsidRPr="00CB0405">
              <w:rPr>
                <w:bCs/>
                <w:sz w:val="18"/>
                <w:szCs w:val="18"/>
                <w:lang w:eastAsia="x-none"/>
              </w:rPr>
              <w:t>Управление выключателем</w:t>
            </w:r>
          </w:p>
        </w:tc>
        <w:tc>
          <w:tcPr>
            <w:tcW w:w="12474" w:type="dxa"/>
            <w:shd w:val="clear" w:color="auto" w:fill="FFFFFF" w:themeFill="background1"/>
            <w:vAlign w:val="center"/>
          </w:tcPr>
          <w:p w14:paraId="7F8776AD" w14:textId="77777777" w:rsidR="00596FFE" w:rsidRPr="00CB0405" w:rsidRDefault="00596FFE" w:rsidP="00F0266F">
            <w:pPr>
              <w:jc w:val="center"/>
              <w:rPr>
                <w:rFonts w:eastAsia="Calibri"/>
                <w:sz w:val="18"/>
                <w:szCs w:val="18"/>
                <w:lang w:eastAsia="en-US"/>
              </w:rPr>
            </w:pPr>
            <w:r w:rsidRPr="00CB0405">
              <w:rPr>
                <w:bCs/>
                <w:sz w:val="18"/>
                <w:szCs w:val="18"/>
                <w:lang w:eastAsia="x-none"/>
              </w:rPr>
              <w:t>Местное и дистанционное</w:t>
            </w:r>
          </w:p>
        </w:tc>
      </w:tr>
      <w:tr w:rsidR="00CB0405" w:rsidRPr="00CB0405" w14:paraId="535F4D8B" w14:textId="77777777" w:rsidTr="008A1A6E">
        <w:tc>
          <w:tcPr>
            <w:tcW w:w="993" w:type="dxa"/>
          </w:tcPr>
          <w:p w14:paraId="37FB2F8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A5B6852" w14:textId="77777777" w:rsidR="00596FFE" w:rsidRPr="00CB0405" w:rsidRDefault="00596FFE" w:rsidP="00F0266F">
            <w:pPr>
              <w:jc w:val="both"/>
              <w:rPr>
                <w:rFonts w:eastAsia="Calibri"/>
                <w:sz w:val="18"/>
                <w:szCs w:val="18"/>
                <w:lang w:eastAsia="en-US"/>
              </w:rPr>
            </w:pPr>
            <w:r w:rsidRPr="00CB0405">
              <w:rPr>
                <w:sz w:val="18"/>
                <w:szCs w:val="18"/>
              </w:rPr>
              <w:t>Напряжение питание двигателя завода пружин, В</w:t>
            </w:r>
          </w:p>
        </w:tc>
        <w:tc>
          <w:tcPr>
            <w:tcW w:w="12474" w:type="dxa"/>
            <w:shd w:val="clear" w:color="auto" w:fill="FFFFFF" w:themeFill="background1"/>
            <w:vAlign w:val="center"/>
          </w:tcPr>
          <w:p w14:paraId="5FBDEB8D" w14:textId="77777777" w:rsidR="00596FFE" w:rsidRPr="00CB0405" w:rsidRDefault="00596FFE" w:rsidP="00F0266F">
            <w:pPr>
              <w:jc w:val="center"/>
              <w:rPr>
                <w:rFonts w:eastAsia="Calibri"/>
                <w:sz w:val="18"/>
                <w:szCs w:val="18"/>
                <w:lang w:eastAsia="en-US"/>
              </w:rPr>
            </w:pPr>
            <w:r w:rsidRPr="00CB0405">
              <w:rPr>
                <w:sz w:val="18"/>
                <w:szCs w:val="18"/>
              </w:rPr>
              <w:t>~220 В, 50 Гц</w:t>
            </w:r>
          </w:p>
        </w:tc>
      </w:tr>
      <w:tr w:rsidR="00CB0405" w:rsidRPr="00CB0405" w14:paraId="3F912DD0" w14:textId="77777777" w:rsidTr="008A1A6E">
        <w:tc>
          <w:tcPr>
            <w:tcW w:w="993" w:type="dxa"/>
          </w:tcPr>
          <w:p w14:paraId="0A2E9CC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9411226" w14:textId="77777777" w:rsidR="00596FFE" w:rsidRPr="00CB0405" w:rsidRDefault="00596FFE" w:rsidP="00F0266F">
            <w:pPr>
              <w:jc w:val="both"/>
              <w:rPr>
                <w:sz w:val="18"/>
                <w:szCs w:val="18"/>
              </w:rPr>
            </w:pPr>
            <w:r w:rsidRPr="00CB0405">
              <w:rPr>
                <w:sz w:val="18"/>
                <w:szCs w:val="18"/>
              </w:rPr>
              <w:t xml:space="preserve">Напряжение питания катушек управления </w:t>
            </w:r>
          </w:p>
          <w:p w14:paraId="10621AD1" w14:textId="77777777" w:rsidR="00596FFE" w:rsidRPr="00CB0405" w:rsidRDefault="00596FFE" w:rsidP="00F0266F">
            <w:pPr>
              <w:jc w:val="both"/>
              <w:rPr>
                <w:rFonts w:eastAsia="Calibri"/>
                <w:sz w:val="18"/>
                <w:szCs w:val="18"/>
                <w:lang w:eastAsia="en-US"/>
              </w:rPr>
            </w:pPr>
            <w:r w:rsidRPr="00CB0405">
              <w:rPr>
                <w:sz w:val="18"/>
                <w:szCs w:val="18"/>
              </w:rPr>
              <w:t>(включения и отключения), В</w:t>
            </w:r>
          </w:p>
        </w:tc>
        <w:tc>
          <w:tcPr>
            <w:tcW w:w="12474" w:type="dxa"/>
            <w:shd w:val="clear" w:color="auto" w:fill="FFFFFF" w:themeFill="background1"/>
            <w:vAlign w:val="center"/>
          </w:tcPr>
          <w:p w14:paraId="1EAB83B1" w14:textId="77777777" w:rsidR="00596FFE" w:rsidRPr="00CB0405" w:rsidRDefault="00596FFE" w:rsidP="00F0266F">
            <w:pPr>
              <w:jc w:val="center"/>
              <w:rPr>
                <w:rFonts w:eastAsia="Calibri"/>
                <w:sz w:val="18"/>
                <w:szCs w:val="18"/>
                <w:lang w:eastAsia="en-US"/>
              </w:rPr>
            </w:pPr>
            <w:r w:rsidRPr="00CB0405">
              <w:rPr>
                <w:sz w:val="18"/>
                <w:szCs w:val="18"/>
              </w:rPr>
              <w:t>=220</w:t>
            </w:r>
          </w:p>
        </w:tc>
      </w:tr>
      <w:tr w:rsidR="00CB0405" w:rsidRPr="00CB0405" w14:paraId="7BF1FB0B" w14:textId="77777777" w:rsidTr="008A1A6E">
        <w:tc>
          <w:tcPr>
            <w:tcW w:w="993" w:type="dxa"/>
          </w:tcPr>
          <w:p w14:paraId="3F9769D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EC5334E" w14:textId="77777777" w:rsidR="00596FFE" w:rsidRPr="00CB0405" w:rsidRDefault="00596FFE" w:rsidP="00F0266F">
            <w:pPr>
              <w:jc w:val="both"/>
              <w:rPr>
                <w:bCs/>
                <w:sz w:val="18"/>
                <w:szCs w:val="18"/>
                <w:lang w:eastAsia="x-none"/>
              </w:rPr>
            </w:pPr>
            <w:r w:rsidRPr="00CB0405">
              <w:rPr>
                <w:bCs/>
                <w:sz w:val="18"/>
                <w:szCs w:val="18"/>
                <w:lang w:eastAsia="x-none"/>
              </w:rPr>
              <w:t xml:space="preserve">Ресурс выключателя по механической стойкости, </w:t>
            </w:r>
          </w:p>
          <w:p w14:paraId="5E4E0004" w14:textId="77777777" w:rsidR="00596FFE" w:rsidRPr="00CB0405" w:rsidRDefault="00596FFE" w:rsidP="00F0266F">
            <w:pPr>
              <w:jc w:val="both"/>
              <w:rPr>
                <w:rFonts w:eastAsia="Calibri"/>
                <w:sz w:val="18"/>
                <w:szCs w:val="18"/>
                <w:lang w:eastAsia="en-US"/>
              </w:rPr>
            </w:pPr>
            <w:r w:rsidRPr="00CB0405">
              <w:rPr>
                <w:bCs/>
                <w:sz w:val="18"/>
                <w:szCs w:val="18"/>
                <w:lang w:eastAsia="x-none"/>
              </w:rPr>
              <w:t>циклов В – О, не менее</w:t>
            </w:r>
          </w:p>
        </w:tc>
        <w:tc>
          <w:tcPr>
            <w:tcW w:w="12474" w:type="dxa"/>
            <w:shd w:val="clear" w:color="auto" w:fill="FFFFFF" w:themeFill="background1"/>
            <w:vAlign w:val="center"/>
          </w:tcPr>
          <w:p w14:paraId="71637AA2" w14:textId="77777777" w:rsidR="00596FFE" w:rsidRPr="00CB0405" w:rsidRDefault="00596FFE" w:rsidP="00F0266F">
            <w:pPr>
              <w:jc w:val="center"/>
              <w:rPr>
                <w:rFonts w:eastAsia="Calibri"/>
                <w:sz w:val="18"/>
                <w:szCs w:val="18"/>
                <w:lang w:eastAsia="en-US"/>
              </w:rPr>
            </w:pPr>
            <w:r w:rsidRPr="00CB0405">
              <w:rPr>
                <w:bCs/>
                <w:sz w:val="18"/>
                <w:szCs w:val="18"/>
                <w:lang w:eastAsia="x-none"/>
              </w:rPr>
              <w:t>10 000</w:t>
            </w:r>
          </w:p>
        </w:tc>
      </w:tr>
      <w:tr w:rsidR="00CB0405" w:rsidRPr="00CB0405" w14:paraId="42C59A81" w14:textId="77777777" w:rsidTr="008A1A6E">
        <w:tc>
          <w:tcPr>
            <w:tcW w:w="993" w:type="dxa"/>
          </w:tcPr>
          <w:p w14:paraId="0D38C7F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65B0E3D" w14:textId="77777777" w:rsidR="00596FFE" w:rsidRPr="00CB0405" w:rsidRDefault="00596FFE" w:rsidP="00F0266F">
            <w:pPr>
              <w:jc w:val="both"/>
              <w:rPr>
                <w:rFonts w:eastAsia="Calibri"/>
                <w:sz w:val="18"/>
                <w:szCs w:val="18"/>
                <w:lang w:eastAsia="en-US"/>
              </w:rPr>
            </w:pPr>
            <w:r w:rsidRPr="00CB0405">
              <w:rPr>
                <w:bCs/>
                <w:sz w:val="18"/>
                <w:szCs w:val="18"/>
                <w:lang w:eastAsia="x-none"/>
              </w:rPr>
              <w:t xml:space="preserve">Ресурс по механической стойкости </w:t>
            </w:r>
            <w:proofErr w:type="spellStart"/>
            <w:r w:rsidRPr="00CB0405">
              <w:rPr>
                <w:bCs/>
                <w:sz w:val="18"/>
                <w:szCs w:val="18"/>
                <w:lang w:eastAsia="x-none"/>
              </w:rPr>
              <w:t>выкатного</w:t>
            </w:r>
            <w:proofErr w:type="spellEnd"/>
            <w:r w:rsidRPr="00CB0405">
              <w:rPr>
                <w:bCs/>
                <w:sz w:val="18"/>
                <w:szCs w:val="18"/>
                <w:lang w:eastAsia="x-none"/>
              </w:rPr>
              <w:t xml:space="preserve"> элемента, циклов В – О</w:t>
            </w:r>
          </w:p>
        </w:tc>
        <w:tc>
          <w:tcPr>
            <w:tcW w:w="12474" w:type="dxa"/>
            <w:shd w:val="clear" w:color="auto" w:fill="FFFFFF" w:themeFill="background1"/>
            <w:vAlign w:val="center"/>
          </w:tcPr>
          <w:p w14:paraId="7E3E2202" w14:textId="77777777" w:rsidR="00596FFE" w:rsidRPr="00CB0405" w:rsidRDefault="00596FFE" w:rsidP="00F0266F">
            <w:pPr>
              <w:jc w:val="center"/>
              <w:rPr>
                <w:rFonts w:eastAsia="Calibri"/>
                <w:sz w:val="18"/>
                <w:szCs w:val="18"/>
                <w:lang w:eastAsia="en-US"/>
              </w:rPr>
            </w:pPr>
            <w:r w:rsidRPr="00CB0405">
              <w:rPr>
                <w:bCs/>
                <w:sz w:val="18"/>
                <w:szCs w:val="18"/>
                <w:lang w:eastAsia="x-none"/>
              </w:rPr>
              <w:t>2000</w:t>
            </w:r>
          </w:p>
        </w:tc>
      </w:tr>
      <w:tr w:rsidR="00CB0405" w:rsidRPr="00CB0405" w14:paraId="7A1324AC" w14:textId="77777777" w:rsidTr="008A1A6E">
        <w:tc>
          <w:tcPr>
            <w:tcW w:w="993" w:type="dxa"/>
          </w:tcPr>
          <w:p w14:paraId="31C5156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0D25E97" w14:textId="77777777" w:rsidR="00596FFE" w:rsidRPr="00CB0405" w:rsidRDefault="00596FFE" w:rsidP="00F0266F">
            <w:pPr>
              <w:jc w:val="both"/>
              <w:rPr>
                <w:rFonts w:eastAsia="Calibri"/>
                <w:sz w:val="18"/>
                <w:szCs w:val="18"/>
                <w:lang w:eastAsia="en-US"/>
              </w:rPr>
            </w:pPr>
            <w:r w:rsidRPr="00CB0405">
              <w:rPr>
                <w:sz w:val="18"/>
                <w:szCs w:val="18"/>
              </w:rPr>
              <w:t>Заземлитель с быстродействующим механизмом замыкания, скорость срабатывания которого не зависит от оператора</w:t>
            </w:r>
          </w:p>
        </w:tc>
        <w:tc>
          <w:tcPr>
            <w:tcW w:w="12474" w:type="dxa"/>
            <w:shd w:val="clear" w:color="auto" w:fill="FFFFFF" w:themeFill="background1"/>
            <w:vAlign w:val="center"/>
          </w:tcPr>
          <w:p w14:paraId="5183A8B6" w14:textId="77777777" w:rsidR="00596FFE" w:rsidRPr="00CB0405" w:rsidRDefault="00596FFE" w:rsidP="00F0266F">
            <w:pPr>
              <w:jc w:val="center"/>
              <w:rPr>
                <w:rFonts w:eastAsia="Calibri"/>
                <w:sz w:val="18"/>
                <w:szCs w:val="18"/>
                <w:lang w:eastAsia="en-US"/>
              </w:rPr>
            </w:pPr>
            <w:r w:rsidRPr="00CB0405">
              <w:rPr>
                <w:sz w:val="18"/>
                <w:szCs w:val="18"/>
              </w:rPr>
              <w:t>С возможностью включения на полный ток КЗ</w:t>
            </w:r>
          </w:p>
        </w:tc>
      </w:tr>
      <w:tr w:rsidR="00CB0405" w:rsidRPr="00CB0405" w14:paraId="5C56614A" w14:textId="77777777" w:rsidTr="008A1A6E">
        <w:tc>
          <w:tcPr>
            <w:tcW w:w="993" w:type="dxa"/>
          </w:tcPr>
          <w:p w14:paraId="4B72C88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D84C2FC" w14:textId="77777777" w:rsidR="00596FFE" w:rsidRPr="00CB0405" w:rsidRDefault="00596FFE" w:rsidP="00F0266F">
            <w:pPr>
              <w:jc w:val="both"/>
              <w:rPr>
                <w:rFonts w:eastAsia="Calibri"/>
                <w:sz w:val="18"/>
                <w:szCs w:val="18"/>
                <w:lang w:eastAsia="en-US"/>
              </w:rPr>
            </w:pPr>
            <w:r w:rsidRPr="00CB0405">
              <w:rPr>
                <w:sz w:val="18"/>
                <w:szCs w:val="18"/>
              </w:rPr>
              <w:t>Привод заземлителя</w:t>
            </w:r>
          </w:p>
        </w:tc>
        <w:tc>
          <w:tcPr>
            <w:tcW w:w="12474" w:type="dxa"/>
            <w:shd w:val="clear" w:color="auto" w:fill="FFFFFF" w:themeFill="background1"/>
            <w:vAlign w:val="center"/>
          </w:tcPr>
          <w:p w14:paraId="3938F764" w14:textId="77777777" w:rsidR="00596FFE" w:rsidRPr="00CB0405" w:rsidRDefault="00596FFE" w:rsidP="00F0266F">
            <w:pPr>
              <w:jc w:val="center"/>
              <w:rPr>
                <w:rFonts w:eastAsia="Calibri"/>
                <w:sz w:val="18"/>
                <w:szCs w:val="18"/>
                <w:lang w:eastAsia="en-US"/>
              </w:rPr>
            </w:pPr>
            <w:r w:rsidRPr="00CB0405">
              <w:rPr>
                <w:bCs/>
                <w:sz w:val="18"/>
                <w:szCs w:val="18"/>
                <w:lang w:eastAsia="x-none"/>
              </w:rPr>
              <w:t>Моторный с возможностью ручного управления</w:t>
            </w:r>
          </w:p>
        </w:tc>
      </w:tr>
      <w:tr w:rsidR="00CB0405" w:rsidRPr="00CB0405" w14:paraId="1225B604" w14:textId="77777777" w:rsidTr="008A1A6E">
        <w:tc>
          <w:tcPr>
            <w:tcW w:w="993" w:type="dxa"/>
          </w:tcPr>
          <w:p w14:paraId="78DF41F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7F200F6" w14:textId="77777777" w:rsidR="00596FFE" w:rsidRPr="00CB0405" w:rsidRDefault="00596FFE" w:rsidP="00F0266F">
            <w:pPr>
              <w:jc w:val="both"/>
              <w:rPr>
                <w:bCs/>
                <w:sz w:val="18"/>
                <w:szCs w:val="18"/>
                <w:lang w:eastAsia="x-none"/>
              </w:rPr>
            </w:pPr>
            <w:r w:rsidRPr="00CB0405">
              <w:rPr>
                <w:bCs/>
                <w:sz w:val="18"/>
                <w:szCs w:val="18"/>
                <w:lang w:eastAsia="x-none"/>
              </w:rPr>
              <w:t xml:space="preserve">Ресурс заземлителя по механической стойкости, </w:t>
            </w:r>
          </w:p>
          <w:p w14:paraId="0A1BB69C" w14:textId="77777777" w:rsidR="00596FFE" w:rsidRPr="00CB0405" w:rsidRDefault="00596FFE" w:rsidP="00F0266F">
            <w:pPr>
              <w:jc w:val="both"/>
              <w:rPr>
                <w:rFonts w:eastAsia="Calibri"/>
                <w:sz w:val="18"/>
                <w:szCs w:val="18"/>
                <w:lang w:eastAsia="en-US"/>
              </w:rPr>
            </w:pPr>
            <w:r w:rsidRPr="00CB0405">
              <w:rPr>
                <w:bCs/>
                <w:sz w:val="18"/>
                <w:szCs w:val="18"/>
                <w:lang w:eastAsia="x-none"/>
              </w:rPr>
              <w:t xml:space="preserve">циклов «В – </w:t>
            </w:r>
            <w:proofErr w:type="spellStart"/>
            <w:r w:rsidRPr="00CB0405">
              <w:rPr>
                <w:bCs/>
                <w:sz w:val="18"/>
                <w:szCs w:val="18"/>
                <w:lang w:eastAsia="x-none"/>
              </w:rPr>
              <w:t>t</w:t>
            </w:r>
            <w:r w:rsidRPr="00CB0405">
              <w:rPr>
                <w:bCs/>
                <w:sz w:val="18"/>
                <w:szCs w:val="18"/>
                <w:vertAlign w:val="subscript"/>
                <w:lang w:eastAsia="x-none"/>
              </w:rPr>
              <w:t>п</w:t>
            </w:r>
            <w:proofErr w:type="spellEnd"/>
            <w:r w:rsidRPr="00CB0405">
              <w:rPr>
                <w:bCs/>
                <w:sz w:val="18"/>
                <w:szCs w:val="18"/>
                <w:lang w:eastAsia="x-none"/>
              </w:rPr>
              <w:t xml:space="preserve"> – О – </w:t>
            </w:r>
            <w:proofErr w:type="spellStart"/>
            <w:r w:rsidRPr="00CB0405">
              <w:rPr>
                <w:bCs/>
                <w:sz w:val="18"/>
                <w:szCs w:val="18"/>
                <w:lang w:eastAsia="x-none"/>
              </w:rPr>
              <w:t>t</w:t>
            </w:r>
            <w:r w:rsidRPr="00CB0405">
              <w:rPr>
                <w:bCs/>
                <w:sz w:val="18"/>
                <w:szCs w:val="18"/>
                <w:vertAlign w:val="subscript"/>
                <w:lang w:eastAsia="x-none"/>
              </w:rPr>
              <w:t>п</w:t>
            </w:r>
            <w:proofErr w:type="spellEnd"/>
            <w:r w:rsidRPr="00CB0405">
              <w:rPr>
                <w:bCs/>
                <w:sz w:val="18"/>
                <w:szCs w:val="18"/>
                <w:lang w:eastAsia="x-none"/>
              </w:rPr>
              <w:t>», не менее</w:t>
            </w:r>
          </w:p>
        </w:tc>
        <w:tc>
          <w:tcPr>
            <w:tcW w:w="12474" w:type="dxa"/>
            <w:shd w:val="clear" w:color="auto" w:fill="FFFFFF" w:themeFill="background1"/>
            <w:vAlign w:val="center"/>
          </w:tcPr>
          <w:p w14:paraId="64393EF5" w14:textId="77777777" w:rsidR="00596FFE" w:rsidRPr="00CB0405" w:rsidRDefault="00596FFE" w:rsidP="00F0266F">
            <w:pPr>
              <w:jc w:val="center"/>
              <w:rPr>
                <w:rFonts w:eastAsia="Calibri"/>
                <w:sz w:val="18"/>
                <w:szCs w:val="18"/>
                <w:lang w:eastAsia="en-US"/>
              </w:rPr>
            </w:pPr>
            <w:r w:rsidRPr="00CB0405">
              <w:rPr>
                <w:sz w:val="18"/>
                <w:szCs w:val="18"/>
              </w:rPr>
              <w:t>2000</w:t>
            </w:r>
          </w:p>
        </w:tc>
      </w:tr>
      <w:tr w:rsidR="00CB0405" w:rsidRPr="00CB0405" w14:paraId="7A17B49F" w14:textId="77777777" w:rsidTr="008A1A6E">
        <w:tc>
          <w:tcPr>
            <w:tcW w:w="993" w:type="dxa"/>
            <w:shd w:val="clear" w:color="auto" w:fill="EEECE1" w:themeFill="background2"/>
          </w:tcPr>
          <w:p w14:paraId="4BC47904"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4B637CD2" w14:textId="77777777" w:rsidR="00596FFE" w:rsidRPr="00CB0405" w:rsidRDefault="00596FFE" w:rsidP="00F0266F">
            <w:pPr>
              <w:jc w:val="both"/>
              <w:rPr>
                <w:rFonts w:eastAsia="Calibri"/>
                <w:sz w:val="18"/>
                <w:szCs w:val="18"/>
                <w:lang w:eastAsia="en-US"/>
              </w:rPr>
            </w:pPr>
            <w:r w:rsidRPr="00CB0405">
              <w:rPr>
                <w:b/>
                <w:sz w:val="18"/>
                <w:szCs w:val="18"/>
              </w:rPr>
              <w:t>Измерительная аппаратура</w:t>
            </w:r>
          </w:p>
        </w:tc>
        <w:tc>
          <w:tcPr>
            <w:tcW w:w="12474" w:type="dxa"/>
            <w:shd w:val="clear" w:color="auto" w:fill="EEECE1" w:themeFill="background2"/>
            <w:vAlign w:val="center"/>
          </w:tcPr>
          <w:p w14:paraId="42B8737C" w14:textId="77777777" w:rsidR="00596FFE" w:rsidRPr="00CB0405" w:rsidRDefault="00596FFE" w:rsidP="00F0266F">
            <w:pPr>
              <w:rPr>
                <w:rFonts w:eastAsia="Calibri"/>
                <w:sz w:val="18"/>
                <w:szCs w:val="18"/>
                <w:lang w:eastAsia="en-US"/>
              </w:rPr>
            </w:pPr>
          </w:p>
        </w:tc>
      </w:tr>
      <w:tr w:rsidR="00CB0405" w:rsidRPr="00CB0405" w14:paraId="13A2524B" w14:textId="77777777" w:rsidTr="008A1A6E">
        <w:tc>
          <w:tcPr>
            <w:tcW w:w="993" w:type="dxa"/>
          </w:tcPr>
          <w:p w14:paraId="7A79240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46832E2" w14:textId="77777777" w:rsidR="00596FFE" w:rsidRPr="00CB0405" w:rsidRDefault="00596FFE" w:rsidP="00F0266F">
            <w:pPr>
              <w:jc w:val="both"/>
              <w:rPr>
                <w:rFonts w:eastAsia="Calibri"/>
                <w:sz w:val="18"/>
                <w:szCs w:val="18"/>
                <w:lang w:eastAsia="en-US"/>
              </w:rPr>
            </w:pPr>
            <w:r w:rsidRPr="00CB0405">
              <w:rPr>
                <w:sz w:val="18"/>
                <w:szCs w:val="18"/>
                <w:lang w:eastAsia="x-none"/>
              </w:rPr>
              <w:t>Измерительная аппаратура на базе контроллера</w:t>
            </w:r>
          </w:p>
        </w:tc>
        <w:tc>
          <w:tcPr>
            <w:tcW w:w="12474" w:type="dxa"/>
            <w:shd w:val="clear" w:color="auto" w:fill="FFFFFF" w:themeFill="background1"/>
            <w:vAlign w:val="center"/>
          </w:tcPr>
          <w:p w14:paraId="7C74B1D5" w14:textId="11EC4075" w:rsidR="00596FFE" w:rsidRPr="00CB0405" w:rsidRDefault="00596FFE" w:rsidP="00F0266F">
            <w:pPr>
              <w:jc w:val="center"/>
              <w:rPr>
                <w:rFonts w:eastAsia="Calibri"/>
                <w:sz w:val="18"/>
                <w:szCs w:val="18"/>
                <w:lang w:eastAsia="en-US"/>
              </w:rPr>
            </w:pPr>
            <w:r w:rsidRPr="00CB0405">
              <w:rPr>
                <w:b/>
                <w:sz w:val="18"/>
                <w:szCs w:val="18"/>
                <w:lang w:val="en-US" w:eastAsia="en-US"/>
              </w:rPr>
              <w:t>ARIS2308</w:t>
            </w:r>
          </w:p>
        </w:tc>
      </w:tr>
      <w:tr w:rsidR="00CB0405" w:rsidRPr="00CB0405" w14:paraId="75706C8A" w14:textId="77777777" w:rsidTr="008A1A6E">
        <w:tc>
          <w:tcPr>
            <w:tcW w:w="993" w:type="dxa"/>
          </w:tcPr>
          <w:p w14:paraId="553BCB2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1ECA08E" w14:textId="77777777" w:rsidR="00596FFE" w:rsidRPr="00CB0405" w:rsidRDefault="00596FFE" w:rsidP="00F0266F">
            <w:pPr>
              <w:jc w:val="both"/>
              <w:rPr>
                <w:rFonts w:eastAsia="Calibri"/>
                <w:sz w:val="18"/>
                <w:szCs w:val="18"/>
                <w:lang w:eastAsia="en-US"/>
              </w:rPr>
            </w:pPr>
            <w:r w:rsidRPr="00CB0405">
              <w:rPr>
                <w:sz w:val="18"/>
                <w:szCs w:val="18"/>
                <w:lang w:eastAsia="x-none"/>
              </w:rPr>
              <w:t>Наличие амперметров и вольтметров</w:t>
            </w:r>
          </w:p>
        </w:tc>
        <w:tc>
          <w:tcPr>
            <w:tcW w:w="12474" w:type="dxa"/>
            <w:shd w:val="clear" w:color="auto" w:fill="FFFFFF" w:themeFill="background1"/>
            <w:vAlign w:val="center"/>
          </w:tcPr>
          <w:p w14:paraId="1DD8532F" w14:textId="77777777" w:rsidR="00596FFE" w:rsidRPr="00CB0405" w:rsidRDefault="00596FFE" w:rsidP="00F0266F">
            <w:pPr>
              <w:jc w:val="center"/>
              <w:rPr>
                <w:rFonts w:eastAsia="Calibri"/>
                <w:sz w:val="18"/>
                <w:szCs w:val="18"/>
                <w:lang w:eastAsia="en-US"/>
              </w:rPr>
            </w:pPr>
            <w:r w:rsidRPr="00CB0405">
              <w:rPr>
                <w:bCs/>
                <w:sz w:val="18"/>
                <w:szCs w:val="18"/>
                <w:lang w:eastAsia="x-none"/>
              </w:rPr>
              <w:t>Определить  при выборе оборудования при проектировании</w:t>
            </w:r>
          </w:p>
        </w:tc>
      </w:tr>
      <w:tr w:rsidR="00CB0405" w:rsidRPr="00CB0405" w14:paraId="2373FF38" w14:textId="77777777" w:rsidTr="008A1A6E">
        <w:tc>
          <w:tcPr>
            <w:tcW w:w="993" w:type="dxa"/>
            <w:shd w:val="clear" w:color="auto" w:fill="EEECE1" w:themeFill="background2"/>
          </w:tcPr>
          <w:p w14:paraId="7500EAC8"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3F3BF637" w14:textId="77777777" w:rsidR="00596FFE" w:rsidRPr="00CB0405" w:rsidRDefault="00596FFE" w:rsidP="00F0266F">
            <w:pPr>
              <w:jc w:val="both"/>
              <w:rPr>
                <w:rFonts w:eastAsia="Calibri"/>
                <w:sz w:val="18"/>
                <w:szCs w:val="18"/>
                <w:lang w:eastAsia="en-US"/>
              </w:rPr>
            </w:pPr>
            <w:r w:rsidRPr="00CB0405">
              <w:rPr>
                <w:rFonts w:eastAsia="Calibri"/>
                <w:b/>
                <w:sz w:val="18"/>
                <w:szCs w:val="18"/>
                <w:lang w:eastAsia="en-US"/>
              </w:rPr>
              <w:t>Встроенные трансформаторы тока</w:t>
            </w:r>
          </w:p>
        </w:tc>
        <w:tc>
          <w:tcPr>
            <w:tcW w:w="12474" w:type="dxa"/>
            <w:shd w:val="clear" w:color="auto" w:fill="EEECE1" w:themeFill="background2"/>
            <w:vAlign w:val="center"/>
          </w:tcPr>
          <w:p w14:paraId="7A6163AF" w14:textId="77777777" w:rsidR="00596FFE" w:rsidRPr="00CB0405" w:rsidRDefault="00596FFE" w:rsidP="00F0266F">
            <w:pPr>
              <w:jc w:val="center"/>
              <w:rPr>
                <w:rFonts w:eastAsia="Calibri"/>
                <w:sz w:val="18"/>
                <w:szCs w:val="18"/>
                <w:lang w:eastAsia="en-US"/>
              </w:rPr>
            </w:pPr>
          </w:p>
        </w:tc>
      </w:tr>
      <w:tr w:rsidR="00CB0405" w:rsidRPr="00CB0405" w14:paraId="7CEFD26B" w14:textId="77777777" w:rsidTr="008A1A6E">
        <w:tc>
          <w:tcPr>
            <w:tcW w:w="993" w:type="dxa"/>
          </w:tcPr>
          <w:p w14:paraId="3412C7A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F8165D8" w14:textId="77777777" w:rsidR="00596FFE" w:rsidRPr="00CB0405" w:rsidRDefault="00596FFE" w:rsidP="00F0266F">
            <w:pPr>
              <w:jc w:val="both"/>
              <w:rPr>
                <w:rFonts w:eastAsia="Calibri"/>
                <w:sz w:val="18"/>
                <w:szCs w:val="18"/>
                <w:lang w:eastAsia="en-US"/>
              </w:rPr>
            </w:pPr>
            <w:r w:rsidRPr="00CB0405">
              <w:rPr>
                <w:sz w:val="18"/>
                <w:szCs w:val="18"/>
              </w:rPr>
              <w:t>Трансформатор тока</w:t>
            </w:r>
          </w:p>
        </w:tc>
        <w:tc>
          <w:tcPr>
            <w:tcW w:w="12474" w:type="dxa"/>
            <w:shd w:val="clear" w:color="auto" w:fill="FFFFFF" w:themeFill="background1"/>
            <w:vAlign w:val="center"/>
          </w:tcPr>
          <w:p w14:paraId="322D0110" w14:textId="77777777" w:rsidR="00596FFE" w:rsidRPr="00CB0405" w:rsidRDefault="00596FFE" w:rsidP="00F0266F">
            <w:pPr>
              <w:jc w:val="center"/>
              <w:rPr>
                <w:rFonts w:eastAsia="Calibri"/>
                <w:sz w:val="18"/>
                <w:szCs w:val="18"/>
                <w:lang w:eastAsia="en-US"/>
              </w:rPr>
            </w:pPr>
            <w:r w:rsidRPr="00CB0405">
              <w:rPr>
                <w:sz w:val="18"/>
                <w:szCs w:val="18"/>
              </w:rPr>
              <w:t>С литой изоляцией</w:t>
            </w:r>
          </w:p>
        </w:tc>
      </w:tr>
      <w:tr w:rsidR="00CB0405" w:rsidRPr="00CB0405" w14:paraId="39A3B505" w14:textId="77777777" w:rsidTr="008A1A6E">
        <w:tc>
          <w:tcPr>
            <w:tcW w:w="993" w:type="dxa"/>
          </w:tcPr>
          <w:p w14:paraId="1768412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598D07C" w14:textId="77777777" w:rsidR="00596FFE" w:rsidRPr="00CB0405" w:rsidRDefault="00596FFE" w:rsidP="00F0266F">
            <w:pPr>
              <w:jc w:val="both"/>
              <w:rPr>
                <w:rFonts w:eastAsia="Calibri"/>
                <w:sz w:val="18"/>
                <w:szCs w:val="18"/>
                <w:lang w:eastAsia="en-US"/>
              </w:rPr>
            </w:pPr>
            <w:r w:rsidRPr="00CB0405">
              <w:rPr>
                <w:sz w:val="18"/>
                <w:szCs w:val="18"/>
              </w:rPr>
              <w:t>Исполнение</w:t>
            </w:r>
          </w:p>
        </w:tc>
        <w:tc>
          <w:tcPr>
            <w:tcW w:w="12474" w:type="dxa"/>
            <w:shd w:val="clear" w:color="auto" w:fill="FFFFFF" w:themeFill="background1"/>
            <w:vAlign w:val="center"/>
          </w:tcPr>
          <w:p w14:paraId="2282F1ED" w14:textId="77777777" w:rsidR="00596FFE" w:rsidRPr="00CB0405" w:rsidRDefault="00596FFE" w:rsidP="00F0266F">
            <w:pPr>
              <w:jc w:val="center"/>
              <w:rPr>
                <w:rFonts w:eastAsia="Calibri"/>
                <w:sz w:val="18"/>
                <w:szCs w:val="18"/>
                <w:lang w:eastAsia="en-US"/>
              </w:rPr>
            </w:pPr>
            <w:r w:rsidRPr="00CB0405">
              <w:rPr>
                <w:sz w:val="18"/>
                <w:szCs w:val="18"/>
              </w:rPr>
              <w:t>Стационарное</w:t>
            </w:r>
          </w:p>
        </w:tc>
      </w:tr>
      <w:tr w:rsidR="00CB0405" w:rsidRPr="00CB0405" w14:paraId="4CA04E29" w14:textId="77777777" w:rsidTr="008A1A6E">
        <w:tc>
          <w:tcPr>
            <w:tcW w:w="993" w:type="dxa"/>
            <w:shd w:val="clear" w:color="auto" w:fill="EEECE1" w:themeFill="background2"/>
          </w:tcPr>
          <w:p w14:paraId="58645AF4"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1D023030" w14:textId="77777777" w:rsidR="00596FFE" w:rsidRPr="00CB0405" w:rsidRDefault="00596FFE" w:rsidP="00F0266F">
            <w:pPr>
              <w:jc w:val="both"/>
              <w:rPr>
                <w:b/>
                <w:sz w:val="18"/>
                <w:szCs w:val="18"/>
              </w:rPr>
            </w:pPr>
            <w:r w:rsidRPr="00CB0405">
              <w:rPr>
                <w:b/>
                <w:sz w:val="18"/>
                <w:szCs w:val="18"/>
              </w:rPr>
              <w:t xml:space="preserve">Трансформатор тока </w:t>
            </w:r>
          </w:p>
          <w:p w14:paraId="77FF6A57" w14:textId="77777777" w:rsidR="00596FFE" w:rsidRPr="00CB0405" w:rsidRDefault="00596FFE" w:rsidP="00F0266F">
            <w:pPr>
              <w:jc w:val="both"/>
              <w:rPr>
                <w:rFonts w:eastAsia="Calibri"/>
                <w:sz w:val="18"/>
                <w:szCs w:val="18"/>
                <w:lang w:eastAsia="en-US"/>
              </w:rPr>
            </w:pPr>
            <w:r w:rsidRPr="00CB0405">
              <w:rPr>
                <w:b/>
                <w:sz w:val="18"/>
                <w:szCs w:val="18"/>
              </w:rPr>
              <w:t>для ячейки вводного выключателя</w:t>
            </w:r>
          </w:p>
        </w:tc>
        <w:tc>
          <w:tcPr>
            <w:tcW w:w="12474" w:type="dxa"/>
            <w:shd w:val="clear" w:color="auto" w:fill="EEECE1" w:themeFill="background2"/>
            <w:vAlign w:val="center"/>
          </w:tcPr>
          <w:p w14:paraId="1C9F81B2" w14:textId="77777777" w:rsidR="00596FFE" w:rsidRPr="00CB0405" w:rsidRDefault="00596FFE" w:rsidP="00F0266F">
            <w:pPr>
              <w:rPr>
                <w:rFonts w:eastAsia="Calibri"/>
                <w:sz w:val="18"/>
                <w:szCs w:val="18"/>
                <w:lang w:eastAsia="en-US"/>
              </w:rPr>
            </w:pPr>
          </w:p>
        </w:tc>
      </w:tr>
      <w:tr w:rsidR="00CB0405" w:rsidRPr="00CB0405" w14:paraId="686A35B6" w14:textId="77777777" w:rsidTr="008A1A6E">
        <w:tc>
          <w:tcPr>
            <w:tcW w:w="993" w:type="dxa"/>
            <w:shd w:val="clear" w:color="auto" w:fill="EEECE1" w:themeFill="background2"/>
          </w:tcPr>
          <w:p w14:paraId="3CE36345"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7A6428E0" w14:textId="77777777" w:rsidR="00596FFE" w:rsidRPr="00CB0405" w:rsidRDefault="00596FFE" w:rsidP="00F0266F">
            <w:pPr>
              <w:jc w:val="both"/>
              <w:rPr>
                <w:rFonts w:eastAsia="Calibri"/>
                <w:sz w:val="18"/>
                <w:szCs w:val="18"/>
                <w:lang w:eastAsia="en-US"/>
              </w:rPr>
            </w:pPr>
            <w:r w:rsidRPr="00CB0405">
              <w:rPr>
                <w:b/>
                <w:sz w:val="18"/>
                <w:szCs w:val="18"/>
              </w:rPr>
              <w:t>Номинальный первичный ток, А</w:t>
            </w:r>
          </w:p>
        </w:tc>
        <w:tc>
          <w:tcPr>
            <w:tcW w:w="12474" w:type="dxa"/>
            <w:shd w:val="clear" w:color="auto" w:fill="EEECE1" w:themeFill="background2"/>
            <w:vAlign w:val="center"/>
          </w:tcPr>
          <w:p w14:paraId="6F811F45" w14:textId="77777777" w:rsidR="00596FFE" w:rsidRPr="00CB0405" w:rsidRDefault="00596FFE" w:rsidP="00F0266F">
            <w:pPr>
              <w:rPr>
                <w:rFonts w:eastAsia="Calibri"/>
                <w:sz w:val="18"/>
                <w:szCs w:val="18"/>
                <w:lang w:eastAsia="en-US"/>
              </w:rPr>
            </w:pPr>
          </w:p>
        </w:tc>
      </w:tr>
      <w:tr w:rsidR="00CB0405" w:rsidRPr="00CB0405" w14:paraId="4DFD6037" w14:textId="77777777" w:rsidTr="008A1A6E">
        <w:tc>
          <w:tcPr>
            <w:tcW w:w="993" w:type="dxa"/>
          </w:tcPr>
          <w:p w14:paraId="4D9B74A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FD766A9" w14:textId="77777777" w:rsidR="00596FFE" w:rsidRPr="00CB0405" w:rsidRDefault="00596FFE" w:rsidP="00F0266F">
            <w:pPr>
              <w:jc w:val="both"/>
              <w:rPr>
                <w:rFonts w:eastAsia="Calibri"/>
                <w:sz w:val="18"/>
                <w:szCs w:val="18"/>
                <w:lang w:eastAsia="en-US"/>
              </w:rPr>
            </w:pPr>
            <w:r w:rsidRPr="00CB0405">
              <w:rPr>
                <w:sz w:val="18"/>
                <w:szCs w:val="18"/>
              </w:rPr>
              <w:t>– для измерений</w:t>
            </w:r>
          </w:p>
        </w:tc>
        <w:tc>
          <w:tcPr>
            <w:tcW w:w="12474" w:type="dxa"/>
            <w:shd w:val="clear" w:color="auto" w:fill="FFFFFF" w:themeFill="background1"/>
            <w:vAlign w:val="center"/>
          </w:tcPr>
          <w:p w14:paraId="658A577B" w14:textId="77777777" w:rsidR="00596FFE" w:rsidRPr="00CB0405" w:rsidRDefault="00596FFE" w:rsidP="00F0266F">
            <w:pPr>
              <w:jc w:val="center"/>
              <w:rPr>
                <w:sz w:val="18"/>
                <w:szCs w:val="18"/>
              </w:rPr>
            </w:pPr>
            <w:r w:rsidRPr="00CB0405">
              <w:rPr>
                <w:sz w:val="18"/>
                <w:szCs w:val="18"/>
              </w:rPr>
              <w:t xml:space="preserve">3000 </w:t>
            </w:r>
          </w:p>
          <w:p w14:paraId="074AEDB7"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599D3FC" w14:textId="77777777" w:rsidTr="008A1A6E">
        <w:tc>
          <w:tcPr>
            <w:tcW w:w="993" w:type="dxa"/>
          </w:tcPr>
          <w:p w14:paraId="0C60F8C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F356347" w14:textId="77777777" w:rsidR="00596FFE" w:rsidRPr="00CB0405" w:rsidRDefault="00596FFE" w:rsidP="00F0266F">
            <w:pPr>
              <w:jc w:val="both"/>
              <w:rPr>
                <w:rFonts w:eastAsia="Calibri"/>
                <w:sz w:val="18"/>
                <w:szCs w:val="18"/>
                <w:lang w:eastAsia="en-US"/>
              </w:rPr>
            </w:pPr>
            <w:r w:rsidRPr="00CB0405">
              <w:rPr>
                <w:sz w:val="18"/>
                <w:szCs w:val="18"/>
              </w:rPr>
              <w:t>– для защиты</w:t>
            </w:r>
          </w:p>
        </w:tc>
        <w:tc>
          <w:tcPr>
            <w:tcW w:w="12474" w:type="dxa"/>
            <w:shd w:val="clear" w:color="auto" w:fill="FFFFFF" w:themeFill="background1"/>
            <w:vAlign w:val="center"/>
          </w:tcPr>
          <w:p w14:paraId="3E2E8B56" w14:textId="77777777" w:rsidR="00596FFE" w:rsidRPr="00CB0405" w:rsidRDefault="00596FFE" w:rsidP="00F0266F">
            <w:pPr>
              <w:jc w:val="center"/>
              <w:rPr>
                <w:sz w:val="18"/>
                <w:szCs w:val="18"/>
              </w:rPr>
            </w:pPr>
            <w:r w:rsidRPr="00CB0405">
              <w:rPr>
                <w:sz w:val="18"/>
                <w:szCs w:val="18"/>
              </w:rPr>
              <w:t xml:space="preserve">3000 </w:t>
            </w:r>
          </w:p>
          <w:p w14:paraId="1AA4357D"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21024F8" w14:textId="77777777" w:rsidTr="008A1A6E">
        <w:tc>
          <w:tcPr>
            <w:tcW w:w="993" w:type="dxa"/>
          </w:tcPr>
          <w:p w14:paraId="09663E2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26BC65F" w14:textId="77777777" w:rsidR="00596FFE" w:rsidRPr="00CB0405" w:rsidRDefault="00596FFE" w:rsidP="00F0266F">
            <w:pPr>
              <w:jc w:val="both"/>
              <w:rPr>
                <w:rFonts w:eastAsia="Calibri"/>
                <w:sz w:val="18"/>
                <w:szCs w:val="18"/>
                <w:lang w:eastAsia="en-US"/>
              </w:rPr>
            </w:pPr>
            <w:r w:rsidRPr="00CB0405">
              <w:rPr>
                <w:sz w:val="18"/>
                <w:szCs w:val="18"/>
              </w:rPr>
              <w:t>Номинальный вторичный ток, А</w:t>
            </w:r>
          </w:p>
        </w:tc>
        <w:tc>
          <w:tcPr>
            <w:tcW w:w="12474" w:type="dxa"/>
            <w:shd w:val="clear" w:color="auto" w:fill="FFFFFF" w:themeFill="background1"/>
            <w:vAlign w:val="center"/>
          </w:tcPr>
          <w:p w14:paraId="6BA600AD" w14:textId="77777777" w:rsidR="00596FFE" w:rsidRPr="00CB0405" w:rsidRDefault="00596FFE" w:rsidP="00F0266F">
            <w:pPr>
              <w:jc w:val="center"/>
              <w:rPr>
                <w:rFonts w:eastAsia="Calibri"/>
                <w:sz w:val="18"/>
                <w:szCs w:val="18"/>
                <w:lang w:eastAsia="en-US"/>
              </w:rPr>
            </w:pPr>
            <w:r w:rsidRPr="00CB0405">
              <w:rPr>
                <w:sz w:val="18"/>
                <w:szCs w:val="18"/>
              </w:rPr>
              <w:t>5</w:t>
            </w:r>
          </w:p>
        </w:tc>
      </w:tr>
      <w:tr w:rsidR="00CB0405" w:rsidRPr="00CB0405" w14:paraId="3C1F6E53" w14:textId="77777777" w:rsidTr="008A1A6E">
        <w:tc>
          <w:tcPr>
            <w:tcW w:w="993" w:type="dxa"/>
          </w:tcPr>
          <w:p w14:paraId="5067274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05B42FD" w14:textId="77777777" w:rsidR="00596FFE" w:rsidRPr="00CB0405" w:rsidRDefault="00596FFE" w:rsidP="00F0266F">
            <w:pPr>
              <w:jc w:val="both"/>
              <w:rPr>
                <w:rFonts w:eastAsia="Calibri"/>
                <w:sz w:val="18"/>
                <w:szCs w:val="18"/>
                <w:lang w:eastAsia="en-US"/>
              </w:rPr>
            </w:pPr>
            <w:r w:rsidRPr="00CB0405">
              <w:rPr>
                <w:sz w:val="18"/>
                <w:szCs w:val="18"/>
              </w:rPr>
              <w:t>Количество обмоток</w:t>
            </w:r>
          </w:p>
        </w:tc>
        <w:tc>
          <w:tcPr>
            <w:tcW w:w="12474" w:type="dxa"/>
            <w:shd w:val="clear" w:color="auto" w:fill="FFFFFF" w:themeFill="background1"/>
            <w:vAlign w:val="center"/>
          </w:tcPr>
          <w:p w14:paraId="6825961C" w14:textId="77777777" w:rsidR="00596FFE" w:rsidRPr="00CB0405" w:rsidRDefault="00596FFE" w:rsidP="00F0266F">
            <w:pPr>
              <w:jc w:val="center"/>
              <w:rPr>
                <w:sz w:val="18"/>
                <w:szCs w:val="18"/>
              </w:rPr>
            </w:pPr>
            <w:r w:rsidRPr="00CB0405">
              <w:rPr>
                <w:sz w:val="18"/>
                <w:szCs w:val="18"/>
              </w:rPr>
              <w:t xml:space="preserve">4 </w:t>
            </w:r>
          </w:p>
          <w:p w14:paraId="04FCA4D7"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E4B8E35" w14:textId="77777777" w:rsidTr="008A1A6E">
        <w:tc>
          <w:tcPr>
            <w:tcW w:w="993" w:type="dxa"/>
            <w:shd w:val="clear" w:color="auto" w:fill="EEECE1" w:themeFill="background2"/>
          </w:tcPr>
          <w:p w14:paraId="1CD83E32"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2ED6C80D" w14:textId="77777777" w:rsidR="00596FFE" w:rsidRPr="00CB0405" w:rsidRDefault="00596FFE" w:rsidP="00F0266F">
            <w:pPr>
              <w:jc w:val="both"/>
              <w:rPr>
                <w:rFonts w:eastAsia="Calibri"/>
                <w:sz w:val="18"/>
                <w:szCs w:val="18"/>
                <w:lang w:eastAsia="en-US"/>
              </w:rPr>
            </w:pPr>
            <w:r w:rsidRPr="00CB0405">
              <w:rPr>
                <w:b/>
                <w:sz w:val="18"/>
                <w:szCs w:val="18"/>
              </w:rPr>
              <w:t>Обмотка 1</w:t>
            </w:r>
          </w:p>
        </w:tc>
        <w:tc>
          <w:tcPr>
            <w:tcW w:w="12474" w:type="dxa"/>
            <w:shd w:val="clear" w:color="auto" w:fill="EEECE1" w:themeFill="background2"/>
            <w:vAlign w:val="center"/>
          </w:tcPr>
          <w:p w14:paraId="00C563EF" w14:textId="77777777" w:rsidR="00596FFE" w:rsidRPr="00CB0405" w:rsidRDefault="00596FFE" w:rsidP="00F0266F">
            <w:pPr>
              <w:jc w:val="center"/>
              <w:rPr>
                <w:rFonts w:eastAsia="Calibri"/>
                <w:sz w:val="18"/>
                <w:szCs w:val="18"/>
                <w:lang w:eastAsia="en-US"/>
              </w:rPr>
            </w:pPr>
          </w:p>
        </w:tc>
      </w:tr>
      <w:tr w:rsidR="00CB0405" w:rsidRPr="00CB0405" w14:paraId="514E3354" w14:textId="77777777" w:rsidTr="008A1A6E">
        <w:tc>
          <w:tcPr>
            <w:tcW w:w="993" w:type="dxa"/>
          </w:tcPr>
          <w:p w14:paraId="139B80E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FACE074"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362BA75F" w14:textId="77777777" w:rsidR="00596FFE" w:rsidRPr="00CB0405" w:rsidRDefault="00596FFE" w:rsidP="00F0266F">
            <w:pPr>
              <w:jc w:val="center"/>
              <w:rPr>
                <w:rFonts w:eastAsia="Calibri"/>
                <w:sz w:val="18"/>
                <w:szCs w:val="18"/>
                <w:lang w:eastAsia="en-US"/>
              </w:rPr>
            </w:pPr>
            <w:r w:rsidRPr="00CB0405">
              <w:rPr>
                <w:sz w:val="18"/>
                <w:szCs w:val="18"/>
              </w:rPr>
              <w:t>0,5S</w:t>
            </w:r>
          </w:p>
        </w:tc>
      </w:tr>
      <w:tr w:rsidR="00CB0405" w:rsidRPr="00CB0405" w14:paraId="617F168C" w14:textId="77777777" w:rsidTr="008A1A6E">
        <w:tc>
          <w:tcPr>
            <w:tcW w:w="993" w:type="dxa"/>
          </w:tcPr>
          <w:p w14:paraId="4013FE5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A1083B4"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46996A28" w14:textId="77777777" w:rsidR="00596FFE" w:rsidRPr="00CB0405" w:rsidRDefault="00596FFE" w:rsidP="00F0266F">
            <w:pPr>
              <w:jc w:val="center"/>
              <w:rPr>
                <w:sz w:val="18"/>
                <w:szCs w:val="18"/>
              </w:rPr>
            </w:pPr>
            <w:r w:rsidRPr="00CB0405">
              <w:rPr>
                <w:sz w:val="18"/>
                <w:szCs w:val="18"/>
              </w:rPr>
              <w:t xml:space="preserve">5 </w:t>
            </w:r>
          </w:p>
          <w:p w14:paraId="068A4B3D"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5D2A422" w14:textId="77777777" w:rsidTr="008A1A6E">
        <w:tc>
          <w:tcPr>
            <w:tcW w:w="993" w:type="dxa"/>
            <w:shd w:val="clear" w:color="auto" w:fill="EEECE1" w:themeFill="background2"/>
          </w:tcPr>
          <w:p w14:paraId="6390EE7F"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4A1A75B9" w14:textId="77777777" w:rsidR="00596FFE" w:rsidRPr="00CB0405" w:rsidRDefault="00596FFE" w:rsidP="00F0266F">
            <w:pPr>
              <w:jc w:val="both"/>
              <w:rPr>
                <w:rFonts w:eastAsia="Calibri"/>
                <w:sz w:val="18"/>
                <w:szCs w:val="18"/>
                <w:lang w:eastAsia="en-US"/>
              </w:rPr>
            </w:pPr>
            <w:r w:rsidRPr="00CB0405">
              <w:rPr>
                <w:b/>
                <w:sz w:val="18"/>
                <w:szCs w:val="18"/>
              </w:rPr>
              <w:t>Обмотка 2</w:t>
            </w:r>
          </w:p>
        </w:tc>
        <w:tc>
          <w:tcPr>
            <w:tcW w:w="12474" w:type="dxa"/>
            <w:shd w:val="clear" w:color="auto" w:fill="EEECE1" w:themeFill="background2"/>
            <w:vAlign w:val="center"/>
          </w:tcPr>
          <w:p w14:paraId="74231026" w14:textId="77777777" w:rsidR="00596FFE" w:rsidRPr="00CB0405" w:rsidRDefault="00596FFE" w:rsidP="00F0266F">
            <w:pPr>
              <w:jc w:val="center"/>
              <w:rPr>
                <w:rFonts w:eastAsia="Calibri"/>
                <w:sz w:val="18"/>
                <w:szCs w:val="18"/>
                <w:lang w:eastAsia="en-US"/>
              </w:rPr>
            </w:pPr>
          </w:p>
        </w:tc>
      </w:tr>
      <w:tr w:rsidR="00CB0405" w:rsidRPr="00CB0405" w14:paraId="5F207D06" w14:textId="77777777" w:rsidTr="008A1A6E">
        <w:tc>
          <w:tcPr>
            <w:tcW w:w="993" w:type="dxa"/>
          </w:tcPr>
          <w:p w14:paraId="6CEF750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969A37A"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24B144A2" w14:textId="77777777" w:rsidR="00596FFE" w:rsidRPr="00CB0405" w:rsidRDefault="00596FFE" w:rsidP="00F0266F">
            <w:pPr>
              <w:jc w:val="center"/>
              <w:rPr>
                <w:rFonts w:eastAsia="Calibri"/>
                <w:sz w:val="18"/>
                <w:szCs w:val="18"/>
                <w:lang w:eastAsia="en-US"/>
              </w:rPr>
            </w:pPr>
            <w:r w:rsidRPr="00CB0405">
              <w:rPr>
                <w:sz w:val="18"/>
                <w:szCs w:val="18"/>
              </w:rPr>
              <w:t>0,5</w:t>
            </w:r>
          </w:p>
        </w:tc>
      </w:tr>
      <w:tr w:rsidR="00CB0405" w:rsidRPr="00CB0405" w14:paraId="0AEDCAD0" w14:textId="77777777" w:rsidTr="008A1A6E">
        <w:tc>
          <w:tcPr>
            <w:tcW w:w="993" w:type="dxa"/>
          </w:tcPr>
          <w:p w14:paraId="7C6929D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9771510"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186FFFAD" w14:textId="77777777" w:rsidR="00596FFE" w:rsidRPr="00CB0405" w:rsidRDefault="00596FFE" w:rsidP="00F0266F">
            <w:pPr>
              <w:jc w:val="center"/>
              <w:rPr>
                <w:sz w:val="18"/>
                <w:szCs w:val="18"/>
              </w:rPr>
            </w:pPr>
            <w:r w:rsidRPr="00CB0405">
              <w:rPr>
                <w:sz w:val="18"/>
                <w:szCs w:val="18"/>
              </w:rPr>
              <w:t xml:space="preserve">30 </w:t>
            </w:r>
          </w:p>
          <w:p w14:paraId="1BB042CD"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6B3E95C0" w14:textId="77777777" w:rsidTr="008A1A6E">
        <w:tc>
          <w:tcPr>
            <w:tcW w:w="993" w:type="dxa"/>
            <w:shd w:val="clear" w:color="auto" w:fill="EEECE1" w:themeFill="background2"/>
          </w:tcPr>
          <w:p w14:paraId="5F8A32CD"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53CBC6E0" w14:textId="77777777" w:rsidR="00596FFE" w:rsidRPr="00CB0405" w:rsidRDefault="00596FFE" w:rsidP="00F0266F">
            <w:pPr>
              <w:jc w:val="both"/>
              <w:rPr>
                <w:rFonts w:eastAsia="Calibri"/>
                <w:sz w:val="18"/>
                <w:szCs w:val="18"/>
                <w:lang w:eastAsia="en-US"/>
              </w:rPr>
            </w:pPr>
            <w:r w:rsidRPr="00CB0405">
              <w:rPr>
                <w:rFonts w:eastAsia="Calibri"/>
                <w:b/>
                <w:sz w:val="18"/>
                <w:szCs w:val="18"/>
                <w:lang w:eastAsia="en-US"/>
              </w:rPr>
              <w:t>Обмотка 3</w:t>
            </w:r>
          </w:p>
        </w:tc>
        <w:tc>
          <w:tcPr>
            <w:tcW w:w="12474" w:type="dxa"/>
            <w:shd w:val="clear" w:color="auto" w:fill="EEECE1" w:themeFill="background2"/>
            <w:vAlign w:val="center"/>
          </w:tcPr>
          <w:p w14:paraId="4B996880" w14:textId="77777777" w:rsidR="00596FFE" w:rsidRPr="00CB0405" w:rsidRDefault="00596FFE" w:rsidP="00F0266F">
            <w:pPr>
              <w:jc w:val="center"/>
              <w:rPr>
                <w:rFonts w:eastAsia="Calibri"/>
                <w:sz w:val="18"/>
                <w:szCs w:val="18"/>
                <w:lang w:eastAsia="en-US"/>
              </w:rPr>
            </w:pPr>
          </w:p>
        </w:tc>
      </w:tr>
      <w:tr w:rsidR="00CB0405" w:rsidRPr="00CB0405" w14:paraId="1B0A443C" w14:textId="77777777" w:rsidTr="008A1A6E">
        <w:tc>
          <w:tcPr>
            <w:tcW w:w="993" w:type="dxa"/>
          </w:tcPr>
          <w:p w14:paraId="5B03DB0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DF6E4E0"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43B741D6" w14:textId="77777777" w:rsidR="00596FFE" w:rsidRPr="00CB0405" w:rsidRDefault="00596FFE" w:rsidP="00F0266F">
            <w:pPr>
              <w:jc w:val="center"/>
              <w:rPr>
                <w:rFonts w:eastAsia="Calibri"/>
                <w:sz w:val="18"/>
                <w:szCs w:val="18"/>
                <w:lang w:eastAsia="en-US"/>
              </w:rPr>
            </w:pPr>
            <w:r w:rsidRPr="00CB0405">
              <w:rPr>
                <w:sz w:val="18"/>
                <w:szCs w:val="18"/>
              </w:rPr>
              <w:t>10РR</w:t>
            </w:r>
          </w:p>
        </w:tc>
      </w:tr>
      <w:tr w:rsidR="00CB0405" w:rsidRPr="00CB0405" w14:paraId="2010B916" w14:textId="77777777" w:rsidTr="008A1A6E">
        <w:tc>
          <w:tcPr>
            <w:tcW w:w="993" w:type="dxa"/>
          </w:tcPr>
          <w:p w14:paraId="73E866C5"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5BB7D84"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74CB04CC" w14:textId="77777777" w:rsidR="00596FFE" w:rsidRPr="00CB0405" w:rsidRDefault="00596FFE" w:rsidP="00F0266F">
            <w:pPr>
              <w:jc w:val="center"/>
              <w:rPr>
                <w:sz w:val="18"/>
                <w:szCs w:val="18"/>
              </w:rPr>
            </w:pPr>
            <w:r w:rsidRPr="00CB0405">
              <w:rPr>
                <w:sz w:val="18"/>
                <w:szCs w:val="18"/>
              </w:rPr>
              <w:t xml:space="preserve">30 </w:t>
            </w:r>
          </w:p>
          <w:p w14:paraId="2B83E9C4"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6ECE354F" w14:textId="77777777" w:rsidTr="008A1A6E">
        <w:tc>
          <w:tcPr>
            <w:tcW w:w="993" w:type="dxa"/>
            <w:shd w:val="clear" w:color="auto" w:fill="EEECE1" w:themeFill="background2"/>
          </w:tcPr>
          <w:p w14:paraId="3C9951D7"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60E57E91" w14:textId="77777777" w:rsidR="00596FFE" w:rsidRPr="00CB0405" w:rsidRDefault="00596FFE" w:rsidP="00F0266F">
            <w:pPr>
              <w:jc w:val="both"/>
              <w:rPr>
                <w:rFonts w:eastAsia="Calibri"/>
                <w:sz w:val="18"/>
                <w:szCs w:val="18"/>
                <w:lang w:eastAsia="en-US"/>
              </w:rPr>
            </w:pPr>
            <w:r w:rsidRPr="00CB0405">
              <w:rPr>
                <w:b/>
                <w:sz w:val="18"/>
                <w:szCs w:val="18"/>
              </w:rPr>
              <w:t>Обмотка 4</w:t>
            </w:r>
          </w:p>
        </w:tc>
        <w:tc>
          <w:tcPr>
            <w:tcW w:w="12474" w:type="dxa"/>
            <w:shd w:val="clear" w:color="auto" w:fill="EEECE1" w:themeFill="background2"/>
            <w:vAlign w:val="center"/>
          </w:tcPr>
          <w:p w14:paraId="5F357C3B" w14:textId="77777777" w:rsidR="00596FFE" w:rsidRPr="00CB0405" w:rsidRDefault="00596FFE" w:rsidP="00F0266F">
            <w:pPr>
              <w:jc w:val="center"/>
              <w:rPr>
                <w:rFonts w:eastAsia="Calibri"/>
                <w:sz w:val="18"/>
                <w:szCs w:val="18"/>
                <w:lang w:eastAsia="en-US"/>
              </w:rPr>
            </w:pPr>
          </w:p>
        </w:tc>
      </w:tr>
      <w:tr w:rsidR="00CB0405" w:rsidRPr="00CB0405" w14:paraId="6CAF37DF" w14:textId="77777777" w:rsidTr="008A1A6E">
        <w:tc>
          <w:tcPr>
            <w:tcW w:w="993" w:type="dxa"/>
          </w:tcPr>
          <w:p w14:paraId="77E01B6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B88E4A9"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7DB90CEB" w14:textId="77777777" w:rsidR="00596FFE" w:rsidRPr="00CB0405" w:rsidRDefault="00596FFE" w:rsidP="00F0266F">
            <w:pPr>
              <w:jc w:val="center"/>
              <w:rPr>
                <w:rFonts w:eastAsia="Calibri"/>
                <w:sz w:val="18"/>
                <w:szCs w:val="18"/>
                <w:lang w:eastAsia="en-US"/>
              </w:rPr>
            </w:pPr>
            <w:r w:rsidRPr="00CB0405">
              <w:rPr>
                <w:sz w:val="18"/>
                <w:szCs w:val="18"/>
              </w:rPr>
              <w:t>10РR</w:t>
            </w:r>
          </w:p>
        </w:tc>
      </w:tr>
      <w:tr w:rsidR="00CB0405" w:rsidRPr="00CB0405" w14:paraId="764D4F6F" w14:textId="77777777" w:rsidTr="008A1A6E">
        <w:tc>
          <w:tcPr>
            <w:tcW w:w="993" w:type="dxa"/>
          </w:tcPr>
          <w:p w14:paraId="18FF4B2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4F36C7E"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5995D645" w14:textId="77777777" w:rsidR="00596FFE" w:rsidRPr="00CB0405" w:rsidRDefault="00596FFE" w:rsidP="00F0266F">
            <w:pPr>
              <w:jc w:val="center"/>
              <w:rPr>
                <w:sz w:val="18"/>
                <w:szCs w:val="18"/>
              </w:rPr>
            </w:pPr>
            <w:r w:rsidRPr="00CB0405">
              <w:rPr>
                <w:sz w:val="18"/>
                <w:szCs w:val="18"/>
              </w:rPr>
              <w:t xml:space="preserve">30 </w:t>
            </w:r>
          </w:p>
          <w:p w14:paraId="6449ED41"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C2EA8AF" w14:textId="77777777" w:rsidTr="008A1A6E">
        <w:tc>
          <w:tcPr>
            <w:tcW w:w="993" w:type="dxa"/>
          </w:tcPr>
          <w:p w14:paraId="0EED41A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EFD4711" w14:textId="77777777" w:rsidR="00596FFE" w:rsidRPr="00CB0405" w:rsidRDefault="00596FFE" w:rsidP="00F0266F">
            <w:pPr>
              <w:jc w:val="both"/>
              <w:rPr>
                <w:sz w:val="18"/>
                <w:szCs w:val="18"/>
              </w:rPr>
            </w:pPr>
            <w:r w:rsidRPr="00CB0405">
              <w:rPr>
                <w:sz w:val="18"/>
                <w:szCs w:val="18"/>
              </w:rPr>
              <w:t xml:space="preserve">Номинальная предельная кратность обмоток для защиты, </w:t>
            </w:r>
          </w:p>
          <w:p w14:paraId="159C1A04" w14:textId="77777777" w:rsidR="00596FFE" w:rsidRPr="00CB0405" w:rsidRDefault="00596FFE" w:rsidP="00F0266F">
            <w:pPr>
              <w:jc w:val="both"/>
              <w:rPr>
                <w:rFonts w:eastAsia="Calibri"/>
                <w:sz w:val="18"/>
                <w:szCs w:val="18"/>
                <w:lang w:eastAsia="en-US"/>
              </w:rPr>
            </w:pPr>
            <w:r w:rsidRPr="00CB0405">
              <w:rPr>
                <w:sz w:val="18"/>
                <w:szCs w:val="18"/>
              </w:rPr>
              <w:t>не менее</w:t>
            </w:r>
          </w:p>
        </w:tc>
        <w:tc>
          <w:tcPr>
            <w:tcW w:w="12474" w:type="dxa"/>
            <w:shd w:val="clear" w:color="auto" w:fill="FFFFFF" w:themeFill="background1"/>
            <w:vAlign w:val="center"/>
          </w:tcPr>
          <w:p w14:paraId="209EBFD5" w14:textId="77777777" w:rsidR="00596FFE" w:rsidRPr="00CB0405" w:rsidRDefault="00596FFE" w:rsidP="00F0266F">
            <w:pPr>
              <w:jc w:val="center"/>
              <w:rPr>
                <w:sz w:val="18"/>
                <w:szCs w:val="18"/>
              </w:rPr>
            </w:pPr>
            <w:r w:rsidRPr="00CB0405">
              <w:rPr>
                <w:sz w:val="18"/>
                <w:szCs w:val="18"/>
              </w:rPr>
              <w:t xml:space="preserve">30 </w:t>
            </w:r>
          </w:p>
          <w:p w14:paraId="05320096"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A126DAE" w14:textId="77777777" w:rsidTr="008A1A6E">
        <w:tc>
          <w:tcPr>
            <w:tcW w:w="993" w:type="dxa"/>
          </w:tcPr>
          <w:p w14:paraId="150A096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D18A238" w14:textId="77777777" w:rsidR="00596FFE" w:rsidRPr="00CB0405" w:rsidRDefault="00596FFE" w:rsidP="00F0266F">
            <w:pPr>
              <w:jc w:val="both"/>
              <w:rPr>
                <w:rFonts w:eastAsia="Calibri"/>
                <w:sz w:val="18"/>
                <w:szCs w:val="18"/>
                <w:lang w:eastAsia="en-US"/>
              </w:rPr>
            </w:pPr>
            <w:r w:rsidRPr="00CB0405">
              <w:rPr>
                <w:sz w:val="18"/>
                <w:szCs w:val="18"/>
              </w:rPr>
              <w:t xml:space="preserve">Номинальный коэффициент безопасности приборов </w:t>
            </w:r>
            <w:proofErr w:type="spellStart"/>
            <w:r w:rsidRPr="00CB0405">
              <w:rPr>
                <w:sz w:val="18"/>
                <w:szCs w:val="18"/>
              </w:rPr>
              <w:t>Кб.ном</w:t>
            </w:r>
            <w:proofErr w:type="spellEnd"/>
            <w:r w:rsidRPr="00CB0405">
              <w:rPr>
                <w:sz w:val="18"/>
                <w:szCs w:val="18"/>
              </w:rPr>
              <w:t>. обмотки измерений, не более</w:t>
            </w:r>
          </w:p>
        </w:tc>
        <w:tc>
          <w:tcPr>
            <w:tcW w:w="12474" w:type="dxa"/>
            <w:shd w:val="clear" w:color="auto" w:fill="FFFFFF" w:themeFill="background1"/>
            <w:vAlign w:val="center"/>
          </w:tcPr>
          <w:p w14:paraId="75140F57" w14:textId="77777777" w:rsidR="00596FFE" w:rsidRPr="00CB0405" w:rsidRDefault="00596FFE" w:rsidP="00F0266F">
            <w:pPr>
              <w:jc w:val="center"/>
              <w:rPr>
                <w:rFonts w:eastAsia="Calibri"/>
                <w:sz w:val="18"/>
                <w:szCs w:val="18"/>
                <w:lang w:eastAsia="en-US"/>
              </w:rPr>
            </w:pPr>
            <w:r w:rsidRPr="00CB0405">
              <w:rPr>
                <w:sz w:val="18"/>
                <w:szCs w:val="18"/>
              </w:rPr>
              <w:t>5</w:t>
            </w:r>
          </w:p>
        </w:tc>
      </w:tr>
      <w:tr w:rsidR="00CB0405" w:rsidRPr="00CB0405" w14:paraId="65E71D0B" w14:textId="77777777" w:rsidTr="008A1A6E">
        <w:tc>
          <w:tcPr>
            <w:tcW w:w="993" w:type="dxa"/>
            <w:shd w:val="clear" w:color="auto" w:fill="EEECE1" w:themeFill="background2"/>
          </w:tcPr>
          <w:p w14:paraId="70067497"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42B3B087" w14:textId="77777777" w:rsidR="00596FFE" w:rsidRPr="00CB0405" w:rsidRDefault="00596FFE" w:rsidP="00F0266F">
            <w:pPr>
              <w:jc w:val="both"/>
              <w:rPr>
                <w:b/>
                <w:sz w:val="18"/>
                <w:szCs w:val="18"/>
              </w:rPr>
            </w:pPr>
            <w:r w:rsidRPr="00CB0405">
              <w:rPr>
                <w:b/>
                <w:sz w:val="18"/>
                <w:szCs w:val="18"/>
              </w:rPr>
              <w:t xml:space="preserve">Трансформатор тока </w:t>
            </w:r>
          </w:p>
          <w:p w14:paraId="028805A3" w14:textId="77777777" w:rsidR="00596FFE" w:rsidRPr="00CB0405" w:rsidRDefault="00596FFE" w:rsidP="00F0266F">
            <w:pPr>
              <w:jc w:val="both"/>
              <w:rPr>
                <w:rFonts w:eastAsia="Calibri"/>
                <w:sz w:val="18"/>
                <w:szCs w:val="18"/>
                <w:lang w:eastAsia="en-US"/>
              </w:rPr>
            </w:pPr>
            <w:r w:rsidRPr="00CB0405">
              <w:rPr>
                <w:b/>
                <w:sz w:val="18"/>
                <w:szCs w:val="18"/>
              </w:rPr>
              <w:t>для ячейки секционного выключателя</w:t>
            </w:r>
          </w:p>
        </w:tc>
        <w:tc>
          <w:tcPr>
            <w:tcW w:w="12474" w:type="dxa"/>
            <w:shd w:val="clear" w:color="auto" w:fill="EEECE1" w:themeFill="background2"/>
            <w:vAlign w:val="center"/>
          </w:tcPr>
          <w:p w14:paraId="374CE27B" w14:textId="77777777" w:rsidR="00596FFE" w:rsidRPr="00CB0405" w:rsidRDefault="00596FFE" w:rsidP="00F0266F">
            <w:pPr>
              <w:jc w:val="center"/>
              <w:rPr>
                <w:sz w:val="18"/>
                <w:szCs w:val="18"/>
              </w:rPr>
            </w:pPr>
          </w:p>
        </w:tc>
      </w:tr>
      <w:tr w:rsidR="00CB0405" w:rsidRPr="00CB0405" w14:paraId="0ED026B5" w14:textId="77777777" w:rsidTr="008A1A6E">
        <w:tc>
          <w:tcPr>
            <w:tcW w:w="993" w:type="dxa"/>
            <w:shd w:val="clear" w:color="auto" w:fill="EEECE1" w:themeFill="background2"/>
          </w:tcPr>
          <w:p w14:paraId="6E521B31"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EEA0BBA" w14:textId="77777777" w:rsidR="00596FFE" w:rsidRPr="00CB0405" w:rsidRDefault="00596FFE" w:rsidP="00F0266F">
            <w:pPr>
              <w:jc w:val="both"/>
              <w:rPr>
                <w:rFonts w:eastAsia="Calibri"/>
                <w:sz w:val="18"/>
                <w:szCs w:val="18"/>
                <w:lang w:eastAsia="en-US"/>
              </w:rPr>
            </w:pPr>
            <w:r w:rsidRPr="00CB0405">
              <w:rPr>
                <w:b/>
                <w:sz w:val="18"/>
                <w:szCs w:val="18"/>
              </w:rPr>
              <w:t>Номинальный первичный ток, А</w:t>
            </w:r>
          </w:p>
        </w:tc>
        <w:tc>
          <w:tcPr>
            <w:tcW w:w="12474" w:type="dxa"/>
            <w:shd w:val="clear" w:color="auto" w:fill="EEECE1" w:themeFill="background2"/>
            <w:vAlign w:val="center"/>
          </w:tcPr>
          <w:p w14:paraId="53D0D22F" w14:textId="77777777" w:rsidR="00596FFE" w:rsidRPr="00CB0405" w:rsidRDefault="00596FFE" w:rsidP="00F0266F">
            <w:pPr>
              <w:jc w:val="center"/>
              <w:rPr>
                <w:sz w:val="18"/>
                <w:szCs w:val="18"/>
              </w:rPr>
            </w:pPr>
          </w:p>
        </w:tc>
      </w:tr>
      <w:tr w:rsidR="00CB0405" w:rsidRPr="00CB0405" w14:paraId="54247B7C" w14:textId="77777777" w:rsidTr="008A1A6E">
        <w:tc>
          <w:tcPr>
            <w:tcW w:w="993" w:type="dxa"/>
          </w:tcPr>
          <w:p w14:paraId="6269A36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9AE825C" w14:textId="77777777" w:rsidR="00596FFE" w:rsidRPr="00CB0405" w:rsidRDefault="00596FFE" w:rsidP="00F0266F">
            <w:pPr>
              <w:jc w:val="both"/>
              <w:rPr>
                <w:rFonts w:eastAsia="Calibri"/>
                <w:sz w:val="18"/>
                <w:szCs w:val="18"/>
                <w:lang w:eastAsia="en-US"/>
              </w:rPr>
            </w:pPr>
            <w:r w:rsidRPr="00CB0405">
              <w:rPr>
                <w:sz w:val="18"/>
                <w:szCs w:val="18"/>
              </w:rPr>
              <w:t>– для измерений</w:t>
            </w:r>
          </w:p>
        </w:tc>
        <w:tc>
          <w:tcPr>
            <w:tcW w:w="12474" w:type="dxa"/>
            <w:shd w:val="clear" w:color="auto" w:fill="FFFFFF" w:themeFill="background1"/>
            <w:vAlign w:val="center"/>
          </w:tcPr>
          <w:p w14:paraId="06CBB208" w14:textId="77777777" w:rsidR="00596FFE" w:rsidRPr="00CB0405" w:rsidRDefault="00596FFE" w:rsidP="00F0266F">
            <w:pPr>
              <w:jc w:val="center"/>
              <w:rPr>
                <w:sz w:val="18"/>
                <w:szCs w:val="18"/>
              </w:rPr>
            </w:pPr>
            <w:r w:rsidRPr="00CB0405">
              <w:rPr>
                <w:sz w:val="18"/>
                <w:szCs w:val="18"/>
              </w:rPr>
              <w:t xml:space="preserve">2500 </w:t>
            </w:r>
          </w:p>
          <w:p w14:paraId="4F798FA2"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BE2F624" w14:textId="77777777" w:rsidTr="008A1A6E">
        <w:tc>
          <w:tcPr>
            <w:tcW w:w="993" w:type="dxa"/>
          </w:tcPr>
          <w:p w14:paraId="16A23305"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78BFAAA" w14:textId="77777777" w:rsidR="00596FFE" w:rsidRPr="00CB0405" w:rsidRDefault="00596FFE" w:rsidP="00F0266F">
            <w:pPr>
              <w:jc w:val="both"/>
              <w:rPr>
                <w:rFonts w:eastAsia="Calibri"/>
                <w:sz w:val="18"/>
                <w:szCs w:val="18"/>
                <w:lang w:eastAsia="en-US"/>
              </w:rPr>
            </w:pPr>
            <w:r w:rsidRPr="00CB0405">
              <w:rPr>
                <w:sz w:val="18"/>
                <w:szCs w:val="18"/>
              </w:rPr>
              <w:t>– для защиты</w:t>
            </w:r>
          </w:p>
        </w:tc>
        <w:tc>
          <w:tcPr>
            <w:tcW w:w="12474" w:type="dxa"/>
            <w:shd w:val="clear" w:color="auto" w:fill="FFFFFF" w:themeFill="background1"/>
            <w:vAlign w:val="center"/>
          </w:tcPr>
          <w:p w14:paraId="001C4047" w14:textId="77777777" w:rsidR="00596FFE" w:rsidRPr="00CB0405" w:rsidRDefault="00596FFE" w:rsidP="00F0266F">
            <w:pPr>
              <w:jc w:val="center"/>
              <w:rPr>
                <w:sz w:val="18"/>
                <w:szCs w:val="18"/>
              </w:rPr>
            </w:pPr>
            <w:r w:rsidRPr="00CB0405">
              <w:rPr>
                <w:sz w:val="18"/>
                <w:szCs w:val="18"/>
              </w:rPr>
              <w:t xml:space="preserve">2500 </w:t>
            </w:r>
          </w:p>
          <w:p w14:paraId="56DA8236"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6F01692C" w14:textId="77777777" w:rsidTr="008A1A6E">
        <w:tc>
          <w:tcPr>
            <w:tcW w:w="993" w:type="dxa"/>
          </w:tcPr>
          <w:p w14:paraId="6D09955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3B3621B" w14:textId="77777777" w:rsidR="00596FFE" w:rsidRPr="00CB0405" w:rsidRDefault="00596FFE" w:rsidP="00F0266F">
            <w:pPr>
              <w:jc w:val="both"/>
              <w:rPr>
                <w:rFonts w:eastAsia="Calibri"/>
                <w:sz w:val="18"/>
                <w:szCs w:val="18"/>
                <w:lang w:eastAsia="en-US"/>
              </w:rPr>
            </w:pPr>
            <w:r w:rsidRPr="00CB0405">
              <w:rPr>
                <w:sz w:val="18"/>
                <w:szCs w:val="18"/>
              </w:rPr>
              <w:t>Номинальный вторичный ток, А</w:t>
            </w:r>
          </w:p>
        </w:tc>
        <w:tc>
          <w:tcPr>
            <w:tcW w:w="12474" w:type="dxa"/>
            <w:shd w:val="clear" w:color="auto" w:fill="FFFFFF" w:themeFill="background1"/>
            <w:vAlign w:val="center"/>
          </w:tcPr>
          <w:p w14:paraId="33C77981" w14:textId="77777777" w:rsidR="00596FFE" w:rsidRPr="00CB0405" w:rsidRDefault="00596FFE" w:rsidP="00F0266F">
            <w:pPr>
              <w:jc w:val="center"/>
              <w:rPr>
                <w:rFonts w:eastAsia="Calibri"/>
                <w:sz w:val="18"/>
                <w:szCs w:val="18"/>
                <w:lang w:eastAsia="en-US"/>
              </w:rPr>
            </w:pPr>
            <w:r w:rsidRPr="00CB0405">
              <w:rPr>
                <w:sz w:val="18"/>
                <w:szCs w:val="18"/>
              </w:rPr>
              <w:t>5</w:t>
            </w:r>
          </w:p>
        </w:tc>
      </w:tr>
      <w:tr w:rsidR="00CB0405" w:rsidRPr="00CB0405" w14:paraId="0E451CBD" w14:textId="77777777" w:rsidTr="008A1A6E">
        <w:tc>
          <w:tcPr>
            <w:tcW w:w="993" w:type="dxa"/>
          </w:tcPr>
          <w:p w14:paraId="242CB93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2CA531D" w14:textId="77777777" w:rsidR="00596FFE" w:rsidRPr="00CB0405" w:rsidRDefault="00596FFE" w:rsidP="00F0266F">
            <w:pPr>
              <w:jc w:val="both"/>
              <w:rPr>
                <w:rFonts w:eastAsia="Calibri"/>
                <w:sz w:val="18"/>
                <w:szCs w:val="18"/>
                <w:lang w:eastAsia="en-US"/>
              </w:rPr>
            </w:pPr>
            <w:r w:rsidRPr="00CB0405">
              <w:rPr>
                <w:sz w:val="18"/>
                <w:szCs w:val="18"/>
              </w:rPr>
              <w:t>Количество обмоток</w:t>
            </w:r>
          </w:p>
        </w:tc>
        <w:tc>
          <w:tcPr>
            <w:tcW w:w="12474" w:type="dxa"/>
            <w:shd w:val="clear" w:color="auto" w:fill="FFFFFF" w:themeFill="background1"/>
            <w:vAlign w:val="center"/>
          </w:tcPr>
          <w:p w14:paraId="06E35B1A" w14:textId="77777777" w:rsidR="00596FFE" w:rsidRPr="00CB0405" w:rsidRDefault="00596FFE" w:rsidP="00F0266F">
            <w:pPr>
              <w:jc w:val="center"/>
              <w:rPr>
                <w:rFonts w:eastAsia="Calibri"/>
                <w:sz w:val="18"/>
                <w:szCs w:val="18"/>
                <w:lang w:eastAsia="en-US"/>
              </w:rPr>
            </w:pPr>
            <w:r w:rsidRPr="00CB0405">
              <w:rPr>
                <w:sz w:val="18"/>
                <w:szCs w:val="18"/>
              </w:rPr>
              <w:t>4</w:t>
            </w:r>
          </w:p>
        </w:tc>
      </w:tr>
      <w:tr w:rsidR="00CB0405" w:rsidRPr="00CB0405" w14:paraId="79279F25" w14:textId="77777777" w:rsidTr="008A1A6E">
        <w:tc>
          <w:tcPr>
            <w:tcW w:w="993" w:type="dxa"/>
            <w:shd w:val="clear" w:color="auto" w:fill="EEECE1" w:themeFill="background2"/>
          </w:tcPr>
          <w:p w14:paraId="0C6C2F24"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2D593F90" w14:textId="77777777" w:rsidR="00596FFE" w:rsidRPr="00CB0405" w:rsidRDefault="00596FFE" w:rsidP="00F0266F">
            <w:pPr>
              <w:jc w:val="both"/>
              <w:rPr>
                <w:b/>
                <w:sz w:val="18"/>
                <w:szCs w:val="18"/>
              </w:rPr>
            </w:pPr>
            <w:r w:rsidRPr="00CB0405">
              <w:rPr>
                <w:b/>
                <w:sz w:val="18"/>
                <w:szCs w:val="18"/>
              </w:rPr>
              <w:t>Обмотка 1</w:t>
            </w:r>
          </w:p>
          <w:p w14:paraId="53E835BA"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0E62062D" w14:textId="77777777" w:rsidR="00596FFE" w:rsidRPr="00CB0405" w:rsidRDefault="00596FFE" w:rsidP="00F0266F">
            <w:pPr>
              <w:jc w:val="center"/>
              <w:rPr>
                <w:sz w:val="18"/>
                <w:szCs w:val="18"/>
              </w:rPr>
            </w:pPr>
          </w:p>
        </w:tc>
      </w:tr>
      <w:tr w:rsidR="00CB0405" w:rsidRPr="00CB0405" w14:paraId="57B4A49C" w14:textId="77777777" w:rsidTr="008A1A6E">
        <w:tc>
          <w:tcPr>
            <w:tcW w:w="993" w:type="dxa"/>
          </w:tcPr>
          <w:p w14:paraId="0011577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456126E"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650DCC65" w14:textId="77777777" w:rsidR="00596FFE" w:rsidRPr="00CB0405" w:rsidRDefault="00596FFE" w:rsidP="00F0266F">
            <w:pPr>
              <w:jc w:val="center"/>
              <w:rPr>
                <w:rFonts w:eastAsia="Calibri"/>
                <w:sz w:val="18"/>
                <w:szCs w:val="18"/>
                <w:lang w:eastAsia="en-US"/>
              </w:rPr>
            </w:pPr>
            <w:r w:rsidRPr="00CB0405">
              <w:rPr>
                <w:sz w:val="18"/>
                <w:szCs w:val="18"/>
              </w:rPr>
              <w:t>0,5S</w:t>
            </w:r>
          </w:p>
        </w:tc>
      </w:tr>
      <w:tr w:rsidR="00CB0405" w:rsidRPr="00CB0405" w14:paraId="378B551F" w14:textId="77777777" w:rsidTr="008A1A6E">
        <w:tc>
          <w:tcPr>
            <w:tcW w:w="993" w:type="dxa"/>
          </w:tcPr>
          <w:p w14:paraId="481BE63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15AA064"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3CC81E2E" w14:textId="77777777" w:rsidR="00596FFE" w:rsidRPr="00CB0405" w:rsidRDefault="00596FFE" w:rsidP="00F0266F">
            <w:pPr>
              <w:jc w:val="center"/>
              <w:rPr>
                <w:rFonts w:eastAsia="Calibri"/>
                <w:sz w:val="18"/>
                <w:szCs w:val="18"/>
                <w:lang w:eastAsia="en-US"/>
              </w:rPr>
            </w:pPr>
            <w:r w:rsidRPr="00CB0405">
              <w:rPr>
                <w:sz w:val="18"/>
                <w:szCs w:val="18"/>
              </w:rPr>
              <w:t>5</w:t>
            </w:r>
          </w:p>
        </w:tc>
      </w:tr>
      <w:tr w:rsidR="00CB0405" w:rsidRPr="00CB0405" w14:paraId="3B29ECBA" w14:textId="77777777" w:rsidTr="008A1A6E">
        <w:tc>
          <w:tcPr>
            <w:tcW w:w="993" w:type="dxa"/>
            <w:shd w:val="clear" w:color="auto" w:fill="EEECE1" w:themeFill="background2"/>
          </w:tcPr>
          <w:p w14:paraId="774D589B"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6D4D240C" w14:textId="77777777" w:rsidR="00596FFE" w:rsidRPr="00CB0405" w:rsidRDefault="00596FFE" w:rsidP="00F0266F">
            <w:pPr>
              <w:jc w:val="both"/>
              <w:rPr>
                <w:b/>
                <w:sz w:val="18"/>
                <w:szCs w:val="18"/>
              </w:rPr>
            </w:pPr>
            <w:r w:rsidRPr="00CB0405">
              <w:rPr>
                <w:b/>
                <w:sz w:val="18"/>
                <w:szCs w:val="18"/>
              </w:rPr>
              <w:t>Обмотка 2</w:t>
            </w:r>
          </w:p>
          <w:p w14:paraId="436CD65F"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4168D7A6" w14:textId="77777777" w:rsidR="00596FFE" w:rsidRPr="00CB0405" w:rsidRDefault="00596FFE" w:rsidP="00F0266F">
            <w:pPr>
              <w:jc w:val="center"/>
              <w:rPr>
                <w:sz w:val="18"/>
                <w:szCs w:val="18"/>
              </w:rPr>
            </w:pPr>
          </w:p>
        </w:tc>
      </w:tr>
      <w:tr w:rsidR="00CB0405" w:rsidRPr="00CB0405" w14:paraId="1563FD2A" w14:textId="77777777" w:rsidTr="008A1A6E">
        <w:tc>
          <w:tcPr>
            <w:tcW w:w="993" w:type="dxa"/>
          </w:tcPr>
          <w:p w14:paraId="526B7A5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041C649"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76608E19" w14:textId="77777777" w:rsidR="00596FFE" w:rsidRPr="00CB0405" w:rsidRDefault="00596FFE" w:rsidP="00F0266F">
            <w:pPr>
              <w:jc w:val="center"/>
              <w:rPr>
                <w:rFonts w:eastAsia="Calibri"/>
                <w:sz w:val="18"/>
                <w:szCs w:val="18"/>
                <w:lang w:eastAsia="en-US"/>
              </w:rPr>
            </w:pPr>
            <w:r w:rsidRPr="00CB0405">
              <w:rPr>
                <w:sz w:val="18"/>
                <w:szCs w:val="18"/>
              </w:rPr>
              <w:t>0,5</w:t>
            </w:r>
          </w:p>
        </w:tc>
      </w:tr>
      <w:tr w:rsidR="00CB0405" w:rsidRPr="00CB0405" w14:paraId="478DBDBA" w14:textId="77777777" w:rsidTr="008A1A6E">
        <w:tc>
          <w:tcPr>
            <w:tcW w:w="993" w:type="dxa"/>
          </w:tcPr>
          <w:p w14:paraId="37F3EA4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36FA493"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0D095BC5" w14:textId="77777777" w:rsidR="00596FFE" w:rsidRPr="00CB0405" w:rsidRDefault="00596FFE" w:rsidP="00F0266F">
            <w:pPr>
              <w:jc w:val="center"/>
              <w:rPr>
                <w:rFonts w:eastAsia="Calibri"/>
                <w:sz w:val="18"/>
                <w:szCs w:val="18"/>
                <w:lang w:eastAsia="en-US"/>
              </w:rPr>
            </w:pPr>
            <w:r w:rsidRPr="00CB0405">
              <w:rPr>
                <w:sz w:val="18"/>
                <w:szCs w:val="18"/>
              </w:rPr>
              <w:t>30</w:t>
            </w:r>
          </w:p>
        </w:tc>
      </w:tr>
      <w:tr w:rsidR="00CB0405" w:rsidRPr="00CB0405" w14:paraId="05169D29" w14:textId="77777777" w:rsidTr="008A1A6E">
        <w:tc>
          <w:tcPr>
            <w:tcW w:w="993" w:type="dxa"/>
            <w:shd w:val="clear" w:color="auto" w:fill="EEECE1" w:themeFill="background2"/>
          </w:tcPr>
          <w:p w14:paraId="23B470DF"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C5AEEDB" w14:textId="77777777" w:rsidR="00596FFE" w:rsidRPr="00CB0405" w:rsidRDefault="00596FFE" w:rsidP="00F0266F">
            <w:pPr>
              <w:jc w:val="both"/>
              <w:rPr>
                <w:b/>
                <w:sz w:val="18"/>
                <w:szCs w:val="18"/>
              </w:rPr>
            </w:pPr>
            <w:r w:rsidRPr="00CB0405">
              <w:rPr>
                <w:b/>
                <w:sz w:val="18"/>
                <w:szCs w:val="18"/>
              </w:rPr>
              <w:t>Обмотка 3</w:t>
            </w:r>
          </w:p>
          <w:p w14:paraId="278A2B37"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7AA8A6C8" w14:textId="77777777" w:rsidR="00596FFE" w:rsidRPr="00CB0405" w:rsidRDefault="00596FFE" w:rsidP="00F0266F">
            <w:pPr>
              <w:jc w:val="center"/>
              <w:rPr>
                <w:sz w:val="18"/>
                <w:szCs w:val="18"/>
              </w:rPr>
            </w:pPr>
          </w:p>
        </w:tc>
      </w:tr>
      <w:tr w:rsidR="00CB0405" w:rsidRPr="00CB0405" w14:paraId="46176D17" w14:textId="77777777" w:rsidTr="008A1A6E">
        <w:tc>
          <w:tcPr>
            <w:tcW w:w="993" w:type="dxa"/>
          </w:tcPr>
          <w:p w14:paraId="4F97D24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E6C052E"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610F7F70" w14:textId="77777777" w:rsidR="00596FFE" w:rsidRPr="00CB0405" w:rsidRDefault="00596FFE" w:rsidP="00F0266F">
            <w:pPr>
              <w:jc w:val="center"/>
              <w:rPr>
                <w:rFonts w:eastAsia="Calibri"/>
                <w:sz w:val="18"/>
                <w:szCs w:val="18"/>
                <w:lang w:eastAsia="en-US"/>
              </w:rPr>
            </w:pPr>
            <w:r w:rsidRPr="00CB0405">
              <w:rPr>
                <w:sz w:val="18"/>
                <w:szCs w:val="18"/>
              </w:rPr>
              <w:t>10Р</w:t>
            </w:r>
          </w:p>
        </w:tc>
      </w:tr>
      <w:tr w:rsidR="00CB0405" w:rsidRPr="00CB0405" w14:paraId="6EDC1C60" w14:textId="77777777" w:rsidTr="008A1A6E">
        <w:tc>
          <w:tcPr>
            <w:tcW w:w="993" w:type="dxa"/>
          </w:tcPr>
          <w:p w14:paraId="0BC0D5C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FD55B79"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372335A8" w14:textId="77777777" w:rsidR="00596FFE" w:rsidRPr="00CB0405" w:rsidRDefault="00596FFE" w:rsidP="00F0266F">
            <w:pPr>
              <w:jc w:val="center"/>
              <w:rPr>
                <w:rFonts w:eastAsia="Calibri"/>
                <w:sz w:val="18"/>
                <w:szCs w:val="18"/>
                <w:lang w:eastAsia="en-US"/>
              </w:rPr>
            </w:pPr>
            <w:r w:rsidRPr="00CB0405">
              <w:rPr>
                <w:sz w:val="18"/>
                <w:szCs w:val="18"/>
              </w:rPr>
              <w:t>30</w:t>
            </w:r>
          </w:p>
        </w:tc>
      </w:tr>
      <w:tr w:rsidR="00CB0405" w:rsidRPr="00CB0405" w14:paraId="625EA785" w14:textId="77777777" w:rsidTr="008A1A6E">
        <w:tc>
          <w:tcPr>
            <w:tcW w:w="993" w:type="dxa"/>
            <w:shd w:val="clear" w:color="auto" w:fill="EEECE1" w:themeFill="background2"/>
          </w:tcPr>
          <w:p w14:paraId="0D396F76"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6F75BA96" w14:textId="77777777" w:rsidR="00596FFE" w:rsidRPr="00CB0405" w:rsidRDefault="00596FFE" w:rsidP="00F0266F">
            <w:pPr>
              <w:jc w:val="both"/>
              <w:rPr>
                <w:b/>
                <w:sz w:val="18"/>
                <w:szCs w:val="18"/>
              </w:rPr>
            </w:pPr>
            <w:r w:rsidRPr="00CB0405">
              <w:rPr>
                <w:b/>
                <w:sz w:val="18"/>
                <w:szCs w:val="18"/>
              </w:rPr>
              <w:t>Обмотка 4</w:t>
            </w:r>
          </w:p>
          <w:p w14:paraId="1283F997"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6C0ADB50" w14:textId="77777777" w:rsidR="00596FFE" w:rsidRPr="00CB0405" w:rsidRDefault="00596FFE" w:rsidP="00F0266F">
            <w:pPr>
              <w:jc w:val="center"/>
              <w:rPr>
                <w:sz w:val="18"/>
                <w:szCs w:val="18"/>
              </w:rPr>
            </w:pPr>
          </w:p>
        </w:tc>
      </w:tr>
      <w:tr w:rsidR="00CB0405" w:rsidRPr="00CB0405" w14:paraId="4893671B" w14:textId="77777777" w:rsidTr="008A1A6E">
        <w:tc>
          <w:tcPr>
            <w:tcW w:w="993" w:type="dxa"/>
          </w:tcPr>
          <w:p w14:paraId="644D82B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C9D7C4F"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10B6888B" w14:textId="77777777" w:rsidR="00596FFE" w:rsidRPr="00CB0405" w:rsidRDefault="00596FFE" w:rsidP="00F0266F">
            <w:pPr>
              <w:jc w:val="center"/>
              <w:rPr>
                <w:rFonts w:eastAsia="Calibri"/>
                <w:sz w:val="18"/>
                <w:szCs w:val="18"/>
                <w:lang w:eastAsia="en-US"/>
              </w:rPr>
            </w:pPr>
            <w:r w:rsidRPr="00CB0405">
              <w:rPr>
                <w:sz w:val="18"/>
                <w:szCs w:val="18"/>
              </w:rPr>
              <w:t>10Р</w:t>
            </w:r>
          </w:p>
        </w:tc>
      </w:tr>
      <w:tr w:rsidR="00CB0405" w:rsidRPr="00CB0405" w14:paraId="7F9D722A" w14:textId="77777777" w:rsidTr="008A1A6E">
        <w:tc>
          <w:tcPr>
            <w:tcW w:w="993" w:type="dxa"/>
          </w:tcPr>
          <w:p w14:paraId="59E74D9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997E748"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739077B1" w14:textId="77777777" w:rsidR="00596FFE" w:rsidRPr="00CB0405" w:rsidRDefault="00596FFE" w:rsidP="00F0266F">
            <w:pPr>
              <w:jc w:val="center"/>
              <w:rPr>
                <w:rFonts w:eastAsia="Calibri"/>
                <w:sz w:val="18"/>
                <w:szCs w:val="18"/>
                <w:lang w:eastAsia="en-US"/>
              </w:rPr>
            </w:pPr>
            <w:r w:rsidRPr="00CB0405">
              <w:rPr>
                <w:sz w:val="18"/>
                <w:szCs w:val="18"/>
              </w:rPr>
              <w:t>30</w:t>
            </w:r>
          </w:p>
        </w:tc>
      </w:tr>
      <w:tr w:rsidR="00CB0405" w:rsidRPr="00CB0405" w14:paraId="1BBE3592" w14:textId="77777777" w:rsidTr="008A1A6E">
        <w:tc>
          <w:tcPr>
            <w:tcW w:w="993" w:type="dxa"/>
          </w:tcPr>
          <w:p w14:paraId="5631AF6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B226C2A" w14:textId="77777777" w:rsidR="00596FFE" w:rsidRPr="00CB0405" w:rsidRDefault="00596FFE" w:rsidP="00F0266F">
            <w:pPr>
              <w:jc w:val="both"/>
              <w:rPr>
                <w:sz w:val="18"/>
                <w:szCs w:val="18"/>
              </w:rPr>
            </w:pPr>
            <w:r w:rsidRPr="00CB0405">
              <w:rPr>
                <w:sz w:val="18"/>
                <w:szCs w:val="18"/>
              </w:rPr>
              <w:t xml:space="preserve">Номинальная предельная кратность обмоток для защиты, </w:t>
            </w:r>
          </w:p>
          <w:p w14:paraId="029C6320" w14:textId="77777777" w:rsidR="00596FFE" w:rsidRPr="00CB0405" w:rsidRDefault="00596FFE" w:rsidP="00F0266F">
            <w:pPr>
              <w:jc w:val="both"/>
              <w:rPr>
                <w:rFonts w:eastAsia="Calibri"/>
                <w:sz w:val="18"/>
                <w:szCs w:val="18"/>
                <w:lang w:eastAsia="en-US"/>
              </w:rPr>
            </w:pPr>
            <w:r w:rsidRPr="00CB0405">
              <w:rPr>
                <w:sz w:val="18"/>
                <w:szCs w:val="18"/>
              </w:rPr>
              <w:t>не менее</w:t>
            </w:r>
          </w:p>
        </w:tc>
        <w:tc>
          <w:tcPr>
            <w:tcW w:w="12474" w:type="dxa"/>
            <w:shd w:val="clear" w:color="auto" w:fill="FFFFFF" w:themeFill="background1"/>
            <w:vAlign w:val="center"/>
          </w:tcPr>
          <w:p w14:paraId="44936A43" w14:textId="77777777" w:rsidR="00596FFE" w:rsidRPr="00CB0405" w:rsidRDefault="00596FFE" w:rsidP="00F0266F">
            <w:pPr>
              <w:jc w:val="center"/>
              <w:rPr>
                <w:rFonts w:eastAsia="Calibri"/>
                <w:sz w:val="18"/>
                <w:szCs w:val="18"/>
                <w:lang w:eastAsia="en-US"/>
              </w:rPr>
            </w:pPr>
            <w:r w:rsidRPr="00CB0405">
              <w:rPr>
                <w:sz w:val="18"/>
                <w:szCs w:val="18"/>
              </w:rPr>
              <w:t>30</w:t>
            </w:r>
          </w:p>
        </w:tc>
      </w:tr>
      <w:tr w:rsidR="00CB0405" w:rsidRPr="00CB0405" w14:paraId="317065F8" w14:textId="77777777" w:rsidTr="008A1A6E">
        <w:tc>
          <w:tcPr>
            <w:tcW w:w="993" w:type="dxa"/>
          </w:tcPr>
          <w:p w14:paraId="6B19D25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8A8400E" w14:textId="77777777" w:rsidR="00596FFE" w:rsidRPr="00CB0405" w:rsidRDefault="00596FFE" w:rsidP="00F0266F">
            <w:pPr>
              <w:jc w:val="both"/>
              <w:rPr>
                <w:rFonts w:eastAsia="Calibri"/>
                <w:sz w:val="18"/>
                <w:szCs w:val="18"/>
                <w:lang w:eastAsia="en-US"/>
              </w:rPr>
            </w:pPr>
            <w:r w:rsidRPr="00CB0405">
              <w:rPr>
                <w:sz w:val="18"/>
                <w:szCs w:val="18"/>
              </w:rPr>
              <w:t xml:space="preserve">Номинальный коэффициент безопасности приборов </w:t>
            </w:r>
            <w:proofErr w:type="spellStart"/>
            <w:r w:rsidRPr="00CB0405">
              <w:rPr>
                <w:sz w:val="18"/>
                <w:szCs w:val="18"/>
              </w:rPr>
              <w:t>Кб.ном.обмотки</w:t>
            </w:r>
            <w:proofErr w:type="spellEnd"/>
            <w:r w:rsidRPr="00CB0405">
              <w:rPr>
                <w:sz w:val="18"/>
                <w:szCs w:val="18"/>
              </w:rPr>
              <w:t xml:space="preserve"> измерений, не более</w:t>
            </w:r>
          </w:p>
        </w:tc>
        <w:tc>
          <w:tcPr>
            <w:tcW w:w="12474" w:type="dxa"/>
            <w:shd w:val="clear" w:color="auto" w:fill="FFFFFF" w:themeFill="background1"/>
            <w:vAlign w:val="center"/>
          </w:tcPr>
          <w:p w14:paraId="49AE461B" w14:textId="77777777" w:rsidR="00596FFE" w:rsidRPr="00CB0405" w:rsidRDefault="00596FFE" w:rsidP="00F0266F">
            <w:pPr>
              <w:jc w:val="center"/>
              <w:rPr>
                <w:rFonts w:eastAsia="Calibri"/>
                <w:sz w:val="18"/>
                <w:szCs w:val="18"/>
                <w:lang w:eastAsia="en-US"/>
              </w:rPr>
            </w:pPr>
            <w:r w:rsidRPr="00CB0405">
              <w:rPr>
                <w:sz w:val="18"/>
                <w:szCs w:val="18"/>
              </w:rPr>
              <w:t>5</w:t>
            </w:r>
          </w:p>
        </w:tc>
      </w:tr>
      <w:tr w:rsidR="00CB0405" w:rsidRPr="00CB0405" w14:paraId="03DB8FB9" w14:textId="77777777" w:rsidTr="008A1A6E">
        <w:tc>
          <w:tcPr>
            <w:tcW w:w="993" w:type="dxa"/>
            <w:shd w:val="clear" w:color="auto" w:fill="EEECE1" w:themeFill="background2"/>
          </w:tcPr>
          <w:p w14:paraId="40049623"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0B009BA7" w14:textId="77777777" w:rsidR="00596FFE" w:rsidRPr="00CB0405" w:rsidRDefault="00596FFE" w:rsidP="00F0266F">
            <w:pPr>
              <w:jc w:val="both"/>
              <w:rPr>
                <w:b/>
                <w:sz w:val="18"/>
                <w:szCs w:val="18"/>
              </w:rPr>
            </w:pPr>
            <w:r w:rsidRPr="00CB0405">
              <w:rPr>
                <w:b/>
                <w:sz w:val="18"/>
                <w:szCs w:val="18"/>
              </w:rPr>
              <w:t xml:space="preserve">Трансформатор тока </w:t>
            </w:r>
          </w:p>
          <w:p w14:paraId="31600E77" w14:textId="77777777" w:rsidR="00596FFE" w:rsidRPr="00CB0405" w:rsidRDefault="00596FFE" w:rsidP="00F0266F">
            <w:pPr>
              <w:jc w:val="both"/>
              <w:rPr>
                <w:rFonts w:eastAsia="Calibri"/>
                <w:sz w:val="18"/>
                <w:szCs w:val="18"/>
                <w:lang w:eastAsia="en-US"/>
              </w:rPr>
            </w:pPr>
            <w:r w:rsidRPr="00CB0405">
              <w:rPr>
                <w:b/>
                <w:sz w:val="18"/>
                <w:szCs w:val="18"/>
              </w:rPr>
              <w:t xml:space="preserve">ячеек отходящих линий </w:t>
            </w:r>
          </w:p>
        </w:tc>
        <w:tc>
          <w:tcPr>
            <w:tcW w:w="12474" w:type="dxa"/>
            <w:shd w:val="clear" w:color="auto" w:fill="EEECE1" w:themeFill="background2"/>
            <w:vAlign w:val="center"/>
          </w:tcPr>
          <w:p w14:paraId="4D17B8EE" w14:textId="77777777" w:rsidR="00596FFE" w:rsidRPr="00CB0405" w:rsidRDefault="00596FFE" w:rsidP="00F0266F">
            <w:pPr>
              <w:jc w:val="center"/>
              <w:rPr>
                <w:sz w:val="18"/>
                <w:szCs w:val="18"/>
              </w:rPr>
            </w:pPr>
          </w:p>
        </w:tc>
      </w:tr>
      <w:tr w:rsidR="00CB0405" w:rsidRPr="00CB0405" w14:paraId="6DC87856" w14:textId="77777777" w:rsidTr="008A1A6E">
        <w:tc>
          <w:tcPr>
            <w:tcW w:w="993" w:type="dxa"/>
            <w:shd w:val="clear" w:color="auto" w:fill="EEECE1" w:themeFill="background2"/>
          </w:tcPr>
          <w:p w14:paraId="1925641B"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4A7E269E" w14:textId="77777777" w:rsidR="00596FFE" w:rsidRPr="00CB0405" w:rsidRDefault="00596FFE" w:rsidP="00F0266F">
            <w:pPr>
              <w:jc w:val="both"/>
              <w:rPr>
                <w:rFonts w:eastAsia="Calibri"/>
                <w:sz w:val="18"/>
                <w:szCs w:val="18"/>
                <w:lang w:eastAsia="en-US"/>
              </w:rPr>
            </w:pPr>
            <w:r w:rsidRPr="00CB0405">
              <w:rPr>
                <w:b/>
                <w:sz w:val="18"/>
                <w:szCs w:val="18"/>
              </w:rPr>
              <w:t>Номинальный первичный ток, А</w:t>
            </w:r>
          </w:p>
        </w:tc>
        <w:tc>
          <w:tcPr>
            <w:tcW w:w="12474" w:type="dxa"/>
            <w:shd w:val="clear" w:color="auto" w:fill="EEECE1" w:themeFill="background2"/>
            <w:vAlign w:val="center"/>
          </w:tcPr>
          <w:p w14:paraId="649C47D3" w14:textId="77777777" w:rsidR="00596FFE" w:rsidRPr="00CB0405" w:rsidRDefault="00596FFE" w:rsidP="00F0266F">
            <w:pPr>
              <w:jc w:val="center"/>
              <w:rPr>
                <w:sz w:val="18"/>
                <w:szCs w:val="18"/>
              </w:rPr>
            </w:pPr>
          </w:p>
        </w:tc>
      </w:tr>
      <w:tr w:rsidR="00CB0405" w:rsidRPr="00CB0405" w14:paraId="43E76561" w14:textId="77777777" w:rsidTr="008A1A6E">
        <w:tc>
          <w:tcPr>
            <w:tcW w:w="993" w:type="dxa"/>
          </w:tcPr>
          <w:p w14:paraId="3EBD797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5EAD987" w14:textId="77777777" w:rsidR="00596FFE" w:rsidRPr="00CB0405" w:rsidRDefault="00596FFE" w:rsidP="00F0266F">
            <w:pPr>
              <w:jc w:val="both"/>
              <w:rPr>
                <w:rFonts w:eastAsia="Calibri"/>
                <w:sz w:val="18"/>
                <w:szCs w:val="18"/>
                <w:lang w:eastAsia="en-US"/>
              </w:rPr>
            </w:pPr>
            <w:r w:rsidRPr="00CB0405">
              <w:rPr>
                <w:sz w:val="18"/>
                <w:szCs w:val="18"/>
              </w:rPr>
              <w:t>– для измерений</w:t>
            </w:r>
          </w:p>
        </w:tc>
        <w:tc>
          <w:tcPr>
            <w:tcW w:w="12474" w:type="dxa"/>
            <w:shd w:val="clear" w:color="auto" w:fill="FFFFFF" w:themeFill="background1"/>
            <w:vAlign w:val="center"/>
          </w:tcPr>
          <w:p w14:paraId="1DA7C219"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0B5F83C9" w14:textId="77777777" w:rsidTr="008A1A6E">
        <w:tc>
          <w:tcPr>
            <w:tcW w:w="993" w:type="dxa"/>
          </w:tcPr>
          <w:p w14:paraId="1F29015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3257546" w14:textId="77777777" w:rsidR="00596FFE" w:rsidRPr="00CB0405" w:rsidRDefault="00596FFE" w:rsidP="00F0266F">
            <w:pPr>
              <w:jc w:val="both"/>
              <w:rPr>
                <w:rFonts w:eastAsia="Calibri"/>
                <w:sz w:val="18"/>
                <w:szCs w:val="18"/>
                <w:lang w:eastAsia="en-US"/>
              </w:rPr>
            </w:pPr>
            <w:r w:rsidRPr="00CB0405">
              <w:rPr>
                <w:sz w:val="18"/>
                <w:szCs w:val="18"/>
              </w:rPr>
              <w:t>– для защиты</w:t>
            </w:r>
          </w:p>
        </w:tc>
        <w:tc>
          <w:tcPr>
            <w:tcW w:w="12474" w:type="dxa"/>
            <w:shd w:val="clear" w:color="auto" w:fill="FFFFFF" w:themeFill="background1"/>
            <w:vAlign w:val="center"/>
          </w:tcPr>
          <w:p w14:paraId="4F10ABE9"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76F1A6F1" w14:textId="77777777" w:rsidTr="008A1A6E">
        <w:tc>
          <w:tcPr>
            <w:tcW w:w="993" w:type="dxa"/>
          </w:tcPr>
          <w:p w14:paraId="6A4F5D3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1B79406" w14:textId="77777777" w:rsidR="00596FFE" w:rsidRPr="00CB0405" w:rsidRDefault="00596FFE" w:rsidP="00F0266F">
            <w:pPr>
              <w:jc w:val="both"/>
              <w:rPr>
                <w:rFonts w:eastAsia="Calibri"/>
                <w:sz w:val="18"/>
                <w:szCs w:val="18"/>
                <w:lang w:eastAsia="en-US"/>
              </w:rPr>
            </w:pPr>
            <w:r w:rsidRPr="00CB0405">
              <w:rPr>
                <w:sz w:val="18"/>
                <w:szCs w:val="18"/>
              </w:rPr>
              <w:t>Номинальный вторичный ток, А</w:t>
            </w:r>
          </w:p>
        </w:tc>
        <w:tc>
          <w:tcPr>
            <w:tcW w:w="12474" w:type="dxa"/>
            <w:shd w:val="clear" w:color="auto" w:fill="FFFFFF" w:themeFill="background1"/>
            <w:vAlign w:val="center"/>
          </w:tcPr>
          <w:p w14:paraId="7AB64E84" w14:textId="77777777" w:rsidR="00596FFE" w:rsidRPr="00CB0405" w:rsidRDefault="00596FFE" w:rsidP="00F0266F">
            <w:pPr>
              <w:jc w:val="center"/>
              <w:rPr>
                <w:rFonts w:eastAsia="Calibri"/>
                <w:sz w:val="18"/>
                <w:szCs w:val="18"/>
                <w:lang w:eastAsia="en-US"/>
              </w:rPr>
            </w:pPr>
            <w:r w:rsidRPr="00CB0405">
              <w:rPr>
                <w:sz w:val="18"/>
                <w:szCs w:val="18"/>
              </w:rPr>
              <w:t>5</w:t>
            </w:r>
          </w:p>
        </w:tc>
      </w:tr>
      <w:tr w:rsidR="00CB0405" w:rsidRPr="00CB0405" w14:paraId="550F614F" w14:textId="77777777" w:rsidTr="008A1A6E">
        <w:tc>
          <w:tcPr>
            <w:tcW w:w="993" w:type="dxa"/>
          </w:tcPr>
          <w:p w14:paraId="2F9E5F1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9B2D2CA" w14:textId="77777777" w:rsidR="00596FFE" w:rsidRPr="00CB0405" w:rsidRDefault="00596FFE" w:rsidP="00F0266F">
            <w:pPr>
              <w:jc w:val="both"/>
              <w:rPr>
                <w:rFonts w:eastAsia="Calibri"/>
                <w:sz w:val="18"/>
                <w:szCs w:val="18"/>
                <w:lang w:eastAsia="en-US"/>
              </w:rPr>
            </w:pPr>
            <w:r w:rsidRPr="00CB0405">
              <w:rPr>
                <w:sz w:val="18"/>
                <w:szCs w:val="18"/>
              </w:rPr>
              <w:t>Количество обмоток</w:t>
            </w:r>
          </w:p>
        </w:tc>
        <w:tc>
          <w:tcPr>
            <w:tcW w:w="12474" w:type="dxa"/>
            <w:shd w:val="clear" w:color="auto" w:fill="FFFFFF" w:themeFill="background1"/>
            <w:vAlign w:val="center"/>
          </w:tcPr>
          <w:p w14:paraId="0C4D7CA2" w14:textId="77777777" w:rsidR="00596FFE" w:rsidRPr="00CB0405" w:rsidRDefault="00596FFE" w:rsidP="00F0266F">
            <w:pPr>
              <w:jc w:val="center"/>
              <w:rPr>
                <w:rFonts w:eastAsia="Calibri"/>
                <w:sz w:val="18"/>
                <w:szCs w:val="18"/>
                <w:lang w:eastAsia="en-US"/>
              </w:rPr>
            </w:pPr>
            <w:r w:rsidRPr="00CB0405">
              <w:rPr>
                <w:sz w:val="18"/>
                <w:szCs w:val="18"/>
              </w:rPr>
              <w:t>3</w:t>
            </w:r>
          </w:p>
        </w:tc>
      </w:tr>
      <w:tr w:rsidR="00CB0405" w:rsidRPr="00CB0405" w14:paraId="1D4F86E9" w14:textId="77777777" w:rsidTr="008A1A6E">
        <w:tc>
          <w:tcPr>
            <w:tcW w:w="993" w:type="dxa"/>
            <w:shd w:val="clear" w:color="auto" w:fill="EEECE1" w:themeFill="background2"/>
          </w:tcPr>
          <w:p w14:paraId="4A14F63B"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213709CE" w14:textId="77777777" w:rsidR="00596FFE" w:rsidRPr="00CB0405" w:rsidRDefault="00596FFE" w:rsidP="00F0266F">
            <w:pPr>
              <w:jc w:val="both"/>
              <w:rPr>
                <w:b/>
                <w:sz w:val="18"/>
                <w:szCs w:val="18"/>
              </w:rPr>
            </w:pPr>
            <w:r w:rsidRPr="00CB0405">
              <w:rPr>
                <w:b/>
                <w:sz w:val="18"/>
                <w:szCs w:val="18"/>
              </w:rPr>
              <w:t>Обмотка 1</w:t>
            </w:r>
          </w:p>
          <w:p w14:paraId="577FEB8B"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617C06D1" w14:textId="77777777" w:rsidR="00596FFE" w:rsidRPr="00CB0405" w:rsidRDefault="00596FFE" w:rsidP="00F0266F">
            <w:pPr>
              <w:jc w:val="center"/>
              <w:rPr>
                <w:sz w:val="18"/>
                <w:szCs w:val="18"/>
              </w:rPr>
            </w:pPr>
          </w:p>
        </w:tc>
      </w:tr>
      <w:tr w:rsidR="00CB0405" w:rsidRPr="00CB0405" w14:paraId="1D28B9E4" w14:textId="77777777" w:rsidTr="008A1A6E">
        <w:tc>
          <w:tcPr>
            <w:tcW w:w="993" w:type="dxa"/>
          </w:tcPr>
          <w:p w14:paraId="0EF76CC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5155A8C"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5F3F8C8B" w14:textId="77777777" w:rsidR="00596FFE" w:rsidRPr="00CB0405" w:rsidRDefault="00596FFE" w:rsidP="00F0266F">
            <w:pPr>
              <w:jc w:val="center"/>
              <w:rPr>
                <w:rFonts w:eastAsia="Calibri"/>
                <w:sz w:val="18"/>
                <w:szCs w:val="18"/>
                <w:lang w:eastAsia="en-US"/>
              </w:rPr>
            </w:pPr>
            <w:r w:rsidRPr="00CB0405">
              <w:rPr>
                <w:sz w:val="18"/>
                <w:szCs w:val="18"/>
              </w:rPr>
              <w:t>0,5S</w:t>
            </w:r>
          </w:p>
        </w:tc>
      </w:tr>
      <w:tr w:rsidR="00CB0405" w:rsidRPr="00CB0405" w14:paraId="27FE2718" w14:textId="77777777" w:rsidTr="008A1A6E">
        <w:tc>
          <w:tcPr>
            <w:tcW w:w="993" w:type="dxa"/>
          </w:tcPr>
          <w:p w14:paraId="3E7024E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F44EA9D"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41E97F6C" w14:textId="77777777" w:rsidR="00596FFE" w:rsidRPr="00CB0405" w:rsidRDefault="00596FFE" w:rsidP="00F0266F">
            <w:pPr>
              <w:jc w:val="center"/>
              <w:rPr>
                <w:rFonts w:eastAsia="Calibri"/>
                <w:sz w:val="18"/>
                <w:szCs w:val="18"/>
                <w:lang w:eastAsia="en-US"/>
              </w:rPr>
            </w:pPr>
            <w:r w:rsidRPr="00CB0405">
              <w:rPr>
                <w:sz w:val="18"/>
                <w:szCs w:val="18"/>
              </w:rPr>
              <w:t>10</w:t>
            </w:r>
          </w:p>
        </w:tc>
      </w:tr>
      <w:tr w:rsidR="00CB0405" w:rsidRPr="00CB0405" w14:paraId="116C1CBD" w14:textId="77777777" w:rsidTr="008A1A6E">
        <w:tc>
          <w:tcPr>
            <w:tcW w:w="993" w:type="dxa"/>
            <w:shd w:val="clear" w:color="auto" w:fill="EEECE1" w:themeFill="background2"/>
          </w:tcPr>
          <w:p w14:paraId="5C2E873A"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0006AF2A" w14:textId="77777777" w:rsidR="00596FFE" w:rsidRPr="00CB0405" w:rsidRDefault="00596FFE" w:rsidP="00F0266F">
            <w:pPr>
              <w:jc w:val="both"/>
              <w:rPr>
                <w:b/>
                <w:sz w:val="18"/>
                <w:szCs w:val="18"/>
              </w:rPr>
            </w:pPr>
            <w:r w:rsidRPr="00CB0405">
              <w:rPr>
                <w:b/>
                <w:sz w:val="18"/>
                <w:szCs w:val="18"/>
              </w:rPr>
              <w:t>Обмотка 2</w:t>
            </w:r>
          </w:p>
          <w:p w14:paraId="1B7A91BC"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4835AAF8" w14:textId="77777777" w:rsidR="00596FFE" w:rsidRPr="00CB0405" w:rsidRDefault="00596FFE" w:rsidP="00F0266F">
            <w:pPr>
              <w:jc w:val="center"/>
              <w:rPr>
                <w:sz w:val="18"/>
                <w:szCs w:val="18"/>
              </w:rPr>
            </w:pPr>
          </w:p>
        </w:tc>
      </w:tr>
      <w:tr w:rsidR="00CB0405" w:rsidRPr="00CB0405" w14:paraId="103687A5" w14:textId="77777777" w:rsidTr="008A1A6E">
        <w:tc>
          <w:tcPr>
            <w:tcW w:w="993" w:type="dxa"/>
          </w:tcPr>
          <w:p w14:paraId="7B97354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2E3F4F4"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2E3920C3" w14:textId="77777777" w:rsidR="00596FFE" w:rsidRPr="00CB0405" w:rsidRDefault="00596FFE" w:rsidP="00F0266F">
            <w:pPr>
              <w:jc w:val="center"/>
              <w:rPr>
                <w:rFonts w:eastAsia="Calibri"/>
                <w:sz w:val="18"/>
                <w:szCs w:val="18"/>
                <w:lang w:eastAsia="en-US"/>
              </w:rPr>
            </w:pPr>
            <w:r w:rsidRPr="00CB0405">
              <w:rPr>
                <w:sz w:val="18"/>
                <w:szCs w:val="18"/>
              </w:rPr>
              <w:t>0,5</w:t>
            </w:r>
          </w:p>
        </w:tc>
      </w:tr>
      <w:tr w:rsidR="00CB0405" w:rsidRPr="00CB0405" w14:paraId="15825B60" w14:textId="77777777" w:rsidTr="008A1A6E">
        <w:tc>
          <w:tcPr>
            <w:tcW w:w="993" w:type="dxa"/>
          </w:tcPr>
          <w:p w14:paraId="16FE775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B36345B"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29834D6B" w14:textId="77777777" w:rsidR="00596FFE" w:rsidRPr="00CB0405" w:rsidRDefault="00596FFE" w:rsidP="00F0266F">
            <w:pPr>
              <w:jc w:val="center"/>
              <w:rPr>
                <w:sz w:val="18"/>
                <w:szCs w:val="18"/>
              </w:rPr>
            </w:pPr>
            <w:r w:rsidRPr="00CB0405">
              <w:rPr>
                <w:sz w:val="18"/>
                <w:szCs w:val="18"/>
              </w:rPr>
              <w:t xml:space="preserve">30 </w:t>
            </w:r>
          </w:p>
          <w:p w14:paraId="2D3DCADA"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7ACC590" w14:textId="77777777" w:rsidTr="008A1A6E">
        <w:tc>
          <w:tcPr>
            <w:tcW w:w="993" w:type="dxa"/>
            <w:shd w:val="clear" w:color="auto" w:fill="EEECE1" w:themeFill="background2"/>
          </w:tcPr>
          <w:p w14:paraId="44F83888"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019D9E44" w14:textId="77777777" w:rsidR="00596FFE" w:rsidRPr="00CB0405" w:rsidRDefault="00596FFE" w:rsidP="00F0266F">
            <w:pPr>
              <w:jc w:val="both"/>
              <w:rPr>
                <w:b/>
                <w:sz w:val="18"/>
                <w:szCs w:val="18"/>
              </w:rPr>
            </w:pPr>
            <w:r w:rsidRPr="00CB0405">
              <w:rPr>
                <w:b/>
                <w:sz w:val="18"/>
                <w:szCs w:val="18"/>
              </w:rPr>
              <w:t>Обмотка 3</w:t>
            </w:r>
          </w:p>
          <w:p w14:paraId="16CD368D"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59B27A44" w14:textId="77777777" w:rsidR="00596FFE" w:rsidRPr="00CB0405" w:rsidRDefault="00596FFE" w:rsidP="00F0266F">
            <w:pPr>
              <w:jc w:val="center"/>
              <w:rPr>
                <w:sz w:val="18"/>
                <w:szCs w:val="18"/>
              </w:rPr>
            </w:pPr>
          </w:p>
        </w:tc>
      </w:tr>
      <w:tr w:rsidR="00CB0405" w:rsidRPr="00CB0405" w14:paraId="59CC657C" w14:textId="77777777" w:rsidTr="008A1A6E">
        <w:tc>
          <w:tcPr>
            <w:tcW w:w="993" w:type="dxa"/>
          </w:tcPr>
          <w:p w14:paraId="5A23E3B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DE43C2D" w14:textId="77777777" w:rsidR="00596FFE" w:rsidRPr="00CB0405" w:rsidRDefault="00596FFE" w:rsidP="00F0266F">
            <w:pPr>
              <w:jc w:val="both"/>
              <w:rPr>
                <w:rFonts w:eastAsia="Calibri"/>
                <w:sz w:val="18"/>
                <w:szCs w:val="18"/>
                <w:lang w:eastAsia="en-US"/>
              </w:rPr>
            </w:pPr>
            <w:r w:rsidRPr="00CB0405">
              <w:rPr>
                <w:sz w:val="18"/>
                <w:szCs w:val="18"/>
              </w:rPr>
              <w:t>Класс точности</w:t>
            </w:r>
          </w:p>
        </w:tc>
        <w:tc>
          <w:tcPr>
            <w:tcW w:w="12474" w:type="dxa"/>
            <w:shd w:val="clear" w:color="auto" w:fill="FFFFFF" w:themeFill="background1"/>
            <w:vAlign w:val="center"/>
          </w:tcPr>
          <w:p w14:paraId="27E54984" w14:textId="77777777" w:rsidR="00596FFE" w:rsidRPr="00CB0405" w:rsidRDefault="00596FFE" w:rsidP="00F0266F">
            <w:pPr>
              <w:jc w:val="center"/>
              <w:rPr>
                <w:rFonts w:eastAsia="Calibri"/>
                <w:sz w:val="18"/>
                <w:szCs w:val="18"/>
                <w:lang w:eastAsia="en-US"/>
              </w:rPr>
            </w:pPr>
            <w:r w:rsidRPr="00CB0405">
              <w:rPr>
                <w:sz w:val="18"/>
                <w:szCs w:val="18"/>
              </w:rPr>
              <w:t>10Р</w:t>
            </w:r>
          </w:p>
        </w:tc>
      </w:tr>
      <w:tr w:rsidR="00CB0405" w:rsidRPr="00CB0405" w14:paraId="5557B695" w14:textId="77777777" w:rsidTr="008A1A6E">
        <w:tc>
          <w:tcPr>
            <w:tcW w:w="993" w:type="dxa"/>
          </w:tcPr>
          <w:p w14:paraId="115E285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43EEA85" w14:textId="77777777" w:rsidR="00596FFE" w:rsidRPr="00CB0405" w:rsidRDefault="00596FFE" w:rsidP="00F0266F">
            <w:pPr>
              <w:jc w:val="both"/>
              <w:rPr>
                <w:rFonts w:eastAsia="Calibri"/>
                <w:sz w:val="18"/>
                <w:szCs w:val="18"/>
                <w:lang w:eastAsia="en-US"/>
              </w:rPr>
            </w:pPr>
            <w:r w:rsidRPr="00CB0405">
              <w:rPr>
                <w:sz w:val="18"/>
                <w:szCs w:val="18"/>
              </w:rPr>
              <w:t>Номинальная нагрузка, ВА</w:t>
            </w:r>
          </w:p>
        </w:tc>
        <w:tc>
          <w:tcPr>
            <w:tcW w:w="12474" w:type="dxa"/>
            <w:shd w:val="clear" w:color="auto" w:fill="FFFFFF" w:themeFill="background1"/>
            <w:vAlign w:val="center"/>
          </w:tcPr>
          <w:p w14:paraId="5CB7EABF" w14:textId="77777777" w:rsidR="00596FFE" w:rsidRPr="00CB0405" w:rsidRDefault="00596FFE" w:rsidP="00F0266F">
            <w:pPr>
              <w:jc w:val="center"/>
              <w:rPr>
                <w:sz w:val="18"/>
                <w:szCs w:val="18"/>
              </w:rPr>
            </w:pPr>
            <w:r w:rsidRPr="00CB0405">
              <w:rPr>
                <w:sz w:val="18"/>
                <w:szCs w:val="18"/>
              </w:rPr>
              <w:t xml:space="preserve">30 </w:t>
            </w:r>
          </w:p>
          <w:p w14:paraId="16B599F3"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4E96AEB" w14:textId="77777777" w:rsidTr="008A1A6E">
        <w:tc>
          <w:tcPr>
            <w:tcW w:w="993" w:type="dxa"/>
          </w:tcPr>
          <w:p w14:paraId="210466D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0EB2C56" w14:textId="77777777" w:rsidR="00596FFE" w:rsidRPr="00CB0405" w:rsidRDefault="00596FFE" w:rsidP="00F0266F">
            <w:pPr>
              <w:jc w:val="both"/>
              <w:rPr>
                <w:sz w:val="18"/>
                <w:szCs w:val="18"/>
              </w:rPr>
            </w:pPr>
            <w:r w:rsidRPr="00CB0405">
              <w:rPr>
                <w:sz w:val="18"/>
                <w:szCs w:val="18"/>
              </w:rPr>
              <w:t xml:space="preserve">Номинальная предельная кратность обмоток для защиты, </w:t>
            </w:r>
          </w:p>
          <w:p w14:paraId="1910C958" w14:textId="77777777" w:rsidR="00596FFE" w:rsidRPr="00CB0405" w:rsidRDefault="00596FFE" w:rsidP="00F0266F">
            <w:pPr>
              <w:jc w:val="both"/>
              <w:rPr>
                <w:rFonts w:eastAsia="Calibri"/>
                <w:sz w:val="18"/>
                <w:szCs w:val="18"/>
                <w:lang w:eastAsia="en-US"/>
              </w:rPr>
            </w:pPr>
            <w:r w:rsidRPr="00CB0405">
              <w:rPr>
                <w:sz w:val="18"/>
                <w:szCs w:val="18"/>
              </w:rPr>
              <w:t>не менее</w:t>
            </w:r>
          </w:p>
        </w:tc>
        <w:tc>
          <w:tcPr>
            <w:tcW w:w="12474" w:type="dxa"/>
            <w:shd w:val="clear" w:color="auto" w:fill="FFFFFF" w:themeFill="background1"/>
            <w:vAlign w:val="center"/>
          </w:tcPr>
          <w:p w14:paraId="3408F03D" w14:textId="77777777" w:rsidR="00596FFE" w:rsidRPr="00CB0405" w:rsidRDefault="00596FFE" w:rsidP="00F0266F">
            <w:pPr>
              <w:jc w:val="center"/>
              <w:rPr>
                <w:sz w:val="18"/>
                <w:szCs w:val="18"/>
              </w:rPr>
            </w:pPr>
            <w:r w:rsidRPr="00CB0405">
              <w:rPr>
                <w:sz w:val="18"/>
                <w:szCs w:val="18"/>
              </w:rPr>
              <w:t>30</w:t>
            </w:r>
          </w:p>
          <w:p w14:paraId="55F521A3"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F275EF7" w14:textId="77777777" w:rsidTr="008A1A6E">
        <w:tc>
          <w:tcPr>
            <w:tcW w:w="993" w:type="dxa"/>
          </w:tcPr>
          <w:p w14:paraId="59B7702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D560CD0" w14:textId="77777777" w:rsidR="00596FFE" w:rsidRPr="00CB0405" w:rsidRDefault="00596FFE" w:rsidP="00F0266F">
            <w:pPr>
              <w:jc w:val="both"/>
              <w:rPr>
                <w:rFonts w:eastAsia="Calibri"/>
                <w:sz w:val="18"/>
                <w:szCs w:val="18"/>
                <w:lang w:eastAsia="en-US"/>
              </w:rPr>
            </w:pPr>
            <w:r w:rsidRPr="00CB0405">
              <w:rPr>
                <w:sz w:val="18"/>
                <w:szCs w:val="18"/>
              </w:rPr>
              <w:t xml:space="preserve">Номинальный коэффициент безопасности приборов </w:t>
            </w:r>
            <w:proofErr w:type="spellStart"/>
            <w:r w:rsidRPr="00CB0405">
              <w:rPr>
                <w:sz w:val="18"/>
                <w:szCs w:val="18"/>
              </w:rPr>
              <w:t>Кб.ном</w:t>
            </w:r>
            <w:proofErr w:type="spellEnd"/>
            <w:r w:rsidRPr="00CB0405">
              <w:rPr>
                <w:sz w:val="18"/>
                <w:szCs w:val="18"/>
              </w:rPr>
              <w:t>. обмотки измерений, не более</w:t>
            </w:r>
          </w:p>
        </w:tc>
        <w:tc>
          <w:tcPr>
            <w:tcW w:w="12474" w:type="dxa"/>
            <w:shd w:val="clear" w:color="auto" w:fill="FFFFFF" w:themeFill="background1"/>
            <w:vAlign w:val="center"/>
          </w:tcPr>
          <w:p w14:paraId="19366B72" w14:textId="77777777" w:rsidR="00596FFE" w:rsidRPr="00CB0405" w:rsidRDefault="00596FFE" w:rsidP="00F0266F">
            <w:pPr>
              <w:jc w:val="center"/>
              <w:rPr>
                <w:rFonts w:eastAsia="Calibri"/>
                <w:sz w:val="18"/>
                <w:szCs w:val="18"/>
                <w:lang w:eastAsia="en-US"/>
              </w:rPr>
            </w:pPr>
            <w:r w:rsidRPr="00CB0405">
              <w:rPr>
                <w:sz w:val="18"/>
                <w:szCs w:val="18"/>
              </w:rPr>
              <w:t>5</w:t>
            </w:r>
          </w:p>
        </w:tc>
      </w:tr>
      <w:tr w:rsidR="00CB0405" w:rsidRPr="00CB0405" w14:paraId="0CEBE40A" w14:textId="77777777" w:rsidTr="008A1A6E">
        <w:tc>
          <w:tcPr>
            <w:tcW w:w="993" w:type="dxa"/>
            <w:shd w:val="clear" w:color="auto" w:fill="EEECE1" w:themeFill="background2"/>
          </w:tcPr>
          <w:p w14:paraId="1472FFAD"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1AC75070" w14:textId="77777777" w:rsidR="00596FFE" w:rsidRPr="00CB0405" w:rsidRDefault="00596FFE" w:rsidP="00F0266F">
            <w:pPr>
              <w:jc w:val="both"/>
              <w:rPr>
                <w:b/>
                <w:sz w:val="18"/>
                <w:szCs w:val="18"/>
              </w:rPr>
            </w:pPr>
            <w:r w:rsidRPr="00CB0405">
              <w:rPr>
                <w:b/>
                <w:sz w:val="18"/>
                <w:szCs w:val="18"/>
              </w:rPr>
              <w:t xml:space="preserve">Трансформатор напряжения для </w:t>
            </w:r>
            <w:proofErr w:type="spellStart"/>
            <w:r w:rsidRPr="00CB0405">
              <w:rPr>
                <w:b/>
                <w:sz w:val="18"/>
                <w:szCs w:val="18"/>
              </w:rPr>
              <w:t>РЗиА</w:t>
            </w:r>
            <w:proofErr w:type="spellEnd"/>
            <w:r w:rsidRPr="00CB0405">
              <w:rPr>
                <w:b/>
                <w:sz w:val="18"/>
                <w:szCs w:val="18"/>
              </w:rPr>
              <w:t xml:space="preserve"> и учёта</w:t>
            </w:r>
          </w:p>
          <w:p w14:paraId="6B65A231" w14:textId="77777777" w:rsidR="00596FFE" w:rsidRPr="00CB0405" w:rsidRDefault="00596FFE" w:rsidP="00F0266F">
            <w:pPr>
              <w:jc w:val="both"/>
              <w:rPr>
                <w:rFonts w:eastAsia="Calibri"/>
                <w:sz w:val="18"/>
                <w:szCs w:val="18"/>
                <w:lang w:eastAsia="en-US"/>
              </w:rPr>
            </w:pPr>
          </w:p>
        </w:tc>
        <w:tc>
          <w:tcPr>
            <w:tcW w:w="12474" w:type="dxa"/>
            <w:shd w:val="clear" w:color="auto" w:fill="EEECE1" w:themeFill="background2"/>
            <w:vAlign w:val="center"/>
          </w:tcPr>
          <w:p w14:paraId="350C12E9" w14:textId="77777777" w:rsidR="00596FFE" w:rsidRPr="00CB0405" w:rsidRDefault="00596FFE" w:rsidP="00F0266F">
            <w:pPr>
              <w:jc w:val="center"/>
              <w:rPr>
                <w:rFonts w:eastAsia="Calibri"/>
                <w:sz w:val="18"/>
                <w:szCs w:val="18"/>
                <w:lang w:eastAsia="en-US"/>
              </w:rPr>
            </w:pPr>
          </w:p>
        </w:tc>
      </w:tr>
      <w:tr w:rsidR="00CB0405" w:rsidRPr="00CB0405" w14:paraId="72782345" w14:textId="77777777" w:rsidTr="008A1A6E">
        <w:tc>
          <w:tcPr>
            <w:tcW w:w="993" w:type="dxa"/>
          </w:tcPr>
          <w:p w14:paraId="5097F97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14A6661" w14:textId="77777777" w:rsidR="00596FFE" w:rsidRPr="00CB0405" w:rsidRDefault="00596FFE" w:rsidP="00F0266F">
            <w:pPr>
              <w:jc w:val="both"/>
              <w:rPr>
                <w:rFonts w:eastAsia="Calibri"/>
                <w:sz w:val="18"/>
                <w:szCs w:val="18"/>
                <w:lang w:eastAsia="en-US"/>
              </w:rPr>
            </w:pPr>
            <w:r w:rsidRPr="00CB0405">
              <w:rPr>
                <w:sz w:val="18"/>
                <w:szCs w:val="18"/>
              </w:rPr>
              <w:t xml:space="preserve">Трансформатор напряжения </w:t>
            </w:r>
            <w:proofErr w:type="spellStart"/>
            <w:r w:rsidRPr="00CB0405">
              <w:rPr>
                <w:sz w:val="18"/>
                <w:szCs w:val="18"/>
              </w:rPr>
              <w:t>антирезонансный</w:t>
            </w:r>
            <w:proofErr w:type="spellEnd"/>
          </w:p>
        </w:tc>
        <w:tc>
          <w:tcPr>
            <w:tcW w:w="12474" w:type="dxa"/>
            <w:shd w:val="clear" w:color="auto" w:fill="FFFFFF" w:themeFill="background1"/>
            <w:vAlign w:val="center"/>
          </w:tcPr>
          <w:p w14:paraId="4E4685C2" w14:textId="77777777" w:rsidR="00596FFE" w:rsidRPr="00CB0405" w:rsidRDefault="00596FFE" w:rsidP="00F0266F">
            <w:pPr>
              <w:jc w:val="center"/>
              <w:rPr>
                <w:rFonts w:eastAsia="Calibri"/>
                <w:sz w:val="18"/>
                <w:szCs w:val="18"/>
                <w:lang w:eastAsia="en-US"/>
              </w:rPr>
            </w:pPr>
            <w:r w:rsidRPr="00CB0405">
              <w:rPr>
                <w:sz w:val="18"/>
                <w:szCs w:val="18"/>
              </w:rPr>
              <w:t>С литой изоляцией</w:t>
            </w:r>
          </w:p>
        </w:tc>
      </w:tr>
      <w:tr w:rsidR="00CB0405" w:rsidRPr="00CB0405" w14:paraId="1D1BFD3B" w14:textId="77777777" w:rsidTr="008A1A6E">
        <w:tc>
          <w:tcPr>
            <w:tcW w:w="993" w:type="dxa"/>
          </w:tcPr>
          <w:p w14:paraId="05EDF2D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48A4514" w14:textId="77777777" w:rsidR="00596FFE" w:rsidRPr="00CB0405" w:rsidRDefault="00596FFE" w:rsidP="00F0266F">
            <w:pPr>
              <w:jc w:val="both"/>
              <w:rPr>
                <w:rFonts w:eastAsia="Calibri"/>
                <w:sz w:val="18"/>
                <w:szCs w:val="18"/>
                <w:lang w:eastAsia="en-US"/>
              </w:rPr>
            </w:pPr>
            <w:r w:rsidRPr="00CB0405">
              <w:rPr>
                <w:sz w:val="18"/>
                <w:szCs w:val="18"/>
              </w:rPr>
              <w:t>Исполнение</w:t>
            </w:r>
          </w:p>
        </w:tc>
        <w:tc>
          <w:tcPr>
            <w:tcW w:w="12474" w:type="dxa"/>
            <w:shd w:val="clear" w:color="auto" w:fill="FFFFFF" w:themeFill="background1"/>
            <w:vAlign w:val="center"/>
          </w:tcPr>
          <w:p w14:paraId="1788C65E" w14:textId="77777777" w:rsidR="00596FFE" w:rsidRPr="00CB0405" w:rsidRDefault="00596FFE" w:rsidP="00F0266F">
            <w:pPr>
              <w:jc w:val="center"/>
              <w:rPr>
                <w:rFonts w:eastAsia="Calibri"/>
                <w:sz w:val="18"/>
                <w:szCs w:val="18"/>
                <w:lang w:eastAsia="en-US"/>
              </w:rPr>
            </w:pPr>
            <w:r w:rsidRPr="00CB0405">
              <w:rPr>
                <w:sz w:val="18"/>
                <w:szCs w:val="18"/>
              </w:rPr>
              <w:t>На выдвижном элементе с предохранителями</w:t>
            </w:r>
          </w:p>
        </w:tc>
      </w:tr>
      <w:tr w:rsidR="00CB0405" w:rsidRPr="00CB0405" w14:paraId="0CB7622D" w14:textId="77777777" w:rsidTr="008A1A6E">
        <w:tc>
          <w:tcPr>
            <w:tcW w:w="993" w:type="dxa"/>
          </w:tcPr>
          <w:p w14:paraId="55CE756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C7B00BA" w14:textId="77777777" w:rsidR="00596FFE" w:rsidRPr="00CB0405" w:rsidRDefault="00596FFE" w:rsidP="00F0266F">
            <w:pPr>
              <w:jc w:val="both"/>
              <w:rPr>
                <w:rFonts w:eastAsia="Calibri"/>
                <w:sz w:val="18"/>
                <w:szCs w:val="18"/>
                <w:lang w:eastAsia="en-US"/>
              </w:rPr>
            </w:pPr>
            <w:r w:rsidRPr="00CB0405">
              <w:rPr>
                <w:sz w:val="18"/>
                <w:szCs w:val="18"/>
              </w:rPr>
              <w:t>Количество вторичных обмоток</w:t>
            </w:r>
          </w:p>
        </w:tc>
        <w:tc>
          <w:tcPr>
            <w:tcW w:w="12474" w:type="dxa"/>
            <w:shd w:val="clear" w:color="auto" w:fill="FFFFFF" w:themeFill="background1"/>
            <w:vAlign w:val="center"/>
          </w:tcPr>
          <w:p w14:paraId="45D7D9A1" w14:textId="77777777" w:rsidR="00596FFE" w:rsidRPr="00CB0405" w:rsidRDefault="00596FFE" w:rsidP="00F0266F">
            <w:pPr>
              <w:jc w:val="center"/>
              <w:rPr>
                <w:rFonts w:eastAsia="Calibri"/>
                <w:sz w:val="18"/>
                <w:szCs w:val="18"/>
                <w:lang w:eastAsia="en-US"/>
              </w:rPr>
            </w:pPr>
            <w:r w:rsidRPr="00CB0405">
              <w:rPr>
                <w:sz w:val="18"/>
                <w:szCs w:val="18"/>
              </w:rPr>
              <w:t>3</w:t>
            </w:r>
          </w:p>
        </w:tc>
      </w:tr>
      <w:tr w:rsidR="00CB0405" w:rsidRPr="00CB0405" w14:paraId="0FD3964C" w14:textId="77777777" w:rsidTr="008A1A6E">
        <w:tc>
          <w:tcPr>
            <w:tcW w:w="993" w:type="dxa"/>
          </w:tcPr>
          <w:p w14:paraId="723E03B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021FD4A" w14:textId="77777777" w:rsidR="00596FFE" w:rsidRPr="00CB0405" w:rsidRDefault="00596FFE" w:rsidP="00F0266F">
            <w:pPr>
              <w:snapToGrid w:val="0"/>
              <w:jc w:val="both"/>
              <w:rPr>
                <w:sz w:val="18"/>
                <w:szCs w:val="18"/>
              </w:rPr>
            </w:pPr>
            <w:r w:rsidRPr="00CB0405">
              <w:rPr>
                <w:sz w:val="18"/>
                <w:szCs w:val="18"/>
              </w:rPr>
              <w:t>Номинальное напряжение обмоток:</w:t>
            </w:r>
          </w:p>
          <w:p w14:paraId="42FEF080" w14:textId="77777777" w:rsidR="00596FFE" w:rsidRPr="00CB0405" w:rsidRDefault="00596FFE" w:rsidP="00F0266F">
            <w:pPr>
              <w:jc w:val="both"/>
              <w:rPr>
                <w:sz w:val="18"/>
                <w:szCs w:val="18"/>
              </w:rPr>
            </w:pPr>
            <w:r w:rsidRPr="00CB0405">
              <w:rPr>
                <w:sz w:val="18"/>
                <w:szCs w:val="18"/>
              </w:rPr>
              <w:t>– первичной обмотки, кВ</w:t>
            </w:r>
          </w:p>
          <w:p w14:paraId="495D3890" w14:textId="77777777" w:rsidR="00596FFE" w:rsidRPr="00CB0405" w:rsidRDefault="00596FFE" w:rsidP="00F0266F">
            <w:pPr>
              <w:jc w:val="both"/>
              <w:rPr>
                <w:sz w:val="18"/>
                <w:szCs w:val="18"/>
              </w:rPr>
            </w:pPr>
            <w:r w:rsidRPr="00CB0405">
              <w:rPr>
                <w:sz w:val="18"/>
                <w:szCs w:val="18"/>
              </w:rPr>
              <w:t>– вторичной обмотки 1, В; класс точности</w:t>
            </w:r>
          </w:p>
          <w:p w14:paraId="184FD2E4" w14:textId="77777777" w:rsidR="00596FFE" w:rsidRPr="00CB0405" w:rsidRDefault="00596FFE" w:rsidP="00F0266F">
            <w:pPr>
              <w:jc w:val="both"/>
              <w:rPr>
                <w:sz w:val="18"/>
                <w:szCs w:val="18"/>
              </w:rPr>
            </w:pPr>
            <w:r w:rsidRPr="00CB0405">
              <w:rPr>
                <w:sz w:val="18"/>
                <w:szCs w:val="18"/>
              </w:rPr>
              <w:t>– вторичной обмотки 2, В; класс точности</w:t>
            </w:r>
          </w:p>
          <w:p w14:paraId="495A41DB" w14:textId="77777777" w:rsidR="00596FFE" w:rsidRPr="00CB0405" w:rsidRDefault="00596FFE" w:rsidP="00F0266F">
            <w:pPr>
              <w:jc w:val="both"/>
              <w:rPr>
                <w:rFonts w:eastAsia="Calibri"/>
                <w:sz w:val="18"/>
                <w:szCs w:val="18"/>
                <w:lang w:eastAsia="en-US"/>
              </w:rPr>
            </w:pPr>
            <w:r w:rsidRPr="00CB0405">
              <w:rPr>
                <w:sz w:val="18"/>
                <w:szCs w:val="18"/>
              </w:rPr>
              <w:t>– дополнительной вторичной обмотки, В; класс точности</w:t>
            </w:r>
          </w:p>
        </w:tc>
        <w:tc>
          <w:tcPr>
            <w:tcW w:w="12474" w:type="dxa"/>
            <w:shd w:val="clear" w:color="auto" w:fill="FFFFFF" w:themeFill="background1"/>
            <w:vAlign w:val="center"/>
          </w:tcPr>
          <w:p w14:paraId="269D3DE9" w14:textId="77777777" w:rsidR="00596FFE" w:rsidRPr="00CB0405" w:rsidRDefault="00596FFE" w:rsidP="00F0266F">
            <w:pPr>
              <w:jc w:val="center"/>
              <w:rPr>
                <w:sz w:val="18"/>
                <w:szCs w:val="18"/>
              </w:rPr>
            </w:pPr>
            <w:r w:rsidRPr="00CB0405">
              <w:rPr>
                <w:sz w:val="18"/>
                <w:szCs w:val="18"/>
              </w:rPr>
              <w:t>6/√3</w:t>
            </w:r>
          </w:p>
          <w:p w14:paraId="795CD4D4" w14:textId="77777777" w:rsidR="00596FFE" w:rsidRPr="00CB0405" w:rsidRDefault="00596FFE" w:rsidP="00F0266F">
            <w:pPr>
              <w:jc w:val="center"/>
              <w:rPr>
                <w:sz w:val="18"/>
                <w:szCs w:val="18"/>
              </w:rPr>
            </w:pPr>
            <w:r w:rsidRPr="00CB0405">
              <w:rPr>
                <w:sz w:val="18"/>
                <w:szCs w:val="18"/>
              </w:rPr>
              <w:t>100/√3; 0,5</w:t>
            </w:r>
          </w:p>
          <w:p w14:paraId="795DCA44" w14:textId="77777777" w:rsidR="00596FFE" w:rsidRPr="00CB0405" w:rsidRDefault="00596FFE" w:rsidP="00F0266F">
            <w:pPr>
              <w:jc w:val="center"/>
              <w:rPr>
                <w:sz w:val="18"/>
                <w:szCs w:val="18"/>
              </w:rPr>
            </w:pPr>
            <w:r w:rsidRPr="00CB0405">
              <w:rPr>
                <w:sz w:val="18"/>
                <w:szCs w:val="18"/>
              </w:rPr>
              <w:t>100/√3; 0,5</w:t>
            </w:r>
          </w:p>
          <w:p w14:paraId="1E257948" w14:textId="77777777" w:rsidR="00596FFE" w:rsidRPr="00CB0405" w:rsidRDefault="00596FFE" w:rsidP="00F0266F">
            <w:pPr>
              <w:jc w:val="center"/>
              <w:rPr>
                <w:rFonts w:eastAsia="Calibri"/>
                <w:sz w:val="18"/>
                <w:szCs w:val="18"/>
                <w:lang w:eastAsia="en-US"/>
              </w:rPr>
            </w:pPr>
            <w:r w:rsidRPr="00CB0405">
              <w:rPr>
                <w:sz w:val="18"/>
                <w:szCs w:val="18"/>
              </w:rPr>
              <w:t>100; 3Р</w:t>
            </w:r>
          </w:p>
        </w:tc>
      </w:tr>
      <w:tr w:rsidR="00CB0405" w:rsidRPr="00CB0405" w14:paraId="013C9667" w14:textId="77777777" w:rsidTr="008A1A6E">
        <w:tc>
          <w:tcPr>
            <w:tcW w:w="993" w:type="dxa"/>
          </w:tcPr>
          <w:p w14:paraId="43399EA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4892E1D" w14:textId="77777777" w:rsidR="00596FFE" w:rsidRPr="00CB0405" w:rsidRDefault="00596FFE" w:rsidP="00F0266F">
            <w:pPr>
              <w:jc w:val="both"/>
              <w:rPr>
                <w:rFonts w:eastAsia="Calibri"/>
                <w:sz w:val="18"/>
                <w:szCs w:val="18"/>
                <w:lang w:eastAsia="en-US"/>
              </w:rPr>
            </w:pPr>
            <w:r w:rsidRPr="00CB0405">
              <w:rPr>
                <w:sz w:val="18"/>
                <w:szCs w:val="18"/>
              </w:rPr>
              <w:t>Номинальная мощность вторичной обмотки 1, ВА</w:t>
            </w:r>
          </w:p>
        </w:tc>
        <w:tc>
          <w:tcPr>
            <w:tcW w:w="12474" w:type="dxa"/>
            <w:shd w:val="clear" w:color="auto" w:fill="FFFFFF" w:themeFill="background1"/>
            <w:vAlign w:val="center"/>
          </w:tcPr>
          <w:p w14:paraId="6DBACB26" w14:textId="77777777" w:rsidR="00596FFE" w:rsidRPr="00CB0405" w:rsidRDefault="00596FFE" w:rsidP="00F0266F">
            <w:pPr>
              <w:jc w:val="center"/>
              <w:rPr>
                <w:sz w:val="18"/>
                <w:szCs w:val="18"/>
              </w:rPr>
            </w:pPr>
            <w:r w:rsidRPr="00CB0405">
              <w:rPr>
                <w:sz w:val="18"/>
                <w:szCs w:val="18"/>
              </w:rPr>
              <w:t xml:space="preserve">10 </w:t>
            </w:r>
          </w:p>
          <w:p w14:paraId="32106EFC"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10C55F4" w14:textId="77777777" w:rsidTr="008A1A6E">
        <w:tc>
          <w:tcPr>
            <w:tcW w:w="993" w:type="dxa"/>
          </w:tcPr>
          <w:p w14:paraId="0C628B2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B81A85F" w14:textId="77777777" w:rsidR="00596FFE" w:rsidRPr="00CB0405" w:rsidRDefault="00596FFE" w:rsidP="00F0266F">
            <w:pPr>
              <w:jc w:val="both"/>
              <w:rPr>
                <w:rFonts w:eastAsia="Calibri"/>
                <w:sz w:val="18"/>
                <w:szCs w:val="18"/>
                <w:lang w:eastAsia="en-US"/>
              </w:rPr>
            </w:pPr>
            <w:r w:rsidRPr="00CB0405">
              <w:rPr>
                <w:sz w:val="18"/>
                <w:szCs w:val="18"/>
              </w:rPr>
              <w:t>Номинальная мощность вторичной обмотки 2, ВА</w:t>
            </w:r>
          </w:p>
        </w:tc>
        <w:tc>
          <w:tcPr>
            <w:tcW w:w="12474" w:type="dxa"/>
            <w:shd w:val="clear" w:color="auto" w:fill="FFFFFF" w:themeFill="background1"/>
            <w:vAlign w:val="center"/>
          </w:tcPr>
          <w:p w14:paraId="782508E1" w14:textId="77777777" w:rsidR="00596FFE" w:rsidRPr="00CB0405" w:rsidRDefault="00596FFE" w:rsidP="00F0266F">
            <w:pPr>
              <w:jc w:val="center"/>
              <w:rPr>
                <w:sz w:val="18"/>
                <w:szCs w:val="18"/>
              </w:rPr>
            </w:pPr>
            <w:r w:rsidRPr="00CB0405">
              <w:rPr>
                <w:sz w:val="18"/>
                <w:szCs w:val="18"/>
              </w:rPr>
              <w:t xml:space="preserve">30 </w:t>
            </w:r>
          </w:p>
          <w:p w14:paraId="3FD2A975"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E78CCE7" w14:textId="77777777" w:rsidTr="008A1A6E">
        <w:tc>
          <w:tcPr>
            <w:tcW w:w="993" w:type="dxa"/>
          </w:tcPr>
          <w:p w14:paraId="414A40D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8A651B8" w14:textId="77777777" w:rsidR="00596FFE" w:rsidRPr="00CB0405" w:rsidRDefault="00596FFE" w:rsidP="00F0266F">
            <w:pPr>
              <w:jc w:val="both"/>
              <w:rPr>
                <w:rFonts w:eastAsia="Calibri"/>
                <w:sz w:val="18"/>
                <w:szCs w:val="18"/>
                <w:lang w:eastAsia="en-US"/>
              </w:rPr>
            </w:pPr>
            <w:r w:rsidRPr="00CB0405">
              <w:rPr>
                <w:sz w:val="18"/>
                <w:szCs w:val="18"/>
              </w:rPr>
              <w:t>Номинальная мощность дополнительной обмотки, ВА</w:t>
            </w:r>
          </w:p>
        </w:tc>
        <w:tc>
          <w:tcPr>
            <w:tcW w:w="12474" w:type="dxa"/>
            <w:shd w:val="clear" w:color="auto" w:fill="FFFFFF" w:themeFill="background1"/>
            <w:vAlign w:val="center"/>
          </w:tcPr>
          <w:p w14:paraId="7F99E2F8" w14:textId="77777777" w:rsidR="00596FFE" w:rsidRPr="00CB0405" w:rsidRDefault="00596FFE" w:rsidP="00F0266F">
            <w:pPr>
              <w:jc w:val="center"/>
              <w:rPr>
                <w:sz w:val="18"/>
                <w:szCs w:val="18"/>
              </w:rPr>
            </w:pPr>
            <w:r w:rsidRPr="00CB0405">
              <w:rPr>
                <w:sz w:val="18"/>
                <w:szCs w:val="18"/>
              </w:rPr>
              <w:t xml:space="preserve">30 </w:t>
            </w:r>
          </w:p>
          <w:p w14:paraId="4DA55036"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D1F55D0" w14:textId="77777777" w:rsidTr="008A1A6E">
        <w:trPr>
          <w:trHeight w:val="508"/>
        </w:trPr>
        <w:tc>
          <w:tcPr>
            <w:tcW w:w="993" w:type="dxa"/>
          </w:tcPr>
          <w:p w14:paraId="3B59951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6BA08D1" w14:textId="77777777" w:rsidR="00596FFE" w:rsidRPr="00CB0405" w:rsidRDefault="00596FFE" w:rsidP="00F0266F">
            <w:pPr>
              <w:jc w:val="both"/>
              <w:rPr>
                <w:sz w:val="18"/>
                <w:szCs w:val="18"/>
              </w:rPr>
            </w:pPr>
            <w:r w:rsidRPr="00CB0405">
              <w:rPr>
                <w:sz w:val="18"/>
                <w:szCs w:val="18"/>
              </w:rPr>
              <w:t xml:space="preserve">Возможность установки в кабельном отсеке </w:t>
            </w:r>
          </w:p>
          <w:p w14:paraId="59F13C3A" w14:textId="77777777" w:rsidR="00596FFE" w:rsidRPr="00CB0405" w:rsidRDefault="00596FFE" w:rsidP="00F0266F">
            <w:pPr>
              <w:jc w:val="both"/>
              <w:rPr>
                <w:rFonts w:eastAsia="Calibri"/>
                <w:sz w:val="18"/>
                <w:szCs w:val="18"/>
                <w:lang w:eastAsia="en-US"/>
              </w:rPr>
            </w:pPr>
            <w:r w:rsidRPr="00CB0405">
              <w:rPr>
                <w:sz w:val="18"/>
                <w:szCs w:val="18"/>
              </w:rPr>
              <w:t>на выдвижном элементе (кассете)</w:t>
            </w:r>
          </w:p>
        </w:tc>
        <w:tc>
          <w:tcPr>
            <w:tcW w:w="12474" w:type="dxa"/>
            <w:shd w:val="clear" w:color="auto" w:fill="FFFFFF" w:themeFill="background1"/>
            <w:vAlign w:val="center"/>
          </w:tcPr>
          <w:p w14:paraId="16A0521E"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48FD91E6" w14:textId="77777777" w:rsidTr="008A1A6E">
        <w:tc>
          <w:tcPr>
            <w:tcW w:w="993" w:type="dxa"/>
            <w:shd w:val="clear" w:color="auto" w:fill="EEECE1" w:themeFill="background2"/>
          </w:tcPr>
          <w:p w14:paraId="462BE92C"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1D9D2A4F" w14:textId="77777777" w:rsidR="00596FFE" w:rsidRPr="00CB0405" w:rsidRDefault="00596FFE" w:rsidP="00F0266F">
            <w:pPr>
              <w:jc w:val="both"/>
              <w:rPr>
                <w:b/>
                <w:sz w:val="18"/>
                <w:szCs w:val="18"/>
              </w:rPr>
            </w:pPr>
            <w:r w:rsidRPr="00CB0405">
              <w:rPr>
                <w:b/>
                <w:sz w:val="18"/>
                <w:szCs w:val="18"/>
              </w:rPr>
              <w:t>Ограничитель перенапряжений</w:t>
            </w:r>
          </w:p>
          <w:p w14:paraId="316CCCB3"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35F5CB1D" w14:textId="77777777" w:rsidR="00596FFE" w:rsidRPr="00CB0405" w:rsidRDefault="00596FFE" w:rsidP="00F0266F">
            <w:pPr>
              <w:jc w:val="center"/>
              <w:rPr>
                <w:sz w:val="18"/>
                <w:szCs w:val="18"/>
              </w:rPr>
            </w:pPr>
          </w:p>
        </w:tc>
      </w:tr>
      <w:tr w:rsidR="00CB0405" w:rsidRPr="00CB0405" w14:paraId="079EC43C" w14:textId="77777777" w:rsidTr="008A1A6E">
        <w:tc>
          <w:tcPr>
            <w:tcW w:w="993" w:type="dxa"/>
          </w:tcPr>
          <w:p w14:paraId="42D2FE05"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367DB03" w14:textId="77777777" w:rsidR="00596FFE" w:rsidRPr="00CB0405" w:rsidRDefault="00596FFE" w:rsidP="00F0266F">
            <w:pPr>
              <w:jc w:val="both"/>
              <w:rPr>
                <w:sz w:val="18"/>
                <w:szCs w:val="18"/>
              </w:rPr>
            </w:pPr>
            <w:r w:rsidRPr="00CB0405">
              <w:rPr>
                <w:sz w:val="18"/>
                <w:szCs w:val="18"/>
              </w:rPr>
              <w:t>Номинальное напряжение ОПН, кВ</w:t>
            </w:r>
          </w:p>
          <w:p w14:paraId="3249C9B9" w14:textId="77777777" w:rsidR="00596FFE" w:rsidRPr="00CB0405" w:rsidRDefault="00596FFE" w:rsidP="00F0266F">
            <w:pPr>
              <w:jc w:val="both"/>
              <w:rPr>
                <w:sz w:val="18"/>
                <w:szCs w:val="18"/>
              </w:rPr>
            </w:pPr>
            <w:r w:rsidRPr="00CB0405">
              <w:rPr>
                <w:sz w:val="18"/>
                <w:szCs w:val="18"/>
              </w:rPr>
              <w:t>- не менее</w:t>
            </w:r>
          </w:p>
          <w:p w14:paraId="53CC8A8F" w14:textId="77777777" w:rsidR="00596FFE" w:rsidRPr="00CB0405" w:rsidRDefault="00596FFE" w:rsidP="00F0266F">
            <w:pPr>
              <w:jc w:val="both"/>
              <w:rPr>
                <w:rFonts w:eastAsia="Calibri"/>
                <w:sz w:val="18"/>
                <w:szCs w:val="18"/>
                <w:lang w:eastAsia="en-US"/>
              </w:rPr>
            </w:pPr>
            <w:r w:rsidRPr="00CB0405">
              <w:rPr>
                <w:sz w:val="18"/>
                <w:szCs w:val="18"/>
              </w:rPr>
              <w:t>- не более</w:t>
            </w:r>
          </w:p>
        </w:tc>
        <w:tc>
          <w:tcPr>
            <w:tcW w:w="12474" w:type="dxa"/>
            <w:shd w:val="clear" w:color="auto" w:fill="FFFFFF" w:themeFill="background1"/>
            <w:vAlign w:val="center"/>
          </w:tcPr>
          <w:p w14:paraId="68EC6D4F" w14:textId="77777777" w:rsidR="00596FFE" w:rsidRPr="00CB0405" w:rsidRDefault="00596FFE" w:rsidP="00F0266F">
            <w:pPr>
              <w:jc w:val="center"/>
              <w:rPr>
                <w:sz w:val="18"/>
                <w:szCs w:val="18"/>
              </w:rPr>
            </w:pPr>
          </w:p>
          <w:p w14:paraId="512A55FA" w14:textId="77777777" w:rsidR="00596FFE" w:rsidRPr="00CB0405" w:rsidRDefault="00596FFE" w:rsidP="00F0266F">
            <w:pPr>
              <w:jc w:val="center"/>
              <w:rPr>
                <w:sz w:val="18"/>
                <w:szCs w:val="18"/>
              </w:rPr>
            </w:pPr>
            <w:r w:rsidRPr="00CB0405">
              <w:rPr>
                <w:sz w:val="18"/>
                <w:szCs w:val="18"/>
              </w:rPr>
              <w:t>7,5</w:t>
            </w:r>
          </w:p>
          <w:p w14:paraId="60312F56" w14:textId="77777777" w:rsidR="00596FFE" w:rsidRPr="00CB0405" w:rsidRDefault="00596FFE" w:rsidP="00F0266F">
            <w:pPr>
              <w:jc w:val="center"/>
              <w:rPr>
                <w:rFonts w:eastAsia="Calibri"/>
                <w:sz w:val="18"/>
                <w:szCs w:val="18"/>
                <w:lang w:eastAsia="en-US"/>
              </w:rPr>
            </w:pPr>
            <w:r w:rsidRPr="00CB0405">
              <w:rPr>
                <w:sz w:val="18"/>
                <w:szCs w:val="18"/>
              </w:rPr>
              <w:t>9,0</w:t>
            </w:r>
          </w:p>
        </w:tc>
      </w:tr>
      <w:tr w:rsidR="00CB0405" w:rsidRPr="00CB0405" w14:paraId="6BE8DB25" w14:textId="77777777" w:rsidTr="008A1A6E">
        <w:tc>
          <w:tcPr>
            <w:tcW w:w="993" w:type="dxa"/>
          </w:tcPr>
          <w:p w14:paraId="70DAF05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A43ECF7" w14:textId="77777777" w:rsidR="00596FFE" w:rsidRPr="00CB0405" w:rsidRDefault="00596FFE" w:rsidP="00F0266F">
            <w:pPr>
              <w:jc w:val="both"/>
              <w:rPr>
                <w:sz w:val="18"/>
                <w:szCs w:val="18"/>
              </w:rPr>
            </w:pPr>
            <w:r w:rsidRPr="00CB0405">
              <w:rPr>
                <w:sz w:val="18"/>
                <w:szCs w:val="18"/>
              </w:rPr>
              <w:t>Наибольшее длительно допустимое рабочее напряжение ОПН, кВ</w:t>
            </w:r>
          </w:p>
          <w:p w14:paraId="3AE676CE" w14:textId="77777777" w:rsidR="00596FFE" w:rsidRPr="00CB0405" w:rsidRDefault="00596FFE" w:rsidP="00F0266F">
            <w:pPr>
              <w:jc w:val="both"/>
              <w:rPr>
                <w:sz w:val="18"/>
                <w:szCs w:val="18"/>
              </w:rPr>
            </w:pPr>
            <w:r w:rsidRPr="00CB0405">
              <w:rPr>
                <w:sz w:val="18"/>
                <w:szCs w:val="18"/>
              </w:rPr>
              <w:t>- не менее</w:t>
            </w:r>
          </w:p>
          <w:p w14:paraId="366883B8" w14:textId="77777777" w:rsidR="00596FFE" w:rsidRPr="00CB0405" w:rsidRDefault="00596FFE" w:rsidP="00F0266F">
            <w:pPr>
              <w:jc w:val="both"/>
              <w:rPr>
                <w:rFonts w:eastAsia="Calibri"/>
                <w:sz w:val="18"/>
                <w:szCs w:val="18"/>
                <w:lang w:eastAsia="en-US"/>
              </w:rPr>
            </w:pPr>
            <w:r w:rsidRPr="00CB0405">
              <w:rPr>
                <w:sz w:val="18"/>
                <w:szCs w:val="18"/>
              </w:rPr>
              <w:t>- не более</w:t>
            </w:r>
          </w:p>
        </w:tc>
        <w:tc>
          <w:tcPr>
            <w:tcW w:w="12474" w:type="dxa"/>
            <w:shd w:val="clear" w:color="auto" w:fill="FFFFFF" w:themeFill="background1"/>
            <w:vAlign w:val="center"/>
          </w:tcPr>
          <w:p w14:paraId="6291FD3D" w14:textId="77777777" w:rsidR="00596FFE" w:rsidRPr="00CB0405" w:rsidRDefault="00596FFE" w:rsidP="00F0266F">
            <w:pPr>
              <w:jc w:val="center"/>
              <w:rPr>
                <w:sz w:val="18"/>
                <w:szCs w:val="18"/>
              </w:rPr>
            </w:pPr>
          </w:p>
          <w:p w14:paraId="15ACED5F" w14:textId="77777777" w:rsidR="00596FFE" w:rsidRPr="00CB0405" w:rsidRDefault="00596FFE" w:rsidP="00F0266F">
            <w:pPr>
              <w:jc w:val="center"/>
              <w:rPr>
                <w:sz w:val="18"/>
                <w:szCs w:val="18"/>
              </w:rPr>
            </w:pPr>
          </w:p>
          <w:p w14:paraId="261B11AE" w14:textId="77777777" w:rsidR="00596FFE" w:rsidRPr="00CB0405" w:rsidRDefault="00596FFE" w:rsidP="00F0266F">
            <w:pPr>
              <w:jc w:val="center"/>
              <w:rPr>
                <w:sz w:val="18"/>
                <w:szCs w:val="18"/>
              </w:rPr>
            </w:pPr>
            <w:r w:rsidRPr="00CB0405">
              <w:rPr>
                <w:sz w:val="18"/>
                <w:szCs w:val="18"/>
              </w:rPr>
              <w:t>6,0</w:t>
            </w:r>
          </w:p>
          <w:p w14:paraId="77821494" w14:textId="77777777" w:rsidR="00596FFE" w:rsidRPr="00CB0405" w:rsidRDefault="00596FFE" w:rsidP="00F0266F">
            <w:pPr>
              <w:jc w:val="center"/>
              <w:rPr>
                <w:rFonts w:eastAsia="Calibri"/>
                <w:sz w:val="18"/>
                <w:szCs w:val="18"/>
                <w:lang w:eastAsia="en-US"/>
              </w:rPr>
            </w:pPr>
            <w:r w:rsidRPr="00CB0405">
              <w:rPr>
                <w:sz w:val="18"/>
                <w:szCs w:val="18"/>
              </w:rPr>
              <w:t>7,2</w:t>
            </w:r>
          </w:p>
        </w:tc>
      </w:tr>
      <w:tr w:rsidR="00CB0405" w:rsidRPr="00CB0405" w14:paraId="47A48970" w14:textId="77777777" w:rsidTr="008A1A6E">
        <w:tc>
          <w:tcPr>
            <w:tcW w:w="993" w:type="dxa"/>
            <w:shd w:val="clear" w:color="auto" w:fill="EEECE1" w:themeFill="background2"/>
          </w:tcPr>
          <w:p w14:paraId="5F2C0F7A"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385AB109" w14:textId="77777777" w:rsidR="00596FFE" w:rsidRPr="00CB0405" w:rsidRDefault="00596FFE" w:rsidP="00F0266F">
            <w:pPr>
              <w:jc w:val="both"/>
              <w:rPr>
                <w:b/>
                <w:sz w:val="18"/>
                <w:szCs w:val="18"/>
              </w:rPr>
            </w:pPr>
            <w:r w:rsidRPr="00CB0405">
              <w:rPr>
                <w:b/>
                <w:sz w:val="18"/>
                <w:szCs w:val="18"/>
              </w:rPr>
              <w:t>Релейная защита и автоматика</w:t>
            </w:r>
          </w:p>
          <w:p w14:paraId="0A466776"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49FBCE64" w14:textId="77777777" w:rsidR="00596FFE" w:rsidRPr="00CB0405" w:rsidRDefault="00596FFE" w:rsidP="00F0266F">
            <w:pPr>
              <w:jc w:val="center"/>
              <w:rPr>
                <w:sz w:val="18"/>
                <w:szCs w:val="18"/>
              </w:rPr>
            </w:pPr>
          </w:p>
        </w:tc>
      </w:tr>
      <w:tr w:rsidR="00CB0405" w:rsidRPr="00CB0405" w14:paraId="32CB0760" w14:textId="77777777" w:rsidTr="008A1A6E">
        <w:tc>
          <w:tcPr>
            <w:tcW w:w="993" w:type="dxa"/>
          </w:tcPr>
          <w:p w14:paraId="0E39612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A5122B5" w14:textId="77777777" w:rsidR="00596FFE" w:rsidRPr="00CB0405" w:rsidRDefault="00596FFE" w:rsidP="00F0266F">
            <w:pPr>
              <w:jc w:val="both"/>
              <w:rPr>
                <w:rFonts w:eastAsia="Calibri"/>
                <w:sz w:val="18"/>
                <w:szCs w:val="18"/>
                <w:lang w:eastAsia="en-US"/>
              </w:rPr>
            </w:pPr>
            <w:r w:rsidRPr="00CB0405">
              <w:rPr>
                <w:sz w:val="18"/>
                <w:szCs w:val="18"/>
              </w:rPr>
              <w:t>Тип(марка) аппаратуры релейной защиты и автоматики</w:t>
            </w:r>
          </w:p>
        </w:tc>
        <w:tc>
          <w:tcPr>
            <w:tcW w:w="12474" w:type="dxa"/>
            <w:shd w:val="clear" w:color="auto" w:fill="FFFFFF" w:themeFill="background1"/>
            <w:vAlign w:val="center"/>
          </w:tcPr>
          <w:p w14:paraId="7ED1A28B" w14:textId="03714D76" w:rsidR="00596FFE" w:rsidRPr="00CB0405" w:rsidRDefault="00596FFE" w:rsidP="00F0266F">
            <w:pPr>
              <w:jc w:val="center"/>
              <w:rPr>
                <w:rFonts w:eastAsia="Calibri"/>
                <w:sz w:val="18"/>
                <w:szCs w:val="18"/>
                <w:lang w:eastAsia="en-US"/>
              </w:rPr>
            </w:pPr>
            <w:r w:rsidRPr="00CB0405">
              <w:rPr>
                <w:b/>
                <w:sz w:val="18"/>
                <w:szCs w:val="18"/>
                <w:lang w:val="en-US" w:eastAsia="en-US"/>
              </w:rPr>
              <w:t>ARIS2308</w:t>
            </w:r>
          </w:p>
        </w:tc>
      </w:tr>
      <w:tr w:rsidR="00CB0405" w:rsidRPr="00CB0405" w14:paraId="72B6219D" w14:textId="77777777" w:rsidTr="008A1A6E">
        <w:tc>
          <w:tcPr>
            <w:tcW w:w="993" w:type="dxa"/>
          </w:tcPr>
          <w:p w14:paraId="31E6C9E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DDBE566" w14:textId="77777777" w:rsidR="00596FFE" w:rsidRPr="00CB0405" w:rsidRDefault="00596FFE" w:rsidP="00F0266F">
            <w:pPr>
              <w:jc w:val="both"/>
              <w:rPr>
                <w:rFonts w:eastAsia="Calibri"/>
                <w:sz w:val="18"/>
                <w:szCs w:val="18"/>
                <w:lang w:eastAsia="en-US"/>
              </w:rPr>
            </w:pPr>
            <w:r w:rsidRPr="00CB0405">
              <w:rPr>
                <w:bCs/>
                <w:sz w:val="18"/>
                <w:szCs w:val="18"/>
                <w:lang w:eastAsia="x-none"/>
              </w:rPr>
              <w:t>Функции защиты</w:t>
            </w:r>
          </w:p>
        </w:tc>
        <w:tc>
          <w:tcPr>
            <w:tcW w:w="12474" w:type="dxa"/>
            <w:shd w:val="clear" w:color="auto" w:fill="FFFFFF" w:themeFill="background1"/>
            <w:vAlign w:val="center"/>
          </w:tcPr>
          <w:p w14:paraId="77FC7562" w14:textId="77777777" w:rsidR="00596FFE" w:rsidRPr="00CB0405" w:rsidRDefault="00596FFE" w:rsidP="00F0266F">
            <w:pPr>
              <w:jc w:val="center"/>
              <w:rPr>
                <w:rFonts w:eastAsia="Calibri"/>
                <w:sz w:val="18"/>
                <w:szCs w:val="18"/>
                <w:lang w:eastAsia="en-US"/>
              </w:rPr>
            </w:pPr>
            <w:r w:rsidRPr="00CB0405">
              <w:rPr>
                <w:sz w:val="18"/>
                <w:szCs w:val="18"/>
              </w:rPr>
              <w:t>21, 21</w:t>
            </w:r>
            <w:r w:rsidRPr="00CB0405">
              <w:rPr>
                <w:sz w:val="18"/>
                <w:szCs w:val="18"/>
                <w:lang w:val="en-US"/>
              </w:rPr>
              <w:t>P</w:t>
            </w:r>
            <w:r w:rsidRPr="00CB0405">
              <w:rPr>
                <w:sz w:val="18"/>
                <w:szCs w:val="18"/>
              </w:rPr>
              <w:t>, 50, 51, 51</w:t>
            </w:r>
            <w:r w:rsidRPr="00CB0405">
              <w:rPr>
                <w:sz w:val="18"/>
                <w:szCs w:val="18"/>
                <w:lang w:val="en-US"/>
              </w:rPr>
              <w:t>V</w:t>
            </w:r>
            <w:r w:rsidRPr="00CB0405">
              <w:rPr>
                <w:sz w:val="18"/>
                <w:szCs w:val="18"/>
              </w:rPr>
              <w:t>, 67, 50, 50</w:t>
            </w:r>
            <w:r w:rsidRPr="00CB0405">
              <w:rPr>
                <w:sz w:val="18"/>
                <w:szCs w:val="18"/>
                <w:lang w:val="en-US"/>
              </w:rPr>
              <w:t>N</w:t>
            </w:r>
            <w:r w:rsidRPr="00CB0405">
              <w:rPr>
                <w:sz w:val="18"/>
                <w:szCs w:val="18"/>
              </w:rPr>
              <w:t>, 50</w:t>
            </w:r>
            <w:r w:rsidRPr="00CB0405">
              <w:rPr>
                <w:sz w:val="18"/>
                <w:szCs w:val="18"/>
                <w:lang w:val="en-US"/>
              </w:rPr>
              <w:t>Ns</w:t>
            </w:r>
            <w:r w:rsidRPr="00CB0405">
              <w:rPr>
                <w:sz w:val="18"/>
                <w:szCs w:val="18"/>
              </w:rPr>
              <w:t>, 51</w:t>
            </w:r>
            <w:r w:rsidRPr="00CB0405">
              <w:rPr>
                <w:sz w:val="18"/>
                <w:szCs w:val="18"/>
                <w:lang w:val="en-US"/>
              </w:rPr>
              <w:t>N</w:t>
            </w:r>
            <w:r w:rsidRPr="00CB0405">
              <w:rPr>
                <w:sz w:val="18"/>
                <w:szCs w:val="18"/>
              </w:rPr>
              <w:t>, 51</w:t>
            </w:r>
            <w:r w:rsidRPr="00CB0405">
              <w:rPr>
                <w:sz w:val="18"/>
                <w:szCs w:val="18"/>
                <w:lang w:val="en-US"/>
              </w:rPr>
              <w:t>Ns</w:t>
            </w:r>
            <w:r w:rsidRPr="00CB0405">
              <w:rPr>
                <w:sz w:val="18"/>
                <w:szCs w:val="18"/>
              </w:rPr>
              <w:t>, 67</w:t>
            </w:r>
            <w:r w:rsidRPr="00CB0405">
              <w:rPr>
                <w:sz w:val="18"/>
                <w:szCs w:val="18"/>
                <w:lang w:val="en-US"/>
              </w:rPr>
              <w:t>N</w:t>
            </w:r>
            <w:r w:rsidRPr="00CB0405">
              <w:rPr>
                <w:sz w:val="18"/>
                <w:szCs w:val="18"/>
              </w:rPr>
              <w:t>, 67</w:t>
            </w:r>
            <w:r w:rsidRPr="00CB0405">
              <w:rPr>
                <w:sz w:val="18"/>
                <w:szCs w:val="18"/>
                <w:lang w:val="en-US"/>
              </w:rPr>
              <w:t>Ns</w:t>
            </w:r>
            <w:r w:rsidRPr="00CB0405">
              <w:rPr>
                <w:sz w:val="18"/>
                <w:szCs w:val="18"/>
              </w:rPr>
              <w:t>, 67</w:t>
            </w:r>
            <w:r w:rsidRPr="00CB0405">
              <w:rPr>
                <w:sz w:val="18"/>
                <w:szCs w:val="18"/>
                <w:lang w:val="en-US"/>
              </w:rPr>
              <w:t>NI</w:t>
            </w:r>
            <w:r w:rsidRPr="00CB0405">
              <w:rPr>
                <w:sz w:val="18"/>
                <w:szCs w:val="18"/>
              </w:rPr>
              <w:t>, 46, 46</w:t>
            </w:r>
            <w:r w:rsidRPr="00CB0405">
              <w:rPr>
                <w:sz w:val="18"/>
                <w:szCs w:val="18"/>
                <w:lang w:val="en-US"/>
              </w:rPr>
              <w:t>BC</w:t>
            </w:r>
            <w:r w:rsidRPr="00CB0405">
              <w:rPr>
                <w:sz w:val="18"/>
                <w:szCs w:val="18"/>
              </w:rPr>
              <w:t>, 68</w:t>
            </w:r>
            <w:r w:rsidRPr="00CB0405">
              <w:rPr>
                <w:sz w:val="18"/>
                <w:szCs w:val="18"/>
                <w:lang w:val="en-US"/>
              </w:rPr>
              <w:t>H</w:t>
            </w:r>
            <w:r w:rsidRPr="00CB0405">
              <w:rPr>
                <w:sz w:val="18"/>
                <w:szCs w:val="18"/>
              </w:rPr>
              <w:t>2, 27, 25, 50</w:t>
            </w:r>
            <w:r w:rsidRPr="00CB0405">
              <w:rPr>
                <w:sz w:val="18"/>
                <w:szCs w:val="18"/>
                <w:lang w:val="en-US"/>
              </w:rPr>
              <w:t>ARC</w:t>
            </w:r>
            <w:r w:rsidRPr="00CB0405">
              <w:rPr>
                <w:sz w:val="18"/>
                <w:szCs w:val="18"/>
              </w:rPr>
              <w:t>, 50</w:t>
            </w:r>
            <w:r w:rsidRPr="00CB0405">
              <w:rPr>
                <w:sz w:val="18"/>
                <w:szCs w:val="18"/>
                <w:lang w:val="en-US"/>
              </w:rPr>
              <w:t>BF</w:t>
            </w:r>
            <w:r w:rsidRPr="00CB0405">
              <w:rPr>
                <w:sz w:val="18"/>
                <w:szCs w:val="18"/>
              </w:rPr>
              <w:t>, 79, 25, 87</w:t>
            </w:r>
            <w:r w:rsidRPr="00CB0405">
              <w:rPr>
                <w:sz w:val="18"/>
                <w:szCs w:val="18"/>
                <w:lang w:val="en-US"/>
              </w:rPr>
              <w:t>B</w:t>
            </w:r>
            <w:r w:rsidRPr="00CB0405">
              <w:rPr>
                <w:sz w:val="18"/>
                <w:szCs w:val="18"/>
              </w:rPr>
              <w:t>, 21</w:t>
            </w:r>
            <w:r w:rsidRPr="00CB0405">
              <w:rPr>
                <w:sz w:val="18"/>
                <w:szCs w:val="18"/>
                <w:lang w:val="en-US"/>
              </w:rPr>
              <w:t>FL</w:t>
            </w:r>
            <w:r w:rsidRPr="00CB0405">
              <w:rPr>
                <w:sz w:val="18"/>
                <w:szCs w:val="18"/>
              </w:rPr>
              <w:t>, 59, 23, 59</w:t>
            </w:r>
            <w:r w:rsidRPr="00CB0405">
              <w:rPr>
                <w:sz w:val="18"/>
                <w:szCs w:val="18"/>
                <w:lang w:val="en-US"/>
              </w:rPr>
              <w:t>N</w:t>
            </w:r>
            <w:r w:rsidRPr="00CB0405">
              <w:rPr>
                <w:sz w:val="18"/>
                <w:szCs w:val="18"/>
              </w:rPr>
              <w:t>, 59_2, 81</w:t>
            </w:r>
            <w:r w:rsidRPr="00CB0405">
              <w:rPr>
                <w:sz w:val="18"/>
                <w:szCs w:val="18"/>
                <w:lang w:val="en-US"/>
              </w:rPr>
              <w:t>U</w:t>
            </w:r>
            <w:r w:rsidRPr="00CB0405">
              <w:rPr>
                <w:sz w:val="18"/>
                <w:szCs w:val="18"/>
              </w:rPr>
              <w:t>, 81</w:t>
            </w:r>
            <w:r w:rsidRPr="00CB0405">
              <w:rPr>
                <w:sz w:val="18"/>
                <w:szCs w:val="18"/>
                <w:lang w:val="en-US"/>
              </w:rPr>
              <w:t>O</w:t>
            </w:r>
            <w:r w:rsidRPr="00CB0405">
              <w:rPr>
                <w:sz w:val="18"/>
                <w:szCs w:val="18"/>
              </w:rPr>
              <w:t>, 81</w:t>
            </w:r>
            <w:r w:rsidRPr="00CB0405">
              <w:rPr>
                <w:sz w:val="18"/>
                <w:szCs w:val="18"/>
                <w:lang w:val="en-US"/>
              </w:rPr>
              <w:t>R</w:t>
            </w:r>
          </w:p>
        </w:tc>
      </w:tr>
      <w:tr w:rsidR="00CB0405" w:rsidRPr="00CB0405" w14:paraId="048E0E71" w14:textId="77777777" w:rsidTr="008A1A6E">
        <w:tc>
          <w:tcPr>
            <w:tcW w:w="993" w:type="dxa"/>
          </w:tcPr>
          <w:p w14:paraId="5034855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9ED080C" w14:textId="77777777" w:rsidR="00596FFE" w:rsidRPr="00CB0405" w:rsidRDefault="00596FFE" w:rsidP="00F0266F">
            <w:pPr>
              <w:jc w:val="both"/>
              <w:rPr>
                <w:rFonts w:eastAsia="Calibri"/>
                <w:sz w:val="18"/>
                <w:szCs w:val="18"/>
                <w:lang w:eastAsia="en-US"/>
              </w:rPr>
            </w:pPr>
            <w:r w:rsidRPr="00CB0405">
              <w:rPr>
                <w:bCs/>
                <w:sz w:val="18"/>
                <w:szCs w:val="18"/>
                <w:lang w:eastAsia="x-none"/>
              </w:rPr>
              <w:t>Схемы привязки РЗА</w:t>
            </w:r>
          </w:p>
        </w:tc>
        <w:tc>
          <w:tcPr>
            <w:tcW w:w="12474" w:type="dxa"/>
            <w:shd w:val="clear" w:color="auto" w:fill="FFFFFF" w:themeFill="background1"/>
            <w:vAlign w:val="center"/>
          </w:tcPr>
          <w:p w14:paraId="655A5DDE" w14:textId="77777777" w:rsidR="00596FFE" w:rsidRPr="00CB0405" w:rsidRDefault="00596FFE" w:rsidP="00F0266F">
            <w:pPr>
              <w:jc w:val="center"/>
              <w:rPr>
                <w:rFonts w:eastAsia="Calibri"/>
                <w:sz w:val="18"/>
                <w:szCs w:val="18"/>
                <w:lang w:eastAsia="en-US"/>
              </w:rPr>
            </w:pPr>
            <w:r w:rsidRPr="00CB0405">
              <w:rPr>
                <w:bCs/>
                <w:sz w:val="18"/>
                <w:szCs w:val="18"/>
                <w:lang w:eastAsia="x-none"/>
              </w:rPr>
              <w:t>В соответствии с опросным листом, согласовываются дополнительно</w:t>
            </w:r>
          </w:p>
        </w:tc>
      </w:tr>
      <w:tr w:rsidR="00CB0405" w:rsidRPr="00CB0405" w14:paraId="4240E530" w14:textId="77777777" w:rsidTr="008A1A6E">
        <w:tc>
          <w:tcPr>
            <w:tcW w:w="993" w:type="dxa"/>
          </w:tcPr>
          <w:p w14:paraId="58CCC7D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31A4A55" w14:textId="77777777" w:rsidR="00596FFE" w:rsidRPr="00CB0405" w:rsidRDefault="00596FFE" w:rsidP="00F0266F">
            <w:pPr>
              <w:jc w:val="both"/>
              <w:rPr>
                <w:rFonts w:eastAsia="Calibri"/>
                <w:sz w:val="18"/>
                <w:szCs w:val="18"/>
                <w:lang w:eastAsia="en-US"/>
              </w:rPr>
            </w:pPr>
            <w:r w:rsidRPr="00CB0405">
              <w:rPr>
                <w:bCs/>
                <w:sz w:val="18"/>
                <w:szCs w:val="18"/>
                <w:lang w:eastAsia="x-none"/>
              </w:rPr>
              <w:t>На фасадной панели шкафов 6 кВ установить мнемосхему, сигнализатор напряжения</w:t>
            </w:r>
          </w:p>
        </w:tc>
        <w:tc>
          <w:tcPr>
            <w:tcW w:w="12474" w:type="dxa"/>
            <w:shd w:val="clear" w:color="auto" w:fill="FFFFFF" w:themeFill="background1"/>
            <w:vAlign w:val="center"/>
          </w:tcPr>
          <w:p w14:paraId="62A27B90"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0CD88795" w14:textId="77777777" w:rsidTr="008A1A6E">
        <w:tc>
          <w:tcPr>
            <w:tcW w:w="993" w:type="dxa"/>
          </w:tcPr>
          <w:p w14:paraId="4EA53EE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46ADCF0" w14:textId="77777777" w:rsidR="00596FFE" w:rsidRPr="00CB0405" w:rsidRDefault="00596FFE" w:rsidP="00F0266F">
            <w:pPr>
              <w:jc w:val="both"/>
              <w:rPr>
                <w:rFonts w:eastAsia="Calibri"/>
                <w:sz w:val="18"/>
                <w:szCs w:val="18"/>
                <w:lang w:eastAsia="en-US"/>
              </w:rPr>
            </w:pPr>
            <w:r w:rsidRPr="00CB0405">
              <w:rPr>
                <w:sz w:val="18"/>
                <w:szCs w:val="18"/>
              </w:rPr>
              <w:t>Напряжение питания вторичных цепей оперативного тока, В</w:t>
            </w:r>
          </w:p>
        </w:tc>
        <w:tc>
          <w:tcPr>
            <w:tcW w:w="12474" w:type="dxa"/>
            <w:shd w:val="clear" w:color="auto" w:fill="FFFFFF" w:themeFill="background1"/>
            <w:vAlign w:val="center"/>
          </w:tcPr>
          <w:p w14:paraId="02AAC5CC" w14:textId="77777777" w:rsidR="00596FFE" w:rsidRPr="00CB0405" w:rsidRDefault="00596FFE" w:rsidP="00F0266F">
            <w:pPr>
              <w:jc w:val="center"/>
              <w:rPr>
                <w:rFonts w:eastAsia="Calibri"/>
                <w:sz w:val="18"/>
                <w:szCs w:val="18"/>
                <w:lang w:eastAsia="en-US"/>
              </w:rPr>
            </w:pPr>
            <w:r w:rsidRPr="00CB0405">
              <w:rPr>
                <w:sz w:val="18"/>
                <w:szCs w:val="18"/>
              </w:rPr>
              <w:t>=220</w:t>
            </w:r>
          </w:p>
        </w:tc>
      </w:tr>
      <w:tr w:rsidR="00CB0405" w:rsidRPr="00CB0405" w14:paraId="2C73FDA3" w14:textId="77777777" w:rsidTr="008A1A6E">
        <w:tc>
          <w:tcPr>
            <w:tcW w:w="993" w:type="dxa"/>
          </w:tcPr>
          <w:p w14:paraId="69D6238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71E38C0" w14:textId="77777777" w:rsidR="00596FFE" w:rsidRPr="00CB0405" w:rsidRDefault="00596FFE" w:rsidP="00F0266F">
            <w:pPr>
              <w:jc w:val="both"/>
              <w:rPr>
                <w:rFonts w:eastAsia="Calibri"/>
                <w:sz w:val="18"/>
                <w:szCs w:val="18"/>
                <w:lang w:eastAsia="en-US"/>
              </w:rPr>
            </w:pPr>
            <w:r w:rsidRPr="00CB0405">
              <w:rPr>
                <w:sz w:val="18"/>
                <w:szCs w:val="18"/>
              </w:rPr>
              <w:t>Схемы вторичных соединений</w:t>
            </w:r>
          </w:p>
        </w:tc>
        <w:tc>
          <w:tcPr>
            <w:tcW w:w="12474" w:type="dxa"/>
            <w:shd w:val="clear" w:color="auto" w:fill="FFFFFF" w:themeFill="background1"/>
            <w:vAlign w:val="center"/>
          </w:tcPr>
          <w:p w14:paraId="3D7412DD" w14:textId="77777777" w:rsidR="00596FFE" w:rsidRPr="00CB0405" w:rsidRDefault="00596FFE" w:rsidP="00F0266F">
            <w:pPr>
              <w:jc w:val="center"/>
              <w:rPr>
                <w:rFonts w:eastAsia="Calibri"/>
                <w:sz w:val="18"/>
                <w:szCs w:val="18"/>
                <w:lang w:eastAsia="en-US"/>
              </w:rPr>
            </w:pPr>
            <w:r w:rsidRPr="00CB0405">
              <w:rPr>
                <w:sz w:val="18"/>
                <w:szCs w:val="18"/>
              </w:rPr>
              <w:t>Разрабатываются проектным институтом, согласовываются дополнительно</w:t>
            </w:r>
          </w:p>
        </w:tc>
      </w:tr>
      <w:tr w:rsidR="00CB0405" w:rsidRPr="00CB0405" w14:paraId="50EB5FD8" w14:textId="77777777" w:rsidTr="008A1A6E">
        <w:tc>
          <w:tcPr>
            <w:tcW w:w="993" w:type="dxa"/>
          </w:tcPr>
          <w:p w14:paraId="78D6135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7B16C4A" w14:textId="77777777" w:rsidR="00596FFE" w:rsidRPr="00CB0405" w:rsidRDefault="00596FFE" w:rsidP="00F0266F">
            <w:pPr>
              <w:jc w:val="both"/>
              <w:rPr>
                <w:rFonts w:eastAsia="Calibri"/>
                <w:sz w:val="18"/>
                <w:szCs w:val="18"/>
                <w:lang w:eastAsia="en-US"/>
              </w:rPr>
            </w:pPr>
            <w:r w:rsidRPr="00CB0405">
              <w:rPr>
                <w:sz w:val="18"/>
                <w:szCs w:val="18"/>
              </w:rPr>
              <w:t>Расположение аппаратуры релейной защиты автоматики</w:t>
            </w:r>
          </w:p>
        </w:tc>
        <w:tc>
          <w:tcPr>
            <w:tcW w:w="12474" w:type="dxa"/>
            <w:shd w:val="clear" w:color="auto" w:fill="FFFFFF" w:themeFill="background1"/>
            <w:vAlign w:val="center"/>
          </w:tcPr>
          <w:p w14:paraId="7C9431D0" w14:textId="77777777" w:rsidR="00596FFE" w:rsidRPr="00CB0405" w:rsidRDefault="00596FFE" w:rsidP="00F0266F">
            <w:pPr>
              <w:jc w:val="center"/>
              <w:rPr>
                <w:rFonts w:eastAsia="Calibri"/>
                <w:sz w:val="18"/>
                <w:szCs w:val="18"/>
                <w:lang w:eastAsia="en-US"/>
              </w:rPr>
            </w:pPr>
            <w:r w:rsidRPr="00CB0405">
              <w:rPr>
                <w:sz w:val="18"/>
                <w:szCs w:val="18"/>
              </w:rPr>
              <w:t>Отсек релейной защиты ячеек</w:t>
            </w:r>
          </w:p>
        </w:tc>
      </w:tr>
      <w:tr w:rsidR="00CB0405" w:rsidRPr="00CB0405" w14:paraId="59C0FB52" w14:textId="77777777" w:rsidTr="008A1A6E">
        <w:tc>
          <w:tcPr>
            <w:tcW w:w="993" w:type="dxa"/>
          </w:tcPr>
          <w:p w14:paraId="70C8B0B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E31499B" w14:textId="77777777" w:rsidR="00596FFE" w:rsidRPr="00CB0405" w:rsidRDefault="00596FFE" w:rsidP="00F0266F">
            <w:pPr>
              <w:jc w:val="both"/>
              <w:rPr>
                <w:rFonts w:eastAsia="Calibri"/>
                <w:sz w:val="18"/>
                <w:szCs w:val="18"/>
                <w:lang w:eastAsia="en-US"/>
              </w:rPr>
            </w:pPr>
            <w:r w:rsidRPr="00CB0405">
              <w:rPr>
                <w:bCs/>
                <w:sz w:val="18"/>
                <w:szCs w:val="18"/>
                <w:lang w:eastAsia="x-none"/>
              </w:rPr>
              <w:t xml:space="preserve">АВР </w:t>
            </w:r>
            <w:r w:rsidRPr="00CB0405">
              <w:rPr>
                <w:sz w:val="18"/>
                <w:szCs w:val="18"/>
              </w:rPr>
              <w:t>(на базе микропроцессора)</w:t>
            </w:r>
          </w:p>
        </w:tc>
        <w:tc>
          <w:tcPr>
            <w:tcW w:w="12474" w:type="dxa"/>
            <w:shd w:val="clear" w:color="auto" w:fill="FFFFFF" w:themeFill="background1"/>
            <w:vAlign w:val="center"/>
          </w:tcPr>
          <w:p w14:paraId="23E19E65" w14:textId="77777777" w:rsidR="00596FFE" w:rsidRPr="00CB0405" w:rsidRDefault="00596FFE" w:rsidP="00F0266F">
            <w:pPr>
              <w:pStyle w:val="af"/>
              <w:jc w:val="center"/>
              <w:rPr>
                <w:rFonts w:ascii="Times New Roman" w:hAnsi="Times New Roman" w:cs="Times New Roman"/>
                <w:bCs/>
                <w:sz w:val="18"/>
                <w:szCs w:val="18"/>
                <w:lang w:eastAsia="x-none"/>
              </w:rPr>
            </w:pPr>
            <w:r w:rsidRPr="00CB0405">
              <w:rPr>
                <w:rFonts w:ascii="Times New Roman" w:hAnsi="Times New Roman" w:cs="Times New Roman"/>
                <w:bCs/>
                <w:sz w:val="18"/>
                <w:szCs w:val="18"/>
                <w:lang w:eastAsia="x-none"/>
              </w:rPr>
              <w:t xml:space="preserve">Диапазон регулирования </w:t>
            </w:r>
            <w:proofErr w:type="spellStart"/>
            <w:r w:rsidRPr="00CB0405">
              <w:rPr>
                <w:rFonts w:ascii="Times New Roman" w:hAnsi="Times New Roman" w:cs="Times New Roman"/>
                <w:bCs/>
                <w:sz w:val="18"/>
                <w:szCs w:val="18"/>
                <w:lang w:eastAsia="x-none"/>
              </w:rPr>
              <w:t>уставок</w:t>
            </w:r>
            <w:proofErr w:type="spellEnd"/>
            <w:r w:rsidRPr="00CB0405">
              <w:rPr>
                <w:rFonts w:ascii="Times New Roman" w:hAnsi="Times New Roman" w:cs="Times New Roman"/>
                <w:bCs/>
                <w:sz w:val="18"/>
                <w:szCs w:val="18"/>
                <w:lang w:eastAsia="x-none"/>
              </w:rPr>
              <w:t xml:space="preserve"> по напряжению должен быть в пределах от 30 до 100 % от номинального напряжения и от 0,1 до 10 секунд по времени;</w:t>
            </w:r>
          </w:p>
          <w:p w14:paraId="21864F6D" w14:textId="77777777" w:rsidR="00596FFE" w:rsidRPr="00CB0405" w:rsidRDefault="00596FFE" w:rsidP="00F0266F">
            <w:pPr>
              <w:pStyle w:val="af"/>
              <w:jc w:val="center"/>
              <w:rPr>
                <w:rFonts w:ascii="Times New Roman" w:hAnsi="Times New Roman" w:cs="Times New Roman"/>
                <w:bCs/>
                <w:sz w:val="18"/>
                <w:szCs w:val="18"/>
                <w:lang w:eastAsia="x-none"/>
              </w:rPr>
            </w:pPr>
            <w:r w:rsidRPr="00CB0405">
              <w:rPr>
                <w:rFonts w:ascii="Times New Roman" w:hAnsi="Times New Roman" w:cs="Times New Roman"/>
                <w:bCs/>
                <w:sz w:val="18"/>
                <w:szCs w:val="18"/>
                <w:lang w:eastAsia="x-none"/>
              </w:rPr>
              <w:t>схемой АВР должны быть предусмотрены следующие блокировки:</w:t>
            </w:r>
          </w:p>
          <w:p w14:paraId="38A1CE0F" w14:textId="77777777" w:rsidR="00596FFE" w:rsidRPr="00CB0405" w:rsidRDefault="00596FFE" w:rsidP="00F0266F">
            <w:pPr>
              <w:pStyle w:val="af"/>
              <w:jc w:val="center"/>
              <w:rPr>
                <w:rFonts w:ascii="Times New Roman" w:hAnsi="Times New Roman" w:cs="Times New Roman"/>
                <w:bCs/>
                <w:sz w:val="18"/>
                <w:szCs w:val="18"/>
                <w:lang w:eastAsia="x-none"/>
              </w:rPr>
            </w:pPr>
            <w:r w:rsidRPr="00CB0405">
              <w:rPr>
                <w:rFonts w:ascii="Times New Roman" w:hAnsi="Times New Roman" w:cs="Times New Roman"/>
                <w:bCs/>
                <w:sz w:val="18"/>
                <w:szCs w:val="18"/>
                <w:lang w:eastAsia="x-none"/>
              </w:rPr>
              <w:t>- включение на параллельную работу (с возможностью отключения</w:t>
            </w:r>
          </w:p>
          <w:p w14:paraId="326AD78A" w14:textId="77777777" w:rsidR="00596FFE" w:rsidRPr="00CB0405" w:rsidRDefault="00596FFE" w:rsidP="00F0266F">
            <w:pPr>
              <w:pStyle w:val="af"/>
              <w:jc w:val="center"/>
              <w:rPr>
                <w:rFonts w:ascii="Times New Roman" w:hAnsi="Times New Roman" w:cs="Times New Roman"/>
                <w:bCs/>
                <w:sz w:val="18"/>
                <w:szCs w:val="18"/>
                <w:lang w:eastAsia="x-none"/>
              </w:rPr>
            </w:pPr>
            <w:r w:rsidRPr="00CB0405">
              <w:rPr>
                <w:rFonts w:ascii="Times New Roman" w:hAnsi="Times New Roman" w:cs="Times New Roman"/>
                <w:bCs/>
                <w:sz w:val="18"/>
                <w:szCs w:val="18"/>
                <w:lang w:eastAsia="x-none"/>
              </w:rPr>
              <w:t>этой блокировки при выполнении оперативных переключений);</w:t>
            </w:r>
          </w:p>
          <w:p w14:paraId="47DB848D" w14:textId="77777777" w:rsidR="00596FFE" w:rsidRPr="00CB0405" w:rsidRDefault="00596FFE" w:rsidP="00F0266F">
            <w:pPr>
              <w:pStyle w:val="af"/>
              <w:jc w:val="center"/>
              <w:rPr>
                <w:rFonts w:ascii="Times New Roman" w:hAnsi="Times New Roman" w:cs="Times New Roman"/>
                <w:bCs/>
                <w:sz w:val="18"/>
                <w:szCs w:val="18"/>
                <w:lang w:eastAsia="x-none"/>
              </w:rPr>
            </w:pPr>
            <w:r w:rsidRPr="00CB0405">
              <w:rPr>
                <w:rFonts w:ascii="Times New Roman" w:hAnsi="Times New Roman" w:cs="Times New Roman"/>
                <w:bCs/>
                <w:sz w:val="18"/>
                <w:szCs w:val="18"/>
                <w:lang w:eastAsia="x-none"/>
              </w:rPr>
              <w:t>- включение на короткое замыкание.</w:t>
            </w:r>
          </w:p>
          <w:p w14:paraId="4B78F0A3" w14:textId="77777777" w:rsidR="00596FFE" w:rsidRPr="00CB0405" w:rsidRDefault="00596FFE" w:rsidP="00F0266F">
            <w:pPr>
              <w:pStyle w:val="af"/>
              <w:jc w:val="center"/>
              <w:rPr>
                <w:rFonts w:ascii="Times New Roman" w:hAnsi="Times New Roman" w:cs="Times New Roman"/>
                <w:bCs/>
                <w:sz w:val="18"/>
                <w:szCs w:val="18"/>
                <w:lang w:eastAsia="x-none"/>
              </w:rPr>
            </w:pPr>
            <w:r w:rsidRPr="00CB0405">
              <w:rPr>
                <w:rFonts w:ascii="Times New Roman" w:hAnsi="Times New Roman" w:cs="Times New Roman"/>
                <w:bCs/>
                <w:sz w:val="18"/>
                <w:szCs w:val="18"/>
                <w:lang w:eastAsia="x-none"/>
              </w:rPr>
              <w:t>Возврат схемы к нормальному режиму должен осуществляться вручную.</w:t>
            </w:r>
          </w:p>
          <w:p w14:paraId="79B467C4" w14:textId="77777777" w:rsidR="00596FFE" w:rsidRPr="00CB0405" w:rsidRDefault="00596FFE" w:rsidP="00F0266F">
            <w:pPr>
              <w:jc w:val="center"/>
              <w:rPr>
                <w:rFonts w:eastAsia="Calibri"/>
                <w:sz w:val="18"/>
                <w:szCs w:val="18"/>
                <w:lang w:eastAsia="en-US"/>
              </w:rPr>
            </w:pPr>
            <w:r w:rsidRPr="00CB0405">
              <w:rPr>
                <w:bCs/>
                <w:sz w:val="18"/>
                <w:szCs w:val="18"/>
                <w:lang w:eastAsia="x-none"/>
              </w:rPr>
              <w:t>Должна быть предусмотрена возможность вывода из работы схемы АВР</w:t>
            </w:r>
          </w:p>
        </w:tc>
      </w:tr>
      <w:tr w:rsidR="00CB0405" w:rsidRPr="00CB0405" w14:paraId="3AC947EC" w14:textId="77777777" w:rsidTr="008A1A6E">
        <w:tc>
          <w:tcPr>
            <w:tcW w:w="993" w:type="dxa"/>
          </w:tcPr>
          <w:p w14:paraId="5B76554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5B157A2" w14:textId="77777777" w:rsidR="00596FFE" w:rsidRPr="00CB0405" w:rsidRDefault="00596FFE" w:rsidP="00F0266F">
            <w:pPr>
              <w:jc w:val="both"/>
              <w:rPr>
                <w:sz w:val="18"/>
                <w:szCs w:val="18"/>
                <w:lang w:eastAsia="x-none"/>
              </w:rPr>
            </w:pPr>
            <w:r w:rsidRPr="00CB0405">
              <w:rPr>
                <w:sz w:val="18"/>
                <w:szCs w:val="18"/>
                <w:lang w:eastAsia="x-none"/>
              </w:rPr>
              <w:t xml:space="preserve">Тип (марка) аппаратуры автоматизации ячеек </w:t>
            </w:r>
          </w:p>
          <w:p w14:paraId="5F7BC475" w14:textId="77777777" w:rsidR="00596FFE" w:rsidRPr="00CB0405" w:rsidRDefault="00596FFE" w:rsidP="00F0266F">
            <w:pPr>
              <w:jc w:val="both"/>
              <w:rPr>
                <w:rFonts w:eastAsia="Calibri"/>
                <w:sz w:val="18"/>
                <w:szCs w:val="18"/>
                <w:lang w:eastAsia="en-US"/>
              </w:rPr>
            </w:pPr>
            <w:r w:rsidRPr="00CB0405">
              <w:rPr>
                <w:sz w:val="18"/>
                <w:szCs w:val="18"/>
                <w:lang w:eastAsia="x-none"/>
              </w:rPr>
              <w:t>(</w:t>
            </w:r>
            <w:r w:rsidRPr="00CB0405">
              <w:rPr>
                <w:sz w:val="18"/>
                <w:szCs w:val="18"/>
              </w:rPr>
              <w:t>контроллер присоединения)</w:t>
            </w:r>
          </w:p>
        </w:tc>
        <w:tc>
          <w:tcPr>
            <w:tcW w:w="12474" w:type="dxa"/>
            <w:shd w:val="clear" w:color="auto" w:fill="FFFFFF" w:themeFill="background1"/>
            <w:vAlign w:val="center"/>
          </w:tcPr>
          <w:p w14:paraId="5EFDD5C7" w14:textId="2CBD97BD" w:rsidR="00596FFE" w:rsidRPr="00CB0405" w:rsidRDefault="00596FFE" w:rsidP="00F0266F">
            <w:pPr>
              <w:jc w:val="center"/>
              <w:rPr>
                <w:rFonts w:eastAsia="Calibri"/>
                <w:sz w:val="18"/>
                <w:szCs w:val="18"/>
                <w:lang w:eastAsia="en-US"/>
              </w:rPr>
            </w:pPr>
            <w:r w:rsidRPr="00CB0405">
              <w:rPr>
                <w:b/>
                <w:sz w:val="18"/>
                <w:szCs w:val="18"/>
                <w:lang w:val="en-US" w:eastAsia="en-US"/>
              </w:rPr>
              <w:t>ARIS2308</w:t>
            </w:r>
          </w:p>
        </w:tc>
      </w:tr>
      <w:tr w:rsidR="00CB0405" w:rsidRPr="00CB0405" w14:paraId="5C1BF727" w14:textId="77777777" w:rsidTr="008A1A6E">
        <w:tc>
          <w:tcPr>
            <w:tcW w:w="993" w:type="dxa"/>
          </w:tcPr>
          <w:p w14:paraId="56D8FE9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DAC39ED" w14:textId="77777777" w:rsidR="00596FFE" w:rsidRPr="00CB0405" w:rsidRDefault="00596FFE" w:rsidP="00F0266F">
            <w:pPr>
              <w:jc w:val="both"/>
              <w:rPr>
                <w:rFonts w:eastAsia="Calibri"/>
                <w:sz w:val="18"/>
                <w:szCs w:val="18"/>
                <w:lang w:eastAsia="en-US"/>
              </w:rPr>
            </w:pPr>
            <w:r w:rsidRPr="00CB0405">
              <w:rPr>
                <w:sz w:val="18"/>
                <w:szCs w:val="18"/>
              </w:rPr>
              <w:t xml:space="preserve">Количество контроллеров присоединения </w:t>
            </w:r>
          </w:p>
        </w:tc>
        <w:tc>
          <w:tcPr>
            <w:tcW w:w="12474" w:type="dxa"/>
            <w:shd w:val="clear" w:color="auto" w:fill="FFFFFF" w:themeFill="background1"/>
            <w:vAlign w:val="center"/>
          </w:tcPr>
          <w:p w14:paraId="33372D16"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6B550DC9" w14:textId="77777777" w:rsidTr="008A1A6E">
        <w:tc>
          <w:tcPr>
            <w:tcW w:w="993" w:type="dxa"/>
          </w:tcPr>
          <w:p w14:paraId="37E5710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82EF069" w14:textId="77777777" w:rsidR="00596FFE" w:rsidRPr="00CB0405" w:rsidRDefault="00596FFE" w:rsidP="00F0266F">
            <w:pPr>
              <w:jc w:val="both"/>
              <w:rPr>
                <w:rFonts w:eastAsia="Calibri"/>
                <w:sz w:val="18"/>
                <w:szCs w:val="18"/>
                <w:lang w:eastAsia="en-US"/>
              </w:rPr>
            </w:pPr>
            <w:r w:rsidRPr="00CB0405">
              <w:rPr>
                <w:sz w:val="18"/>
                <w:szCs w:val="18"/>
              </w:rPr>
              <w:t xml:space="preserve">Кол-во сигналов подключаемых к одному контроллеру присоединения (модули </w:t>
            </w:r>
            <w:r w:rsidRPr="00CB0405">
              <w:rPr>
                <w:sz w:val="18"/>
                <w:szCs w:val="18"/>
                <w:lang w:val="en-US"/>
              </w:rPr>
              <w:t>I</w:t>
            </w:r>
            <w:r w:rsidRPr="00CB0405">
              <w:rPr>
                <w:sz w:val="18"/>
                <w:szCs w:val="18"/>
              </w:rPr>
              <w:t>/</w:t>
            </w:r>
            <w:r w:rsidRPr="00CB0405">
              <w:rPr>
                <w:sz w:val="18"/>
                <w:szCs w:val="18"/>
                <w:lang w:val="en-US"/>
              </w:rPr>
              <w:t>O</w:t>
            </w:r>
            <w:r w:rsidRPr="00CB0405">
              <w:rPr>
                <w:sz w:val="18"/>
                <w:szCs w:val="18"/>
              </w:rPr>
              <w:t xml:space="preserve"> входят в  объем поставки), сиг.</w:t>
            </w:r>
          </w:p>
        </w:tc>
        <w:tc>
          <w:tcPr>
            <w:tcW w:w="12474" w:type="dxa"/>
            <w:shd w:val="clear" w:color="auto" w:fill="FFFFFF" w:themeFill="background1"/>
            <w:vAlign w:val="center"/>
          </w:tcPr>
          <w:p w14:paraId="3BC9F38A" w14:textId="77777777" w:rsidR="00596FFE" w:rsidRPr="00CB0405" w:rsidRDefault="00596FFE" w:rsidP="00F0266F">
            <w:pPr>
              <w:pStyle w:val="ad"/>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Не менее:</w:t>
            </w:r>
          </w:p>
          <w:p w14:paraId="4D90D7AA" w14:textId="77777777" w:rsidR="00596FFE" w:rsidRPr="00CB0405" w:rsidRDefault="00596FFE" w:rsidP="00F0266F">
            <w:pPr>
              <w:pStyle w:val="ad"/>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ТС – (определяется проектом по согласованию с Заказчиком),</w:t>
            </w:r>
          </w:p>
          <w:p w14:paraId="48AE6920" w14:textId="77777777" w:rsidR="00596FFE" w:rsidRPr="00CB0405" w:rsidRDefault="00596FFE" w:rsidP="00F0266F">
            <w:pPr>
              <w:pStyle w:val="ad"/>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ТУ – (определяется проектом по согласованию с Заказчиком),</w:t>
            </w:r>
          </w:p>
          <w:p w14:paraId="6603DEB1" w14:textId="77777777" w:rsidR="00596FFE" w:rsidRPr="00CB0405" w:rsidRDefault="00596FFE" w:rsidP="00F0266F">
            <w:pPr>
              <w:jc w:val="center"/>
              <w:rPr>
                <w:rFonts w:eastAsia="Calibri"/>
                <w:sz w:val="18"/>
                <w:szCs w:val="18"/>
                <w:lang w:eastAsia="en-US"/>
              </w:rPr>
            </w:pPr>
            <w:r w:rsidRPr="00CB0405">
              <w:rPr>
                <w:sz w:val="18"/>
                <w:szCs w:val="18"/>
              </w:rPr>
              <w:t>ТИ - (определяется проектом по согласованию с Заказчиком)</w:t>
            </w:r>
          </w:p>
        </w:tc>
      </w:tr>
      <w:tr w:rsidR="00CB0405" w:rsidRPr="00CB0405" w14:paraId="54DC8D6A" w14:textId="77777777" w:rsidTr="008A1A6E">
        <w:tc>
          <w:tcPr>
            <w:tcW w:w="993" w:type="dxa"/>
          </w:tcPr>
          <w:p w14:paraId="38FEBEA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FE5A0A2" w14:textId="77777777" w:rsidR="00596FFE" w:rsidRPr="00CB0405" w:rsidRDefault="00596FFE" w:rsidP="00F0266F">
            <w:pPr>
              <w:jc w:val="both"/>
              <w:rPr>
                <w:bCs/>
                <w:sz w:val="18"/>
                <w:szCs w:val="18"/>
                <w:lang w:eastAsia="x-none"/>
              </w:rPr>
            </w:pPr>
            <w:r w:rsidRPr="00CB0405">
              <w:rPr>
                <w:bCs/>
                <w:sz w:val="18"/>
                <w:szCs w:val="18"/>
                <w:lang w:eastAsia="x-none"/>
              </w:rPr>
              <w:t xml:space="preserve">Контроллер ячейки модульно-наборный формата 4U с размещением на DIN-рейке или на монтажной панели, скомплектованный блоком питания, процессорным модулем </w:t>
            </w:r>
          </w:p>
          <w:p w14:paraId="475019A7" w14:textId="77777777" w:rsidR="00596FFE" w:rsidRPr="00CB0405" w:rsidRDefault="00596FFE" w:rsidP="00F0266F">
            <w:pPr>
              <w:jc w:val="both"/>
              <w:rPr>
                <w:rFonts w:eastAsia="Calibri"/>
                <w:sz w:val="18"/>
                <w:szCs w:val="18"/>
                <w:lang w:eastAsia="en-US"/>
              </w:rPr>
            </w:pPr>
            <w:r w:rsidRPr="00CB0405">
              <w:rPr>
                <w:bCs/>
                <w:sz w:val="18"/>
                <w:szCs w:val="18"/>
                <w:lang w:eastAsia="x-none"/>
              </w:rPr>
              <w:t>с двумя портами Ethernet 100BaseTX/FX</w:t>
            </w:r>
          </w:p>
        </w:tc>
        <w:tc>
          <w:tcPr>
            <w:tcW w:w="12474" w:type="dxa"/>
            <w:shd w:val="clear" w:color="auto" w:fill="FFFFFF" w:themeFill="background1"/>
            <w:vAlign w:val="center"/>
          </w:tcPr>
          <w:p w14:paraId="66F4FB59"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55921F13" w14:textId="77777777" w:rsidTr="008A1A6E">
        <w:tc>
          <w:tcPr>
            <w:tcW w:w="993" w:type="dxa"/>
          </w:tcPr>
          <w:p w14:paraId="2C2A06F5"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359AA9C" w14:textId="77777777" w:rsidR="00596FFE" w:rsidRPr="00CB0405" w:rsidRDefault="00596FFE" w:rsidP="00F0266F">
            <w:pPr>
              <w:jc w:val="both"/>
              <w:rPr>
                <w:rFonts w:eastAsia="Calibri"/>
                <w:sz w:val="18"/>
                <w:szCs w:val="18"/>
                <w:lang w:eastAsia="en-US"/>
              </w:rPr>
            </w:pPr>
            <w:proofErr w:type="spellStart"/>
            <w:r w:rsidRPr="00CB0405">
              <w:rPr>
                <w:bCs/>
                <w:sz w:val="18"/>
                <w:szCs w:val="18"/>
                <w:lang w:eastAsia="x-none"/>
              </w:rPr>
              <w:t>Межповерочный</w:t>
            </w:r>
            <w:proofErr w:type="spellEnd"/>
            <w:r w:rsidRPr="00CB0405">
              <w:rPr>
                <w:bCs/>
                <w:sz w:val="18"/>
                <w:szCs w:val="18"/>
                <w:lang w:eastAsia="x-none"/>
              </w:rPr>
              <w:t xml:space="preserve"> интервал,</w:t>
            </w:r>
            <w:r w:rsidRPr="00CB0405">
              <w:rPr>
                <w:sz w:val="18"/>
                <w:szCs w:val="18"/>
              </w:rPr>
              <w:t xml:space="preserve"> не менее</w:t>
            </w:r>
          </w:p>
        </w:tc>
        <w:tc>
          <w:tcPr>
            <w:tcW w:w="12474" w:type="dxa"/>
            <w:shd w:val="clear" w:color="auto" w:fill="FFFFFF" w:themeFill="background1"/>
            <w:vAlign w:val="center"/>
          </w:tcPr>
          <w:p w14:paraId="01F31910" w14:textId="77777777" w:rsidR="00596FFE" w:rsidRPr="00CB0405" w:rsidRDefault="00596FFE" w:rsidP="00F0266F">
            <w:pPr>
              <w:jc w:val="center"/>
              <w:rPr>
                <w:rFonts w:eastAsia="Calibri"/>
                <w:sz w:val="18"/>
                <w:szCs w:val="18"/>
                <w:lang w:eastAsia="en-US"/>
              </w:rPr>
            </w:pPr>
            <w:r w:rsidRPr="00CB0405">
              <w:rPr>
                <w:bCs/>
                <w:sz w:val="18"/>
                <w:szCs w:val="18"/>
                <w:lang w:eastAsia="x-none"/>
              </w:rPr>
              <w:t>10 лет</w:t>
            </w:r>
          </w:p>
        </w:tc>
      </w:tr>
      <w:tr w:rsidR="00CB0405" w:rsidRPr="00CB0405" w14:paraId="6487B2F3" w14:textId="77777777" w:rsidTr="008A1A6E">
        <w:tc>
          <w:tcPr>
            <w:tcW w:w="993" w:type="dxa"/>
          </w:tcPr>
          <w:p w14:paraId="61BEF66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6002A87" w14:textId="77777777" w:rsidR="00596FFE" w:rsidRPr="00CB0405" w:rsidRDefault="00596FFE" w:rsidP="00F0266F">
            <w:pPr>
              <w:jc w:val="both"/>
              <w:rPr>
                <w:rFonts w:eastAsia="Calibri"/>
                <w:sz w:val="18"/>
                <w:szCs w:val="18"/>
                <w:lang w:eastAsia="en-US"/>
              </w:rPr>
            </w:pPr>
            <w:r w:rsidRPr="00CB0405">
              <w:rPr>
                <w:bCs/>
                <w:sz w:val="18"/>
                <w:szCs w:val="18"/>
                <w:lang w:eastAsia="x-none"/>
              </w:rPr>
              <w:t>Передача независимых наборов данных в протоколах МЭК 61850-8-1 (MMS), МЭК 60870-5-101/104</w:t>
            </w:r>
          </w:p>
        </w:tc>
        <w:tc>
          <w:tcPr>
            <w:tcW w:w="12474" w:type="dxa"/>
            <w:shd w:val="clear" w:color="auto" w:fill="FFFFFF" w:themeFill="background1"/>
            <w:vAlign w:val="center"/>
          </w:tcPr>
          <w:p w14:paraId="7F6C7E11" w14:textId="77777777" w:rsidR="00596FFE" w:rsidRPr="00CB0405" w:rsidRDefault="00596FFE" w:rsidP="00F0266F">
            <w:pPr>
              <w:jc w:val="center"/>
              <w:rPr>
                <w:rFonts w:eastAsia="Calibri"/>
                <w:sz w:val="18"/>
                <w:szCs w:val="18"/>
                <w:lang w:eastAsia="en-US"/>
              </w:rPr>
            </w:pPr>
            <w:r w:rsidRPr="00CB0405">
              <w:rPr>
                <w:bCs/>
                <w:sz w:val="18"/>
                <w:szCs w:val="18"/>
                <w:lang w:eastAsia="x-none"/>
              </w:rPr>
              <w:t>До 10 направлений</w:t>
            </w:r>
          </w:p>
        </w:tc>
      </w:tr>
      <w:tr w:rsidR="00CB0405" w:rsidRPr="00CB0405" w14:paraId="70753CDF" w14:textId="77777777" w:rsidTr="008A1A6E">
        <w:tc>
          <w:tcPr>
            <w:tcW w:w="993" w:type="dxa"/>
          </w:tcPr>
          <w:p w14:paraId="44E90BB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B7341E0" w14:textId="77777777" w:rsidR="00596FFE" w:rsidRPr="00CB0405" w:rsidRDefault="00596FFE" w:rsidP="00F0266F">
            <w:pPr>
              <w:jc w:val="both"/>
              <w:rPr>
                <w:rFonts w:eastAsia="Calibri"/>
                <w:sz w:val="18"/>
                <w:szCs w:val="18"/>
                <w:lang w:eastAsia="en-US"/>
              </w:rPr>
            </w:pPr>
            <w:r w:rsidRPr="00CB0405">
              <w:rPr>
                <w:bCs/>
                <w:sz w:val="18"/>
                <w:szCs w:val="18"/>
                <w:lang w:eastAsia="x-none"/>
              </w:rPr>
              <w:t>Прямой ввод с ТТ и ТН (5А, 57,7В)</w:t>
            </w:r>
          </w:p>
        </w:tc>
        <w:tc>
          <w:tcPr>
            <w:tcW w:w="12474" w:type="dxa"/>
            <w:shd w:val="clear" w:color="auto" w:fill="FFFFFF" w:themeFill="background1"/>
            <w:vAlign w:val="center"/>
          </w:tcPr>
          <w:p w14:paraId="4FB2F269"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3E23927F" w14:textId="77777777" w:rsidTr="008A1A6E">
        <w:tc>
          <w:tcPr>
            <w:tcW w:w="993" w:type="dxa"/>
          </w:tcPr>
          <w:p w14:paraId="5CAD31A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B57544B"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свободно программируемой логики с возможностью выполнения в реальном времени алгоритмов пользователя</w:t>
            </w:r>
          </w:p>
        </w:tc>
        <w:tc>
          <w:tcPr>
            <w:tcW w:w="12474" w:type="dxa"/>
            <w:shd w:val="clear" w:color="auto" w:fill="FFFFFF" w:themeFill="background1"/>
            <w:vAlign w:val="center"/>
          </w:tcPr>
          <w:p w14:paraId="6049C604" w14:textId="77777777" w:rsidR="00596FFE" w:rsidRPr="00CB0405" w:rsidRDefault="00596FFE" w:rsidP="00F0266F">
            <w:pPr>
              <w:jc w:val="center"/>
              <w:rPr>
                <w:rFonts w:eastAsia="Calibri"/>
                <w:sz w:val="18"/>
                <w:szCs w:val="18"/>
                <w:lang w:eastAsia="en-US"/>
              </w:rPr>
            </w:pPr>
            <w:r w:rsidRPr="00CB0405">
              <w:rPr>
                <w:bCs/>
                <w:sz w:val="18"/>
                <w:szCs w:val="18"/>
                <w:lang w:eastAsia="x-none"/>
              </w:rPr>
              <w:t>МЭК 61113 (FBD)</w:t>
            </w:r>
          </w:p>
        </w:tc>
      </w:tr>
      <w:tr w:rsidR="00CB0405" w:rsidRPr="00CB0405" w14:paraId="09EBBD27" w14:textId="77777777" w:rsidTr="008A1A6E">
        <w:tc>
          <w:tcPr>
            <w:tcW w:w="993" w:type="dxa"/>
          </w:tcPr>
          <w:p w14:paraId="75B7F73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D93D418" w14:textId="77777777" w:rsidR="00596FFE" w:rsidRPr="00CB0405" w:rsidRDefault="00596FFE" w:rsidP="00F0266F">
            <w:pPr>
              <w:jc w:val="both"/>
              <w:rPr>
                <w:rFonts w:eastAsia="Calibri"/>
                <w:sz w:val="18"/>
                <w:szCs w:val="18"/>
                <w:lang w:eastAsia="en-US"/>
              </w:rPr>
            </w:pPr>
            <w:r w:rsidRPr="00CB0405">
              <w:rPr>
                <w:bCs/>
                <w:sz w:val="18"/>
                <w:szCs w:val="18"/>
                <w:lang w:eastAsia="x-none"/>
              </w:rPr>
              <w:t>Измерение и расчет не менее 80 вторичных электрических параметров трехфазной четырехпроводной сети (класс точности 0,2S) в соответствии с СИ RU.C.34.390.A №66416</w:t>
            </w:r>
          </w:p>
        </w:tc>
        <w:tc>
          <w:tcPr>
            <w:tcW w:w="12474" w:type="dxa"/>
            <w:shd w:val="clear" w:color="auto" w:fill="FFFFFF" w:themeFill="background1"/>
            <w:vAlign w:val="center"/>
          </w:tcPr>
          <w:p w14:paraId="1B3C71C4"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2FB1A46E" w14:textId="77777777" w:rsidTr="008A1A6E">
        <w:tc>
          <w:tcPr>
            <w:tcW w:w="993" w:type="dxa"/>
          </w:tcPr>
          <w:p w14:paraId="33C4377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991AAB4" w14:textId="77777777" w:rsidR="00596FFE" w:rsidRPr="00CB0405" w:rsidRDefault="00596FFE" w:rsidP="00F0266F">
            <w:pPr>
              <w:jc w:val="both"/>
              <w:rPr>
                <w:rFonts w:eastAsia="Calibri"/>
                <w:sz w:val="18"/>
                <w:szCs w:val="18"/>
                <w:lang w:eastAsia="en-US"/>
              </w:rPr>
            </w:pPr>
            <w:r w:rsidRPr="00CB0405">
              <w:rPr>
                <w:bCs/>
                <w:sz w:val="18"/>
                <w:szCs w:val="18"/>
                <w:lang w:eastAsia="x-none"/>
              </w:rPr>
              <w:t>Выполнение алгоритмов (МЭК 61131-3 FBD), в том числе, алгоритмов оперативных блокировок, как на основе собственных контролируемых параметров, так и на основе принимаемых сигналов от смежных контроллеров по протоколу МЭК 61850-8-1 (GOOSE)</w:t>
            </w:r>
          </w:p>
        </w:tc>
        <w:tc>
          <w:tcPr>
            <w:tcW w:w="12474" w:type="dxa"/>
            <w:shd w:val="clear" w:color="auto" w:fill="FFFFFF" w:themeFill="background1"/>
            <w:vAlign w:val="center"/>
          </w:tcPr>
          <w:p w14:paraId="344E6B45" w14:textId="77777777" w:rsidR="00596FFE" w:rsidRPr="00CB0405" w:rsidRDefault="00596FFE" w:rsidP="00F0266F">
            <w:pPr>
              <w:jc w:val="center"/>
              <w:rPr>
                <w:rFonts w:eastAsia="Calibri"/>
                <w:sz w:val="18"/>
                <w:szCs w:val="18"/>
                <w:lang w:eastAsia="en-US"/>
              </w:rPr>
            </w:pPr>
            <w:r w:rsidRPr="00CB0405">
              <w:rPr>
                <w:bCs/>
                <w:sz w:val="18"/>
                <w:szCs w:val="18"/>
                <w:lang w:eastAsia="x-none"/>
              </w:rPr>
              <w:t>100 пользовательских</w:t>
            </w:r>
          </w:p>
        </w:tc>
      </w:tr>
      <w:tr w:rsidR="00CB0405" w:rsidRPr="00CB0405" w14:paraId="42A55B4F" w14:textId="77777777" w:rsidTr="008A1A6E">
        <w:tc>
          <w:tcPr>
            <w:tcW w:w="993" w:type="dxa"/>
          </w:tcPr>
          <w:p w14:paraId="4CFDCC3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F8FC23B" w14:textId="77777777" w:rsidR="00596FFE" w:rsidRPr="00CB0405" w:rsidRDefault="00596FFE" w:rsidP="00F0266F">
            <w:pPr>
              <w:jc w:val="both"/>
              <w:rPr>
                <w:rFonts w:eastAsia="Calibri"/>
                <w:sz w:val="18"/>
                <w:szCs w:val="18"/>
                <w:lang w:eastAsia="en-US"/>
              </w:rPr>
            </w:pPr>
            <w:r w:rsidRPr="00CB0405">
              <w:rPr>
                <w:bCs/>
                <w:sz w:val="18"/>
                <w:szCs w:val="18"/>
                <w:lang w:eastAsia="x-none"/>
              </w:rPr>
              <w:t xml:space="preserve">Оценочный учёт коммутационного ресурса высоковольтных выключателей в соответствии с требованиями ГОСТ 18397, ГОСТ Р 52565, использующий для расчета типовые алгоритмы и данные, получаемые от микропроцессорных терминалов </w:t>
            </w:r>
            <w:proofErr w:type="spellStart"/>
            <w:r w:rsidRPr="00CB0405">
              <w:rPr>
                <w:bCs/>
                <w:sz w:val="18"/>
                <w:szCs w:val="18"/>
                <w:lang w:eastAsia="x-none"/>
              </w:rPr>
              <w:t>РЗиА</w:t>
            </w:r>
            <w:proofErr w:type="spellEnd"/>
            <w:r w:rsidRPr="00CB0405">
              <w:rPr>
                <w:bCs/>
                <w:sz w:val="18"/>
                <w:szCs w:val="18"/>
                <w:lang w:eastAsia="x-none"/>
              </w:rPr>
              <w:t xml:space="preserve"> по протоколу МЭК 61850–8–1 (MMS)</w:t>
            </w:r>
          </w:p>
        </w:tc>
        <w:tc>
          <w:tcPr>
            <w:tcW w:w="12474" w:type="dxa"/>
            <w:shd w:val="clear" w:color="auto" w:fill="FFFFFF" w:themeFill="background1"/>
            <w:vAlign w:val="center"/>
          </w:tcPr>
          <w:p w14:paraId="091B1506"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3F55B5FD" w14:textId="77777777" w:rsidTr="008A1A6E">
        <w:tc>
          <w:tcPr>
            <w:tcW w:w="993" w:type="dxa"/>
          </w:tcPr>
          <w:p w14:paraId="5CACB7B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911F041" w14:textId="77777777" w:rsidR="00596FFE" w:rsidRPr="00CB0405" w:rsidRDefault="00596FFE" w:rsidP="00F0266F">
            <w:pPr>
              <w:jc w:val="both"/>
              <w:rPr>
                <w:rFonts w:eastAsia="Calibri"/>
                <w:sz w:val="18"/>
                <w:szCs w:val="18"/>
                <w:lang w:eastAsia="en-US"/>
              </w:rPr>
            </w:pPr>
            <w:r w:rsidRPr="00CB0405">
              <w:rPr>
                <w:bCs/>
                <w:sz w:val="18"/>
                <w:szCs w:val="18"/>
                <w:lang w:eastAsia="x-none"/>
              </w:rPr>
              <w:t xml:space="preserve">Встроенный </w:t>
            </w:r>
            <w:proofErr w:type="spellStart"/>
            <w:r w:rsidRPr="00CB0405">
              <w:rPr>
                <w:bCs/>
                <w:sz w:val="18"/>
                <w:szCs w:val="18"/>
                <w:lang w:eastAsia="x-none"/>
              </w:rPr>
              <w:t>Web</w:t>
            </w:r>
            <w:proofErr w:type="spellEnd"/>
            <w:r w:rsidRPr="00CB0405">
              <w:rPr>
                <w:bCs/>
                <w:sz w:val="18"/>
                <w:szCs w:val="18"/>
                <w:lang w:eastAsia="x-none"/>
              </w:rPr>
              <w:t>-сервер</w:t>
            </w:r>
          </w:p>
        </w:tc>
        <w:tc>
          <w:tcPr>
            <w:tcW w:w="12474" w:type="dxa"/>
            <w:shd w:val="clear" w:color="auto" w:fill="FFFFFF" w:themeFill="background1"/>
            <w:vAlign w:val="center"/>
          </w:tcPr>
          <w:p w14:paraId="703ACD98"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0B54B99F" w14:textId="77777777" w:rsidTr="008A1A6E">
        <w:tc>
          <w:tcPr>
            <w:tcW w:w="993" w:type="dxa"/>
          </w:tcPr>
          <w:p w14:paraId="5633717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E95CCA9" w14:textId="77777777" w:rsidR="00596FFE" w:rsidRPr="00CB0405" w:rsidRDefault="00596FFE" w:rsidP="00F0266F">
            <w:pPr>
              <w:jc w:val="both"/>
              <w:rPr>
                <w:rFonts w:eastAsia="Calibri"/>
                <w:sz w:val="18"/>
                <w:szCs w:val="18"/>
                <w:lang w:eastAsia="en-US"/>
              </w:rPr>
            </w:pPr>
            <w:r w:rsidRPr="00CB0405">
              <w:rPr>
                <w:bCs/>
                <w:sz w:val="18"/>
                <w:szCs w:val="18"/>
                <w:lang w:eastAsia="x-none"/>
              </w:rPr>
              <w:t xml:space="preserve">Наличие модулей ТУ с реализацией алгоритма </w:t>
            </w:r>
            <w:proofErr w:type="spellStart"/>
            <w:r w:rsidRPr="00CB0405">
              <w:rPr>
                <w:bCs/>
                <w:sz w:val="18"/>
                <w:szCs w:val="18"/>
                <w:lang w:eastAsia="x-none"/>
              </w:rPr>
              <w:t>Select</w:t>
            </w:r>
            <w:proofErr w:type="spellEnd"/>
            <w:r w:rsidRPr="00CB0405">
              <w:rPr>
                <w:bCs/>
                <w:sz w:val="18"/>
                <w:szCs w:val="18"/>
                <w:lang w:eastAsia="x-none"/>
              </w:rPr>
              <w:t>/</w:t>
            </w:r>
            <w:proofErr w:type="spellStart"/>
            <w:r w:rsidRPr="00CB0405">
              <w:rPr>
                <w:bCs/>
                <w:sz w:val="18"/>
                <w:szCs w:val="18"/>
                <w:lang w:eastAsia="x-none"/>
              </w:rPr>
              <w:t>Execute</w:t>
            </w:r>
            <w:proofErr w:type="spellEnd"/>
            <w:r w:rsidRPr="00CB0405">
              <w:rPr>
                <w:bCs/>
                <w:sz w:val="18"/>
                <w:szCs w:val="18"/>
                <w:lang w:eastAsia="x-none"/>
              </w:rPr>
              <w:t xml:space="preserve"> (220В DC)</w:t>
            </w:r>
          </w:p>
        </w:tc>
        <w:tc>
          <w:tcPr>
            <w:tcW w:w="12474" w:type="dxa"/>
            <w:shd w:val="clear" w:color="auto" w:fill="FFFFFF" w:themeFill="background1"/>
            <w:vAlign w:val="center"/>
          </w:tcPr>
          <w:p w14:paraId="23D939BA"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60AFE03E" w14:textId="77777777" w:rsidTr="008A1A6E">
        <w:tc>
          <w:tcPr>
            <w:tcW w:w="993" w:type="dxa"/>
          </w:tcPr>
          <w:p w14:paraId="4C61AFC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AA2174C" w14:textId="77777777" w:rsidR="00596FFE" w:rsidRPr="00CB0405" w:rsidRDefault="00596FFE" w:rsidP="00F0266F">
            <w:pPr>
              <w:jc w:val="both"/>
              <w:rPr>
                <w:rFonts w:eastAsia="Calibri"/>
                <w:sz w:val="18"/>
                <w:szCs w:val="18"/>
                <w:lang w:eastAsia="en-US"/>
              </w:rPr>
            </w:pPr>
            <w:r w:rsidRPr="00CB0405">
              <w:rPr>
                <w:bCs/>
                <w:sz w:val="18"/>
                <w:szCs w:val="18"/>
                <w:lang w:eastAsia="x-none"/>
              </w:rPr>
              <w:t>Возможность подключения дисплея</w:t>
            </w:r>
          </w:p>
        </w:tc>
        <w:tc>
          <w:tcPr>
            <w:tcW w:w="12474" w:type="dxa"/>
            <w:shd w:val="clear" w:color="auto" w:fill="FFFFFF" w:themeFill="background1"/>
            <w:vAlign w:val="center"/>
          </w:tcPr>
          <w:p w14:paraId="1764B7EC"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6A568FC8" w14:textId="77777777" w:rsidTr="008A1A6E">
        <w:tc>
          <w:tcPr>
            <w:tcW w:w="993" w:type="dxa"/>
          </w:tcPr>
          <w:p w14:paraId="563AA30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28C6091" w14:textId="77777777" w:rsidR="00596FFE" w:rsidRPr="00CB0405" w:rsidRDefault="00596FFE" w:rsidP="00F0266F">
            <w:pPr>
              <w:jc w:val="both"/>
              <w:rPr>
                <w:bCs/>
                <w:sz w:val="18"/>
                <w:szCs w:val="18"/>
                <w:lang w:eastAsia="x-none"/>
              </w:rPr>
            </w:pPr>
            <w:r w:rsidRPr="00CB0405">
              <w:rPr>
                <w:bCs/>
                <w:sz w:val="18"/>
                <w:szCs w:val="18"/>
                <w:lang w:eastAsia="x-none"/>
              </w:rPr>
              <w:t xml:space="preserve">Возможность выводить на дисплей состояние плат </w:t>
            </w:r>
          </w:p>
          <w:p w14:paraId="7E61502C" w14:textId="77777777" w:rsidR="00596FFE" w:rsidRPr="00CB0405" w:rsidRDefault="00596FFE" w:rsidP="00F0266F">
            <w:pPr>
              <w:jc w:val="both"/>
              <w:rPr>
                <w:rFonts w:eastAsia="Calibri"/>
                <w:sz w:val="18"/>
                <w:szCs w:val="18"/>
                <w:lang w:eastAsia="en-US"/>
              </w:rPr>
            </w:pPr>
            <w:r w:rsidRPr="00CB0405">
              <w:rPr>
                <w:bCs/>
                <w:sz w:val="18"/>
                <w:szCs w:val="18"/>
                <w:lang w:eastAsia="x-none"/>
              </w:rPr>
              <w:t>дискретного ввода/вывода</w:t>
            </w:r>
          </w:p>
        </w:tc>
        <w:tc>
          <w:tcPr>
            <w:tcW w:w="12474" w:type="dxa"/>
            <w:shd w:val="clear" w:color="auto" w:fill="FFFFFF" w:themeFill="background1"/>
            <w:vAlign w:val="center"/>
          </w:tcPr>
          <w:p w14:paraId="764D9C58"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3D09D24C" w14:textId="77777777" w:rsidTr="008A1A6E">
        <w:tc>
          <w:tcPr>
            <w:tcW w:w="993" w:type="dxa"/>
          </w:tcPr>
          <w:p w14:paraId="15D6CE4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CB3BBAD" w14:textId="77777777" w:rsidR="00596FFE" w:rsidRPr="00CB0405" w:rsidRDefault="00596FFE" w:rsidP="00F0266F">
            <w:pPr>
              <w:jc w:val="both"/>
              <w:rPr>
                <w:rFonts w:eastAsia="Calibri"/>
                <w:sz w:val="18"/>
                <w:szCs w:val="18"/>
                <w:lang w:eastAsia="en-US"/>
              </w:rPr>
            </w:pPr>
            <w:r w:rsidRPr="00CB0405">
              <w:rPr>
                <w:bCs/>
                <w:sz w:val="18"/>
                <w:szCs w:val="18"/>
                <w:lang w:eastAsia="x-none"/>
              </w:rPr>
              <w:t>Возможность отображения на дисплее векторных диаграмм измеряемых токов и напряжений</w:t>
            </w:r>
          </w:p>
        </w:tc>
        <w:tc>
          <w:tcPr>
            <w:tcW w:w="12474" w:type="dxa"/>
            <w:shd w:val="clear" w:color="auto" w:fill="FFFFFF" w:themeFill="background1"/>
            <w:vAlign w:val="center"/>
          </w:tcPr>
          <w:p w14:paraId="4633C5CC"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19931F9F" w14:textId="77777777" w:rsidTr="008A1A6E">
        <w:tc>
          <w:tcPr>
            <w:tcW w:w="993" w:type="dxa"/>
          </w:tcPr>
          <w:p w14:paraId="3CD5776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452F41F"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ключ-карты запрета/разрешения управления</w:t>
            </w:r>
          </w:p>
        </w:tc>
        <w:tc>
          <w:tcPr>
            <w:tcW w:w="12474" w:type="dxa"/>
            <w:shd w:val="clear" w:color="auto" w:fill="FFFFFF" w:themeFill="background1"/>
            <w:vAlign w:val="center"/>
          </w:tcPr>
          <w:p w14:paraId="5D6C4890" w14:textId="77777777" w:rsidR="00596FFE" w:rsidRPr="00CB0405" w:rsidRDefault="00596FFE" w:rsidP="00F0266F">
            <w:pPr>
              <w:jc w:val="center"/>
              <w:rPr>
                <w:rFonts w:eastAsia="Calibri"/>
                <w:sz w:val="18"/>
                <w:szCs w:val="18"/>
                <w:lang w:eastAsia="en-US"/>
              </w:rPr>
            </w:pPr>
            <w:r w:rsidRPr="00CB0405">
              <w:rPr>
                <w:bCs/>
                <w:sz w:val="18"/>
                <w:szCs w:val="18"/>
                <w:lang w:eastAsia="x-none"/>
              </w:rPr>
              <w:t>R-FID</w:t>
            </w:r>
          </w:p>
        </w:tc>
      </w:tr>
      <w:tr w:rsidR="00CB0405" w:rsidRPr="00CB0405" w14:paraId="5C259AB1" w14:textId="77777777" w:rsidTr="008A1A6E">
        <w:tc>
          <w:tcPr>
            <w:tcW w:w="993" w:type="dxa"/>
          </w:tcPr>
          <w:p w14:paraId="3C30E07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A21116C" w14:textId="77777777" w:rsidR="00596FFE" w:rsidRPr="00CB0405" w:rsidRDefault="00596FFE" w:rsidP="00F0266F">
            <w:pPr>
              <w:jc w:val="both"/>
              <w:rPr>
                <w:bCs/>
                <w:sz w:val="18"/>
                <w:szCs w:val="18"/>
                <w:lang w:eastAsia="x-none"/>
              </w:rPr>
            </w:pPr>
            <w:r w:rsidRPr="00CB0405">
              <w:rPr>
                <w:bCs/>
                <w:sz w:val="18"/>
                <w:szCs w:val="18"/>
                <w:lang w:eastAsia="x-none"/>
              </w:rPr>
              <w:t xml:space="preserve">Наличие фильтра питания контроллера 220В DC и </w:t>
            </w:r>
          </w:p>
          <w:p w14:paraId="21A6394C" w14:textId="77777777" w:rsidR="00596FFE" w:rsidRPr="00CB0405" w:rsidRDefault="00596FFE" w:rsidP="00F0266F">
            <w:pPr>
              <w:jc w:val="both"/>
              <w:rPr>
                <w:rFonts w:eastAsia="Calibri"/>
                <w:sz w:val="18"/>
                <w:szCs w:val="18"/>
                <w:lang w:eastAsia="en-US"/>
              </w:rPr>
            </w:pPr>
            <w:r w:rsidRPr="00CB0405">
              <w:rPr>
                <w:bCs/>
                <w:sz w:val="18"/>
                <w:szCs w:val="18"/>
                <w:lang w:eastAsia="x-none"/>
              </w:rPr>
              <w:t>дискретных сигналов 220 DC</w:t>
            </w:r>
          </w:p>
        </w:tc>
        <w:tc>
          <w:tcPr>
            <w:tcW w:w="12474" w:type="dxa"/>
            <w:shd w:val="clear" w:color="auto" w:fill="FFFFFF" w:themeFill="background1"/>
            <w:vAlign w:val="center"/>
          </w:tcPr>
          <w:p w14:paraId="00F0E304"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545F0ED9" w14:textId="77777777" w:rsidTr="008A1A6E">
        <w:tc>
          <w:tcPr>
            <w:tcW w:w="993" w:type="dxa"/>
          </w:tcPr>
          <w:p w14:paraId="29AC519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2C271AE" w14:textId="77777777" w:rsidR="00596FFE" w:rsidRPr="00CB0405" w:rsidRDefault="00596FFE" w:rsidP="00F0266F">
            <w:pPr>
              <w:jc w:val="both"/>
              <w:rPr>
                <w:bCs/>
                <w:sz w:val="18"/>
                <w:szCs w:val="18"/>
                <w:lang w:eastAsia="x-none"/>
              </w:rPr>
            </w:pPr>
            <w:r w:rsidRPr="00CB0405">
              <w:rPr>
                <w:bCs/>
                <w:sz w:val="18"/>
                <w:szCs w:val="18"/>
                <w:lang w:eastAsia="x-none"/>
              </w:rPr>
              <w:t xml:space="preserve">Наличие входа PPS для синхронизации времени </w:t>
            </w:r>
          </w:p>
          <w:p w14:paraId="08901507" w14:textId="77777777" w:rsidR="00596FFE" w:rsidRPr="00CB0405" w:rsidRDefault="00596FFE" w:rsidP="00F0266F">
            <w:pPr>
              <w:jc w:val="both"/>
              <w:rPr>
                <w:rFonts w:eastAsia="Calibri"/>
                <w:sz w:val="18"/>
                <w:szCs w:val="18"/>
                <w:lang w:eastAsia="en-US"/>
              </w:rPr>
            </w:pPr>
            <w:r w:rsidRPr="00CB0405">
              <w:rPr>
                <w:bCs/>
                <w:sz w:val="18"/>
                <w:szCs w:val="18"/>
                <w:lang w:eastAsia="x-none"/>
              </w:rPr>
              <w:t>с точностью 1 мс</w:t>
            </w:r>
          </w:p>
        </w:tc>
        <w:tc>
          <w:tcPr>
            <w:tcW w:w="12474" w:type="dxa"/>
            <w:shd w:val="clear" w:color="auto" w:fill="FFFFFF" w:themeFill="background1"/>
            <w:vAlign w:val="center"/>
          </w:tcPr>
          <w:p w14:paraId="1A8367D7"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6D0305" w14:paraId="0FBA25D2" w14:textId="77777777" w:rsidTr="008A1A6E">
        <w:tc>
          <w:tcPr>
            <w:tcW w:w="993" w:type="dxa"/>
          </w:tcPr>
          <w:p w14:paraId="5DC98B2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7EC155C"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на процессорной плате не менее</w:t>
            </w:r>
          </w:p>
        </w:tc>
        <w:tc>
          <w:tcPr>
            <w:tcW w:w="12474" w:type="dxa"/>
            <w:shd w:val="clear" w:color="auto" w:fill="FFFFFF" w:themeFill="background1"/>
            <w:vAlign w:val="center"/>
          </w:tcPr>
          <w:p w14:paraId="56FC3B1E" w14:textId="77777777" w:rsidR="00596FFE" w:rsidRPr="00CB0405" w:rsidRDefault="00596FFE" w:rsidP="00F0266F">
            <w:pPr>
              <w:jc w:val="center"/>
              <w:rPr>
                <w:rFonts w:eastAsia="Calibri"/>
                <w:sz w:val="18"/>
                <w:szCs w:val="18"/>
                <w:lang w:val="en-US" w:eastAsia="en-US"/>
              </w:rPr>
            </w:pPr>
            <w:r w:rsidRPr="00CB0405">
              <w:rPr>
                <w:bCs/>
                <w:sz w:val="18"/>
                <w:szCs w:val="18"/>
                <w:lang w:val="en-US" w:eastAsia="x-none"/>
              </w:rPr>
              <w:t>2 Ethernet-</w:t>
            </w:r>
            <w:r w:rsidRPr="00CB0405">
              <w:rPr>
                <w:bCs/>
                <w:sz w:val="18"/>
                <w:szCs w:val="18"/>
                <w:lang w:eastAsia="x-none"/>
              </w:rPr>
              <w:t>портов</w:t>
            </w:r>
            <w:r w:rsidRPr="00CB0405">
              <w:rPr>
                <w:bCs/>
                <w:sz w:val="18"/>
                <w:szCs w:val="18"/>
                <w:lang w:val="en-US" w:eastAsia="x-none"/>
              </w:rPr>
              <w:t xml:space="preserve"> 100 Base-TX/100 Base-FX</w:t>
            </w:r>
          </w:p>
        </w:tc>
      </w:tr>
      <w:tr w:rsidR="00CB0405" w:rsidRPr="00CB0405" w14:paraId="5B03550B" w14:textId="77777777" w:rsidTr="008A1A6E">
        <w:tc>
          <w:tcPr>
            <w:tcW w:w="993" w:type="dxa"/>
          </w:tcPr>
          <w:p w14:paraId="7349B02B" w14:textId="77777777" w:rsidR="00596FFE" w:rsidRPr="00CB0405" w:rsidRDefault="00596FFE" w:rsidP="00B02762">
            <w:pPr>
              <w:pStyle w:val="ad"/>
              <w:numPr>
                <w:ilvl w:val="1"/>
                <w:numId w:val="9"/>
              </w:numPr>
              <w:ind w:left="0" w:right="-104" w:firstLine="0"/>
              <w:jc w:val="center"/>
              <w:rPr>
                <w:rFonts w:ascii="Times New Roman" w:hAnsi="Times New Roman"/>
                <w:sz w:val="18"/>
                <w:szCs w:val="18"/>
                <w:lang w:val="en-US"/>
              </w:rPr>
            </w:pPr>
          </w:p>
        </w:tc>
        <w:tc>
          <w:tcPr>
            <w:tcW w:w="8080" w:type="dxa"/>
            <w:shd w:val="clear" w:color="auto" w:fill="FFFFFF" w:themeFill="background1"/>
            <w:vAlign w:val="center"/>
          </w:tcPr>
          <w:p w14:paraId="6CF85B61"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плат дискретного ввода/вывода не менее</w:t>
            </w:r>
          </w:p>
        </w:tc>
        <w:tc>
          <w:tcPr>
            <w:tcW w:w="12474" w:type="dxa"/>
            <w:shd w:val="clear" w:color="auto" w:fill="FFFFFF" w:themeFill="background1"/>
            <w:vAlign w:val="center"/>
          </w:tcPr>
          <w:p w14:paraId="0ED67886" w14:textId="77777777" w:rsidR="00596FFE" w:rsidRPr="00CB0405" w:rsidRDefault="00596FFE" w:rsidP="00F0266F">
            <w:pPr>
              <w:jc w:val="center"/>
              <w:rPr>
                <w:rFonts w:eastAsia="Calibri"/>
                <w:sz w:val="18"/>
                <w:szCs w:val="18"/>
                <w:lang w:eastAsia="en-US"/>
              </w:rPr>
            </w:pPr>
            <w:r w:rsidRPr="00CB0405">
              <w:rPr>
                <w:bCs/>
                <w:sz w:val="18"/>
                <w:szCs w:val="18"/>
                <w:lang w:eastAsia="x-none"/>
              </w:rPr>
              <w:t>12 входов/4 выхода</w:t>
            </w:r>
          </w:p>
        </w:tc>
      </w:tr>
      <w:tr w:rsidR="00CB0405" w:rsidRPr="00CB0405" w14:paraId="2F176C76" w14:textId="77777777" w:rsidTr="008A1A6E">
        <w:tc>
          <w:tcPr>
            <w:tcW w:w="993" w:type="dxa"/>
          </w:tcPr>
          <w:p w14:paraId="29E2715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F2226F6"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плат дискретного ввода с напряжением «смачивания» сухого контакта</w:t>
            </w:r>
          </w:p>
        </w:tc>
        <w:tc>
          <w:tcPr>
            <w:tcW w:w="12474" w:type="dxa"/>
            <w:shd w:val="clear" w:color="auto" w:fill="FFFFFF" w:themeFill="background1"/>
            <w:vAlign w:val="center"/>
          </w:tcPr>
          <w:p w14:paraId="0C3D92D9" w14:textId="77777777" w:rsidR="00596FFE" w:rsidRPr="00CB0405" w:rsidRDefault="00596FFE" w:rsidP="00F0266F">
            <w:pPr>
              <w:jc w:val="center"/>
              <w:rPr>
                <w:rFonts w:eastAsia="Calibri"/>
                <w:sz w:val="18"/>
                <w:szCs w:val="18"/>
                <w:lang w:eastAsia="en-US"/>
              </w:rPr>
            </w:pPr>
            <w:r w:rsidRPr="00CB0405">
              <w:rPr>
                <w:bCs/>
                <w:sz w:val="18"/>
                <w:szCs w:val="18"/>
                <w:lang w:eastAsia="x-none"/>
              </w:rPr>
              <w:t>24/220В DC</w:t>
            </w:r>
          </w:p>
        </w:tc>
      </w:tr>
      <w:tr w:rsidR="00CB0405" w:rsidRPr="00CB0405" w14:paraId="46D125EA" w14:textId="77777777" w:rsidTr="008A1A6E">
        <w:tc>
          <w:tcPr>
            <w:tcW w:w="993" w:type="dxa"/>
          </w:tcPr>
          <w:p w14:paraId="30A8AC6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1EBCF54"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плат прямого подключения к трансформаторам тока и напряжения класса 0,5</w:t>
            </w:r>
          </w:p>
        </w:tc>
        <w:tc>
          <w:tcPr>
            <w:tcW w:w="12474" w:type="dxa"/>
            <w:shd w:val="clear" w:color="auto" w:fill="FFFFFF" w:themeFill="background1"/>
            <w:vAlign w:val="center"/>
          </w:tcPr>
          <w:p w14:paraId="5E7D9B69"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0BAA0F06" w14:textId="77777777" w:rsidTr="008A1A6E">
        <w:tc>
          <w:tcPr>
            <w:tcW w:w="993" w:type="dxa"/>
          </w:tcPr>
          <w:p w14:paraId="60A84EE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3E71BE1" w14:textId="77777777" w:rsidR="00596FFE" w:rsidRPr="00CB0405" w:rsidRDefault="00596FFE" w:rsidP="00F0266F">
            <w:pPr>
              <w:jc w:val="both"/>
              <w:rPr>
                <w:rFonts w:eastAsia="Calibri"/>
                <w:sz w:val="18"/>
                <w:szCs w:val="18"/>
                <w:lang w:eastAsia="en-US"/>
              </w:rPr>
            </w:pPr>
            <w:r w:rsidRPr="00CB0405">
              <w:rPr>
                <w:bCs/>
                <w:sz w:val="18"/>
                <w:szCs w:val="18"/>
                <w:lang w:eastAsia="x-none"/>
              </w:rPr>
              <w:t>Поддержка протокола резервирования сети</w:t>
            </w:r>
          </w:p>
        </w:tc>
        <w:tc>
          <w:tcPr>
            <w:tcW w:w="12474" w:type="dxa"/>
            <w:shd w:val="clear" w:color="auto" w:fill="FFFFFF" w:themeFill="background1"/>
            <w:vAlign w:val="center"/>
          </w:tcPr>
          <w:p w14:paraId="4425502B" w14:textId="77777777" w:rsidR="00596FFE" w:rsidRPr="00CB0405" w:rsidRDefault="00596FFE" w:rsidP="00F0266F">
            <w:pPr>
              <w:jc w:val="center"/>
              <w:rPr>
                <w:rFonts w:eastAsia="Calibri"/>
                <w:sz w:val="18"/>
                <w:szCs w:val="18"/>
                <w:lang w:eastAsia="en-US"/>
              </w:rPr>
            </w:pPr>
            <w:r w:rsidRPr="00CB0405">
              <w:rPr>
                <w:bCs/>
                <w:sz w:val="18"/>
                <w:szCs w:val="18"/>
                <w:lang w:eastAsia="x-none"/>
              </w:rPr>
              <w:t>PRP</w:t>
            </w:r>
          </w:p>
        </w:tc>
      </w:tr>
      <w:tr w:rsidR="00CB0405" w:rsidRPr="00CB0405" w14:paraId="4165D763" w14:textId="77777777" w:rsidTr="008A1A6E">
        <w:tc>
          <w:tcPr>
            <w:tcW w:w="993" w:type="dxa"/>
          </w:tcPr>
          <w:p w14:paraId="160F221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D9B75B7" w14:textId="77777777" w:rsidR="00596FFE" w:rsidRPr="00CB0405" w:rsidRDefault="00596FFE" w:rsidP="00F0266F">
            <w:pPr>
              <w:jc w:val="both"/>
              <w:rPr>
                <w:rFonts w:eastAsia="Calibri"/>
                <w:sz w:val="18"/>
                <w:szCs w:val="18"/>
                <w:lang w:eastAsia="en-US"/>
              </w:rPr>
            </w:pPr>
            <w:r w:rsidRPr="00CB0405">
              <w:rPr>
                <w:bCs/>
                <w:sz w:val="18"/>
                <w:szCs w:val="18"/>
                <w:lang w:eastAsia="x-none"/>
              </w:rPr>
              <w:t>Поддержка контроллером протокола</w:t>
            </w:r>
          </w:p>
        </w:tc>
        <w:tc>
          <w:tcPr>
            <w:tcW w:w="12474" w:type="dxa"/>
            <w:shd w:val="clear" w:color="auto" w:fill="FFFFFF" w:themeFill="background1"/>
            <w:vAlign w:val="center"/>
          </w:tcPr>
          <w:p w14:paraId="2FFFD183" w14:textId="77777777" w:rsidR="00596FFE" w:rsidRPr="00CB0405" w:rsidRDefault="00596FFE" w:rsidP="00F0266F">
            <w:pPr>
              <w:jc w:val="center"/>
              <w:rPr>
                <w:rFonts w:eastAsia="Calibri"/>
                <w:sz w:val="18"/>
                <w:szCs w:val="18"/>
                <w:lang w:eastAsia="en-US"/>
              </w:rPr>
            </w:pPr>
            <w:r w:rsidRPr="00CB0405">
              <w:rPr>
                <w:bCs/>
                <w:sz w:val="18"/>
                <w:szCs w:val="18"/>
                <w:lang w:eastAsia="x-none"/>
              </w:rPr>
              <w:t>МЭК 61850-8-1 (GOOSE, MMS)</w:t>
            </w:r>
          </w:p>
        </w:tc>
      </w:tr>
      <w:tr w:rsidR="00CB0405" w:rsidRPr="00CB0405" w14:paraId="52083391" w14:textId="77777777" w:rsidTr="008A1A6E">
        <w:tc>
          <w:tcPr>
            <w:tcW w:w="993" w:type="dxa"/>
          </w:tcPr>
          <w:p w14:paraId="7B04CBC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20A70D5" w14:textId="77777777" w:rsidR="00596FFE" w:rsidRPr="00CB0405" w:rsidRDefault="00596FFE" w:rsidP="00F0266F">
            <w:pPr>
              <w:jc w:val="both"/>
              <w:rPr>
                <w:rFonts w:eastAsia="Calibri"/>
                <w:sz w:val="18"/>
                <w:szCs w:val="18"/>
                <w:lang w:eastAsia="en-US"/>
              </w:rPr>
            </w:pPr>
            <w:r w:rsidRPr="00CB0405">
              <w:rPr>
                <w:bCs/>
                <w:sz w:val="18"/>
                <w:szCs w:val="18"/>
                <w:lang w:eastAsia="x-none"/>
              </w:rPr>
              <w:t>Поддержка контроллером протоколов</w:t>
            </w:r>
          </w:p>
        </w:tc>
        <w:tc>
          <w:tcPr>
            <w:tcW w:w="12474" w:type="dxa"/>
            <w:shd w:val="clear" w:color="auto" w:fill="FFFFFF" w:themeFill="background1"/>
            <w:vAlign w:val="center"/>
          </w:tcPr>
          <w:p w14:paraId="65973F45" w14:textId="77777777" w:rsidR="00596FFE" w:rsidRPr="00CB0405" w:rsidRDefault="00596FFE" w:rsidP="00F0266F">
            <w:pPr>
              <w:jc w:val="center"/>
              <w:rPr>
                <w:rFonts w:eastAsia="Calibri"/>
                <w:sz w:val="18"/>
                <w:szCs w:val="18"/>
                <w:lang w:eastAsia="en-US"/>
              </w:rPr>
            </w:pPr>
            <w:r w:rsidRPr="00CB0405">
              <w:rPr>
                <w:bCs/>
                <w:sz w:val="18"/>
                <w:szCs w:val="18"/>
                <w:lang w:eastAsia="x-none"/>
              </w:rPr>
              <w:t>МЭК 60870-5-101, МЭК 60870-5-103(интеграция МПРЗА), МЭК 60870-5-104, Modbus RTU</w:t>
            </w:r>
          </w:p>
        </w:tc>
      </w:tr>
      <w:tr w:rsidR="00CB0405" w:rsidRPr="00CB0405" w14:paraId="3714F6A5" w14:textId="77777777" w:rsidTr="008A1A6E">
        <w:tc>
          <w:tcPr>
            <w:tcW w:w="993" w:type="dxa"/>
          </w:tcPr>
          <w:p w14:paraId="1FAF2C0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E37CC2D"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не менее 2 портов RS-485</w:t>
            </w:r>
          </w:p>
        </w:tc>
        <w:tc>
          <w:tcPr>
            <w:tcW w:w="12474" w:type="dxa"/>
            <w:shd w:val="clear" w:color="auto" w:fill="FFFFFF" w:themeFill="background1"/>
            <w:vAlign w:val="center"/>
          </w:tcPr>
          <w:p w14:paraId="5DA09B75"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2C25B417" w14:textId="77777777" w:rsidTr="008A1A6E">
        <w:tc>
          <w:tcPr>
            <w:tcW w:w="993" w:type="dxa"/>
          </w:tcPr>
          <w:p w14:paraId="3A46DDB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BB3F9FD"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предохранителей на платах питания</w:t>
            </w:r>
          </w:p>
        </w:tc>
        <w:tc>
          <w:tcPr>
            <w:tcW w:w="12474" w:type="dxa"/>
            <w:shd w:val="clear" w:color="auto" w:fill="FFFFFF" w:themeFill="background1"/>
            <w:vAlign w:val="center"/>
          </w:tcPr>
          <w:p w14:paraId="528A3035"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79CF13EB" w14:textId="77777777" w:rsidTr="008A1A6E">
        <w:tc>
          <w:tcPr>
            <w:tcW w:w="993" w:type="dxa"/>
          </w:tcPr>
          <w:p w14:paraId="3D7AA03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461FB62" w14:textId="77777777" w:rsidR="00596FFE" w:rsidRPr="00CB0405" w:rsidRDefault="00596FFE" w:rsidP="00F0266F">
            <w:pPr>
              <w:jc w:val="both"/>
              <w:rPr>
                <w:rFonts w:eastAsia="Calibri"/>
                <w:sz w:val="18"/>
                <w:szCs w:val="18"/>
                <w:lang w:eastAsia="en-US"/>
              </w:rPr>
            </w:pPr>
            <w:r w:rsidRPr="00CB0405">
              <w:rPr>
                <w:bCs/>
                <w:sz w:val="18"/>
                <w:szCs w:val="18"/>
                <w:lang w:eastAsia="x-none"/>
              </w:rPr>
              <w:t>Модульное исполнение контроллера</w:t>
            </w:r>
          </w:p>
        </w:tc>
        <w:tc>
          <w:tcPr>
            <w:tcW w:w="12474" w:type="dxa"/>
            <w:shd w:val="clear" w:color="auto" w:fill="FFFFFF" w:themeFill="background1"/>
            <w:vAlign w:val="center"/>
          </w:tcPr>
          <w:p w14:paraId="5DF5B36B"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12B53C09" w14:textId="77777777" w:rsidTr="008A1A6E">
        <w:tc>
          <w:tcPr>
            <w:tcW w:w="993" w:type="dxa"/>
          </w:tcPr>
          <w:p w14:paraId="183C203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5ACFC4E" w14:textId="77777777" w:rsidR="00596FFE" w:rsidRPr="00CB0405" w:rsidRDefault="00596FFE" w:rsidP="00F0266F">
            <w:pPr>
              <w:jc w:val="both"/>
              <w:rPr>
                <w:rFonts w:eastAsia="Calibri"/>
                <w:sz w:val="18"/>
                <w:szCs w:val="18"/>
                <w:lang w:eastAsia="en-US"/>
              </w:rPr>
            </w:pPr>
            <w:r w:rsidRPr="00CB0405">
              <w:rPr>
                <w:bCs/>
                <w:sz w:val="18"/>
                <w:szCs w:val="18"/>
                <w:lang w:eastAsia="x-none"/>
              </w:rPr>
              <w:t>Встроенные часы реального времени</w:t>
            </w:r>
          </w:p>
        </w:tc>
        <w:tc>
          <w:tcPr>
            <w:tcW w:w="12474" w:type="dxa"/>
            <w:shd w:val="clear" w:color="auto" w:fill="FFFFFF" w:themeFill="background1"/>
            <w:vAlign w:val="center"/>
          </w:tcPr>
          <w:p w14:paraId="68580EC1"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6D0305" w14:paraId="5C7202B5" w14:textId="77777777" w:rsidTr="008A1A6E">
        <w:tc>
          <w:tcPr>
            <w:tcW w:w="993" w:type="dxa"/>
          </w:tcPr>
          <w:p w14:paraId="4DCCCE6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5173AE8" w14:textId="77777777" w:rsidR="00596FFE" w:rsidRPr="00CB0405" w:rsidRDefault="00596FFE" w:rsidP="00F0266F">
            <w:pPr>
              <w:jc w:val="both"/>
              <w:rPr>
                <w:rFonts w:eastAsia="Calibri"/>
                <w:sz w:val="18"/>
                <w:szCs w:val="18"/>
                <w:lang w:eastAsia="en-US"/>
              </w:rPr>
            </w:pPr>
            <w:r w:rsidRPr="00CB0405">
              <w:rPr>
                <w:bCs/>
                <w:sz w:val="18"/>
                <w:szCs w:val="18"/>
                <w:lang w:eastAsia="x-none"/>
              </w:rPr>
              <w:t>Синхронизация времени</w:t>
            </w:r>
          </w:p>
        </w:tc>
        <w:tc>
          <w:tcPr>
            <w:tcW w:w="12474" w:type="dxa"/>
            <w:shd w:val="clear" w:color="auto" w:fill="FFFFFF" w:themeFill="background1"/>
            <w:vAlign w:val="center"/>
          </w:tcPr>
          <w:p w14:paraId="273BA8EE" w14:textId="77777777" w:rsidR="00596FFE" w:rsidRPr="00CB0405" w:rsidRDefault="00596FFE" w:rsidP="00F0266F">
            <w:pPr>
              <w:jc w:val="center"/>
              <w:rPr>
                <w:rFonts w:eastAsia="Calibri"/>
                <w:sz w:val="18"/>
                <w:szCs w:val="18"/>
                <w:lang w:val="en-US" w:eastAsia="en-US"/>
              </w:rPr>
            </w:pPr>
            <w:r w:rsidRPr="00CB0405">
              <w:rPr>
                <w:bCs/>
                <w:sz w:val="18"/>
                <w:szCs w:val="18"/>
                <w:lang w:val="en-US" w:eastAsia="x-none"/>
              </w:rPr>
              <w:t>NTP, PPS, PTP (IEEE 1588v2)</w:t>
            </w:r>
          </w:p>
        </w:tc>
      </w:tr>
      <w:tr w:rsidR="00CB0405" w:rsidRPr="00CB0405" w14:paraId="5DCE5868" w14:textId="77777777" w:rsidTr="008A1A6E">
        <w:tc>
          <w:tcPr>
            <w:tcW w:w="993" w:type="dxa"/>
          </w:tcPr>
          <w:p w14:paraId="1CDED0BE" w14:textId="77777777" w:rsidR="00596FFE" w:rsidRPr="00CB0405" w:rsidRDefault="00596FFE" w:rsidP="00B02762">
            <w:pPr>
              <w:pStyle w:val="ad"/>
              <w:numPr>
                <w:ilvl w:val="1"/>
                <w:numId w:val="9"/>
              </w:numPr>
              <w:ind w:left="0" w:right="-104" w:firstLine="0"/>
              <w:jc w:val="center"/>
              <w:rPr>
                <w:rFonts w:ascii="Times New Roman" w:hAnsi="Times New Roman"/>
                <w:sz w:val="18"/>
                <w:szCs w:val="18"/>
                <w:lang w:val="en-US"/>
              </w:rPr>
            </w:pPr>
          </w:p>
        </w:tc>
        <w:tc>
          <w:tcPr>
            <w:tcW w:w="8080" w:type="dxa"/>
            <w:shd w:val="clear" w:color="auto" w:fill="FFFFFF" w:themeFill="background1"/>
            <w:vAlign w:val="center"/>
          </w:tcPr>
          <w:p w14:paraId="2AFACD96" w14:textId="77777777" w:rsidR="00596FFE" w:rsidRPr="00CB0405" w:rsidRDefault="00596FFE" w:rsidP="00F0266F">
            <w:pPr>
              <w:jc w:val="both"/>
              <w:rPr>
                <w:rFonts w:eastAsia="Calibri"/>
                <w:sz w:val="18"/>
                <w:szCs w:val="18"/>
                <w:lang w:eastAsia="en-US"/>
              </w:rPr>
            </w:pPr>
            <w:r w:rsidRPr="00CB0405">
              <w:rPr>
                <w:bCs/>
                <w:sz w:val="18"/>
                <w:szCs w:val="18"/>
                <w:lang w:eastAsia="x-none"/>
              </w:rPr>
              <w:t>Присвоение меток времени с точностью 1 мс</w:t>
            </w:r>
          </w:p>
        </w:tc>
        <w:tc>
          <w:tcPr>
            <w:tcW w:w="12474" w:type="dxa"/>
            <w:shd w:val="clear" w:color="auto" w:fill="FFFFFF" w:themeFill="background1"/>
            <w:vAlign w:val="center"/>
          </w:tcPr>
          <w:p w14:paraId="72ADAEAF" w14:textId="77777777" w:rsidR="00596FFE" w:rsidRPr="00CB0405" w:rsidRDefault="00596FFE" w:rsidP="00F0266F">
            <w:pPr>
              <w:jc w:val="center"/>
              <w:rPr>
                <w:rFonts w:eastAsia="Calibri"/>
                <w:sz w:val="18"/>
                <w:szCs w:val="18"/>
                <w:lang w:eastAsia="en-US"/>
              </w:rPr>
            </w:pPr>
            <w:r w:rsidRPr="00CB0405">
              <w:rPr>
                <w:bCs/>
                <w:sz w:val="18"/>
                <w:szCs w:val="18"/>
                <w:lang w:eastAsia="x-none"/>
              </w:rPr>
              <w:t>1 мс</w:t>
            </w:r>
          </w:p>
        </w:tc>
      </w:tr>
      <w:tr w:rsidR="00CB0405" w:rsidRPr="00CB0405" w14:paraId="086A3DBD" w14:textId="77777777" w:rsidTr="008A1A6E">
        <w:tc>
          <w:tcPr>
            <w:tcW w:w="993" w:type="dxa"/>
          </w:tcPr>
          <w:p w14:paraId="5022633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2447810" w14:textId="77777777" w:rsidR="00596FFE" w:rsidRPr="00CB0405" w:rsidRDefault="00596FFE" w:rsidP="00F0266F">
            <w:pPr>
              <w:jc w:val="both"/>
              <w:rPr>
                <w:rFonts w:eastAsia="Calibri"/>
                <w:sz w:val="18"/>
                <w:szCs w:val="18"/>
                <w:lang w:eastAsia="en-US"/>
              </w:rPr>
            </w:pPr>
            <w:r w:rsidRPr="00CB0405">
              <w:rPr>
                <w:bCs/>
                <w:sz w:val="18"/>
                <w:szCs w:val="18"/>
                <w:lang w:eastAsia="x-none"/>
              </w:rPr>
              <w:t>Климатическое исполнение УХЛ 4</w:t>
            </w:r>
          </w:p>
        </w:tc>
        <w:tc>
          <w:tcPr>
            <w:tcW w:w="12474" w:type="dxa"/>
            <w:shd w:val="clear" w:color="auto" w:fill="FFFFFF" w:themeFill="background1"/>
            <w:vAlign w:val="center"/>
          </w:tcPr>
          <w:p w14:paraId="27BEE42B" w14:textId="77777777" w:rsidR="00596FFE" w:rsidRPr="00CB0405" w:rsidRDefault="00596FFE" w:rsidP="00F0266F">
            <w:pPr>
              <w:jc w:val="center"/>
              <w:rPr>
                <w:rFonts w:eastAsia="Calibri"/>
                <w:sz w:val="18"/>
                <w:szCs w:val="18"/>
                <w:lang w:eastAsia="en-US"/>
              </w:rPr>
            </w:pPr>
            <w:r w:rsidRPr="00CB0405">
              <w:rPr>
                <w:bCs/>
                <w:sz w:val="18"/>
                <w:szCs w:val="18"/>
                <w:lang w:eastAsia="x-none"/>
              </w:rPr>
              <w:t>УХЛ4</w:t>
            </w:r>
          </w:p>
        </w:tc>
      </w:tr>
      <w:tr w:rsidR="00CB0405" w:rsidRPr="00CB0405" w14:paraId="676B090B" w14:textId="77777777" w:rsidTr="008A1A6E">
        <w:tc>
          <w:tcPr>
            <w:tcW w:w="993" w:type="dxa"/>
          </w:tcPr>
          <w:p w14:paraId="6ECF3BB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F330DAA" w14:textId="77777777" w:rsidR="00596FFE" w:rsidRPr="00CB0405" w:rsidRDefault="00596FFE" w:rsidP="00F0266F">
            <w:pPr>
              <w:jc w:val="both"/>
              <w:rPr>
                <w:rFonts w:eastAsia="Calibri"/>
                <w:sz w:val="18"/>
                <w:szCs w:val="18"/>
                <w:lang w:eastAsia="en-US"/>
              </w:rPr>
            </w:pPr>
            <w:r w:rsidRPr="00CB0405">
              <w:rPr>
                <w:bCs/>
                <w:sz w:val="18"/>
                <w:szCs w:val="18"/>
                <w:lang w:eastAsia="x-none"/>
              </w:rPr>
              <w:t>Высота контроллера не более 4U</w:t>
            </w:r>
          </w:p>
        </w:tc>
        <w:tc>
          <w:tcPr>
            <w:tcW w:w="12474" w:type="dxa"/>
            <w:shd w:val="clear" w:color="auto" w:fill="FFFFFF" w:themeFill="background1"/>
            <w:vAlign w:val="center"/>
          </w:tcPr>
          <w:p w14:paraId="049FE424" w14:textId="77777777" w:rsidR="00596FFE" w:rsidRPr="00CB0405" w:rsidRDefault="00596FFE" w:rsidP="00F0266F">
            <w:pPr>
              <w:jc w:val="center"/>
              <w:rPr>
                <w:rFonts w:eastAsia="Calibri"/>
                <w:sz w:val="18"/>
                <w:szCs w:val="18"/>
                <w:lang w:eastAsia="en-US"/>
              </w:rPr>
            </w:pPr>
            <w:r w:rsidRPr="00CB0405">
              <w:rPr>
                <w:bCs/>
                <w:sz w:val="18"/>
                <w:szCs w:val="18"/>
                <w:lang w:eastAsia="x-none"/>
              </w:rPr>
              <w:t>4U</w:t>
            </w:r>
          </w:p>
        </w:tc>
      </w:tr>
      <w:tr w:rsidR="00CB0405" w:rsidRPr="00CB0405" w14:paraId="1763AA7C" w14:textId="77777777" w:rsidTr="008A1A6E">
        <w:tc>
          <w:tcPr>
            <w:tcW w:w="993" w:type="dxa"/>
          </w:tcPr>
          <w:p w14:paraId="1046D51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869DB5B" w14:textId="77777777" w:rsidR="00596FFE" w:rsidRPr="00CB0405" w:rsidRDefault="00596FFE" w:rsidP="00F0266F">
            <w:pPr>
              <w:jc w:val="both"/>
              <w:rPr>
                <w:rFonts w:eastAsia="Calibri"/>
                <w:sz w:val="18"/>
                <w:szCs w:val="18"/>
                <w:lang w:eastAsia="en-US"/>
              </w:rPr>
            </w:pPr>
            <w:r w:rsidRPr="00CB0405">
              <w:rPr>
                <w:bCs/>
                <w:sz w:val="18"/>
                <w:szCs w:val="18"/>
                <w:lang w:eastAsia="x-none"/>
              </w:rPr>
              <w:t>Выносная панель HMI</w:t>
            </w:r>
          </w:p>
        </w:tc>
        <w:tc>
          <w:tcPr>
            <w:tcW w:w="12474" w:type="dxa"/>
            <w:shd w:val="clear" w:color="auto" w:fill="FFFFFF" w:themeFill="background1"/>
            <w:vAlign w:val="center"/>
          </w:tcPr>
          <w:p w14:paraId="6010D92B"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49ACB683" w14:textId="77777777" w:rsidTr="008A1A6E">
        <w:tc>
          <w:tcPr>
            <w:tcW w:w="993" w:type="dxa"/>
          </w:tcPr>
          <w:p w14:paraId="65900DD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26F0E29" w14:textId="77777777" w:rsidR="00596FFE" w:rsidRPr="00CB0405" w:rsidRDefault="00596FFE" w:rsidP="00F0266F">
            <w:pPr>
              <w:jc w:val="both"/>
              <w:rPr>
                <w:rFonts w:eastAsia="Calibri"/>
                <w:sz w:val="18"/>
                <w:szCs w:val="18"/>
                <w:lang w:eastAsia="en-US"/>
              </w:rPr>
            </w:pPr>
            <w:r w:rsidRPr="00CB0405">
              <w:rPr>
                <w:bCs/>
                <w:sz w:val="18"/>
                <w:szCs w:val="18"/>
                <w:lang w:eastAsia="x-none"/>
              </w:rPr>
              <w:t>Установить шкаф центральной сигнализации с выводом сигналов в диспетчерский пункт ПС 110 кВ «Рудничная»</w:t>
            </w:r>
          </w:p>
        </w:tc>
        <w:tc>
          <w:tcPr>
            <w:tcW w:w="12474" w:type="dxa"/>
            <w:shd w:val="clear" w:color="auto" w:fill="FFFFFF" w:themeFill="background1"/>
            <w:vAlign w:val="center"/>
          </w:tcPr>
          <w:p w14:paraId="597F2D62"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0872448B" w14:textId="77777777" w:rsidTr="008A1A6E">
        <w:tc>
          <w:tcPr>
            <w:tcW w:w="993" w:type="dxa"/>
            <w:shd w:val="clear" w:color="auto" w:fill="EEECE1" w:themeFill="background2"/>
          </w:tcPr>
          <w:p w14:paraId="01E29623"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6CA66852" w14:textId="77777777" w:rsidR="00596FFE" w:rsidRPr="00CB0405" w:rsidRDefault="00596FFE" w:rsidP="00F0266F">
            <w:pPr>
              <w:jc w:val="both"/>
              <w:rPr>
                <w:b/>
                <w:sz w:val="18"/>
                <w:szCs w:val="18"/>
                <w:lang w:eastAsia="x-none"/>
              </w:rPr>
            </w:pPr>
            <w:r w:rsidRPr="00CB0405">
              <w:rPr>
                <w:b/>
                <w:sz w:val="18"/>
                <w:szCs w:val="18"/>
                <w:lang w:eastAsia="x-none"/>
              </w:rPr>
              <w:t>Технический учёт электроэнергии:</w:t>
            </w:r>
          </w:p>
          <w:p w14:paraId="46FD070E" w14:textId="77777777" w:rsidR="00596FFE" w:rsidRPr="00CB0405" w:rsidRDefault="00596FFE" w:rsidP="00F0266F">
            <w:pPr>
              <w:jc w:val="both"/>
              <w:rPr>
                <w:bCs/>
                <w:sz w:val="18"/>
                <w:szCs w:val="18"/>
                <w:lang w:eastAsia="x-none"/>
              </w:rPr>
            </w:pPr>
          </w:p>
        </w:tc>
        <w:tc>
          <w:tcPr>
            <w:tcW w:w="12474" w:type="dxa"/>
            <w:shd w:val="clear" w:color="auto" w:fill="EEECE1" w:themeFill="background2"/>
            <w:vAlign w:val="center"/>
          </w:tcPr>
          <w:p w14:paraId="740478D4" w14:textId="77777777" w:rsidR="00596FFE" w:rsidRPr="00CB0405" w:rsidRDefault="00596FFE" w:rsidP="00F0266F">
            <w:pPr>
              <w:jc w:val="center"/>
              <w:rPr>
                <w:bCs/>
                <w:sz w:val="18"/>
                <w:szCs w:val="18"/>
                <w:lang w:eastAsia="x-none"/>
              </w:rPr>
            </w:pPr>
          </w:p>
        </w:tc>
      </w:tr>
      <w:tr w:rsidR="00CB0405" w:rsidRPr="00CB0405" w14:paraId="26FF6489" w14:textId="77777777" w:rsidTr="008A1A6E">
        <w:tc>
          <w:tcPr>
            <w:tcW w:w="993" w:type="dxa"/>
          </w:tcPr>
          <w:p w14:paraId="22BC4B2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C9D16E1" w14:textId="77777777" w:rsidR="00596FFE" w:rsidRPr="00CB0405" w:rsidRDefault="00596FFE" w:rsidP="00F0266F">
            <w:pPr>
              <w:jc w:val="both"/>
              <w:rPr>
                <w:rFonts w:eastAsia="Calibri"/>
                <w:sz w:val="18"/>
                <w:szCs w:val="18"/>
                <w:lang w:eastAsia="en-US"/>
              </w:rPr>
            </w:pPr>
            <w:r w:rsidRPr="00CB0405">
              <w:rPr>
                <w:bCs/>
                <w:sz w:val="18"/>
                <w:szCs w:val="18"/>
                <w:lang w:eastAsia="x-none"/>
              </w:rPr>
              <w:t>Тип счетчика</w:t>
            </w:r>
          </w:p>
        </w:tc>
        <w:tc>
          <w:tcPr>
            <w:tcW w:w="12474" w:type="dxa"/>
            <w:shd w:val="clear" w:color="auto" w:fill="FFFFFF" w:themeFill="background1"/>
            <w:vAlign w:val="center"/>
          </w:tcPr>
          <w:p w14:paraId="4A7388A0" w14:textId="1EA32ED0" w:rsidR="00596FFE" w:rsidRPr="00CB0405" w:rsidRDefault="00596FFE" w:rsidP="00F0266F">
            <w:pPr>
              <w:jc w:val="center"/>
              <w:rPr>
                <w:rFonts w:eastAsia="Calibri"/>
                <w:sz w:val="18"/>
                <w:szCs w:val="18"/>
                <w:lang w:eastAsia="en-US"/>
              </w:rPr>
            </w:pPr>
            <w:r w:rsidRPr="00CB0405">
              <w:rPr>
                <w:b/>
                <w:bCs/>
                <w:sz w:val="18"/>
                <w:szCs w:val="18"/>
                <w:lang w:eastAsia="x-none"/>
              </w:rPr>
              <w:t>ARIS2308</w:t>
            </w:r>
          </w:p>
        </w:tc>
      </w:tr>
      <w:tr w:rsidR="00CB0405" w:rsidRPr="00CB0405" w14:paraId="7954D349" w14:textId="77777777" w:rsidTr="008A1A6E">
        <w:trPr>
          <w:trHeight w:val="63"/>
        </w:trPr>
        <w:tc>
          <w:tcPr>
            <w:tcW w:w="993" w:type="dxa"/>
          </w:tcPr>
          <w:p w14:paraId="2EC092E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CD10F39" w14:textId="77777777" w:rsidR="00596FFE" w:rsidRPr="00CB0405" w:rsidRDefault="00596FFE" w:rsidP="00F0266F">
            <w:pPr>
              <w:jc w:val="both"/>
              <w:rPr>
                <w:rFonts w:eastAsia="Calibri"/>
                <w:sz w:val="18"/>
                <w:szCs w:val="18"/>
                <w:lang w:eastAsia="en-US"/>
              </w:rPr>
            </w:pPr>
            <w:r w:rsidRPr="00CB0405">
              <w:rPr>
                <w:bCs/>
                <w:sz w:val="18"/>
                <w:szCs w:val="18"/>
                <w:lang w:eastAsia="x-none"/>
              </w:rPr>
              <w:t>Класс точности счётчика</w:t>
            </w:r>
          </w:p>
        </w:tc>
        <w:tc>
          <w:tcPr>
            <w:tcW w:w="12474" w:type="dxa"/>
            <w:shd w:val="clear" w:color="auto" w:fill="FFFFFF" w:themeFill="background1"/>
            <w:vAlign w:val="center"/>
          </w:tcPr>
          <w:p w14:paraId="6B41CCFB" w14:textId="77777777" w:rsidR="00596FFE" w:rsidRPr="00CB0405" w:rsidRDefault="00596FFE" w:rsidP="00F0266F">
            <w:pPr>
              <w:jc w:val="center"/>
              <w:rPr>
                <w:rFonts w:eastAsia="Calibri"/>
                <w:sz w:val="18"/>
                <w:szCs w:val="18"/>
                <w:lang w:eastAsia="en-US"/>
              </w:rPr>
            </w:pPr>
            <w:r w:rsidRPr="00CB0405">
              <w:rPr>
                <w:bCs/>
                <w:sz w:val="18"/>
                <w:szCs w:val="18"/>
                <w:lang w:eastAsia="x-none"/>
              </w:rPr>
              <w:t>0,5S</w:t>
            </w:r>
          </w:p>
        </w:tc>
      </w:tr>
      <w:tr w:rsidR="00CB0405" w:rsidRPr="00CB0405" w14:paraId="1A9F14A4" w14:textId="77777777" w:rsidTr="008A1A6E">
        <w:tc>
          <w:tcPr>
            <w:tcW w:w="993" w:type="dxa"/>
          </w:tcPr>
          <w:p w14:paraId="463A849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DFE66DB" w14:textId="77777777" w:rsidR="00596FFE" w:rsidRPr="00CB0405" w:rsidRDefault="00596FFE" w:rsidP="00F0266F">
            <w:pPr>
              <w:jc w:val="both"/>
              <w:rPr>
                <w:rFonts w:eastAsia="Calibri"/>
                <w:sz w:val="18"/>
                <w:szCs w:val="18"/>
                <w:lang w:eastAsia="en-US"/>
              </w:rPr>
            </w:pPr>
            <w:r w:rsidRPr="00CB0405">
              <w:rPr>
                <w:bCs/>
                <w:sz w:val="18"/>
                <w:szCs w:val="18"/>
                <w:lang w:eastAsia="x-none"/>
              </w:rPr>
              <w:t>Номинальный ток, А</w:t>
            </w:r>
          </w:p>
        </w:tc>
        <w:tc>
          <w:tcPr>
            <w:tcW w:w="12474" w:type="dxa"/>
            <w:shd w:val="clear" w:color="auto" w:fill="FFFFFF" w:themeFill="background1"/>
            <w:vAlign w:val="center"/>
          </w:tcPr>
          <w:p w14:paraId="33BCC802" w14:textId="77777777" w:rsidR="00596FFE" w:rsidRPr="00CB0405" w:rsidRDefault="00596FFE" w:rsidP="00F0266F">
            <w:pPr>
              <w:jc w:val="center"/>
              <w:rPr>
                <w:rFonts w:eastAsia="Calibri"/>
                <w:sz w:val="18"/>
                <w:szCs w:val="18"/>
                <w:lang w:eastAsia="en-US"/>
              </w:rPr>
            </w:pPr>
            <w:r w:rsidRPr="00CB0405">
              <w:rPr>
                <w:bCs/>
                <w:sz w:val="18"/>
                <w:szCs w:val="18"/>
                <w:lang w:eastAsia="x-none"/>
              </w:rPr>
              <w:t>5</w:t>
            </w:r>
          </w:p>
        </w:tc>
      </w:tr>
      <w:tr w:rsidR="00CB0405" w:rsidRPr="00CB0405" w14:paraId="0B9294C8" w14:textId="77777777" w:rsidTr="008A1A6E">
        <w:tc>
          <w:tcPr>
            <w:tcW w:w="993" w:type="dxa"/>
          </w:tcPr>
          <w:p w14:paraId="63E7A22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843C1ED" w14:textId="77777777" w:rsidR="00596FFE" w:rsidRPr="00CB0405" w:rsidRDefault="00596FFE" w:rsidP="00F0266F">
            <w:pPr>
              <w:jc w:val="both"/>
              <w:rPr>
                <w:rFonts w:eastAsia="Calibri"/>
                <w:sz w:val="18"/>
                <w:szCs w:val="18"/>
                <w:lang w:eastAsia="en-US"/>
              </w:rPr>
            </w:pPr>
            <w:r w:rsidRPr="00CB0405">
              <w:rPr>
                <w:bCs/>
                <w:sz w:val="18"/>
                <w:szCs w:val="18"/>
                <w:lang w:eastAsia="x-none"/>
              </w:rPr>
              <w:t>Номинальное напряжение, В</w:t>
            </w:r>
          </w:p>
        </w:tc>
        <w:tc>
          <w:tcPr>
            <w:tcW w:w="12474" w:type="dxa"/>
            <w:shd w:val="clear" w:color="auto" w:fill="FFFFFF" w:themeFill="background1"/>
            <w:vAlign w:val="center"/>
          </w:tcPr>
          <w:p w14:paraId="6A737730" w14:textId="77777777" w:rsidR="00596FFE" w:rsidRPr="00CB0405" w:rsidRDefault="00596FFE" w:rsidP="00F0266F">
            <w:pPr>
              <w:jc w:val="center"/>
              <w:rPr>
                <w:rFonts w:eastAsia="Calibri"/>
                <w:sz w:val="18"/>
                <w:szCs w:val="18"/>
                <w:lang w:eastAsia="en-US"/>
              </w:rPr>
            </w:pPr>
            <w:r w:rsidRPr="00CB0405">
              <w:rPr>
                <w:bCs/>
                <w:sz w:val="18"/>
                <w:szCs w:val="18"/>
                <w:lang w:eastAsia="x-none"/>
              </w:rPr>
              <w:t>3 х 57,7/100</w:t>
            </w:r>
          </w:p>
        </w:tc>
      </w:tr>
      <w:tr w:rsidR="00CB0405" w:rsidRPr="00CB0405" w14:paraId="77498CEF" w14:textId="77777777" w:rsidTr="008A1A6E">
        <w:tc>
          <w:tcPr>
            <w:tcW w:w="993" w:type="dxa"/>
          </w:tcPr>
          <w:p w14:paraId="1162782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9A82C30" w14:textId="77777777" w:rsidR="00596FFE" w:rsidRPr="00CB0405" w:rsidRDefault="00596FFE" w:rsidP="00F0266F">
            <w:pPr>
              <w:jc w:val="both"/>
              <w:rPr>
                <w:rFonts w:eastAsia="Calibri"/>
                <w:sz w:val="18"/>
                <w:szCs w:val="18"/>
                <w:lang w:eastAsia="en-US"/>
              </w:rPr>
            </w:pPr>
            <w:r w:rsidRPr="00CB0405">
              <w:rPr>
                <w:bCs/>
                <w:sz w:val="18"/>
                <w:szCs w:val="18"/>
                <w:lang w:eastAsia="x-none"/>
              </w:rPr>
              <w:t>Напряжение резервного питания счетчика, В</w:t>
            </w:r>
          </w:p>
        </w:tc>
        <w:tc>
          <w:tcPr>
            <w:tcW w:w="12474" w:type="dxa"/>
            <w:shd w:val="clear" w:color="auto" w:fill="FFFFFF" w:themeFill="background1"/>
            <w:vAlign w:val="center"/>
          </w:tcPr>
          <w:p w14:paraId="13B3F3E0" w14:textId="77777777" w:rsidR="00596FFE" w:rsidRPr="00CB0405" w:rsidRDefault="00596FFE" w:rsidP="00F0266F">
            <w:pPr>
              <w:jc w:val="center"/>
              <w:rPr>
                <w:rFonts w:eastAsia="Calibri"/>
                <w:sz w:val="18"/>
                <w:szCs w:val="18"/>
                <w:lang w:eastAsia="en-US"/>
              </w:rPr>
            </w:pPr>
            <w:proofErr w:type="spellStart"/>
            <w:r w:rsidRPr="00CB0405">
              <w:rPr>
                <w:bCs/>
                <w:sz w:val="18"/>
                <w:szCs w:val="18"/>
                <w:lang w:eastAsia="x-none"/>
              </w:rPr>
              <w:t>Перем</w:t>
            </w:r>
            <w:proofErr w:type="spellEnd"/>
            <w:r w:rsidRPr="00CB0405">
              <w:rPr>
                <w:bCs/>
                <w:sz w:val="18"/>
                <w:szCs w:val="18"/>
                <w:lang w:eastAsia="x-none"/>
              </w:rPr>
              <w:t>. /пост. 220В</w:t>
            </w:r>
          </w:p>
        </w:tc>
      </w:tr>
      <w:tr w:rsidR="00CB0405" w:rsidRPr="00CB0405" w14:paraId="2825BB17" w14:textId="77777777" w:rsidTr="008A1A6E">
        <w:tc>
          <w:tcPr>
            <w:tcW w:w="993" w:type="dxa"/>
          </w:tcPr>
          <w:p w14:paraId="5BB0B39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4E7ABE9" w14:textId="77777777" w:rsidR="00596FFE" w:rsidRPr="00CB0405" w:rsidRDefault="00596FFE" w:rsidP="00F0266F">
            <w:pPr>
              <w:jc w:val="both"/>
              <w:rPr>
                <w:rFonts w:eastAsia="Calibri"/>
                <w:sz w:val="18"/>
                <w:szCs w:val="18"/>
                <w:lang w:eastAsia="en-US"/>
              </w:rPr>
            </w:pPr>
            <w:r w:rsidRPr="00CB0405">
              <w:rPr>
                <w:bCs/>
                <w:sz w:val="18"/>
                <w:szCs w:val="18"/>
                <w:lang w:eastAsia="x-none"/>
              </w:rPr>
              <w:t>Интерфейсы счётчика</w:t>
            </w:r>
          </w:p>
        </w:tc>
        <w:tc>
          <w:tcPr>
            <w:tcW w:w="12474" w:type="dxa"/>
            <w:shd w:val="clear" w:color="auto" w:fill="FFFFFF" w:themeFill="background1"/>
            <w:vAlign w:val="center"/>
          </w:tcPr>
          <w:p w14:paraId="66BAD89E" w14:textId="77777777" w:rsidR="00596FFE" w:rsidRPr="00CB0405" w:rsidRDefault="00596FFE" w:rsidP="00F0266F">
            <w:pPr>
              <w:jc w:val="center"/>
              <w:rPr>
                <w:rFonts w:eastAsia="Calibri"/>
                <w:sz w:val="18"/>
                <w:szCs w:val="18"/>
                <w:lang w:eastAsia="en-US"/>
              </w:rPr>
            </w:pPr>
            <w:r w:rsidRPr="00CB0405">
              <w:rPr>
                <w:bCs/>
                <w:sz w:val="18"/>
                <w:szCs w:val="18"/>
                <w:lang w:eastAsia="x-none"/>
              </w:rPr>
              <w:t>2 порта RS-485, не менее 2-х портов Ethernet, наличие LIVE-контакта исправности</w:t>
            </w:r>
          </w:p>
        </w:tc>
      </w:tr>
      <w:tr w:rsidR="00CB0405" w:rsidRPr="00CB0405" w14:paraId="099728BB" w14:textId="77777777" w:rsidTr="008A1A6E">
        <w:tc>
          <w:tcPr>
            <w:tcW w:w="993" w:type="dxa"/>
          </w:tcPr>
          <w:p w14:paraId="4A871F9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CD4EE6E" w14:textId="77777777" w:rsidR="00596FFE" w:rsidRPr="00CB0405" w:rsidRDefault="00596FFE" w:rsidP="00F0266F">
            <w:pPr>
              <w:jc w:val="both"/>
              <w:rPr>
                <w:rFonts w:eastAsia="Calibri"/>
                <w:sz w:val="18"/>
                <w:szCs w:val="18"/>
                <w:lang w:eastAsia="en-US"/>
              </w:rPr>
            </w:pPr>
            <w:proofErr w:type="spellStart"/>
            <w:r w:rsidRPr="00CB0405">
              <w:rPr>
                <w:sz w:val="18"/>
                <w:szCs w:val="18"/>
              </w:rPr>
              <w:t>Межповерочный</w:t>
            </w:r>
            <w:proofErr w:type="spellEnd"/>
            <w:r w:rsidRPr="00CB0405">
              <w:rPr>
                <w:sz w:val="18"/>
                <w:szCs w:val="18"/>
              </w:rPr>
              <w:t xml:space="preserve"> интервал, не менее</w:t>
            </w:r>
          </w:p>
        </w:tc>
        <w:tc>
          <w:tcPr>
            <w:tcW w:w="12474" w:type="dxa"/>
            <w:shd w:val="clear" w:color="auto" w:fill="FFFFFF" w:themeFill="background1"/>
            <w:vAlign w:val="center"/>
          </w:tcPr>
          <w:p w14:paraId="4FCBB95E" w14:textId="77777777" w:rsidR="00596FFE" w:rsidRPr="00CB0405" w:rsidRDefault="00596FFE" w:rsidP="00F0266F">
            <w:pPr>
              <w:jc w:val="center"/>
              <w:rPr>
                <w:rFonts w:eastAsia="Calibri"/>
                <w:sz w:val="18"/>
                <w:szCs w:val="18"/>
                <w:lang w:eastAsia="en-US"/>
              </w:rPr>
            </w:pPr>
            <w:r w:rsidRPr="00CB0405">
              <w:rPr>
                <w:sz w:val="18"/>
                <w:szCs w:val="18"/>
              </w:rPr>
              <w:t>10 лет</w:t>
            </w:r>
          </w:p>
        </w:tc>
      </w:tr>
      <w:tr w:rsidR="00CB0405" w:rsidRPr="00CB0405" w14:paraId="63FBFD23" w14:textId="77777777" w:rsidTr="008A1A6E">
        <w:tc>
          <w:tcPr>
            <w:tcW w:w="993" w:type="dxa"/>
          </w:tcPr>
          <w:p w14:paraId="07024CB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E463749" w14:textId="77777777" w:rsidR="00596FFE" w:rsidRPr="00CB0405" w:rsidRDefault="00596FFE" w:rsidP="00F0266F">
            <w:pPr>
              <w:jc w:val="both"/>
              <w:rPr>
                <w:rFonts w:eastAsia="Calibri"/>
                <w:sz w:val="18"/>
                <w:szCs w:val="18"/>
                <w:lang w:eastAsia="en-US"/>
              </w:rPr>
            </w:pPr>
            <w:r w:rsidRPr="00CB0405">
              <w:rPr>
                <w:sz w:val="18"/>
                <w:szCs w:val="18"/>
              </w:rPr>
              <w:t>Средняя наработка на отказ, не менее</w:t>
            </w:r>
          </w:p>
        </w:tc>
        <w:tc>
          <w:tcPr>
            <w:tcW w:w="12474" w:type="dxa"/>
            <w:shd w:val="clear" w:color="auto" w:fill="FFFFFF" w:themeFill="background1"/>
            <w:vAlign w:val="center"/>
          </w:tcPr>
          <w:p w14:paraId="66C3E2CE" w14:textId="77777777" w:rsidR="00596FFE" w:rsidRPr="00CB0405" w:rsidRDefault="00596FFE" w:rsidP="00F0266F">
            <w:pPr>
              <w:jc w:val="center"/>
              <w:rPr>
                <w:rFonts w:eastAsia="Calibri"/>
                <w:sz w:val="18"/>
                <w:szCs w:val="18"/>
                <w:lang w:eastAsia="en-US"/>
              </w:rPr>
            </w:pPr>
            <w:r w:rsidRPr="00CB0405">
              <w:rPr>
                <w:sz w:val="18"/>
                <w:szCs w:val="18"/>
              </w:rPr>
              <w:t>125 000 часов</w:t>
            </w:r>
          </w:p>
        </w:tc>
      </w:tr>
      <w:tr w:rsidR="00CB0405" w:rsidRPr="00CB0405" w14:paraId="53919397" w14:textId="77777777" w:rsidTr="008A1A6E">
        <w:tc>
          <w:tcPr>
            <w:tcW w:w="993" w:type="dxa"/>
          </w:tcPr>
          <w:p w14:paraId="552B1615"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0FB12D2" w14:textId="77777777" w:rsidR="00596FFE" w:rsidRPr="00CB0405" w:rsidRDefault="00596FFE" w:rsidP="00F0266F">
            <w:pPr>
              <w:jc w:val="both"/>
              <w:rPr>
                <w:sz w:val="18"/>
                <w:szCs w:val="18"/>
              </w:rPr>
            </w:pPr>
            <w:r w:rsidRPr="00CB0405">
              <w:rPr>
                <w:sz w:val="18"/>
                <w:szCs w:val="18"/>
              </w:rPr>
              <w:t xml:space="preserve">Работоспособность в диапазоне температур </w:t>
            </w:r>
          </w:p>
          <w:p w14:paraId="6B0DF168" w14:textId="77777777" w:rsidR="00596FFE" w:rsidRPr="00CB0405" w:rsidRDefault="00596FFE" w:rsidP="00F0266F">
            <w:pPr>
              <w:jc w:val="both"/>
              <w:rPr>
                <w:rFonts w:eastAsia="Calibri"/>
                <w:sz w:val="18"/>
                <w:szCs w:val="18"/>
                <w:lang w:eastAsia="en-US"/>
              </w:rPr>
            </w:pPr>
            <w:r w:rsidRPr="00CB0405">
              <w:rPr>
                <w:sz w:val="18"/>
                <w:szCs w:val="18"/>
              </w:rPr>
              <w:t>окружающего воздуха, ˚С</w:t>
            </w:r>
          </w:p>
        </w:tc>
        <w:tc>
          <w:tcPr>
            <w:tcW w:w="12474" w:type="dxa"/>
            <w:shd w:val="clear" w:color="auto" w:fill="FFFFFF" w:themeFill="background1"/>
            <w:vAlign w:val="center"/>
          </w:tcPr>
          <w:p w14:paraId="10F30B02" w14:textId="77777777" w:rsidR="00596FFE" w:rsidRPr="00CB0405" w:rsidRDefault="00596FFE" w:rsidP="00F0266F">
            <w:pPr>
              <w:jc w:val="center"/>
              <w:rPr>
                <w:rFonts w:eastAsia="Calibri"/>
                <w:sz w:val="18"/>
                <w:szCs w:val="18"/>
                <w:lang w:eastAsia="en-US"/>
              </w:rPr>
            </w:pPr>
            <w:r w:rsidRPr="00CB0405">
              <w:rPr>
                <w:sz w:val="18"/>
                <w:szCs w:val="18"/>
              </w:rPr>
              <w:t>от -40 до +60</w:t>
            </w:r>
          </w:p>
        </w:tc>
      </w:tr>
      <w:tr w:rsidR="00CB0405" w:rsidRPr="00CB0405" w14:paraId="472A744E" w14:textId="77777777" w:rsidTr="008A1A6E">
        <w:tc>
          <w:tcPr>
            <w:tcW w:w="993" w:type="dxa"/>
          </w:tcPr>
          <w:p w14:paraId="12D7F38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1A65C8F"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энергонезависимой памяти для хранения профиля нагрузки с получасовым интервалом на глубину не менее:</w:t>
            </w:r>
          </w:p>
        </w:tc>
        <w:tc>
          <w:tcPr>
            <w:tcW w:w="12474" w:type="dxa"/>
            <w:shd w:val="clear" w:color="auto" w:fill="FFFFFF" w:themeFill="background1"/>
            <w:vAlign w:val="center"/>
          </w:tcPr>
          <w:p w14:paraId="66399D9C" w14:textId="77777777" w:rsidR="00596FFE" w:rsidRPr="00CB0405" w:rsidRDefault="00596FFE" w:rsidP="00F0266F">
            <w:pPr>
              <w:jc w:val="center"/>
              <w:rPr>
                <w:rFonts w:eastAsia="Calibri"/>
                <w:sz w:val="18"/>
                <w:szCs w:val="18"/>
                <w:lang w:eastAsia="en-US"/>
              </w:rPr>
            </w:pPr>
            <w:r w:rsidRPr="00CB0405">
              <w:rPr>
                <w:bCs/>
                <w:sz w:val="18"/>
                <w:szCs w:val="18"/>
                <w:lang w:eastAsia="x-none"/>
              </w:rPr>
              <w:t>150 суток</w:t>
            </w:r>
          </w:p>
        </w:tc>
      </w:tr>
      <w:tr w:rsidR="00CB0405" w:rsidRPr="00CB0405" w14:paraId="433E69F0" w14:textId="77777777" w:rsidTr="008A1A6E">
        <w:tc>
          <w:tcPr>
            <w:tcW w:w="993" w:type="dxa"/>
          </w:tcPr>
          <w:p w14:paraId="42BC9EB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922A0A9" w14:textId="77777777" w:rsidR="00596FFE" w:rsidRPr="00CB0405" w:rsidRDefault="00596FFE" w:rsidP="00F0266F">
            <w:pPr>
              <w:jc w:val="both"/>
              <w:rPr>
                <w:sz w:val="18"/>
                <w:szCs w:val="18"/>
              </w:rPr>
            </w:pPr>
            <w:r w:rsidRPr="00CB0405">
              <w:rPr>
                <w:sz w:val="18"/>
                <w:szCs w:val="18"/>
              </w:rPr>
              <w:t>Наличие энергонезависимых часов, обеспечивающих ведение даты и времени (точность хода не хуже ± 1с/</w:t>
            </w:r>
            <w:proofErr w:type="spellStart"/>
            <w:r w:rsidRPr="00CB0405">
              <w:rPr>
                <w:sz w:val="18"/>
                <w:szCs w:val="18"/>
              </w:rPr>
              <w:t>сут</w:t>
            </w:r>
            <w:proofErr w:type="spellEnd"/>
            <w:r w:rsidRPr="00CB0405">
              <w:rPr>
                <w:sz w:val="18"/>
                <w:szCs w:val="18"/>
              </w:rPr>
              <w:t xml:space="preserve">. </w:t>
            </w:r>
          </w:p>
          <w:p w14:paraId="207A51BB" w14:textId="77777777" w:rsidR="00596FFE" w:rsidRPr="00CB0405" w:rsidRDefault="00596FFE" w:rsidP="00F0266F">
            <w:pPr>
              <w:jc w:val="both"/>
              <w:rPr>
                <w:rFonts w:eastAsia="Calibri"/>
                <w:sz w:val="18"/>
                <w:szCs w:val="18"/>
                <w:lang w:eastAsia="en-US"/>
              </w:rPr>
            </w:pPr>
            <w:r w:rsidRPr="00CB0405">
              <w:rPr>
                <w:sz w:val="18"/>
                <w:szCs w:val="18"/>
              </w:rPr>
              <w:t>с внешней автоматической коррекцией (синхронизацией), работающей в составе СОЕВ)</w:t>
            </w:r>
          </w:p>
        </w:tc>
        <w:tc>
          <w:tcPr>
            <w:tcW w:w="12474" w:type="dxa"/>
            <w:shd w:val="clear" w:color="auto" w:fill="FFFFFF" w:themeFill="background1"/>
            <w:vAlign w:val="center"/>
          </w:tcPr>
          <w:p w14:paraId="0F9E40B6"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5FC4B2F9" w14:textId="77777777" w:rsidTr="008A1A6E">
        <w:tc>
          <w:tcPr>
            <w:tcW w:w="993" w:type="dxa"/>
          </w:tcPr>
          <w:p w14:paraId="4C72FAD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20D33EF"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автоматической самодиагностики</w:t>
            </w:r>
          </w:p>
        </w:tc>
        <w:tc>
          <w:tcPr>
            <w:tcW w:w="12474" w:type="dxa"/>
            <w:shd w:val="clear" w:color="auto" w:fill="FFFFFF" w:themeFill="background1"/>
            <w:vAlign w:val="center"/>
          </w:tcPr>
          <w:p w14:paraId="7F8E5C5E"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254FBF95" w14:textId="77777777" w:rsidTr="008A1A6E">
        <w:tc>
          <w:tcPr>
            <w:tcW w:w="993" w:type="dxa"/>
          </w:tcPr>
          <w:p w14:paraId="1812E14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75882E9" w14:textId="77777777" w:rsidR="00596FFE" w:rsidRPr="00CB0405" w:rsidRDefault="00596FFE" w:rsidP="00F0266F">
            <w:pPr>
              <w:jc w:val="both"/>
              <w:rPr>
                <w:rFonts w:eastAsia="Calibri"/>
                <w:sz w:val="18"/>
                <w:szCs w:val="18"/>
                <w:lang w:eastAsia="en-US"/>
              </w:rPr>
            </w:pPr>
            <w:r w:rsidRPr="00CB0405">
              <w:rPr>
                <w:bCs/>
                <w:sz w:val="18"/>
                <w:szCs w:val="18"/>
                <w:lang w:eastAsia="x-none"/>
              </w:rPr>
              <w:t>Расположение счетчика</w:t>
            </w:r>
          </w:p>
        </w:tc>
        <w:tc>
          <w:tcPr>
            <w:tcW w:w="12474" w:type="dxa"/>
            <w:shd w:val="clear" w:color="auto" w:fill="FFFFFF" w:themeFill="background1"/>
            <w:vAlign w:val="center"/>
          </w:tcPr>
          <w:p w14:paraId="09A2E7A2" w14:textId="77777777" w:rsidR="00596FFE" w:rsidRPr="00CB0405" w:rsidRDefault="00596FFE" w:rsidP="00F0266F">
            <w:pPr>
              <w:jc w:val="center"/>
              <w:rPr>
                <w:rFonts w:eastAsia="Calibri"/>
                <w:sz w:val="18"/>
                <w:szCs w:val="18"/>
                <w:lang w:eastAsia="en-US"/>
              </w:rPr>
            </w:pPr>
            <w:r w:rsidRPr="00CB0405">
              <w:rPr>
                <w:bCs/>
                <w:sz w:val="18"/>
                <w:szCs w:val="18"/>
                <w:lang w:eastAsia="x-none"/>
              </w:rPr>
              <w:t>Отсек релейной защиты ячеек, на двери</w:t>
            </w:r>
          </w:p>
        </w:tc>
      </w:tr>
      <w:tr w:rsidR="00CB0405" w:rsidRPr="00CB0405" w14:paraId="79B71FCF" w14:textId="77777777" w:rsidTr="008A1A6E">
        <w:tc>
          <w:tcPr>
            <w:tcW w:w="993" w:type="dxa"/>
            <w:shd w:val="clear" w:color="auto" w:fill="EEECE1" w:themeFill="background2"/>
          </w:tcPr>
          <w:p w14:paraId="7F75862D"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AA95E63" w14:textId="77777777" w:rsidR="00596FFE" w:rsidRPr="00CB0405" w:rsidRDefault="00596FFE" w:rsidP="00F0266F">
            <w:pPr>
              <w:jc w:val="both"/>
              <w:rPr>
                <w:bCs/>
                <w:sz w:val="18"/>
                <w:szCs w:val="18"/>
                <w:lang w:eastAsia="x-none"/>
              </w:rPr>
            </w:pPr>
            <w:r w:rsidRPr="00CB0405">
              <w:rPr>
                <w:b/>
                <w:bCs/>
                <w:sz w:val="18"/>
                <w:szCs w:val="18"/>
                <w:lang w:eastAsia="x-none"/>
              </w:rPr>
              <w:t>Требования по стойкости к воздействию дуги при внутреннем КЗ:</w:t>
            </w:r>
          </w:p>
        </w:tc>
        <w:tc>
          <w:tcPr>
            <w:tcW w:w="12474" w:type="dxa"/>
            <w:shd w:val="clear" w:color="auto" w:fill="EEECE1" w:themeFill="background2"/>
            <w:vAlign w:val="center"/>
          </w:tcPr>
          <w:p w14:paraId="2E96E77D" w14:textId="77777777" w:rsidR="00596FFE" w:rsidRPr="00CB0405" w:rsidRDefault="00596FFE" w:rsidP="00F0266F">
            <w:pPr>
              <w:jc w:val="center"/>
              <w:rPr>
                <w:bCs/>
                <w:sz w:val="18"/>
                <w:szCs w:val="18"/>
                <w:lang w:eastAsia="x-none"/>
              </w:rPr>
            </w:pPr>
          </w:p>
        </w:tc>
      </w:tr>
      <w:tr w:rsidR="00CB0405" w:rsidRPr="00CB0405" w14:paraId="5B62A6F1" w14:textId="77777777" w:rsidTr="008A1A6E">
        <w:tc>
          <w:tcPr>
            <w:tcW w:w="993" w:type="dxa"/>
          </w:tcPr>
          <w:p w14:paraId="014C488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68828E7" w14:textId="77777777" w:rsidR="00596FFE" w:rsidRPr="00CB0405" w:rsidRDefault="00596FFE" w:rsidP="00F0266F">
            <w:pPr>
              <w:jc w:val="both"/>
              <w:rPr>
                <w:rFonts w:eastAsia="Calibri"/>
                <w:sz w:val="18"/>
                <w:szCs w:val="18"/>
                <w:lang w:eastAsia="en-US"/>
              </w:rPr>
            </w:pPr>
            <w:r w:rsidRPr="00CB0405">
              <w:rPr>
                <w:bCs/>
                <w:sz w:val="18"/>
                <w:szCs w:val="18"/>
                <w:lang w:eastAsia="x-none"/>
              </w:rPr>
              <w:t>Наличие датчиков дуговой защиты</w:t>
            </w:r>
          </w:p>
        </w:tc>
        <w:tc>
          <w:tcPr>
            <w:tcW w:w="12474" w:type="dxa"/>
            <w:shd w:val="clear" w:color="auto" w:fill="FFFFFF" w:themeFill="background1"/>
            <w:vAlign w:val="center"/>
          </w:tcPr>
          <w:p w14:paraId="10962467"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46B0D880" w14:textId="77777777" w:rsidTr="008A1A6E">
        <w:tc>
          <w:tcPr>
            <w:tcW w:w="993" w:type="dxa"/>
          </w:tcPr>
          <w:p w14:paraId="72AB46E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FCB5C6A" w14:textId="77777777" w:rsidR="00596FFE" w:rsidRPr="00CB0405" w:rsidRDefault="00596FFE" w:rsidP="00F0266F">
            <w:pPr>
              <w:jc w:val="both"/>
              <w:rPr>
                <w:rFonts w:eastAsia="Calibri"/>
                <w:sz w:val="18"/>
                <w:szCs w:val="18"/>
                <w:lang w:eastAsia="en-US"/>
              </w:rPr>
            </w:pPr>
            <w:r w:rsidRPr="00CB0405">
              <w:rPr>
                <w:bCs/>
                <w:sz w:val="18"/>
                <w:szCs w:val="18"/>
                <w:lang w:eastAsia="x-none"/>
              </w:rPr>
              <w:t>Тип (марка) дуговой защиты</w:t>
            </w:r>
          </w:p>
        </w:tc>
        <w:tc>
          <w:tcPr>
            <w:tcW w:w="12474" w:type="dxa"/>
            <w:shd w:val="clear" w:color="auto" w:fill="FFFFFF" w:themeFill="background1"/>
            <w:vAlign w:val="center"/>
          </w:tcPr>
          <w:p w14:paraId="27A5225B" w14:textId="24E0BB8E" w:rsidR="00596FFE" w:rsidRPr="00CB0405" w:rsidRDefault="00596FFE" w:rsidP="00F0266F">
            <w:pPr>
              <w:jc w:val="center"/>
              <w:rPr>
                <w:rFonts w:eastAsia="Calibri"/>
                <w:sz w:val="18"/>
                <w:szCs w:val="18"/>
                <w:lang w:eastAsia="en-US"/>
              </w:rPr>
            </w:pPr>
            <w:r w:rsidRPr="00CB0405">
              <w:rPr>
                <w:b/>
                <w:sz w:val="18"/>
                <w:szCs w:val="18"/>
              </w:rPr>
              <w:t>Микропроцессорные технологии Лайм</w:t>
            </w:r>
          </w:p>
        </w:tc>
      </w:tr>
      <w:tr w:rsidR="00CB0405" w:rsidRPr="00CB0405" w14:paraId="0A8FA99A" w14:textId="77777777" w:rsidTr="008A1A6E">
        <w:tc>
          <w:tcPr>
            <w:tcW w:w="993" w:type="dxa"/>
          </w:tcPr>
          <w:p w14:paraId="096E7D1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EC2C0D6" w14:textId="77777777" w:rsidR="00596FFE" w:rsidRPr="00CB0405" w:rsidRDefault="00596FFE" w:rsidP="00F0266F">
            <w:pPr>
              <w:jc w:val="both"/>
              <w:rPr>
                <w:rFonts w:eastAsia="Calibri"/>
                <w:sz w:val="18"/>
                <w:szCs w:val="18"/>
                <w:lang w:eastAsia="en-US"/>
              </w:rPr>
            </w:pPr>
            <w:r w:rsidRPr="00CB0405">
              <w:rPr>
                <w:bCs/>
                <w:sz w:val="18"/>
                <w:szCs w:val="18"/>
                <w:lang w:eastAsia="x-none"/>
              </w:rPr>
              <w:t>Количество датчиков, устанавливаемых в ячейках и на сборных шинах, шт.</w:t>
            </w:r>
          </w:p>
        </w:tc>
        <w:tc>
          <w:tcPr>
            <w:tcW w:w="12474" w:type="dxa"/>
            <w:shd w:val="clear" w:color="auto" w:fill="FFFFFF" w:themeFill="background1"/>
            <w:vAlign w:val="center"/>
          </w:tcPr>
          <w:p w14:paraId="406CC2E2" w14:textId="77777777" w:rsidR="00596FFE" w:rsidRPr="00CB0405" w:rsidRDefault="00596FFE" w:rsidP="00F0266F">
            <w:pPr>
              <w:jc w:val="center"/>
              <w:rPr>
                <w:rFonts w:eastAsia="Calibri"/>
                <w:sz w:val="18"/>
                <w:szCs w:val="18"/>
                <w:lang w:eastAsia="en-US"/>
              </w:rPr>
            </w:pPr>
            <w:r w:rsidRPr="00CB0405">
              <w:rPr>
                <w:bCs/>
                <w:sz w:val="18"/>
                <w:szCs w:val="18"/>
                <w:lang w:eastAsia="x-none"/>
              </w:rPr>
              <w:t>3</w:t>
            </w:r>
          </w:p>
        </w:tc>
      </w:tr>
      <w:tr w:rsidR="00CB0405" w:rsidRPr="00CB0405" w14:paraId="03EFEA1B" w14:textId="77777777" w:rsidTr="008A1A6E">
        <w:tc>
          <w:tcPr>
            <w:tcW w:w="993" w:type="dxa"/>
          </w:tcPr>
          <w:p w14:paraId="446A405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B339A82" w14:textId="77777777" w:rsidR="00596FFE" w:rsidRPr="00CB0405" w:rsidRDefault="00596FFE" w:rsidP="00F0266F">
            <w:pPr>
              <w:jc w:val="both"/>
              <w:rPr>
                <w:bCs/>
                <w:sz w:val="18"/>
                <w:szCs w:val="18"/>
                <w:lang w:eastAsia="x-none"/>
              </w:rPr>
            </w:pPr>
            <w:r w:rsidRPr="00CB0405">
              <w:rPr>
                <w:bCs/>
                <w:sz w:val="18"/>
                <w:szCs w:val="18"/>
                <w:lang w:eastAsia="x-none"/>
              </w:rPr>
              <w:t xml:space="preserve">Наличие клапанов сброса давления </w:t>
            </w:r>
          </w:p>
          <w:p w14:paraId="45BB3096" w14:textId="77777777" w:rsidR="00596FFE" w:rsidRPr="00CB0405" w:rsidRDefault="00596FFE" w:rsidP="00F0266F">
            <w:pPr>
              <w:jc w:val="both"/>
              <w:rPr>
                <w:rFonts w:eastAsia="Calibri"/>
                <w:sz w:val="18"/>
                <w:szCs w:val="18"/>
                <w:lang w:eastAsia="en-US"/>
              </w:rPr>
            </w:pPr>
            <w:r w:rsidRPr="00CB0405">
              <w:rPr>
                <w:bCs/>
                <w:sz w:val="18"/>
                <w:szCs w:val="18"/>
                <w:lang w:eastAsia="x-none"/>
              </w:rPr>
              <w:t>во всех высоковольтных отсеках</w:t>
            </w:r>
          </w:p>
        </w:tc>
        <w:tc>
          <w:tcPr>
            <w:tcW w:w="12474" w:type="dxa"/>
            <w:shd w:val="clear" w:color="auto" w:fill="FFFFFF" w:themeFill="background1"/>
            <w:vAlign w:val="center"/>
          </w:tcPr>
          <w:p w14:paraId="3943CFA5" w14:textId="77777777" w:rsidR="00596FFE" w:rsidRPr="00CB0405" w:rsidRDefault="00596FFE" w:rsidP="00F0266F">
            <w:pPr>
              <w:jc w:val="center"/>
              <w:rPr>
                <w:rFonts w:eastAsia="Calibri"/>
                <w:sz w:val="18"/>
                <w:szCs w:val="18"/>
                <w:lang w:eastAsia="en-US"/>
              </w:rPr>
            </w:pPr>
            <w:r w:rsidRPr="00CB0405">
              <w:rPr>
                <w:bCs/>
                <w:sz w:val="18"/>
                <w:szCs w:val="18"/>
                <w:lang w:eastAsia="x-none"/>
              </w:rPr>
              <w:t>Предусмотреть  при выборе оборудования при проектировании</w:t>
            </w:r>
          </w:p>
        </w:tc>
      </w:tr>
      <w:tr w:rsidR="00CB0405" w:rsidRPr="00CB0405" w14:paraId="0AA9815B" w14:textId="77777777" w:rsidTr="008A1A6E">
        <w:tc>
          <w:tcPr>
            <w:tcW w:w="993" w:type="dxa"/>
          </w:tcPr>
          <w:p w14:paraId="25F4C7E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AA4D3D0" w14:textId="77777777" w:rsidR="00596FFE" w:rsidRPr="00CB0405" w:rsidRDefault="00596FFE" w:rsidP="00F0266F">
            <w:pPr>
              <w:jc w:val="both"/>
              <w:rPr>
                <w:bCs/>
                <w:sz w:val="18"/>
                <w:szCs w:val="18"/>
                <w:lang w:eastAsia="x-none"/>
              </w:rPr>
            </w:pPr>
            <w:r w:rsidRPr="00CB0405">
              <w:rPr>
                <w:bCs/>
                <w:sz w:val="18"/>
                <w:szCs w:val="18"/>
                <w:lang w:eastAsia="x-none"/>
              </w:rPr>
              <w:t xml:space="preserve">Минимальный ток, при котором </w:t>
            </w:r>
          </w:p>
          <w:p w14:paraId="605E9A91" w14:textId="77777777" w:rsidR="00596FFE" w:rsidRPr="00CB0405" w:rsidRDefault="00596FFE" w:rsidP="00F0266F">
            <w:pPr>
              <w:jc w:val="both"/>
              <w:rPr>
                <w:rFonts w:eastAsia="Calibri"/>
                <w:sz w:val="18"/>
                <w:szCs w:val="18"/>
                <w:lang w:eastAsia="en-US"/>
              </w:rPr>
            </w:pPr>
            <w:r w:rsidRPr="00CB0405">
              <w:rPr>
                <w:bCs/>
                <w:sz w:val="18"/>
                <w:szCs w:val="18"/>
                <w:lang w:eastAsia="x-none"/>
              </w:rPr>
              <w:t>обеспечивается чувствительность дуговой защиты, А</w:t>
            </w:r>
          </w:p>
        </w:tc>
        <w:tc>
          <w:tcPr>
            <w:tcW w:w="12474" w:type="dxa"/>
            <w:shd w:val="clear" w:color="auto" w:fill="FFFFFF" w:themeFill="background1"/>
            <w:vAlign w:val="center"/>
          </w:tcPr>
          <w:p w14:paraId="285C9BDF" w14:textId="77777777" w:rsidR="00596FFE" w:rsidRPr="00CB0405" w:rsidRDefault="00596FFE" w:rsidP="00F0266F">
            <w:pPr>
              <w:jc w:val="center"/>
              <w:rPr>
                <w:rFonts w:eastAsia="Calibri"/>
                <w:sz w:val="18"/>
                <w:szCs w:val="18"/>
                <w:lang w:eastAsia="en-US"/>
              </w:rPr>
            </w:pPr>
            <w:r w:rsidRPr="00CB0405">
              <w:rPr>
                <w:bCs/>
                <w:sz w:val="18"/>
                <w:szCs w:val="18"/>
                <w:lang w:eastAsia="x-none"/>
              </w:rPr>
              <w:t>500</w:t>
            </w:r>
          </w:p>
        </w:tc>
      </w:tr>
      <w:tr w:rsidR="00CB0405" w:rsidRPr="00CB0405" w14:paraId="2D7D7552" w14:textId="77777777" w:rsidTr="008A1A6E">
        <w:tc>
          <w:tcPr>
            <w:tcW w:w="993" w:type="dxa"/>
          </w:tcPr>
          <w:p w14:paraId="23D445F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18D00A1" w14:textId="77777777" w:rsidR="00596FFE" w:rsidRPr="00CB0405" w:rsidRDefault="00596FFE" w:rsidP="00F0266F">
            <w:pPr>
              <w:jc w:val="both"/>
              <w:rPr>
                <w:rFonts w:eastAsia="Calibri"/>
                <w:sz w:val="18"/>
                <w:szCs w:val="18"/>
                <w:lang w:eastAsia="en-US"/>
              </w:rPr>
            </w:pPr>
            <w:r w:rsidRPr="00CB0405">
              <w:rPr>
                <w:bCs/>
                <w:sz w:val="18"/>
                <w:szCs w:val="18"/>
                <w:lang w:eastAsia="x-none"/>
              </w:rPr>
              <w:t>Время воздействия дуги, с, более</w:t>
            </w:r>
          </w:p>
        </w:tc>
        <w:tc>
          <w:tcPr>
            <w:tcW w:w="12474" w:type="dxa"/>
            <w:shd w:val="clear" w:color="auto" w:fill="FFFFFF" w:themeFill="background1"/>
            <w:vAlign w:val="center"/>
          </w:tcPr>
          <w:p w14:paraId="395DE98B" w14:textId="77777777" w:rsidR="00596FFE" w:rsidRPr="00CB0405" w:rsidRDefault="00596FFE" w:rsidP="00F0266F">
            <w:pPr>
              <w:jc w:val="center"/>
              <w:rPr>
                <w:rFonts w:eastAsia="Calibri"/>
                <w:sz w:val="18"/>
                <w:szCs w:val="18"/>
                <w:lang w:eastAsia="en-US"/>
              </w:rPr>
            </w:pPr>
            <w:r w:rsidRPr="00CB0405">
              <w:rPr>
                <w:bCs/>
                <w:sz w:val="18"/>
                <w:szCs w:val="18"/>
                <w:lang w:eastAsia="x-none"/>
              </w:rPr>
              <w:t>0,5</w:t>
            </w:r>
          </w:p>
        </w:tc>
      </w:tr>
      <w:tr w:rsidR="00CB0405" w:rsidRPr="00CB0405" w14:paraId="7F2E5385" w14:textId="77777777" w:rsidTr="008A1A6E">
        <w:tc>
          <w:tcPr>
            <w:tcW w:w="993" w:type="dxa"/>
          </w:tcPr>
          <w:p w14:paraId="410A91D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D89069F" w14:textId="77777777" w:rsidR="00596FFE" w:rsidRPr="00CB0405" w:rsidRDefault="00596FFE" w:rsidP="00F0266F">
            <w:pPr>
              <w:jc w:val="both"/>
              <w:rPr>
                <w:rFonts w:eastAsia="Calibri"/>
                <w:sz w:val="18"/>
                <w:szCs w:val="18"/>
                <w:lang w:eastAsia="en-US"/>
              </w:rPr>
            </w:pPr>
            <w:r w:rsidRPr="00CB0405">
              <w:rPr>
                <w:bCs/>
                <w:sz w:val="18"/>
                <w:szCs w:val="18"/>
                <w:lang w:eastAsia="x-none"/>
              </w:rPr>
              <w:t xml:space="preserve">Предел локализации дуги </w:t>
            </w:r>
            <w:r w:rsidRPr="00CB0405">
              <w:rPr>
                <w:bCs/>
                <w:i/>
                <w:sz w:val="18"/>
                <w:szCs w:val="18"/>
                <w:lang w:eastAsia="x-none"/>
              </w:rPr>
              <w:t>(без нарушения геометрии и деформации корпуса)</w:t>
            </w:r>
          </w:p>
        </w:tc>
        <w:tc>
          <w:tcPr>
            <w:tcW w:w="12474" w:type="dxa"/>
            <w:shd w:val="clear" w:color="auto" w:fill="FFFFFF" w:themeFill="background1"/>
            <w:vAlign w:val="center"/>
          </w:tcPr>
          <w:p w14:paraId="1CCFD9BB" w14:textId="77777777" w:rsidR="00596FFE" w:rsidRPr="00CB0405" w:rsidRDefault="00596FFE" w:rsidP="00F0266F">
            <w:pPr>
              <w:jc w:val="center"/>
              <w:rPr>
                <w:rFonts w:eastAsia="Calibri"/>
                <w:sz w:val="18"/>
                <w:szCs w:val="18"/>
                <w:lang w:eastAsia="en-US"/>
              </w:rPr>
            </w:pPr>
            <w:r w:rsidRPr="00CB0405">
              <w:rPr>
                <w:sz w:val="18"/>
                <w:szCs w:val="18"/>
              </w:rPr>
              <w:t>В пределах отсека</w:t>
            </w:r>
          </w:p>
        </w:tc>
      </w:tr>
      <w:tr w:rsidR="00CB0405" w:rsidRPr="00CB0405" w14:paraId="12291693" w14:textId="77777777" w:rsidTr="008A1A6E">
        <w:tc>
          <w:tcPr>
            <w:tcW w:w="993" w:type="dxa"/>
          </w:tcPr>
          <w:p w14:paraId="2F47008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1EC8546" w14:textId="77777777" w:rsidR="00596FFE" w:rsidRPr="00CB0405" w:rsidRDefault="00596FFE" w:rsidP="00F0266F">
            <w:pPr>
              <w:jc w:val="both"/>
              <w:rPr>
                <w:sz w:val="18"/>
                <w:szCs w:val="18"/>
              </w:rPr>
            </w:pPr>
            <w:proofErr w:type="spellStart"/>
            <w:r w:rsidRPr="00CB0405">
              <w:rPr>
                <w:sz w:val="18"/>
                <w:szCs w:val="18"/>
              </w:rPr>
              <w:t>Дугостойкость</w:t>
            </w:r>
            <w:proofErr w:type="spellEnd"/>
            <w:r w:rsidRPr="00CB0405">
              <w:rPr>
                <w:sz w:val="18"/>
                <w:szCs w:val="18"/>
              </w:rPr>
              <w:t xml:space="preserve"> по шести критериям в соответствии со стандартом МЭК 298</w:t>
            </w:r>
          </w:p>
          <w:p w14:paraId="79C1B1C8" w14:textId="77777777" w:rsidR="00596FFE" w:rsidRPr="00CB0405" w:rsidRDefault="00596FFE" w:rsidP="00F0266F">
            <w:pPr>
              <w:jc w:val="both"/>
              <w:rPr>
                <w:rFonts w:eastAsia="Calibri"/>
                <w:sz w:val="18"/>
                <w:szCs w:val="18"/>
                <w:lang w:eastAsia="en-US"/>
              </w:rPr>
            </w:pPr>
          </w:p>
        </w:tc>
        <w:tc>
          <w:tcPr>
            <w:tcW w:w="12474" w:type="dxa"/>
            <w:shd w:val="clear" w:color="auto" w:fill="FFFFFF" w:themeFill="background1"/>
            <w:vAlign w:val="center"/>
          </w:tcPr>
          <w:p w14:paraId="16CE4051" w14:textId="77777777" w:rsidR="00596FFE" w:rsidRPr="00CB0405" w:rsidRDefault="00596FFE" w:rsidP="00F0266F">
            <w:pPr>
              <w:jc w:val="center"/>
              <w:rPr>
                <w:rFonts w:eastAsia="Calibri"/>
                <w:sz w:val="18"/>
                <w:szCs w:val="18"/>
                <w:lang w:eastAsia="en-US"/>
              </w:rPr>
            </w:pPr>
            <w:r w:rsidRPr="00CB0405">
              <w:rPr>
                <w:sz w:val="18"/>
                <w:szCs w:val="18"/>
              </w:rPr>
              <w:t>Требуется</w:t>
            </w:r>
          </w:p>
        </w:tc>
      </w:tr>
      <w:tr w:rsidR="00CB0405" w:rsidRPr="00CB0405" w14:paraId="36328EDC" w14:textId="77777777" w:rsidTr="008A1A6E">
        <w:tc>
          <w:tcPr>
            <w:tcW w:w="993" w:type="dxa"/>
            <w:shd w:val="clear" w:color="auto" w:fill="EEECE1" w:themeFill="background2"/>
          </w:tcPr>
          <w:p w14:paraId="4D53B3C9"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1F24F5B5" w14:textId="77777777" w:rsidR="00596FFE" w:rsidRPr="00CB0405" w:rsidRDefault="00596FFE" w:rsidP="00F0266F">
            <w:pPr>
              <w:jc w:val="both"/>
              <w:rPr>
                <w:b/>
                <w:sz w:val="18"/>
                <w:szCs w:val="18"/>
              </w:rPr>
            </w:pPr>
            <w:r w:rsidRPr="00CB0405">
              <w:rPr>
                <w:b/>
                <w:sz w:val="18"/>
                <w:szCs w:val="18"/>
              </w:rPr>
              <w:t xml:space="preserve">Технические требования к конструкции, </w:t>
            </w:r>
          </w:p>
          <w:p w14:paraId="67F2EE14" w14:textId="77777777" w:rsidR="00596FFE" w:rsidRPr="00CB0405" w:rsidRDefault="00596FFE" w:rsidP="00F0266F">
            <w:pPr>
              <w:jc w:val="both"/>
              <w:rPr>
                <w:sz w:val="18"/>
                <w:szCs w:val="18"/>
              </w:rPr>
            </w:pPr>
            <w:r w:rsidRPr="00CB0405">
              <w:rPr>
                <w:b/>
                <w:sz w:val="18"/>
                <w:szCs w:val="18"/>
              </w:rPr>
              <w:t>изготовлению и материалам</w:t>
            </w:r>
          </w:p>
        </w:tc>
        <w:tc>
          <w:tcPr>
            <w:tcW w:w="12474" w:type="dxa"/>
            <w:shd w:val="clear" w:color="auto" w:fill="EEECE1" w:themeFill="background2"/>
            <w:vAlign w:val="center"/>
          </w:tcPr>
          <w:p w14:paraId="6DA4607C" w14:textId="77777777" w:rsidR="00596FFE" w:rsidRPr="00CB0405" w:rsidRDefault="00596FFE" w:rsidP="00F0266F">
            <w:pPr>
              <w:jc w:val="center"/>
              <w:rPr>
                <w:sz w:val="18"/>
                <w:szCs w:val="18"/>
              </w:rPr>
            </w:pPr>
          </w:p>
        </w:tc>
      </w:tr>
      <w:tr w:rsidR="00CB0405" w:rsidRPr="00CB0405" w14:paraId="04553B99" w14:textId="77777777" w:rsidTr="008A1A6E">
        <w:tc>
          <w:tcPr>
            <w:tcW w:w="993" w:type="dxa"/>
          </w:tcPr>
          <w:p w14:paraId="4C9F4DE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67CC222" w14:textId="77777777" w:rsidR="00596FFE" w:rsidRPr="00CB0405" w:rsidRDefault="00596FFE" w:rsidP="00F0266F">
            <w:pPr>
              <w:jc w:val="both"/>
              <w:rPr>
                <w:rFonts w:eastAsia="Calibri"/>
                <w:sz w:val="18"/>
                <w:szCs w:val="18"/>
                <w:lang w:eastAsia="en-US"/>
              </w:rPr>
            </w:pPr>
            <w:r w:rsidRPr="00CB0405">
              <w:rPr>
                <w:sz w:val="18"/>
                <w:szCs w:val="18"/>
              </w:rPr>
              <w:t xml:space="preserve">Наличие </w:t>
            </w:r>
            <w:proofErr w:type="spellStart"/>
            <w:r w:rsidRPr="00CB0405">
              <w:rPr>
                <w:sz w:val="18"/>
                <w:szCs w:val="18"/>
              </w:rPr>
              <w:t>выкатных</w:t>
            </w:r>
            <w:proofErr w:type="spellEnd"/>
            <w:r w:rsidRPr="00CB0405">
              <w:rPr>
                <w:sz w:val="18"/>
                <w:szCs w:val="18"/>
              </w:rPr>
              <w:t xml:space="preserve"> элементов</w:t>
            </w:r>
          </w:p>
        </w:tc>
        <w:tc>
          <w:tcPr>
            <w:tcW w:w="12474" w:type="dxa"/>
            <w:shd w:val="clear" w:color="auto" w:fill="FFFFFF" w:themeFill="background1"/>
            <w:vAlign w:val="center"/>
          </w:tcPr>
          <w:p w14:paraId="4B3047B3"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1CFA36E0" w14:textId="77777777" w:rsidTr="008A1A6E">
        <w:tc>
          <w:tcPr>
            <w:tcW w:w="993" w:type="dxa"/>
          </w:tcPr>
          <w:p w14:paraId="54DC0DC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90AA501" w14:textId="77777777" w:rsidR="00596FFE" w:rsidRPr="00CB0405" w:rsidRDefault="00596FFE" w:rsidP="00F0266F">
            <w:pPr>
              <w:jc w:val="both"/>
              <w:rPr>
                <w:rFonts w:eastAsia="Calibri"/>
                <w:sz w:val="18"/>
                <w:szCs w:val="18"/>
                <w:lang w:eastAsia="en-US"/>
              </w:rPr>
            </w:pPr>
            <w:r w:rsidRPr="00CB0405">
              <w:rPr>
                <w:sz w:val="18"/>
                <w:szCs w:val="18"/>
              </w:rPr>
              <w:t xml:space="preserve">Вид управления выключателем (местное, дистанционное, телеуправление) </w:t>
            </w:r>
          </w:p>
        </w:tc>
        <w:tc>
          <w:tcPr>
            <w:tcW w:w="12474" w:type="dxa"/>
            <w:shd w:val="clear" w:color="auto" w:fill="FFFFFF" w:themeFill="background1"/>
            <w:vAlign w:val="center"/>
          </w:tcPr>
          <w:p w14:paraId="4868D2EE" w14:textId="77777777" w:rsidR="00596FFE" w:rsidRPr="00CB0405" w:rsidRDefault="00596FFE" w:rsidP="00F0266F">
            <w:pPr>
              <w:jc w:val="center"/>
              <w:rPr>
                <w:rFonts w:eastAsia="Calibri"/>
                <w:sz w:val="18"/>
                <w:szCs w:val="18"/>
                <w:lang w:eastAsia="en-US"/>
              </w:rPr>
            </w:pPr>
            <w:r w:rsidRPr="00CB0405">
              <w:rPr>
                <w:sz w:val="18"/>
                <w:szCs w:val="18"/>
              </w:rPr>
              <w:t>Местное, дистанционное, телеуправление</w:t>
            </w:r>
          </w:p>
        </w:tc>
      </w:tr>
      <w:tr w:rsidR="00CB0405" w:rsidRPr="00CB0405" w14:paraId="2CDEF51C" w14:textId="77777777" w:rsidTr="008A1A6E">
        <w:tc>
          <w:tcPr>
            <w:tcW w:w="993" w:type="dxa"/>
          </w:tcPr>
          <w:p w14:paraId="4617FFC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1BC24F3" w14:textId="77777777" w:rsidR="00596FFE" w:rsidRPr="00CB0405" w:rsidRDefault="00596FFE" w:rsidP="00F0266F">
            <w:pPr>
              <w:jc w:val="both"/>
              <w:rPr>
                <w:rFonts w:eastAsia="Calibri"/>
                <w:sz w:val="18"/>
                <w:szCs w:val="18"/>
                <w:lang w:eastAsia="en-US"/>
              </w:rPr>
            </w:pPr>
            <w:r w:rsidRPr="00CB0405">
              <w:rPr>
                <w:sz w:val="18"/>
                <w:szCs w:val="18"/>
              </w:rPr>
              <w:t>Вид отходящих присоединений</w:t>
            </w:r>
          </w:p>
        </w:tc>
        <w:tc>
          <w:tcPr>
            <w:tcW w:w="12474" w:type="dxa"/>
            <w:shd w:val="clear" w:color="auto" w:fill="FFFFFF" w:themeFill="background1"/>
            <w:vAlign w:val="center"/>
          </w:tcPr>
          <w:p w14:paraId="49E245D5" w14:textId="77777777" w:rsidR="00596FFE" w:rsidRPr="00CB0405" w:rsidRDefault="00596FFE" w:rsidP="00F0266F">
            <w:pPr>
              <w:jc w:val="center"/>
              <w:rPr>
                <w:rFonts w:eastAsia="Calibri"/>
                <w:sz w:val="18"/>
                <w:szCs w:val="18"/>
                <w:lang w:eastAsia="en-US"/>
              </w:rPr>
            </w:pPr>
            <w:r w:rsidRPr="00CB0405">
              <w:rPr>
                <w:sz w:val="18"/>
                <w:szCs w:val="18"/>
              </w:rPr>
              <w:t>Кабельные</w:t>
            </w:r>
          </w:p>
        </w:tc>
      </w:tr>
      <w:tr w:rsidR="00CB0405" w:rsidRPr="00CB0405" w14:paraId="167B14E5" w14:textId="77777777" w:rsidTr="008A1A6E">
        <w:tc>
          <w:tcPr>
            <w:tcW w:w="993" w:type="dxa"/>
          </w:tcPr>
          <w:p w14:paraId="006DF2B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5050B28" w14:textId="77777777" w:rsidR="00596FFE" w:rsidRPr="00CB0405" w:rsidRDefault="00596FFE" w:rsidP="00F0266F">
            <w:pPr>
              <w:jc w:val="both"/>
              <w:rPr>
                <w:rFonts w:eastAsia="Calibri"/>
                <w:sz w:val="18"/>
                <w:szCs w:val="18"/>
                <w:lang w:eastAsia="en-US"/>
              </w:rPr>
            </w:pPr>
            <w:r w:rsidRPr="00CB0405">
              <w:rPr>
                <w:sz w:val="18"/>
                <w:szCs w:val="18"/>
              </w:rPr>
              <w:t>Количество кабельных присоединений</w:t>
            </w:r>
          </w:p>
        </w:tc>
        <w:tc>
          <w:tcPr>
            <w:tcW w:w="12474" w:type="dxa"/>
            <w:shd w:val="clear" w:color="auto" w:fill="FFFFFF" w:themeFill="background1"/>
            <w:vAlign w:val="center"/>
          </w:tcPr>
          <w:p w14:paraId="7D89CB9B"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722B857" w14:textId="77777777" w:rsidTr="008A1A6E">
        <w:tc>
          <w:tcPr>
            <w:tcW w:w="993" w:type="dxa"/>
          </w:tcPr>
          <w:p w14:paraId="0ADD46A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5EBFD48" w14:textId="77777777" w:rsidR="00596FFE" w:rsidRPr="00CB0405" w:rsidRDefault="00596FFE" w:rsidP="00F0266F">
            <w:pPr>
              <w:jc w:val="both"/>
              <w:rPr>
                <w:rFonts w:eastAsia="Calibri"/>
                <w:sz w:val="18"/>
                <w:szCs w:val="18"/>
                <w:lang w:eastAsia="en-US"/>
              </w:rPr>
            </w:pPr>
            <w:r w:rsidRPr="00CB0405">
              <w:rPr>
                <w:sz w:val="18"/>
                <w:szCs w:val="18"/>
              </w:rPr>
              <w:t>Условия обслуживания</w:t>
            </w:r>
          </w:p>
        </w:tc>
        <w:tc>
          <w:tcPr>
            <w:tcW w:w="12474" w:type="dxa"/>
            <w:shd w:val="clear" w:color="auto" w:fill="FFFFFF" w:themeFill="background1"/>
            <w:vAlign w:val="center"/>
          </w:tcPr>
          <w:p w14:paraId="2960AF17" w14:textId="77777777" w:rsidR="00596FFE" w:rsidRPr="00CB0405" w:rsidRDefault="00596FFE" w:rsidP="00F0266F">
            <w:pPr>
              <w:jc w:val="center"/>
              <w:rPr>
                <w:rFonts w:eastAsia="Calibri"/>
                <w:sz w:val="18"/>
                <w:szCs w:val="18"/>
                <w:lang w:eastAsia="en-US"/>
              </w:rPr>
            </w:pPr>
            <w:r w:rsidRPr="00CB0405">
              <w:rPr>
                <w:sz w:val="18"/>
                <w:szCs w:val="18"/>
              </w:rPr>
              <w:t>Двухстороннее</w:t>
            </w:r>
          </w:p>
        </w:tc>
      </w:tr>
      <w:tr w:rsidR="00CB0405" w:rsidRPr="00CB0405" w14:paraId="49BAC756" w14:textId="77777777" w:rsidTr="008A1A6E">
        <w:tc>
          <w:tcPr>
            <w:tcW w:w="993" w:type="dxa"/>
          </w:tcPr>
          <w:p w14:paraId="1A06C0D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020CCC7" w14:textId="77777777" w:rsidR="00596FFE" w:rsidRPr="00CB0405" w:rsidRDefault="00596FFE" w:rsidP="00F0266F">
            <w:pPr>
              <w:jc w:val="both"/>
              <w:rPr>
                <w:rFonts w:eastAsia="Calibri"/>
                <w:sz w:val="18"/>
                <w:szCs w:val="18"/>
                <w:lang w:eastAsia="en-US"/>
              </w:rPr>
            </w:pPr>
            <w:r w:rsidRPr="00CB0405">
              <w:rPr>
                <w:sz w:val="18"/>
                <w:szCs w:val="18"/>
              </w:rPr>
              <w:t>Система шин</w:t>
            </w:r>
          </w:p>
        </w:tc>
        <w:tc>
          <w:tcPr>
            <w:tcW w:w="12474" w:type="dxa"/>
            <w:shd w:val="clear" w:color="auto" w:fill="FFFFFF" w:themeFill="background1"/>
            <w:vAlign w:val="center"/>
          </w:tcPr>
          <w:p w14:paraId="555CAB82" w14:textId="77777777" w:rsidR="00596FFE" w:rsidRPr="00CB0405" w:rsidRDefault="00596FFE" w:rsidP="00F0266F">
            <w:pPr>
              <w:jc w:val="center"/>
              <w:rPr>
                <w:rFonts w:eastAsia="Calibri"/>
                <w:sz w:val="18"/>
                <w:szCs w:val="18"/>
                <w:lang w:eastAsia="en-US"/>
              </w:rPr>
            </w:pPr>
            <w:r w:rsidRPr="00CB0405">
              <w:rPr>
                <w:sz w:val="18"/>
                <w:szCs w:val="18"/>
              </w:rPr>
              <w:t>Одиночная</w:t>
            </w:r>
          </w:p>
        </w:tc>
      </w:tr>
      <w:tr w:rsidR="00CB0405" w:rsidRPr="00CB0405" w14:paraId="7DEB0D91" w14:textId="77777777" w:rsidTr="008A1A6E">
        <w:tc>
          <w:tcPr>
            <w:tcW w:w="993" w:type="dxa"/>
          </w:tcPr>
          <w:p w14:paraId="1D7E06C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6D80181" w14:textId="77777777" w:rsidR="00596FFE" w:rsidRPr="00CB0405" w:rsidRDefault="00596FFE" w:rsidP="00F0266F">
            <w:pPr>
              <w:jc w:val="both"/>
              <w:rPr>
                <w:rFonts w:eastAsia="Calibri"/>
                <w:sz w:val="18"/>
                <w:szCs w:val="18"/>
                <w:lang w:eastAsia="en-US"/>
              </w:rPr>
            </w:pPr>
            <w:r w:rsidRPr="00CB0405">
              <w:rPr>
                <w:sz w:val="18"/>
                <w:szCs w:val="18"/>
              </w:rPr>
              <w:t>Материал шин</w:t>
            </w:r>
          </w:p>
        </w:tc>
        <w:tc>
          <w:tcPr>
            <w:tcW w:w="12474" w:type="dxa"/>
            <w:shd w:val="clear" w:color="auto" w:fill="FFFFFF" w:themeFill="background1"/>
            <w:vAlign w:val="center"/>
          </w:tcPr>
          <w:p w14:paraId="27BE5E39" w14:textId="77777777" w:rsidR="00596FFE" w:rsidRPr="00CB0405" w:rsidRDefault="00596FFE" w:rsidP="00F0266F">
            <w:pPr>
              <w:jc w:val="center"/>
              <w:rPr>
                <w:rFonts w:eastAsia="Calibri"/>
                <w:sz w:val="18"/>
                <w:szCs w:val="18"/>
                <w:lang w:eastAsia="en-US"/>
              </w:rPr>
            </w:pPr>
            <w:r w:rsidRPr="00CB0405">
              <w:rPr>
                <w:sz w:val="18"/>
                <w:szCs w:val="18"/>
              </w:rPr>
              <w:t>Медь</w:t>
            </w:r>
          </w:p>
        </w:tc>
      </w:tr>
      <w:tr w:rsidR="00CB0405" w:rsidRPr="00CB0405" w14:paraId="52B078DD" w14:textId="77777777" w:rsidTr="008A1A6E">
        <w:tc>
          <w:tcPr>
            <w:tcW w:w="993" w:type="dxa"/>
          </w:tcPr>
          <w:p w14:paraId="3D746B0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63B1FBF" w14:textId="77777777" w:rsidR="00596FFE" w:rsidRPr="00CB0405" w:rsidRDefault="00596FFE" w:rsidP="00F0266F">
            <w:pPr>
              <w:jc w:val="both"/>
              <w:rPr>
                <w:sz w:val="18"/>
                <w:szCs w:val="18"/>
              </w:rPr>
            </w:pPr>
            <w:r w:rsidRPr="00CB0405">
              <w:rPr>
                <w:sz w:val="18"/>
                <w:szCs w:val="18"/>
              </w:rPr>
              <w:t xml:space="preserve">В местах прохода контрольных кабелей в </w:t>
            </w:r>
            <w:proofErr w:type="spellStart"/>
            <w:r w:rsidRPr="00CB0405">
              <w:rPr>
                <w:sz w:val="18"/>
                <w:szCs w:val="18"/>
              </w:rPr>
              <w:t>клеммные</w:t>
            </w:r>
            <w:proofErr w:type="spellEnd"/>
            <w:r w:rsidRPr="00CB0405">
              <w:rPr>
                <w:sz w:val="18"/>
                <w:szCs w:val="18"/>
              </w:rPr>
              <w:t xml:space="preserve"> коробки, шкафы управления, релейные отсеки ЗРУ 6 кВ должно быть обеспечено надежное заземление экранов кабелей </w:t>
            </w:r>
          </w:p>
          <w:p w14:paraId="153DB64F" w14:textId="77777777" w:rsidR="00596FFE" w:rsidRPr="00CB0405" w:rsidRDefault="00596FFE" w:rsidP="00F0266F">
            <w:pPr>
              <w:jc w:val="both"/>
              <w:rPr>
                <w:rFonts w:eastAsia="Calibri"/>
                <w:sz w:val="18"/>
                <w:szCs w:val="18"/>
                <w:lang w:eastAsia="en-US"/>
              </w:rPr>
            </w:pPr>
            <w:r w:rsidRPr="00CB0405">
              <w:rPr>
                <w:sz w:val="18"/>
                <w:szCs w:val="18"/>
              </w:rPr>
              <w:t>с применением специальных приспособлений</w:t>
            </w:r>
          </w:p>
        </w:tc>
        <w:tc>
          <w:tcPr>
            <w:tcW w:w="12474" w:type="dxa"/>
            <w:shd w:val="clear" w:color="auto" w:fill="FFFFFF" w:themeFill="background1"/>
            <w:vAlign w:val="center"/>
          </w:tcPr>
          <w:p w14:paraId="7B87B8F5"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465BF3B1" w14:textId="77777777" w:rsidTr="008A1A6E">
        <w:tc>
          <w:tcPr>
            <w:tcW w:w="993" w:type="dxa"/>
          </w:tcPr>
          <w:p w14:paraId="571999A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C27FCE0" w14:textId="77777777" w:rsidR="00596FFE" w:rsidRPr="00CB0405" w:rsidRDefault="00596FFE" w:rsidP="00F0266F">
            <w:pPr>
              <w:jc w:val="both"/>
              <w:rPr>
                <w:bCs/>
                <w:sz w:val="18"/>
                <w:szCs w:val="18"/>
                <w:lang w:eastAsia="x-none"/>
              </w:rPr>
            </w:pPr>
            <w:r w:rsidRPr="00CB0405">
              <w:rPr>
                <w:bCs/>
                <w:sz w:val="18"/>
                <w:szCs w:val="18"/>
                <w:lang w:eastAsia="x-none"/>
              </w:rPr>
              <w:t xml:space="preserve">Комплектующая аппаратура должна </w:t>
            </w:r>
          </w:p>
          <w:p w14:paraId="751CDE1C" w14:textId="77777777" w:rsidR="00596FFE" w:rsidRPr="00CB0405" w:rsidRDefault="00596FFE" w:rsidP="00F0266F">
            <w:pPr>
              <w:jc w:val="both"/>
              <w:rPr>
                <w:rFonts w:eastAsia="Calibri"/>
                <w:sz w:val="18"/>
                <w:szCs w:val="18"/>
                <w:lang w:eastAsia="en-US"/>
              </w:rPr>
            </w:pPr>
            <w:r w:rsidRPr="00CB0405">
              <w:rPr>
                <w:bCs/>
                <w:sz w:val="18"/>
                <w:szCs w:val="18"/>
                <w:lang w:eastAsia="x-none"/>
              </w:rPr>
              <w:t>соответствовать требованиям ГОСТ и ТУ</w:t>
            </w:r>
          </w:p>
        </w:tc>
        <w:tc>
          <w:tcPr>
            <w:tcW w:w="12474" w:type="dxa"/>
            <w:shd w:val="clear" w:color="auto" w:fill="FFFFFF" w:themeFill="background1"/>
            <w:vAlign w:val="center"/>
          </w:tcPr>
          <w:p w14:paraId="6F81D5F9"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312C8C59" w14:textId="77777777" w:rsidTr="008A1A6E">
        <w:tc>
          <w:tcPr>
            <w:tcW w:w="993" w:type="dxa"/>
          </w:tcPr>
          <w:p w14:paraId="50A0B8B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0DC635C" w14:textId="77777777" w:rsidR="00596FFE" w:rsidRPr="00CB0405" w:rsidRDefault="00596FFE" w:rsidP="00F0266F">
            <w:pPr>
              <w:jc w:val="both"/>
              <w:rPr>
                <w:bCs/>
                <w:sz w:val="18"/>
                <w:szCs w:val="18"/>
                <w:lang w:eastAsia="x-none"/>
              </w:rPr>
            </w:pPr>
            <w:r w:rsidRPr="00CB0405">
              <w:rPr>
                <w:bCs/>
                <w:sz w:val="18"/>
                <w:szCs w:val="18"/>
                <w:lang w:eastAsia="x-none"/>
              </w:rPr>
              <w:t xml:space="preserve">Усилие на рукоятке механизма перемещения </w:t>
            </w:r>
          </w:p>
          <w:p w14:paraId="61DC9072" w14:textId="77777777" w:rsidR="00596FFE" w:rsidRPr="00CB0405" w:rsidRDefault="00596FFE" w:rsidP="00F0266F">
            <w:pPr>
              <w:jc w:val="both"/>
              <w:rPr>
                <w:rFonts w:eastAsia="Calibri"/>
                <w:sz w:val="18"/>
                <w:szCs w:val="18"/>
                <w:lang w:eastAsia="en-US"/>
              </w:rPr>
            </w:pPr>
            <w:proofErr w:type="spellStart"/>
            <w:r w:rsidRPr="00CB0405">
              <w:rPr>
                <w:bCs/>
                <w:sz w:val="18"/>
                <w:szCs w:val="18"/>
                <w:lang w:eastAsia="x-none"/>
              </w:rPr>
              <w:t>выкатного</w:t>
            </w:r>
            <w:proofErr w:type="spellEnd"/>
            <w:r w:rsidRPr="00CB0405">
              <w:rPr>
                <w:bCs/>
                <w:sz w:val="18"/>
                <w:szCs w:val="18"/>
                <w:lang w:eastAsia="x-none"/>
              </w:rPr>
              <w:t xml:space="preserve"> элемента, Н, не более</w:t>
            </w:r>
          </w:p>
        </w:tc>
        <w:tc>
          <w:tcPr>
            <w:tcW w:w="12474" w:type="dxa"/>
            <w:shd w:val="clear" w:color="auto" w:fill="FFFFFF" w:themeFill="background1"/>
            <w:vAlign w:val="center"/>
          </w:tcPr>
          <w:p w14:paraId="659E3EF4" w14:textId="77777777" w:rsidR="00596FFE" w:rsidRPr="00CB0405" w:rsidRDefault="00596FFE" w:rsidP="00F0266F">
            <w:pPr>
              <w:jc w:val="center"/>
              <w:rPr>
                <w:rFonts w:eastAsia="Calibri"/>
                <w:sz w:val="18"/>
                <w:szCs w:val="18"/>
                <w:lang w:eastAsia="en-US"/>
              </w:rPr>
            </w:pPr>
            <w:r w:rsidRPr="00CB0405">
              <w:rPr>
                <w:bCs/>
                <w:sz w:val="18"/>
                <w:szCs w:val="18"/>
                <w:lang w:eastAsia="x-none"/>
              </w:rPr>
              <w:t>245</w:t>
            </w:r>
          </w:p>
        </w:tc>
      </w:tr>
      <w:tr w:rsidR="00CB0405" w:rsidRPr="00CB0405" w14:paraId="49F71365" w14:textId="77777777" w:rsidTr="008A1A6E">
        <w:tc>
          <w:tcPr>
            <w:tcW w:w="993" w:type="dxa"/>
          </w:tcPr>
          <w:p w14:paraId="1510FF1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815D34B" w14:textId="77777777" w:rsidR="00596FFE" w:rsidRPr="00CB0405" w:rsidRDefault="00596FFE" w:rsidP="00F0266F">
            <w:pPr>
              <w:jc w:val="both"/>
              <w:rPr>
                <w:bCs/>
                <w:sz w:val="18"/>
                <w:szCs w:val="18"/>
                <w:lang w:eastAsia="x-none"/>
              </w:rPr>
            </w:pPr>
            <w:r w:rsidRPr="00CB0405">
              <w:rPr>
                <w:bCs/>
                <w:sz w:val="18"/>
                <w:szCs w:val="18"/>
                <w:lang w:eastAsia="x-none"/>
              </w:rPr>
              <w:t xml:space="preserve">Усилие на рукоятке ручного привода заземлителя, Н, </w:t>
            </w:r>
          </w:p>
          <w:p w14:paraId="0857ACDB" w14:textId="77777777" w:rsidR="00596FFE" w:rsidRPr="00CB0405" w:rsidRDefault="00596FFE" w:rsidP="00F0266F">
            <w:pPr>
              <w:jc w:val="both"/>
              <w:rPr>
                <w:rFonts w:eastAsia="Calibri"/>
                <w:sz w:val="18"/>
                <w:szCs w:val="18"/>
                <w:lang w:eastAsia="en-US"/>
              </w:rPr>
            </w:pPr>
            <w:r w:rsidRPr="00CB0405">
              <w:rPr>
                <w:bCs/>
                <w:sz w:val="18"/>
                <w:szCs w:val="18"/>
                <w:lang w:eastAsia="x-none"/>
              </w:rPr>
              <w:t>не более</w:t>
            </w:r>
          </w:p>
        </w:tc>
        <w:tc>
          <w:tcPr>
            <w:tcW w:w="12474" w:type="dxa"/>
            <w:shd w:val="clear" w:color="auto" w:fill="FFFFFF" w:themeFill="background1"/>
            <w:vAlign w:val="center"/>
          </w:tcPr>
          <w:p w14:paraId="268F0169" w14:textId="77777777" w:rsidR="00596FFE" w:rsidRPr="00CB0405" w:rsidRDefault="00596FFE" w:rsidP="00F0266F">
            <w:pPr>
              <w:jc w:val="center"/>
              <w:rPr>
                <w:rFonts w:eastAsia="Calibri"/>
                <w:sz w:val="18"/>
                <w:szCs w:val="18"/>
                <w:lang w:eastAsia="en-US"/>
              </w:rPr>
            </w:pPr>
            <w:r w:rsidRPr="00CB0405">
              <w:rPr>
                <w:bCs/>
                <w:sz w:val="18"/>
                <w:szCs w:val="18"/>
                <w:lang w:eastAsia="x-none"/>
              </w:rPr>
              <w:t>245</w:t>
            </w:r>
          </w:p>
        </w:tc>
      </w:tr>
      <w:tr w:rsidR="00CB0405" w:rsidRPr="00CB0405" w14:paraId="11CB6AEA" w14:textId="77777777" w:rsidTr="008A1A6E">
        <w:tc>
          <w:tcPr>
            <w:tcW w:w="993" w:type="dxa"/>
          </w:tcPr>
          <w:p w14:paraId="26AFD9C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342FAE4" w14:textId="77777777" w:rsidR="00596FFE" w:rsidRPr="00CB0405" w:rsidRDefault="00596FFE" w:rsidP="00F0266F">
            <w:pPr>
              <w:jc w:val="both"/>
              <w:rPr>
                <w:rFonts w:eastAsia="Calibri"/>
                <w:sz w:val="18"/>
                <w:szCs w:val="18"/>
                <w:lang w:eastAsia="en-US"/>
              </w:rPr>
            </w:pPr>
            <w:r w:rsidRPr="00CB0405">
              <w:rPr>
                <w:bCs/>
                <w:sz w:val="18"/>
                <w:szCs w:val="18"/>
                <w:lang w:eastAsia="x-none"/>
              </w:rPr>
              <w:t xml:space="preserve">Винтовые соединения подвижных частей предохранены от </w:t>
            </w:r>
            <w:proofErr w:type="spellStart"/>
            <w:r w:rsidRPr="00CB0405">
              <w:rPr>
                <w:bCs/>
                <w:sz w:val="18"/>
                <w:szCs w:val="18"/>
                <w:lang w:eastAsia="x-none"/>
              </w:rPr>
              <w:t>самоотвинчивания</w:t>
            </w:r>
            <w:proofErr w:type="spellEnd"/>
          </w:p>
        </w:tc>
        <w:tc>
          <w:tcPr>
            <w:tcW w:w="12474" w:type="dxa"/>
            <w:shd w:val="clear" w:color="auto" w:fill="FFFFFF" w:themeFill="background1"/>
            <w:vAlign w:val="center"/>
          </w:tcPr>
          <w:p w14:paraId="7B9FD4DE"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111FDE18" w14:textId="77777777" w:rsidTr="008A1A6E">
        <w:tc>
          <w:tcPr>
            <w:tcW w:w="993" w:type="dxa"/>
          </w:tcPr>
          <w:p w14:paraId="43D13FD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D8A003A" w14:textId="77777777" w:rsidR="00596FFE" w:rsidRPr="00CB0405" w:rsidRDefault="00596FFE" w:rsidP="00F0266F">
            <w:pPr>
              <w:jc w:val="both"/>
              <w:rPr>
                <w:rFonts w:eastAsia="Calibri"/>
                <w:sz w:val="18"/>
                <w:szCs w:val="18"/>
                <w:lang w:eastAsia="en-US"/>
              </w:rPr>
            </w:pPr>
            <w:r w:rsidRPr="00CB0405">
              <w:rPr>
                <w:sz w:val="18"/>
                <w:szCs w:val="18"/>
              </w:rPr>
              <w:t>Необходимость индикатора наличия напряжения</w:t>
            </w:r>
          </w:p>
        </w:tc>
        <w:tc>
          <w:tcPr>
            <w:tcW w:w="12474" w:type="dxa"/>
            <w:shd w:val="clear" w:color="auto" w:fill="FFFFFF" w:themeFill="background1"/>
            <w:vAlign w:val="center"/>
          </w:tcPr>
          <w:p w14:paraId="42379FF7"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2F39E5DB" w14:textId="77777777" w:rsidTr="008A1A6E">
        <w:tc>
          <w:tcPr>
            <w:tcW w:w="993" w:type="dxa"/>
            <w:shd w:val="clear" w:color="auto" w:fill="EEECE1" w:themeFill="background2"/>
          </w:tcPr>
          <w:p w14:paraId="0E980348"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78C29C59" w14:textId="77777777" w:rsidR="00596FFE" w:rsidRPr="00CB0405" w:rsidRDefault="00596FFE" w:rsidP="00F0266F">
            <w:pPr>
              <w:jc w:val="both"/>
              <w:rPr>
                <w:rFonts w:eastAsia="Calibri"/>
                <w:b/>
                <w:sz w:val="18"/>
                <w:szCs w:val="18"/>
                <w:lang w:eastAsia="en-US"/>
              </w:rPr>
            </w:pPr>
            <w:r w:rsidRPr="00CB0405">
              <w:rPr>
                <w:rFonts w:eastAsia="Calibri"/>
                <w:b/>
                <w:sz w:val="18"/>
                <w:szCs w:val="18"/>
                <w:lang w:eastAsia="en-US"/>
              </w:rPr>
              <w:t xml:space="preserve">Уровень изоляции по </w:t>
            </w:r>
            <w:hyperlink r:id="rId8" w:tooltip="&quot;ГОСТ 1516.3-96 Электрооборудование переменного тока на напряжения от 1 до 750 кВ. Требования к электрической прочности изоляции&quot; Применяется с 01.01.1999 Статус: действует с 01.01.1999 Применяется для целей технического регламента" w:history="1">
              <w:r w:rsidRPr="00CB0405">
                <w:rPr>
                  <w:rFonts w:eastAsia="Calibri"/>
                  <w:b/>
                  <w:sz w:val="18"/>
                  <w:szCs w:val="18"/>
                  <w:lang w:eastAsia="en-US"/>
                </w:rPr>
                <w:t>ГОСТ 1516.3-96</w:t>
              </w:r>
            </w:hyperlink>
          </w:p>
          <w:p w14:paraId="5CF4EF34"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3B8974E2" w14:textId="77777777" w:rsidR="00596FFE" w:rsidRPr="00CB0405" w:rsidRDefault="00596FFE" w:rsidP="00F0266F">
            <w:pPr>
              <w:jc w:val="center"/>
              <w:rPr>
                <w:sz w:val="18"/>
                <w:szCs w:val="18"/>
              </w:rPr>
            </w:pPr>
          </w:p>
        </w:tc>
      </w:tr>
      <w:tr w:rsidR="00CB0405" w:rsidRPr="00CB0405" w14:paraId="545609AB" w14:textId="77777777" w:rsidTr="008A1A6E">
        <w:tc>
          <w:tcPr>
            <w:tcW w:w="993" w:type="dxa"/>
          </w:tcPr>
          <w:p w14:paraId="5B33C28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BBB5357" w14:textId="77777777" w:rsidR="00596FFE" w:rsidRPr="00CB0405" w:rsidRDefault="00596FFE" w:rsidP="00F0266F">
            <w:pPr>
              <w:jc w:val="both"/>
              <w:rPr>
                <w:rFonts w:eastAsia="Calibri"/>
                <w:sz w:val="18"/>
                <w:szCs w:val="18"/>
                <w:lang w:eastAsia="en-US"/>
              </w:rPr>
            </w:pPr>
            <w:r w:rsidRPr="00CB0405">
              <w:rPr>
                <w:sz w:val="18"/>
                <w:szCs w:val="18"/>
              </w:rPr>
              <w:t>Вид изоляции главных цепей</w:t>
            </w:r>
          </w:p>
        </w:tc>
        <w:tc>
          <w:tcPr>
            <w:tcW w:w="12474" w:type="dxa"/>
            <w:shd w:val="clear" w:color="auto" w:fill="FFFFFF" w:themeFill="background1"/>
            <w:vAlign w:val="center"/>
          </w:tcPr>
          <w:p w14:paraId="0C7932AF" w14:textId="77777777" w:rsidR="00596FFE" w:rsidRPr="00CB0405" w:rsidRDefault="00596FFE" w:rsidP="00F0266F">
            <w:pPr>
              <w:jc w:val="center"/>
              <w:rPr>
                <w:rFonts w:eastAsia="Calibri"/>
                <w:sz w:val="18"/>
                <w:szCs w:val="18"/>
                <w:lang w:eastAsia="en-US"/>
              </w:rPr>
            </w:pPr>
            <w:r w:rsidRPr="00CB0405">
              <w:rPr>
                <w:sz w:val="18"/>
                <w:szCs w:val="18"/>
              </w:rPr>
              <w:t xml:space="preserve">Воздушная </w:t>
            </w:r>
          </w:p>
        </w:tc>
      </w:tr>
      <w:tr w:rsidR="00CB0405" w:rsidRPr="00CB0405" w14:paraId="28F8F277" w14:textId="77777777" w:rsidTr="008A1A6E">
        <w:tc>
          <w:tcPr>
            <w:tcW w:w="993" w:type="dxa"/>
          </w:tcPr>
          <w:p w14:paraId="03BDBCB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0FD78EC" w14:textId="77777777" w:rsidR="00596FFE" w:rsidRPr="00CB0405" w:rsidRDefault="00596FFE" w:rsidP="00F0266F">
            <w:pPr>
              <w:jc w:val="both"/>
              <w:rPr>
                <w:rFonts w:eastAsia="Calibri"/>
                <w:sz w:val="18"/>
                <w:szCs w:val="18"/>
                <w:lang w:eastAsia="en-US"/>
              </w:rPr>
            </w:pPr>
            <w:r w:rsidRPr="00CB0405">
              <w:rPr>
                <w:sz w:val="18"/>
                <w:szCs w:val="18"/>
              </w:rPr>
              <w:t xml:space="preserve">Степень защиты ячеек по </w:t>
            </w:r>
            <w:hyperlink r:id="rId9" w:tooltip="&quot;ГОСТ 14254-2015 (IEC 60529:2013) Степени защиты, обеспечиваемые оболочками (Код IP)&quot; (утв. приказом Росстандарта от 10.06.2016 N 604-ст) Статус: действует с 01.03.2017 Применяется для целей технического регламента" w:history="1">
              <w:r w:rsidRPr="00CB0405">
                <w:rPr>
                  <w:sz w:val="18"/>
                  <w:szCs w:val="18"/>
                </w:rPr>
                <w:t>ГОСТ 14254-2015</w:t>
              </w:r>
            </w:hyperlink>
            <w:r w:rsidRPr="00CB0405">
              <w:rPr>
                <w:sz w:val="18"/>
                <w:szCs w:val="18"/>
              </w:rPr>
              <w:t>, не менее</w:t>
            </w:r>
          </w:p>
        </w:tc>
        <w:tc>
          <w:tcPr>
            <w:tcW w:w="12474" w:type="dxa"/>
            <w:shd w:val="clear" w:color="auto" w:fill="FFFFFF" w:themeFill="background1"/>
            <w:vAlign w:val="center"/>
          </w:tcPr>
          <w:p w14:paraId="3714B14E" w14:textId="77777777" w:rsidR="00596FFE" w:rsidRPr="00CB0405" w:rsidRDefault="00596FFE" w:rsidP="00F0266F">
            <w:pPr>
              <w:jc w:val="center"/>
              <w:rPr>
                <w:rFonts w:eastAsia="Calibri"/>
                <w:sz w:val="18"/>
                <w:szCs w:val="18"/>
                <w:lang w:eastAsia="en-US"/>
              </w:rPr>
            </w:pPr>
            <w:r w:rsidRPr="00CB0405">
              <w:rPr>
                <w:sz w:val="18"/>
                <w:szCs w:val="18"/>
              </w:rPr>
              <w:t>IP31</w:t>
            </w:r>
          </w:p>
        </w:tc>
      </w:tr>
      <w:tr w:rsidR="00CB0405" w:rsidRPr="00CB0405" w14:paraId="18BD166D" w14:textId="77777777" w:rsidTr="008A1A6E">
        <w:tc>
          <w:tcPr>
            <w:tcW w:w="993" w:type="dxa"/>
          </w:tcPr>
          <w:p w14:paraId="717A8F8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5E209A4" w14:textId="77777777" w:rsidR="00596FFE" w:rsidRPr="00CB0405" w:rsidRDefault="00596FFE" w:rsidP="00F0266F">
            <w:pPr>
              <w:jc w:val="both"/>
              <w:rPr>
                <w:rFonts w:eastAsia="Calibri"/>
                <w:sz w:val="18"/>
                <w:szCs w:val="18"/>
                <w:lang w:eastAsia="en-US"/>
              </w:rPr>
            </w:pPr>
            <w:r w:rsidRPr="00CB0405">
              <w:rPr>
                <w:sz w:val="18"/>
                <w:szCs w:val="18"/>
              </w:rPr>
              <w:t>Ввод силовых кабелей</w:t>
            </w:r>
          </w:p>
        </w:tc>
        <w:tc>
          <w:tcPr>
            <w:tcW w:w="12474" w:type="dxa"/>
            <w:shd w:val="clear" w:color="auto" w:fill="FFFFFF" w:themeFill="background1"/>
            <w:vAlign w:val="center"/>
          </w:tcPr>
          <w:p w14:paraId="4B987DF8" w14:textId="77777777" w:rsidR="00596FFE" w:rsidRPr="00CB0405" w:rsidRDefault="00596FFE" w:rsidP="00F0266F">
            <w:pPr>
              <w:jc w:val="center"/>
              <w:rPr>
                <w:rFonts w:eastAsia="Calibri"/>
                <w:sz w:val="18"/>
                <w:szCs w:val="18"/>
                <w:lang w:eastAsia="en-US"/>
              </w:rPr>
            </w:pPr>
            <w:r w:rsidRPr="00CB0405">
              <w:rPr>
                <w:sz w:val="18"/>
                <w:szCs w:val="18"/>
              </w:rPr>
              <w:t>Снизу</w:t>
            </w:r>
          </w:p>
        </w:tc>
      </w:tr>
      <w:tr w:rsidR="00CB0405" w:rsidRPr="00CB0405" w14:paraId="4628FF16" w14:textId="77777777" w:rsidTr="008A1A6E">
        <w:tc>
          <w:tcPr>
            <w:tcW w:w="993" w:type="dxa"/>
          </w:tcPr>
          <w:p w14:paraId="291201C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2DA1EC2" w14:textId="77777777" w:rsidR="00596FFE" w:rsidRPr="00CB0405" w:rsidRDefault="00596FFE" w:rsidP="00F0266F">
            <w:pPr>
              <w:jc w:val="both"/>
              <w:rPr>
                <w:rFonts w:eastAsia="Calibri"/>
                <w:sz w:val="18"/>
                <w:szCs w:val="18"/>
                <w:lang w:eastAsia="en-US"/>
              </w:rPr>
            </w:pPr>
            <w:r w:rsidRPr="00CB0405">
              <w:rPr>
                <w:sz w:val="18"/>
                <w:szCs w:val="18"/>
              </w:rPr>
              <w:t>Ввод контрольных кабелей</w:t>
            </w:r>
          </w:p>
        </w:tc>
        <w:tc>
          <w:tcPr>
            <w:tcW w:w="12474" w:type="dxa"/>
            <w:shd w:val="clear" w:color="auto" w:fill="FFFFFF" w:themeFill="background1"/>
            <w:vAlign w:val="center"/>
          </w:tcPr>
          <w:p w14:paraId="74DAC38D" w14:textId="77777777" w:rsidR="00596FFE" w:rsidRPr="00CB0405" w:rsidRDefault="00596FFE" w:rsidP="00F0266F">
            <w:pPr>
              <w:jc w:val="center"/>
              <w:rPr>
                <w:rFonts w:eastAsia="Calibri"/>
                <w:sz w:val="18"/>
                <w:szCs w:val="18"/>
                <w:lang w:eastAsia="en-US"/>
              </w:rPr>
            </w:pPr>
            <w:r w:rsidRPr="00CB0405">
              <w:rPr>
                <w:sz w:val="18"/>
                <w:szCs w:val="18"/>
              </w:rPr>
              <w:t>Снизу</w:t>
            </w:r>
          </w:p>
        </w:tc>
      </w:tr>
      <w:tr w:rsidR="00CB0405" w:rsidRPr="00CB0405" w14:paraId="1DA65DD9" w14:textId="77777777" w:rsidTr="008A1A6E">
        <w:tc>
          <w:tcPr>
            <w:tcW w:w="993" w:type="dxa"/>
          </w:tcPr>
          <w:p w14:paraId="2DCEC71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0B94806" w14:textId="77777777" w:rsidR="00596FFE" w:rsidRPr="00CB0405" w:rsidRDefault="00596FFE" w:rsidP="00F0266F">
            <w:pPr>
              <w:jc w:val="both"/>
              <w:rPr>
                <w:rFonts w:eastAsia="Calibri"/>
                <w:sz w:val="18"/>
                <w:szCs w:val="18"/>
                <w:lang w:eastAsia="en-US"/>
              </w:rPr>
            </w:pPr>
            <w:r w:rsidRPr="00CB0405">
              <w:rPr>
                <w:sz w:val="18"/>
                <w:szCs w:val="18"/>
              </w:rPr>
              <w:t>Механическое испытание по ГОСТ 17516.1</w:t>
            </w:r>
          </w:p>
        </w:tc>
        <w:tc>
          <w:tcPr>
            <w:tcW w:w="12474" w:type="dxa"/>
            <w:shd w:val="clear" w:color="auto" w:fill="FFFFFF" w:themeFill="background1"/>
            <w:vAlign w:val="center"/>
          </w:tcPr>
          <w:p w14:paraId="0F0CF9A1" w14:textId="77777777" w:rsidR="00596FFE" w:rsidRPr="00CB0405" w:rsidRDefault="00596FFE" w:rsidP="00F0266F">
            <w:pPr>
              <w:jc w:val="center"/>
              <w:rPr>
                <w:rFonts w:eastAsia="Calibri"/>
                <w:sz w:val="18"/>
                <w:szCs w:val="18"/>
                <w:lang w:eastAsia="en-US"/>
              </w:rPr>
            </w:pPr>
            <w:r w:rsidRPr="00CB0405">
              <w:rPr>
                <w:sz w:val="18"/>
                <w:szCs w:val="18"/>
              </w:rPr>
              <w:t>М6</w:t>
            </w:r>
          </w:p>
        </w:tc>
      </w:tr>
      <w:tr w:rsidR="00CB0405" w:rsidRPr="00CB0405" w14:paraId="4BE7ACCB" w14:textId="77777777" w:rsidTr="008A1A6E">
        <w:tc>
          <w:tcPr>
            <w:tcW w:w="993" w:type="dxa"/>
          </w:tcPr>
          <w:p w14:paraId="126B1F4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29BD1A4" w14:textId="77777777" w:rsidR="00596FFE" w:rsidRPr="00CB0405" w:rsidRDefault="00596FFE" w:rsidP="00F0266F">
            <w:pPr>
              <w:jc w:val="both"/>
              <w:rPr>
                <w:rFonts w:eastAsia="Calibri"/>
                <w:sz w:val="18"/>
                <w:szCs w:val="18"/>
                <w:lang w:eastAsia="en-US"/>
              </w:rPr>
            </w:pPr>
            <w:r w:rsidRPr="00CB0405">
              <w:rPr>
                <w:sz w:val="18"/>
                <w:szCs w:val="18"/>
              </w:rPr>
              <w:t>Наличие теплоизоляции</w:t>
            </w:r>
          </w:p>
        </w:tc>
        <w:tc>
          <w:tcPr>
            <w:tcW w:w="12474" w:type="dxa"/>
            <w:shd w:val="clear" w:color="auto" w:fill="FFFFFF" w:themeFill="background1"/>
            <w:vAlign w:val="center"/>
          </w:tcPr>
          <w:p w14:paraId="1EC65B2B" w14:textId="77777777" w:rsidR="00596FFE" w:rsidRPr="00CB0405" w:rsidRDefault="00596FFE" w:rsidP="00F0266F">
            <w:pPr>
              <w:jc w:val="center"/>
              <w:rPr>
                <w:rFonts w:eastAsia="Calibri"/>
                <w:sz w:val="18"/>
                <w:szCs w:val="18"/>
                <w:lang w:eastAsia="en-US"/>
              </w:rPr>
            </w:pPr>
            <w:r w:rsidRPr="00CB0405">
              <w:rPr>
                <w:sz w:val="18"/>
                <w:szCs w:val="18"/>
              </w:rPr>
              <w:t>Не требуется</w:t>
            </w:r>
          </w:p>
        </w:tc>
      </w:tr>
      <w:tr w:rsidR="00CB0405" w:rsidRPr="00CB0405" w14:paraId="5D395E7D" w14:textId="77777777" w:rsidTr="008A1A6E">
        <w:tc>
          <w:tcPr>
            <w:tcW w:w="993" w:type="dxa"/>
          </w:tcPr>
          <w:p w14:paraId="11DCB9B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BCD96BE" w14:textId="77777777" w:rsidR="00596FFE" w:rsidRPr="00CB0405" w:rsidRDefault="00596FFE" w:rsidP="00F0266F">
            <w:pPr>
              <w:jc w:val="both"/>
              <w:rPr>
                <w:rFonts w:eastAsia="Calibri"/>
                <w:sz w:val="18"/>
                <w:szCs w:val="18"/>
                <w:lang w:eastAsia="en-US"/>
              </w:rPr>
            </w:pPr>
            <w:r w:rsidRPr="00CB0405">
              <w:rPr>
                <w:sz w:val="18"/>
                <w:szCs w:val="18"/>
              </w:rPr>
              <w:t>Покрытие элементов фасадной стороны</w:t>
            </w:r>
          </w:p>
        </w:tc>
        <w:tc>
          <w:tcPr>
            <w:tcW w:w="12474" w:type="dxa"/>
            <w:shd w:val="clear" w:color="auto" w:fill="FFFFFF" w:themeFill="background1"/>
            <w:vAlign w:val="center"/>
          </w:tcPr>
          <w:p w14:paraId="791CDB20" w14:textId="77777777" w:rsidR="00596FFE" w:rsidRPr="00CB0405" w:rsidRDefault="00596FFE" w:rsidP="00F0266F">
            <w:pPr>
              <w:jc w:val="center"/>
              <w:rPr>
                <w:rFonts w:eastAsia="Calibri"/>
                <w:sz w:val="18"/>
                <w:szCs w:val="18"/>
                <w:lang w:eastAsia="en-US"/>
              </w:rPr>
            </w:pPr>
            <w:r w:rsidRPr="00CB0405">
              <w:rPr>
                <w:bCs/>
                <w:sz w:val="18"/>
                <w:szCs w:val="18"/>
                <w:lang w:eastAsia="x-none"/>
              </w:rPr>
              <w:t>Полимерное</w:t>
            </w:r>
          </w:p>
        </w:tc>
      </w:tr>
      <w:tr w:rsidR="00CB0405" w:rsidRPr="00CB0405" w14:paraId="6351B9CC" w14:textId="77777777" w:rsidTr="008A1A6E">
        <w:tc>
          <w:tcPr>
            <w:tcW w:w="993" w:type="dxa"/>
          </w:tcPr>
          <w:p w14:paraId="7CEAC39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55D6991" w14:textId="77777777" w:rsidR="00596FFE" w:rsidRPr="00CB0405" w:rsidRDefault="00596FFE" w:rsidP="00F0266F">
            <w:pPr>
              <w:jc w:val="both"/>
              <w:rPr>
                <w:rFonts w:eastAsia="Calibri"/>
                <w:sz w:val="18"/>
                <w:szCs w:val="18"/>
                <w:lang w:eastAsia="en-US"/>
              </w:rPr>
            </w:pPr>
            <w:r w:rsidRPr="00CB0405">
              <w:rPr>
                <w:sz w:val="18"/>
                <w:szCs w:val="18"/>
              </w:rPr>
              <w:t>Цвет покрытия</w:t>
            </w:r>
          </w:p>
        </w:tc>
        <w:tc>
          <w:tcPr>
            <w:tcW w:w="12474" w:type="dxa"/>
            <w:shd w:val="clear" w:color="auto" w:fill="FFFFFF" w:themeFill="background1"/>
            <w:vAlign w:val="center"/>
          </w:tcPr>
          <w:p w14:paraId="7BA7BC0F"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5A7EFFE" w14:textId="77777777" w:rsidTr="008A1A6E">
        <w:tc>
          <w:tcPr>
            <w:tcW w:w="993" w:type="dxa"/>
          </w:tcPr>
          <w:p w14:paraId="5151A22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3C659E1" w14:textId="77777777" w:rsidR="00596FFE" w:rsidRPr="00CB0405" w:rsidRDefault="00596FFE" w:rsidP="00F0266F">
            <w:pPr>
              <w:jc w:val="both"/>
              <w:rPr>
                <w:rFonts w:eastAsia="Calibri"/>
                <w:sz w:val="18"/>
                <w:szCs w:val="18"/>
                <w:lang w:eastAsia="en-US"/>
              </w:rPr>
            </w:pPr>
            <w:r w:rsidRPr="00CB0405">
              <w:rPr>
                <w:sz w:val="18"/>
                <w:szCs w:val="18"/>
              </w:rPr>
              <w:t>Корпус металлический, с разделенными отсеками, с возможностью локализации внутренних повреждений</w:t>
            </w:r>
          </w:p>
        </w:tc>
        <w:tc>
          <w:tcPr>
            <w:tcW w:w="12474" w:type="dxa"/>
            <w:shd w:val="clear" w:color="auto" w:fill="FFFFFF" w:themeFill="background1"/>
            <w:vAlign w:val="center"/>
          </w:tcPr>
          <w:p w14:paraId="2B72F0EB"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33C8CA83" w14:textId="77777777" w:rsidTr="008A1A6E">
        <w:tc>
          <w:tcPr>
            <w:tcW w:w="993" w:type="dxa"/>
          </w:tcPr>
          <w:p w14:paraId="36AE988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31F1251" w14:textId="77777777" w:rsidR="00596FFE" w:rsidRPr="00CB0405" w:rsidRDefault="00596FFE" w:rsidP="00F0266F">
            <w:pPr>
              <w:jc w:val="both"/>
              <w:rPr>
                <w:sz w:val="18"/>
                <w:szCs w:val="18"/>
              </w:rPr>
            </w:pPr>
            <w:r w:rsidRPr="00CB0405">
              <w:rPr>
                <w:sz w:val="18"/>
                <w:szCs w:val="18"/>
              </w:rPr>
              <w:t>Оболочка с толщиной металлических стенок корпуса и внутренних перегородок отсеков не менее 2 мм, оцинкованная</w:t>
            </w:r>
          </w:p>
          <w:p w14:paraId="3A0E9700" w14:textId="77777777" w:rsidR="00596FFE" w:rsidRPr="00CB0405" w:rsidRDefault="00596FFE" w:rsidP="00F0266F">
            <w:pPr>
              <w:jc w:val="both"/>
              <w:rPr>
                <w:rFonts w:eastAsia="Calibri"/>
                <w:sz w:val="18"/>
                <w:szCs w:val="18"/>
                <w:lang w:eastAsia="en-US"/>
              </w:rPr>
            </w:pPr>
          </w:p>
        </w:tc>
        <w:tc>
          <w:tcPr>
            <w:tcW w:w="12474" w:type="dxa"/>
            <w:shd w:val="clear" w:color="auto" w:fill="FFFFFF" w:themeFill="background1"/>
            <w:vAlign w:val="center"/>
          </w:tcPr>
          <w:p w14:paraId="5CC3B237"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7227B7BB" w14:textId="77777777" w:rsidTr="008A1A6E">
        <w:tc>
          <w:tcPr>
            <w:tcW w:w="993" w:type="dxa"/>
          </w:tcPr>
          <w:p w14:paraId="390DC4B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040014F" w14:textId="77777777" w:rsidR="00596FFE" w:rsidRPr="00CB0405" w:rsidRDefault="00596FFE" w:rsidP="00F0266F">
            <w:pPr>
              <w:jc w:val="both"/>
              <w:rPr>
                <w:rFonts w:eastAsia="Calibri"/>
                <w:sz w:val="18"/>
                <w:szCs w:val="18"/>
                <w:lang w:eastAsia="en-US"/>
              </w:rPr>
            </w:pPr>
            <w:r w:rsidRPr="00CB0405">
              <w:rPr>
                <w:sz w:val="18"/>
                <w:szCs w:val="18"/>
              </w:rPr>
              <w:t xml:space="preserve">Отсек сборных шин – верхнее тыльное расположение с </w:t>
            </w:r>
            <w:proofErr w:type="spellStart"/>
            <w:r w:rsidRPr="00CB0405">
              <w:rPr>
                <w:sz w:val="18"/>
                <w:szCs w:val="18"/>
              </w:rPr>
              <w:t>межшкафными</w:t>
            </w:r>
            <w:proofErr w:type="spellEnd"/>
            <w:r w:rsidRPr="00CB0405">
              <w:rPr>
                <w:sz w:val="18"/>
                <w:szCs w:val="18"/>
              </w:rPr>
              <w:t xml:space="preserve"> перегородками</w:t>
            </w:r>
          </w:p>
        </w:tc>
        <w:tc>
          <w:tcPr>
            <w:tcW w:w="12474" w:type="dxa"/>
            <w:shd w:val="clear" w:color="auto" w:fill="FFFFFF" w:themeFill="background1"/>
            <w:vAlign w:val="center"/>
          </w:tcPr>
          <w:p w14:paraId="127F1E53"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0E879865" w14:textId="77777777" w:rsidTr="008A1A6E">
        <w:tc>
          <w:tcPr>
            <w:tcW w:w="993" w:type="dxa"/>
          </w:tcPr>
          <w:p w14:paraId="78C07CB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B7D5505" w14:textId="77777777" w:rsidR="00596FFE" w:rsidRPr="00CB0405" w:rsidRDefault="00596FFE" w:rsidP="00F0266F">
            <w:pPr>
              <w:jc w:val="both"/>
              <w:rPr>
                <w:rFonts w:eastAsia="Calibri"/>
                <w:sz w:val="18"/>
                <w:szCs w:val="18"/>
                <w:lang w:eastAsia="en-US"/>
              </w:rPr>
            </w:pPr>
            <w:r w:rsidRPr="00CB0405">
              <w:rPr>
                <w:sz w:val="18"/>
                <w:szCs w:val="18"/>
              </w:rPr>
              <w:t xml:space="preserve">Наличие дверей отсека кабельного и </w:t>
            </w:r>
            <w:proofErr w:type="spellStart"/>
            <w:r w:rsidRPr="00CB0405">
              <w:rPr>
                <w:sz w:val="18"/>
                <w:szCs w:val="18"/>
              </w:rPr>
              <w:t>выкатного</w:t>
            </w:r>
            <w:proofErr w:type="spellEnd"/>
            <w:r w:rsidRPr="00CB0405">
              <w:rPr>
                <w:sz w:val="18"/>
                <w:szCs w:val="18"/>
              </w:rPr>
              <w:t xml:space="preserve"> элемента</w:t>
            </w:r>
          </w:p>
        </w:tc>
        <w:tc>
          <w:tcPr>
            <w:tcW w:w="12474" w:type="dxa"/>
            <w:shd w:val="clear" w:color="auto" w:fill="FFFFFF" w:themeFill="background1"/>
            <w:vAlign w:val="center"/>
          </w:tcPr>
          <w:p w14:paraId="623360E1"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2D64D3ED" w14:textId="77777777" w:rsidTr="008A1A6E">
        <w:tc>
          <w:tcPr>
            <w:tcW w:w="993" w:type="dxa"/>
          </w:tcPr>
          <w:p w14:paraId="02EE1B2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393A2EC" w14:textId="77777777" w:rsidR="00596FFE" w:rsidRPr="00CB0405" w:rsidRDefault="00596FFE" w:rsidP="00F0266F">
            <w:pPr>
              <w:jc w:val="both"/>
              <w:rPr>
                <w:rFonts w:eastAsia="Calibri"/>
                <w:sz w:val="18"/>
                <w:szCs w:val="18"/>
                <w:lang w:eastAsia="en-US"/>
              </w:rPr>
            </w:pPr>
            <w:r w:rsidRPr="00CB0405">
              <w:rPr>
                <w:sz w:val="18"/>
                <w:szCs w:val="18"/>
              </w:rPr>
              <w:t xml:space="preserve">Отсек </w:t>
            </w:r>
            <w:proofErr w:type="spellStart"/>
            <w:r w:rsidRPr="00CB0405">
              <w:rPr>
                <w:sz w:val="18"/>
                <w:szCs w:val="18"/>
              </w:rPr>
              <w:t>выкатного</w:t>
            </w:r>
            <w:proofErr w:type="spellEnd"/>
            <w:r w:rsidRPr="00CB0405">
              <w:rPr>
                <w:sz w:val="18"/>
                <w:szCs w:val="18"/>
              </w:rPr>
              <w:t xml:space="preserve"> элемента с отдельным доступом, с наличием фиксированного рабочего и контрольного положения </w:t>
            </w:r>
            <w:proofErr w:type="spellStart"/>
            <w:r w:rsidRPr="00CB0405">
              <w:rPr>
                <w:sz w:val="18"/>
                <w:szCs w:val="18"/>
              </w:rPr>
              <w:t>выкатного</w:t>
            </w:r>
            <w:proofErr w:type="spellEnd"/>
            <w:r w:rsidRPr="00CB0405">
              <w:rPr>
                <w:sz w:val="18"/>
                <w:szCs w:val="18"/>
              </w:rPr>
              <w:t xml:space="preserve"> элемента, с защитными шторками, с червячным механизмом </w:t>
            </w:r>
            <w:r w:rsidRPr="00CB0405">
              <w:rPr>
                <w:sz w:val="18"/>
                <w:szCs w:val="18"/>
              </w:rPr>
              <w:lastRenderedPageBreak/>
              <w:t>выкатывания/</w:t>
            </w:r>
            <w:proofErr w:type="spellStart"/>
            <w:r w:rsidRPr="00CB0405">
              <w:rPr>
                <w:sz w:val="18"/>
                <w:szCs w:val="18"/>
              </w:rPr>
              <w:t>вкатывания</w:t>
            </w:r>
            <w:proofErr w:type="spellEnd"/>
            <w:r w:rsidRPr="00CB0405">
              <w:rPr>
                <w:sz w:val="18"/>
                <w:szCs w:val="18"/>
              </w:rPr>
              <w:t xml:space="preserve"> , с возможностью перемещения </w:t>
            </w:r>
            <w:proofErr w:type="spellStart"/>
            <w:r w:rsidRPr="00CB0405">
              <w:rPr>
                <w:sz w:val="18"/>
                <w:szCs w:val="18"/>
              </w:rPr>
              <w:t>выкатного</w:t>
            </w:r>
            <w:proofErr w:type="spellEnd"/>
            <w:r w:rsidRPr="00CB0405">
              <w:rPr>
                <w:sz w:val="18"/>
                <w:szCs w:val="18"/>
              </w:rPr>
              <w:t xml:space="preserve"> элемента из рабочего в контрольное положение при закрытой двери и возможности местного аварийного отключения выключателя при закрытой двери</w:t>
            </w:r>
          </w:p>
        </w:tc>
        <w:tc>
          <w:tcPr>
            <w:tcW w:w="12474" w:type="dxa"/>
            <w:shd w:val="clear" w:color="auto" w:fill="FFFFFF" w:themeFill="background1"/>
            <w:vAlign w:val="center"/>
          </w:tcPr>
          <w:p w14:paraId="51DDFAB9" w14:textId="77777777" w:rsidR="00596FFE" w:rsidRPr="00CB0405" w:rsidRDefault="00596FFE" w:rsidP="00F0266F">
            <w:pPr>
              <w:jc w:val="center"/>
              <w:rPr>
                <w:rFonts w:eastAsia="Calibri"/>
                <w:sz w:val="18"/>
                <w:szCs w:val="18"/>
                <w:lang w:eastAsia="en-US"/>
              </w:rPr>
            </w:pPr>
            <w:r w:rsidRPr="00CB0405">
              <w:rPr>
                <w:sz w:val="18"/>
                <w:szCs w:val="18"/>
              </w:rPr>
              <w:lastRenderedPageBreak/>
              <w:t>Предусмотреть  при выборе оборудования при проектировании</w:t>
            </w:r>
          </w:p>
        </w:tc>
      </w:tr>
      <w:tr w:rsidR="00CB0405" w:rsidRPr="00CB0405" w14:paraId="4EC0743A" w14:textId="77777777" w:rsidTr="008A1A6E">
        <w:tc>
          <w:tcPr>
            <w:tcW w:w="993" w:type="dxa"/>
          </w:tcPr>
          <w:p w14:paraId="1022F8E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8B271AF" w14:textId="77777777" w:rsidR="00596FFE" w:rsidRPr="00CB0405" w:rsidRDefault="00596FFE" w:rsidP="00F0266F">
            <w:pPr>
              <w:jc w:val="both"/>
              <w:rPr>
                <w:rFonts w:eastAsia="Calibri"/>
                <w:sz w:val="18"/>
                <w:szCs w:val="18"/>
                <w:lang w:eastAsia="en-US"/>
              </w:rPr>
            </w:pPr>
            <w:r w:rsidRPr="00CB0405">
              <w:rPr>
                <w:sz w:val="18"/>
                <w:szCs w:val="18"/>
              </w:rPr>
              <w:t xml:space="preserve">Отсек присоединения с отдельным доступом с фасадной стороны с подключением изолированным </w:t>
            </w:r>
            <w:proofErr w:type="spellStart"/>
            <w:r w:rsidRPr="00CB0405">
              <w:rPr>
                <w:sz w:val="18"/>
                <w:szCs w:val="18"/>
              </w:rPr>
              <w:t>токопроводом</w:t>
            </w:r>
            <w:proofErr w:type="spellEnd"/>
          </w:p>
        </w:tc>
        <w:tc>
          <w:tcPr>
            <w:tcW w:w="12474" w:type="dxa"/>
            <w:shd w:val="clear" w:color="auto" w:fill="FFFFFF" w:themeFill="background1"/>
            <w:vAlign w:val="center"/>
          </w:tcPr>
          <w:p w14:paraId="60C004EA" w14:textId="77777777" w:rsidR="00596FFE" w:rsidRPr="00CB0405" w:rsidRDefault="00596FFE" w:rsidP="00F0266F">
            <w:pPr>
              <w:jc w:val="center"/>
              <w:rPr>
                <w:rFonts w:eastAsia="Calibri"/>
                <w:sz w:val="18"/>
                <w:szCs w:val="18"/>
                <w:lang w:eastAsia="en-US"/>
              </w:rPr>
            </w:pPr>
            <w:r w:rsidRPr="00CB0405">
              <w:rPr>
                <w:sz w:val="18"/>
                <w:szCs w:val="18"/>
              </w:rPr>
              <w:t>Нет</w:t>
            </w:r>
          </w:p>
        </w:tc>
      </w:tr>
      <w:tr w:rsidR="00CB0405" w:rsidRPr="00CB0405" w14:paraId="273AA553" w14:textId="77777777" w:rsidTr="008A1A6E">
        <w:tc>
          <w:tcPr>
            <w:tcW w:w="993" w:type="dxa"/>
          </w:tcPr>
          <w:p w14:paraId="4837B341"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BE4AAD1" w14:textId="77777777" w:rsidR="00596FFE" w:rsidRPr="00CB0405" w:rsidRDefault="00596FFE" w:rsidP="00F0266F">
            <w:pPr>
              <w:jc w:val="both"/>
              <w:rPr>
                <w:rFonts w:eastAsia="Calibri"/>
                <w:sz w:val="18"/>
                <w:szCs w:val="18"/>
                <w:lang w:eastAsia="en-US"/>
              </w:rPr>
            </w:pPr>
            <w:r w:rsidRPr="00CB0405">
              <w:rPr>
                <w:sz w:val="18"/>
                <w:szCs w:val="18"/>
              </w:rPr>
              <w:t>Отсек кабельного присоединения с отдельным доступом с фасадной стороны с подключением трехфазных и однофазных кабелей с возможностью установки трансформаторов тока защиты от замыканий на землю</w:t>
            </w:r>
          </w:p>
        </w:tc>
        <w:tc>
          <w:tcPr>
            <w:tcW w:w="12474" w:type="dxa"/>
            <w:shd w:val="clear" w:color="auto" w:fill="FFFFFF" w:themeFill="background1"/>
            <w:vAlign w:val="center"/>
          </w:tcPr>
          <w:p w14:paraId="2E79E47A"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34B86805" w14:textId="77777777" w:rsidTr="008A1A6E">
        <w:tc>
          <w:tcPr>
            <w:tcW w:w="993" w:type="dxa"/>
          </w:tcPr>
          <w:p w14:paraId="0FE5274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520F5F5" w14:textId="77777777" w:rsidR="00596FFE" w:rsidRPr="00CB0405" w:rsidRDefault="00596FFE" w:rsidP="00F0266F">
            <w:pPr>
              <w:jc w:val="both"/>
              <w:rPr>
                <w:rFonts w:eastAsia="Calibri"/>
                <w:sz w:val="18"/>
                <w:szCs w:val="18"/>
                <w:lang w:eastAsia="en-US"/>
              </w:rPr>
            </w:pPr>
            <w:r w:rsidRPr="00CB0405">
              <w:rPr>
                <w:bCs/>
                <w:sz w:val="18"/>
                <w:szCs w:val="18"/>
                <w:lang w:eastAsia="x-none"/>
              </w:rPr>
              <w:t>Токоведущие части (медные, алюминиевые)</w:t>
            </w:r>
          </w:p>
        </w:tc>
        <w:tc>
          <w:tcPr>
            <w:tcW w:w="12474" w:type="dxa"/>
            <w:shd w:val="clear" w:color="auto" w:fill="FFFFFF" w:themeFill="background1"/>
            <w:vAlign w:val="center"/>
          </w:tcPr>
          <w:p w14:paraId="3C889B0F" w14:textId="77777777" w:rsidR="00596FFE" w:rsidRPr="00CB0405" w:rsidRDefault="00596FFE" w:rsidP="00F0266F">
            <w:pPr>
              <w:jc w:val="center"/>
              <w:rPr>
                <w:rFonts w:eastAsia="Calibri"/>
                <w:sz w:val="18"/>
                <w:szCs w:val="18"/>
                <w:lang w:eastAsia="en-US"/>
              </w:rPr>
            </w:pPr>
            <w:r w:rsidRPr="00CB0405">
              <w:rPr>
                <w:bCs/>
                <w:sz w:val="18"/>
                <w:szCs w:val="18"/>
                <w:lang w:eastAsia="x-none"/>
              </w:rPr>
              <w:t>Медные шины со скруглёнными краями</w:t>
            </w:r>
          </w:p>
        </w:tc>
      </w:tr>
      <w:tr w:rsidR="00CB0405" w:rsidRPr="00CB0405" w14:paraId="4BB72667" w14:textId="77777777" w:rsidTr="008A1A6E">
        <w:tc>
          <w:tcPr>
            <w:tcW w:w="993" w:type="dxa"/>
          </w:tcPr>
          <w:p w14:paraId="217B5DC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4C8C26E" w14:textId="77777777" w:rsidR="00596FFE" w:rsidRPr="00CB0405" w:rsidRDefault="00596FFE" w:rsidP="00F0266F">
            <w:pPr>
              <w:jc w:val="both"/>
              <w:rPr>
                <w:bCs/>
                <w:sz w:val="18"/>
                <w:szCs w:val="18"/>
                <w:lang w:eastAsia="x-none"/>
              </w:rPr>
            </w:pPr>
            <w:r w:rsidRPr="00CB0405">
              <w:rPr>
                <w:bCs/>
                <w:sz w:val="18"/>
                <w:szCs w:val="18"/>
                <w:lang w:eastAsia="x-none"/>
              </w:rPr>
              <w:t xml:space="preserve">болтовые соединения шин, подвижные контакты выключателей, контакты выключателя установить бесконтактные датчики контроля температур с выводом на верхний уровень </w:t>
            </w:r>
          </w:p>
          <w:p w14:paraId="74D7BF76" w14:textId="77777777" w:rsidR="00596FFE" w:rsidRPr="00CB0405" w:rsidRDefault="00596FFE" w:rsidP="00F0266F">
            <w:pPr>
              <w:jc w:val="both"/>
              <w:rPr>
                <w:rFonts w:eastAsia="Calibri"/>
                <w:sz w:val="18"/>
                <w:szCs w:val="18"/>
                <w:lang w:eastAsia="en-US"/>
              </w:rPr>
            </w:pPr>
          </w:p>
        </w:tc>
        <w:tc>
          <w:tcPr>
            <w:tcW w:w="12474" w:type="dxa"/>
            <w:shd w:val="clear" w:color="auto" w:fill="FFFFFF" w:themeFill="background1"/>
            <w:vAlign w:val="center"/>
          </w:tcPr>
          <w:p w14:paraId="13D91957" w14:textId="77777777" w:rsidR="00596FFE" w:rsidRPr="00CB0405" w:rsidRDefault="00596FFE" w:rsidP="00F0266F">
            <w:pPr>
              <w:jc w:val="center"/>
              <w:rPr>
                <w:rFonts w:eastAsia="Calibri"/>
                <w:sz w:val="18"/>
                <w:szCs w:val="18"/>
                <w:lang w:eastAsia="en-US"/>
              </w:rPr>
            </w:pPr>
            <w:r w:rsidRPr="00CB0405">
              <w:rPr>
                <w:sz w:val="18"/>
                <w:szCs w:val="18"/>
              </w:rPr>
              <w:t>Предусмотреть  при выборе оборудования при проектировании</w:t>
            </w:r>
          </w:p>
        </w:tc>
      </w:tr>
      <w:tr w:rsidR="00CB0405" w:rsidRPr="00CB0405" w14:paraId="5342BC93" w14:textId="77777777" w:rsidTr="008A1A6E">
        <w:tc>
          <w:tcPr>
            <w:tcW w:w="993" w:type="dxa"/>
          </w:tcPr>
          <w:p w14:paraId="4C49099F"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902E830" w14:textId="77777777" w:rsidR="00596FFE" w:rsidRPr="00CB0405" w:rsidRDefault="00596FFE" w:rsidP="00F0266F">
            <w:pPr>
              <w:jc w:val="both"/>
              <w:rPr>
                <w:rFonts w:eastAsia="Calibri"/>
                <w:sz w:val="18"/>
                <w:szCs w:val="18"/>
                <w:lang w:eastAsia="en-US"/>
              </w:rPr>
            </w:pPr>
            <w:r w:rsidRPr="00CB0405">
              <w:rPr>
                <w:sz w:val="18"/>
                <w:szCs w:val="18"/>
              </w:rPr>
              <w:t>Оперативные блокировки – механические, электромагнитные в соответствии с ПУЭ</w:t>
            </w:r>
          </w:p>
        </w:tc>
        <w:tc>
          <w:tcPr>
            <w:tcW w:w="12474" w:type="dxa"/>
            <w:shd w:val="clear" w:color="auto" w:fill="FFFFFF" w:themeFill="background1"/>
            <w:vAlign w:val="center"/>
          </w:tcPr>
          <w:p w14:paraId="6F924197"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097D0732" w14:textId="77777777" w:rsidTr="008A1A6E">
        <w:tc>
          <w:tcPr>
            <w:tcW w:w="993" w:type="dxa"/>
          </w:tcPr>
          <w:p w14:paraId="424923E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AF2255D" w14:textId="77777777" w:rsidR="00596FFE" w:rsidRPr="00CB0405" w:rsidRDefault="00596FFE" w:rsidP="00F0266F">
            <w:pPr>
              <w:jc w:val="both"/>
              <w:rPr>
                <w:rFonts w:eastAsia="Calibri"/>
                <w:sz w:val="18"/>
                <w:szCs w:val="18"/>
                <w:lang w:eastAsia="en-US"/>
              </w:rPr>
            </w:pPr>
            <w:r w:rsidRPr="00CB0405">
              <w:rPr>
                <w:sz w:val="18"/>
                <w:szCs w:val="18"/>
              </w:rPr>
              <w:t>Технологические обозначения и надписи должны быть выполнены на русском языке в соответствии с российской нормативно- технической документацией на электроустановки (да, нет)</w:t>
            </w:r>
          </w:p>
        </w:tc>
        <w:tc>
          <w:tcPr>
            <w:tcW w:w="12474" w:type="dxa"/>
            <w:shd w:val="clear" w:color="auto" w:fill="FFFFFF" w:themeFill="background1"/>
            <w:vAlign w:val="center"/>
          </w:tcPr>
          <w:p w14:paraId="06902439" w14:textId="77777777" w:rsidR="00596FFE" w:rsidRPr="00CB0405" w:rsidRDefault="00596FFE" w:rsidP="00F0266F">
            <w:pPr>
              <w:jc w:val="center"/>
              <w:rPr>
                <w:rFonts w:eastAsia="Calibri"/>
                <w:sz w:val="18"/>
                <w:szCs w:val="18"/>
                <w:lang w:eastAsia="en-US"/>
              </w:rPr>
            </w:pPr>
            <w:r w:rsidRPr="00CB0405">
              <w:rPr>
                <w:sz w:val="18"/>
                <w:szCs w:val="18"/>
              </w:rPr>
              <w:t xml:space="preserve">Подтвердить </w:t>
            </w:r>
          </w:p>
        </w:tc>
      </w:tr>
      <w:tr w:rsidR="00CB0405" w:rsidRPr="00CB0405" w14:paraId="0D563D80" w14:textId="77777777" w:rsidTr="008A1A6E">
        <w:tc>
          <w:tcPr>
            <w:tcW w:w="993" w:type="dxa"/>
          </w:tcPr>
          <w:p w14:paraId="1C89B41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9CEFFFE" w14:textId="77777777" w:rsidR="00596FFE" w:rsidRPr="00CB0405" w:rsidRDefault="00596FFE" w:rsidP="00F0266F">
            <w:pPr>
              <w:jc w:val="both"/>
              <w:rPr>
                <w:sz w:val="18"/>
                <w:szCs w:val="18"/>
              </w:rPr>
            </w:pPr>
            <w:r w:rsidRPr="00CB0405">
              <w:rPr>
                <w:sz w:val="18"/>
                <w:szCs w:val="18"/>
              </w:rPr>
              <w:t xml:space="preserve">Комплектующая аппаратура должна </w:t>
            </w:r>
          </w:p>
          <w:p w14:paraId="453F961B" w14:textId="77777777" w:rsidR="00596FFE" w:rsidRPr="00CB0405" w:rsidRDefault="00596FFE" w:rsidP="00F0266F">
            <w:pPr>
              <w:jc w:val="both"/>
              <w:rPr>
                <w:rFonts w:eastAsia="Calibri"/>
                <w:sz w:val="18"/>
                <w:szCs w:val="18"/>
                <w:lang w:eastAsia="en-US"/>
              </w:rPr>
            </w:pPr>
            <w:r w:rsidRPr="00CB0405">
              <w:rPr>
                <w:sz w:val="18"/>
                <w:szCs w:val="18"/>
              </w:rPr>
              <w:t>соответствовать ГОСТу и ТУ</w:t>
            </w:r>
          </w:p>
        </w:tc>
        <w:tc>
          <w:tcPr>
            <w:tcW w:w="12474" w:type="dxa"/>
            <w:shd w:val="clear" w:color="auto" w:fill="FFFFFF" w:themeFill="background1"/>
            <w:vAlign w:val="center"/>
          </w:tcPr>
          <w:p w14:paraId="336E53B0" w14:textId="77777777" w:rsidR="00596FFE" w:rsidRPr="00CB0405" w:rsidRDefault="00596FFE" w:rsidP="00F0266F">
            <w:pPr>
              <w:jc w:val="center"/>
              <w:rPr>
                <w:rFonts w:eastAsia="Calibri"/>
                <w:sz w:val="18"/>
                <w:szCs w:val="18"/>
                <w:lang w:eastAsia="en-US"/>
              </w:rPr>
            </w:pPr>
            <w:r w:rsidRPr="00CB0405">
              <w:rPr>
                <w:sz w:val="18"/>
                <w:szCs w:val="18"/>
              </w:rPr>
              <w:t xml:space="preserve">Подтвердить </w:t>
            </w:r>
          </w:p>
        </w:tc>
      </w:tr>
      <w:tr w:rsidR="00CB0405" w:rsidRPr="00CB0405" w14:paraId="63F64CE2" w14:textId="77777777" w:rsidTr="008A1A6E">
        <w:tc>
          <w:tcPr>
            <w:tcW w:w="993" w:type="dxa"/>
            <w:shd w:val="clear" w:color="auto" w:fill="EEECE1" w:themeFill="background2"/>
          </w:tcPr>
          <w:p w14:paraId="408222A7"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B7841A0" w14:textId="77777777" w:rsidR="00596FFE" w:rsidRPr="00CB0405" w:rsidRDefault="00596FFE" w:rsidP="00F0266F">
            <w:pPr>
              <w:jc w:val="both"/>
              <w:rPr>
                <w:rFonts w:eastAsia="Calibri"/>
                <w:b/>
                <w:sz w:val="18"/>
                <w:szCs w:val="18"/>
                <w:lang w:eastAsia="en-US"/>
              </w:rPr>
            </w:pPr>
            <w:r w:rsidRPr="00CB0405">
              <w:rPr>
                <w:rFonts w:eastAsia="Calibri"/>
                <w:b/>
                <w:sz w:val="18"/>
                <w:szCs w:val="18"/>
                <w:lang w:eastAsia="en-US"/>
              </w:rPr>
              <w:t>Условия эксплуатации</w:t>
            </w:r>
          </w:p>
          <w:p w14:paraId="2F7A729D"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078BC290" w14:textId="77777777" w:rsidR="00596FFE" w:rsidRPr="00CB0405" w:rsidRDefault="00596FFE" w:rsidP="00F0266F">
            <w:pPr>
              <w:jc w:val="center"/>
              <w:rPr>
                <w:sz w:val="18"/>
                <w:szCs w:val="18"/>
              </w:rPr>
            </w:pPr>
          </w:p>
        </w:tc>
      </w:tr>
      <w:tr w:rsidR="00CB0405" w:rsidRPr="00CB0405" w14:paraId="6039D72F" w14:textId="77777777" w:rsidTr="008A1A6E">
        <w:tc>
          <w:tcPr>
            <w:tcW w:w="993" w:type="dxa"/>
          </w:tcPr>
          <w:p w14:paraId="7AF06B7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457AD9D" w14:textId="77777777" w:rsidR="00596FFE" w:rsidRPr="00CB0405" w:rsidRDefault="00596FFE" w:rsidP="00F0266F">
            <w:pPr>
              <w:jc w:val="both"/>
              <w:rPr>
                <w:rFonts w:eastAsia="Calibri"/>
                <w:sz w:val="18"/>
                <w:szCs w:val="18"/>
                <w:lang w:eastAsia="en-US"/>
              </w:rPr>
            </w:pPr>
            <w:r w:rsidRPr="00CB0405">
              <w:rPr>
                <w:sz w:val="18"/>
                <w:szCs w:val="18"/>
              </w:rPr>
              <w:t>Высота установки над уровнем моря, м</w:t>
            </w:r>
          </w:p>
        </w:tc>
        <w:tc>
          <w:tcPr>
            <w:tcW w:w="12474" w:type="dxa"/>
            <w:shd w:val="clear" w:color="auto" w:fill="FFFFFF" w:themeFill="background1"/>
            <w:vAlign w:val="center"/>
          </w:tcPr>
          <w:p w14:paraId="62AC43C3" w14:textId="77777777" w:rsidR="00596FFE" w:rsidRPr="00CB0405" w:rsidRDefault="00596FFE" w:rsidP="00F0266F">
            <w:pPr>
              <w:jc w:val="center"/>
              <w:rPr>
                <w:rFonts w:eastAsia="Calibri"/>
                <w:sz w:val="18"/>
                <w:szCs w:val="18"/>
                <w:lang w:eastAsia="en-US"/>
              </w:rPr>
            </w:pPr>
            <w:r w:rsidRPr="00CB0405">
              <w:rPr>
                <w:sz w:val="18"/>
                <w:szCs w:val="18"/>
              </w:rPr>
              <w:t>До 1000</w:t>
            </w:r>
          </w:p>
        </w:tc>
      </w:tr>
      <w:tr w:rsidR="00CB0405" w:rsidRPr="00CB0405" w14:paraId="1716F6CA" w14:textId="77777777" w:rsidTr="008A1A6E">
        <w:tc>
          <w:tcPr>
            <w:tcW w:w="993" w:type="dxa"/>
          </w:tcPr>
          <w:p w14:paraId="260121A2"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4740B7C" w14:textId="77777777" w:rsidR="00596FFE" w:rsidRPr="00CB0405" w:rsidRDefault="00596FFE" w:rsidP="00F0266F">
            <w:pPr>
              <w:jc w:val="both"/>
              <w:rPr>
                <w:rFonts w:eastAsia="Calibri"/>
                <w:sz w:val="18"/>
                <w:szCs w:val="18"/>
                <w:lang w:eastAsia="en-US"/>
              </w:rPr>
            </w:pPr>
            <w:r w:rsidRPr="00CB0405">
              <w:rPr>
                <w:sz w:val="18"/>
                <w:szCs w:val="18"/>
              </w:rPr>
              <w:t>Сейсмостойкость, баллов по шкале MSK</w:t>
            </w:r>
          </w:p>
        </w:tc>
        <w:tc>
          <w:tcPr>
            <w:tcW w:w="12474" w:type="dxa"/>
            <w:shd w:val="clear" w:color="auto" w:fill="FFFFFF" w:themeFill="background1"/>
            <w:vAlign w:val="center"/>
          </w:tcPr>
          <w:p w14:paraId="42E96066" w14:textId="77777777" w:rsidR="00596FFE" w:rsidRPr="00CB0405" w:rsidRDefault="00596FFE" w:rsidP="00F0266F">
            <w:pPr>
              <w:jc w:val="center"/>
              <w:rPr>
                <w:rFonts w:eastAsia="Calibri"/>
                <w:sz w:val="18"/>
                <w:szCs w:val="18"/>
                <w:lang w:eastAsia="en-US"/>
              </w:rPr>
            </w:pPr>
            <w:r w:rsidRPr="00CB0405">
              <w:rPr>
                <w:sz w:val="18"/>
                <w:szCs w:val="18"/>
              </w:rPr>
              <w:t>6</w:t>
            </w:r>
          </w:p>
        </w:tc>
      </w:tr>
      <w:tr w:rsidR="00CB0405" w:rsidRPr="00CB0405" w14:paraId="657F679C" w14:textId="77777777" w:rsidTr="008A1A6E">
        <w:tc>
          <w:tcPr>
            <w:tcW w:w="993" w:type="dxa"/>
          </w:tcPr>
          <w:p w14:paraId="6706548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8E5EB9A" w14:textId="77777777" w:rsidR="00596FFE" w:rsidRPr="00CB0405" w:rsidRDefault="00596FFE" w:rsidP="00F0266F">
            <w:pPr>
              <w:jc w:val="both"/>
              <w:rPr>
                <w:rFonts w:eastAsia="Calibri"/>
                <w:sz w:val="18"/>
                <w:szCs w:val="18"/>
                <w:lang w:eastAsia="en-US"/>
              </w:rPr>
            </w:pPr>
            <w:r w:rsidRPr="00CB0405">
              <w:rPr>
                <w:sz w:val="18"/>
                <w:szCs w:val="18"/>
              </w:rPr>
              <w:t xml:space="preserve">Климатическое исполнение по </w:t>
            </w:r>
            <w:hyperlink r:id="rId10" w:tooltip="&quot;ГОСТ 15150-69 Машины, приборы и другие технические изделия. Исполнения для ...&quot; (утв. постановлением Госстандарта СССР от 29.12.1969 N 1394) Применяется с 01.01.1971 Статус: действующая редакция Применяется для целей технического регламента" w:history="1">
              <w:r w:rsidRPr="00CB0405">
                <w:rPr>
                  <w:sz w:val="18"/>
                  <w:szCs w:val="18"/>
                </w:rPr>
                <w:t>ГОСТ 15150-69</w:t>
              </w:r>
            </w:hyperlink>
          </w:p>
        </w:tc>
        <w:tc>
          <w:tcPr>
            <w:tcW w:w="12474" w:type="dxa"/>
            <w:shd w:val="clear" w:color="auto" w:fill="FFFFFF" w:themeFill="background1"/>
            <w:vAlign w:val="center"/>
          </w:tcPr>
          <w:p w14:paraId="278C5900" w14:textId="77777777" w:rsidR="00596FFE" w:rsidRPr="00CB0405" w:rsidRDefault="00596FFE" w:rsidP="00F0266F">
            <w:pPr>
              <w:jc w:val="center"/>
              <w:rPr>
                <w:rFonts w:eastAsia="Calibri"/>
                <w:sz w:val="18"/>
                <w:szCs w:val="18"/>
                <w:lang w:eastAsia="en-US"/>
              </w:rPr>
            </w:pPr>
            <w:r w:rsidRPr="00CB0405">
              <w:rPr>
                <w:sz w:val="18"/>
                <w:szCs w:val="18"/>
              </w:rPr>
              <w:t>У3</w:t>
            </w:r>
          </w:p>
        </w:tc>
      </w:tr>
      <w:tr w:rsidR="00CB0405" w:rsidRPr="00CB0405" w14:paraId="3E7DBB9E" w14:textId="77777777" w:rsidTr="008A1A6E">
        <w:tc>
          <w:tcPr>
            <w:tcW w:w="993" w:type="dxa"/>
            <w:shd w:val="clear" w:color="auto" w:fill="EEECE1" w:themeFill="background2"/>
          </w:tcPr>
          <w:p w14:paraId="63B6A85B"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71659F58" w14:textId="77777777" w:rsidR="00596FFE" w:rsidRPr="00CB0405" w:rsidRDefault="00596FFE" w:rsidP="00F0266F">
            <w:pPr>
              <w:jc w:val="both"/>
              <w:rPr>
                <w:rFonts w:eastAsia="Calibri"/>
                <w:b/>
                <w:sz w:val="18"/>
                <w:szCs w:val="18"/>
                <w:lang w:eastAsia="en-US"/>
              </w:rPr>
            </w:pPr>
            <w:r w:rsidRPr="00CB0405">
              <w:rPr>
                <w:rFonts w:eastAsia="Calibri"/>
                <w:b/>
                <w:sz w:val="18"/>
                <w:szCs w:val="18"/>
                <w:lang w:eastAsia="en-US"/>
              </w:rPr>
              <w:t xml:space="preserve">Температура окружающего воздуха, </w:t>
            </w:r>
            <w:r w:rsidRPr="00CB0405">
              <w:rPr>
                <w:rFonts w:eastAsia="Calibri"/>
                <w:b/>
                <w:sz w:val="18"/>
                <w:szCs w:val="18"/>
                <w:vertAlign w:val="superscript"/>
                <w:lang w:eastAsia="en-US"/>
              </w:rPr>
              <w:t>0</w:t>
            </w:r>
            <w:r w:rsidRPr="00CB0405">
              <w:rPr>
                <w:rFonts w:eastAsia="Calibri"/>
                <w:b/>
                <w:sz w:val="18"/>
                <w:szCs w:val="18"/>
                <w:lang w:eastAsia="en-US"/>
              </w:rPr>
              <w:t>С</w:t>
            </w:r>
          </w:p>
          <w:p w14:paraId="629EEF93"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0659B6F1" w14:textId="77777777" w:rsidR="00596FFE" w:rsidRPr="00CB0405" w:rsidRDefault="00596FFE" w:rsidP="00F0266F">
            <w:pPr>
              <w:jc w:val="center"/>
              <w:rPr>
                <w:sz w:val="18"/>
                <w:szCs w:val="18"/>
              </w:rPr>
            </w:pPr>
          </w:p>
        </w:tc>
      </w:tr>
      <w:tr w:rsidR="00CB0405" w:rsidRPr="00CB0405" w14:paraId="1765D39E" w14:textId="77777777" w:rsidTr="008A1A6E">
        <w:tc>
          <w:tcPr>
            <w:tcW w:w="993" w:type="dxa"/>
          </w:tcPr>
          <w:p w14:paraId="7893781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C73B099" w14:textId="77777777" w:rsidR="00596FFE" w:rsidRPr="00CB0405" w:rsidRDefault="00596FFE" w:rsidP="00F0266F">
            <w:pPr>
              <w:jc w:val="both"/>
              <w:rPr>
                <w:rFonts w:eastAsia="Calibri"/>
                <w:sz w:val="18"/>
                <w:szCs w:val="18"/>
                <w:lang w:eastAsia="en-US"/>
              </w:rPr>
            </w:pPr>
            <w:r w:rsidRPr="00CB0405">
              <w:rPr>
                <w:sz w:val="18"/>
                <w:szCs w:val="18"/>
              </w:rPr>
              <w:t>– верхняя рабочая</w:t>
            </w:r>
          </w:p>
        </w:tc>
        <w:tc>
          <w:tcPr>
            <w:tcW w:w="12474" w:type="dxa"/>
            <w:shd w:val="clear" w:color="auto" w:fill="FFFFFF" w:themeFill="background1"/>
            <w:vAlign w:val="center"/>
          </w:tcPr>
          <w:p w14:paraId="0D4AC31D" w14:textId="77777777" w:rsidR="00596FFE" w:rsidRPr="00CB0405" w:rsidRDefault="00596FFE" w:rsidP="00F0266F">
            <w:pPr>
              <w:jc w:val="center"/>
              <w:rPr>
                <w:rFonts w:eastAsia="Calibri"/>
                <w:sz w:val="18"/>
                <w:szCs w:val="18"/>
                <w:lang w:eastAsia="en-US"/>
              </w:rPr>
            </w:pPr>
            <w:r w:rsidRPr="00CB0405">
              <w:rPr>
                <w:sz w:val="18"/>
                <w:szCs w:val="18"/>
              </w:rPr>
              <w:t>+40</w:t>
            </w:r>
          </w:p>
        </w:tc>
      </w:tr>
      <w:tr w:rsidR="00CB0405" w:rsidRPr="00CB0405" w14:paraId="3F38ED45" w14:textId="77777777" w:rsidTr="008A1A6E">
        <w:tc>
          <w:tcPr>
            <w:tcW w:w="993" w:type="dxa"/>
          </w:tcPr>
          <w:p w14:paraId="38741058"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7A3BF6F" w14:textId="77777777" w:rsidR="00596FFE" w:rsidRPr="00CB0405" w:rsidRDefault="00596FFE" w:rsidP="00F0266F">
            <w:pPr>
              <w:jc w:val="both"/>
              <w:rPr>
                <w:rFonts w:eastAsia="Calibri"/>
                <w:sz w:val="18"/>
                <w:szCs w:val="18"/>
                <w:lang w:eastAsia="en-US"/>
              </w:rPr>
            </w:pPr>
            <w:r w:rsidRPr="00CB0405">
              <w:rPr>
                <w:sz w:val="18"/>
                <w:szCs w:val="18"/>
              </w:rPr>
              <w:t>– нижняя рабочая</w:t>
            </w:r>
          </w:p>
        </w:tc>
        <w:tc>
          <w:tcPr>
            <w:tcW w:w="12474" w:type="dxa"/>
            <w:shd w:val="clear" w:color="auto" w:fill="FFFFFF" w:themeFill="background1"/>
            <w:vAlign w:val="center"/>
          </w:tcPr>
          <w:p w14:paraId="3FF3D965" w14:textId="77777777" w:rsidR="00596FFE" w:rsidRPr="00CB0405" w:rsidRDefault="00596FFE" w:rsidP="00F0266F">
            <w:pPr>
              <w:jc w:val="center"/>
              <w:rPr>
                <w:rFonts w:eastAsia="Calibri"/>
                <w:sz w:val="18"/>
                <w:szCs w:val="18"/>
                <w:lang w:eastAsia="en-US"/>
              </w:rPr>
            </w:pPr>
            <w:r w:rsidRPr="00CB0405">
              <w:rPr>
                <w:sz w:val="18"/>
                <w:szCs w:val="18"/>
              </w:rPr>
              <w:t>-5</w:t>
            </w:r>
          </w:p>
        </w:tc>
      </w:tr>
      <w:tr w:rsidR="00CB0405" w:rsidRPr="00CB0405" w14:paraId="425E6F7B" w14:textId="77777777" w:rsidTr="008A1A6E">
        <w:tc>
          <w:tcPr>
            <w:tcW w:w="993" w:type="dxa"/>
          </w:tcPr>
          <w:p w14:paraId="05F347D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1169E93" w14:textId="77777777" w:rsidR="00596FFE" w:rsidRPr="00CB0405" w:rsidRDefault="00596FFE" w:rsidP="00F0266F">
            <w:pPr>
              <w:jc w:val="both"/>
              <w:rPr>
                <w:sz w:val="18"/>
                <w:szCs w:val="18"/>
              </w:rPr>
            </w:pPr>
            <w:r w:rsidRPr="00CB0405">
              <w:rPr>
                <w:sz w:val="18"/>
                <w:szCs w:val="18"/>
              </w:rPr>
              <w:t xml:space="preserve">Относительная влажность воздуха при температуре 25°С, </w:t>
            </w:r>
          </w:p>
          <w:p w14:paraId="3BCE4718" w14:textId="77777777" w:rsidR="00596FFE" w:rsidRPr="00CB0405" w:rsidRDefault="00596FFE" w:rsidP="00F0266F">
            <w:pPr>
              <w:jc w:val="both"/>
              <w:rPr>
                <w:rFonts w:eastAsia="Calibri"/>
                <w:sz w:val="18"/>
                <w:szCs w:val="18"/>
                <w:lang w:eastAsia="en-US"/>
              </w:rPr>
            </w:pPr>
            <w:r w:rsidRPr="00CB0405">
              <w:rPr>
                <w:sz w:val="18"/>
                <w:szCs w:val="18"/>
              </w:rPr>
              <w:t>не более, % (верхнее значение)</w:t>
            </w:r>
          </w:p>
        </w:tc>
        <w:tc>
          <w:tcPr>
            <w:tcW w:w="12474" w:type="dxa"/>
            <w:shd w:val="clear" w:color="auto" w:fill="FFFFFF" w:themeFill="background1"/>
            <w:vAlign w:val="center"/>
          </w:tcPr>
          <w:p w14:paraId="738A2773" w14:textId="77777777" w:rsidR="00596FFE" w:rsidRPr="00CB0405" w:rsidRDefault="00596FFE" w:rsidP="00F0266F">
            <w:pPr>
              <w:jc w:val="center"/>
              <w:rPr>
                <w:rFonts w:eastAsia="Calibri"/>
                <w:sz w:val="18"/>
                <w:szCs w:val="18"/>
                <w:lang w:eastAsia="en-US"/>
              </w:rPr>
            </w:pPr>
            <w:r w:rsidRPr="00CB0405">
              <w:rPr>
                <w:sz w:val="18"/>
                <w:szCs w:val="18"/>
              </w:rPr>
              <w:t>80</w:t>
            </w:r>
          </w:p>
        </w:tc>
      </w:tr>
      <w:tr w:rsidR="00CB0405" w:rsidRPr="00CB0405" w14:paraId="751C59B9" w14:textId="77777777" w:rsidTr="008A1A6E">
        <w:tc>
          <w:tcPr>
            <w:tcW w:w="993" w:type="dxa"/>
          </w:tcPr>
          <w:p w14:paraId="3BE79B7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F43557B" w14:textId="77777777" w:rsidR="00596FFE" w:rsidRPr="00CB0405" w:rsidRDefault="00596FFE" w:rsidP="00F0266F">
            <w:pPr>
              <w:jc w:val="both"/>
              <w:rPr>
                <w:rFonts w:eastAsia="Calibri"/>
                <w:sz w:val="18"/>
                <w:szCs w:val="18"/>
                <w:lang w:eastAsia="en-US"/>
              </w:rPr>
            </w:pPr>
            <w:r w:rsidRPr="00CB0405">
              <w:rPr>
                <w:sz w:val="18"/>
                <w:szCs w:val="18"/>
              </w:rPr>
              <w:t>Окружающая среда</w:t>
            </w:r>
          </w:p>
        </w:tc>
        <w:tc>
          <w:tcPr>
            <w:tcW w:w="12474" w:type="dxa"/>
            <w:shd w:val="clear" w:color="auto" w:fill="FFFFFF" w:themeFill="background1"/>
            <w:vAlign w:val="center"/>
          </w:tcPr>
          <w:p w14:paraId="15332D32" w14:textId="77777777" w:rsidR="00596FFE" w:rsidRPr="00CB0405" w:rsidRDefault="00596FFE" w:rsidP="00F0266F">
            <w:pPr>
              <w:jc w:val="center"/>
              <w:rPr>
                <w:rFonts w:eastAsia="Calibri"/>
                <w:sz w:val="18"/>
                <w:szCs w:val="18"/>
                <w:lang w:eastAsia="en-US"/>
              </w:rPr>
            </w:pPr>
            <w:r w:rsidRPr="00CB0405">
              <w:rPr>
                <w:sz w:val="18"/>
                <w:szCs w:val="18"/>
              </w:rPr>
              <w:t>Не взрывоопасная</w:t>
            </w:r>
          </w:p>
        </w:tc>
      </w:tr>
      <w:tr w:rsidR="00CB0405" w:rsidRPr="00CB0405" w14:paraId="7B3F58D4" w14:textId="77777777" w:rsidTr="008A1A6E">
        <w:tc>
          <w:tcPr>
            <w:tcW w:w="993" w:type="dxa"/>
          </w:tcPr>
          <w:p w14:paraId="5BAB152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D575840" w14:textId="77777777" w:rsidR="00596FFE" w:rsidRPr="00CB0405" w:rsidRDefault="00596FFE" w:rsidP="00F0266F">
            <w:pPr>
              <w:jc w:val="both"/>
              <w:rPr>
                <w:rFonts w:eastAsia="Calibri"/>
                <w:sz w:val="18"/>
                <w:szCs w:val="18"/>
                <w:lang w:eastAsia="en-US"/>
              </w:rPr>
            </w:pPr>
            <w:r w:rsidRPr="00CB0405">
              <w:rPr>
                <w:sz w:val="18"/>
                <w:szCs w:val="18"/>
              </w:rPr>
              <w:t>Тип атмосферы</w:t>
            </w:r>
          </w:p>
        </w:tc>
        <w:tc>
          <w:tcPr>
            <w:tcW w:w="12474" w:type="dxa"/>
            <w:shd w:val="clear" w:color="auto" w:fill="FFFFFF" w:themeFill="background1"/>
            <w:vAlign w:val="center"/>
          </w:tcPr>
          <w:p w14:paraId="2AE17C59" w14:textId="77777777" w:rsidR="00596FFE" w:rsidRPr="00CB0405" w:rsidRDefault="00596FFE" w:rsidP="00F0266F">
            <w:pPr>
              <w:jc w:val="center"/>
              <w:rPr>
                <w:rFonts w:eastAsia="Calibri"/>
                <w:sz w:val="18"/>
                <w:szCs w:val="18"/>
                <w:lang w:eastAsia="en-US"/>
              </w:rPr>
            </w:pPr>
            <w:r w:rsidRPr="00CB0405">
              <w:rPr>
                <w:sz w:val="18"/>
                <w:szCs w:val="18"/>
              </w:rPr>
              <w:t>II</w:t>
            </w:r>
          </w:p>
        </w:tc>
      </w:tr>
      <w:tr w:rsidR="00CB0405" w:rsidRPr="00CB0405" w14:paraId="645BCD73" w14:textId="77777777" w:rsidTr="008A1A6E">
        <w:tc>
          <w:tcPr>
            <w:tcW w:w="993" w:type="dxa"/>
            <w:shd w:val="clear" w:color="auto" w:fill="EEECE1" w:themeFill="background2"/>
          </w:tcPr>
          <w:p w14:paraId="483FC529"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17B9162" w14:textId="77777777" w:rsidR="00596FFE" w:rsidRPr="00CB0405" w:rsidRDefault="00596FFE" w:rsidP="00F0266F">
            <w:pPr>
              <w:jc w:val="both"/>
              <w:rPr>
                <w:b/>
                <w:bCs/>
                <w:sz w:val="18"/>
                <w:szCs w:val="18"/>
                <w:lang w:eastAsia="x-none"/>
              </w:rPr>
            </w:pPr>
            <w:r w:rsidRPr="00CB0405">
              <w:rPr>
                <w:b/>
                <w:bCs/>
                <w:sz w:val="18"/>
                <w:szCs w:val="18"/>
                <w:lang w:eastAsia="x-none"/>
              </w:rPr>
              <w:t>Требования по надежности:</w:t>
            </w:r>
          </w:p>
          <w:p w14:paraId="0C852E21"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6C474D13" w14:textId="77777777" w:rsidR="00596FFE" w:rsidRPr="00CB0405" w:rsidRDefault="00596FFE" w:rsidP="00F0266F">
            <w:pPr>
              <w:jc w:val="center"/>
              <w:rPr>
                <w:sz w:val="18"/>
                <w:szCs w:val="18"/>
              </w:rPr>
            </w:pPr>
          </w:p>
        </w:tc>
      </w:tr>
      <w:tr w:rsidR="00CB0405" w:rsidRPr="00CB0405" w14:paraId="508F3BBE" w14:textId="77777777" w:rsidTr="008A1A6E">
        <w:tc>
          <w:tcPr>
            <w:tcW w:w="993" w:type="dxa"/>
          </w:tcPr>
          <w:p w14:paraId="30E595B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2AE28C8" w14:textId="77777777" w:rsidR="00596FFE" w:rsidRPr="00CB0405" w:rsidRDefault="00596FFE" w:rsidP="00F0266F">
            <w:pPr>
              <w:jc w:val="both"/>
              <w:rPr>
                <w:rFonts w:eastAsia="Calibri"/>
                <w:sz w:val="18"/>
                <w:szCs w:val="18"/>
                <w:lang w:eastAsia="en-US"/>
              </w:rPr>
            </w:pPr>
            <w:r w:rsidRPr="00CB0405">
              <w:rPr>
                <w:bCs/>
                <w:sz w:val="18"/>
                <w:szCs w:val="18"/>
                <w:lang w:eastAsia="x-none"/>
              </w:rPr>
              <w:t>Гарантийный срок эксплуатации с даты ввода в эксплуатацию</w:t>
            </w:r>
          </w:p>
        </w:tc>
        <w:tc>
          <w:tcPr>
            <w:tcW w:w="12474" w:type="dxa"/>
            <w:shd w:val="clear" w:color="auto" w:fill="FFFFFF" w:themeFill="background1"/>
            <w:vAlign w:val="center"/>
          </w:tcPr>
          <w:p w14:paraId="1E5F788B" w14:textId="77777777" w:rsidR="00596FFE" w:rsidRPr="00CB0405" w:rsidRDefault="00596FFE" w:rsidP="00F0266F">
            <w:pPr>
              <w:jc w:val="center"/>
              <w:rPr>
                <w:rFonts w:eastAsia="Calibri"/>
                <w:sz w:val="18"/>
                <w:szCs w:val="18"/>
                <w:lang w:eastAsia="en-US"/>
              </w:rPr>
            </w:pPr>
            <w:r w:rsidRPr="00CB0405">
              <w:rPr>
                <w:bCs/>
                <w:sz w:val="18"/>
                <w:szCs w:val="18"/>
                <w:lang w:eastAsia="x-none"/>
              </w:rPr>
              <w:t>Не менее</w:t>
            </w:r>
            <w:r w:rsidRPr="00CB0405">
              <w:rPr>
                <w:sz w:val="18"/>
                <w:szCs w:val="18"/>
              </w:rPr>
              <w:t xml:space="preserve"> 5</w:t>
            </w:r>
            <w:r w:rsidRPr="00CB0405">
              <w:rPr>
                <w:bCs/>
                <w:sz w:val="18"/>
                <w:szCs w:val="18"/>
                <w:lang w:eastAsia="x-none"/>
              </w:rPr>
              <w:t xml:space="preserve"> лет</w:t>
            </w:r>
          </w:p>
        </w:tc>
      </w:tr>
      <w:tr w:rsidR="00CB0405" w:rsidRPr="00CB0405" w14:paraId="6EBDA8FC" w14:textId="77777777" w:rsidTr="008A1A6E">
        <w:tc>
          <w:tcPr>
            <w:tcW w:w="993" w:type="dxa"/>
          </w:tcPr>
          <w:p w14:paraId="21F3D964"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2E7A45A" w14:textId="77777777" w:rsidR="00596FFE" w:rsidRPr="00CB0405" w:rsidRDefault="00596FFE" w:rsidP="00F0266F">
            <w:pPr>
              <w:jc w:val="both"/>
              <w:rPr>
                <w:rFonts w:eastAsia="Calibri"/>
                <w:sz w:val="18"/>
                <w:szCs w:val="18"/>
                <w:lang w:eastAsia="en-US"/>
              </w:rPr>
            </w:pPr>
            <w:r w:rsidRPr="00CB0405">
              <w:rPr>
                <w:bCs/>
                <w:sz w:val="18"/>
                <w:szCs w:val="18"/>
                <w:lang w:eastAsia="x-none"/>
              </w:rPr>
              <w:t>Срок службы до среднего (капитального) ремонта</w:t>
            </w:r>
          </w:p>
        </w:tc>
        <w:tc>
          <w:tcPr>
            <w:tcW w:w="12474" w:type="dxa"/>
            <w:shd w:val="clear" w:color="auto" w:fill="FFFFFF" w:themeFill="background1"/>
            <w:vAlign w:val="center"/>
          </w:tcPr>
          <w:p w14:paraId="2B98CE10" w14:textId="77777777" w:rsidR="00596FFE" w:rsidRPr="00CB0405" w:rsidRDefault="00596FFE" w:rsidP="00F0266F">
            <w:pPr>
              <w:jc w:val="center"/>
              <w:rPr>
                <w:rFonts w:eastAsia="Calibri"/>
                <w:sz w:val="18"/>
                <w:szCs w:val="18"/>
                <w:lang w:eastAsia="en-US"/>
              </w:rPr>
            </w:pPr>
            <w:r w:rsidRPr="00CB0405">
              <w:rPr>
                <w:bCs/>
                <w:sz w:val="18"/>
                <w:szCs w:val="18"/>
                <w:lang w:eastAsia="x-none"/>
              </w:rPr>
              <w:t>Не менее</w:t>
            </w:r>
            <w:r w:rsidRPr="00CB0405">
              <w:rPr>
                <w:sz w:val="18"/>
                <w:szCs w:val="18"/>
              </w:rPr>
              <w:t xml:space="preserve"> 15</w:t>
            </w:r>
            <w:r w:rsidRPr="00CB0405">
              <w:rPr>
                <w:bCs/>
                <w:sz w:val="18"/>
                <w:szCs w:val="18"/>
                <w:lang w:eastAsia="x-none"/>
              </w:rPr>
              <w:t xml:space="preserve"> лет</w:t>
            </w:r>
          </w:p>
        </w:tc>
      </w:tr>
      <w:tr w:rsidR="00CB0405" w:rsidRPr="00CB0405" w14:paraId="565D6CC1" w14:textId="77777777" w:rsidTr="008A1A6E">
        <w:tc>
          <w:tcPr>
            <w:tcW w:w="993" w:type="dxa"/>
          </w:tcPr>
          <w:p w14:paraId="7D08CB3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5693753" w14:textId="77777777" w:rsidR="00596FFE" w:rsidRPr="00CB0405" w:rsidRDefault="00596FFE" w:rsidP="00F0266F">
            <w:pPr>
              <w:jc w:val="both"/>
              <w:rPr>
                <w:rFonts w:eastAsia="Calibri"/>
                <w:sz w:val="18"/>
                <w:szCs w:val="18"/>
                <w:lang w:eastAsia="en-US"/>
              </w:rPr>
            </w:pPr>
            <w:r w:rsidRPr="00CB0405">
              <w:rPr>
                <w:bCs/>
                <w:sz w:val="18"/>
                <w:szCs w:val="18"/>
                <w:lang w:eastAsia="x-none"/>
              </w:rPr>
              <w:t>Срок службы, лет, не менее</w:t>
            </w:r>
          </w:p>
        </w:tc>
        <w:tc>
          <w:tcPr>
            <w:tcW w:w="12474" w:type="dxa"/>
            <w:shd w:val="clear" w:color="auto" w:fill="FFFFFF" w:themeFill="background1"/>
            <w:vAlign w:val="center"/>
          </w:tcPr>
          <w:p w14:paraId="407C6177" w14:textId="77777777" w:rsidR="00596FFE" w:rsidRPr="00CB0405" w:rsidRDefault="00596FFE" w:rsidP="00F0266F">
            <w:pPr>
              <w:jc w:val="center"/>
              <w:rPr>
                <w:rFonts w:eastAsia="Calibri"/>
                <w:sz w:val="18"/>
                <w:szCs w:val="18"/>
                <w:lang w:eastAsia="en-US"/>
              </w:rPr>
            </w:pPr>
            <w:r w:rsidRPr="00CB0405">
              <w:rPr>
                <w:bCs/>
                <w:sz w:val="18"/>
                <w:szCs w:val="18"/>
                <w:lang w:eastAsia="x-none"/>
              </w:rPr>
              <w:t>30</w:t>
            </w:r>
          </w:p>
        </w:tc>
      </w:tr>
      <w:tr w:rsidR="00CB0405" w:rsidRPr="00CB0405" w14:paraId="0701D640" w14:textId="77777777" w:rsidTr="008A1A6E">
        <w:tc>
          <w:tcPr>
            <w:tcW w:w="993" w:type="dxa"/>
          </w:tcPr>
          <w:p w14:paraId="592211B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B0D6428" w14:textId="77777777" w:rsidR="00596FFE" w:rsidRPr="00CB0405" w:rsidRDefault="00596FFE" w:rsidP="00F0266F">
            <w:pPr>
              <w:jc w:val="both"/>
              <w:rPr>
                <w:bCs/>
                <w:sz w:val="18"/>
                <w:szCs w:val="18"/>
                <w:lang w:eastAsia="x-none"/>
              </w:rPr>
            </w:pPr>
            <w:r w:rsidRPr="00CB0405">
              <w:rPr>
                <w:bCs/>
                <w:sz w:val="18"/>
                <w:szCs w:val="18"/>
                <w:lang w:eastAsia="x-none"/>
              </w:rPr>
              <w:t xml:space="preserve">Вероятность безотказной работы шкафов КРУ </w:t>
            </w:r>
          </w:p>
          <w:p w14:paraId="1BC8167E" w14:textId="77777777" w:rsidR="00596FFE" w:rsidRPr="00CB0405" w:rsidRDefault="00596FFE" w:rsidP="00F0266F">
            <w:pPr>
              <w:jc w:val="both"/>
              <w:rPr>
                <w:rFonts w:eastAsia="Calibri"/>
                <w:sz w:val="18"/>
                <w:szCs w:val="18"/>
                <w:lang w:eastAsia="en-US"/>
              </w:rPr>
            </w:pPr>
            <w:r w:rsidRPr="00CB0405">
              <w:rPr>
                <w:bCs/>
                <w:sz w:val="18"/>
                <w:szCs w:val="18"/>
                <w:lang w:eastAsia="x-none"/>
              </w:rPr>
              <w:t>за наработку 40 000 часов, не менее</w:t>
            </w:r>
          </w:p>
        </w:tc>
        <w:tc>
          <w:tcPr>
            <w:tcW w:w="12474" w:type="dxa"/>
            <w:shd w:val="clear" w:color="auto" w:fill="FFFFFF" w:themeFill="background1"/>
            <w:vAlign w:val="center"/>
          </w:tcPr>
          <w:p w14:paraId="6613AFF2" w14:textId="77777777" w:rsidR="00596FFE" w:rsidRPr="00CB0405" w:rsidRDefault="00596FFE" w:rsidP="00F0266F">
            <w:pPr>
              <w:jc w:val="center"/>
              <w:rPr>
                <w:rFonts w:eastAsia="Calibri"/>
                <w:sz w:val="18"/>
                <w:szCs w:val="18"/>
                <w:lang w:eastAsia="en-US"/>
              </w:rPr>
            </w:pPr>
            <w:r w:rsidRPr="00CB0405">
              <w:rPr>
                <w:bCs/>
                <w:sz w:val="18"/>
                <w:szCs w:val="18"/>
                <w:lang w:eastAsia="x-none"/>
              </w:rPr>
              <w:t>0,985</w:t>
            </w:r>
          </w:p>
        </w:tc>
      </w:tr>
      <w:tr w:rsidR="00CB0405" w:rsidRPr="00CB0405" w14:paraId="4CFC8AFC" w14:textId="77777777" w:rsidTr="008A1A6E">
        <w:tc>
          <w:tcPr>
            <w:tcW w:w="993" w:type="dxa"/>
            <w:shd w:val="clear" w:color="auto" w:fill="EEECE1" w:themeFill="background2"/>
          </w:tcPr>
          <w:p w14:paraId="6C851982"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49307C46" w14:textId="77777777" w:rsidR="00596FFE" w:rsidRPr="00CB0405" w:rsidRDefault="00596FFE" w:rsidP="00F0266F">
            <w:pPr>
              <w:jc w:val="both"/>
              <w:rPr>
                <w:bCs/>
                <w:sz w:val="18"/>
                <w:szCs w:val="18"/>
                <w:lang w:eastAsia="x-none"/>
              </w:rPr>
            </w:pPr>
            <w:r w:rsidRPr="00CB0405">
              <w:rPr>
                <w:b/>
                <w:sz w:val="18"/>
                <w:szCs w:val="18"/>
                <w:lang w:eastAsia="x-none"/>
              </w:rPr>
              <w:t>Комплектность поставки и техническая документация:</w:t>
            </w:r>
          </w:p>
        </w:tc>
        <w:tc>
          <w:tcPr>
            <w:tcW w:w="12474" w:type="dxa"/>
            <w:shd w:val="clear" w:color="auto" w:fill="EEECE1" w:themeFill="background2"/>
            <w:vAlign w:val="center"/>
          </w:tcPr>
          <w:p w14:paraId="641C6092" w14:textId="77777777" w:rsidR="00596FFE" w:rsidRPr="00CB0405" w:rsidRDefault="00596FFE" w:rsidP="00F0266F">
            <w:pPr>
              <w:jc w:val="center"/>
              <w:rPr>
                <w:bCs/>
                <w:sz w:val="18"/>
                <w:szCs w:val="18"/>
                <w:lang w:eastAsia="x-none"/>
              </w:rPr>
            </w:pPr>
          </w:p>
        </w:tc>
      </w:tr>
      <w:tr w:rsidR="00CB0405" w:rsidRPr="00CB0405" w14:paraId="74324BD5" w14:textId="77777777" w:rsidTr="008A1A6E">
        <w:tc>
          <w:tcPr>
            <w:tcW w:w="993" w:type="dxa"/>
          </w:tcPr>
          <w:p w14:paraId="0F6CCCA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BF3D3BF" w14:textId="77777777" w:rsidR="00596FFE" w:rsidRPr="00CB0405" w:rsidRDefault="00596FFE" w:rsidP="00F0266F">
            <w:pPr>
              <w:jc w:val="both"/>
              <w:rPr>
                <w:rFonts w:eastAsia="Calibri"/>
                <w:sz w:val="18"/>
                <w:szCs w:val="18"/>
                <w:lang w:eastAsia="en-US"/>
              </w:rPr>
            </w:pPr>
            <w:r w:rsidRPr="00CB0405">
              <w:rPr>
                <w:bCs/>
                <w:sz w:val="18"/>
                <w:szCs w:val="18"/>
                <w:lang w:eastAsia="x-none"/>
              </w:rPr>
              <w:t xml:space="preserve">Комплект КРУ (шкафы, шины, составные части, </w:t>
            </w:r>
            <w:r w:rsidRPr="00CB0405">
              <w:rPr>
                <w:bCs/>
                <w:i/>
                <w:sz w:val="18"/>
                <w:szCs w:val="18"/>
                <w:lang w:eastAsia="x-none"/>
              </w:rPr>
              <w:t xml:space="preserve"> </w:t>
            </w:r>
            <w:r w:rsidRPr="00CB0405">
              <w:rPr>
                <w:bCs/>
                <w:sz w:val="18"/>
                <w:szCs w:val="18"/>
                <w:lang w:eastAsia="x-none"/>
              </w:rPr>
              <w:t>ЗИП, принадлежности и монтажные материалы)</w:t>
            </w:r>
          </w:p>
        </w:tc>
        <w:tc>
          <w:tcPr>
            <w:tcW w:w="12474" w:type="dxa"/>
            <w:shd w:val="clear" w:color="auto" w:fill="FFFFFF" w:themeFill="background1"/>
            <w:vAlign w:val="center"/>
          </w:tcPr>
          <w:p w14:paraId="340F1F41"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64A6001B" w14:textId="77777777" w:rsidTr="008A1A6E">
        <w:tc>
          <w:tcPr>
            <w:tcW w:w="993" w:type="dxa"/>
          </w:tcPr>
          <w:p w14:paraId="48941A1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4BA0453" w14:textId="77777777" w:rsidR="00596FFE" w:rsidRPr="00CB0405" w:rsidRDefault="00596FFE" w:rsidP="00F0266F">
            <w:pPr>
              <w:jc w:val="both"/>
              <w:rPr>
                <w:rFonts w:eastAsia="Calibri"/>
                <w:sz w:val="18"/>
                <w:szCs w:val="18"/>
                <w:lang w:eastAsia="en-US"/>
              </w:rPr>
            </w:pPr>
            <w:r w:rsidRPr="00CB0405">
              <w:rPr>
                <w:bCs/>
                <w:sz w:val="18"/>
                <w:szCs w:val="18"/>
                <w:lang w:eastAsia="x-none"/>
              </w:rPr>
              <w:t>Техническое описание комплектно на каждую единицу на русском языке в 3-х экземплярах</w:t>
            </w:r>
          </w:p>
        </w:tc>
        <w:tc>
          <w:tcPr>
            <w:tcW w:w="12474" w:type="dxa"/>
            <w:shd w:val="clear" w:color="auto" w:fill="FFFFFF" w:themeFill="background1"/>
            <w:vAlign w:val="center"/>
          </w:tcPr>
          <w:p w14:paraId="1F44DCCA"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468944F2" w14:textId="77777777" w:rsidTr="008A1A6E">
        <w:tc>
          <w:tcPr>
            <w:tcW w:w="993" w:type="dxa"/>
          </w:tcPr>
          <w:p w14:paraId="4F5EF8A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9770222" w14:textId="77777777" w:rsidR="00596FFE" w:rsidRPr="00CB0405" w:rsidRDefault="00596FFE" w:rsidP="00F0266F">
            <w:pPr>
              <w:jc w:val="both"/>
              <w:rPr>
                <w:rFonts w:eastAsia="Calibri"/>
                <w:sz w:val="18"/>
                <w:szCs w:val="18"/>
                <w:lang w:eastAsia="en-US"/>
              </w:rPr>
            </w:pPr>
            <w:r w:rsidRPr="00CB0405">
              <w:rPr>
                <w:bCs/>
                <w:sz w:val="18"/>
                <w:szCs w:val="18"/>
                <w:lang w:eastAsia="x-none"/>
              </w:rPr>
              <w:t>Руководство по эксплуатации</w:t>
            </w:r>
          </w:p>
        </w:tc>
        <w:tc>
          <w:tcPr>
            <w:tcW w:w="12474" w:type="dxa"/>
            <w:shd w:val="clear" w:color="auto" w:fill="FFFFFF" w:themeFill="background1"/>
            <w:vAlign w:val="center"/>
          </w:tcPr>
          <w:p w14:paraId="35997A70"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6C85E77B" w14:textId="77777777" w:rsidTr="008A1A6E">
        <w:tc>
          <w:tcPr>
            <w:tcW w:w="993" w:type="dxa"/>
          </w:tcPr>
          <w:p w14:paraId="1B26D9EC"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C82FCB0" w14:textId="77777777" w:rsidR="00596FFE" w:rsidRPr="00CB0405" w:rsidRDefault="00596FFE" w:rsidP="00F0266F">
            <w:pPr>
              <w:jc w:val="both"/>
              <w:rPr>
                <w:rFonts w:eastAsia="Calibri"/>
                <w:sz w:val="18"/>
                <w:szCs w:val="18"/>
                <w:lang w:eastAsia="en-US"/>
              </w:rPr>
            </w:pPr>
            <w:r w:rsidRPr="00CB0405">
              <w:rPr>
                <w:bCs/>
                <w:sz w:val="18"/>
                <w:szCs w:val="18"/>
                <w:lang w:eastAsia="x-none"/>
              </w:rPr>
              <w:t>Паспорт</w:t>
            </w:r>
          </w:p>
        </w:tc>
        <w:tc>
          <w:tcPr>
            <w:tcW w:w="12474" w:type="dxa"/>
            <w:shd w:val="clear" w:color="auto" w:fill="FFFFFF" w:themeFill="background1"/>
            <w:vAlign w:val="center"/>
          </w:tcPr>
          <w:p w14:paraId="0824D07F"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118AB7F1" w14:textId="77777777" w:rsidTr="008A1A6E">
        <w:tc>
          <w:tcPr>
            <w:tcW w:w="993" w:type="dxa"/>
          </w:tcPr>
          <w:p w14:paraId="680E5D7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A252502" w14:textId="77777777" w:rsidR="00596FFE" w:rsidRPr="00CB0405" w:rsidRDefault="00596FFE" w:rsidP="00F0266F">
            <w:pPr>
              <w:jc w:val="both"/>
              <w:rPr>
                <w:rFonts w:eastAsia="Calibri"/>
                <w:sz w:val="18"/>
                <w:szCs w:val="18"/>
                <w:lang w:eastAsia="en-US"/>
              </w:rPr>
            </w:pPr>
            <w:r w:rsidRPr="00CB0405">
              <w:rPr>
                <w:bCs/>
                <w:sz w:val="18"/>
                <w:szCs w:val="18"/>
                <w:lang w:eastAsia="x-none"/>
              </w:rPr>
              <w:t>Спецификация на заказ</w:t>
            </w:r>
          </w:p>
        </w:tc>
        <w:tc>
          <w:tcPr>
            <w:tcW w:w="12474" w:type="dxa"/>
            <w:shd w:val="clear" w:color="auto" w:fill="FFFFFF" w:themeFill="background1"/>
            <w:vAlign w:val="center"/>
          </w:tcPr>
          <w:p w14:paraId="4E0971BA"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26161D01" w14:textId="77777777" w:rsidTr="008A1A6E">
        <w:tc>
          <w:tcPr>
            <w:tcW w:w="993" w:type="dxa"/>
          </w:tcPr>
          <w:p w14:paraId="11BF430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17B89BB" w14:textId="77777777" w:rsidR="00596FFE" w:rsidRPr="00CB0405" w:rsidRDefault="00596FFE" w:rsidP="00F0266F">
            <w:pPr>
              <w:jc w:val="both"/>
              <w:rPr>
                <w:rFonts w:eastAsia="Calibri"/>
                <w:sz w:val="18"/>
                <w:szCs w:val="18"/>
                <w:lang w:eastAsia="en-US"/>
              </w:rPr>
            </w:pPr>
            <w:r w:rsidRPr="00CB0405">
              <w:rPr>
                <w:bCs/>
                <w:sz w:val="18"/>
                <w:szCs w:val="18"/>
                <w:lang w:eastAsia="x-none"/>
              </w:rPr>
              <w:t>Принципиальные и монтажные электрические схемы главных и вспомогательных цепей</w:t>
            </w:r>
          </w:p>
        </w:tc>
        <w:tc>
          <w:tcPr>
            <w:tcW w:w="12474" w:type="dxa"/>
            <w:shd w:val="clear" w:color="auto" w:fill="FFFFFF" w:themeFill="background1"/>
            <w:vAlign w:val="center"/>
          </w:tcPr>
          <w:p w14:paraId="2B5FC67E"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72448332" w14:textId="77777777" w:rsidTr="008A1A6E">
        <w:tc>
          <w:tcPr>
            <w:tcW w:w="993" w:type="dxa"/>
          </w:tcPr>
          <w:p w14:paraId="3963889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A7C6299" w14:textId="77777777" w:rsidR="00596FFE" w:rsidRPr="00CB0405" w:rsidRDefault="00596FFE" w:rsidP="00F0266F">
            <w:pPr>
              <w:jc w:val="both"/>
              <w:rPr>
                <w:rFonts w:eastAsia="Calibri"/>
                <w:sz w:val="18"/>
                <w:szCs w:val="18"/>
                <w:lang w:eastAsia="en-US"/>
              </w:rPr>
            </w:pPr>
            <w:r w:rsidRPr="00CB0405">
              <w:rPr>
                <w:bCs/>
                <w:sz w:val="18"/>
                <w:szCs w:val="18"/>
                <w:lang w:eastAsia="x-none"/>
              </w:rPr>
              <w:t>Габаритно – установочные чертежи и схемы соединений</w:t>
            </w:r>
          </w:p>
        </w:tc>
        <w:tc>
          <w:tcPr>
            <w:tcW w:w="12474" w:type="dxa"/>
            <w:shd w:val="clear" w:color="auto" w:fill="FFFFFF" w:themeFill="background1"/>
            <w:vAlign w:val="center"/>
          </w:tcPr>
          <w:p w14:paraId="50DF5B93"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15256FAC" w14:textId="77777777" w:rsidTr="008A1A6E">
        <w:tc>
          <w:tcPr>
            <w:tcW w:w="993" w:type="dxa"/>
          </w:tcPr>
          <w:p w14:paraId="496A12E5"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563AD3E" w14:textId="77777777" w:rsidR="00596FFE" w:rsidRPr="00CB0405" w:rsidRDefault="00596FFE" w:rsidP="00F0266F">
            <w:pPr>
              <w:jc w:val="both"/>
              <w:rPr>
                <w:rFonts w:eastAsia="Calibri"/>
                <w:sz w:val="18"/>
                <w:szCs w:val="18"/>
                <w:lang w:eastAsia="en-US"/>
              </w:rPr>
            </w:pPr>
            <w:r w:rsidRPr="00CB0405">
              <w:rPr>
                <w:bCs/>
                <w:sz w:val="18"/>
                <w:szCs w:val="18"/>
                <w:lang w:eastAsia="x-none"/>
              </w:rPr>
              <w:t>Паспорта на комплектующие изделия</w:t>
            </w:r>
          </w:p>
        </w:tc>
        <w:tc>
          <w:tcPr>
            <w:tcW w:w="12474" w:type="dxa"/>
            <w:shd w:val="clear" w:color="auto" w:fill="FFFFFF" w:themeFill="background1"/>
            <w:vAlign w:val="center"/>
          </w:tcPr>
          <w:p w14:paraId="5BF9D307"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47576824" w14:textId="77777777" w:rsidTr="008A1A6E">
        <w:tc>
          <w:tcPr>
            <w:tcW w:w="993" w:type="dxa"/>
          </w:tcPr>
          <w:p w14:paraId="5839D3D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D813F24" w14:textId="77777777" w:rsidR="00596FFE" w:rsidRPr="00CB0405" w:rsidRDefault="00596FFE" w:rsidP="00F0266F">
            <w:pPr>
              <w:jc w:val="both"/>
              <w:rPr>
                <w:rFonts w:eastAsia="Calibri"/>
                <w:sz w:val="18"/>
                <w:szCs w:val="18"/>
                <w:lang w:eastAsia="en-US"/>
              </w:rPr>
            </w:pPr>
            <w:r w:rsidRPr="00CB0405">
              <w:rPr>
                <w:bCs/>
                <w:sz w:val="18"/>
                <w:szCs w:val="18"/>
                <w:lang w:eastAsia="x-none"/>
              </w:rPr>
              <w:t>Инвентарная тележка для коммутационного аппарата (для последующей эксплуатации, обслуживания)</w:t>
            </w:r>
          </w:p>
        </w:tc>
        <w:tc>
          <w:tcPr>
            <w:tcW w:w="12474" w:type="dxa"/>
            <w:shd w:val="clear" w:color="auto" w:fill="FFFFFF" w:themeFill="background1"/>
            <w:vAlign w:val="center"/>
          </w:tcPr>
          <w:p w14:paraId="226025F7" w14:textId="77777777" w:rsidR="00596FFE" w:rsidRPr="00CB0405" w:rsidRDefault="00596FFE" w:rsidP="00F0266F">
            <w:pPr>
              <w:jc w:val="center"/>
              <w:rPr>
                <w:bCs/>
                <w:sz w:val="18"/>
                <w:szCs w:val="18"/>
                <w:lang w:eastAsia="x-none"/>
              </w:rPr>
            </w:pPr>
            <w:r w:rsidRPr="00CB0405">
              <w:rPr>
                <w:bCs/>
                <w:sz w:val="18"/>
                <w:szCs w:val="18"/>
                <w:lang w:eastAsia="x-none"/>
              </w:rPr>
              <w:t xml:space="preserve">Требуется, </w:t>
            </w:r>
          </w:p>
          <w:p w14:paraId="5D9D3F0F" w14:textId="77777777" w:rsidR="00596FFE" w:rsidRPr="00CB0405" w:rsidRDefault="00596FFE" w:rsidP="00F0266F">
            <w:pPr>
              <w:jc w:val="center"/>
              <w:rPr>
                <w:rFonts w:eastAsia="Calibri"/>
                <w:sz w:val="18"/>
                <w:szCs w:val="18"/>
                <w:lang w:eastAsia="en-US"/>
              </w:rPr>
            </w:pPr>
            <w:r w:rsidRPr="00CB0405">
              <w:rPr>
                <w:bCs/>
                <w:sz w:val="18"/>
                <w:szCs w:val="18"/>
                <w:lang w:eastAsia="x-none"/>
              </w:rPr>
              <w:t>6 шт.</w:t>
            </w:r>
          </w:p>
        </w:tc>
      </w:tr>
      <w:tr w:rsidR="00CB0405" w:rsidRPr="00CB0405" w14:paraId="6B4DB44F" w14:textId="77777777" w:rsidTr="008A1A6E">
        <w:tc>
          <w:tcPr>
            <w:tcW w:w="993" w:type="dxa"/>
          </w:tcPr>
          <w:p w14:paraId="7F42FAA0"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795CC41" w14:textId="77777777" w:rsidR="00596FFE" w:rsidRPr="00CB0405" w:rsidRDefault="00596FFE" w:rsidP="00F0266F">
            <w:pPr>
              <w:jc w:val="both"/>
              <w:rPr>
                <w:rFonts w:eastAsia="Calibri"/>
                <w:sz w:val="18"/>
                <w:szCs w:val="18"/>
                <w:lang w:eastAsia="en-US"/>
              </w:rPr>
            </w:pPr>
            <w:r w:rsidRPr="00CB0405">
              <w:rPr>
                <w:bCs/>
                <w:sz w:val="18"/>
                <w:szCs w:val="18"/>
                <w:lang w:eastAsia="x-none"/>
              </w:rPr>
              <w:t>Рычаг управления заземляющим разъединителем (для последующей эксплуатации, обслуживания)</w:t>
            </w:r>
          </w:p>
        </w:tc>
        <w:tc>
          <w:tcPr>
            <w:tcW w:w="12474" w:type="dxa"/>
            <w:shd w:val="clear" w:color="auto" w:fill="FFFFFF" w:themeFill="background1"/>
            <w:vAlign w:val="center"/>
          </w:tcPr>
          <w:p w14:paraId="58C9A477" w14:textId="77777777" w:rsidR="00596FFE" w:rsidRPr="00CB0405" w:rsidRDefault="00596FFE" w:rsidP="00F0266F">
            <w:pPr>
              <w:jc w:val="center"/>
              <w:rPr>
                <w:bCs/>
                <w:sz w:val="18"/>
                <w:szCs w:val="18"/>
                <w:lang w:eastAsia="x-none"/>
              </w:rPr>
            </w:pPr>
            <w:r w:rsidRPr="00CB0405">
              <w:rPr>
                <w:bCs/>
                <w:sz w:val="18"/>
                <w:szCs w:val="18"/>
                <w:lang w:eastAsia="x-none"/>
              </w:rPr>
              <w:t xml:space="preserve">Требуется, </w:t>
            </w:r>
          </w:p>
          <w:p w14:paraId="4AB754AD" w14:textId="77777777" w:rsidR="00596FFE" w:rsidRPr="00CB0405" w:rsidRDefault="00596FFE" w:rsidP="00F0266F">
            <w:pPr>
              <w:jc w:val="center"/>
              <w:rPr>
                <w:rFonts w:eastAsia="Calibri"/>
                <w:sz w:val="18"/>
                <w:szCs w:val="18"/>
                <w:lang w:eastAsia="en-US"/>
              </w:rPr>
            </w:pPr>
            <w:r w:rsidRPr="00CB0405">
              <w:rPr>
                <w:bCs/>
                <w:sz w:val="18"/>
                <w:szCs w:val="18"/>
                <w:lang w:eastAsia="x-none"/>
              </w:rPr>
              <w:t>6 шт.</w:t>
            </w:r>
          </w:p>
        </w:tc>
      </w:tr>
      <w:tr w:rsidR="00CB0405" w:rsidRPr="00CB0405" w14:paraId="6F0CEC9A" w14:textId="77777777" w:rsidTr="008A1A6E">
        <w:tc>
          <w:tcPr>
            <w:tcW w:w="993" w:type="dxa"/>
          </w:tcPr>
          <w:p w14:paraId="1F0B3A9B"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CD4022F" w14:textId="77777777" w:rsidR="00596FFE" w:rsidRPr="00CB0405" w:rsidRDefault="00596FFE" w:rsidP="00F0266F">
            <w:pPr>
              <w:jc w:val="both"/>
              <w:rPr>
                <w:rFonts w:eastAsia="Calibri"/>
                <w:sz w:val="18"/>
                <w:szCs w:val="18"/>
                <w:lang w:eastAsia="en-US"/>
              </w:rPr>
            </w:pPr>
            <w:r w:rsidRPr="00CB0405">
              <w:rPr>
                <w:bCs/>
                <w:sz w:val="18"/>
                <w:szCs w:val="18"/>
                <w:lang w:eastAsia="x-none"/>
              </w:rPr>
              <w:t>Ручка дверцы отсека коммутационного аппарата (для последующей эксплуатации, обслуживания)</w:t>
            </w:r>
          </w:p>
        </w:tc>
        <w:tc>
          <w:tcPr>
            <w:tcW w:w="12474" w:type="dxa"/>
            <w:shd w:val="clear" w:color="auto" w:fill="FFFFFF" w:themeFill="background1"/>
            <w:vAlign w:val="center"/>
          </w:tcPr>
          <w:p w14:paraId="3C648F8E" w14:textId="77777777" w:rsidR="00596FFE" w:rsidRPr="00CB0405" w:rsidRDefault="00596FFE" w:rsidP="00F0266F">
            <w:pPr>
              <w:jc w:val="center"/>
              <w:rPr>
                <w:bCs/>
                <w:sz w:val="18"/>
                <w:szCs w:val="18"/>
                <w:lang w:eastAsia="x-none"/>
              </w:rPr>
            </w:pPr>
            <w:r w:rsidRPr="00CB0405">
              <w:rPr>
                <w:bCs/>
                <w:sz w:val="18"/>
                <w:szCs w:val="18"/>
                <w:lang w:eastAsia="x-none"/>
              </w:rPr>
              <w:t xml:space="preserve">Требуется, </w:t>
            </w:r>
          </w:p>
          <w:p w14:paraId="78E40330" w14:textId="77777777" w:rsidR="00596FFE" w:rsidRPr="00CB0405" w:rsidRDefault="00596FFE" w:rsidP="00F0266F">
            <w:pPr>
              <w:jc w:val="center"/>
              <w:rPr>
                <w:rFonts w:eastAsia="Calibri"/>
                <w:sz w:val="18"/>
                <w:szCs w:val="18"/>
                <w:lang w:eastAsia="en-US"/>
              </w:rPr>
            </w:pPr>
            <w:r w:rsidRPr="00CB0405">
              <w:rPr>
                <w:bCs/>
                <w:sz w:val="18"/>
                <w:szCs w:val="18"/>
                <w:lang w:eastAsia="x-none"/>
              </w:rPr>
              <w:t>6 шт.</w:t>
            </w:r>
          </w:p>
        </w:tc>
      </w:tr>
      <w:tr w:rsidR="00CB0405" w:rsidRPr="00CB0405" w14:paraId="5D67CE36" w14:textId="77777777" w:rsidTr="008A1A6E">
        <w:tc>
          <w:tcPr>
            <w:tcW w:w="993" w:type="dxa"/>
          </w:tcPr>
          <w:p w14:paraId="5DDDBB17"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E5F57F8" w14:textId="77777777" w:rsidR="00596FFE" w:rsidRPr="00CB0405" w:rsidRDefault="00596FFE" w:rsidP="00F0266F">
            <w:pPr>
              <w:jc w:val="both"/>
              <w:rPr>
                <w:rFonts w:eastAsia="Calibri"/>
                <w:sz w:val="18"/>
                <w:szCs w:val="18"/>
                <w:lang w:eastAsia="en-US"/>
              </w:rPr>
            </w:pPr>
            <w:r w:rsidRPr="00CB0405">
              <w:rPr>
                <w:bCs/>
                <w:sz w:val="18"/>
                <w:szCs w:val="18"/>
                <w:lang w:eastAsia="x-none"/>
              </w:rPr>
              <w:t>Ручка ручного взвода пружины механизма привода (для последующей эксплуатации, обслуживания)</w:t>
            </w:r>
          </w:p>
        </w:tc>
        <w:tc>
          <w:tcPr>
            <w:tcW w:w="12474" w:type="dxa"/>
            <w:shd w:val="clear" w:color="auto" w:fill="FFFFFF" w:themeFill="background1"/>
            <w:vAlign w:val="center"/>
          </w:tcPr>
          <w:p w14:paraId="4ABE8D2D" w14:textId="77777777" w:rsidR="00596FFE" w:rsidRPr="00CB0405" w:rsidRDefault="00596FFE" w:rsidP="00F0266F">
            <w:pPr>
              <w:jc w:val="center"/>
              <w:rPr>
                <w:bCs/>
                <w:sz w:val="18"/>
                <w:szCs w:val="18"/>
                <w:lang w:eastAsia="x-none"/>
              </w:rPr>
            </w:pPr>
            <w:r w:rsidRPr="00CB0405">
              <w:rPr>
                <w:bCs/>
                <w:sz w:val="18"/>
                <w:szCs w:val="18"/>
                <w:lang w:eastAsia="x-none"/>
              </w:rPr>
              <w:t xml:space="preserve">Требуется, </w:t>
            </w:r>
          </w:p>
          <w:p w14:paraId="0B3AC726" w14:textId="77777777" w:rsidR="00596FFE" w:rsidRPr="00CB0405" w:rsidRDefault="00596FFE" w:rsidP="00F0266F">
            <w:pPr>
              <w:jc w:val="center"/>
              <w:rPr>
                <w:rFonts w:eastAsia="Calibri"/>
                <w:sz w:val="18"/>
                <w:szCs w:val="18"/>
                <w:lang w:eastAsia="en-US"/>
              </w:rPr>
            </w:pPr>
            <w:r w:rsidRPr="00CB0405">
              <w:rPr>
                <w:bCs/>
                <w:sz w:val="18"/>
                <w:szCs w:val="18"/>
                <w:lang w:eastAsia="x-none"/>
              </w:rPr>
              <w:t>6 шт.</w:t>
            </w:r>
          </w:p>
        </w:tc>
      </w:tr>
      <w:tr w:rsidR="00CB0405" w:rsidRPr="00CB0405" w14:paraId="6AE4DAE7" w14:textId="77777777" w:rsidTr="008A1A6E">
        <w:tc>
          <w:tcPr>
            <w:tcW w:w="993" w:type="dxa"/>
          </w:tcPr>
          <w:p w14:paraId="725ED65D"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B52AB71" w14:textId="77777777" w:rsidR="00596FFE" w:rsidRPr="00CB0405" w:rsidRDefault="00596FFE" w:rsidP="00F0266F">
            <w:pPr>
              <w:jc w:val="both"/>
              <w:rPr>
                <w:rFonts w:eastAsia="Calibri"/>
                <w:sz w:val="18"/>
                <w:szCs w:val="18"/>
                <w:lang w:eastAsia="en-US"/>
              </w:rPr>
            </w:pPr>
            <w:r w:rsidRPr="00CB0405">
              <w:rPr>
                <w:bCs/>
                <w:sz w:val="18"/>
                <w:szCs w:val="18"/>
                <w:lang w:eastAsia="x-none"/>
              </w:rPr>
              <w:t>Ручной генератор (для последующей эксплуатации, обслуживания)</w:t>
            </w:r>
          </w:p>
        </w:tc>
        <w:tc>
          <w:tcPr>
            <w:tcW w:w="12474" w:type="dxa"/>
            <w:shd w:val="clear" w:color="auto" w:fill="FFFFFF" w:themeFill="background1"/>
            <w:vAlign w:val="center"/>
          </w:tcPr>
          <w:p w14:paraId="6D87D90D" w14:textId="77777777" w:rsidR="00596FFE" w:rsidRPr="00CB0405" w:rsidRDefault="00596FFE" w:rsidP="00F0266F">
            <w:pPr>
              <w:jc w:val="center"/>
              <w:rPr>
                <w:bCs/>
                <w:sz w:val="18"/>
                <w:szCs w:val="18"/>
                <w:lang w:eastAsia="x-none"/>
              </w:rPr>
            </w:pPr>
            <w:r w:rsidRPr="00CB0405">
              <w:rPr>
                <w:bCs/>
                <w:sz w:val="18"/>
                <w:szCs w:val="18"/>
                <w:lang w:eastAsia="x-none"/>
              </w:rPr>
              <w:t xml:space="preserve">Требуется, </w:t>
            </w:r>
          </w:p>
          <w:p w14:paraId="0F9EC11C" w14:textId="77777777" w:rsidR="00596FFE" w:rsidRPr="00CB0405" w:rsidRDefault="00596FFE" w:rsidP="00F0266F">
            <w:pPr>
              <w:jc w:val="center"/>
              <w:rPr>
                <w:rFonts w:eastAsia="Calibri"/>
                <w:sz w:val="18"/>
                <w:szCs w:val="18"/>
                <w:lang w:eastAsia="en-US"/>
              </w:rPr>
            </w:pPr>
            <w:r w:rsidRPr="00CB0405">
              <w:rPr>
                <w:bCs/>
                <w:sz w:val="18"/>
                <w:szCs w:val="18"/>
                <w:lang w:eastAsia="x-none"/>
              </w:rPr>
              <w:t>6 шт.</w:t>
            </w:r>
          </w:p>
        </w:tc>
      </w:tr>
      <w:tr w:rsidR="00CB0405" w:rsidRPr="00CB0405" w14:paraId="4B96A03E" w14:textId="77777777" w:rsidTr="008A1A6E">
        <w:tc>
          <w:tcPr>
            <w:tcW w:w="993" w:type="dxa"/>
          </w:tcPr>
          <w:p w14:paraId="68AEC8C6"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45953AF" w14:textId="77777777" w:rsidR="00596FFE" w:rsidRPr="00CB0405" w:rsidRDefault="00596FFE" w:rsidP="00F0266F">
            <w:pPr>
              <w:jc w:val="both"/>
              <w:rPr>
                <w:rFonts w:eastAsia="Calibri"/>
                <w:sz w:val="18"/>
                <w:szCs w:val="18"/>
                <w:lang w:eastAsia="en-US"/>
              </w:rPr>
            </w:pPr>
            <w:r w:rsidRPr="00CB0405">
              <w:rPr>
                <w:bCs/>
                <w:sz w:val="18"/>
                <w:szCs w:val="18"/>
                <w:lang w:eastAsia="x-none"/>
              </w:rPr>
              <w:t>Ручка ручного перемещения выдвижного элемента (для последующей эксплуатации, обслуживания)</w:t>
            </w:r>
          </w:p>
        </w:tc>
        <w:tc>
          <w:tcPr>
            <w:tcW w:w="12474" w:type="dxa"/>
            <w:shd w:val="clear" w:color="auto" w:fill="FFFFFF" w:themeFill="background1"/>
          </w:tcPr>
          <w:p w14:paraId="41EC2ECD" w14:textId="77777777" w:rsidR="00596FFE" w:rsidRPr="00CB0405" w:rsidRDefault="00596FFE" w:rsidP="00F0266F">
            <w:pPr>
              <w:jc w:val="center"/>
              <w:rPr>
                <w:bCs/>
                <w:sz w:val="18"/>
                <w:szCs w:val="18"/>
                <w:lang w:eastAsia="x-none"/>
              </w:rPr>
            </w:pPr>
            <w:r w:rsidRPr="00CB0405">
              <w:rPr>
                <w:bCs/>
                <w:sz w:val="18"/>
                <w:szCs w:val="18"/>
                <w:lang w:eastAsia="x-none"/>
              </w:rPr>
              <w:t>Требуется,</w:t>
            </w:r>
          </w:p>
          <w:p w14:paraId="1CCC3A3A" w14:textId="77777777" w:rsidR="00596FFE" w:rsidRPr="00CB0405" w:rsidRDefault="00596FFE" w:rsidP="00F0266F">
            <w:pPr>
              <w:jc w:val="center"/>
              <w:rPr>
                <w:bCs/>
                <w:sz w:val="18"/>
                <w:szCs w:val="18"/>
                <w:lang w:eastAsia="x-none"/>
              </w:rPr>
            </w:pPr>
            <w:r w:rsidRPr="00CB0405">
              <w:rPr>
                <w:bCs/>
                <w:sz w:val="18"/>
                <w:szCs w:val="18"/>
                <w:lang w:eastAsia="x-none"/>
              </w:rPr>
              <w:t>6 шт.</w:t>
            </w:r>
          </w:p>
        </w:tc>
      </w:tr>
      <w:tr w:rsidR="00CB0405" w:rsidRPr="00CB0405" w14:paraId="5A6B4CF2" w14:textId="77777777" w:rsidTr="008A1A6E">
        <w:tc>
          <w:tcPr>
            <w:tcW w:w="993" w:type="dxa"/>
          </w:tcPr>
          <w:p w14:paraId="6C8E3F0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8155EA4" w14:textId="77777777" w:rsidR="00596FFE" w:rsidRPr="00CB0405" w:rsidRDefault="00596FFE" w:rsidP="00F0266F">
            <w:pPr>
              <w:jc w:val="both"/>
              <w:rPr>
                <w:rFonts w:eastAsia="Calibri"/>
                <w:sz w:val="18"/>
                <w:szCs w:val="18"/>
                <w:lang w:eastAsia="en-US"/>
              </w:rPr>
            </w:pPr>
            <w:r w:rsidRPr="00CB0405">
              <w:rPr>
                <w:bCs/>
                <w:sz w:val="18"/>
                <w:szCs w:val="18"/>
                <w:lang w:eastAsia="x-none"/>
              </w:rPr>
              <w:t>Ключ блокировки дверцы отсека коммутационного аппарата (для обслуживания)</w:t>
            </w:r>
          </w:p>
        </w:tc>
        <w:tc>
          <w:tcPr>
            <w:tcW w:w="12474" w:type="dxa"/>
            <w:shd w:val="clear" w:color="auto" w:fill="FFFFFF" w:themeFill="background1"/>
          </w:tcPr>
          <w:p w14:paraId="56DC84BB" w14:textId="77777777" w:rsidR="00596FFE" w:rsidRPr="00CB0405" w:rsidRDefault="00596FFE" w:rsidP="00F0266F">
            <w:pPr>
              <w:jc w:val="center"/>
              <w:rPr>
                <w:bCs/>
                <w:sz w:val="18"/>
                <w:szCs w:val="18"/>
                <w:lang w:eastAsia="x-none"/>
              </w:rPr>
            </w:pPr>
            <w:r w:rsidRPr="00CB0405">
              <w:rPr>
                <w:bCs/>
                <w:sz w:val="18"/>
                <w:szCs w:val="18"/>
                <w:lang w:eastAsia="x-none"/>
              </w:rPr>
              <w:t>Требуется,</w:t>
            </w:r>
          </w:p>
          <w:p w14:paraId="64DCDAE4" w14:textId="77777777" w:rsidR="00596FFE" w:rsidRPr="00CB0405" w:rsidRDefault="00596FFE" w:rsidP="00F0266F">
            <w:pPr>
              <w:jc w:val="center"/>
            </w:pPr>
            <w:r w:rsidRPr="00CB0405">
              <w:rPr>
                <w:bCs/>
                <w:sz w:val="18"/>
                <w:szCs w:val="18"/>
                <w:lang w:eastAsia="x-none"/>
              </w:rPr>
              <w:t>6 шт.</w:t>
            </w:r>
          </w:p>
        </w:tc>
      </w:tr>
      <w:tr w:rsidR="00CB0405" w:rsidRPr="00CB0405" w14:paraId="53EA4AD1" w14:textId="77777777" w:rsidTr="008A1A6E">
        <w:tc>
          <w:tcPr>
            <w:tcW w:w="993" w:type="dxa"/>
          </w:tcPr>
          <w:p w14:paraId="6173D1BA"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341C967" w14:textId="77777777" w:rsidR="00596FFE" w:rsidRPr="00CB0405" w:rsidRDefault="00596FFE" w:rsidP="00F0266F">
            <w:pPr>
              <w:jc w:val="both"/>
              <w:rPr>
                <w:bCs/>
                <w:sz w:val="18"/>
                <w:szCs w:val="18"/>
                <w:lang w:eastAsia="x-none"/>
              </w:rPr>
            </w:pPr>
            <w:r w:rsidRPr="00CB0405">
              <w:rPr>
                <w:bCs/>
                <w:sz w:val="18"/>
                <w:szCs w:val="18"/>
                <w:lang w:eastAsia="x-none"/>
              </w:rPr>
              <w:t xml:space="preserve">Дополнительные предохранители </w:t>
            </w:r>
          </w:p>
          <w:p w14:paraId="7DD83F6B" w14:textId="77777777" w:rsidR="00596FFE" w:rsidRPr="00CB0405" w:rsidRDefault="00596FFE" w:rsidP="00F0266F">
            <w:pPr>
              <w:jc w:val="both"/>
              <w:rPr>
                <w:rFonts w:eastAsia="Calibri"/>
                <w:sz w:val="18"/>
                <w:szCs w:val="18"/>
                <w:lang w:eastAsia="en-US"/>
              </w:rPr>
            </w:pPr>
            <w:r w:rsidRPr="00CB0405">
              <w:rPr>
                <w:bCs/>
                <w:sz w:val="18"/>
                <w:szCs w:val="18"/>
                <w:lang w:eastAsia="x-none"/>
              </w:rPr>
              <w:t>трансформаторов напряжения 3 шт. на каждый ТН</w:t>
            </w:r>
          </w:p>
        </w:tc>
        <w:tc>
          <w:tcPr>
            <w:tcW w:w="12474" w:type="dxa"/>
            <w:shd w:val="clear" w:color="auto" w:fill="FFFFFF" w:themeFill="background1"/>
            <w:vAlign w:val="center"/>
          </w:tcPr>
          <w:p w14:paraId="6C05E541"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389A32DF" w14:textId="77777777" w:rsidTr="008A1A6E">
        <w:tc>
          <w:tcPr>
            <w:tcW w:w="993" w:type="dxa"/>
          </w:tcPr>
          <w:p w14:paraId="5E450D63"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A1F8A86" w14:textId="77777777" w:rsidR="00596FFE" w:rsidRPr="00CB0405" w:rsidRDefault="00596FFE" w:rsidP="00F0266F">
            <w:pPr>
              <w:jc w:val="both"/>
              <w:rPr>
                <w:rFonts w:eastAsia="Calibri"/>
                <w:sz w:val="18"/>
                <w:szCs w:val="18"/>
                <w:lang w:eastAsia="en-US"/>
              </w:rPr>
            </w:pPr>
            <w:r w:rsidRPr="00CB0405">
              <w:rPr>
                <w:bCs/>
                <w:sz w:val="18"/>
                <w:szCs w:val="18"/>
                <w:lang w:eastAsia="x-none"/>
              </w:rPr>
              <w:t>Дополнительная документация</w:t>
            </w:r>
          </w:p>
        </w:tc>
        <w:tc>
          <w:tcPr>
            <w:tcW w:w="12474" w:type="dxa"/>
            <w:shd w:val="clear" w:color="auto" w:fill="FFFFFF" w:themeFill="background1"/>
            <w:vAlign w:val="center"/>
          </w:tcPr>
          <w:p w14:paraId="4711FE50"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582C48C8" w14:textId="77777777" w:rsidTr="008A1A6E">
        <w:tc>
          <w:tcPr>
            <w:tcW w:w="993" w:type="dxa"/>
          </w:tcPr>
          <w:p w14:paraId="0E9E54EE"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B2CDF9D" w14:textId="77777777" w:rsidR="00596FFE" w:rsidRPr="00CB0405" w:rsidRDefault="00596FFE" w:rsidP="00F0266F">
            <w:pPr>
              <w:jc w:val="both"/>
              <w:rPr>
                <w:rFonts w:eastAsia="Calibri"/>
                <w:sz w:val="18"/>
                <w:szCs w:val="18"/>
              </w:rPr>
            </w:pPr>
            <w:r w:rsidRPr="00CB0405">
              <w:rPr>
                <w:rFonts w:eastAsia="Calibri"/>
                <w:b/>
                <w:sz w:val="18"/>
                <w:szCs w:val="18"/>
              </w:rPr>
              <w:t>ЗИП для ЗРУ 6кВ</w:t>
            </w:r>
            <w:r w:rsidRPr="00CB0405">
              <w:rPr>
                <w:rFonts w:eastAsia="Calibri"/>
                <w:sz w:val="18"/>
                <w:szCs w:val="18"/>
              </w:rPr>
              <w:t xml:space="preserve"> в объёме, утвержденном заводом-изготовителем </w:t>
            </w:r>
          </w:p>
          <w:p w14:paraId="338B69DF" w14:textId="77777777" w:rsidR="00596FFE" w:rsidRPr="00CB0405" w:rsidRDefault="00596FFE" w:rsidP="00F0266F">
            <w:pPr>
              <w:jc w:val="both"/>
              <w:rPr>
                <w:rFonts w:eastAsia="Calibri"/>
                <w:sz w:val="18"/>
                <w:szCs w:val="18"/>
              </w:rPr>
            </w:pPr>
            <w:r w:rsidRPr="00CB0405">
              <w:rPr>
                <w:rFonts w:eastAsia="Calibri"/>
                <w:sz w:val="18"/>
                <w:szCs w:val="18"/>
              </w:rPr>
              <w:t xml:space="preserve">(в комплект запчастей должно входить оборудование, относящееся к расходному, или то, которое из практического опыта может потребовать замены в процессе монтажа, наладки и ввода оборудования в работу), в т.ч.: </w:t>
            </w:r>
          </w:p>
          <w:p w14:paraId="06694FC8" w14:textId="77777777" w:rsidR="00596FFE" w:rsidRPr="00CB0405" w:rsidRDefault="00596FFE" w:rsidP="00F0266F">
            <w:pPr>
              <w:jc w:val="both"/>
              <w:rPr>
                <w:rFonts w:eastAsia="Calibri"/>
                <w:sz w:val="18"/>
                <w:szCs w:val="18"/>
              </w:rPr>
            </w:pPr>
            <w:r w:rsidRPr="00CB0405">
              <w:rPr>
                <w:rFonts w:eastAsia="Calibri"/>
                <w:sz w:val="18"/>
                <w:szCs w:val="18"/>
              </w:rPr>
              <w:t>МПЗ – не менее 1 шт. каждого типа,</w:t>
            </w:r>
          </w:p>
          <w:p w14:paraId="11264EE0" w14:textId="77777777" w:rsidR="00596FFE" w:rsidRPr="00CB0405" w:rsidRDefault="00596FFE" w:rsidP="00F0266F">
            <w:pPr>
              <w:jc w:val="both"/>
              <w:rPr>
                <w:rFonts w:eastAsia="Calibri"/>
                <w:sz w:val="18"/>
                <w:szCs w:val="18"/>
              </w:rPr>
            </w:pPr>
            <w:r w:rsidRPr="00CB0405">
              <w:rPr>
                <w:rFonts w:eastAsia="Calibri"/>
                <w:sz w:val="18"/>
                <w:szCs w:val="18"/>
              </w:rPr>
              <w:t xml:space="preserve">ТТ-6 кВ - не менее 1 шт. каждой градации по токам, </w:t>
            </w:r>
          </w:p>
          <w:p w14:paraId="05ACA917" w14:textId="77777777" w:rsidR="00596FFE" w:rsidRPr="00CB0405" w:rsidRDefault="00596FFE" w:rsidP="00F0266F">
            <w:pPr>
              <w:jc w:val="both"/>
              <w:rPr>
                <w:rFonts w:eastAsia="Calibri"/>
                <w:sz w:val="18"/>
                <w:szCs w:val="18"/>
              </w:rPr>
            </w:pPr>
            <w:r w:rsidRPr="00CB0405">
              <w:rPr>
                <w:rFonts w:eastAsia="Calibri"/>
                <w:sz w:val="18"/>
                <w:szCs w:val="18"/>
              </w:rPr>
              <w:t xml:space="preserve">ТН-6 кВ – не менее 1 шт., </w:t>
            </w:r>
          </w:p>
          <w:p w14:paraId="4BDF964B" w14:textId="77777777" w:rsidR="00596FFE" w:rsidRPr="00CB0405" w:rsidRDefault="00596FFE" w:rsidP="00F0266F">
            <w:pPr>
              <w:jc w:val="both"/>
              <w:rPr>
                <w:rFonts w:eastAsia="Calibri"/>
                <w:sz w:val="18"/>
                <w:szCs w:val="18"/>
                <w:lang w:eastAsia="en-US"/>
              </w:rPr>
            </w:pPr>
            <w:r w:rsidRPr="00CB0405">
              <w:rPr>
                <w:rFonts w:eastAsia="Calibri"/>
                <w:sz w:val="18"/>
                <w:szCs w:val="18"/>
              </w:rPr>
              <w:t>ОПН-6 кВ – не менее 1 компл. каждой градации и т.д.</w:t>
            </w:r>
          </w:p>
        </w:tc>
        <w:tc>
          <w:tcPr>
            <w:tcW w:w="12474" w:type="dxa"/>
            <w:shd w:val="clear" w:color="auto" w:fill="FFFFFF" w:themeFill="background1"/>
            <w:vAlign w:val="center"/>
          </w:tcPr>
          <w:p w14:paraId="5B95AB43" w14:textId="77777777" w:rsidR="00596FFE" w:rsidRPr="00CB0405" w:rsidRDefault="00596FFE" w:rsidP="00F0266F">
            <w:pPr>
              <w:jc w:val="center"/>
              <w:rPr>
                <w:rFonts w:eastAsia="Calibri"/>
                <w:sz w:val="18"/>
                <w:szCs w:val="18"/>
                <w:lang w:eastAsia="en-US"/>
              </w:rPr>
            </w:pPr>
            <w:r w:rsidRPr="00CB0405">
              <w:rPr>
                <w:bCs/>
                <w:sz w:val="18"/>
                <w:szCs w:val="18"/>
                <w:lang w:eastAsia="x-none"/>
              </w:rPr>
              <w:t>Требуется</w:t>
            </w:r>
          </w:p>
        </w:tc>
      </w:tr>
      <w:tr w:rsidR="00CB0405" w:rsidRPr="00CB0405" w14:paraId="43849F59" w14:textId="77777777" w:rsidTr="008A1A6E">
        <w:tc>
          <w:tcPr>
            <w:tcW w:w="993" w:type="dxa"/>
            <w:shd w:val="clear" w:color="auto" w:fill="EEECE1" w:themeFill="background2"/>
          </w:tcPr>
          <w:p w14:paraId="35F1110D"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7C27E4E1" w14:textId="77777777" w:rsidR="00596FFE" w:rsidRPr="00CB0405" w:rsidRDefault="00596FFE" w:rsidP="00F0266F">
            <w:pPr>
              <w:jc w:val="both"/>
              <w:rPr>
                <w:b/>
                <w:sz w:val="18"/>
                <w:szCs w:val="18"/>
              </w:rPr>
            </w:pPr>
            <w:r w:rsidRPr="00CB0405">
              <w:rPr>
                <w:b/>
                <w:sz w:val="18"/>
                <w:szCs w:val="18"/>
              </w:rPr>
              <w:t>Протоколы сертификационных испытания</w:t>
            </w:r>
          </w:p>
          <w:p w14:paraId="21847EAE" w14:textId="77777777" w:rsidR="00596FFE" w:rsidRPr="00CB0405" w:rsidRDefault="00596FFE" w:rsidP="00F0266F">
            <w:pPr>
              <w:jc w:val="both"/>
              <w:rPr>
                <w:rFonts w:eastAsia="Calibri"/>
                <w:b/>
                <w:sz w:val="18"/>
                <w:szCs w:val="18"/>
              </w:rPr>
            </w:pPr>
          </w:p>
        </w:tc>
        <w:tc>
          <w:tcPr>
            <w:tcW w:w="12474" w:type="dxa"/>
            <w:shd w:val="clear" w:color="auto" w:fill="EEECE1" w:themeFill="background2"/>
            <w:vAlign w:val="center"/>
          </w:tcPr>
          <w:p w14:paraId="72FCA543" w14:textId="77777777" w:rsidR="00596FFE" w:rsidRPr="00CB0405" w:rsidRDefault="00596FFE" w:rsidP="00F0266F">
            <w:pPr>
              <w:jc w:val="center"/>
              <w:rPr>
                <w:bCs/>
                <w:sz w:val="18"/>
                <w:szCs w:val="18"/>
                <w:lang w:eastAsia="x-none"/>
              </w:rPr>
            </w:pPr>
          </w:p>
        </w:tc>
      </w:tr>
      <w:tr w:rsidR="00CB0405" w:rsidRPr="00CB0405" w14:paraId="4C4EF08A" w14:textId="77777777" w:rsidTr="008A1A6E">
        <w:tc>
          <w:tcPr>
            <w:tcW w:w="993" w:type="dxa"/>
          </w:tcPr>
          <w:p w14:paraId="51E1FD49" w14:textId="77777777" w:rsidR="00596FFE" w:rsidRPr="00CB0405" w:rsidRDefault="00596FFE" w:rsidP="00B02762">
            <w:pPr>
              <w:pStyle w:val="ad"/>
              <w:numPr>
                <w:ilvl w:val="1"/>
                <w:numId w:val="9"/>
              </w:numPr>
              <w:ind w:left="0" w:right="-104" w:firstLine="0"/>
              <w:jc w:val="center"/>
              <w:rPr>
                <w:rFonts w:ascii="Times New Roman" w:hAnsi="Times New Roman"/>
                <w:sz w:val="18"/>
                <w:szCs w:val="18"/>
              </w:rPr>
            </w:pPr>
          </w:p>
        </w:tc>
        <w:tc>
          <w:tcPr>
            <w:tcW w:w="8080" w:type="dxa"/>
            <w:vMerge w:val="restart"/>
            <w:shd w:val="clear" w:color="auto" w:fill="FFFFFF" w:themeFill="background1"/>
          </w:tcPr>
          <w:p w14:paraId="65BEBF32" w14:textId="77777777" w:rsidR="00596FFE" w:rsidRPr="00CB0405" w:rsidRDefault="00596FFE" w:rsidP="00F0266F">
            <w:pPr>
              <w:jc w:val="both"/>
              <w:rPr>
                <w:rFonts w:eastAsia="Calibri"/>
                <w:b/>
                <w:sz w:val="18"/>
                <w:szCs w:val="18"/>
              </w:rPr>
            </w:pPr>
            <w:r w:rsidRPr="00CB0405">
              <w:rPr>
                <w:rFonts w:eastAsia="Calibri"/>
                <w:b/>
                <w:sz w:val="18"/>
                <w:szCs w:val="18"/>
              </w:rPr>
              <w:t>Протоколы испытания на ячейку КРУ по ГОСТ 55190-2012:</w:t>
            </w:r>
          </w:p>
          <w:p w14:paraId="61B9CDA9" w14:textId="77777777" w:rsidR="00596FFE" w:rsidRPr="00CB0405" w:rsidRDefault="00596FFE" w:rsidP="00F0266F">
            <w:pPr>
              <w:jc w:val="both"/>
              <w:rPr>
                <w:rFonts w:eastAsia="Calibri"/>
                <w:sz w:val="18"/>
                <w:szCs w:val="18"/>
                <w:lang w:eastAsia="en-US"/>
              </w:rPr>
            </w:pPr>
          </w:p>
          <w:p w14:paraId="3013A6D6" w14:textId="77777777" w:rsidR="00596FFE" w:rsidRPr="00CB0405" w:rsidRDefault="00596FFE" w:rsidP="00F0266F">
            <w:pPr>
              <w:jc w:val="both"/>
              <w:rPr>
                <w:rFonts w:eastAsia="Calibri"/>
                <w:sz w:val="18"/>
                <w:szCs w:val="18"/>
                <w:lang w:eastAsia="en-US"/>
              </w:rPr>
            </w:pPr>
            <w:r w:rsidRPr="00CB0405">
              <w:rPr>
                <w:rFonts w:eastAsia="Calibri"/>
                <w:sz w:val="18"/>
                <w:szCs w:val="18"/>
                <w:lang w:eastAsia="en-US"/>
              </w:rPr>
              <w:t>Документы предоставляются на момент проведения закупочной процедуры.</w:t>
            </w:r>
          </w:p>
          <w:p w14:paraId="7CF41C6E" w14:textId="77777777" w:rsidR="00596FFE" w:rsidRPr="00CB0405" w:rsidRDefault="00596FFE" w:rsidP="00F0266F">
            <w:pPr>
              <w:jc w:val="both"/>
              <w:rPr>
                <w:rFonts w:eastAsia="Calibri"/>
                <w:sz w:val="18"/>
                <w:szCs w:val="18"/>
                <w:lang w:eastAsia="en-US"/>
              </w:rPr>
            </w:pPr>
          </w:p>
          <w:p w14:paraId="3BF3AD1C" w14:textId="77777777" w:rsidR="00596FFE" w:rsidRPr="00CB0405" w:rsidRDefault="00596FFE" w:rsidP="00F0266F">
            <w:pPr>
              <w:jc w:val="both"/>
              <w:rPr>
                <w:rFonts w:eastAsia="Calibri"/>
                <w:sz w:val="18"/>
                <w:szCs w:val="18"/>
                <w:lang w:eastAsia="en-US"/>
              </w:rPr>
            </w:pPr>
            <w:r w:rsidRPr="00CB0405">
              <w:rPr>
                <w:rFonts w:eastAsia="Calibri"/>
                <w:sz w:val="18"/>
                <w:szCs w:val="18"/>
                <w:lang w:eastAsia="en-US"/>
              </w:rPr>
              <w:t>Участнику указать номер документа, срок действия</w:t>
            </w:r>
          </w:p>
        </w:tc>
        <w:tc>
          <w:tcPr>
            <w:tcW w:w="12474" w:type="dxa"/>
            <w:shd w:val="clear" w:color="auto" w:fill="FFFFFF" w:themeFill="background1"/>
          </w:tcPr>
          <w:p w14:paraId="0E44DC79" w14:textId="77777777" w:rsidR="00596FFE" w:rsidRPr="00CB0405" w:rsidRDefault="00596FFE" w:rsidP="00F0266F">
            <w:pPr>
              <w:jc w:val="both"/>
              <w:rPr>
                <w:rFonts w:eastAsia="Calibri"/>
                <w:sz w:val="18"/>
                <w:szCs w:val="18"/>
              </w:rPr>
            </w:pPr>
            <w:r w:rsidRPr="00CB0405">
              <w:rPr>
                <w:rFonts w:eastAsia="Calibri"/>
                <w:sz w:val="18"/>
                <w:szCs w:val="18"/>
              </w:rPr>
              <w:t xml:space="preserve">Протокол испытания на воздействие внутренней дуги </w:t>
            </w:r>
          </w:p>
          <w:p w14:paraId="02CAC482" w14:textId="77777777" w:rsidR="00596FFE" w:rsidRPr="00CB0405" w:rsidRDefault="00596FFE" w:rsidP="00F0266F">
            <w:pPr>
              <w:jc w:val="both"/>
              <w:rPr>
                <w:rFonts w:eastAsia="Calibri"/>
                <w:sz w:val="18"/>
                <w:szCs w:val="18"/>
              </w:rPr>
            </w:pPr>
            <w:r w:rsidRPr="00CB0405">
              <w:rPr>
                <w:rFonts w:eastAsia="Calibri"/>
                <w:sz w:val="18"/>
                <w:szCs w:val="18"/>
              </w:rPr>
              <w:t xml:space="preserve">током 31,5 кА (классификация IAC: AFLR 31,5кА/1 с); </w:t>
            </w:r>
          </w:p>
          <w:p w14:paraId="37E16BB2" w14:textId="77777777" w:rsidR="00596FFE" w:rsidRPr="00CB0405" w:rsidRDefault="00596FFE" w:rsidP="00F0266F">
            <w:pPr>
              <w:jc w:val="both"/>
              <w:rPr>
                <w:rFonts w:eastAsia="Calibri"/>
                <w:sz w:val="18"/>
                <w:szCs w:val="18"/>
                <w:lang w:eastAsia="en-US"/>
              </w:rPr>
            </w:pPr>
          </w:p>
        </w:tc>
      </w:tr>
      <w:tr w:rsidR="00CB0405" w:rsidRPr="00CB0405" w14:paraId="2DAE5D5C" w14:textId="77777777" w:rsidTr="008A1A6E">
        <w:tc>
          <w:tcPr>
            <w:tcW w:w="993" w:type="dxa"/>
          </w:tcPr>
          <w:p w14:paraId="0B6EAE89"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vAlign w:val="center"/>
          </w:tcPr>
          <w:p w14:paraId="302A6D6D" w14:textId="77777777" w:rsidR="00596FFE" w:rsidRPr="00CB0405" w:rsidRDefault="00596FFE" w:rsidP="00F0266F">
            <w:pPr>
              <w:jc w:val="both"/>
              <w:rPr>
                <w:rFonts w:eastAsia="Calibri"/>
                <w:b/>
                <w:sz w:val="18"/>
                <w:szCs w:val="18"/>
              </w:rPr>
            </w:pPr>
          </w:p>
        </w:tc>
        <w:tc>
          <w:tcPr>
            <w:tcW w:w="12474" w:type="dxa"/>
            <w:shd w:val="clear" w:color="auto" w:fill="FFFFFF" w:themeFill="background1"/>
          </w:tcPr>
          <w:p w14:paraId="66B4B627" w14:textId="77777777" w:rsidR="00596FFE" w:rsidRPr="00CB0405" w:rsidRDefault="00596FFE" w:rsidP="00F0266F">
            <w:pPr>
              <w:jc w:val="both"/>
              <w:rPr>
                <w:rFonts w:eastAsia="Calibri"/>
                <w:sz w:val="18"/>
                <w:szCs w:val="18"/>
              </w:rPr>
            </w:pPr>
            <w:r w:rsidRPr="00CB0405">
              <w:rPr>
                <w:rFonts w:eastAsia="Calibri"/>
                <w:sz w:val="18"/>
                <w:szCs w:val="18"/>
              </w:rPr>
              <w:t xml:space="preserve">Протокол испытания на стойкость </w:t>
            </w:r>
          </w:p>
          <w:p w14:paraId="3DBCE1EA" w14:textId="77777777" w:rsidR="00596FFE" w:rsidRPr="00CB0405" w:rsidRDefault="00596FFE" w:rsidP="00F0266F">
            <w:pPr>
              <w:jc w:val="both"/>
              <w:rPr>
                <w:rFonts w:eastAsia="Calibri"/>
                <w:sz w:val="18"/>
                <w:szCs w:val="18"/>
              </w:rPr>
            </w:pPr>
            <w:r w:rsidRPr="00CB0405">
              <w:rPr>
                <w:rFonts w:eastAsia="Calibri"/>
                <w:sz w:val="18"/>
                <w:szCs w:val="18"/>
              </w:rPr>
              <w:t>при сквозных токах короткого замыкания на ячейку КРУ;</w:t>
            </w:r>
          </w:p>
          <w:p w14:paraId="1233AF7E" w14:textId="77777777" w:rsidR="00596FFE" w:rsidRPr="00CB0405" w:rsidRDefault="00596FFE" w:rsidP="00F0266F">
            <w:pPr>
              <w:jc w:val="both"/>
              <w:rPr>
                <w:bCs/>
                <w:sz w:val="18"/>
                <w:szCs w:val="18"/>
                <w:lang w:eastAsia="x-none"/>
              </w:rPr>
            </w:pPr>
          </w:p>
        </w:tc>
      </w:tr>
      <w:tr w:rsidR="00CB0405" w:rsidRPr="00CB0405" w14:paraId="2F2E815F" w14:textId="77777777" w:rsidTr="008A1A6E">
        <w:tc>
          <w:tcPr>
            <w:tcW w:w="993" w:type="dxa"/>
          </w:tcPr>
          <w:p w14:paraId="15404C32"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vAlign w:val="center"/>
          </w:tcPr>
          <w:p w14:paraId="5EB7CF5D" w14:textId="77777777" w:rsidR="00596FFE" w:rsidRPr="00CB0405" w:rsidRDefault="00596FFE" w:rsidP="00F0266F">
            <w:pPr>
              <w:jc w:val="both"/>
              <w:rPr>
                <w:rFonts w:eastAsia="Calibri"/>
                <w:b/>
                <w:sz w:val="18"/>
                <w:szCs w:val="18"/>
              </w:rPr>
            </w:pPr>
          </w:p>
        </w:tc>
        <w:tc>
          <w:tcPr>
            <w:tcW w:w="12474" w:type="dxa"/>
            <w:shd w:val="clear" w:color="auto" w:fill="FFFFFF" w:themeFill="background1"/>
          </w:tcPr>
          <w:p w14:paraId="4C9AFB46" w14:textId="77777777" w:rsidR="00596FFE" w:rsidRPr="00CB0405" w:rsidRDefault="00596FFE" w:rsidP="00F0266F">
            <w:pPr>
              <w:jc w:val="both"/>
              <w:rPr>
                <w:rFonts w:eastAsia="Calibri"/>
                <w:sz w:val="18"/>
                <w:szCs w:val="18"/>
              </w:rPr>
            </w:pPr>
            <w:r w:rsidRPr="00CB0405">
              <w:rPr>
                <w:rFonts w:eastAsia="Calibri"/>
                <w:sz w:val="18"/>
                <w:szCs w:val="18"/>
              </w:rPr>
              <w:t xml:space="preserve">Протокол испытания на коммутационную способность </w:t>
            </w:r>
          </w:p>
          <w:p w14:paraId="70A69A1F" w14:textId="77777777" w:rsidR="00596FFE" w:rsidRPr="00CB0405" w:rsidRDefault="00596FFE" w:rsidP="00F0266F">
            <w:pPr>
              <w:jc w:val="both"/>
              <w:rPr>
                <w:rFonts w:eastAsia="Calibri"/>
                <w:sz w:val="18"/>
                <w:szCs w:val="18"/>
              </w:rPr>
            </w:pPr>
            <w:r w:rsidRPr="00CB0405">
              <w:rPr>
                <w:rFonts w:eastAsia="Calibri"/>
                <w:sz w:val="18"/>
                <w:szCs w:val="18"/>
              </w:rPr>
              <w:t>при токах короткого замыкания на ячейку КРУ;</w:t>
            </w:r>
          </w:p>
          <w:p w14:paraId="42739478" w14:textId="77777777" w:rsidR="00596FFE" w:rsidRPr="00CB0405" w:rsidRDefault="00596FFE" w:rsidP="00F0266F">
            <w:pPr>
              <w:jc w:val="both"/>
              <w:rPr>
                <w:bCs/>
                <w:sz w:val="18"/>
                <w:szCs w:val="18"/>
                <w:lang w:eastAsia="x-none"/>
              </w:rPr>
            </w:pPr>
          </w:p>
        </w:tc>
      </w:tr>
      <w:tr w:rsidR="00CB0405" w:rsidRPr="00CB0405" w14:paraId="1748FF81" w14:textId="77777777" w:rsidTr="008A1A6E">
        <w:tc>
          <w:tcPr>
            <w:tcW w:w="993" w:type="dxa"/>
          </w:tcPr>
          <w:p w14:paraId="2625D528"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vAlign w:val="center"/>
          </w:tcPr>
          <w:p w14:paraId="146F297D" w14:textId="77777777" w:rsidR="00596FFE" w:rsidRPr="00CB0405" w:rsidRDefault="00596FFE" w:rsidP="00F0266F">
            <w:pPr>
              <w:jc w:val="both"/>
              <w:rPr>
                <w:rFonts w:eastAsia="Calibri"/>
                <w:b/>
                <w:sz w:val="18"/>
                <w:szCs w:val="18"/>
              </w:rPr>
            </w:pPr>
          </w:p>
        </w:tc>
        <w:tc>
          <w:tcPr>
            <w:tcW w:w="12474" w:type="dxa"/>
            <w:shd w:val="clear" w:color="auto" w:fill="FFFFFF" w:themeFill="background1"/>
          </w:tcPr>
          <w:p w14:paraId="07975E9B" w14:textId="77777777" w:rsidR="00596FFE" w:rsidRPr="00CB0405" w:rsidRDefault="00596FFE" w:rsidP="00F0266F">
            <w:pPr>
              <w:jc w:val="both"/>
              <w:rPr>
                <w:rFonts w:eastAsia="Calibri"/>
                <w:sz w:val="18"/>
                <w:szCs w:val="18"/>
              </w:rPr>
            </w:pPr>
            <w:r w:rsidRPr="00CB0405">
              <w:rPr>
                <w:rFonts w:eastAsia="Calibri"/>
                <w:sz w:val="18"/>
                <w:szCs w:val="18"/>
              </w:rPr>
              <w:t xml:space="preserve">Протокол испытания проверки прочности изоляции </w:t>
            </w:r>
          </w:p>
          <w:p w14:paraId="55150AA4" w14:textId="77777777" w:rsidR="00596FFE" w:rsidRPr="00CB0405" w:rsidRDefault="00596FFE" w:rsidP="00F0266F">
            <w:pPr>
              <w:jc w:val="both"/>
              <w:rPr>
                <w:bCs/>
                <w:sz w:val="18"/>
                <w:szCs w:val="18"/>
                <w:lang w:eastAsia="x-none"/>
              </w:rPr>
            </w:pPr>
            <w:r w:rsidRPr="00CB0405">
              <w:rPr>
                <w:rFonts w:eastAsia="Calibri"/>
                <w:sz w:val="18"/>
                <w:szCs w:val="18"/>
              </w:rPr>
              <w:t>на ячейку КРУ</w:t>
            </w:r>
          </w:p>
        </w:tc>
      </w:tr>
      <w:tr w:rsidR="00CB0405" w:rsidRPr="00CB0405" w14:paraId="2DE337A3" w14:textId="77777777" w:rsidTr="008A1A6E">
        <w:tc>
          <w:tcPr>
            <w:tcW w:w="993" w:type="dxa"/>
          </w:tcPr>
          <w:p w14:paraId="667EB40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vMerge w:val="restart"/>
            <w:shd w:val="clear" w:color="auto" w:fill="FFFFFF" w:themeFill="background1"/>
          </w:tcPr>
          <w:p w14:paraId="25CD6B47" w14:textId="77777777" w:rsidR="00596FFE" w:rsidRPr="00CB0405" w:rsidRDefault="00596FFE" w:rsidP="00F0266F">
            <w:pPr>
              <w:jc w:val="both"/>
              <w:rPr>
                <w:sz w:val="18"/>
                <w:szCs w:val="18"/>
              </w:rPr>
            </w:pPr>
            <w:r w:rsidRPr="00CB0405">
              <w:rPr>
                <w:sz w:val="18"/>
                <w:szCs w:val="18"/>
              </w:rPr>
              <w:t xml:space="preserve">Протоколы сертификационных испытания </w:t>
            </w:r>
          </w:p>
          <w:p w14:paraId="54994A80" w14:textId="77777777" w:rsidR="00596FFE" w:rsidRPr="00CB0405" w:rsidRDefault="00596FFE" w:rsidP="00F0266F">
            <w:pPr>
              <w:jc w:val="both"/>
              <w:rPr>
                <w:b/>
                <w:sz w:val="18"/>
                <w:szCs w:val="18"/>
              </w:rPr>
            </w:pPr>
            <w:r w:rsidRPr="00CB0405">
              <w:rPr>
                <w:sz w:val="18"/>
                <w:szCs w:val="18"/>
              </w:rPr>
              <w:t>аккредитованной лабораторией</w:t>
            </w:r>
            <w:r w:rsidRPr="00CB0405">
              <w:rPr>
                <w:b/>
                <w:sz w:val="18"/>
                <w:szCs w:val="18"/>
              </w:rPr>
              <w:t xml:space="preserve"> на </w:t>
            </w:r>
          </w:p>
          <w:p w14:paraId="17CBE3D3" w14:textId="77777777" w:rsidR="00596FFE" w:rsidRPr="00CB0405" w:rsidRDefault="00596FFE" w:rsidP="00F0266F">
            <w:pPr>
              <w:jc w:val="both"/>
              <w:rPr>
                <w:b/>
                <w:sz w:val="18"/>
                <w:szCs w:val="18"/>
              </w:rPr>
            </w:pPr>
            <w:r w:rsidRPr="00CB0405">
              <w:rPr>
                <w:b/>
                <w:sz w:val="18"/>
                <w:szCs w:val="18"/>
              </w:rPr>
              <w:t>вакуумные выключатели по ГОСТ Р 52565-2006:</w:t>
            </w:r>
          </w:p>
          <w:p w14:paraId="03EFC888" w14:textId="77777777" w:rsidR="00596FFE" w:rsidRPr="00CB0405" w:rsidRDefault="00596FFE" w:rsidP="00F0266F">
            <w:pPr>
              <w:jc w:val="both"/>
              <w:rPr>
                <w:rFonts w:eastAsia="Calibri"/>
                <w:sz w:val="18"/>
                <w:szCs w:val="18"/>
                <w:lang w:eastAsia="en-US"/>
              </w:rPr>
            </w:pPr>
          </w:p>
          <w:p w14:paraId="20ECC9B2" w14:textId="77777777" w:rsidR="00596FFE" w:rsidRPr="00CB0405" w:rsidRDefault="00596FFE" w:rsidP="00F0266F">
            <w:pPr>
              <w:jc w:val="both"/>
              <w:rPr>
                <w:rFonts w:eastAsia="Calibri"/>
                <w:sz w:val="18"/>
                <w:szCs w:val="18"/>
                <w:lang w:eastAsia="en-US"/>
              </w:rPr>
            </w:pPr>
            <w:r w:rsidRPr="00CB0405">
              <w:rPr>
                <w:rFonts w:eastAsia="Calibri"/>
                <w:sz w:val="18"/>
                <w:szCs w:val="18"/>
                <w:lang w:eastAsia="en-US"/>
              </w:rPr>
              <w:t>Документы предоставляются на момент проведения закупочной процедуры.</w:t>
            </w:r>
          </w:p>
          <w:p w14:paraId="370285A9" w14:textId="77777777" w:rsidR="00596FFE" w:rsidRPr="00CB0405" w:rsidRDefault="00596FFE" w:rsidP="00F0266F">
            <w:pPr>
              <w:jc w:val="both"/>
              <w:rPr>
                <w:rFonts w:eastAsia="Calibri"/>
                <w:sz w:val="18"/>
                <w:szCs w:val="18"/>
                <w:lang w:eastAsia="en-US"/>
              </w:rPr>
            </w:pPr>
          </w:p>
          <w:p w14:paraId="76CE6F9F" w14:textId="77777777" w:rsidR="00596FFE" w:rsidRPr="00CB0405" w:rsidRDefault="00596FFE" w:rsidP="00F0266F">
            <w:pPr>
              <w:jc w:val="both"/>
              <w:rPr>
                <w:rFonts w:eastAsia="Calibri"/>
                <w:sz w:val="18"/>
                <w:szCs w:val="18"/>
                <w:lang w:eastAsia="en-US"/>
              </w:rPr>
            </w:pPr>
            <w:r w:rsidRPr="00CB0405">
              <w:rPr>
                <w:rFonts w:eastAsia="Calibri"/>
                <w:sz w:val="18"/>
                <w:szCs w:val="18"/>
                <w:lang w:eastAsia="en-US"/>
              </w:rPr>
              <w:t>Участнику указать номер документа, срок действия</w:t>
            </w:r>
          </w:p>
        </w:tc>
        <w:tc>
          <w:tcPr>
            <w:tcW w:w="12474" w:type="dxa"/>
            <w:shd w:val="clear" w:color="auto" w:fill="FFFFFF" w:themeFill="background1"/>
          </w:tcPr>
          <w:p w14:paraId="689D0EAF" w14:textId="77777777" w:rsidR="00596FFE" w:rsidRPr="00CB0405" w:rsidRDefault="00596FFE" w:rsidP="00F0266F">
            <w:pPr>
              <w:jc w:val="both"/>
              <w:rPr>
                <w:rFonts w:eastAsia="Calibri"/>
                <w:sz w:val="18"/>
                <w:szCs w:val="18"/>
                <w:lang w:eastAsia="en-US"/>
              </w:rPr>
            </w:pPr>
            <w:r w:rsidRPr="00CB0405">
              <w:rPr>
                <w:sz w:val="18"/>
                <w:szCs w:val="18"/>
              </w:rPr>
              <w:t>Протокол на прочность при транспортировании и на соответствие требованиям сборочного чертежа</w:t>
            </w:r>
          </w:p>
        </w:tc>
      </w:tr>
      <w:tr w:rsidR="00CB0405" w:rsidRPr="00CB0405" w14:paraId="0FB81829" w14:textId="77777777" w:rsidTr="008A1A6E">
        <w:tc>
          <w:tcPr>
            <w:tcW w:w="993" w:type="dxa"/>
          </w:tcPr>
          <w:p w14:paraId="00DA2C7B"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tcPr>
          <w:p w14:paraId="4CE90A01" w14:textId="77777777" w:rsidR="00596FFE" w:rsidRPr="00CB0405" w:rsidRDefault="00596FFE" w:rsidP="00F0266F">
            <w:pPr>
              <w:jc w:val="both"/>
              <w:rPr>
                <w:b/>
                <w:sz w:val="18"/>
                <w:szCs w:val="18"/>
              </w:rPr>
            </w:pPr>
          </w:p>
        </w:tc>
        <w:tc>
          <w:tcPr>
            <w:tcW w:w="12474" w:type="dxa"/>
            <w:shd w:val="clear" w:color="auto" w:fill="FFFFFF" w:themeFill="background1"/>
          </w:tcPr>
          <w:p w14:paraId="23319F5C" w14:textId="77777777" w:rsidR="00596FFE" w:rsidRPr="00CB0405" w:rsidRDefault="00596FFE" w:rsidP="00F0266F">
            <w:pPr>
              <w:jc w:val="both"/>
              <w:rPr>
                <w:sz w:val="18"/>
                <w:szCs w:val="18"/>
              </w:rPr>
            </w:pPr>
            <w:r w:rsidRPr="00CB0405">
              <w:rPr>
                <w:sz w:val="18"/>
                <w:szCs w:val="18"/>
              </w:rPr>
              <w:t>Протокол на механическую работоспособность и ресурс по механической стойкости;</w:t>
            </w:r>
          </w:p>
          <w:p w14:paraId="41BB46F1" w14:textId="77777777" w:rsidR="00596FFE" w:rsidRPr="00CB0405" w:rsidRDefault="00596FFE" w:rsidP="00F0266F">
            <w:pPr>
              <w:jc w:val="both"/>
              <w:rPr>
                <w:bCs/>
                <w:sz w:val="18"/>
                <w:szCs w:val="18"/>
                <w:lang w:eastAsia="x-none"/>
              </w:rPr>
            </w:pPr>
          </w:p>
        </w:tc>
      </w:tr>
      <w:tr w:rsidR="00CB0405" w:rsidRPr="00CB0405" w14:paraId="5C921D6A" w14:textId="77777777" w:rsidTr="008A1A6E">
        <w:tc>
          <w:tcPr>
            <w:tcW w:w="993" w:type="dxa"/>
          </w:tcPr>
          <w:p w14:paraId="24839624"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tcPr>
          <w:p w14:paraId="6723B439" w14:textId="77777777" w:rsidR="00596FFE" w:rsidRPr="00CB0405" w:rsidRDefault="00596FFE" w:rsidP="00F0266F">
            <w:pPr>
              <w:jc w:val="both"/>
              <w:rPr>
                <w:b/>
                <w:sz w:val="18"/>
                <w:szCs w:val="18"/>
              </w:rPr>
            </w:pPr>
          </w:p>
        </w:tc>
        <w:tc>
          <w:tcPr>
            <w:tcW w:w="12474" w:type="dxa"/>
            <w:shd w:val="clear" w:color="auto" w:fill="FFFFFF" w:themeFill="background1"/>
          </w:tcPr>
          <w:p w14:paraId="5FC5E40B" w14:textId="77777777" w:rsidR="00596FFE" w:rsidRPr="00CB0405" w:rsidRDefault="00596FFE" w:rsidP="00F0266F">
            <w:pPr>
              <w:jc w:val="both"/>
              <w:rPr>
                <w:bCs/>
                <w:sz w:val="18"/>
                <w:szCs w:val="18"/>
                <w:lang w:eastAsia="x-none"/>
              </w:rPr>
            </w:pPr>
            <w:r w:rsidRPr="00CB0405">
              <w:rPr>
                <w:sz w:val="18"/>
                <w:szCs w:val="18"/>
              </w:rPr>
              <w:t>Протокол на стойкость к воздействию механических факторов внешней среды;</w:t>
            </w:r>
          </w:p>
        </w:tc>
      </w:tr>
      <w:tr w:rsidR="00CB0405" w:rsidRPr="00CB0405" w14:paraId="728FA029" w14:textId="77777777" w:rsidTr="008A1A6E">
        <w:tc>
          <w:tcPr>
            <w:tcW w:w="993" w:type="dxa"/>
          </w:tcPr>
          <w:p w14:paraId="6C7F64BD"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tcPr>
          <w:p w14:paraId="6E48A2D0" w14:textId="77777777" w:rsidR="00596FFE" w:rsidRPr="00CB0405" w:rsidRDefault="00596FFE" w:rsidP="00F0266F">
            <w:pPr>
              <w:jc w:val="both"/>
              <w:rPr>
                <w:b/>
                <w:sz w:val="18"/>
                <w:szCs w:val="18"/>
              </w:rPr>
            </w:pPr>
          </w:p>
        </w:tc>
        <w:tc>
          <w:tcPr>
            <w:tcW w:w="12474" w:type="dxa"/>
            <w:shd w:val="clear" w:color="auto" w:fill="FFFFFF" w:themeFill="background1"/>
          </w:tcPr>
          <w:p w14:paraId="739B0503" w14:textId="77777777" w:rsidR="00596FFE" w:rsidRPr="00CB0405" w:rsidRDefault="00596FFE" w:rsidP="00F0266F">
            <w:pPr>
              <w:jc w:val="both"/>
              <w:rPr>
                <w:bCs/>
                <w:sz w:val="18"/>
                <w:szCs w:val="18"/>
                <w:lang w:eastAsia="x-none"/>
              </w:rPr>
            </w:pPr>
            <w:r w:rsidRPr="00CB0405">
              <w:rPr>
                <w:sz w:val="18"/>
                <w:szCs w:val="18"/>
              </w:rPr>
              <w:t>Протокол на испытание электрической прочности изоляции</w:t>
            </w:r>
          </w:p>
        </w:tc>
      </w:tr>
      <w:tr w:rsidR="00CB0405" w:rsidRPr="00CB0405" w14:paraId="72AF2F58" w14:textId="77777777" w:rsidTr="008A1A6E">
        <w:tc>
          <w:tcPr>
            <w:tcW w:w="993" w:type="dxa"/>
          </w:tcPr>
          <w:p w14:paraId="0B00301F"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tcPr>
          <w:p w14:paraId="2142C60B" w14:textId="77777777" w:rsidR="00596FFE" w:rsidRPr="00CB0405" w:rsidRDefault="00596FFE" w:rsidP="00F0266F">
            <w:pPr>
              <w:jc w:val="both"/>
              <w:rPr>
                <w:b/>
                <w:sz w:val="18"/>
                <w:szCs w:val="18"/>
              </w:rPr>
            </w:pPr>
          </w:p>
        </w:tc>
        <w:tc>
          <w:tcPr>
            <w:tcW w:w="12474" w:type="dxa"/>
            <w:shd w:val="clear" w:color="auto" w:fill="FFFFFF" w:themeFill="background1"/>
          </w:tcPr>
          <w:p w14:paraId="19B450FE" w14:textId="77777777" w:rsidR="00596FFE" w:rsidRPr="00CB0405" w:rsidRDefault="00596FFE" w:rsidP="00F0266F">
            <w:pPr>
              <w:jc w:val="both"/>
              <w:rPr>
                <w:bCs/>
                <w:sz w:val="18"/>
                <w:szCs w:val="18"/>
                <w:lang w:eastAsia="x-none"/>
              </w:rPr>
            </w:pPr>
            <w:r w:rsidRPr="00CB0405">
              <w:rPr>
                <w:sz w:val="18"/>
                <w:szCs w:val="18"/>
              </w:rPr>
              <w:t>Протокол испытание на нагрев;</w:t>
            </w:r>
          </w:p>
        </w:tc>
      </w:tr>
      <w:tr w:rsidR="00CB0405" w:rsidRPr="00CB0405" w14:paraId="60940C04" w14:textId="77777777" w:rsidTr="008A1A6E">
        <w:tc>
          <w:tcPr>
            <w:tcW w:w="993" w:type="dxa"/>
          </w:tcPr>
          <w:p w14:paraId="45B84425"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tcPr>
          <w:p w14:paraId="491B1EFA" w14:textId="77777777" w:rsidR="00596FFE" w:rsidRPr="00CB0405" w:rsidRDefault="00596FFE" w:rsidP="00F0266F">
            <w:pPr>
              <w:jc w:val="both"/>
              <w:rPr>
                <w:b/>
                <w:sz w:val="18"/>
                <w:szCs w:val="18"/>
              </w:rPr>
            </w:pPr>
          </w:p>
        </w:tc>
        <w:tc>
          <w:tcPr>
            <w:tcW w:w="12474" w:type="dxa"/>
            <w:shd w:val="clear" w:color="auto" w:fill="FFFFFF" w:themeFill="background1"/>
          </w:tcPr>
          <w:p w14:paraId="30802700" w14:textId="77777777" w:rsidR="00596FFE" w:rsidRPr="00CB0405" w:rsidRDefault="00596FFE" w:rsidP="00F0266F">
            <w:pPr>
              <w:jc w:val="both"/>
              <w:rPr>
                <w:sz w:val="18"/>
                <w:szCs w:val="18"/>
              </w:rPr>
            </w:pPr>
            <w:r w:rsidRPr="00CB0405">
              <w:rPr>
                <w:sz w:val="18"/>
                <w:szCs w:val="18"/>
              </w:rPr>
              <w:t>Протокол испытание на стойкость при сквозных токах короткого замыкания;</w:t>
            </w:r>
          </w:p>
          <w:p w14:paraId="3F64FE19" w14:textId="77777777" w:rsidR="00596FFE" w:rsidRPr="00CB0405" w:rsidRDefault="00596FFE" w:rsidP="00F0266F">
            <w:pPr>
              <w:jc w:val="both"/>
              <w:rPr>
                <w:bCs/>
                <w:sz w:val="18"/>
                <w:szCs w:val="18"/>
                <w:lang w:eastAsia="x-none"/>
              </w:rPr>
            </w:pPr>
          </w:p>
        </w:tc>
      </w:tr>
      <w:tr w:rsidR="00CB0405" w:rsidRPr="00CB0405" w14:paraId="782CF14D" w14:textId="77777777" w:rsidTr="008A1A6E">
        <w:tc>
          <w:tcPr>
            <w:tcW w:w="993" w:type="dxa"/>
          </w:tcPr>
          <w:p w14:paraId="2A9DCE78"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tcPr>
          <w:p w14:paraId="0306A358" w14:textId="77777777" w:rsidR="00596FFE" w:rsidRPr="00CB0405" w:rsidRDefault="00596FFE" w:rsidP="00F0266F">
            <w:pPr>
              <w:jc w:val="both"/>
              <w:rPr>
                <w:b/>
                <w:sz w:val="18"/>
                <w:szCs w:val="18"/>
              </w:rPr>
            </w:pPr>
          </w:p>
        </w:tc>
        <w:tc>
          <w:tcPr>
            <w:tcW w:w="12474" w:type="dxa"/>
            <w:shd w:val="clear" w:color="auto" w:fill="FFFFFF" w:themeFill="background1"/>
          </w:tcPr>
          <w:p w14:paraId="30B520F7" w14:textId="77777777" w:rsidR="00596FFE" w:rsidRPr="00CB0405" w:rsidRDefault="00596FFE" w:rsidP="00F0266F">
            <w:pPr>
              <w:jc w:val="both"/>
              <w:rPr>
                <w:bCs/>
                <w:sz w:val="18"/>
                <w:szCs w:val="18"/>
                <w:lang w:eastAsia="x-none"/>
              </w:rPr>
            </w:pPr>
            <w:r w:rsidRPr="00CB0405">
              <w:rPr>
                <w:sz w:val="18"/>
                <w:szCs w:val="18"/>
              </w:rPr>
              <w:t>Протокол испытания на коммутационную способность и ресурс по коммутационной стойкости;</w:t>
            </w:r>
          </w:p>
        </w:tc>
      </w:tr>
      <w:tr w:rsidR="00CB0405" w:rsidRPr="00CB0405" w14:paraId="120ABC08" w14:textId="77777777" w:rsidTr="008A1A6E">
        <w:tc>
          <w:tcPr>
            <w:tcW w:w="993" w:type="dxa"/>
          </w:tcPr>
          <w:p w14:paraId="6F3213A7"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tcPr>
          <w:p w14:paraId="6F28D118" w14:textId="77777777" w:rsidR="00596FFE" w:rsidRPr="00CB0405" w:rsidRDefault="00596FFE" w:rsidP="00F0266F">
            <w:pPr>
              <w:jc w:val="both"/>
              <w:rPr>
                <w:b/>
                <w:sz w:val="18"/>
                <w:szCs w:val="18"/>
              </w:rPr>
            </w:pPr>
          </w:p>
        </w:tc>
        <w:tc>
          <w:tcPr>
            <w:tcW w:w="12474" w:type="dxa"/>
            <w:shd w:val="clear" w:color="auto" w:fill="FFFFFF" w:themeFill="background1"/>
          </w:tcPr>
          <w:p w14:paraId="0BEA876C" w14:textId="77777777" w:rsidR="00596FFE" w:rsidRPr="00CB0405" w:rsidRDefault="00596FFE" w:rsidP="00F0266F">
            <w:pPr>
              <w:jc w:val="both"/>
              <w:rPr>
                <w:bCs/>
                <w:sz w:val="18"/>
                <w:szCs w:val="18"/>
                <w:lang w:eastAsia="x-none"/>
              </w:rPr>
            </w:pPr>
            <w:r w:rsidRPr="00CB0405">
              <w:rPr>
                <w:sz w:val="18"/>
                <w:szCs w:val="18"/>
              </w:rPr>
              <w:t>Протокол испытания на коммутационную способность (режим T100a, β=80 %);</w:t>
            </w:r>
          </w:p>
        </w:tc>
      </w:tr>
      <w:tr w:rsidR="00CB0405" w:rsidRPr="00CB0405" w14:paraId="31D9D27E" w14:textId="77777777" w:rsidTr="008A1A6E">
        <w:tc>
          <w:tcPr>
            <w:tcW w:w="993" w:type="dxa"/>
          </w:tcPr>
          <w:p w14:paraId="40DC31EF"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tcPr>
          <w:p w14:paraId="5A746C0C" w14:textId="77777777" w:rsidR="00596FFE" w:rsidRPr="00CB0405" w:rsidRDefault="00596FFE" w:rsidP="00F0266F">
            <w:pPr>
              <w:jc w:val="both"/>
              <w:rPr>
                <w:b/>
                <w:sz w:val="18"/>
                <w:szCs w:val="18"/>
              </w:rPr>
            </w:pPr>
          </w:p>
        </w:tc>
        <w:tc>
          <w:tcPr>
            <w:tcW w:w="12474" w:type="dxa"/>
            <w:shd w:val="clear" w:color="auto" w:fill="FFFFFF" w:themeFill="background1"/>
          </w:tcPr>
          <w:p w14:paraId="3F61FA7A" w14:textId="77777777" w:rsidR="00596FFE" w:rsidRPr="00CB0405" w:rsidRDefault="00596FFE" w:rsidP="00F0266F">
            <w:pPr>
              <w:jc w:val="both"/>
              <w:rPr>
                <w:bCs/>
                <w:sz w:val="18"/>
                <w:szCs w:val="18"/>
                <w:lang w:eastAsia="x-none"/>
              </w:rPr>
            </w:pPr>
            <w:r w:rsidRPr="00CB0405">
              <w:rPr>
                <w:sz w:val="18"/>
                <w:szCs w:val="18"/>
              </w:rPr>
              <w:t>Протокол испытания на электромагнитную совместимость;</w:t>
            </w:r>
          </w:p>
        </w:tc>
      </w:tr>
      <w:tr w:rsidR="00CB0405" w:rsidRPr="00CB0405" w14:paraId="07C2E500" w14:textId="77777777" w:rsidTr="008A1A6E">
        <w:tc>
          <w:tcPr>
            <w:tcW w:w="993" w:type="dxa"/>
          </w:tcPr>
          <w:p w14:paraId="0C6D004C" w14:textId="77777777" w:rsidR="00596FFE" w:rsidRPr="00CB0405" w:rsidRDefault="00596FFE" w:rsidP="00B02762">
            <w:pPr>
              <w:pStyle w:val="ad"/>
              <w:numPr>
                <w:ilvl w:val="2"/>
                <w:numId w:val="8"/>
              </w:numPr>
              <w:ind w:left="0" w:right="-104" w:firstLine="0"/>
              <w:jc w:val="center"/>
              <w:rPr>
                <w:sz w:val="18"/>
                <w:szCs w:val="18"/>
              </w:rPr>
            </w:pPr>
          </w:p>
        </w:tc>
        <w:tc>
          <w:tcPr>
            <w:tcW w:w="8080" w:type="dxa"/>
            <w:vMerge/>
            <w:shd w:val="clear" w:color="auto" w:fill="FFFFFF" w:themeFill="background1"/>
          </w:tcPr>
          <w:p w14:paraId="4CB112E4" w14:textId="77777777" w:rsidR="00596FFE" w:rsidRPr="00CB0405" w:rsidRDefault="00596FFE" w:rsidP="00F0266F">
            <w:pPr>
              <w:jc w:val="both"/>
              <w:rPr>
                <w:b/>
                <w:sz w:val="18"/>
                <w:szCs w:val="18"/>
              </w:rPr>
            </w:pPr>
          </w:p>
        </w:tc>
        <w:tc>
          <w:tcPr>
            <w:tcW w:w="12474" w:type="dxa"/>
            <w:shd w:val="clear" w:color="auto" w:fill="FFFFFF" w:themeFill="background1"/>
          </w:tcPr>
          <w:p w14:paraId="402E7FE8" w14:textId="77777777" w:rsidR="00596FFE" w:rsidRPr="00CB0405" w:rsidRDefault="00596FFE" w:rsidP="00F0266F">
            <w:pPr>
              <w:jc w:val="both"/>
              <w:rPr>
                <w:sz w:val="18"/>
                <w:szCs w:val="18"/>
              </w:rPr>
            </w:pPr>
            <w:r w:rsidRPr="00CB0405">
              <w:rPr>
                <w:sz w:val="18"/>
                <w:szCs w:val="18"/>
              </w:rPr>
              <w:t>Протокол испытания на стойкость к воздействию климатических факторов внешней среды.</w:t>
            </w:r>
          </w:p>
        </w:tc>
      </w:tr>
      <w:tr w:rsidR="00CB0405" w:rsidRPr="00CB0405" w14:paraId="46070C76" w14:textId="77777777" w:rsidTr="008A1A6E">
        <w:tc>
          <w:tcPr>
            <w:tcW w:w="993" w:type="dxa"/>
            <w:shd w:val="clear" w:color="auto" w:fill="EEECE1" w:themeFill="background2"/>
          </w:tcPr>
          <w:p w14:paraId="5AD7D99C"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25C420BF" w14:textId="77777777" w:rsidR="00596FFE" w:rsidRPr="00CB0405" w:rsidRDefault="00596FFE" w:rsidP="00F0266F">
            <w:pPr>
              <w:jc w:val="both"/>
              <w:rPr>
                <w:b/>
                <w:sz w:val="18"/>
                <w:szCs w:val="18"/>
              </w:rPr>
            </w:pPr>
            <w:r w:rsidRPr="00CB0405">
              <w:rPr>
                <w:b/>
                <w:sz w:val="18"/>
                <w:szCs w:val="18"/>
              </w:rPr>
              <w:t>Наличие квалификационных документов:</w:t>
            </w:r>
          </w:p>
          <w:p w14:paraId="70290884" w14:textId="77777777" w:rsidR="00596FFE" w:rsidRPr="00CB0405" w:rsidRDefault="00596FFE" w:rsidP="00F0266F">
            <w:pPr>
              <w:jc w:val="both"/>
              <w:rPr>
                <w:b/>
                <w:sz w:val="18"/>
                <w:szCs w:val="18"/>
              </w:rPr>
            </w:pPr>
          </w:p>
        </w:tc>
        <w:tc>
          <w:tcPr>
            <w:tcW w:w="12474" w:type="dxa"/>
            <w:shd w:val="clear" w:color="auto" w:fill="EEECE1" w:themeFill="background2"/>
            <w:vAlign w:val="center"/>
          </w:tcPr>
          <w:p w14:paraId="71389494" w14:textId="77777777" w:rsidR="00596FFE" w:rsidRPr="00CB0405" w:rsidRDefault="00596FFE" w:rsidP="00F0266F">
            <w:pPr>
              <w:jc w:val="center"/>
              <w:rPr>
                <w:bCs/>
                <w:sz w:val="18"/>
                <w:szCs w:val="18"/>
                <w:lang w:eastAsia="x-none"/>
              </w:rPr>
            </w:pPr>
          </w:p>
        </w:tc>
      </w:tr>
      <w:tr w:rsidR="00CB0405" w:rsidRPr="00CB0405" w14:paraId="21C54417" w14:textId="77777777" w:rsidTr="00596FFE">
        <w:tc>
          <w:tcPr>
            <w:tcW w:w="993" w:type="dxa"/>
          </w:tcPr>
          <w:p w14:paraId="1775EB8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20554" w:type="dxa"/>
            <w:gridSpan w:val="2"/>
            <w:shd w:val="clear" w:color="auto" w:fill="FFFFFF" w:themeFill="background1"/>
          </w:tcPr>
          <w:p w14:paraId="60724EE7" w14:textId="64802E31" w:rsidR="00596FFE" w:rsidRPr="00CB0405" w:rsidRDefault="00596FFE" w:rsidP="005F00A4">
            <w:pPr>
              <w:pStyle w:val="ad"/>
              <w:tabs>
                <w:tab w:val="left" w:pos="567"/>
                <w:tab w:val="left" w:pos="709"/>
              </w:tabs>
              <w:spacing w:after="0" w:line="240" w:lineRule="auto"/>
              <w:ind w:left="0"/>
              <w:contextualSpacing w:val="0"/>
              <w:rPr>
                <w:rFonts w:eastAsia="Calibri"/>
                <w:sz w:val="18"/>
                <w:szCs w:val="18"/>
                <w:lang w:eastAsia="en-US"/>
              </w:rPr>
            </w:pPr>
            <w:r w:rsidRPr="00CB0405">
              <w:rPr>
                <w:rFonts w:ascii="Times New Roman" w:hAnsi="Times New Roman"/>
                <w:sz w:val="18"/>
                <w:szCs w:val="18"/>
              </w:rPr>
              <w:t xml:space="preserve">Наличие декларации о соответствии ГОСТ Р на оборудование напряжением выше 1000В (требование Постановления Правительства РФ от 23.12.2021 г. № 2425.) </w:t>
            </w:r>
            <w:r w:rsidRPr="00CB0405">
              <w:rPr>
                <w:rFonts w:ascii="Times New Roman" w:hAnsi="Times New Roman"/>
                <w:b/>
                <w:sz w:val="18"/>
                <w:szCs w:val="18"/>
              </w:rPr>
              <w:t>на ячейки КРУ;</w:t>
            </w:r>
          </w:p>
          <w:p w14:paraId="0D6F7886" w14:textId="77777777" w:rsidR="00596FFE" w:rsidRPr="00CB0405" w:rsidRDefault="00596FFE" w:rsidP="005F00A4">
            <w:pPr>
              <w:rPr>
                <w:rFonts w:eastAsia="Calibri"/>
                <w:sz w:val="18"/>
                <w:szCs w:val="18"/>
                <w:lang w:eastAsia="en-US"/>
              </w:rPr>
            </w:pPr>
          </w:p>
        </w:tc>
      </w:tr>
      <w:tr w:rsidR="00CB0405" w:rsidRPr="00CB0405" w14:paraId="18EA19E7" w14:textId="77777777" w:rsidTr="008A1A6E">
        <w:tc>
          <w:tcPr>
            <w:tcW w:w="993" w:type="dxa"/>
            <w:shd w:val="clear" w:color="auto" w:fill="EEECE1" w:themeFill="background2"/>
          </w:tcPr>
          <w:p w14:paraId="27D1DF61"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3973487B" w14:textId="77777777" w:rsidR="00596FFE" w:rsidRPr="00CB0405" w:rsidRDefault="00596FFE" w:rsidP="00F0266F">
            <w:pPr>
              <w:jc w:val="both"/>
              <w:rPr>
                <w:rFonts w:eastAsia="Calibri"/>
                <w:sz w:val="18"/>
                <w:szCs w:val="18"/>
                <w:lang w:eastAsia="en-US"/>
              </w:rPr>
            </w:pPr>
            <w:r w:rsidRPr="00CB0405">
              <w:rPr>
                <w:b/>
                <w:sz w:val="18"/>
                <w:szCs w:val="18"/>
              </w:rPr>
              <w:t>Система постоянного оперативного тока</w:t>
            </w:r>
          </w:p>
        </w:tc>
        <w:tc>
          <w:tcPr>
            <w:tcW w:w="12474" w:type="dxa"/>
            <w:shd w:val="clear" w:color="auto" w:fill="EEECE1" w:themeFill="background2"/>
          </w:tcPr>
          <w:p w14:paraId="16B07206"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p>
        </w:tc>
      </w:tr>
      <w:tr w:rsidR="00CB0405" w:rsidRPr="00CB0405" w14:paraId="51CA8CA7" w14:textId="77777777" w:rsidTr="008A1A6E">
        <w:tc>
          <w:tcPr>
            <w:tcW w:w="993" w:type="dxa"/>
            <w:shd w:val="clear" w:color="auto" w:fill="EEECE1" w:themeFill="background2"/>
          </w:tcPr>
          <w:p w14:paraId="67F06245"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0BF6E97B" w14:textId="77777777" w:rsidR="00596FFE" w:rsidRPr="00CB0405" w:rsidRDefault="00596FFE" w:rsidP="00F0266F">
            <w:pPr>
              <w:jc w:val="both"/>
              <w:rPr>
                <w:b/>
                <w:bCs/>
                <w:sz w:val="18"/>
                <w:szCs w:val="18"/>
              </w:rPr>
            </w:pPr>
            <w:r w:rsidRPr="00CB0405">
              <w:rPr>
                <w:b/>
                <w:bCs/>
                <w:sz w:val="18"/>
                <w:szCs w:val="18"/>
              </w:rPr>
              <w:t>Основные параметры</w:t>
            </w:r>
          </w:p>
          <w:p w14:paraId="1A67C331" w14:textId="77777777" w:rsidR="00596FFE" w:rsidRPr="00CB0405" w:rsidRDefault="00596FFE" w:rsidP="00F0266F">
            <w:pPr>
              <w:jc w:val="both"/>
              <w:rPr>
                <w:rFonts w:eastAsia="Calibri"/>
                <w:sz w:val="18"/>
                <w:szCs w:val="18"/>
                <w:lang w:eastAsia="en-US"/>
              </w:rPr>
            </w:pPr>
          </w:p>
        </w:tc>
        <w:tc>
          <w:tcPr>
            <w:tcW w:w="12474" w:type="dxa"/>
            <w:shd w:val="clear" w:color="auto" w:fill="EEECE1" w:themeFill="background2"/>
          </w:tcPr>
          <w:p w14:paraId="19B7E86C"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p>
        </w:tc>
      </w:tr>
      <w:tr w:rsidR="00CB0405" w:rsidRPr="00CB0405" w14:paraId="530C967F" w14:textId="77777777" w:rsidTr="008A1A6E">
        <w:tc>
          <w:tcPr>
            <w:tcW w:w="993" w:type="dxa"/>
            <w:shd w:val="clear" w:color="auto" w:fill="EEECE1" w:themeFill="background2"/>
          </w:tcPr>
          <w:p w14:paraId="6282CF9D"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4F6397EB" w14:textId="77777777" w:rsidR="00596FFE" w:rsidRPr="00CB0405" w:rsidRDefault="00596FFE" w:rsidP="00F0266F">
            <w:pPr>
              <w:jc w:val="both"/>
              <w:rPr>
                <w:b/>
                <w:bCs/>
                <w:sz w:val="18"/>
                <w:szCs w:val="18"/>
              </w:rPr>
            </w:pPr>
            <w:r w:rsidRPr="00CB0405">
              <w:rPr>
                <w:b/>
                <w:bCs/>
                <w:sz w:val="18"/>
                <w:szCs w:val="18"/>
              </w:rPr>
              <w:t>Комплект поставки</w:t>
            </w:r>
          </w:p>
          <w:p w14:paraId="3AC80310" w14:textId="77777777" w:rsidR="00596FFE" w:rsidRPr="00CB0405" w:rsidRDefault="00596FFE" w:rsidP="00F0266F">
            <w:pPr>
              <w:jc w:val="both"/>
              <w:rPr>
                <w:rFonts w:eastAsia="Calibri"/>
                <w:sz w:val="18"/>
                <w:szCs w:val="18"/>
                <w:lang w:eastAsia="en-US"/>
              </w:rPr>
            </w:pPr>
          </w:p>
        </w:tc>
        <w:tc>
          <w:tcPr>
            <w:tcW w:w="12474" w:type="dxa"/>
            <w:shd w:val="clear" w:color="auto" w:fill="EEECE1" w:themeFill="background2"/>
          </w:tcPr>
          <w:p w14:paraId="262A5DD9"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p>
        </w:tc>
      </w:tr>
      <w:tr w:rsidR="00CB0405" w:rsidRPr="00CB0405" w14:paraId="4487AAB9" w14:textId="77777777" w:rsidTr="008A1A6E">
        <w:tc>
          <w:tcPr>
            <w:tcW w:w="993" w:type="dxa"/>
          </w:tcPr>
          <w:p w14:paraId="24F67854"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E730177" w14:textId="77777777" w:rsidR="00596FFE" w:rsidRPr="00CB0405" w:rsidRDefault="00596FFE" w:rsidP="00F0266F">
            <w:pPr>
              <w:jc w:val="both"/>
              <w:rPr>
                <w:rFonts w:eastAsia="Calibri"/>
                <w:sz w:val="18"/>
                <w:szCs w:val="18"/>
                <w:lang w:eastAsia="en-US"/>
              </w:rPr>
            </w:pPr>
            <w:r w:rsidRPr="00CB0405">
              <w:rPr>
                <w:sz w:val="18"/>
                <w:szCs w:val="18"/>
              </w:rPr>
              <w:t>Аккумуляторные батареи (АБ), компл.</w:t>
            </w:r>
          </w:p>
        </w:tc>
        <w:tc>
          <w:tcPr>
            <w:tcW w:w="12474" w:type="dxa"/>
            <w:shd w:val="clear" w:color="auto" w:fill="FFFFFF" w:themeFill="background1"/>
            <w:vAlign w:val="center"/>
          </w:tcPr>
          <w:p w14:paraId="3D0BE8A1" w14:textId="77777777" w:rsidR="00596FFE" w:rsidRPr="00CB0405" w:rsidRDefault="00596FFE" w:rsidP="00F0266F">
            <w:pPr>
              <w:jc w:val="center"/>
              <w:rPr>
                <w:rFonts w:eastAsia="Calibri"/>
                <w:sz w:val="18"/>
                <w:szCs w:val="18"/>
                <w:lang w:eastAsia="en-US"/>
              </w:rPr>
            </w:pPr>
            <w:r w:rsidRPr="00CB0405">
              <w:rPr>
                <w:sz w:val="18"/>
                <w:szCs w:val="18"/>
              </w:rPr>
              <w:t>2</w:t>
            </w:r>
          </w:p>
        </w:tc>
      </w:tr>
      <w:tr w:rsidR="00CB0405" w:rsidRPr="00CB0405" w14:paraId="4EB03841" w14:textId="77777777" w:rsidTr="008A1A6E">
        <w:tc>
          <w:tcPr>
            <w:tcW w:w="993" w:type="dxa"/>
          </w:tcPr>
          <w:p w14:paraId="23AD580C"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C1779DC" w14:textId="77777777" w:rsidR="00596FFE" w:rsidRPr="00CB0405" w:rsidRDefault="00596FFE" w:rsidP="00F0266F">
            <w:pPr>
              <w:jc w:val="both"/>
              <w:rPr>
                <w:rFonts w:eastAsia="Calibri"/>
                <w:sz w:val="18"/>
                <w:szCs w:val="18"/>
                <w:lang w:eastAsia="en-US"/>
              </w:rPr>
            </w:pPr>
            <w:r w:rsidRPr="00CB0405">
              <w:rPr>
                <w:sz w:val="18"/>
                <w:szCs w:val="18"/>
              </w:rPr>
              <w:t>Зарядно-выпрямительные устройства (ЗВУ), шт.</w:t>
            </w:r>
          </w:p>
        </w:tc>
        <w:tc>
          <w:tcPr>
            <w:tcW w:w="12474" w:type="dxa"/>
            <w:shd w:val="clear" w:color="auto" w:fill="FFFFFF" w:themeFill="background1"/>
            <w:vAlign w:val="center"/>
          </w:tcPr>
          <w:p w14:paraId="3BAABAEC" w14:textId="77777777" w:rsidR="00596FFE" w:rsidRPr="00CB0405" w:rsidRDefault="00596FFE" w:rsidP="00F0266F">
            <w:pPr>
              <w:jc w:val="center"/>
              <w:rPr>
                <w:rFonts w:eastAsia="Calibri"/>
                <w:sz w:val="18"/>
                <w:szCs w:val="18"/>
                <w:lang w:eastAsia="en-US"/>
              </w:rPr>
            </w:pPr>
            <w:r w:rsidRPr="00CB0405">
              <w:rPr>
                <w:sz w:val="18"/>
                <w:szCs w:val="18"/>
              </w:rPr>
              <w:t>4</w:t>
            </w:r>
          </w:p>
        </w:tc>
      </w:tr>
      <w:tr w:rsidR="00CB0405" w:rsidRPr="00CB0405" w14:paraId="3B1BEEA1" w14:textId="77777777" w:rsidTr="008A1A6E">
        <w:tc>
          <w:tcPr>
            <w:tcW w:w="993" w:type="dxa"/>
          </w:tcPr>
          <w:p w14:paraId="596AF55F"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7541C98" w14:textId="77777777" w:rsidR="00596FFE" w:rsidRPr="00CB0405" w:rsidRDefault="00596FFE" w:rsidP="00F0266F">
            <w:pPr>
              <w:jc w:val="both"/>
              <w:rPr>
                <w:rFonts w:eastAsia="Calibri"/>
                <w:sz w:val="18"/>
                <w:szCs w:val="18"/>
                <w:lang w:eastAsia="en-US"/>
              </w:rPr>
            </w:pPr>
            <w:r w:rsidRPr="00CB0405">
              <w:rPr>
                <w:sz w:val="18"/>
                <w:szCs w:val="18"/>
              </w:rPr>
              <w:t xml:space="preserve">Щит постоянного тока (ЩПТ), шт. </w:t>
            </w:r>
          </w:p>
        </w:tc>
        <w:tc>
          <w:tcPr>
            <w:tcW w:w="12474" w:type="dxa"/>
            <w:shd w:val="clear" w:color="auto" w:fill="FFFFFF" w:themeFill="background1"/>
            <w:vAlign w:val="center"/>
          </w:tcPr>
          <w:p w14:paraId="70D9E050" w14:textId="77777777" w:rsidR="00596FFE" w:rsidRPr="00CB0405" w:rsidRDefault="00596FFE" w:rsidP="00F0266F">
            <w:pPr>
              <w:jc w:val="center"/>
              <w:rPr>
                <w:rFonts w:eastAsia="Calibri"/>
                <w:sz w:val="18"/>
                <w:szCs w:val="18"/>
                <w:lang w:eastAsia="en-US"/>
              </w:rPr>
            </w:pPr>
            <w:r w:rsidRPr="00CB0405">
              <w:rPr>
                <w:sz w:val="18"/>
                <w:szCs w:val="18"/>
              </w:rPr>
              <w:t>1</w:t>
            </w:r>
          </w:p>
        </w:tc>
      </w:tr>
      <w:tr w:rsidR="00CB0405" w:rsidRPr="00CB0405" w14:paraId="6A595426" w14:textId="77777777" w:rsidTr="008A1A6E">
        <w:tc>
          <w:tcPr>
            <w:tcW w:w="993" w:type="dxa"/>
          </w:tcPr>
          <w:p w14:paraId="399E58F3"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AC7408A" w14:textId="77777777" w:rsidR="00596FFE" w:rsidRPr="00CB0405" w:rsidRDefault="00596FFE" w:rsidP="00F0266F">
            <w:pPr>
              <w:jc w:val="both"/>
              <w:rPr>
                <w:rFonts w:eastAsia="Calibri"/>
                <w:b/>
                <w:sz w:val="18"/>
                <w:szCs w:val="18"/>
                <w:lang w:eastAsia="en-US"/>
              </w:rPr>
            </w:pPr>
            <w:r w:rsidRPr="00CB0405">
              <w:rPr>
                <w:b/>
                <w:sz w:val="18"/>
                <w:szCs w:val="18"/>
              </w:rPr>
              <w:t xml:space="preserve">ЗИП, </w:t>
            </w:r>
            <w:r w:rsidRPr="00CB0405">
              <w:rPr>
                <w:sz w:val="18"/>
                <w:szCs w:val="18"/>
              </w:rPr>
              <w:t>комплект завода изготовителя</w:t>
            </w:r>
          </w:p>
        </w:tc>
        <w:tc>
          <w:tcPr>
            <w:tcW w:w="12474" w:type="dxa"/>
            <w:shd w:val="clear" w:color="auto" w:fill="FFFFFF" w:themeFill="background1"/>
            <w:vAlign w:val="center"/>
          </w:tcPr>
          <w:p w14:paraId="1903B4F1" w14:textId="77777777" w:rsidR="00596FFE" w:rsidRPr="00CB0405" w:rsidRDefault="00596FFE" w:rsidP="00F0266F">
            <w:pPr>
              <w:jc w:val="center"/>
              <w:rPr>
                <w:rFonts w:eastAsia="Calibri"/>
                <w:sz w:val="18"/>
                <w:szCs w:val="18"/>
                <w:lang w:eastAsia="en-US"/>
              </w:rPr>
            </w:pPr>
            <w:r w:rsidRPr="00CB0405">
              <w:rPr>
                <w:sz w:val="18"/>
                <w:szCs w:val="18"/>
              </w:rPr>
              <w:t>1</w:t>
            </w:r>
          </w:p>
        </w:tc>
      </w:tr>
      <w:tr w:rsidR="00CB0405" w:rsidRPr="00CB0405" w14:paraId="5DD6EF93" w14:textId="77777777" w:rsidTr="008A1A6E">
        <w:tc>
          <w:tcPr>
            <w:tcW w:w="993" w:type="dxa"/>
            <w:shd w:val="clear" w:color="auto" w:fill="EEECE1" w:themeFill="background2"/>
          </w:tcPr>
          <w:p w14:paraId="7FFE17F5"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1EA1042" w14:textId="77777777" w:rsidR="00596FFE" w:rsidRPr="00CB0405" w:rsidRDefault="00596FFE" w:rsidP="00F0266F">
            <w:pPr>
              <w:jc w:val="both"/>
              <w:rPr>
                <w:b/>
                <w:bCs/>
                <w:sz w:val="18"/>
                <w:szCs w:val="18"/>
              </w:rPr>
            </w:pPr>
            <w:r w:rsidRPr="00CB0405">
              <w:rPr>
                <w:b/>
                <w:bCs/>
                <w:sz w:val="18"/>
                <w:szCs w:val="18"/>
              </w:rPr>
              <w:t>Основные требования</w:t>
            </w:r>
          </w:p>
          <w:p w14:paraId="1B7E905E" w14:textId="77777777" w:rsidR="00596FFE" w:rsidRPr="00CB0405" w:rsidRDefault="00596FFE" w:rsidP="00F0266F">
            <w:pPr>
              <w:jc w:val="both"/>
              <w:rPr>
                <w:b/>
                <w:sz w:val="18"/>
                <w:szCs w:val="18"/>
              </w:rPr>
            </w:pPr>
          </w:p>
        </w:tc>
        <w:tc>
          <w:tcPr>
            <w:tcW w:w="12474" w:type="dxa"/>
            <w:shd w:val="clear" w:color="auto" w:fill="EEECE1" w:themeFill="background2"/>
            <w:vAlign w:val="center"/>
          </w:tcPr>
          <w:p w14:paraId="61751833" w14:textId="77777777" w:rsidR="00596FFE" w:rsidRPr="00CB0405" w:rsidRDefault="00596FFE" w:rsidP="00F0266F">
            <w:pPr>
              <w:jc w:val="center"/>
              <w:rPr>
                <w:sz w:val="18"/>
                <w:szCs w:val="18"/>
              </w:rPr>
            </w:pPr>
          </w:p>
        </w:tc>
      </w:tr>
      <w:tr w:rsidR="00CB0405" w:rsidRPr="00CB0405" w14:paraId="5949D1FE" w14:textId="77777777" w:rsidTr="008A1A6E">
        <w:tc>
          <w:tcPr>
            <w:tcW w:w="993" w:type="dxa"/>
          </w:tcPr>
          <w:p w14:paraId="19B1C7E0"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44D9E50" w14:textId="77777777" w:rsidR="00596FFE" w:rsidRPr="00CB0405" w:rsidRDefault="00596FFE" w:rsidP="00F0266F">
            <w:pPr>
              <w:jc w:val="both"/>
              <w:rPr>
                <w:rFonts w:eastAsia="Calibri"/>
                <w:sz w:val="18"/>
                <w:szCs w:val="18"/>
                <w:lang w:eastAsia="en-US"/>
              </w:rPr>
            </w:pPr>
            <w:r w:rsidRPr="00CB0405">
              <w:rPr>
                <w:sz w:val="18"/>
                <w:szCs w:val="18"/>
              </w:rPr>
              <w:t>Номинальное напряжение, В</w:t>
            </w:r>
          </w:p>
        </w:tc>
        <w:tc>
          <w:tcPr>
            <w:tcW w:w="12474" w:type="dxa"/>
            <w:shd w:val="clear" w:color="auto" w:fill="FFFFFF" w:themeFill="background1"/>
            <w:vAlign w:val="center"/>
          </w:tcPr>
          <w:p w14:paraId="40BF36E8" w14:textId="77777777" w:rsidR="00596FFE" w:rsidRPr="00CB0405" w:rsidRDefault="00596FFE" w:rsidP="00F0266F">
            <w:pPr>
              <w:jc w:val="center"/>
              <w:rPr>
                <w:rFonts w:eastAsia="Calibri"/>
                <w:sz w:val="18"/>
                <w:szCs w:val="18"/>
                <w:lang w:eastAsia="en-US"/>
              </w:rPr>
            </w:pPr>
            <w:r w:rsidRPr="00CB0405">
              <w:rPr>
                <w:sz w:val="18"/>
                <w:szCs w:val="18"/>
              </w:rPr>
              <w:t>=220</w:t>
            </w:r>
          </w:p>
        </w:tc>
      </w:tr>
      <w:tr w:rsidR="00CB0405" w:rsidRPr="00CB0405" w14:paraId="21957A2B" w14:textId="77777777" w:rsidTr="008A1A6E">
        <w:tc>
          <w:tcPr>
            <w:tcW w:w="993" w:type="dxa"/>
          </w:tcPr>
          <w:p w14:paraId="0009D3E6"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412C1C6" w14:textId="77777777" w:rsidR="00596FFE" w:rsidRPr="00CB0405" w:rsidRDefault="00596FFE" w:rsidP="00F0266F">
            <w:pPr>
              <w:jc w:val="both"/>
              <w:rPr>
                <w:rFonts w:eastAsia="Calibri"/>
                <w:sz w:val="18"/>
                <w:szCs w:val="18"/>
                <w:lang w:eastAsia="en-US"/>
              </w:rPr>
            </w:pPr>
            <w:r w:rsidRPr="00CB0405">
              <w:rPr>
                <w:sz w:val="18"/>
                <w:szCs w:val="18"/>
              </w:rPr>
              <w:t>Ток термической стойкости (3 сек.), кА</w:t>
            </w:r>
          </w:p>
        </w:tc>
        <w:tc>
          <w:tcPr>
            <w:tcW w:w="12474" w:type="dxa"/>
            <w:shd w:val="clear" w:color="auto" w:fill="FFFFFF" w:themeFill="background1"/>
            <w:vAlign w:val="center"/>
          </w:tcPr>
          <w:p w14:paraId="2EA08AA5" w14:textId="77777777" w:rsidR="00596FFE" w:rsidRPr="00CB0405" w:rsidRDefault="00596FFE" w:rsidP="00F0266F">
            <w:pPr>
              <w:jc w:val="center"/>
              <w:rPr>
                <w:rFonts w:eastAsia="Calibri"/>
                <w:sz w:val="18"/>
                <w:szCs w:val="18"/>
                <w:lang w:eastAsia="en-US"/>
              </w:rPr>
            </w:pPr>
            <w:r w:rsidRPr="00CB0405">
              <w:rPr>
                <w:sz w:val="18"/>
                <w:szCs w:val="18"/>
              </w:rPr>
              <w:t>10</w:t>
            </w:r>
          </w:p>
        </w:tc>
      </w:tr>
      <w:tr w:rsidR="00CB0405" w:rsidRPr="00CB0405" w14:paraId="6F19E0AE" w14:textId="77777777" w:rsidTr="008A1A6E">
        <w:tc>
          <w:tcPr>
            <w:tcW w:w="993" w:type="dxa"/>
          </w:tcPr>
          <w:p w14:paraId="7E7C9AC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D4A0E33" w14:textId="77777777" w:rsidR="00596FFE" w:rsidRPr="00CB0405" w:rsidRDefault="00596FFE" w:rsidP="00F0266F">
            <w:pPr>
              <w:jc w:val="both"/>
              <w:rPr>
                <w:rFonts w:eastAsia="Calibri"/>
                <w:sz w:val="18"/>
                <w:szCs w:val="18"/>
                <w:lang w:eastAsia="en-US"/>
              </w:rPr>
            </w:pPr>
            <w:r w:rsidRPr="00CB0405">
              <w:rPr>
                <w:sz w:val="18"/>
                <w:szCs w:val="18"/>
              </w:rPr>
              <w:t>Ток динамической стойкости (3 сек), кА</w:t>
            </w:r>
          </w:p>
        </w:tc>
        <w:tc>
          <w:tcPr>
            <w:tcW w:w="12474" w:type="dxa"/>
            <w:shd w:val="clear" w:color="auto" w:fill="FFFFFF" w:themeFill="background1"/>
            <w:vAlign w:val="center"/>
          </w:tcPr>
          <w:p w14:paraId="6D0F689B" w14:textId="77777777" w:rsidR="00596FFE" w:rsidRPr="00CB0405" w:rsidRDefault="00596FFE" w:rsidP="00F0266F">
            <w:pPr>
              <w:jc w:val="center"/>
              <w:rPr>
                <w:rFonts w:eastAsia="Calibri"/>
                <w:sz w:val="18"/>
                <w:szCs w:val="18"/>
                <w:lang w:eastAsia="en-US"/>
              </w:rPr>
            </w:pPr>
            <w:r w:rsidRPr="00CB0405">
              <w:rPr>
                <w:sz w:val="18"/>
                <w:szCs w:val="18"/>
              </w:rPr>
              <w:t>25</w:t>
            </w:r>
          </w:p>
        </w:tc>
      </w:tr>
      <w:tr w:rsidR="00CB0405" w:rsidRPr="00CB0405" w14:paraId="24DAE44B" w14:textId="77777777" w:rsidTr="008A1A6E">
        <w:tc>
          <w:tcPr>
            <w:tcW w:w="993" w:type="dxa"/>
          </w:tcPr>
          <w:p w14:paraId="4ECD5AC3"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71FDCCF" w14:textId="77777777" w:rsidR="00596FFE" w:rsidRPr="00CB0405" w:rsidRDefault="00596FFE" w:rsidP="00F0266F">
            <w:pPr>
              <w:jc w:val="both"/>
              <w:rPr>
                <w:rFonts w:eastAsia="Calibri"/>
                <w:sz w:val="18"/>
                <w:szCs w:val="18"/>
                <w:lang w:eastAsia="en-US"/>
              </w:rPr>
            </w:pPr>
            <w:r w:rsidRPr="00CB0405">
              <w:rPr>
                <w:sz w:val="18"/>
                <w:szCs w:val="18"/>
              </w:rPr>
              <w:t>Количество и параметры отходящих линий</w:t>
            </w:r>
          </w:p>
        </w:tc>
        <w:tc>
          <w:tcPr>
            <w:tcW w:w="12474" w:type="dxa"/>
            <w:shd w:val="clear" w:color="auto" w:fill="FFFFFF" w:themeFill="background1"/>
            <w:vAlign w:val="center"/>
          </w:tcPr>
          <w:p w14:paraId="5C66AF3D"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3D9DEB8" w14:textId="77777777" w:rsidTr="008A1A6E">
        <w:tc>
          <w:tcPr>
            <w:tcW w:w="993" w:type="dxa"/>
            <w:shd w:val="clear" w:color="auto" w:fill="EEECE1" w:themeFill="background2"/>
          </w:tcPr>
          <w:p w14:paraId="7C74C791"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2718F9F7" w14:textId="77777777" w:rsidR="00596FFE" w:rsidRPr="00CB0405" w:rsidRDefault="00596FFE" w:rsidP="00F0266F">
            <w:pPr>
              <w:jc w:val="both"/>
              <w:rPr>
                <w:b/>
                <w:sz w:val="18"/>
                <w:szCs w:val="18"/>
              </w:rPr>
            </w:pPr>
            <w:r w:rsidRPr="00CB0405">
              <w:rPr>
                <w:b/>
                <w:sz w:val="18"/>
                <w:szCs w:val="18"/>
              </w:rPr>
              <w:t>Требования к конструкции</w:t>
            </w:r>
          </w:p>
          <w:p w14:paraId="043A4EFA"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4BF482EB" w14:textId="77777777" w:rsidR="00596FFE" w:rsidRPr="00CB0405" w:rsidRDefault="00596FFE" w:rsidP="00F0266F">
            <w:pPr>
              <w:jc w:val="center"/>
              <w:rPr>
                <w:sz w:val="18"/>
                <w:szCs w:val="18"/>
              </w:rPr>
            </w:pPr>
          </w:p>
        </w:tc>
      </w:tr>
      <w:tr w:rsidR="00CB0405" w:rsidRPr="00CB0405" w14:paraId="1DBACBF4" w14:textId="77777777" w:rsidTr="008A1A6E">
        <w:tc>
          <w:tcPr>
            <w:tcW w:w="993" w:type="dxa"/>
          </w:tcPr>
          <w:p w14:paraId="1842142F"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A0D12A9" w14:textId="77777777" w:rsidR="00596FFE" w:rsidRPr="00CB0405" w:rsidRDefault="00596FFE" w:rsidP="00F0266F">
            <w:pPr>
              <w:jc w:val="both"/>
              <w:rPr>
                <w:rFonts w:eastAsia="Calibri"/>
                <w:sz w:val="18"/>
                <w:szCs w:val="18"/>
                <w:lang w:eastAsia="en-US"/>
              </w:rPr>
            </w:pPr>
            <w:r w:rsidRPr="00CB0405">
              <w:rPr>
                <w:sz w:val="18"/>
                <w:szCs w:val="18"/>
              </w:rPr>
              <w:t>Исполнение шкафное</w:t>
            </w:r>
          </w:p>
        </w:tc>
        <w:tc>
          <w:tcPr>
            <w:tcW w:w="12474" w:type="dxa"/>
            <w:shd w:val="clear" w:color="auto" w:fill="FFFFFF" w:themeFill="background1"/>
            <w:vAlign w:val="center"/>
          </w:tcPr>
          <w:p w14:paraId="2291B117" w14:textId="77777777" w:rsidR="00596FFE" w:rsidRPr="00CB0405" w:rsidRDefault="00596FFE" w:rsidP="00F0266F">
            <w:pPr>
              <w:jc w:val="center"/>
              <w:rPr>
                <w:rFonts w:eastAsia="Calibri"/>
                <w:sz w:val="18"/>
                <w:szCs w:val="18"/>
                <w:lang w:eastAsia="en-US"/>
              </w:rPr>
            </w:pPr>
            <w:r w:rsidRPr="00CB0405">
              <w:rPr>
                <w:sz w:val="18"/>
                <w:szCs w:val="18"/>
              </w:rPr>
              <w:t>Подтвердить</w:t>
            </w:r>
          </w:p>
        </w:tc>
      </w:tr>
      <w:tr w:rsidR="00CB0405" w:rsidRPr="00CB0405" w14:paraId="566A55B5" w14:textId="77777777" w:rsidTr="008A1A6E">
        <w:tc>
          <w:tcPr>
            <w:tcW w:w="993" w:type="dxa"/>
          </w:tcPr>
          <w:p w14:paraId="222EFF26"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FFF0E6C" w14:textId="77777777" w:rsidR="00596FFE" w:rsidRPr="00CB0405" w:rsidRDefault="00596FFE" w:rsidP="00F0266F">
            <w:pPr>
              <w:jc w:val="both"/>
              <w:rPr>
                <w:rFonts w:eastAsia="Calibri"/>
                <w:sz w:val="18"/>
                <w:szCs w:val="18"/>
                <w:lang w:eastAsia="en-US"/>
              </w:rPr>
            </w:pPr>
            <w:r w:rsidRPr="00CB0405">
              <w:rPr>
                <w:sz w:val="18"/>
                <w:szCs w:val="18"/>
              </w:rPr>
              <w:t>Условия обслуживания ЩПТ - двухстороннее</w:t>
            </w:r>
          </w:p>
        </w:tc>
        <w:tc>
          <w:tcPr>
            <w:tcW w:w="12474" w:type="dxa"/>
            <w:shd w:val="clear" w:color="auto" w:fill="FFFFFF" w:themeFill="background1"/>
            <w:vAlign w:val="center"/>
          </w:tcPr>
          <w:p w14:paraId="76D93938" w14:textId="77777777" w:rsidR="00596FFE" w:rsidRPr="00CB0405" w:rsidRDefault="00596FFE" w:rsidP="00F0266F">
            <w:pPr>
              <w:jc w:val="center"/>
              <w:rPr>
                <w:rFonts w:eastAsia="Calibri"/>
                <w:sz w:val="18"/>
                <w:szCs w:val="18"/>
                <w:lang w:eastAsia="en-US"/>
              </w:rPr>
            </w:pPr>
            <w:r w:rsidRPr="00CB0405">
              <w:rPr>
                <w:sz w:val="18"/>
                <w:szCs w:val="18"/>
              </w:rPr>
              <w:t>Подтвердить</w:t>
            </w:r>
          </w:p>
        </w:tc>
      </w:tr>
      <w:tr w:rsidR="00CB0405" w:rsidRPr="00CB0405" w14:paraId="4B9B981C" w14:textId="77777777" w:rsidTr="008A1A6E">
        <w:tc>
          <w:tcPr>
            <w:tcW w:w="993" w:type="dxa"/>
          </w:tcPr>
          <w:p w14:paraId="4866E59B"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E8357E2" w14:textId="77777777" w:rsidR="00596FFE" w:rsidRPr="00CB0405" w:rsidRDefault="00596FFE" w:rsidP="00F0266F">
            <w:pPr>
              <w:jc w:val="both"/>
              <w:rPr>
                <w:rFonts w:eastAsia="Calibri"/>
                <w:sz w:val="18"/>
                <w:szCs w:val="18"/>
                <w:lang w:eastAsia="en-US"/>
              </w:rPr>
            </w:pPr>
            <w:r w:rsidRPr="00CB0405">
              <w:rPr>
                <w:sz w:val="18"/>
                <w:szCs w:val="18"/>
              </w:rPr>
              <w:t>Наличие в шкафах выдвижных элементов</w:t>
            </w:r>
          </w:p>
        </w:tc>
        <w:tc>
          <w:tcPr>
            <w:tcW w:w="12474" w:type="dxa"/>
            <w:shd w:val="clear" w:color="auto" w:fill="FFFFFF" w:themeFill="background1"/>
            <w:vAlign w:val="center"/>
          </w:tcPr>
          <w:p w14:paraId="7FCF3424" w14:textId="77777777" w:rsidR="00596FFE" w:rsidRPr="00CB0405" w:rsidRDefault="00596FFE" w:rsidP="00F0266F">
            <w:pPr>
              <w:jc w:val="center"/>
              <w:rPr>
                <w:rFonts w:eastAsia="Calibri"/>
                <w:sz w:val="18"/>
                <w:szCs w:val="18"/>
                <w:lang w:eastAsia="en-US"/>
              </w:rPr>
            </w:pPr>
            <w:r w:rsidRPr="00CB0405">
              <w:rPr>
                <w:sz w:val="18"/>
                <w:szCs w:val="18"/>
              </w:rPr>
              <w:t>Нет</w:t>
            </w:r>
          </w:p>
        </w:tc>
      </w:tr>
      <w:tr w:rsidR="00CB0405" w:rsidRPr="00CB0405" w14:paraId="2845FDB0" w14:textId="77777777" w:rsidTr="008A1A6E">
        <w:tc>
          <w:tcPr>
            <w:tcW w:w="993" w:type="dxa"/>
          </w:tcPr>
          <w:p w14:paraId="2B273ED8"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BA2A1B0" w14:textId="77777777" w:rsidR="00596FFE" w:rsidRPr="00CB0405" w:rsidRDefault="00596FFE" w:rsidP="00F0266F">
            <w:pPr>
              <w:jc w:val="both"/>
              <w:rPr>
                <w:rFonts w:eastAsia="Calibri"/>
                <w:sz w:val="18"/>
                <w:szCs w:val="18"/>
                <w:lang w:eastAsia="en-US"/>
              </w:rPr>
            </w:pPr>
            <w:r w:rsidRPr="00CB0405">
              <w:rPr>
                <w:sz w:val="18"/>
                <w:szCs w:val="18"/>
              </w:rPr>
              <w:t>Степень защиты</w:t>
            </w:r>
          </w:p>
        </w:tc>
        <w:tc>
          <w:tcPr>
            <w:tcW w:w="12474" w:type="dxa"/>
            <w:shd w:val="clear" w:color="auto" w:fill="FFFFFF" w:themeFill="background1"/>
            <w:vAlign w:val="center"/>
          </w:tcPr>
          <w:p w14:paraId="49219FC6" w14:textId="77777777" w:rsidR="00596FFE" w:rsidRPr="00CB0405" w:rsidRDefault="00596FFE" w:rsidP="00F0266F">
            <w:pPr>
              <w:jc w:val="center"/>
              <w:rPr>
                <w:rFonts w:eastAsia="Calibri"/>
                <w:sz w:val="18"/>
                <w:szCs w:val="18"/>
                <w:lang w:eastAsia="en-US"/>
              </w:rPr>
            </w:pPr>
            <w:r w:rsidRPr="00CB0405">
              <w:rPr>
                <w:sz w:val="18"/>
                <w:szCs w:val="18"/>
              </w:rPr>
              <w:t>IP 31</w:t>
            </w:r>
          </w:p>
        </w:tc>
      </w:tr>
      <w:tr w:rsidR="00CB0405" w:rsidRPr="00CB0405" w14:paraId="7FCF3555" w14:textId="77777777" w:rsidTr="008A1A6E">
        <w:tc>
          <w:tcPr>
            <w:tcW w:w="993" w:type="dxa"/>
          </w:tcPr>
          <w:p w14:paraId="2022173D"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6E251E1" w14:textId="77777777" w:rsidR="00596FFE" w:rsidRPr="00CB0405" w:rsidRDefault="00596FFE" w:rsidP="00F0266F">
            <w:pPr>
              <w:jc w:val="both"/>
              <w:rPr>
                <w:rFonts w:eastAsia="Calibri"/>
                <w:sz w:val="18"/>
                <w:szCs w:val="18"/>
                <w:lang w:eastAsia="en-US"/>
              </w:rPr>
            </w:pPr>
            <w:r w:rsidRPr="00CB0405">
              <w:rPr>
                <w:sz w:val="18"/>
                <w:szCs w:val="18"/>
              </w:rPr>
              <w:t>Количество шкафов</w:t>
            </w:r>
          </w:p>
        </w:tc>
        <w:tc>
          <w:tcPr>
            <w:tcW w:w="12474" w:type="dxa"/>
            <w:shd w:val="clear" w:color="auto" w:fill="FFFFFF" w:themeFill="background1"/>
            <w:vAlign w:val="center"/>
          </w:tcPr>
          <w:p w14:paraId="436C12F5"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3EAE883" w14:textId="77777777" w:rsidTr="008A1A6E">
        <w:tc>
          <w:tcPr>
            <w:tcW w:w="993" w:type="dxa"/>
            <w:shd w:val="clear" w:color="auto" w:fill="EEECE1" w:themeFill="background2"/>
          </w:tcPr>
          <w:p w14:paraId="4B3E0BA5"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265185E5" w14:textId="77777777" w:rsidR="00596FFE" w:rsidRPr="00CB0405" w:rsidRDefault="00596FFE" w:rsidP="00F0266F">
            <w:pPr>
              <w:jc w:val="both"/>
              <w:rPr>
                <w:b/>
                <w:sz w:val="18"/>
                <w:szCs w:val="18"/>
              </w:rPr>
            </w:pPr>
            <w:r w:rsidRPr="00CB0405">
              <w:rPr>
                <w:b/>
                <w:sz w:val="18"/>
                <w:szCs w:val="18"/>
              </w:rPr>
              <w:t>Аккумуляторная батарея</w:t>
            </w:r>
          </w:p>
          <w:p w14:paraId="208A6A93" w14:textId="77777777" w:rsidR="00596FFE" w:rsidRPr="00CB0405" w:rsidRDefault="00596FFE" w:rsidP="00F0266F">
            <w:pPr>
              <w:jc w:val="both"/>
              <w:rPr>
                <w:rFonts w:eastAsia="Calibri"/>
                <w:sz w:val="18"/>
                <w:szCs w:val="18"/>
                <w:lang w:eastAsia="en-US"/>
              </w:rPr>
            </w:pPr>
          </w:p>
        </w:tc>
        <w:tc>
          <w:tcPr>
            <w:tcW w:w="12474" w:type="dxa"/>
            <w:shd w:val="clear" w:color="auto" w:fill="EEECE1" w:themeFill="background2"/>
            <w:vAlign w:val="center"/>
          </w:tcPr>
          <w:p w14:paraId="79274EB5" w14:textId="77777777" w:rsidR="00596FFE" w:rsidRPr="00CB0405" w:rsidRDefault="00596FFE" w:rsidP="00F0266F">
            <w:pPr>
              <w:jc w:val="center"/>
              <w:rPr>
                <w:sz w:val="18"/>
                <w:szCs w:val="18"/>
              </w:rPr>
            </w:pPr>
          </w:p>
        </w:tc>
      </w:tr>
      <w:tr w:rsidR="00CB0405" w:rsidRPr="00CB0405" w14:paraId="1312CCB9" w14:textId="77777777" w:rsidTr="008A1A6E">
        <w:tc>
          <w:tcPr>
            <w:tcW w:w="993" w:type="dxa"/>
            <w:shd w:val="clear" w:color="auto" w:fill="EEECE1" w:themeFill="background2"/>
          </w:tcPr>
          <w:p w14:paraId="25E6C454"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2106A315" w14:textId="77777777" w:rsidR="00596FFE" w:rsidRPr="00CB0405" w:rsidRDefault="00596FFE" w:rsidP="00F0266F">
            <w:pPr>
              <w:jc w:val="both"/>
              <w:rPr>
                <w:b/>
                <w:bCs/>
                <w:sz w:val="18"/>
                <w:szCs w:val="18"/>
              </w:rPr>
            </w:pPr>
            <w:r w:rsidRPr="00CB0405">
              <w:rPr>
                <w:b/>
                <w:bCs/>
                <w:sz w:val="18"/>
                <w:szCs w:val="18"/>
              </w:rPr>
              <w:t>Основные параметры</w:t>
            </w:r>
          </w:p>
          <w:p w14:paraId="16AB2AEF" w14:textId="77777777" w:rsidR="00596FFE" w:rsidRPr="00CB0405" w:rsidRDefault="00596FFE" w:rsidP="00F0266F">
            <w:pPr>
              <w:jc w:val="both"/>
              <w:rPr>
                <w:rFonts w:eastAsia="Calibri"/>
                <w:sz w:val="18"/>
                <w:szCs w:val="18"/>
                <w:lang w:eastAsia="en-US"/>
              </w:rPr>
            </w:pPr>
          </w:p>
        </w:tc>
        <w:tc>
          <w:tcPr>
            <w:tcW w:w="12474" w:type="dxa"/>
            <w:shd w:val="clear" w:color="auto" w:fill="EEECE1" w:themeFill="background2"/>
            <w:vAlign w:val="center"/>
          </w:tcPr>
          <w:p w14:paraId="3F9ABF2F" w14:textId="77777777" w:rsidR="00596FFE" w:rsidRPr="00CB0405" w:rsidRDefault="00596FFE" w:rsidP="00F0266F">
            <w:pPr>
              <w:jc w:val="center"/>
              <w:rPr>
                <w:sz w:val="18"/>
                <w:szCs w:val="18"/>
              </w:rPr>
            </w:pPr>
          </w:p>
        </w:tc>
      </w:tr>
      <w:tr w:rsidR="00CB0405" w:rsidRPr="00CB0405" w14:paraId="3EFE2C0F" w14:textId="77777777" w:rsidTr="008A1A6E">
        <w:tc>
          <w:tcPr>
            <w:tcW w:w="993" w:type="dxa"/>
          </w:tcPr>
          <w:p w14:paraId="53447FD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5E94283" w14:textId="77777777" w:rsidR="00596FFE" w:rsidRPr="00CB0405" w:rsidRDefault="00596FFE" w:rsidP="00F0266F">
            <w:pPr>
              <w:jc w:val="both"/>
              <w:rPr>
                <w:rFonts w:eastAsia="Calibri"/>
                <w:sz w:val="18"/>
                <w:szCs w:val="18"/>
                <w:lang w:eastAsia="en-US"/>
              </w:rPr>
            </w:pPr>
            <w:r w:rsidRPr="00CB0405">
              <w:rPr>
                <w:sz w:val="18"/>
                <w:szCs w:val="18"/>
              </w:rPr>
              <w:t xml:space="preserve">Номинальная емкость аккумулятора (элемента) при 10-часовом режиме разряда С10 при температуре +20 °С, </w:t>
            </w:r>
            <w:proofErr w:type="spellStart"/>
            <w:r w:rsidRPr="00CB0405">
              <w:rPr>
                <w:sz w:val="18"/>
                <w:szCs w:val="18"/>
              </w:rPr>
              <w:t>Ач</w:t>
            </w:r>
            <w:proofErr w:type="spellEnd"/>
          </w:p>
        </w:tc>
        <w:tc>
          <w:tcPr>
            <w:tcW w:w="12474" w:type="dxa"/>
            <w:shd w:val="clear" w:color="auto" w:fill="FFFFFF" w:themeFill="background1"/>
            <w:vAlign w:val="center"/>
          </w:tcPr>
          <w:p w14:paraId="60A9422D" w14:textId="77777777" w:rsidR="00596FFE" w:rsidRPr="00CB0405" w:rsidRDefault="00596FFE" w:rsidP="00F0266F">
            <w:pPr>
              <w:pStyle w:val="ad"/>
              <w:tabs>
                <w:tab w:val="left" w:pos="567"/>
                <w:tab w:val="left" w:pos="709"/>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Не менее 100</w:t>
            </w:r>
          </w:p>
          <w:p w14:paraId="585CA717"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B89A635" w14:textId="77777777" w:rsidTr="008A1A6E">
        <w:tc>
          <w:tcPr>
            <w:tcW w:w="993" w:type="dxa"/>
          </w:tcPr>
          <w:p w14:paraId="37ECFF1C"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A03AFD6" w14:textId="77777777" w:rsidR="00596FFE" w:rsidRPr="00CB0405" w:rsidRDefault="00596FFE" w:rsidP="00F0266F">
            <w:pPr>
              <w:jc w:val="both"/>
              <w:rPr>
                <w:rFonts w:eastAsia="Calibri"/>
                <w:sz w:val="18"/>
                <w:szCs w:val="18"/>
                <w:lang w:eastAsia="en-US"/>
              </w:rPr>
            </w:pPr>
            <w:r w:rsidRPr="00CB0405">
              <w:rPr>
                <w:sz w:val="18"/>
                <w:szCs w:val="18"/>
              </w:rPr>
              <w:t>Достижение 100 % емкости аккумулятора при 10-часовом режиме разряда (по ГОСТ 26881-86)</w:t>
            </w:r>
          </w:p>
        </w:tc>
        <w:tc>
          <w:tcPr>
            <w:tcW w:w="12474" w:type="dxa"/>
            <w:shd w:val="clear" w:color="auto" w:fill="FFFFFF" w:themeFill="background1"/>
            <w:vAlign w:val="center"/>
          </w:tcPr>
          <w:p w14:paraId="1A7D7657" w14:textId="77777777" w:rsidR="00596FFE" w:rsidRPr="00CB0405" w:rsidRDefault="00596FFE" w:rsidP="00F0266F">
            <w:pPr>
              <w:pStyle w:val="aff"/>
              <w:spacing w:after="0" w:line="240" w:lineRule="auto"/>
              <w:jc w:val="center"/>
              <w:rPr>
                <w:rFonts w:ascii="Times New Roman" w:hAnsi="Times New Roman" w:cs="Times New Roman"/>
                <w:b w:val="0"/>
                <w:color w:val="auto"/>
                <w:sz w:val="18"/>
                <w:szCs w:val="18"/>
              </w:rPr>
            </w:pPr>
            <w:r w:rsidRPr="00CB0405">
              <w:rPr>
                <w:rFonts w:ascii="Times New Roman" w:hAnsi="Times New Roman" w:cs="Times New Roman"/>
                <w:b w:val="0"/>
                <w:color w:val="auto"/>
                <w:sz w:val="18"/>
                <w:szCs w:val="18"/>
              </w:rPr>
              <w:t>Не менее</w:t>
            </w:r>
          </w:p>
          <w:p w14:paraId="5A31BA06" w14:textId="77777777" w:rsidR="00596FFE" w:rsidRPr="00CB0405" w:rsidRDefault="00596FFE" w:rsidP="00F0266F">
            <w:pPr>
              <w:jc w:val="center"/>
              <w:rPr>
                <w:rFonts w:eastAsia="Calibri"/>
                <w:sz w:val="18"/>
                <w:szCs w:val="18"/>
                <w:lang w:eastAsia="en-US"/>
              </w:rPr>
            </w:pPr>
            <w:r w:rsidRPr="00CB0405">
              <w:rPr>
                <w:sz w:val="18"/>
                <w:szCs w:val="18"/>
              </w:rPr>
              <w:t>5-го цикла</w:t>
            </w:r>
          </w:p>
        </w:tc>
      </w:tr>
      <w:tr w:rsidR="00CB0405" w:rsidRPr="00CB0405" w14:paraId="0EA75A60" w14:textId="77777777" w:rsidTr="008A1A6E">
        <w:tc>
          <w:tcPr>
            <w:tcW w:w="993" w:type="dxa"/>
          </w:tcPr>
          <w:p w14:paraId="7ABA0EC0"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ED4D13D" w14:textId="77777777" w:rsidR="00596FFE" w:rsidRPr="00CB0405" w:rsidRDefault="00596FFE" w:rsidP="00F0266F">
            <w:pPr>
              <w:jc w:val="both"/>
              <w:rPr>
                <w:rFonts w:eastAsia="Calibri"/>
                <w:sz w:val="18"/>
                <w:szCs w:val="18"/>
                <w:lang w:eastAsia="en-US"/>
              </w:rPr>
            </w:pPr>
            <w:r w:rsidRPr="00CB0405">
              <w:rPr>
                <w:sz w:val="18"/>
                <w:szCs w:val="18"/>
              </w:rPr>
              <w:t>Номинальное напряжение аккумулятора, В</w:t>
            </w:r>
          </w:p>
        </w:tc>
        <w:tc>
          <w:tcPr>
            <w:tcW w:w="12474" w:type="dxa"/>
            <w:shd w:val="clear" w:color="auto" w:fill="FFFFFF" w:themeFill="background1"/>
            <w:vAlign w:val="center"/>
          </w:tcPr>
          <w:p w14:paraId="556BE3CE"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036E9BCB" w14:textId="77777777" w:rsidTr="008A1A6E">
        <w:tc>
          <w:tcPr>
            <w:tcW w:w="993" w:type="dxa"/>
          </w:tcPr>
          <w:p w14:paraId="4542BF2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CAB6647" w14:textId="77777777" w:rsidR="00596FFE" w:rsidRPr="00CB0405" w:rsidRDefault="00596FFE" w:rsidP="00F0266F">
            <w:pPr>
              <w:jc w:val="both"/>
              <w:rPr>
                <w:rFonts w:eastAsia="Calibri"/>
                <w:sz w:val="18"/>
                <w:szCs w:val="18"/>
                <w:lang w:eastAsia="en-US"/>
              </w:rPr>
            </w:pPr>
            <w:r w:rsidRPr="00CB0405">
              <w:rPr>
                <w:sz w:val="18"/>
                <w:szCs w:val="18"/>
              </w:rPr>
              <w:t xml:space="preserve">Напряжение в режиме постоянного </w:t>
            </w:r>
            <w:proofErr w:type="spellStart"/>
            <w:r w:rsidRPr="00CB0405">
              <w:rPr>
                <w:sz w:val="18"/>
                <w:szCs w:val="18"/>
              </w:rPr>
              <w:t>подзаряда</w:t>
            </w:r>
            <w:proofErr w:type="spellEnd"/>
            <w:r w:rsidRPr="00CB0405">
              <w:rPr>
                <w:sz w:val="18"/>
                <w:szCs w:val="18"/>
              </w:rPr>
              <w:t>, В/элемент</w:t>
            </w:r>
          </w:p>
        </w:tc>
        <w:tc>
          <w:tcPr>
            <w:tcW w:w="12474" w:type="dxa"/>
            <w:shd w:val="clear" w:color="auto" w:fill="FFFFFF" w:themeFill="background1"/>
            <w:vAlign w:val="center"/>
          </w:tcPr>
          <w:p w14:paraId="467F6CFC"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EF921FF" w14:textId="77777777" w:rsidTr="008A1A6E">
        <w:tc>
          <w:tcPr>
            <w:tcW w:w="993" w:type="dxa"/>
          </w:tcPr>
          <w:p w14:paraId="455B62D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DEB6609"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Среднесуточный саморазряд аккумулятора </w:t>
            </w:r>
          </w:p>
          <w:p w14:paraId="2AB64D40" w14:textId="77777777" w:rsidR="00596FFE" w:rsidRPr="00CB0405" w:rsidRDefault="00596FFE" w:rsidP="00F0266F">
            <w:pPr>
              <w:jc w:val="both"/>
              <w:rPr>
                <w:rFonts w:eastAsia="Calibri"/>
                <w:sz w:val="18"/>
                <w:szCs w:val="18"/>
                <w:lang w:eastAsia="en-US"/>
              </w:rPr>
            </w:pPr>
            <w:r w:rsidRPr="00CB0405">
              <w:rPr>
                <w:sz w:val="18"/>
                <w:szCs w:val="18"/>
              </w:rPr>
              <w:t>при температуре 20 (+-2 %) °С</w:t>
            </w:r>
          </w:p>
        </w:tc>
        <w:tc>
          <w:tcPr>
            <w:tcW w:w="12474" w:type="dxa"/>
            <w:shd w:val="clear" w:color="auto" w:fill="FFFFFF" w:themeFill="background1"/>
            <w:vAlign w:val="center"/>
          </w:tcPr>
          <w:p w14:paraId="2EBE4BE5" w14:textId="77777777" w:rsidR="00596FFE" w:rsidRPr="00CB0405" w:rsidRDefault="00596FFE" w:rsidP="00F0266F">
            <w:pPr>
              <w:jc w:val="center"/>
              <w:rPr>
                <w:rFonts w:eastAsia="Calibri"/>
                <w:sz w:val="18"/>
                <w:szCs w:val="18"/>
                <w:lang w:eastAsia="en-US"/>
              </w:rPr>
            </w:pPr>
            <w:r w:rsidRPr="00CB0405">
              <w:rPr>
                <w:sz w:val="18"/>
                <w:szCs w:val="18"/>
              </w:rPr>
              <w:t>Не более 0,1% (удваивается) с повышением температуры на каждые 10°С</w:t>
            </w:r>
          </w:p>
        </w:tc>
      </w:tr>
      <w:tr w:rsidR="00CB0405" w:rsidRPr="00CB0405" w14:paraId="0321A23B" w14:textId="77777777" w:rsidTr="008A1A6E">
        <w:tc>
          <w:tcPr>
            <w:tcW w:w="993" w:type="dxa"/>
          </w:tcPr>
          <w:p w14:paraId="569A045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DA522C4" w14:textId="77777777" w:rsidR="00596FFE" w:rsidRPr="00CB0405" w:rsidRDefault="00596FFE" w:rsidP="00F0266F">
            <w:pPr>
              <w:jc w:val="both"/>
              <w:rPr>
                <w:rFonts w:eastAsia="Calibri"/>
                <w:sz w:val="18"/>
                <w:szCs w:val="18"/>
                <w:lang w:eastAsia="en-US"/>
              </w:rPr>
            </w:pPr>
            <w:r w:rsidRPr="00CB0405">
              <w:rPr>
                <w:sz w:val="18"/>
                <w:szCs w:val="18"/>
              </w:rPr>
              <w:t>Допустимая величина пульсации по напряжению, %</w:t>
            </w:r>
          </w:p>
        </w:tc>
        <w:tc>
          <w:tcPr>
            <w:tcW w:w="12474" w:type="dxa"/>
            <w:shd w:val="clear" w:color="auto" w:fill="FFFFFF" w:themeFill="background1"/>
            <w:vAlign w:val="center"/>
          </w:tcPr>
          <w:p w14:paraId="7333BD00"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441E6BE" w14:textId="77777777" w:rsidTr="008A1A6E">
        <w:tc>
          <w:tcPr>
            <w:tcW w:w="993" w:type="dxa"/>
          </w:tcPr>
          <w:p w14:paraId="3C596E20"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DE2A069" w14:textId="77777777" w:rsidR="00596FFE" w:rsidRPr="00CB0405" w:rsidRDefault="00596FFE" w:rsidP="00F0266F">
            <w:pPr>
              <w:jc w:val="both"/>
              <w:rPr>
                <w:rFonts w:eastAsia="Calibri"/>
                <w:sz w:val="18"/>
                <w:szCs w:val="18"/>
                <w:lang w:eastAsia="en-US"/>
              </w:rPr>
            </w:pPr>
            <w:r w:rsidRPr="00CB0405">
              <w:rPr>
                <w:sz w:val="18"/>
                <w:szCs w:val="18"/>
              </w:rPr>
              <w:t>Допустимая величина пульсации по току, %</w:t>
            </w:r>
          </w:p>
        </w:tc>
        <w:tc>
          <w:tcPr>
            <w:tcW w:w="12474" w:type="dxa"/>
            <w:shd w:val="clear" w:color="auto" w:fill="FFFFFF" w:themeFill="background1"/>
            <w:vAlign w:val="center"/>
          </w:tcPr>
          <w:p w14:paraId="0A30C460"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5DD99050" w14:textId="77777777" w:rsidTr="008A1A6E">
        <w:tc>
          <w:tcPr>
            <w:tcW w:w="993" w:type="dxa"/>
          </w:tcPr>
          <w:p w14:paraId="5F3DD074"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172CC47" w14:textId="77777777" w:rsidR="00596FFE" w:rsidRPr="00CB0405" w:rsidRDefault="00596FFE" w:rsidP="00F0266F">
            <w:pPr>
              <w:pStyle w:val="ad"/>
              <w:tabs>
                <w:tab w:val="left" w:pos="567"/>
                <w:tab w:val="left" w:pos="709"/>
              </w:tabs>
              <w:spacing w:after="0" w:line="240" w:lineRule="auto"/>
              <w:ind w:left="0"/>
              <w:contextualSpacing w:val="0"/>
              <w:jc w:val="both"/>
              <w:rPr>
                <w:rFonts w:eastAsia="Calibri"/>
                <w:sz w:val="18"/>
                <w:szCs w:val="18"/>
                <w:lang w:eastAsia="en-US"/>
              </w:rPr>
            </w:pPr>
            <w:r w:rsidRPr="00CB0405">
              <w:rPr>
                <w:rFonts w:ascii="Times New Roman" w:hAnsi="Times New Roman"/>
                <w:sz w:val="18"/>
                <w:szCs w:val="18"/>
              </w:rPr>
              <w:t xml:space="preserve">Ёмкость аккумулятора в конце срока службы (наработки) </w:t>
            </w:r>
            <w:r w:rsidRPr="00CB0405">
              <w:rPr>
                <w:sz w:val="18"/>
                <w:szCs w:val="18"/>
              </w:rPr>
              <w:t>от номинальной, не менее, %</w:t>
            </w:r>
            <w:r w:rsidRPr="00CB0405">
              <w:rPr>
                <w:sz w:val="18"/>
                <w:szCs w:val="18"/>
              </w:rPr>
              <w:tab/>
            </w:r>
          </w:p>
        </w:tc>
        <w:tc>
          <w:tcPr>
            <w:tcW w:w="12474" w:type="dxa"/>
            <w:shd w:val="clear" w:color="auto" w:fill="FFFFFF" w:themeFill="background1"/>
            <w:vAlign w:val="center"/>
          </w:tcPr>
          <w:p w14:paraId="0C13AD57" w14:textId="77777777" w:rsidR="00596FFE" w:rsidRPr="00CB0405" w:rsidRDefault="00596FFE" w:rsidP="00F0266F">
            <w:pPr>
              <w:jc w:val="center"/>
              <w:rPr>
                <w:rFonts w:eastAsia="Calibri"/>
                <w:sz w:val="18"/>
                <w:szCs w:val="18"/>
                <w:lang w:eastAsia="en-US"/>
              </w:rPr>
            </w:pPr>
            <w:r w:rsidRPr="00CB0405">
              <w:rPr>
                <w:sz w:val="18"/>
                <w:szCs w:val="18"/>
              </w:rPr>
              <w:t>80%</w:t>
            </w:r>
          </w:p>
        </w:tc>
      </w:tr>
      <w:tr w:rsidR="00CB0405" w:rsidRPr="00CB0405" w14:paraId="209C4041" w14:textId="77777777" w:rsidTr="008A1A6E">
        <w:tc>
          <w:tcPr>
            <w:tcW w:w="993" w:type="dxa"/>
          </w:tcPr>
          <w:p w14:paraId="7E82311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3A22C00" w14:textId="77777777" w:rsidR="00596FFE" w:rsidRPr="00CB0405" w:rsidRDefault="00596FFE" w:rsidP="00F0266F">
            <w:pPr>
              <w:jc w:val="both"/>
              <w:rPr>
                <w:rFonts w:eastAsia="Calibri"/>
                <w:sz w:val="18"/>
                <w:szCs w:val="18"/>
                <w:lang w:eastAsia="en-US"/>
              </w:rPr>
            </w:pPr>
            <w:r w:rsidRPr="00CB0405">
              <w:rPr>
                <w:sz w:val="18"/>
                <w:szCs w:val="18"/>
              </w:rPr>
              <w:t>Количество элементов в батарее, шт</w:t>
            </w:r>
          </w:p>
        </w:tc>
        <w:tc>
          <w:tcPr>
            <w:tcW w:w="12474" w:type="dxa"/>
            <w:shd w:val="clear" w:color="auto" w:fill="FFFFFF" w:themeFill="background1"/>
            <w:vAlign w:val="center"/>
          </w:tcPr>
          <w:p w14:paraId="5F7EE486"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5D58170" w14:textId="77777777" w:rsidTr="008A1A6E">
        <w:tc>
          <w:tcPr>
            <w:tcW w:w="993" w:type="dxa"/>
          </w:tcPr>
          <w:p w14:paraId="2559C88B"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06F488D" w14:textId="77777777" w:rsidR="00596FFE" w:rsidRPr="00CB0405" w:rsidRDefault="00596FFE" w:rsidP="00F0266F">
            <w:pPr>
              <w:jc w:val="both"/>
              <w:rPr>
                <w:rFonts w:eastAsia="Calibri"/>
                <w:sz w:val="18"/>
                <w:szCs w:val="18"/>
                <w:lang w:eastAsia="en-US"/>
              </w:rPr>
            </w:pPr>
            <w:r w:rsidRPr="00CB0405">
              <w:rPr>
                <w:sz w:val="18"/>
                <w:szCs w:val="18"/>
              </w:rPr>
              <w:t>Внутреннее сопротивление, не более, мОм</w:t>
            </w:r>
          </w:p>
        </w:tc>
        <w:tc>
          <w:tcPr>
            <w:tcW w:w="12474" w:type="dxa"/>
            <w:shd w:val="clear" w:color="auto" w:fill="FFFFFF" w:themeFill="background1"/>
            <w:vAlign w:val="center"/>
          </w:tcPr>
          <w:p w14:paraId="483F0AB6"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06E7E336" w14:textId="77777777" w:rsidTr="008A1A6E">
        <w:tc>
          <w:tcPr>
            <w:tcW w:w="993" w:type="dxa"/>
          </w:tcPr>
          <w:p w14:paraId="0AD3653B"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ADF3D1B" w14:textId="77777777" w:rsidR="00596FFE" w:rsidRPr="00CB0405" w:rsidRDefault="00596FFE" w:rsidP="00F0266F">
            <w:pPr>
              <w:pStyle w:val="af"/>
              <w:jc w:val="both"/>
              <w:rPr>
                <w:rFonts w:ascii="Times New Roman" w:hAnsi="Times New Roman" w:cs="Times New Roman"/>
                <w:sz w:val="18"/>
                <w:szCs w:val="18"/>
              </w:rPr>
            </w:pPr>
            <w:r w:rsidRPr="00CB0405">
              <w:rPr>
                <w:rFonts w:ascii="Times New Roman" w:hAnsi="Times New Roman" w:cs="Times New Roman"/>
                <w:sz w:val="18"/>
                <w:szCs w:val="18"/>
              </w:rPr>
              <w:t>Режим работы аккумуляторов</w:t>
            </w:r>
          </w:p>
          <w:p w14:paraId="11382940" w14:textId="77777777" w:rsidR="00596FFE" w:rsidRPr="00CB0405" w:rsidRDefault="00596FFE" w:rsidP="00F0266F">
            <w:pPr>
              <w:pStyle w:val="af"/>
              <w:jc w:val="both"/>
              <w:rPr>
                <w:rFonts w:ascii="Times New Roman" w:hAnsi="Times New Roman" w:cs="Times New Roman"/>
                <w:sz w:val="18"/>
                <w:szCs w:val="18"/>
              </w:rPr>
            </w:pPr>
            <w:r w:rsidRPr="00CB0405">
              <w:rPr>
                <w:rFonts w:ascii="Times New Roman" w:hAnsi="Times New Roman" w:cs="Times New Roman"/>
                <w:sz w:val="18"/>
                <w:szCs w:val="18"/>
              </w:rPr>
              <w:t xml:space="preserve">- основной режим - постоянный </w:t>
            </w:r>
            <w:proofErr w:type="spellStart"/>
            <w:r w:rsidRPr="00CB0405">
              <w:rPr>
                <w:rFonts w:ascii="Times New Roman" w:hAnsi="Times New Roman" w:cs="Times New Roman"/>
                <w:sz w:val="18"/>
                <w:szCs w:val="18"/>
              </w:rPr>
              <w:t>подзаряд</w:t>
            </w:r>
            <w:proofErr w:type="spellEnd"/>
          </w:p>
          <w:p w14:paraId="32933A38" w14:textId="77777777" w:rsidR="00596FFE" w:rsidRPr="00CB0405" w:rsidRDefault="00596FFE" w:rsidP="00F0266F">
            <w:pPr>
              <w:pStyle w:val="af"/>
              <w:jc w:val="both"/>
              <w:rPr>
                <w:rFonts w:ascii="Times New Roman" w:hAnsi="Times New Roman" w:cs="Times New Roman"/>
                <w:sz w:val="18"/>
                <w:szCs w:val="18"/>
              </w:rPr>
            </w:pPr>
            <w:r w:rsidRPr="00CB0405">
              <w:rPr>
                <w:rFonts w:ascii="Times New Roman" w:hAnsi="Times New Roman" w:cs="Times New Roman"/>
                <w:sz w:val="18"/>
                <w:szCs w:val="18"/>
              </w:rPr>
              <w:t>- двухчасовой разряд током нагрузки</w:t>
            </w:r>
          </w:p>
          <w:p w14:paraId="552D3223" w14:textId="77777777" w:rsidR="00596FFE" w:rsidRPr="00CB0405" w:rsidRDefault="00596FFE" w:rsidP="00F0266F">
            <w:pPr>
              <w:jc w:val="both"/>
              <w:rPr>
                <w:rFonts w:eastAsia="Calibri"/>
                <w:sz w:val="18"/>
                <w:szCs w:val="18"/>
                <w:lang w:eastAsia="en-US"/>
              </w:rPr>
            </w:pPr>
            <w:r w:rsidRPr="00CB0405">
              <w:rPr>
                <w:sz w:val="18"/>
                <w:szCs w:val="18"/>
              </w:rPr>
              <w:t>- кратковременный разряд максимальным толчковым током</w:t>
            </w:r>
          </w:p>
        </w:tc>
        <w:tc>
          <w:tcPr>
            <w:tcW w:w="12474" w:type="dxa"/>
            <w:shd w:val="clear" w:color="auto" w:fill="FFFFFF" w:themeFill="background1"/>
            <w:vAlign w:val="center"/>
          </w:tcPr>
          <w:p w14:paraId="41E9409B" w14:textId="77777777" w:rsidR="00596FFE" w:rsidRPr="00CB0405" w:rsidRDefault="00596FFE" w:rsidP="00F0266F">
            <w:pPr>
              <w:jc w:val="center"/>
              <w:rPr>
                <w:rFonts w:eastAsia="Calibri"/>
                <w:sz w:val="18"/>
                <w:szCs w:val="18"/>
                <w:lang w:eastAsia="en-US"/>
              </w:rPr>
            </w:pPr>
            <w:r w:rsidRPr="00CB0405">
              <w:rPr>
                <w:sz w:val="18"/>
                <w:szCs w:val="18"/>
              </w:rPr>
              <w:t xml:space="preserve">Подтвердить </w:t>
            </w:r>
          </w:p>
        </w:tc>
      </w:tr>
      <w:tr w:rsidR="00CB0405" w:rsidRPr="00CB0405" w14:paraId="0DD418FD" w14:textId="77777777" w:rsidTr="008A1A6E">
        <w:tc>
          <w:tcPr>
            <w:tcW w:w="993" w:type="dxa"/>
            <w:shd w:val="clear" w:color="auto" w:fill="EEECE1" w:themeFill="background2"/>
          </w:tcPr>
          <w:p w14:paraId="0904531B"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05F4E70A" w14:textId="77777777" w:rsidR="00596FFE" w:rsidRPr="00CB0405" w:rsidRDefault="00596FFE" w:rsidP="00F0266F">
            <w:pPr>
              <w:jc w:val="both"/>
              <w:rPr>
                <w:b/>
                <w:sz w:val="18"/>
                <w:szCs w:val="18"/>
              </w:rPr>
            </w:pPr>
            <w:r w:rsidRPr="00CB0405">
              <w:rPr>
                <w:b/>
                <w:sz w:val="18"/>
                <w:szCs w:val="18"/>
              </w:rPr>
              <w:t>Щит собственных нужд ЩСН-0,4 кВ</w:t>
            </w:r>
          </w:p>
          <w:p w14:paraId="1F500EE7" w14:textId="77777777" w:rsidR="00596FFE" w:rsidRPr="00CB0405" w:rsidRDefault="00596FFE" w:rsidP="00F0266F">
            <w:pPr>
              <w:jc w:val="both"/>
              <w:rPr>
                <w:rFonts w:eastAsia="Calibri"/>
                <w:sz w:val="18"/>
                <w:szCs w:val="18"/>
                <w:lang w:eastAsia="en-US"/>
              </w:rPr>
            </w:pPr>
          </w:p>
        </w:tc>
        <w:tc>
          <w:tcPr>
            <w:tcW w:w="12474" w:type="dxa"/>
            <w:shd w:val="clear" w:color="auto" w:fill="EEECE1" w:themeFill="background2"/>
            <w:vAlign w:val="center"/>
          </w:tcPr>
          <w:p w14:paraId="5D586418" w14:textId="77777777" w:rsidR="00596FFE" w:rsidRPr="00CB0405" w:rsidRDefault="00596FFE" w:rsidP="00F0266F">
            <w:pPr>
              <w:jc w:val="center"/>
              <w:rPr>
                <w:sz w:val="18"/>
                <w:szCs w:val="18"/>
              </w:rPr>
            </w:pPr>
          </w:p>
        </w:tc>
      </w:tr>
      <w:tr w:rsidR="00CB0405" w:rsidRPr="00CB0405" w14:paraId="370683D7" w14:textId="77777777" w:rsidTr="008A1A6E">
        <w:tc>
          <w:tcPr>
            <w:tcW w:w="993" w:type="dxa"/>
            <w:shd w:val="clear" w:color="auto" w:fill="EEECE1" w:themeFill="background2"/>
          </w:tcPr>
          <w:p w14:paraId="1CCF5FA7"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A9556EB" w14:textId="77777777" w:rsidR="00596FFE" w:rsidRPr="00CB0405" w:rsidRDefault="00596FFE" w:rsidP="00F0266F">
            <w:pPr>
              <w:jc w:val="both"/>
              <w:rPr>
                <w:b/>
                <w:sz w:val="18"/>
                <w:szCs w:val="18"/>
              </w:rPr>
            </w:pPr>
            <w:r w:rsidRPr="00CB0405">
              <w:rPr>
                <w:b/>
                <w:sz w:val="18"/>
                <w:szCs w:val="18"/>
              </w:rPr>
              <w:t>Основные технические характеристики</w:t>
            </w:r>
          </w:p>
          <w:p w14:paraId="2E3459A0" w14:textId="77777777" w:rsidR="00596FFE" w:rsidRPr="00CB0405" w:rsidRDefault="00596FFE" w:rsidP="00F0266F">
            <w:pPr>
              <w:jc w:val="both"/>
              <w:rPr>
                <w:rFonts w:eastAsia="Calibri"/>
                <w:sz w:val="18"/>
                <w:szCs w:val="18"/>
                <w:lang w:eastAsia="en-US"/>
              </w:rPr>
            </w:pPr>
          </w:p>
        </w:tc>
        <w:tc>
          <w:tcPr>
            <w:tcW w:w="12474" w:type="dxa"/>
            <w:shd w:val="clear" w:color="auto" w:fill="EEECE1" w:themeFill="background2"/>
            <w:vAlign w:val="center"/>
          </w:tcPr>
          <w:p w14:paraId="295F2A50" w14:textId="77777777" w:rsidR="00596FFE" w:rsidRPr="00CB0405" w:rsidRDefault="00596FFE" w:rsidP="00F0266F">
            <w:pPr>
              <w:jc w:val="center"/>
              <w:rPr>
                <w:sz w:val="18"/>
                <w:szCs w:val="18"/>
              </w:rPr>
            </w:pPr>
          </w:p>
        </w:tc>
      </w:tr>
      <w:tr w:rsidR="00CB0405" w:rsidRPr="00CB0405" w14:paraId="6DFCEB48" w14:textId="77777777" w:rsidTr="008A1A6E">
        <w:tc>
          <w:tcPr>
            <w:tcW w:w="993" w:type="dxa"/>
          </w:tcPr>
          <w:p w14:paraId="0FFCA414"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A2F45FD" w14:textId="77777777" w:rsidR="00596FFE" w:rsidRPr="00CB0405" w:rsidRDefault="00596FFE" w:rsidP="00F0266F">
            <w:pPr>
              <w:jc w:val="both"/>
              <w:rPr>
                <w:rFonts w:eastAsia="Calibri"/>
                <w:sz w:val="18"/>
                <w:szCs w:val="18"/>
                <w:lang w:eastAsia="en-US"/>
              </w:rPr>
            </w:pPr>
            <w:r w:rsidRPr="00CB0405">
              <w:rPr>
                <w:sz w:val="18"/>
                <w:szCs w:val="18"/>
              </w:rPr>
              <w:t>Панель секционирования и АВР</w:t>
            </w:r>
          </w:p>
        </w:tc>
        <w:tc>
          <w:tcPr>
            <w:tcW w:w="12474" w:type="dxa"/>
            <w:shd w:val="clear" w:color="auto" w:fill="FFFFFF" w:themeFill="background1"/>
            <w:vAlign w:val="center"/>
          </w:tcPr>
          <w:p w14:paraId="329CF9FD" w14:textId="77777777" w:rsidR="00596FFE" w:rsidRPr="00CB0405" w:rsidRDefault="00596FFE" w:rsidP="00F0266F">
            <w:pPr>
              <w:jc w:val="center"/>
              <w:rPr>
                <w:rFonts w:eastAsia="Calibri"/>
                <w:sz w:val="18"/>
                <w:szCs w:val="18"/>
                <w:lang w:eastAsia="en-US"/>
              </w:rPr>
            </w:pPr>
            <w:r w:rsidRPr="00CB0405">
              <w:rPr>
                <w:sz w:val="18"/>
                <w:szCs w:val="18"/>
              </w:rPr>
              <w:t>1 шт</w:t>
            </w:r>
          </w:p>
        </w:tc>
      </w:tr>
      <w:tr w:rsidR="00CB0405" w:rsidRPr="00CB0405" w14:paraId="432FE824" w14:textId="77777777" w:rsidTr="008A1A6E">
        <w:tc>
          <w:tcPr>
            <w:tcW w:w="993" w:type="dxa"/>
          </w:tcPr>
          <w:p w14:paraId="1ADB182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2395DE9" w14:textId="77777777" w:rsidR="00596FFE" w:rsidRPr="00CB0405" w:rsidRDefault="00596FFE" w:rsidP="00F0266F">
            <w:pPr>
              <w:jc w:val="both"/>
              <w:rPr>
                <w:rFonts w:eastAsia="Calibri"/>
                <w:sz w:val="18"/>
                <w:szCs w:val="18"/>
                <w:lang w:eastAsia="en-US"/>
              </w:rPr>
            </w:pPr>
            <w:r w:rsidRPr="00CB0405">
              <w:rPr>
                <w:sz w:val="18"/>
                <w:szCs w:val="18"/>
              </w:rPr>
              <w:t xml:space="preserve">Панель ввода питания от ТСН-400 </w:t>
            </w:r>
            <w:proofErr w:type="spellStart"/>
            <w:r w:rsidRPr="00CB0405">
              <w:rPr>
                <w:sz w:val="18"/>
                <w:szCs w:val="18"/>
              </w:rPr>
              <w:t>кВА</w:t>
            </w:r>
            <w:proofErr w:type="spellEnd"/>
            <w:r w:rsidRPr="00CB0405">
              <w:rPr>
                <w:sz w:val="18"/>
                <w:szCs w:val="18"/>
              </w:rPr>
              <w:t xml:space="preserve"> 6/0,4 кВ</w:t>
            </w:r>
          </w:p>
        </w:tc>
        <w:tc>
          <w:tcPr>
            <w:tcW w:w="12474" w:type="dxa"/>
            <w:shd w:val="clear" w:color="auto" w:fill="FFFFFF" w:themeFill="background1"/>
            <w:vAlign w:val="center"/>
          </w:tcPr>
          <w:p w14:paraId="4DD4AF20" w14:textId="77777777" w:rsidR="00596FFE" w:rsidRPr="00CB0405" w:rsidRDefault="00596FFE" w:rsidP="00F0266F">
            <w:pPr>
              <w:jc w:val="center"/>
              <w:rPr>
                <w:rFonts w:eastAsia="Calibri"/>
                <w:sz w:val="18"/>
                <w:szCs w:val="18"/>
                <w:lang w:eastAsia="en-US"/>
              </w:rPr>
            </w:pPr>
            <w:r w:rsidRPr="00CB0405">
              <w:rPr>
                <w:sz w:val="18"/>
                <w:szCs w:val="18"/>
              </w:rPr>
              <w:t>2 шт.</w:t>
            </w:r>
          </w:p>
        </w:tc>
      </w:tr>
      <w:tr w:rsidR="00CB0405" w:rsidRPr="00CB0405" w14:paraId="21C905CB" w14:textId="77777777" w:rsidTr="008A1A6E">
        <w:tc>
          <w:tcPr>
            <w:tcW w:w="993" w:type="dxa"/>
          </w:tcPr>
          <w:p w14:paraId="1FE98A3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D68315A" w14:textId="77777777" w:rsidR="00596FFE" w:rsidRPr="00CB0405" w:rsidRDefault="00596FFE" w:rsidP="00F0266F">
            <w:pPr>
              <w:jc w:val="both"/>
              <w:rPr>
                <w:rFonts w:eastAsia="Calibri"/>
                <w:sz w:val="18"/>
                <w:szCs w:val="18"/>
                <w:lang w:eastAsia="en-US"/>
              </w:rPr>
            </w:pPr>
            <w:r w:rsidRPr="00CB0405">
              <w:rPr>
                <w:sz w:val="18"/>
                <w:szCs w:val="18"/>
              </w:rPr>
              <w:t>Панели отходящих фидеров</w:t>
            </w:r>
          </w:p>
        </w:tc>
        <w:tc>
          <w:tcPr>
            <w:tcW w:w="12474" w:type="dxa"/>
            <w:shd w:val="clear" w:color="auto" w:fill="FFFFFF" w:themeFill="background1"/>
            <w:vAlign w:val="center"/>
          </w:tcPr>
          <w:p w14:paraId="013A2D94"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4F53A6E" w14:textId="77777777" w:rsidTr="008A1A6E">
        <w:trPr>
          <w:trHeight w:val="161"/>
        </w:trPr>
        <w:tc>
          <w:tcPr>
            <w:tcW w:w="993" w:type="dxa"/>
          </w:tcPr>
          <w:p w14:paraId="37EFFBF3"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CA16825" w14:textId="77777777" w:rsidR="00596FFE" w:rsidRPr="00CB0405" w:rsidRDefault="00596FFE" w:rsidP="00F0266F">
            <w:pPr>
              <w:jc w:val="both"/>
              <w:rPr>
                <w:rFonts w:eastAsia="Calibri"/>
                <w:sz w:val="18"/>
                <w:szCs w:val="18"/>
                <w:lang w:eastAsia="en-US"/>
              </w:rPr>
            </w:pPr>
            <w:r w:rsidRPr="00CB0405">
              <w:rPr>
                <w:sz w:val="18"/>
                <w:szCs w:val="18"/>
              </w:rPr>
              <w:t>Номинальный ток вводов, А не менее</w:t>
            </w:r>
          </w:p>
        </w:tc>
        <w:tc>
          <w:tcPr>
            <w:tcW w:w="12474" w:type="dxa"/>
            <w:shd w:val="clear" w:color="auto" w:fill="FFFFFF" w:themeFill="background1"/>
            <w:vAlign w:val="center"/>
          </w:tcPr>
          <w:p w14:paraId="2724FA8E" w14:textId="77777777" w:rsidR="00596FFE" w:rsidRPr="00CB0405" w:rsidRDefault="00596FFE" w:rsidP="00F0266F">
            <w:pPr>
              <w:jc w:val="center"/>
              <w:rPr>
                <w:rFonts w:eastAsia="Calibri"/>
                <w:sz w:val="18"/>
                <w:szCs w:val="18"/>
                <w:lang w:eastAsia="en-US"/>
              </w:rPr>
            </w:pPr>
            <w:r w:rsidRPr="00CB0405">
              <w:rPr>
                <w:sz w:val="18"/>
                <w:szCs w:val="18"/>
              </w:rPr>
              <w:t>800</w:t>
            </w:r>
          </w:p>
        </w:tc>
      </w:tr>
      <w:tr w:rsidR="00CB0405" w:rsidRPr="00CB0405" w14:paraId="3481CF60" w14:textId="77777777" w:rsidTr="008A1A6E">
        <w:trPr>
          <w:trHeight w:val="161"/>
        </w:trPr>
        <w:tc>
          <w:tcPr>
            <w:tcW w:w="993" w:type="dxa"/>
          </w:tcPr>
          <w:p w14:paraId="1ECF44BC"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08CB1AC" w14:textId="77777777" w:rsidR="00596FFE" w:rsidRPr="00CB0405" w:rsidRDefault="00596FFE" w:rsidP="00F0266F">
            <w:pPr>
              <w:jc w:val="both"/>
              <w:rPr>
                <w:rFonts w:eastAsia="Calibri"/>
                <w:sz w:val="18"/>
                <w:szCs w:val="18"/>
                <w:lang w:eastAsia="en-US"/>
              </w:rPr>
            </w:pPr>
            <w:r w:rsidRPr="00CB0405">
              <w:rPr>
                <w:sz w:val="18"/>
                <w:szCs w:val="18"/>
              </w:rPr>
              <w:t>Частота переменного тока, Гц</w:t>
            </w:r>
          </w:p>
        </w:tc>
        <w:tc>
          <w:tcPr>
            <w:tcW w:w="12474" w:type="dxa"/>
            <w:shd w:val="clear" w:color="auto" w:fill="FFFFFF" w:themeFill="background1"/>
            <w:vAlign w:val="center"/>
          </w:tcPr>
          <w:p w14:paraId="0088D101" w14:textId="77777777" w:rsidR="00596FFE" w:rsidRPr="00CB0405" w:rsidRDefault="00596FFE" w:rsidP="00F0266F">
            <w:pPr>
              <w:jc w:val="center"/>
              <w:rPr>
                <w:rFonts w:eastAsia="Calibri"/>
                <w:sz w:val="18"/>
                <w:szCs w:val="18"/>
                <w:lang w:eastAsia="en-US"/>
              </w:rPr>
            </w:pPr>
            <w:r w:rsidRPr="00CB0405">
              <w:rPr>
                <w:sz w:val="18"/>
                <w:szCs w:val="18"/>
              </w:rPr>
              <w:t>50</w:t>
            </w:r>
          </w:p>
        </w:tc>
      </w:tr>
      <w:tr w:rsidR="00CB0405" w:rsidRPr="00CB0405" w14:paraId="64A08F21" w14:textId="77777777" w:rsidTr="008A1A6E">
        <w:trPr>
          <w:trHeight w:val="161"/>
        </w:trPr>
        <w:tc>
          <w:tcPr>
            <w:tcW w:w="993" w:type="dxa"/>
          </w:tcPr>
          <w:p w14:paraId="72FD5513"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BB5AF20" w14:textId="77777777" w:rsidR="00596FFE" w:rsidRPr="00CB0405" w:rsidRDefault="00596FFE" w:rsidP="00F0266F">
            <w:pPr>
              <w:jc w:val="both"/>
              <w:rPr>
                <w:rFonts w:eastAsia="Calibri"/>
                <w:sz w:val="18"/>
                <w:szCs w:val="18"/>
                <w:lang w:eastAsia="en-US"/>
              </w:rPr>
            </w:pPr>
            <w:r w:rsidRPr="00CB0405">
              <w:rPr>
                <w:sz w:val="18"/>
                <w:szCs w:val="18"/>
              </w:rPr>
              <w:t>Номинальное напряжение, В</w:t>
            </w:r>
          </w:p>
        </w:tc>
        <w:tc>
          <w:tcPr>
            <w:tcW w:w="12474" w:type="dxa"/>
            <w:shd w:val="clear" w:color="auto" w:fill="FFFFFF" w:themeFill="background1"/>
            <w:vAlign w:val="center"/>
          </w:tcPr>
          <w:p w14:paraId="040C528B" w14:textId="77777777" w:rsidR="00596FFE" w:rsidRPr="00CB0405" w:rsidRDefault="00596FFE" w:rsidP="00F0266F">
            <w:pPr>
              <w:jc w:val="center"/>
              <w:rPr>
                <w:rFonts w:eastAsia="Calibri"/>
                <w:sz w:val="18"/>
                <w:szCs w:val="18"/>
                <w:lang w:eastAsia="en-US"/>
              </w:rPr>
            </w:pPr>
            <w:r w:rsidRPr="00CB0405">
              <w:rPr>
                <w:sz w:val="18"/>
                <w:szCs w:val="18"/>
              </w:rPr>
              <w:t>3 ф., ~380В</w:t>
            </w:r>
          </w:p>
        </w:tc>
      </w:tr>
      <w:tr w:rsidR="00CB0405" w:rsidRPr="00CB0405" w14:paraId="43415990" w14:textId="77777777" w:rsidTr="008A1A6E">
        <w:trPr>
          <w:trHeight w:val="161"/>
        </w:trPr>
        <w:tc>
          <w:tcPr>
            <w:tcW w:w="993" w:type="dxa"/>
          </w:tcPr>
          <w:p w14:paraId="7E9FBE60"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1575D76" w14:textId="77777777" w:rsidR="00596FFE" w:rsidRPr="00CB0405" w:rsidRDefault="00596FFE" w:rsidP="00F0266F">
            <w:pPr>
              <w:jc w:val="both"/>
              <w:rPr>
                <w:rFonts w:eastAsia="Calibri"/>
                <w:sz w:val="18"/>
                <w:szCs w:val="18"/>
                <w:lang w:eastAsia="en-US"/>
              </w:rPr>
            </w:pPr>
            <w:r w:rsidRPr="00CB0405">
              <w:rPr>
                <w:sz w:val="18"/>
                <w:szCs w:val="18"/>
              </w:rPr>
              <w:t>Номинальное напряжение цепей управления, В</w:t>
            </w:r>
          </w:p>
        </w:tc>
        <w:tc>
          <w:tcPr>
            <w:tcW w:w="12474" w:type="dxa"/>
            <w:shd w:val="clear" w:color="auto" w:fill="FFFFFF" w:themeFill="background1"/>
            <w:vAlign w:val="center"/>
          </w:tcPr>
          <w:p w14:paraId="1FA969FC" w14:textId="77777777" w:rsidR="00596FFE" w:rsidRPr="00CB0405" w:rsidRDefault="00596FFE" w:rsidP="00F0266F">
            <w:pPr>
              <w:jc w:val="center"/>
              <w:rPr>
                <w:rFonts w:eastAsia="Calibri"/>
                <w:sz w:val="18"/>
                <w:szCs w:val="18"/>
                <w:lang w:eastAsia="en-US"/>
              </w:rPr>
            </w:pPr>
            <w:r w:rsidRPr="00CB0405">
              <w:rPr>
                <w:sz w:val="18"/>
                <w:szCs w:val="18"/>
              </w:rPr>
              <w:t>~220 В</w:t>
            </w:r>
          </w:p>
        </w:tc>
      </w:tr>
      <w:tr w:rsidR="00CB0405" w:rsidRPr="00CB0405" w14:paraId="0A619758" w14:textId="77777777" w:rsidTr="008A1A6E">
        <w:trPr>
          <w:trHeight w:val="161"/>
        </w:trPr>
        <w:tc>
          <w:tcPr>
            <w:tcW w:w="993" w:type="dxa"/>
          </w:tcPr>
          <w:p w14:paraId="3D15BDD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6206A07" w14:textId="77777777" w:rsidR="00596FFE" w:rsidRPr="00CB0405" w:rsidRDefault="00596FFE" w:rsidP="00F0266F">
            <w:pPr>
              <w:jc w:val="both"/>
              <w:rPr>
                <w:rFonts w:eastAsia="Calibri"/>
                <w:sz w:val="18"/>
                <w:szCs w:val="18"/>
                <w:lang w:eastAsia="en-US"/>
              </w:rPr>
            </w:pPr>
            <w:r w:rsidRPr="00CB0405">
              <w:rPr>
                <w:sz w:val="18"/>
                <w:szCs w:val="18"/>
              </w:rPr>
              <w:t>Ток короткого замыкания (3ф), кА</w:t>
            </w:r>
          </w:p>
        </w:tc>
        <w:tc>
          <w:tcPr>
            <w:tcW w:w="12474" w:type="dxa"/>
            <w:shd w:val="clear" w:color="auto" w:fill="FFFFFF" w:themeFill="background1"/>
            <w:vAlign w:val="center"/>
          </w:tcPr>
          <w:p w14:paraId="24903343" w14:textId="77777777" w:rsidR="00596FFE" w:rsidRPr="00CB0405" w:rsidRDefault="00596FFE" w:rsidP="00F0266F">
            <w:pPr>
              <w:jc w:val="center"/>
              <w:rPr>
                <w:rFonts w:eastAsia="Calibri"/>
                <w:sz w:val="18"/>
                <w:szCs w:val="18"/>
                <w:lang w:eastAsia="en-US"/>
              </w:rPr>
            </w:pPr>
            <w:r w:rsidRPr="00CB0405">
              <w:rPr>
                <w:sz w:val="18"/>
                <w:szCs w:val="18"/>
              </w:rPr>
              <w:t>6,7</w:t>
            </w:r>
          </w:p>
        </w:tc>
      </w:tr>
      <w:tr w:rsidR="00CB0405" w:rsidRPr="00CB0405" w14:paraId="6A9510F6" w14:textId="77777777" w:rsidTr="008A1A6E">
        <w:trPr>
          <w:trHeight w:val="161"/>
        </w:trPr>
        <w:tc>
          <w:tcPr>
            <w:tcW w:w="993" w:type="dxa"/>
          </w:tcPr>
          <w:p w14:paraId="5CF7B5C0"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6047C17" w14:textId="77777777" w:rsidR="00596FFE" w:rsidRPr="00CB0405" w:rsidRDefault="00596FFE" w:rsidP="00F0266F">
            <w:pPr>
              <w:jc w:val="both"/>
              <w:rPr>
                <w:rFonts w:eastAsia="Calibri"/>
                <w:sz w:val="18"/>
                <w:szCs w:val="18"/>
                <w:lang w:eastAsia="en-US"/>
              </w:rPr>
            </w:pPr>
            <w:r w:rsidRPr="00CB0405">
              <w:rPr>
                <w:sz w:val="18"/>
                <w:szCs w:val="18"/>
              </w:rPr>
              <w:t>Ударный ток короткого замыкания , кА</w:t>
            </w:r>
          </w:p>
        </w:tc>
        <w:tc>
          <w:tcPr>
            <w:tcW w:w="12474" w:type="dxa"/>
            <w:shd w:val="clear" w:color="auto" w:fill="FFFFFF" w:themeFill="background1"/>
            <w:vAlign w:val="center"/>
          </w:tcPr>
          <w:p w14:paraId="15194311" w14:textId="77777777" w:rsidR="00596FFE" w:rsidRPr="00CB0405" w:rsidRDefault="00596FFE" w:rsidP="00F0266F">
            <w:pPr>
              <w:jc w:val="center"/>
              <w:rPr>
                <w:rFonts w:eastAsia="Calibri"/>
                <w:sz w:val="18"/>
                <w:szCs w:val="18"/>
                <w:lang w:eastAsia="en-US"/>
              </w:rPr>
            </w:pPr>
            <w:r w:rsidRPr="00CB0405">
              <w:rPr>
                <w:sz w:val="18"/>
                <w:szCs w:val="18"/>
              </w:rPr>
              <w:t>12,58</w:t>
            </w:r>
          </w:p>
        </w:tc>
      </w:tr>
      <w:tr w:rsidR="00CB0405" w:rsidRPr="00CB0405" w14:paraId="413DC515" w14:textId="77777777" w:rsidTr="008A1A6E">
        <w:trPr>
          <w:trHeight w:val="161"/>
        </w:trPr>
        <w:tc>
          <w:tcPr>
            <w:tcW w:w="993" w:type="dxa"/>
          </w:tcPr>
          <w:p w14:paraId="73B8AB6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E942F77" w14:textId="77777777" w:rsidR="00596FFE" w:rsidRPr="00CB0405" w:rsidRDefault="00596FFE" w:rsidP="00F0266F">
            <w:pPr>
              <w:jc w:val="both"/>
              <w:rPr>
                <w:rFonts w:eastAsia="Calibri"/>
                <w:sz w:val="18"/>
                <w:szCs w:val="18"/>
                <w:lang w:eastAsia="en-US"/>
              </w:rPr>
            </w:pPr>
            <w:r w:rsidRPr="00CB0405">
              <w:rPr>
                <w:sz w:val="18"/>
                <w:szCs w:val="18"/>
              </w:rPr>
              <w:t>Номинальный рабочий ток сборных шин, А</w:t>
            </w:r>
          </w:p>
        </w:tc>
        <w:tc>
          <w:tcPr>
            <w:tcW w:w="12474" w:type="dxa"/>
            <w:shd w:val="clear" w:color="auto" w:fill="FFFFFF" w:themeFill="background1"/>
            <w:vAlign w:val="center"/>
          </w:tcPr>
          <w:p w14:paraId="65ED9FC0" w14:textId="77777777" w:rsidR="00596FFE" w:rsidRPr="00CB0405" w:rsidRDefault="00596FFE" w:rsidP="00F0266F">
            <w:pPr>
              <w:jc w:val="center"/>
              <w:rPr>
                <w:rFonts w:eastAsia="Calibri"/>
                <w:sz w:val="18"/>
                <w:szCs w:val="18"/>
                <w:lang w:eastAsia="en-US"/>
              </w:rPr>
            </w:pPr>
            <w:r w:rsidRPr="00CB0405">
              <w:rPr>
                <w:sz w:val="18"/>
                <w:szCs w:val="18"/>
              </w:rPr>
              <w:t>1600</w:t>
            </w:r>
          </w:p>
        </w:tc>
      </w:tr>
      <w:tr w:rsidR="00CB0405" w:rsidRPr="00CB0405" w14:paraId="248FB1FE" w14:textId="77777777" w:rsidTr="008A1A6E">
        <w:trPr>
          <w:trHeight w:val="161"/>
        </w:trPr>
        <w:tc>
          <w:tcPr>
            <w:tcW w:w="993" w:type="dxa"/>
          </w:tcPr>
          <w:p w14:paraId="79BE991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003AE65" w14:textId="77777777" w:rsidR="00596FFE" w:rsidRPr="00CB0405" w:rsidRDefault="00596FFE" w:rsidP="00F0266F">
            <w:pPr>
              <w:jc w:val="both"/>
              <w:rPr>
                <w:rFonts w:eastAsia="Calibri"/>
                <w:sz w:val="18"/>
                <w:szCs w:val="18"/>
                <w:lang w:eastAsia="en-US"/>
              </w:rPr>
            </w:pPr>
            <w:r w:rsidRPr="00CB0405">
              <w:rPr>
                <w:sz w:val="18"/>
                <w:szCs w:val="18"/>
              </w:rPr>
              <w:t xml:space="preserve">Главные шины должны быть расположены сверху </w:t>
            </w:r>
          </w:p>
        </w:tc>
        <w:tc>
          <w:tcPr>
            <w:tcW w:w="12474" w:type="dxa"/>
            <w:shd w:val="clear" w:color="auto" w:fill="FFFFFF" w:themeFill="background1"/>
            <w:vAlign w:val="center"/>
          </w:tcPr>
          <w:p w14:paraId="48462498" w14:textId="77777777" w:rsidR="00596FFE" w:rsidRPr="00CB0405" w:rsidRDefault="00596FFE" w:rsidP="00F0266F">
            <w:pPr>
              <w:jc w:val="center"/>
              <w:rPr>
                <w:rFonts w:eastAsia="Calibri"/>
                <w:sz w:val="18"/>
                <w:szCs w:val="18"/>
                <w:lang w:eastAsia="en-US"/>
              </w:rPr>
            </w:pPr>
            <w:r w:rsidRPr="00CB0405">
              <w:rPr>
                <w:sz w:val="18"/>
                <w:szCs w:val="18"/>
              </w:rPr>
              <w:t>Подтвердить</w:t>
            </w:r>
          </w:p>
        </w:tc>
      </w:tr>
      <w:tr w:rsidR="00CB0405" w:rsidRPr="00CB0405" w14:paraId="73E6A6DD" w14:textId="77777777" w:rsidTr="008A1A6E">
        <w:trPr>
          <w:trHeight w:val="161"/>
        </w:trPr>
        <w:tc>
          <w:tcPr>
            <w:tcW w:w="993" w:type="dxa"/>
          </w:tcPr>
          <w:p w14:paraId="37AC328B"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41BCD18" w14:textId="77777777" w:rsidR="00596FFE" w:rsidRPr="00CB0405" w:rsidRDefault="00596FFE" w:rsidP="00F0266F">
            <w:pPr>
              <w:jc w:val="both"/>
              <w:rPr>
                <w:rFonts w:eastAsia="Calibri"/>
                <w:sz w:val="18"/>
                <w:szCs w:val="18"/>
                <w:lang w:eastAsia="en-US"/>
              </w:rPr>
            </w:pPr>
            <w:r w:rsidRPr="00CB0405">
              <w:rPr>
                <w:sz w:val="18"/>
                <w:szCs w:val="18"/>
              </w:rPr>
              <w:t>Материал сборных шин</w:t>
            </w:r>
          </w:p>
        </w:tc>
        <w:tc>
          <w:tcPr>
            <w:tcW w:w="12474" w:type="dxa"/>
            <w:shd w:val="clear" w:color="auto" w:fill="FFFFFF" w:themeFill="background1"/>
            <w:vAlign w:val="center"/>
          </w:tcPr>
          <w:p w14:paraId="19980051" w14:textId="77777777" w:rsidR="00596FFE" w:rsidRPr="00CB0405" w:rsidRDefault="00596FFE" w:rsidP="00F0266F">
            <w:pPr>
              <w:jc w:val="center"/>
              <w:rPr>
                <w:rFonts w:eastAsia="Calibri"/>
                <w:sz w:val="18"/>
                <w:szCs w:val="18"/>
                <w:lang w:eastAsia="en-US"/>
              </w:rPr>
            </w:pPr>
            <w:r w:rsidRPr="00CB0405">
              <w:rPr>
                <w:sz w:val="18"/>
                <w:szCs w:val="18"/>
              </w:rPr>
              <w:t xml:space="preserve">Медь </w:t>
            </w:r>
          </w:p>
        </w:tc>
      </w:tr>
      <w:tr w:rsidR="00CB0405" w:rsidRPr="00CB0405" w14:paraId="3A65058A" w14:textId="77777777" w:rsidTr="008A1A6E">
        <w:trPr>
          <w:trHeight w:val="161"/>
        </w:trPr>
        <w:tc>
          <w:tcPr>
            <w:tcW w:w="993" w:type="dxa"/>
          </w:tcPr>
          <w:p w14:paraId="729C55B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290F078" w14:textId="77777777" w:rsidR="00596FFE" w:rsidRPr="00CB0405" w:rsidRDefault="00596FFE" w:rsidP="00F0266F">
            <w:pPr>
              <w:jc w:val="both"/>
              <w:rPr>
                <w:rFonts w:eastAsia="Calibri"/>
                <w:sz w:val="18"/>
                <w:szCs w:val="18"/>
                <w:lang w:eastAsia="en-US"/>
              </w:rPr>
            </w:pPr>
            <w:r w:rsidRPr="00CB0405">
              <w:rPr>
                <w:sz w:val="18"/>
                <w:szCs w:val="18"/>
              </w:rPr>
              <w:t>Вид изоляции сборных шин</w:t>
            </w:r>
          </w:p>
        </w:tc>
        <w:tc>
          <w:tcPr>
            <w:tcW w:w="12474" w:type="dxa"/>
            <w:shd w:val="clear" w:color="auto" w:fill="FFFFFF" w:themeFill="background1"/>
            <w:vAlign w:val="center"/>
          </w:tcPr>
          <w:p w14:paraId="3D662534" w14:textId="77777777" w:rsidR="00596FFE" w:rsidRPr="00CB0405" w:rsidRDefault="00596FFE" w:rsidP="00F0266F">
            <w:pPr>
              <w:jc w:val="center"/>
              <w:rPr>
                <w:rFonts w:eastAsia="Calibri"/>
                <w:sz w:val="18"/>
                <w:szCs w:val="18"/>
                <w:lang w:eastAsia="en-US"/>
              </w:rPr>
            </w:pPr>
            <w:r w:rsidRPr="00CB0405">
              <w:rPr>
                <w:sz w:val="18"/>
                <w:szCs w:val="18"/>
              </w:rPr>
              <w:t xml:space="preserve">Воздушная </w:t>
            </w:r>
          </w:p>
        </w:tc>
      </w:tr>
      <w:tr w:rsidR="00CB0405" w:rsidRPr="00CB0405" w14:paraId="2A870837" w14:textId="77777777" w:rsidTr="008A1A6E">
        <w:trPr>
          <w:trHeight w:val="161"/>
        </w:trPr>
        <w:tc>
          <w:tcPr>
            <w:tcW w:w="993" w:type="dxa"/>
          </w:tcPr>
          <w:p w14:paraId="50924EA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7DF6BFB" w14:textId="77777777" w:rsidR="00596FFE" w:rsidRPr="00CB0405" w:rsidRDefault="00596FFE" w:rsidP="00F0266F">
            <w:pPr>
              <w:jc w:val="both"/>
              <w:rPr>
                <w:rFonts w:eastAsia="Calibri"/>
                <w:sz w:val="18"/>
                <w:szCs w:val="18"/>
                <w:lang w:eastAsia="en-US"/>
              </w:rPr>
            </w:pPr>
            <w:r w:rsidRPr="00CB0405">
              <w:rPr>
                <w:sz w:val="18"/>
                <w:szCs w:val="18"/>
              </w:rPr>
              <w:t>Вид системы заземления по п.312.2 ГОСТ 30331.1-2013</w:t>
            </w:r>
          </w:p>
        </w:tc>
        <w:tc>
          <w:tcPr>
            <w:tcW w:w="12474" w:type="dxa"/>
            <w:shd w:val="clear" w:color="auto" w:fill="FFFFFF" w:themeFill="background1"/>
            <w:vAlign w:val="center"/>
          </w:tcPr>
          <w:p w14:paraId="713E2877" w14:textId="77777777" w:rsidR="00596FFE" w:rsidRPr="00CB0405" w:rsidRDefault="00596FFE" w:rsidP="00F0266F">
            <w:pPr>
              <w:jc w:val="center"/>
              <w:rPr>
                <w:rFonts w:eastAsia="Calibri"/>
                <w:sz w:val="18"/>
                <w:szCs w:val="18"/>
                <w:lang w:eastAsia="en-US"/>
              </w:rPr>
            </w:pPr>
            <w:r w:rsidRPr="00CB0405">
              <w:rPr>
                <w:sz w:val="18"/>
                <w:szCs w:val="18"/>
              </w:rPr>
              <w:t>ТN-S</w:t>
            </w:r>
          </w:p>
        </w:tc>
      </w:tr>
      <w:tr w:rsidR="00CB0405" w:rsidRPr="00CB0405" w14:paraId="2BCBC1D6" w14:textId="77777777" w:rsidTr="008A1A6E">
        <w:trPr>
          <w:trHeight w:val="161"/>
        </w:trPr>
        <w:tc>
          <w:tcPr>
            <w:tcW w:w="993" w:type="dxa"/>
          </w:tcPr>
          <w:p w14:paraId="1952DE4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B2526E7" w14:textId="77777777" w:rsidR="00596FFE" w:rsidRPr="00CB0405" w:rsidRDefault="00596FFE" w:rsidP="00F0266F">
            <w:pPr>
              <w:jc w:val="both"/>
              <w:rPr>
                <w:rFonts w:eastAsia="Calibri"/>
                <w:sz w:val="18"/>
                <w:szCs w:val="18"/>
                <w:lang w:eastAsia="en-US"/>
              </w:rPr>
            </w:pPr>
            <w:r w:rsidRPr="00CB0405">
              <w:rPr>
                <w:sz w:val="18"/>
                <w:szCs w:val="18"/>
              </w:rPr>
              <w:t>Тип ввода питания</w:t>
            </w:r>
          </w:p>
        </w:tc>
        <w:tc>
          <w:tcPr>
            <w:tcW w:w="12474" w:type="dxa"/>
            <w:shd w:val="clear" w:color="auto" w:fill="FFFFFF" w:themeFill="background1"/>
            <w:vAlign w:val="center"/>
          </w:tcPr>
          <w:p w14:paraId="7B5223BC" w14:textId="77777777" w:rsidR="00596FFE" w:rsidRPr="00CB0405" w:rsidRDefault="00596FFE" w:rsidP="00F0266F">
            <w:pPr>
              <w:jc w:val="center"/>
              <w:rPr>
                <w:rFonts w:eastAsia="Calibri"/>
                <w:sz w:val="18"/>
                <w:szCs w:val="18"/>
                <w:lang w:eastAsia="en-US"/>
              </w:rPr>
            </w:pPr>
            <w:r w:rsidRPr="00CB0405">
              <w:rPr>
                <w:sz w:val="18"/>
                <w:szCs w:val="18"/>
              </w:rPr>
              <w:t>Кабельный снизу</w:t>
            </w:r>
          </w:p>
        </w:tc>
      </w:tr>
      <w:tr w:rsidR="00CB0405" w:rsidRPr="00CB0405" w14:paraId="306A193B" w14:textId="77777777" w:rsidTr="008A1A6E">
        <w:trPr>
          <w:trHeight w:val="161"/>
        </w:trPr>
        <w:tc>
          <w:tcPr>
            <w:tcW w:w="993" w:type="dxa"/>
          </w:tcPr>
          <w:p w14:paraId="42D7EC5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0925E8E" w14:textId="77777777" w:rsidR="00596FFE" w:rsidRPr="00CB0405" w:rsidRDefault="00596FFE" w:rsidP="00F0266F">
            <w:pPr>
              <w:jc w:val="both"/>
              <w:rPr>
                <w:rFonts w:eastAsia="Calibri"/>
                <w:sz w:val="18"/>
                <w:szCs w:val="18"/>
                <w:lang w:eastAsia="en-US"/>
              </w:rPr>
            </w:pPr>
            <w:r w:rsidRPr="00CB0405">
              <w:rPr>
                <w:sz w:val="18"/>
                <w:szCs w:val="18"/>
              </w:rPr>
              <w:t>Расположение кабелей отходящих линий</w:t>
            </w:r>
          </w:p>
        </w:tc>
        <w:tc>
          <w:tcPr>
            <w:tcW w:w="12474" w:type="dxa"/>
            <w:shd w:val="clear" w:color="auto" w:fill="FFFFFF" w:themeFill="background1"/>
            <w:vAlign w:val="center"/>
          </w:tcPr>
          <w:p w14:paraId="3A425A15" w14:textId="77777777" w:rsidR="00596FFE" w:rsidRPr="00CB0405" w:rsidRDefault="00596FFE" w:rsidP="00F0266F">
            <w:pPr>
              <w:jc w:val="center"/>
              <w:rPr>
                <w:rFonts w:eastAsia="Calibri"/>
                <w:sz w:val="18"/>
                <w:szCs w:val="18"/>
                <w:lang w:eastAsia="en-US"/>
              </w:rPr>
            </w:pPr>
            <w:r w:rsidRPr="00CB0405">
              <w:rPr>
                <w:sz w:val="18"/>
                <w:szCs w:val="18"/>
              </w:rPr>
              <w:t xml:space="preserve">Снизу </w:t>
            </w:r>
          </w:p>
        </w:tc>
      </w:tr>
      <w:tr w:rsidR="00CB0405" w:rsidRPr="00CB0405" w14:paraId="4329DE33" w14:textId="77777777" w:rsidTr="008A1A6E">
        <w:trPr>
          <w:trHeight w:val="161"/>
        </w:trPr>
        <w:tc>
          <w:tcPr>
            <w:tcW w:w="993" w:type="dxa"/>
          </w:tcPr>
          <w:p w14:paraId="7156CB3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9BEF491" w14:textId="77777777" w:rsidR="00596FFE" w:rsidRPr="00CB0405" w:rsidRDefault="00596FFE" w:rsidP="00F0266F">
            <w:pPr>
              <w:jc w:val="both"/>
              <w:rPr>
                <w:rFonts w:eastAsia="Calibri"/>
                <w:sz w:val="18"/>
                <w:szCs w:val="18"/>
                <w:lang w:eastAsia="en-US"/>
              </w:rPr>
            </w:pPr>
            <w:r w:rsidRPr="00CB0405">
              <w:rPr>
                <w:sz w:val="18"/>
                <w:szCs w:val="18"/>
              </w:rPr>
              <w:t>Тип шкафа</w:t>
            </w:r>
          </w:p>
        </w:tc>
        <w:tc>
          <w:tcPr>
            <w:tcW w:w="12474" w:type="dxa"/>
            <w:shd w:val="clear" w:color="auto" w:fill="FFFFFF" w:themeFill="background1"/>
          </w:tcPr>
          <w:p w14:paraId="1DB9349F" w14:textId="77777777" w:rsidR="00596FFE" w:rsidRPr="00CB0405" w:rsidRDefault="00596FFE" w:rsidP="00F0266F">
            <w:pPr>
              <w:jc w:val="center"/>
            </w:pPr>
            <w:r w:rsidRPr="00CB0405">
              <w:rPr>
                <w:sz w:val="18"/>
                <w:szCs w:val="18"/>
              </w:rPr>
              <w:t>Определяется  проектом по согласованию с Заказчиком</w:t>
            </w:r>
          </w:p>
        </w:tc>
      </w:tr>
      <w:tr w:rsidR="00CB0405" w:rsidRPr="00CB0405" w14:paraId="19636C3C" w14:textId="77777777" w:rsidTr="008A1A6E">
        <w:trPr>
          <w:trHeight w:val="161"/>
        </w:trPr>
        <w:tc>
          <w:tcPr>
            <w:tcW w:w="993" w:type="dxa"/>
          </w:tcPr>
          <w:p w14:paraId="383E2BA3"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41CCF47" w14:textId="77777777" w:rsidR="00596FFE" w:rsidRPr="00CB0405" w:rsidRDefault="00596FFE" w:rsidP="00F0266F">
            <w:pPr>
              <w:jc w:val="both"/>
              <w:rPr>
                <w:rFonts w:eastAsia="Calibri"/>
                <w:sz w:val="18"/>
                <w:szCs w:val="18"/>
                <w:lang w:eastAsia="en-US"/>
              </w:rPr>
            </w:pPr>
            <w:r w:rsidRPr="00CB0405">
              <w:rPr>
                <w:sz w:val="18"/>
                <w:szCs w:val="18"/>
              </w:rPr>
              <w:t xml:space="preserve">Условия обслуживания </w:t>
            </w:r>
          </w:p>
        </w:tc>
        <w:tc>
          <w:tcPr>
            <w:tcW w:w="12474" w:type="dxa"/>
            <w:shd w:val="clear" w:color="auto" w:fill="FFFFFF" w:themeFill="background1"/>
          </w:tcPr>
          <w:p w14:paraId="2048A013" w14:textId="77777777" w:rsidR="00596FFE" w:rsidRPr="00CB0405" w:rsidRDefault="00596FFE" w:rsidP="00F0266F">
            <w:pPr>
              <w:jc w:val="center"/>
            </w:pPr>
            <w:r w:rsidRPr="00CB0405">
              <w:rPr>
                <w:sz w:val="18"/>
                <w:szCs w:val="18"/>
              </w:rPr>
              <w:t>Определяется  проектом по согласованию с Заказчиком</w:t>
            </w:r>
          </w:p>
        </w:tc>
      </w:tr>
      <w:tr w:rsidR="00CB0405" w:rsidRPr="00CB0405" w14:paraId="0EEA2911" w14:textId="77777777" w:rsidTr="008A1A6E">
        <w:trPr>
          <w:trHeight w:val="161"/>
        </w:trPr>
        <w:tc>
          <w:tcPr>
            <w:tcW w:w="993" w:type="dxa"/>
            <w:shd w:val="clear" w:color="auto" w:fill="EEECE1" w:themeFill="background2"/>
          </w:tcPr>
          <w:p w14:paraId="163C01F5"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1723C469" w14:textId="77777777" w:rsidR="00596FFE" w:rsidRPr="00CB0405" w:rsidRDefault="00596FFE" w:rsidP="00F0266F">
            <w:pPr>
              <w:jc w:val="both"/>
              <w:rPr>
                <w:b/>
                <w:sz w:val="18"/>
                <w:szCs w:val="18"/>
              </w:rPr>
            </w:pPr>
            <w:r w:rsidRPr="00CB0405">
              <w:rPr>
                <w:b/>
                <w:sz w:val="18"/>
                <w:szCs w:val="18"/>
              </w:rPr>
              <w:t>Оболочка</w:t>
            </w:r>
          </w:p>
          <w:p w14:paraId="5232B0A8" w14:textId="77777777" w:rsidR="00596FFE" w:rsidRPr="00CB0405" w:rsidRDefault="00596FFE" w:rsidP="00F0266F">
            <w:pPr>
              <w:jc w:val="both"/>
              <w:rPr>
                <w:sz w:val="18"/>
                <w:szCs w:val="18"/>
              </w:rPr>
            </w:pPr>
          </w:p>
        </w:tc>
        <w:tc>
          <w:tcPr>
            <w:tcW w:w="12474" w:type="dxa"/>
            <w:shd w:val="clear" w:color="auto" w:fill="EEECE1" w:themeFill="background2"/>
          </w:tcPr>
          <w:p w14:paraId="7DB005ED" w14:textId="77777777" w:rsidR="00596FFE" w:rsidRPr="00CB0405" w:rsidRDefault="00596FFE" w:rsidP="00F0266F">
            <w:pPr>
              <w:jc w:val="center"/>
              <w:rPr>
                <w:sz w:val="18"/>
                <w:szCs w:val="18"/>
              </w:rPr>
            </w:pPr>
          </w:p>
        </w:tc>
      </w:tr>
      <w:tr w:rsidR="00CB0405" w:rsidRPr="00CB0405" w14:paraId="54C34726" w14:textId="77777777" w:rsidTr="008A1A6E">
        <w:trPr>
          <w:trHeight w:val="161"/>
        </w:trPr>
        <w:tc>
          <w:tcPr>
            <w:tcW w:w="993" w:type="dxa"/>
          </w:tcPr>
          <w:p w14:paraId="48361E9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F4016D0" w14:textId="77777777" w:rsidR="00596FFE" w:rsidRPr="00CB0405" w:rsidRDefault="00596FFE" w:rsidP="00F0266F">
            <w:pPr>
              <w:jc w:val="both"/>
              <w:rPr>
                <w:rFonts w:eastAsia="Calibri"/>
                <w:sz w:val="18"/>
                <w:szCs w:val="18"/>
                <w:lang w:eastAsia="en-US"/>
              </w:rPr>
            </w:pPr>
            <w:r w:rsidRPr="00CB0405">
              <w:rPr>
                <w:sz w:val="18"/>
                <w:szCs w:val="18"/>
              </w:rPr>
              <w:t>Степень защиты по ГОСТ 14254-2015, не менее</w:t>
            </w:r>
          </w:p>
        </w:tc>
        <w:tc>
          <w:tcPr>
            <w:tcW w:w="12474" w:type="dxa"/>
            <w:shd w:val="clear" w:color="auto" w:fill="FFFFFF" w:themeFill="background1"/>
            <w:vAlign w:val="center"/>
          </w:tcPr>
          <w:p w14:paraId="38B81DDA" w14:textId="77777777" w:rsidR="00596FFE" w:rsidRPr="00CB0405" w:rsidRDefault="00596FFE" w:rsidP="00F0266F">
            <w:pPr>
              <w:jc w:val="center"/>
              <w:rPr>
                <w:rFonts w:eastAsia="Calibri"/>
                <w:sz w:val="18"/>
                <w:szCs w:val="18"/>
                <w:lang w:eastAsia="en-US"/>
              </w:rPr>
            </w:pPr>
            <w:r w:rsidRPr="00CB0405">
              <w:rPr>
                <w:sz w:val="18"/>
                <w:szCs w:val="18"/>
              </w:rPr>
              <w:t>IP31</w:t>
            </w:r>
          </w:p>
        </w:tc>
      </w:tr>
      <w:tr w:rsidR="00CB0405" w:rsidRPr="00CB0405" w14:paraId="7D32AFB5" w14:textId="77777777" w:rsidTr="008A1A6E">
        <w:trPr>
          <w:trHeight w:val="161"/>
        </w:trPr>
        <w:tc>
          <w:tcPr>
            <w:tcW w:w="993" w:type="dxa"/>
          </w:tcPr>
          <w:p w14:paraId="628D5C30"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416800B" w14:textId="77777777" w:rsidR="00596FFE" w:rsidRPr="00CB0405" w:rsidRDefault="00596FFE" w:rsidP="00F0266F">
            <w:pPr>
              <w:jc w:val="both"/>
              <w:rPr>
                <w:rFonts w:eastAsia="Calibri"/>
                <w:sz w:val="18"/>
                <w:szCs w:val="18"/>
                <w:lang w:eastAsia="en-US"/>
              </w:rPr>
            </w:pPr>
            <w:r w:rsidRPr="00CB0405">
              <w:rPr>
                <w:sz w:val="18"/>
                <w:szCs w:val="18"/>
              </w:rPr>
              <w:t>Форма секционирования ГОСТ Р МЭК 61439.2-2012</w:t>
            </w:r>
          </w:p>
        </w:tc>
        <w:tc>
          <w:tcPr>
            <w:tcW w:w="12474" w:type="dxa"/>
            <w:shd w:val="clear" w:color="auto" w:fill="FFFFFF" w:themeFill="background1"/>
            <w:vAlign w:val="center"/>
          </w:tcPr>
          <w:p w14:paraId="4E3B0155" w14:textId="77777777" w:rsidR="00596FFE" w:rsidRPr="00CB0405" w:rsidRDefault="00596FFE" w:rsidP="00F0266F">
            <w:pPr>
              <w:jc w:val="center"/>
              <w:rPr>
                <w:rFonts w:eastAsia="Calibri"/>
                <w:sz w:val="18"/>
                <w:szCs w:val="18"/>
                <w:lang w:eastAsia="en-US"/>
              </w:rPr>
            </w:pPr>
            <w:r w:rsidRPr="00CB0405">
              <w:rPr>
                <w:sz w:val="18"/>
                <w:szCs w:val="18"/>
                <w:lang w:val="en-US"/>
              </w:rPr>
              <w:t>3</w:t>
            </w:r>
            <w:r w:rsidRPr="00CB0405">
              <w:rPr>
                <w:sz w:val="18"/>
                <w:szCs w:val="18"/>
              </w:rPr>
              <w:t>b</w:t>
            </w:r>
          </w:p>
        </w:tc>
      </w:tr>
      <w:tr w:rsidR="00CB0405" w:rsidRPr="00CB0405" w14:paraId="07F3B680" w14:textId="77777777" w:rsidTr="008A1A6E">
        <w:trPr>
          <w:trHeight w:val="161"/>
        </w:trPr>
        <w:tc>
          <w:tcPr>
            <w:tcW w:w="993" w:type="dxa"/>
          </w:tcPr>
          <w:p w14:paraId="1C8BAED6"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5BF19CA" w14:textId="77777777" w:rsidR="00596FFE" w:rsidRPr="00CB0405" w:rsidRDefault="00596FFE" w:rsidP="00F0266F">
            <w:pPr>
              <w:jc w:val="both"/>
              <w:rPr>
                <w:rFonts w:eastAsia="Calibri"/>
                <w:sz w:val="18"/>
                <w:szCs w:val="18"/>
                <w:lang w:eastAsia="en-US"/>
              </w:rPr>
            </w:pPr>
            <w:r w:rsidRPr="00CB0405">
              <w:rPr>
                <w:sz w:val="18"/>
                <w:szCs w:val="18"/>
              </w:rPr>
              <w:t>Цвет покраски оболочки</w:t>
            </w:r>
          </w:p>
        </w:tc>
        <w:tc>
          <w:tcPr>
            <w:tcW w:w="12474" w:type="dxa"/>
            <w:shd w:val="clear" w:color="auto" w:fill="FFFFFF" w:themeFill="background1"/>
            <w:vAlign w:val="center"/>
          </w:tcPr>
          <w:p w14:paraId="7F4D303F" w14:textId="77777777" w:rsidR="00596FFE" w:rsidRPr="00CB0405" w:rsidRDefault="00596FFE" w:rsidP="00F0266F">
            <w:pPr>
              <w:jc w:val="center"/>
              <w:rPr>
                <w:rFonts w:eastAsia="Calibri"/>
                <w:sz w:val="18"/>
                <w:szCs w:val="18"/>
                <w:lang w:eastAsia="en-US"/>
              </w:rPr>
            </w:pPr>
            <w:r w:rsidRPr="00CB0405">
              <w:rPr>
                <w:sz w:val="18"/>
                <w:szCs w:val="18"/>
              </w:rPr>
              <w:t>RAL 7035</w:t>
            </w:r>
          </w:p>
        </w:tc>
      </w:tr>
      <w:tr w:rsidR="00CB0405" w:rsidRPr="00CB0405" w14:paraId="1A0A8311" w14:textId="77777777" w:rsidTr="008A1A6E">
        <w:trPr>
          <w:trHeight w:val="161"/>
        </w:trPr>
        <w:tc>
          <w:tcPr>
            <w:tcW w:w="993" w:type="dxa"/>
          </w:tcPr>
          <w:p w14:paraId="2BAD0DD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8F8B392" w14:textId="77777777" w:rsidR="00596FFE" w:rsidRPr="00CB0405" w:rsidRDefault="00596FFE" w:rsidP="00F0266F">
            <w:pPr>
              <w:jc w:val="both"/>
              <w:rPr>
                <w:rFonts w:eastAsia="Calibri"/>
                <w:sz w:val="18"/>
                <w:szCs w:val="18"/>
                <w:lang w:eastAsia="en-US"/>
              </w:rPr>
            </w:pPr>
            <w:r w:rsidRPr="00CB0405">
              <w:rPr>
                <w:sz w:val="18"/>
                <w:szCs w:val="18"/>
              </w:rPr>
              <w:t>Покрытие полимерное</w:t>
            </w:r>
          </w:p>
        </w:tc>
        <w:tc>
          <w:tcPr>
            <w:tcW w:w="12474" w:type="dxa"/>
            <w:shd w:val="clear" w:color="auto" w:fill="FFFFFF" w:themeFill="background1"/>
            <w:vAlign w:val="center"/>
          </w:tcPr>
          <w:p w14:paraId="680D9FEF" w14:textId="77777777" w:rsidR="00596FFE" w:rsidRPr="00CB0405" w:rsidRDefault="00596FFE" w:rsidP="00F0266F">
            <w:pPr>
              <w:jc w:val="center"/>
              <w:rPr>
                <w:rFonts w:eastAsia="Calibri"/>
                <w:sz w:val="18"/>
                <w:szCs w:val="18"/>
                <w:lang w:eastAsia="en-US"/>
              </w:rPr>
            </w:pPr>
            <w:r w:rsidRPr="00CB0405">
              <w:rPr>
                <w:sz w:val="18"/>
                <w:szCs w:val="18"/>
              </w:rPr>
              <w:t xml:space="preserve">Подтвердить </w:t>
            </w:r>
          </w:p>
        </w:tc>
      </w:tr>
      <w:tr w:rsidR="00CB0405" w:rsidRPr="00CB0405" w14:paraId="041DE884" w14:textId="77777777" w:rsidTr="008A1A6E">
        <w:trPr>
          <w:trHeight w:val="161"/>
        </w:trPr>
        <w:tc>
          <w:tcPr>
            <w:tcW w:w="993" w:type="dxa"/>
          </w:tcPr>
          <w:p w14:paraId="2052E12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694043C"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Класс покрытия поверхностей шкафов, входящих </w:t>
            </w:r>
          </w:p>
          <w:p w14:paraId="177349B1" w14:textId="77777777" w:rsidR="00596FFE" w:rsidRPr="00CB0405" w:rsidRDefault="00596FFE" w:rsidP="00F0266F">
            <w:pPr>
              <w:jc w:val="both"/>
              <w:rPr>
                <w:rFonts w:eastAsia="Calibri"/>
                <w:sz w:val="18"/>
                <w:szCs w:val="18"/>
                <w:lang w:eastAsia="en-US"/>
              </w:rPr>
            </w:pPr>
            <w:r w:rsidRPr="00CB0405">
              <w:rPr>
                <w:sz w:val="18"/>
                <w:szCs w:val="18"/>
              </w:rPr>
              <w:t>в состав НКУ должен соответствовать ГОСТ 9.032-74</w:t>
            </w:r>
          </w:p>
        </w:tc>
        <w:tc>
          <w:tcPr>
            <w:tcW w:w="12474" w:type="dxa"/>
            <w:shd w:val="clear" w:color="auto" w:fill="FFFFFF" w:themeFill="background1"/>
            <w:vAlign w:val="center"/>
          </w:tcPr>
          <w:p w14:paraId="3CDEC140" w14:textId="77777777" w:rsidR="00596FFE" w:rsidRPr="00CB0405" w:rsidRDefault="00596FFE" w:rsidP="00F0266F">
            <w:pPr>
              <w:jc w:val="center"/>
              <w:rPr>
                <w:rFonts w:eastAsia="Calibri"/>
                <w:sz w:val="18"/>
                <w:szCs w:val="18"/>
                <w:lang w:eastAsia="en-US"/>
              </w:rPr>
            </w:pPr>
            <w:r w:rsidRPr="00CB0405">
              <w:rPr>
                <w:sz w:val="18"/>
                <w:szCs w:val="18"/>
              </w:rPr>
              <w:t xml:space="preserve">Подтвердить </w:t>
            </w:r>
          </w:p>
        </w:tc>
      </w:tr>
      <w:tr w:rsidR="00CB0405" w:rsidRPr="00CB0405" w14:paraId="049A8732" w14:textId="77777777" w:rsidTr="008A1A6E">
        <w:trPr>
          <w:trHeight w:val="161"/>
        </w:trPr>
        <w:tc>
          <w:tcPr>
            <w:tcW w:w="993" w:type="dxa"/>
          </w:tcPr>
          <w:p w14:paraId="0A6DC42F"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00BE357" w14:textId="77777777" w:rsidR="00596FFE" w:rsidRPr="00CB0405" w:rsidRDefault="00596FFE" w:rsidP="00F0266F">
            <w:pPr>
              <w:jc w:val="both"/>
              <w:rPr>
                <w:rFonts w:eastAsia="Calibri"/>
                <w:sz w:val="18"/>
                <w:szCs w:val="18"/>
                <w:lang w:eastAsia="en-US"/>
              </w:rPr>
            </w:pPr>
            <w:r w:rsidRPr="00CB0405">
              <w:rPr>
                <w:sz w:val="18"/>
                <w:szCs w:val="18"/>
              </w:rPr>
              <w:t xml:space="preserve">Толщина металлической стенки оболочки </w:t>
            </w:r>
          </w:p>
        </w:tc>
        <w:tc>
          <w:tcPr>
            <w:tcW w:w="12474" w:type="dxa"/>
            <w:shd w:val="clear" w:color="auto" w:fill="FFFFFF" w:themeFill="background1"/>
            <w:vAlign w:val="center"/>
          </w:tcPr>
          <w:p w14:paraId="531D5726" w14:textId="77777777" w:rsidR="00596FFE" w:rsidRPr="00CB0405" w:rsidRDefault="00596FFE" w:rsidP="00F0266F">
            <w:pPr>
              <w:jc w:val="center"/>
              <w:rPr>
                <w:rFonts w:eastAsia="Calibri"/>
                <w:sz w:val="18"/>
                <w:szCs w:val="18"/>
                <w:lang w:eastAsia="en-US"/>
              </w:rPr>
            </w:pPr>
            <w:r w:rsidRPr="00CB0405">
              <w:rPr>
                <w:sz w:val="18"/>
                <w:szCs w:val="18"/>
              </w:rPr>
              <w:t>не менее 2 мм</w:t>
            </w:r>
          </w:p>
        </w:tc>
      </w:tr>
      <w:tr w:rsidR="00CB0405" w:rsidRPr="00CB0405" w14:paraId="4E900E24" w14:textId="77777777" w:rsidTr="008A1A6E">
        <w:trPr>
          <w:trHeight w:val="161"/>
        </w:trPr>
        <w:tc>
          <w:tcPr>
            <w:tcW w:w="993" w:type="dxa"/>
          </w:tcPr>
          <w:p w14:paraId="374146E8"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E49FF88" w14:textId="77777777" w:rsidR="00596FFE" w:rsidRPr="00CB0405" w:rsidRDefault="00596FFE" w:rsidP="00F0266F">
            <w:pPr>
              <w:jc w:val="both"/>
              <w:rPr>
                <w:rFonts w:eastAsia="Calibri"/>
                <w:sz w:val="18"/>
                <w:szCs w:val="18"/>
                <w:lang w:eastAsia="en-US"/>
              </w:rPr>
            </w:pPr>
            <w:r w:rsidRPr="00CB0405">
              <w:rPr>
                <w:sz w:val="18"/>
                <w:szCs w:val="18"/>
              </w:rPr>
              <w:t>Двери шкафа должны запираться на замок (да, нет)</w:t>
            </w:r>
          </w:p>
        </w:tc>
        <w:tc>
          <w:tcPr>
            <w:tcW w:w="12474" w:type="dxa"/>
            <w:shd w:val="clear" w:color="auto" w:fill="FFFFFF" w:themeFill="background1"/>
            <w:vAlign w:val="center"/>
          </w:tcPr>
          <w:p w14:paraId="57DCE8A9" w14:textId="77777777" w:rsidR="00596FFE" w:rsidRPr="00CB0405" w:rsidRDefault="00596FFE" w:rsidP="00F0266F">
            <w:pPr>
              <w:jc w:val="center"/>
              <w:rPr>
                <w:rFonts w:eastAsia="Calibri"/>
                <w:sz w:val="18"/>
                <w:szCs w:val="18"/>
                <w:lang w:eastAsia="en-US"/>
              </w:rPr>
            </w:pPr>
            <w:r w:rsidRPr="00CB0405">
              <w:rPr>
                <w:sz w:val="18"/>
                <w:szCs w:val="18"/>
              </w:rPr>
              <w:t xml:space="preserve">Подтвердить </w:t>
            </w:r>
          </w:p>
        </w:tc>
      </w:tr>
      <w:tr w:rsidR="00CB0405" w:rsidRPr="00CB0405" w14:paraId="2FA6BDE3" w14:textId="77777777" w:rsidTr="008A1A6E">
        <w:trPr>
          <w:trHeight w:val="161"/>
        </w:trPr>
        <w:tc>
          <w:tcPr>
            <w:tcW w:w="993" w:type="dxa"/>
          </w:tcPr>
          <w:p w14:paraId="077B570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1C6096D" w14:textId="77777777" w:rsidR="00596FFE" w:rsidRPr="00CB0405" w:rsidRDefault="00596FFE" w:rsidP="00F0266F">
            <w:pPr>
              <w:jc w:val="both"/>
              <w:rPr>
                <w:rFonts w:eastAsia="Calibri"/>
                <w:sz w:val="18"/>
                <w:szCs w:val="18"/>
                <w:lang w:eastAsia="en-US"/>
              </w:rPr>
            </w:pPr>
            <w:r w:rsidRPr="00CB0405">
              <w:rPr>
                <w:sz w:val="18"/>
                <w:szCs w:val="18"/>
              </w:rPr>
              <w:t>Тип замков шкафов</w:t>
            </w:r>
          </w:p>
        </w:tc>
        <w:tc>
          <w:tcPr>
            <w:tcW w:w="12474" w:type="dxa"/>
            <w:shd w:val="clear" w:color="auto" w:fill="FFFFFF" w:themeFill="background1"/>
            <w:vAlign w:val="center"/>
          </w:tcPr>
          <w:p w14:paraId="45644D53"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525B0BC" w14:textId="77777777" w:rsidTr="008A1A6E">
        <w:trPr>
          <w:trHeight w:val="161"/>
        </w:trPr>
        <w:tc>
          <w:tcPr>
            <w:tcW w:w="993" w:type="dxa"/>
          </w:tcPr>
          <w:p w14:paraId="2ACF77F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4394784" w14:textId="77777777" w:rsidR="00596FFE" w:rsidRPr="00CB0405" w:rsidRDefault="00596FFE" w:rsidP="00F0266F">
            <w:pPr>
              <w:jc w:val="both"/>
              <w:rPr>
                <w:rFonts w:eastAsia="Calibri"/>
                <w:sz w:val="18"/>
                <w:szCs w:val="18"/>
                <w:lang w:eastAsia="en-US"/>
              </w:rPr>
            </w:pPr>
            <w:r w:rsidRPr="00CB0405">
              <w:rPr>
                <w:sz w:val="18"/>
                <w:szCs w:val="18"/>
              </w:rPr>
              <w:t>Тип блокировки замков</w:t>
            </w:r>
          </w:p>
        </w:tc>
        <w:tc>
          <w:tcPr>
            <w:tcW w:w="12474" w:type="dxa"/>
            <w:shd w:val="clear" w:color="auto" w:fill="FFFFFF" w:themeFill="background1"/>
            <w:vAlign w:val="center"/>
          </w:tcPr>
          <w:p w14:paraId="54799387" w14:textId="77777777" w:rsidR="00596FFE" w:rsidRPr="00CB0405" w:rsidRDefault="00596FFE" w:rsidP="00F0266F">
            <w:pPr>
              <w:jc w:val="center"/>
              <w:rPr>
                <w:rFonts w:eastAsia="Calibri"/>
                <w:sz w:val="18"/>
                <w:szCs w:val="18"/>
                <w:lang w:eastAsia="en-US"/>
              </w:rPr>
            </w:pPr>
            <w:r w:rsidRPr="00CB0405">
              <w:rPr>
                <w:sz w:val="18"/>
                <w:szCs w:val="18"/>
              </w:rPr>
              <w:t xml:space="preserve">Механическая </w:t>
            </w:r>
          </w:p>
        </w:tc>
      </w:tr>
      <w:tr w:rsidR="00CB0405" w:rsidRPr="00CB0405" w14:paraId="3FA0F874" w14:textId="77777777" w:rsidTr="008A1A6E">
        <w:trPr>
          <w:trHeight w:val="161"/>
        </w:trPr>
        <w:tc>
          <w:tcPr>
            <w:tcW w:w="993" w:type="dxa"/>
            <w:shd w:val="clear" w:color="auto" w:fill="EEECE1" w:themeFill="background2"/>
          </w:tcPr>
          <w:p w14:paraId="31F9EC65"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BEEBF33" w14:textId="77777777" w:rsidR="00596FFE" w:rsidRPr="00CB0405" w:rsidRDefault="00596FFE" w:rsidP="00F0266F">
            <w:pPr>
              <w:jc w:val="both"/>
              <w:rPr>
                <w:sz w:val="18"/>
                <w:szCs w:val="18"/>
              </w:rPr>
            </w:pPr>
            <w:r w:rsidRPr="00CB0405">
              <w:rPr>
                <w:b/>
                <w:sz w:val="18"/>
                <w:szCs w:val="18"/>
              </w:rPr>
              <w:t>Вводные и секционный автоматические выключатели</w:t>
            </w:r>
          </w:p>
        </w:tc>
        <w:tc>
          <w:tcPr>
            <w:tcW w:w="12474" w:type="dxa"/>
            <w:shd w:val="clear" w:color="auto" w:fill="EEECE1" w:themeFill="background2"/>
            <w:vAlign w:val="center"/>
          </w:tcPr>
          <w:p w14:paraId="7129DF91" w14:textId="77777777" w:rsidR="00596FFE" w:rsidRPr="00CB0405" w:rsidRDefault="00596FFE" w:rsidP="00F0266F">
            <w:pPr>
              <w:jc w:val="center"/>
              <w:rPr>
                <w:sz w:val="18"/>
                <w:szCs w:val="18"/>
              </w:rPr>
            </w:pPr>
          </w:p>
        </w:tc>
      </w:tr>
      <w:tr w:rsidR="00CB0405" w:rsidRPr="00CB0405" w14:paraId="2111089C" w14:textId="77777777" w:rsidTr="008A1A6E">
        <w:trPr>
          <w:trHeight w:val="161"/>
        </w:trPr>
        <w:tc>
          <w:tcPr>
            <w:tcW w:w="993" w:type="dxa"/>
          </w:tcPr>
          <w:p w14:paraId="1D684D63"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56DA13C"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Исполнение автоматических выключателей </w:t>
            </w:r>
          </w:p>
          <w:p w14:paraId="19CF6593" w14:textId="77777777" w:rsidR="00596FFE" w:rsidRPr="00CB0405" w:rsidRDefault="00596FFE" w:rsidP="00F0266F">
            <w:pPr>
              <w:jc w:val="both"/>
              <w:rPr>
                <w:rFonts w:eastAsia="Calibri"/>
                <w:sz w:val="18"/>
                <w:szCs w:val="18"/>
                <w:lang w:eastAsia="en-US"/>
              </w:rPr>
            </w:pPr>
            <w:r w:rsidRPr="00CB0405">
              <w:rPr>
                <w:sz w:val="18"/>
                <w:szCs w:val="18"/>
              </w:rPr>
              <w:t xml:space="preserve">(стационарный, </w:t>
            </w:r>
            <w:proofErr w:type="spellStart"/>
            <w:r w:rsidRPr="00CB0405">
              <w:rPr>
                <w:sz w:val="18"/>
                <w:szCs w:val="18"/>
              </w:rPr>
              <w:t>втычной</w:t>
            </w:r>
            <w:proofErr w:type="spellEnd"/>
            <w:r w:rsidRPr="00CB0405">
              <w:rPr>
                <w:sz w:val="18"/>
                <w:szCs w:val="18"/>
              </w:rPr>
              <w:t xml:space="preserve">, </w:t>
            </w:r>
            <w:proofErr w:type="spellStart"/>
            <w:r w:rsidRPr="00CB0405">
              <w:rPr>
                <w:sz w:val="18"/>
                <w:szCs w:val="18"/>
              </w:rPr>
              <w:t>выкатной</w:t>
            </w:r>
            <w:proofErr w:type="spellEnd"/>
            <w:r w:rsidRPr="00CB0405">
              <w:rPr>
                <w:sz w:val="18"/>
                <w:szCs w:val="18"/>
              </w:rPr>
              <w:t>)</w:t>
            </w:r>
          </w:p>
        </w:tc>
        <w:tc>
          <w:tcPr>
            <w:tcW w:w="12474" w:type="dxa"/>
            <w:shd w:val="clear" w:color="auto" w:fill="FFFFFF" w:themeFill="background1"/>
            <w:vAlign w:val="center"/>
          </w:tcPr>
          <w:p w14:paraId="447865A9" w14:textId="77777777" w:rsidR="00596FFE" w:rsidRPr="00CB0405" w:rsidRDefault="00596FFE" w:rsidP="00F0266F">
            <w:pPr>
              <w:jc w:val="center"/>
              <w:rPr>
                <w:rFonts w:eastAsia="Calibri"/>
                <w:sz w:val="18"/>
                <w:szCs w:val="18"/>
                <w:lang w:eastAsia="en-US"/>
              </w:rPr>
            </w:pPr>
            <w:proofErr w:type="spellStart"/>
            <w:r w:rsidRPr="00CB0405">
              <w:rPr>
                <w:sz w:val="18"/>
                <w:szCs w:val="18"/>
              </w:rPr>
              <w:t>Выкатной</w:t>
            </w:r>
            <w:proofErr w:type="spellEnd"/>
          </w:p>
        </w:tc>
      </w:tr>
      <w:tr w:rsidR="00CB0405" w:rsidRPr="00CB0405" w14:paraId="4486653F" w14:textId="77777777" w:rsidTr="008A1A6E">
        <w:trPr>
          <w:trHeight w:val="161"/>
        </w:trPr>
        <w:tc>
          <w:tcPr>
            <w:tcW w:w="993" w:type="dxa"/>
          </w:tcPr>
          <w:p w14:paraId="25841E2B"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88614C3" w14:textId="77777777" w:rsidR="00596FFE" w:rsidRPr="00CB0405" w:rsidRDefault="00596FFE" w:rsidP="00F0266F">
            <w:pPr>
              <w:jc w:val="both"/>
              <w:rPr>
                <w:rFonts w:eastAsia="Calibri"/>
                <w:sz w:val="18"/>
                <w:szCs w:val="18"/>
                <w:lang w:eastAsia="en-US"/>
              </w:rPr>
            </w:pPr>
            <w:r w:rsidRPr="00CB0405">
              <w:rPr>
                <w:sz w:val="18"/>
                <w:szCs w:val="18"/>
              </w:rPr>
              <w:t>Тип вводных и секционных автоматических выключателей</w:t>
            </w:r>
          </w:p>
        </w:tc>
        <w:tc>
          <w:tcPr>
            <w:tcW w:w="12474" w:type="dxa"/>
            <w:shd w:val="clear" w:color="auto" w:fill="FFFFFF" w:themeFill="background1"/>
            <w:vAlign w:val="center"/>
          </w:tcPr>
          <w:p w14:paraId="2AD75F13"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4B7C0D1B" w14:textId="77777777" w:rsidTr="008A1A6E">
        <w:trPr>
          <w:trHeight w:val="161"/>
        </w:trPr>
        <w:tc>
          <w:tcPr>
            <w:tcW w:w="993" w:type="dxa"/>
          </w:tcPr>
          <w:p w14:paraId="72E6F3B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1204E15" w14:textId="77777777" w:rsidR="00596FFE" w:rsidRPr="00CB0405" w:rsidRDefault="00596FFE" w:rsidP="00F0266F">
            <w:pPr>
              <w:jc w:val="both"/>
              <w:rPr>
                <w:rFonts w:eastAsia="Calibri"/>
                <w:sz w:val="18"/>
                <w:szCs w:val="18"/>
                <w:lang w:eastAsia="en-US"/>
              </w:rPr>
            </w:pPr>
            <w:r w:rsidRPr="00CB0405">
              <w:rPr>
                <w:sz w:val="18"/>
                <w:szCs w:val="18"/>
              </w:rPr>
              <w:t xml:space="preserve">Привод управления </w:t>
            </w:r>
          </w:p>
        </w:tc>
        <w:tc>
          <w:tcPr>
            <w:tcW w:w="12474" w:type="dxa"/>
            <w:shd w:val="clear" w:color="auto" w:fill="FFFFFF" w:themeFill="background1"/>
            <w:vAlign w:val="center"/>
          </w:tcPr>
          <w:p w14:paraId="6F6041AF" w14:textId="77777777" w:rsidR="00596FFE" w:rsidRPr="00CB0405" w:rsidRDefault="00596FFE" w:rsidP="00F0266F">
            <w:pPr>
              <w:jc w:val="center"/>
              <w:rPr>
                <w:rFonts w:eastAsia="Calibri"/>
                <w:sz w:val="18"/>
                <w:szCs w:val="18"/>
                <w:lang w:eastAsia="en-US"/>
              </w:rPr>
            </w:pPr>
            <w:r w:rsidRPr="00CB0405">
              <w:rPr>
                <w:sz w:val="18"/>
                <w:szCs w:val="18"/>
              </w:rPr>
              <w:t>Моторный</w:t>
            </w:r>
          </w:p>
        </w:tc>
      </w:tr>
      <w:tr w:rsidR="00CB0405" w:rsidRPr="00CB0405" w14:paraId="5D911339" w14:textId="77777777" w:rsidTr="008A1A6E">
        <w:trPr>
          <w:trHeight w:val="161"/>
        </w:trPr>
        <w:tc>
          <w:tcPr>
            <w:tcW w:w="993" w:type="dxa"/>
            <w:shd w:val="clear" w:color="auto" w:fill="EEECE1" w:themeFill="background2"/>
          </w:tcPr>
          <w:p w14:paraId="710FB127"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020C180A" w14:textId="77777777" w:rsidR="00596FFE" w:rsidRPr="00CB0405" w:rsidRDefault="00596FFE" w:rsidP="00F0266F">
            <w:pPr>
              <w:jc w:val="both"/>
              <w:rPr>
                <w:b/>
                <w:sz w:val="18"/>
                <w:szCs w:val="18"/>
              </w:rPr>
            </w:pPr>
            <w:r w:rsidRPr="00CB0405">
              <w:rPr>
                <w:b/>
                <w:sz w:val="18"/>
                <w:szCs w:val="18"/>
              </w:rPr>
              <w:t>Фидерные автоматические выключатели</w:t>
            </w:r>
          </w:p>
          <w:p w14:paraId="2502D648" w14:textId="77777777" w:rsidR="00596FFE" w:rsidRPr="00CB0405" w:rsidRDefault="00596FFE" w:rsidP="00F0266F">
            <w:pPr>
              <w:jc w:val="both"/>
              <w:rPr>
                <w:sz w:val="18"/>
                <w:szCs w:val="18"/>
              </w:rPr>
            </w:pPr>
          </w:p>
        </w:tc>
        <w:tc>
          <w:tcPr>
            <w:tcW w:w="12474" w:type="dxa"/>
            <w:shd w:val="clear" w:color="auto" w:fill="EEECE1" w:themeFill="background2"/>
            <w:vAlign w:val="center"/>
          </w:tcPr>
          <w:p w14:paraId="78E346CC" w14:textId="77777777" w:rsidR="00596FFE" w:rsidRPr="00CB0405" w:rsidRDefault="00596FFE" w:rsidP="00F0266F">
            <w:pPr>
              <w:jc w:val="center"/>
              <w:rPr>
                <w:sz w:val="18"/>
                <w:szCs w:val="18"/>
              </w:rPr>
            </w:pPr>
          </w:p>
        </w:tc>
      </w:tr>
      <w:tr w:rsidR="00CB0405" w:rsidRPr="00CB0405" w14:paraId="30A074C2" w14:textId="77777777" w:rsidTr="008A1A6E">
        <w:trPr>
          <w:trHeight w:val="161"/>
        </w:trPr>
        <w:tc>
          <w:tcPr>
            <w:tcW w:w="993" w:type="dxa"/>
          </w:tcPr>
          <w:p w14:paraId="219B602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0C487F7"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Исполнение автоматических выключателей </w:t>
            </w:r>
          </w:p>
          <w:p w14:paraId="6EA0F9BA" w14:textId="77777777" w:rsidR="00596FFE" w:rsidRPr="00CB0405" w:rsidRDefault="00596FFE" w:rsidP="00F0266F">
            <w:pPr>
              <w:jc w:val="both"/>
              <w:rPr>
                <w:rFonts w:eastAsia="Calibri"/>
                <w:sz w:val="18"/>
                <w:szCs w:val="18"/>
                <w:lang w:eastAsia="en-US"/>
              </w:rPr>
            </w:pPr>
            <w:r w:rsidRPr="00CB0405">
              <w:rPr>
                <w:sz w:val="18"/>
                <w:szCs w:val="18"/>
              </w:rPr>
              <w:t xml:space="preserve">(стационарный, </w:t>
            </w:r>
            <w:proofErr w:type="spellStart"/>
            <w:r w:rsidRPr="00CB0405">
              <w:rPr>
                <w:sz w:val="18"/>
                <w:szCs w:val="18"/>
              </w:rPr>
              <w:t>втычной</w:t>
            </w:r>
            <w:proofErr w:type="spellEnd"/>
            <w:r w:rsidRPr="00CB0405">
              <w:rPr>
                <w:sz w:val="18"/>
                <w:szCs w:val="18"/>
              </w:rPr>
              <w:t xml:space="preserve">, </w:t>
            </w:r>
            <w:proofErr w:type="spellStart"/>
            <w:r w:rsidRPr="00CB0405">
              <w:rPr>
                <w:sz w:val="18"/>
                <w:szCs w:val="18"/>
              </w:rPr>
              <w:t>выкатной</w:t>
            </w:r>
            <w:proofErr w:type="spellEnd"/>
            <w:r w:rsidRPr="00CB0405">
              <w:rPr>
                <w:sz w:val="18"/>
                <w:szCs w:val="18"/>
              </w:rPr>
              <w:t xml:space="preserve"> блок)</w:t>
            </w:r>
          </w:p>
        </w:tc>
        <w:tc>
          <w:tcPr>
            <w:tcW w:w="12474" w:type="dxa"/>
            <w:shd w:val="clear" w:color="auto" w:fill="FFFFFF" w:themeFill="background1"/>
            <w:vAlign w:val="center"/>
          </w:tcPr>
          <w:p w14:paraId="30993D19" w14:textId="77777777" w:rsidR="00596FFE" w:rsidRPr="00CB0405" w:rsidRDefault="00596FFE" w:rsidP="00F0266F">
            <w:pPr>
              <w:jc w:val="center"/>
              <w:rPr>
                <w:rFonts w:eastAsia="Calibri"/>
                <w:sz w:val="18"/>
                <w:szCs w:val="18"/>
                <w:lang w:eastAsia="en-US"/>
              </w:rPr>
            </w:pPr>
            <w:r w:rsidRPr="00CB0405">
              <w:rPr>
                <w:sz w:val="18"/>
                <w:szCs w:val="18"/>
              </w:rPr>
              <w:t>Стационарный</w:t>
            </w:r>
          </w:p>
        </w:tc>
      </w:tr>
      <w:tr w:rsidR="00CB0405" w:rsidRPr="00CB0405" w14:paraId="08ECB65B" w14:textId="77777777" w:rsidTr="008A1A6E">
        <w:trPr>
          <w:trHeight w:val="161"/>
        </w:trPr>
        <w:tc>
          <w:tcPr>
            <w:tcW w:w="993" w:type="dxa"/>
          </w:tcPr>
          <w:p w14:paraId="16ABFD4A"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F20BCF3" w14:textId="77777777" w:rsidR="00596FFE" w:rsidRPr="00CB0405" w:rsidRDefault="00596FFE" w:rsidP="00F0266F">
            <w:pPr>
              <w:jc w:val="both"/>
              <w:rPr>
                <w:rFonts w:eastAsia="Calibri"/>
                <w:sz w:val="18"/>
                <w:szCs w:val="18"/>
                <w:lang w:eastAsia="en-US"/>
              </w:rPr>
            </w:pPr>
            <w:r w:rsidRPr="00CB0405">
              <w:rPr>
                <w:sz w:val="18"/>
                <w:szCs w:val="18"/>
              </w:rPr>
              <w:t>Тип (марка) фидерных автоматических выключателей</w:t>
            </w:r>
          </w:p>
        </w:tc>
        <w:tc>
          <w:tcPr>
            <w:tcW w:w="12474" w:type="dxa"/>
            <w:shd w:val="clear" w:color="auto" w:fill="FFFFFF" w:themeFill="background1"/>
            <w:vAlign w:val="center"/>
          </w:tcPr>
          <w:p w14:paraId="05FD918B" w14:textId="77777777" w:rsidR="00596FFE" w:rsidRPr="00CB0405" w:rsidRDefault="00596FFE" w:rsidP="00F0266F">
            <w:pPr>
              <w:jc w:val="center"/>
              <w:rPr>
                <w:rFonts w:eastAsia="Calibri"/>
                <w:sz w:val="18"/>
                <w:szCs w:val="18"/>
                <w:lang w:eastAsia="en-US"/>
              </w:rPr>
            </w:pPr>
            <w:r w:rsidRPr="00CB0405">
              <w:rPr>
                <w:sz w:val="18"/>
                <w:szCs w:val="18"/>
              </w:rPr>
              <w:t xml:space="preserve">Указать </w:t>
            </w:r>
          </w:p>
        </w:tc>
      </w:tr>
      <w:tr w:rsidR="00CB0405" w:rsidRPr="00CB0405" w14:paraId="62ECEB2F" w14:textId="77777777" w:rsidTr="008A1A6E">
        <w:trPr>
          <w:trHeight w:val="161"/>
        </w:trPr>
        <w:tc>
          <w:tcPr>
            <w:tcW w:w="993" w:type="dxa"/>
          </w:tcPr>
          <w:p w14:paraId="7C1C7009"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A030533" w14:textId="77777777" w:rsidR="00596FFE" w:rsidRPr="00CB0405" w:rsidRDefault="00596FFE" w:rsidP="00F0266F">
            <w:pPr>
              <w:jc w:val="both"/>
              <w:rPr>
                <w:rFonts w:eastAsia="Calibri"/>
                <w:sz w:val="18"/>
                <w:szCs w:val="18"/>
                <w:lang w:eastAsia="en-US"/>
              </w:rPr>
            </w:pPr>
            <w:r w:rsidRPr="00CB0405">
              <w:rPr>
                <w:sz w:val="18"/>
                <w:szCs w:val="18"/>
              </w:rPr>
              <w:t xml:space="preserve">Привод   </w:t>
            </w:r>
          </w:p>
        </w:tc>
        <w:tc>
          <w:tcPr>
            <w:tcW w:w="12474" w:type="dxa"/>
            <w:shd w:val="clear" w:color="auto" w:fill="FFFFFF" w:themeFill="background1"/>
            <w:vAlign w:val="center"/>
          </w:tcPr>
          <w:p w14:paraId="10EB6027" w14:textId="77777777" w:rsidR="00596FFE" w:rsidRPr="00CB0405" w:rsidRDefault="00596FFE" w:rsidP="00F0266F">
            <w:pPr>
              <w:jc w:val="center"/>
              <w:rPr>
                <w:rFonts w:eastAsia="Calibri"/>
                <w:sz w:val="18"/>
                <w:szCs w:val="18"/>
                <w:lang w:eastAsia="en-US"/>
              </w:rPr>
            </w:pPr>
            <w:r w:rsidRPr="00CB0405">
              <w:rPr>
                <w:sz w:val="18"/>
                <w:szCs w:val="18"/>
              </w:rPr>
              <w:t xml:space="preserve">Ручной </w:t>
            </w:r>
          </w:p>
        </w:tc>
      </w:tr>
      <w:tr w:rsidR="00CB0405" w:rsidRPr="00CB0405" w14:paraId="457300F8" w14:textId="77777777" w:rsidTr="008A1A6E">
        <w:trPr>
          <w:trHeight w:val="161"/>
        </w:trPr>
        <w:tc>
          <w:tcPr>
            <w:tcW w:w="993" w:type="dxa"/>
          </w:tcPr>
          <w:p w14:paraId="360765DB"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4DB5F18" w14:textId="77777777" w:rsidR="00596FFE" w:rsidRPr="00CB0405" w:rsidRDefault="00596FFE" w:rsidP="00F0266F">
            <w:pPr>
              <w:jc w:val="both"/>
              <w:rPr>
                <w:rFonts w:eastAsia="Calibri"/>
                <w:sz w:val="18"/>
                <w:szCs w:val="18"/>
                <w:lang w:eastAsia="en-US"/>
              </w:rPr>
            </w:pPr>
            <w:r w:rsidRPr="00CB0405">
              <w:rPr>
                <w:sz w:val="18"/>
                <w:szCs w:val="18"/>
              </w:rPr>
              <w:t>Вывод сигналов и прием команд управления в цифровом коде (RS-232, RS-485) (да, нет)</w:t>
            </w:r>
          </w:p>
        </w:tc>
        <w:tc>
          <w:tcPr>
            <w:tcW w:w="12474" w:type="dxa"/>
            <w:shd w:val="clear" w:color="auto" w:fill="FFFFFF" w:themeFill="background1"/>
            <w:vAlign w:val="center"/>
          </w:tcPr>
          <w:p w14:paraId="7EDC0211" w14:textId="77777777" w:rsidR="00596FFE" w:rsidRPr="00CB0405" w:rsidRDefault="00596FFE" w:rsidP="00F0266F">
            <w:pPr>
              <w:jc w:val="center"/>
              <w:rPr>
                <w:rFonts w:eastAsia="Calibri"/>
                <w:sz w:val="18"/>
                <w:szCs w:val="18"/>
                <w:lang w:eastAsia="en-US"/>
              </w:rPr>
            </w:pPr>
            <w:r w:rsidRPr="00CB0405">
              <w:rPr>
                <w:sz w:val="18"/>
                <w:szCs w:val="18"/>
              </w:rPr>
              <w:t xml:space="preserve">Нет </w:t>
            </w:r>
          </w:p>
        </w:tc>
      </w:tr>
      <w:tr w:rsidR="00CB0405" w:rsidRPr="00CB0405" w14:paraId="782933D0" w14:textId="77777777" w:rsidTr="008A1A6E">
        <w:trPr>
          <w:trHeight w:val="161"/>
        </w:trPr>
        <w:tc>
          <w:tcPr>
            <w:tcW w:w="993" w:type="dxa"/>
          </w:tcPr>
          <w:p w14:paraId="67F8F120"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44739F5"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Все автоматические выключатели должны быть </w:t>
            </w:r>
          </w:p>
          <w:p w14:paraId="4B8743F8"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r w:rsidRPr="00CB0405">
              <w:rPr>
                <w:rFonts w:ascii="Times New Roman" w:hAnsi="Times New Roman"/>
                <w:sz w:val="18"/>
                <w:szCs w:val="18"/>
              </w:rPr>
              <w:t xml:space="preserve">оборудованы вспомогательными контактами </w:t>
            </w:r>
          </w:p>
          <w:p w14:paraId="1F476460" w14:textId="77777777" w:rsidR="00596FFE" w:rsidRPr="00CB0405" w:rsidRDefault="00596FFE" w:rsidP="00F0266F">
            <w:pPr>
              <w:jc w:val="both"/>
              <w:rPr>
                <w:rFonts w:eastAsia="Calibri"/>
                <w:sz w:val="18"/>
                <w:szCs w:val="18"/>
                <w:lang w:eastAsia="en-US"/>
              </w:rPr>
            </w:pPr>
            <w:r w:rsidRPr="00CB0405">
              <w:rPr>
                <w:sz w:val="18"/>
                <w:szCs w:val="18"/>
              </w:rPr>
              <w:t xml:space="preserve">сигнализации положения (ОF) и аварийного отключения (SD) </w:t>
            </w:r>
          </w:p>
        </w:tc>
        <w:tc>
          <w:tcPr>
            <w:tcW w:w="12474" w:type="dxa"/>
            <w:shd w:val="clear" w:color="auto" w:fill="FFFFFF" w:themeFill="background1"/>
            <w:vAlign w:val="center"/>
          </w:tcPr>
          <w:p w14:paraId="10E28434" w14:textId="77777777" w:rsidR="00596FFE" w:rsidRPr="00CB0405" w:rsidRDefault="00596FFE" w:rsidP="00F0266F">
            <w:pPr>
              <w:jc w:val="center"/>
              <w:rPr>
                <w:rFonts w:eastAsia="Calibri"/>
                <w:sz w:val="18"/>
                <w:szCs w:val="18"/>
                <w:lang w:eastAsia="en-US"/>
              </w:rPr>
            </w:pPr>
            <w:r w:rsidRPr="00CB0405">
              <w:rPr>
                <w:sz w:val="18"/>
                <w:szCs w:val="18"/>
              </w:rPr>
              <w:t xml:space="preserve">Подтвердить </w:t>
            </w:r>
          </w:p>
        </w:tc>
      </w:tr>
      <w:tr w:rsidR="00CB0405" w:rsidRPr="00CB0405" w14:paraId="514AFE84" w14:textId="77777777" w:rsidTr="008A1A6E">
        <w:trPr>
          <w:trHeight w:val="161"/>
        </w:trPr>
        <w:tc>
          <w:tcPr>
            <w:tcW w:w="993" w:type="dxa"/>
            <w:shd w:val="clear" w:color="auto" w:fill="EEECE1" w:themeFill="background2"/>
          </w:tcPr>
          <w:p w14:paraId="5FB5B550"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8F9968D"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b/>
                <w:sz w:val="18"/>
                <w:szCs w:val="18"/>
              </w:rPr>
            </w:pPr>
            <w:r w:rsidRPr="00CB0405">
              <w:rPr>
                <w:rFonts w:ascii="Times New Roman" w:hAnsi="Times New Roman"/>
                <w:b/>
                <w:sz w:val="18"/>
                <w:szCs w:val="18"/>
              </w:rPr>
              <w:t>Наличие квалификационных документов:</w:t>
            </w:r>
          </w:p>
          <w:p w14:paraId="7A118CEA" w14:textId="77777777" w:rsidR="00596FFE" w:rsidRPr="00CB0405" w:rsidRDefault="00596FFE" w:rsidP="00F0266F">
            <w:pPr>
              <w:pStyle w:val="ad"/>
              <w:tabs>
                <w:tab w:val="left" w:pos="567"/>
                <w:tab w:val="left" w:pos="709"/>
              </w:tabs>
              <w:spacing w:after="0" w:line="240" w:lineRule="auto"/>
              <w:ind w:left="0"/>
              <w:contextualSpacing w:val="0"/>
              <w:jc w:val="both"/>
              <w:rPr>
                <w:rFonts w:ascii="Times New Roman" w:hAnsi="Times New Roman"/>
                <w:sz w:val="18"/>
                <w:szCs w:val="18"/>
              </w:rPr>
            </w:pPr>
          </w:p>
        </w:tc>
        <w:tc>
          <w:tcPr>
            <w:tcW w:w="12474" w:type="dxa"/>
            <w:shd w:val="clear" w:color="auto" w:fill="EEECE1" w:themeFill="background2"/>
            <w:vAlign w:val="center"/>
          </w:tcPr>
          <w:p w14:paraId="0E57EA37" w14:textId="77777777" w:rsidR="00596FFE" w:rsidRPr="00CB0405" w:rsidRDefault="00596FFE" w:rsidP="00F0266F">
            <w:pPr>
              <w:jc w:val="center"/>
              <w:rPr>
                <w:sz w:val="18"/>
                <w:szCs w:val="18"/>
              </w:rPr>
            </w:pPr>
          </w:p>
        </w:tc>
      </w:tr>
      <w:tr w:rsidR="00CB0405" w:rsidRPr="00CB0405" w14:paraId="74A4B190" w14:textId="77777777" w:rsidTr="008A1A6E">
        <w:trPr>
          <w:trHeight w:val="161"/>
        </w:trPr>
        <w:tc>
          <w:tcPr>
            <w:tcW w:w="993" w:type="dxa"/>
          </w:tcPr>
          <w:p w14:paraId="4512EF6F"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vMerge w:val="restart"/>
            <w:shd w:val="clear" w:color="auto" w:fill="FFFFFF" w:themeFill="background1"/>
          </w:tcPr>
          <w:p w14:paraId="02785B3B" w14:textId="50868AC8" w:rsidR="00596FFE" w:rsidRPr="00CB0405" w:rsidRDefault="00596FFE" w:rsidP="00F0266F">
            <w:pPr>
              <w:jc w:val="both"/>
              <w:rPr>
                <w:b/>
                <w:sz w:val="18"/>
                <w:szCs w:val="18"/>
              </w:rPr>
            </w:pPr>
            <w:r w:rsidRPr="00CB0405">
              <w:rPr>
                <w:sz w:val="18"/>
                <w:szCs w:val="18"/>
              </w:rPr>
              <w:t xml:space="preserve">Наличие Сертификатов о соответствии на оборудование установленного образца, выданные аккредитованным органом сертификации 0,4 кВ – сертификат соответствия </w:t>
            </w:r>
            <w:r w:rsidRPr="00CB0405">
              <w:rPr>
                <w:b/>
                <w:sz w:val="18"/>
                <w:szCs w:val="18"/>
              </w:rPr>
              <w:t>ТР ТС 004/020/2011, ТР ТС 020/2011 на поставляемое оборудование (НКУ, ШСН, СОПТ</w:t>
            </w:r>
          </w:p>
          <w:p w14:paraId="5E509B1B" w14:textId="77777777" w:rsidR="00596FFE" w:rsidRPr="00CB0405" w:rsidRDefault="00596FFE" w:rsidP="00F0266F">
            <w:pPr>
              <w:jc w:val="both"/>
              <w:rPr>
                <w:b/>
                <w:sz w:val="18"/>
                <w:szCs w:val="18"/>
              </w:rPr>
            </w:pPr>
          </w:p>
          <w:p w14:paraId="555B4F40" w14:textId="02805CBC" w:rsidR="00596FFE" w:rsidRPr="00CB0405" w:rsidRDefault="00596FFE" w:rsidP="00F0266F">
            <w:pPr>
              <w:jc w:val="both"/>
              <w:rPr>
                <w:rFonts w:eastAsia="Calibri"/>
                <w:sz w:val="18"/>
                <w:szCs w:val="18"/>
                <w:lang w:eastAsia="en-US"/>
              </w:rPr>
            </w:pPr>
          </w:p>
        </w:tc>
        <w:tc>
          <w:tcPr>
            <w:tcW w:w="12474" w:type="dxa"/>
            <w:shd w:val="clear" w:color="auto" w:fill="FFFFFF" w:themeFill="background1"/>
          </w:tcPr>
          <w:p w14:paraId="791261D7" w14:textId="1B5B6CFF" w:rsidR="00596FFE" w:rsidRPr="00CB0405" w:rsidRDefault="00596FFE" w:rsidP="0067678C">
            <w:pPr>
              <w:pStyle w:val="ad"/>
              <w:tabs>
                <w:tab w:val="left" w:pos="567"/>
                <w:tab w:val="left" w:pos="709"/>
              </w:tabs>
              <w:spacing w:after="0" w:line="240" w:lineRule="auto"/>
              <w:ind w:left="0"/>
              <w:contextualSpacing w:val="0"/>
              <w:jc w:val="center"/>
              <w:rPr>
                <w:rFonts w:ascii="Times New Roman" w:hAnsi="Times New Roman"/>
                <w:b/>
                <w:sz w:val="18"/>
                <w:szCs w:val="18"/>
              </w:rPr>
            </w:pPr>
            <w:r w:rsidRPr="00CB0405">
              <w:rPr>
                <w:rFonts w:ascii="Times New Roman" w:hAnsi="Times New Roman"/>
                <w:b/>
                <w:sz w:val="18"/>
                <w:szCs w:val="18"/>
              </w:rPr>
              <w:t>Производитель НКУ, ШСН: СВЭЛ</w:t>
            </w:r>
          </w:p>
          <w:p w14:paraId="2AFC1F12" w14:textId="1F5F19EC" w:rsidR="00596FFE" w:rsidRPr="00CB0405" w:rsidRDefault="00596FFE" w:rsidP="00F0266F">
            <w:pPr>
              <w:pStyle w:val="ad"/>
              <w:tabs>
                <w:tab w:val="left" w:pos="567"/>
                <w:tab w:val="left" w:pos="709"/>
              </w:tabs>
              <w:spacing w:after="0" w:line="240" w:lineRule="auto"/>
              <w:ind w:left="0"/>
              <w:contextualSpacing w:val="0"/>
              <w:jc w:val="center"/>
              <w:rPr>
                <w:rFonts w:ascii="Times New Roman" w:hAnsi="Times New Roman"/>
                <w:b/>
                <w:sz w:val="18"/>
                <w:szCs w:val="18"/>
              </w:rPr>
            </w:pPr>
          </w:p>
          <w:p w14:paraId="1F47EA77" w14:textId="2D50FAAE" w:rsidR="00596FFE" w:rsidRPr="00CB0405" w:rsidRDefault="00596FFE" w:rsidP="00F0266F">
            <w:pPr>
              <w:pStyle w:val="ad"/>
              <w:tabs>
                <w:tab w:val="left" w:pos="567"/>
                <w:tab w:val="left" w:pos="709"/>
              </w:tabs>
              <w:spacing w:after="0" w:line="240" w:lineRule="auto"/>
              <w:ind w:left="0"/>
              <w:contextualSpacing w:val="0"/>
              <w:jc w:val="both"/>
              <w:rPr>
                <w:rFonts w:eastAsia="Calibri"/>
                <w:sz w:val="18"/>
                <w:szCs w:val="18"/>
                <w:lang w:eastAsia="en-US"/>
              </w:rPr>
            </w:pPr>
          </w:p>
        </w:tc>
      </w:tr>
      <w:tr w:rsidR="00CB0405" w:rsidRPr="00CB0405" w14:paraId="431487F6" w14:textId="77777777" w:rsidTr="008A1A6E">
        <w:trPr>
          <w:trHeight w:val="161"/>
        </w:trPr>
        <w:tc>
          <w:tcPr>
            <w:tcW w:w="993" w:type="dxa"/>
          </w:tcPr>
          <w:p w14:paraId="2800150A"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vMerge/>
            <w:shd w:val="clear" w:color="auto" w:fill="FFFFFF" w:themeFill="background1"/>
          </w:tcPr>
          <w:p w14:paraId="2633E57E" w14:textId="77777777" w:rsidR="00596FFE" w:rsidRPr="00CB0405" w:rsidRDefault="00596FFE" w:rsidP="00F0266F">
            <w:pPr>
              <w:jc w:val="both"/>
              <w:rPr>
                <w:sz w:val="18"/>
                <w:szCs w:val="18"/>
              </w:rPr>
            </w:pPr>
          </w:p>
        </w:tc>
        <w:tc>
          <w:tcPr>
            <w:tcW w:w="12474" w:type="dxa"/>
            <w:shd w:val="clear" w:color="auto" w:fill="FFFFFF" w:themeFill="background1"/>
          </w:tcPr>
          <w:p w14:paraId="3FE24EC1" w14:textId="67F4191A" w:rsidR="00596FFE" w:rsidRPr="00CB0405" w:rsidRDefault="00596FFE" w:rsidP="00596FFE">
            <w:pPr>
              <w:jc w:val="center"/>
              <w:rPr>
                <w:bCs/>
                <w:sz w:val="18"/>
                <w:szCs w:val="18"/>
                <w:lang w:eastAsia="x-none"/>
              </w:rPr>
            </w:pPr>
            <w:r w:rsidRPr="00CB0405">
              <w:rPr>
                <w:b/>
                <w:sz w:val="18"/>
                <w:szCs w:val="18"/>
              </w:rPr>
              <w:t>Производитель СОПТ:</w:t>
            </w:r>
            <w:r w:rsidRPr="00CB0405">
              <w:rPr>
                <w:bCs/>
                <w:sz w:val="18"/>
                <w:szCs w:val="18"/>
                <w:lang w:eastAsia="x-none"/>
              </w:rPr>
              <w:t xml:space="preserve"> ООО «МТ»</w:t>
            </w:r>
          </w:p>
          <w:p w14:paraId="2FF7E9D7" w14:textId="033364E8" w:rsidR="00596FFE" w:rsidRPr="00CB0405" w:rsidRDefault="00596FFE" w:rsidP="00F0266F">
            <w:pPr>
              <w:pStyle w:val="ad"/>
              <w:tabs>
                <w:tab w:val="left" w:pos="567"/>
                <w:tab w:val="left" w:pos="709"/>
              </w:tabs>
              <w:spacing w:after="0" w:line="240" w:lineRule="auto"/>
              <w:ind w:left="0"/>
              <w:contextualSpacing w:val="0"/>
              <w:jc w:val="center"/>
              <w:rPr>
                <w:rFonts w:ascii="Times New Roman" w:hAnsi="Times New Roman"/>
                <w:b/>
                <w:sz w:val="18"/>
                <w:szCs w:val="18"/>
              </w:rPr>
            </w:pPr>
          </w:p>
          <w:p w14:paraId="54D2B97E" w14:textId="77777777" w:rsidR="00596FFE" w:rsidRPr="00CB0405" w:rsidRDefault="00596FFE" w:rsidP="00F0266F">
            <w:pPr>
              <w:pStyle w:val="ad"/>
              <w:tabs>
                <w:tab w:val="left" w:pos="567"/>
                <w:tab w:val="left" w:pos="709"/>
              </w:tabs>
              <w:spacing w:after="0" w:line="240" w:lineRule="auto"/>
              <w:ind w:left="0"/>
              <w:contextualSpacing w:val="0"/>
              <w:jc w:val="center"/>
              <w:rPr>
                <w:rFonts w:ascii="Times New Roman" w:hAnsi="Times New Roman"/>
                <w:b/>
                <w:sz w:val="18"/>
                <w:szCs w:val="18"/>
              </w:rPr>
            </w:pPr>
          </w:p>
          <w:p w14:paraId="5E3EEB2A" w14:textId="054CFE30" w:rsidR="00596FFE" w:rsidRPr="00CB0405" w:rsidRDefault="00596FFE" w:rsidP="00F0266F">
            <w:pPr>
              <w:pStyle w:val="ad"/>
              <w:tabs>
                <w:tab w:val="left" w:pos="567"/>
                <w:tab w:val="left" w:pos="709"/>
              </w:tabs>
              <w:spacing w:after="0" w:line="240" w:lineRule="auto"/>
              <w:ind w:left="0"/>
              <w:contextualSpacing w:val="0"/>
              <w:jc w:val="both"/>
              <w:rPr>
                <w:rFonts w:eastAsia="Calibri"/>
                <w:sz w:val="18"/>
                <w:szCs w:val="18"/>
                <w:lang w:eastAsia="en-US"/>
              </w:rPr>
            </w:pPr>
          </w:p>
        </w:tc>
      </w:tr>
      <w:tr w:rsidR="00CB0405" w:rsidRPr="00CB0405" w14:paraId="45EEFEB9" w14:textId="77777777" w:rsidTr="008A1A6E">
        <w:trPr>
          <w:trHeight w:val="161"/>
        </w:trPr>
        <w:tc>
          <w:tcPr>
            <w:tcW w:w="993" w:type="dxa"/>
            <w:shd w:val="clear" w:color="auto" w:fill="EEECE1" w:themeFill="background2"/>
          </w:tcPr>
          <w:p w14:paraId="1174BB8A"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464B54CE" w14:textId="77777777" w:rsidR="00596FFE" w:rsidRPr="00CB0405" w:rsidRDefault="00596FFE" w:rsidP="00F0266F">
            <w:pPr>
              <w:jc w:val="both"/>
              <w:rPr>
                <w:rFonts w:eastAsia="Calibri"/>
                <w:b/>
                <w:sz w:val="18"/>
                <w:szCs w:val="18"/>
                <w:lang w:eastAsia="en-US"/>
              </w:rPr>
            </w:pPr>
            <w:r w:rsidRPr="00CB0405">
              <w:rPr>
                <w:rFonts w:eastAsia="Calibri"/>
                <w:b/>
                <w:sz w:val="18"/>
                <w:szCs w:val="18"/>
                <w:lang w:eastAsia="en-US"/>
              </w:rPr>
              <w:t>Блочно- модульное здание ЗРУ с ОПУ</w:t>
            </w:r>
          </w:p>
          <w:p w14:paraId="53013B1A" w14:textId="77777777" w:rsidR="00596FFE" w:rsidRPr="00CB0405" w:rsidRDefault="00596FFE" w:rsidP="00F0266F">
            <w:pPr>
              <w:jc w:val="both"/>
              <w:rPr>
                <w:rFonts w:eastAsia="Calibri"/>
                <w:b/>
                <w:sz w:val="18"/>
                <w:szCs w:val="18"/>
                <w:lang w:eastAsia="en-US"/>
              </w:rPr>
            </w:pPr>
          </w:p>
        </w:tc>
        <w:tc>
          <w:tcPr>
            <w:tcW w:w="12474" w:type="dxa"/>
            <w:shd w:val="clear" w:color="auto" w:fill="EEECE1" w:themeFill="background2"/>
          </w:tcPr>
          <w:p w14:paraId="71452D3C" w14:textId="77777777" w:rsidR="00596FFE" w:rsidRPr="00CB0405" w:rsidRDefault="00596FFE" w:rsidP="00F0266F">
            <w:pPr>
              <w:pStyle w:val="ad"/>
              <w:tabs>
                <w:tab w:val="left" w:pos="567"/>
                <w:tab w:val="left" w:pos="709"/>
              </w:tabs>
              <w:spacing w:after="0" w:line="240" w:lineRule="auto"/>
              <w:ind w:left="0"/>
              <w:contextualSpacing w:val="0"/>
              <w:jc w:val="center"/>
              <w:rPr>
                <w:rFonts w:ascii="Times New Roman" w:hAnsi="Times New Roman"/>
                <w:b/>
                <w:sz w:val="18"/>
                <w:szCs w:val="18"/>
              </w:rPr>
            </w:pPr>
          </w:p>
        </w:tc>
      </w:tr>
      <w:tr w:rsidR="00CB0405" w:rsidRPr="00CB0405" w14:paraId="26333772" w14:textId="77777777" w:rsidTr="008A1A6E">
        <w:trPr>
          <w:trHeight w:val="161"/>
        </w:trPr>
        <w:tc>
          <w:tcPr>
            <w:tcW w:w="993" w:type="dxa"/>
            <w:shd w:val="clear" w:color="auto" w:fill="EEECE1" w:themeFill="background2"/>
          </w:tcPr>
          <w:p w14:paraId="7CAEC82F" w14:textId="77777777" w:rsidR="00596FFE" w:rsidRPr="00CB0405" w:rsidRDefault="00596FFE" w:rsidP="00B02762">
            <w:pPr>
              <w:ind w:right="-104"/>
              <w:jc w:val="center"/>
              <w:rPr>
                <w:sz w:val="18"/>
                <w:szCs w:val="18"/>
              </w:rPr>
            </w:pPr>
          </w:p>
        </w:tc>
        <w:tc>
          <w:tcPr>
            <w:tcW w:w="8080" w:type="dxa"/>
            <w:shd w:val="clear" w:color="auto" w:fill="EEECE1" w:themeFill="background2"/>
            <w:vAlign w:val="center"/>
          </w:tcPr>
          <w:p w14:paraId="5842B021" w14:textId="77777777" w:rsidR="00596FFE" w:rsidRPr="00CB0405" w:rsidRDefault="00596FFE" w:rsidP="00F0266F">
            <w:pPr>
              <w:jc w:val="both"/>
              <w:rPr>
                <w:b/>
                <w:sz w:val="18"/>
                <w:szCs w:val="18"/>
              </w:rPr>
            </w:pPr>
            <w:r w:rsidRPr="00CB0405">
              <w:rPr>
                <w:b/>
                <w:sz w:val="18"/>
                <w:szCs w:val="18"/>
              </w:rPr>
              <w:t>Основные технические параметры</w:t>
            </w:r>
          </w:p>
          <w:p w14:paraId="116BC1F9" w14:textId="77777777" w:rsidR="00596FFE" w:rsidRPr="00CB0405" w:rsidRDefault="00596FFE" w:rsidP="00F0266F">
            <w:pPr>
              <w:jc w:val="both"/>
              <w:rPr>
                <w:rFonts w:eastAsia="Calibri"/>
                <w:sz w:val="18"/>
                <w:szCs w:val="18"/>
                <w:lang w:eastAsia="en-US"/>
              </w:rPr>
            </w:pPr>
          </w:p>
        </w:tc>
        <w:tc>
          <w:tcPr>
            <w:tcW w:w="12474" w:type="dxa"/>
            <w:shd w:val="clear" w:color="auto" w:fill="EEECE1" w:themeFill="background2"/>
          </w:tcPr>
          <w:p w14:paraId="6DFD3B15" w14:textId="77777777" w:rsidR="00596FFE" w:rsidRPr="00CB0405" w:rsidRDefault="00596FFE" w:rsidP="00F0266F">
            <w:pPr>
              <w:pStyle w:val="ad"/>
              <w:tabs>
                <w:tab w:val="left" w:pos="567"/>
                <w:tab w:val="left" w:pos="709"/>
              </w:tabs>
              <w:spacing w:after="0" w:line="240" w:lineRule="auto"/>
              <w:ind w:left="0"/>
              <w:contextualSpacing w:val="0"/>
              <w:jc w:val="center"/>
              <w:rPr>
                <w:rFonts w:ascii="Times New Roman" w:hAnsi="Times New Roman"/>
                <w:b/>
                <w:sz w:val="18"/>
                <w:szCs w:val="18"/>
              </w:rPr>
            </w:pPr>
          </w:p>
        </w:tc>
      </w:tr>
      <w:tr w:rsidR="00CB0405" w:rsidRPr="00CB0405" w14:paraId="5822A314" w14:textId="77777777" w:rsidTr="008A1A6E">
        <w:trPr>
          <w:trHeight w:val="161"/>
        </w:trPr>
        <w:tc>
          <w:tcPr>
            <w:tcW w:w="993" w:type="dxa"/>
          </w:tcPr>
          <w:p w14:paraId="15E2CEE8"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928607D" w14:textId="77777777" w:rsidR="00596FFE" w:rsidRPr="00CB0405" w:rsidRDefault="00596FFE" w:rsidP="00F0266F">
            <w:pPr>
              <w:jc w:val="both"/>
              <w:rPr>
                <w:rFonts w:eastAsia="Calibri"/>
                <w:sz w:val="18"/>
                <w:szCs w:val="18"/>
                <w:lang w:eastAsia="en-US"/>
              </w:rPr>
            </w:pPr>
            <w:r w:rsidRPr="00CB0405">
              <w:rPr>
                <w:sz w:val="18"/>
                <w:szCs w:val="18"/>
              </w:rPr>
              <w:t>Конструкция</w:t>
            </w:r>
          </w:p>
        </w:tc>
        <w:tc>
          <w:tcPr>
            <w:tcW w:w="12474" w:type="dxa"/>
            <w:shd w:val="clear" w:color="auto" w:fill="FFFFFF" w:themeFill="background1"/>
            <w:vAlign w:val="center"/>
          </w:tcPr>
          <w:p w14:paraId="5D0A7CD1" w14:textId="77777777" w:rsidR="00596FFE" w:rsidRPr="00CB0405" w:rsidRDefault="00596FFE" w:rsidP="00F0266F">
            <w:pPr>
              <w:jc w:val="center"/>
              <w:rPr>
                <w:rFonts w:eastAsia="Calibri"/>
                <w:sz w:val="18"/>
                <w:szCs w:val="18"/>
                <w:lang w:eastAsia="en-US"/>
              </w:rPr>
            </w:pPr>
            <w:r w:rsidRPr="00CB0405">
              <w:rPr>
                <w:sz w:val="18"/>
                <w:szCs w:val="18"/>
              </w:rPr>
              <w:t xml:space="preserve">Блочно-модульное здание с </w:t>
            </w:r>
            <w:proofErr w:type="spellStart"/>
            <w:r w:rsidRPr="00CB0405">
              <w:rPr>
                <w:sz w:val="18"/>
                <w:szCs w:val="18"/>
              </w:rPr>
              <w:t>опиранием</w:t>
            </w:r>
            <w:proofErr w:type="spellEnd"/>
            <w:r w:rsidRPr="00CB0405">
              <w:rPr>
                <w:sz w:val="18"/>
                <w:szCs w:val="18"/>
              </w:rPr>
              <w:t xml:space="preserve"> на металлический ростверк</w:t>
            </w:r>
          </w:p>
        </w:tc>
      </w:tr>
      <w:tr w:rsidR="00CB0405" w:rsidRPr="00CB0405" w14:paraId="406B73A1" w14:textId="77777777" w:rsidTr="008A1A6E">
        <w:trPr>
          <w:trHeight w:val="161"/>
        </w:trPr>
        <w:tc>
          <w:tcPr>
            <w:tcW w:w="993" w:type="dxa"/>
          </w:tcPr>
          <w:p w14:paraId="43D72A7B"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0857FF6" w14:textId="77777777" w:rsidR="00596FFE" w:rsidRPr="00CB0405" w:rsidRDefault="00596FFE" w:rsidP="00F0266F">
            <w:pPr>
              <w:jc w:val="both"/>
              <w:rPr>
                <w:rFonts w:eastAsia="Calibri"/>
                <w:sz w:val="18"/>
                <w:szCs w:val="18"/>
                <w:lang w:eastAsia="en-US"/>
              </w:rPr>
            </w:pPr>
            <w:r w:rsidRPr="00CB0405">
              <w:rPr>
                <w:sz w:val="18"/>
                <w:szCs w:val="18"/>
              </w:rPr>
              <w:t>Климатический вариант исполнения по ГОСТ 15150-69</w:t>
            </w:r>
          </w:p>
        </w:tc>
        <w:tc>
          <w:tcPr>
            <w:tcW w:w="12474" w:type="dxa"/>
            <w:shd w:val="clear" w:color="auto" w:fill="FFFFFF" w:themeFill="background1"/>
            <w:vAlign w:val="center"/>
          </w:tcPr>
          <w:p w14:paraId="0C8ABA97" w14:textId="77777777" w:rsidR="00596FFE" w:rsidRPr="00CB0405" w:rsidRDefault="00596FFE" w:rsidP="00F0266F">
            <w:pPr>
              <w:jc w:val="center"/>
              <w:rPr>
                <w:rFonts w:eastAsia="Calibri"/>
                <w:sz w:val="18"/>
                <w:szCs w:val="18"/>
                <w:lang w:eastAsia="en-US"/>
              </w:rPr>
            </w:pPr>
            <w:r w:rsidRPr="00CB0405">
              <w:rPr>
                <w:sz w:val="18"/>
                <w:szCs w:val="18"/>
              </w:rPr>
              <w:t>УХЛ1</w:t>
            </w:r>
          </w:p>
        </w:tc>
      </w:tr>
      <w:tr w:rsidR="00CB0405" w:rsidRPr="00CB0405" w14:paraId="0499CB19" w14:textId="77777777" w:rsidTr="008A1A6E">
        <w:trPr>
          <w:trHeight w:val="161"/>
        </w:trPr>
        <w:tc>
          <w:tcPr>
            <w:tcW w:w="993" w:type="dxa"/>
          </w:tcPr>
          <w:p w14:paraId="753FB11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778C141" w14:textId="77777777" w:rsidR="00596FFE" w:rsidRPr="00CB0405" w:rsidRDefault="00596FFE" w:rsidP="00F0266F">
            <w:pPr>
              <w:jc w:val="both"/>
              <w:rPr>
                <w:rFonts w:eastAsia="Calibri"/>
                <w:sz w:val="18"/>
                <w:szCs w:val="18"/>
                <w:lang w:eastAsia="en-US"/>
              </w:rPr>
            </w:pPr>
            <w:r w:rsidRPr="00CB0405">
              <w:rPr>
                <w:sz w:val="18"/>
                <w:szCs w:val="18"/>
              </w:rPr>
              <w:t>Климатическая зона (СП 131.13330.2020)</w:t>
            </w:r>
          </w:p>
        </w:tc>
        <w:tc>
          <w:tcPr>
            <w:tcW w:w="12474" w:type="dxa"/>
            <w:shd w:val="clear" w:color="auto" w:fill="FFFFFF" w:themeFill="background1"/>
            <w:vAlign w:val="center"/>
          </w:tcPr>
          <w:p w14:paraId="5E9A99A0" w14:textId="77777777" w:rsidR="00596FFE" w:rsidRPr="00CB0405" w:rsidRDefault="00596FFE" w:rsidP="00F0266F">
            <w:pPr>
              <w:jc w:val="center"/>
              <w:rPr>
                <w:rFonts w:eastAsia="Calibri"/>
                <w:sz w:val="18"/>
                <w:szCs w:val="18"/>
                <w:lang w:eastAsia="en-US"/>
              </w:rPr>
            </w:pPr>
            <w:r w:rsidRPr="00CB0405">
              <w:rPr>
                <w:sz w:val="18"/>
                <w:szCs w:val="18"/>
              </w:rPr>
              <w:t>II в</w:t>
            </w:r>
          </w:p>
        </w:tc>
      </w:tr>
      <w:tr w:rsidR="00CB0405" w:rsidRPr="00CB0405" w14:paraId="3708ABB1" w14:textId="77777777" w:rsidTr="008A1A6E">
        <w:trPr>
          <w:trHeight w:val="161"/>
        </w:trPr>
        <w:tc>
          <w:tcPr>
            <w:tcW w:w="993" w:type="dxa"/>
          </w:tcPr>
          <w:p w14:paraId="1B11395A"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ED1FF2B" w14:textId="77777777" w:rsidR="00596FFE" w:rsidRPr="00CB0405" w:rsidRDefault="00596FFE" w:rsidP="00F0266F">
            <w:pPr>
              <w:jc w:val="both"/>
              <w:rPr>
                <w:rFonts w:eastAsia="Calibri"/>
                <w:sz w:val="18"/>
                <w:szCs w:val="18"/>
                <w:lang w:eastAsia="en-US"/>
              </w:rPr>
            </w:pPr>
            <w:r w:rsidRPr="00CB0405">
              <w:rPr>
                <w:sz w:val="18"/>
                <w:szCs w:val="18"/>
              </w:rPr>
              <w:t>Снеговой район (СП 20.13330.2016, табл.10.1)</w:t>
            </w:r>
          </w:p>
        </w:tc>
        <w:tc>
          <w:tcPr>
            <w:tcW w:w="12474" w:type="dxa"/>
            <w:shd w:val="clear" w:color="auto" w:fill="FFFFFF" w:themeFill="background1"/>
            <w:vAlign w:val="center"/>
          </w:tcPr>
          <w:p w14:paraId="59370DC7" w14:textId="77777777" w:rsidR="00596FFE" w:rsidRPr="00CB0405" w:rsidRDefault="00596FFE" w:rsidP="00F0266F">
            <w:pPr>
              <w:jc w:val="center"/>
              <w:rPr>
                <w:rFonts w:eastAsia="Calibri"/>
                <w:sz w:val="18"/>
                <w:szCs w:val="18"/>
                <w:lang w:eastAsia="en-US"/>
              </w:rPr>
            </w:pPr>
            <w:r w:rsidRPr="00CB0405">
              <w:rPr>
                <w:sz w:val="18"/>
                <w:szCs w:val="18"/>
              </w:rPr>
              <w:t>IV</w:t>
            </w:r>
          </w:p>
        </w:tc>
      </w:tr>
      <w:tr w:rsidR="00CB0405" w:rsidRPr="00CB0405" w14:paraId="4AB820F8" w14:textId="77777777" w:rsidTr="008A1A6E">
        <w:trPr>
          <w:trHeight w:val="161"/>
        </w:trPr>
        <w:tc>
          <w:tcPr>
            <w:tcW w:w="993" w:type="dxa"/>
          </w:tcPr>
          <w:p w14:paraId="62AF728D"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FCA6F79" w14:textId="77777777" w:rsidR="00596FFE" w:rsidRPr="00CB0405" w:rsidRDefault="00596FFE" w:rsidP="00F0266F">
            <w:pPr>
              <w:jc w:val="both"/>
              <w:rPr>
                <w:rFonts w:eastAsia="Calibri"/>
                <w:sz w:val="18"/>
                <w:szCs w:val="18"/>
                <w:lang w:eastAsia="en-US"/>
              </w:rPr>
            </w:pPr>
            <w:r w:rsidRPr="00CB0405">
              <w:rPr>
                <w:sz w:val="18"/>
                <w:szCs w:val="18"/>
              </w:rPr>
              <w:t>Ветровой район (СП 20.13330.2016, таб.11.1)</w:t>
            </w:r>
          </w:p>
        </w:tc>
        <w:tc>
          <w:tcPr>
            <w:tcW w:w="12474" w:type="dxa"/>
            <w:shd w:val="clear" w:color="auto" w:fill="FFFFFF" w:themeFill="background1"/>
            <w:vAlign w:val="center"/>
          </w:tcPr>
          <w:p w14:paraId="14237683" w14:textId="77777777" w:rsidR="00596FFE" w:rsidRPr="00CB0405" w:rsidRDefault="00596FFE" w:rsidP="00F0266F">
            <w:pPr>
              <w:jc w:val="center"/>
              <w:rPr>
                <w:rFonts w:eastAsia="Calibri"/>
                <w:sz w:val="18"/>
                <w:szCs w:val="18"/>
                <w:lang w:eastAsia="en-US"/>
              </w:rPr>
            </w:pPr>
            <w:r w:rsidRPr="00CB0405">
              <w:rPr>
                <w:sz w:val="18"/>
                <w:szCs w:val="18"/>
              </w:rPr>
              <w:t>III</w:t>
            </w:r>
          </w:p>
        </w:tc>
      </w:tr>
      <w:tr w:rsidR="00CB0405" w:rsidRPr="00CB0405" w14:paraId="59AF598A" w14:textId="77777777" w:rsidTr="008A1A6E">
        <w:trPr>
          <w:trHeight w:val="161"/>
        </w:trPr>
        <w:tc>
          <w:tcPr>
            <w:tcW w:w="993" w:type="dxa"/>
          </w:tcPr>
          <w:p w14:paraId="14D59AF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1A5E903" w14:textId="77777777" w:rsidR="00596FFE" w:rsidRPr="00CB0405" w:rsidRDefault="00596FFE" w:rsidP="00F0266F">
            <w:pPr>
              <w:jc w:val="both"/>
              <w:rPr>
                <w:rFonts w:eastAsia="Calibri"/>
                <w:sz w:val="18"/>
                <w:szCs w:val="18"/>
                <w:lang w:eastAsia="en-US"/>
              </w:rPr>
            </w:pPr>
            <w:r w:rsidRPr="00CB0405">
              <w:rPr>
                <w:sz w:val="18"/>
                <w:szCs w:val="18"/>
              </w:rPr>
              <w:t>Сейсмичность района (СП 14.13330.2018)</w:t>
            </w:r>
          </w:p>
        </w:tc>
        <w:tc>
          <w:tcPr>
            <w:tcW w:w="12474" w:type="dxa"/>
            <w:shd w:val="clear" w:color="auto" w:fill="FFFFFF" w:themeFill="background1"/>
            <w:vAlign w:val="center"/>
          </w:tcPr>
          <w:p w14:paraId="34E913A6" w14:textId="77777777" w:rsidR="00596FFE" w:rsidRPr="00CB0405" w:rsidRDefault="00596FFE" w:rsidP="00F0266F">
            <w:pPr>
              <w:jc w:val="center"/>
              <w:rPr>
                <w:rFonts w:eastAsia="Calibri"/>
                <w:sz w:val="18"/>
                <w:szCs w:val="18"/>
                <w:lang w:eastAsia="en-US"/>
              </w:rPr>
            </w:pPr>
            <w:r w:rsidRPr="00CB0405">
              <w:rPr>
                <w:sz w:val="18"/>
                <w:szCs w:val="18"/>
              </w:rPr>
              <w:t>6 баллов</w:t>
            </w:r>
          </w:p>
        </w:tc>
      </w:tr>
      <w:tr w:rsidR="00CB0405" w:rsidRPr="00CB0405" w14:paraId="20E346B2" w14:textId="77777777" w:rsidTr="008A1A6E">
        <w:trPr>
          <w:trHeight w:val="161"/>
        </w:trPr>
        <w:tc>
          <w:tcPr>
            <w:tcW w:w="993" w:type="dxa"/>
          </w:tcPr>
          <w:p w14:paraId="370AE09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375607EC" w14:textId="77777777" w:rsidR="00596FFE" w:rsidRPr="00CB0405" w:rsidRDefault="00596FFE" w:rsidP="00F0266F">
            <w:pPr>
              <w:jc w:val="both"/>
              <w:rPr>
                <w:rFonts w:eastAsia="Calibri"/>
                <w:sz w:val="18"/>
                <w:szCs w:val="18"/>
                <w:lang w:eastAsia="en-US"/>
              </w:rPr>
            </w:pPr>
            <w:r w:rsidRPr="00CB0405">
              <w:rPr>
                <w:sz w:val="18"/>
                <w:szCs w:val="18"/>
              </w:rPr>
              <w:t>Степени огнестойкости здания (ФЗ 123, ст.30)</w:t>
            </w:r>
          </w:p>
        </w:tc>
        <w:tc>
          <w:tcPr>
            <w:tcW w:w="12474" w:type="dxa"/>
            <w:shd w:val="clear" w:color="auto" w:fill="FFFFFF" w:themeFill="background1"/>
            <w:vAlign w:val="center"/>
          </w:tcPr>
          <w:p w14:paraId="7A7ABC20" w14:textId="77777777" w:rsidR="00596FFE" w:rsidRPr="00CB0405" w:rsidRDefault="00596FFE" w:rsidP="00F0266F">
            <w:pPr>
              <w:jc w:val="center"/>
              <w:rPr>
                <w:rFonts w:eastAsia="Calibri"/>
                <w:sz w:val="18"/>
                <w:szCs w:val="18"/>
                <w:lang w:eastAsia="en-US"/>
              </w:rPr>
            </w:pPr>
            <w:r w:rsidRPr="00CB0405">
              <w:rPr>
                <w:sz w:val="18"/>
                <w:szCs w:val="18"/>
              </w:rPr>
              <w:t>II</w:t>
            </w:r>
          </w:p>
        </w:tc>
      </w:tr>
      <w:tr w:rsidR="00CB0405" w:rsidRPr="00CB0405" w14:paraId="65496913" w14:textId="77777777" w:rsidTr="008A1A6E">
        <w:trPr>
          <w:trHeight w:val="161"/>
        </w:trPr>
        <w:tc>
          <w:tcPr>
            <w:tcW w:w="993" w:type="dxa"/>
          </w:tcPr>
          <w:p w14:paraId="4A1BEF08"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CADF3FA" w14:textId="77777777" w:rsidR="00596FFE" w:rsidRPr="00CB0405" w:rsidRDefault="00596FFE" w:rsidP="00F0266F">
            <w:pPr>
              <w:jc w:val="both"/>
              <w:rPr>
                <w:rFonts w:eastAsia="Calibri"/>
                <w:sz w:val="18"/>
                <w:szCs w:val="18"/>
                <w:lang w:eastAsia="en-US"/>
              </w:rPr>
            </w:pPr>
            <w:r w:rsidRPr="00CB0405">
              <w:rPr>
                <w:sz w:val="18"/>
                <w:szCs w:val="18"/>
              </w:rPr>
              <w:t>Класс конструктивной пожарной опасности (ФЗ 123, ст. 31)</w:t>
            </w:r>
          </w:p>
        </w:tc>
        <w:tc>
          <w:tcPr>
            <w:tcW w:w="12474" w:type="dxa"/>
            <w:shd w:val="clear" w:color="auto" w:fill="FFFFFF" w:themeFill="background1"/>
            <w:vAlign w:val="center"/>
          </w:tcPr>
          <w:p w14:paraId="28759124" w14:textId="77777777" w:rsidR="00596FFE" w:rsidRPr="00CB0405" w:rsidRDefault="00596FFE" w:rsidP="00F0266F">
            <w:pPr>
              <w:jc w:val="center"/>
              <w:rPr>
                <w:rFonts w:eastAsia="Calibri"/>
                <w:sz w:val="18"/>
                <w:szCs w:val="18"/>
                <w:lang w:eastAsia="en-US"/>
              </w:rPr>
            </w:pPr>
            <w:r w:rsidRPr="00CB0405">
              <w:rPr>
                <w:sz w:val="18"/>
                <w:szCs w:val="18"/>
              </w:rPr>
              <w:t>С0</w:t>
            </w:r>
          </w:p>
        </w:tc>
      </w:tr>
      <w:tr w:rsidR="00CB0405" w:rsidRPr="00CB0405" w14:paraId="588F00F5" w14:textId="77777777" w:rsidTr="008A1A6E">
        <w:trPr>
          <w:trHeight w:val="161"/>
        </w:trPr>
        <w:tc>
          <w:tcPr>
            <w:tcW w:w="993" w:type="dxa"/>
          </w:tcPr>
          <w:p w14:paraId="4C50F843"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950ED91" w14:textId="77777777" w:rsidR="00596FFE" w:rsidRPr="00CB0405" w:rsidRDefault="00596FFE" w:rsidP="00F0266F">
            <w:pPr>
              <w:jc w:val="both"/>
              <w:rPr>
                <w:rFonts w:eastAsia="Calibri"/>
                <w:sz w:val="18"/>
                <w:szCs w:val="18"/>
                <w:lang w:eastAsia="en-US"/>
              </w:rPr>
            </w:pPr>
            <w:r w:rsidRPr="00CB0405">
              <w:rPr>
                <w:sz w:val="18"/>
                <w:szCs w:val="18"/>
              </w:rPr>
              <w:t>Класс функциональной пожарной опасности (ФЗ 123, таб. 32)</w:t>
            </w:r>
          </w:p>
        </w:tc>
        <w:tc>
          <w:tcPr>
            <w:tcW w:w="12474" w:type="dxa"/>
            <w:shd w:val="clear" w:color="auto" w:fill="FFFFFF" w:themeFill="background1"/>
            <w:vAlign w:val="center"/>
          </w:tcPr>
          <w:p w14:paraId="10B6BB9B" w14:textId="77777777" w:rsidR="00596FFE" w:rsidRPr="00CB0405" w:rsidRDefault="00596FFE" w:rsidP="00F0266F">
            <w:pPr>
              <w:jc w:val="center"/>
              <w:rPr>
                <w:rFonts w:eastAsia="Calibri"/>
                <w:sz w:val="18"/>
                <w:szCs w:val="18"/>
                <w:lang w:eastAsia="en-US"/>
              </w:rPr>
            </w:pPr>
            <w:r w:rsidRPr="00CB0405">
              <w:rPr>
                <w:sz w:val="18"/>
                <w:szCs w:val="18"/>
              </w:rPr>
              <w:t>Ф5.1</w:t>
            </w:r>
          </w:p>
        </w:tc>
      </w:tr>
      <w:tr w:rsidR="00CB0405" w:rsidRPr="00CB0405" w14:paraId="1CCDB9BF" w14:textId="77777777" w:rsidTr="008A1A6E">
        <w:trPr>
          <w:trHeight w:val="161"/>
        </w:trPr>
        <w:tc>
          <w:tcPr>
            <w:tcW w:w="993" w:type="dxa"/>
          </w:tcPr>
          <w:p w14:paraId="0124A54D"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5E63CD5" w14:textId="77777777" w:rsidR="00596FFE" w:rsidRPr="00CB0405" w:rsidRDefault="00596FFE" w:rsidP="00F0266F">
            <w:pPr>
              <w:jc w:val="both"/>
              <w:rPr>
                <w:sz w:val="18"/>
                <w:szCs w:val="18"/>
              </w:rPr>
            </w:pPr>
            <w:r w:rsidRPr="00CB0405">
              <w:rPr>
                <w:sz w:val="18"/>
                <w:szCs w:val="18"/>
              </w:rPr>
              <w:t xml:space="preserve">Класс строительных конструкций по пожарной опасности </w:t>
            </w:r>
          </w:p>
          <w:p w14:paraId="1CB8AA9F" w14:textId="77777777" w:rsidR="00596FFE" w:rsidRPr="00CB0405" w:rsidRDefault="00596FFE" w:rsidP="00F0266F">
            <w:pPr>
              <w:jc w:val="both"/>
              <w:rPr>
                <w:rFonts w:eastAsia="Calibri"/>
                <w:sz w:val="18"/>
                <w:szCs w:val="18"/>
                <w:lang w:eastAsia="en-US"/>
              </w:rPr>
            </w:pPr>
            <w:r w:rsidRPr="00CB0405">
              <w:rPr>
                <w:sz w:val="18"/>
                <w:szCs w:val="18"/>
              </w:rPr>
              <w:t xml:space="preserve">(ФЗ 123, ст.36) </w:t>
            </w:r>
          </w:p>
        </w:tc>
        <w:tc>
          <w:tcPr>
            <w:tcW w:w="12474" w:type="dxa"/>
            <w:shd w:val="clear" w:color="auto" w:fill="FFFFFF" w:themeFill="background1"/>
            <w:vAlign w:val="center"/>
          </w:tcPr>
          <w:p w14:paraId="737662B6" w14:textId="77777777" w:rsidR="00596FFE" w:rsidRPr="00CB0405" w:rsidRDefault="00596FFE" w:rsidP="00F0266F">
            <w:pPr>
              <w:jc w:val="center"/>
              <w:rPr>
                <w:rFonts w:eastAsia="Calibri"/>
                <w:sz w:val="18"/>
                <w:szCs w:val="18"/>
                <w:lang w:eastAsia="en-US"/>
              </w:rPr>
            </w:pPr>
            <w:r w:rsidRPr="00CB0405">
              <w:rPr>
                <w:sz w:val="18"/>
                <w:szCs w:val="18"/>
              </w:rPr>
              <w:t>К1</w:t>
            </w:r>
          </w:p>
        </w:tc>
      </w:tr>
      <w:tr w:rsidR="00CB0405" w:rsidRPr="00CB0405" w14:paraId="03F9FF5D" w14:textId="77777777" w:rsidTr="008A1A6E">
        <w:trPr>
          <w:trHeight w:val="161"/>
        </w:trPr>
        <w:tc>
          <w:tcPr>
            <w:tcW w:w="993" w:type="dxa"/>
          </w:tcPr>
          <w:p w14:paraId="1B5B967A"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3A881BE" w14:textId="77777777" w:rsidR="00596FFE" w:rsidRPr="00CB0405" w:rsidRDefault="00596FFE" w:rsidP="00F0266F">
            <w:pPr>
              <w:jc w:val="both"/>
              <w:rPr>
                <w:sz w:val="18"/>
                <w:szCs w:val="18"/>
              </w:rPr>
            </w:pPr>
            <w:r w:rsidRPr="00CB0405">
              <w:rPr>
                <w:sz w:val="18"/>
                <w:szCs w:val="18"/>
              </w:rPr>
              <w:t xml:space="preserve">Категория здания по взрывопожарной и </w:t>
            </w:r>
          </w:p>
          <w:p w14:paraId="12860B13" w14:textId="77777777" w:rsidR="00596FFE" w:rsidRPr="00CB0405" w:rsidRDefault="00596FFE" w:rsidP="00F0266F">
            <w:pPr>
              <w:jc w:val="both"/>
              <w:rPr>
                <w:rFonts w:eastAsia="Calibri"/>
                <w:sz w:val="18"/>
                <w:szCs w:val="18"/>
                <w:lang w:eastAsia="en-US"/>
              </w:rPr>
            </w:pPr>
            <w:r w:rsidRPr="00CB0405">
              <w:rPr>
                <w:sz w:val="18"/>
                <w:szCs w:val="18"/>
              </w:rPr>
              <w:t>пожарной опасности (НПБ 105-03)</w:t>
            </w:r>
          </w:p>
        </w:tc>
        <w:tc>
          <w:tcPr>
            <w:tcW w:w="12474" w:type="dxa"/>
            <w:shd w:val="clear" w:color="auto" w:fill="FFFFFF" w:themeFill="background1"/>
            <w:vAlign w:val="center"/>
          </w:tcPr>
          <w:p w14:paraId="3B63A275" w14:textId="77777777" w:rsidR="00596FFE" w:rsidRPr="00CB0405" w:rsidRDefault="00596FFE" w:rsidP="00F0266F">
            <w:pPr>
              <w:jc w:val="center"/>
              <w:rPr>
                <w:rFonts w:eastAsia="Calibri"/>
                <w:sz w:val="18"/>
                <w:szCs w:val="18"/>
                <w:lang w:eastAsia="en-US"/>
              </w:rPr>
            </w:pPr>
            <w:r w:rsidRPr="00CB0405">
              <w:rPr>
                <w:sz w:val="18"/>
                <w:szCs w:val="18"/>
              </w:rPr>
              <w:t>Д</w:t>
            </w:r>
          </w:p>
        </w:tc>
      </w:tr>
      <w:tr w:rsidR="00CB0405" w:rsidRPr="00CB0405" w14:paraId="001A6F0D" w14:textId="77777777" w:rsidTr="008A1A6E">
        <w:trPr>
          <w:trHeight w:val="161"/>
        </w:trPr>
        <w:tc>
          <w:tcPr>
            <w:tcW w:w="993" w:type="dxa"/>
          </w:tcPr>
          <w:p w14:paraId="28C63B06"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7D31D69" w14:textId="77777777" w:rsidR="00596FFE" w:rsidRPr="00CB0405" w:rsidRDefault="00596FFE" w:rsidP="00F0266F">
            <w:pPr>
              <w:jc w:val="both"/>
              <w:rPr>
                <w:rFonts w:eastAsia="Calibri"/>
                <w:sz w:val="18"/>
                <w:szCs w:val="18"/>
                <w:lang w:eastAsia="en-US"/>
              </w:rPr>
            </w:pPr>
            <w:r w:rsidRPr="00CB0405">
              <w:rPr>
                <w:sz w:val="18"/>
                <w:szCs w:val="18"/>
              </w:rPr>
              <w:t>Внешние габаритные размеры (</w:t>
            </w:r>
            <w:proofErr w:type="spellStart"/>
            <w:r w:rsidRPr="00CB0405">
              <w:rPr>
                <w:sz w:val="18"/>
                <w:szCs w:val="18"/>
              </w:rPr>
              <w:t>ДхШхВ</w:t>
            </w:r>
            <w:proofErr w:type="spellEnd"/>
            <w:r w:rsidRPr="00CB0405">
              <w:rPr>
                <w:sz w:val="18"/>
                <w:szCs w:val="18"/>
              </w:rPr>
              <w:t xml:space="preserve">), не менее </w:t>
            </w:r>
          </w:p>
        </w:tc>
        <w:tc>
          <w:tcPr>
            <w:tcW w:w="12474" w:type="dxa"/>
            <w:shd w:val="clear" w:color="auto" w:fill="FFFFFF" w:themeFill="background1"/>
            <w:vAlign w:val="center"/>
          </w:tcPr>
          <w:p w14:paraId="591C22E1" w14:textId="77777777" w:rsidR="00596FFE" w:rsidRPr="00CB0405" w:rsidRDefault="00596FFE" w:rsidP="00F0266F">
            <w:pPr>
              <w:jc w:val="center"/>
              <w:rPr>
                <w:rFonts w:eastAsia="Calibri"/>
                <w:sz w:val="18"/>
                <w:szCs w:val="18"/>
                <w:lang w:eastAsia="en-US"/>
              </w:rPr>
            </w:pPr>
            <w:r w:rsidRPr="00CB0405">
              <w:rPr>
                <w:sz w:val="18"/>
                <w:szCs w:val="18"/>
              </w:rPr>
              <w:t>67500х6750х5000</w:t>
            </w:r>
          </w:p>
        </w:tc>
      </w:tr>
      <w:tr w:rsidR="00CB0405" w:rsidRPr="00CB0405" w14:paraId="093B6CA3" w14:textId="77777777" w:rsidTr="008A1A6E">
        <w:trPr>
          <w:trHeight w:val="161"/>
        </w:trPr>
        <w:tc>
          <w:tcPr>
            <w:tcW w:w="993" w:type="dxa"/>
          </w:tcPr>
          <w:p w14:paraId="1123011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6ECBDA0" w14:textId="77777777" w:rsidR="00596FFE" w:rsidRPr="00CB0405" w:rsidRDefault="00596FFE" w:rsidP="00F0266F">
            <w:pPr>
              <w:jc w:val="both"/>
              <w:rPr>
                <w:rFonts w:eastAsia="Calibri"/>
                <w:sz w:val="18"/>
                <w:szCs w:val="18"/>
                <w:lang w:eastAsia="en-US"/>
              </w:rPr>
            </w:pPr>
            <w:r w:rsidRPr="00CB0405">
              <w:rPr>
                <w:sz w:val="18"/>
                <w:szCs w:val="18"/>
              </w:rPr>
              <w:t>Высота внутренних помещений, мм</w:t>
            </w:r>
          </w:p>
        </w:tc>
        <w:tc>
          <w:tcPr>
            <w:tcW w:w="12474" w:type="dxa"/>
            <w:shd w:val="clear" w:color="auto" w:fill="FFFFFF" w:themeFill="background1"/>
            <w:vAlign w:val="center"/>
          </w:tcPr>
          <w:p w14:paraId="433359CE" w14:textId="77777777" w:rsidR="00596FFE" w:rsidRPr="00CB0405" w:rsidRDefault="00596FFE" w:rsidP="00F0266F">
            <w:pPr>
              <w:jc w:val="center"/>
              <w:rPr>
                <w:rFonts w:eastAsia="Calibri"/>
                <w:sz w:val="18"/>
                <w:szCs w:val="18"/>
                <w:lang w:eastAsia="en-US"/>
              </w:rPr>
            </w:pPr>
            <w:r w:rsidRPr="00CB0405">
              <w:rPr>
                <w:sz w:val="18"/>
                <w:szCs w:val="18"/>
              </w:rPr>
              <w:t>Не менее 3000</w:t>
            </w:r>
          </w:p>
        </w:tc>
      </w:tr>
      <w:tr w:rsidR="00CB0405" w:rsidRPr="00CB0405" w14:paraId="26D77F3B" w14:textId="77777777" w:rsidTr="008A1A6E">
        <w:trPr>
          <w:trHeight w:val="161"/>
        </w:trPr>
        <w:tc>
          <w:tcPr>
            <w:tcW w:w="993" w:type="dxa"/>
          </w:tcPr>
          <w:p w14:paraId="47C3593E"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C4389EC" w14:textId="77777777" w:rsidR="00596FFE" w:rsidRPr="00CB0405" w:rsidRDefault="00596FFE" w:rsidP="00F0266F">
            <w:pPr>
              <w:jc w:val="both"/>
              <w:rPr>
                <w:rFonts w:eastAsia="Calibri"/>
                <w:sz w:val="18"/>
                <w:szCs w:val="18"/>
                <w:lang w:eastAsia="en-US"/>
              </w:rPr>
            </w:pPr>
            <w:r w:rsidRPr="00CB0405">
              <w:rPr>
                <w:sz w:val="18"/>
                <w:szCs w:val="18"/>
              </w:rPr>
              <w:t>Высота установки на фундамент, мм</w:t>
            </w:r>
          </w:p>
        </w:tc>
        <w:tc>
          <w:tcPr>
            <w:tcW w:w="12474" w:type="dxa"/>
            <w:shd w:val="clear" w:color="auto" w:fill="FFFFFF" w:themeFill="background1"/>
            <w:vAlign w:val="center"/>
          </w:tcPr>
          <w:p w14:paraId="360EF9E0" w14:textId="77777777" w:rsidR="00596FFE" w:rsidRPr="00CB0405" w:rsidRDefault="00596FFE" w:rsidP="00F0266F">
            <w:pPr>
              <w:jc w:val="center"/>
              <w:rPr>
                <w:rFonts w:eastAsia="Calibri"/>
                <w:sz w:val="18"/>
                <w:szCs w:val="18"/>
                <w:lang w:eastAsia="en-US"/>
              </w:rPr>
            </w:pPr>
            <w:r w:rsidRPr="00CB0405">
              <w:rPr>
                <w:sz w:val="18"/>
                <w:szCs w:val="18"/>
              </w:rPr>
              <w:t>2000</w:t>
            </w:r>
          </w:p>
        </w:tc>
      </w:tr>
      <w:tr w:rsidR="00CB0405" w:rsidRPr="00CB0405" w14:paraId="360BA879" w14:textId="77777777" w:rsidTr="008A1A6E">
        <w:trPr>
          <w:trHeight w:val="161"/>
        </w:trPr>
        <w:tc>
          <w:tcPr>
            <w:tcW w:w="993" w:type="dxa"/>
          </w:tcPr>
          <w:p w14:paraId="3438BB3F"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F743E4B" w14:textId="77777777" w:rsidR="00596FFE" w:rsidRPr="00CB0405" w:rsidRDefault="00596FFE" w:rsidP="00F0266F">
            <w:pPr>
              <w:jc w:val="both"/>
              <w:rPr>
                <w:rFonts w:eastAsia="Calibri"/>
                <w:sz w:val="18"/>
                <w:szCs w:val="18"/>
                <w:lang w:eastAsia="en-US"/>
              </w:rPr>
            </w:pPr>
            <w:r w:rsidRPr="00CB0405">
              <w:rPr>
                <w:sz w:val="18"/>
                <w:szCs w:val="18"/>
              </w:rPr>
              <w:t>Высота основания модуля, мм</w:t>
            </w:r>
          </w:p>
        </w:tc>
        <w:tc>
          <w:tcPr>
            <w:tcW w:w="12474" w:type="dxa"/>
            <w:shd w:val="clear" w:color="auto" w:fill="FFFFFF" w:themeFill="background1"/>
            <w:vAlign w:val="center"/>
          </w:tcPr>
          <w:p w14:paraId="2986BE5B" w14:textId="77777777" w:rsidR="00596FFE" w:rsidRPr="00CB0405" w:rsidRDefault="00596FFE" w:rsidP="00F0266F">
            <w:pPr>
              <w:jc w:val="center"/>
              <w:rPr>
                <w:rFonts w:eastAsia="Calibri"/>
                <w:sz w:val="18"/>
                <w:szCs w:val="18"/>
                <w:lang w:eastAsia="en-US"/>
              </w:rPr>
            </w:pPr>
            <w:r w:rsidRPr="00CB0405">
              <w:rPr>
                <w:sz w:val="18"/>
                <w:szCs w:val="18"/>
              </w:rPr>
              <w:t>200</w:t>
            </w:r>
          </w:p>
        </w:tc>
      </w:tr>
      <w:tr w:rsidR="00CB0405" w:rsidRPr="00CB0405" w14:paraId="07BC6419" w14:textId="77777777" w:rsidTr="008A1A6E">
        <w:trPr>
          <w:trHeight w:val="161"/>
        </w:trPr>
        <w:tc>
          <w:tcPr>
            <w:tcW w:w="993" w:type="dxa"/>
          </w:tcPr>
          <w:p w14:paraId="784B00F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0703FB1" w14:textId="77777777" w:rsidR="00596FFE" w:rsidRPr="00CB0405" w:rsidRDefault="00596FFE" w:rsidP="00F0266F">
            <w:pPr>
              <w:jc w:val="both"/>
              <w:rPr>
                <w:rFonts w:eastAsia="Calibri"/>
                <w:sz w:val="18"/>
                <w:szCs w:val="18"/>
                <w:lang w:eastAsia="en-US"/>
              </w:rPr>
            </w:pPr>
            <w:r w:rsidRPr="00CB0405">
              <w:rPr>
                <w:sz w:val="18"/>
                <w:szCs w:val="18"/>
              </w:rPr>
              <w:t>Фальшпол, высота мм</w:t>
            </w:r>
          </w:p>
        </w:tc>
        <w:tc>
          <w:tcPr>
            <w:tcW w:w="12474" w:type="dxa"/>
            <w:shd w:val="clear" w:color="auto" w:fill="FFFFFF" w:themeFill="background1"/>
            <w:vAlign w:val="center"/>
          </w:tcPr>
          <w:p w14:paraId="1D486C34" w14:textId="77777777" w:rsidR="00596FFE" w:rsidRPr="00CB0405" w:rsidRDefault="00596FFE" w:rsidP="00F0266F">
            <w:pPr>
              <w:jc w:val="center"/>
              <w:rPr>
                <w:rFonts w:eastAsia="Calibri"/>
                <w:sz w:val="18"/>
                <w:szCs w:val="18"/>
                <w:lang w:eastAsia="en-US"/>
              </w:rPr>
            </w:pPr>
            <w:r w:rsidRPr="00CB0405">
              <w:rPr>
                <w:sz w:val="18"/>
                <w:szCs w:val="18"/>
              </w:rPr>
              <w:t>Нет</w:t>
            </w:r>
          </w:p>
        </w:tc>
      </w:tr>
      <w:tr w:rsidR="00CB0405" w:rsidRPr="00CB0405" w14:paraId="197A641D" w14:textId="77777777" w:rsidTr="008A1A6E">
        <w:trPr>
          <w:trHeight w:val="161"/>
        </w:trPr>
        <w:tc>
          <w:tcPr>
            <w:tcW w:w="993" w:type="dxa"/>
          </w:tcPr>
          <w:p w14:paraId="6158C47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575B13E" w14:textId="77777777" w:rsidR="00596FFE" w:rsidRPr="00CB0405" w:rsidRDefault="00596FFE" w:rsidP="00F0266F">
            <w:pPr>
              <w:jc w:val="both"/>
              <w:rPr>
                <w:rFonts w:eastAsia="Calibri"/>
                <w:sz w:val="18"/>
                <w:szCs w:val="18"/>
                <w:lang w:eastAsia="en-US"/>
              </w:rPr>
            </w:pPr>
            <w:r w:rsidRPr="00CB0405">
              <w:rPr>
                <w:sz w:val="18"/>
                <w:szCs w:val="18"/>
              </w:rPr>
              <w:t>Тип ограждающих конструкций</w:t>
            </w:r>
          </w:p>
        </w:tc>
        <w:tc>
          <w:tcPr>
            <w:tcW w:w="12474" w:type="dxa"/>
            <w:shd w:val="clear" w:color="auto" w:fill="FFFFFF" w:themeFill="background1"/>
            <w:vAlign w:val="center"/>
          </w:tcPr>
          <w:p w14:paraId="2F1D7137" w14:textId="77777777" w:rsidR="00596FFE" w:rsidRPr="00CB0405" w:rsidRDefault="00596FFE" w:rsidP="00F0266F">
            <w:pPr>
              <w:jc w:val="center"/>
              <w:rPr>
                <w:rFonts w:eastAsia="Calibri"/>
                <w:sz w:val="18"/>
                <w:szCs w:val="18"/>
                <w:lang w:eastAsia="en-US"/>
              </w:rPr>
            </w:pPr>
            <w:r w:rsidRPr="00CB0405">
              <w:rPr>
                <w:sz w:val="18"/>
                <w:szCs w:val="18"/>
              </w:rPr>
              <w:t>Сэндвич-панели</w:t>
            </w:r>
          </w:p>
        </w:tc>
      </w:tr>
      <w:tr w:rsidR="00CB0405" w:rsidRPr="00CB0405" w14:paraId="4AB6D330" w14:textId="77777777" w:rsidTr="008A1A6E">
        <w:trPr>
          <w:trHeight w:val="161"/>
        </w:trPr>
        <w:tc>
          <w:tcPr>
            <w:tcW w:w="993" w:type="dxa"/>
          </w:tcPr>
          <w:p w14:paraId="075F7A04"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4D897E2" w14:textId="77777777" w:rsidR="00596FFE" w:rsidRPr="00CB0405" w:rsidRDefault="00596FFE" w:rsidP="00F0266F">
            <w:pPr>
              <w:jc w:val="both"/>
              <w:rPr>
                <w:rFonts w:eastAsia="Calibri"/>
                <w:sz w:val="18"/>
                <w:szCs w:val="18"/>
                <w:lang w:eastAsia="en-US"/>
              </w:rPr>
            </w:pPr>
            <w:r w:rsidRPr="00CB0405">
              <w:rPr>
                <w:sz w:val="18"/>
                <w:szCs w:val="18"/>
              </w:rPr>
              <w:t>Толщина ограждающих конструкций (стен),мм</w:t>
            </w:r>
          </w:p>
        </w:tc>
        <w:tc>
          <w:tcPr>
            <w:tcW w:w="12474" w:type="dxa"/>
            <w:shd w:val="clear" w:color="auto" w:fill="FFFFFF" w:themeFill="background1"/>
            <w:vAlign w:val="center"/>
          </w:tcPr>
          <w:p w14:paraId="3447AE4A" w14:textId="77777777" w:rsidR="00596FFE" w:rsidRPr="00CB0405" w:rsidRDefault="00596FFE" w:rsidP="00F0266F">
            <w:pPr>
              <w:jc w:val="center"/>
              <w:rPr>
                <w:rFonts w:eastAsia="Calibri"/>
                <w:sz w:val="18"/>
                <w:szCs w:val="18"/>
                <w:lang w:eastAsia="en-US"/>
              </w:rPr>
            </w:pPr>
            <w:r w:rsidRPr="00CB0405">
              <w:rPr>
                <w:sz w:val="18"/>
                <w:szCs w:val="18"/>
              </w:rPr>
              <w:t>120</w:t>
            </w:r>
          </w:p>
        </w:tc>
      </w:tr>
      <w:tr w:rsidR="00CB0405" w:rsidRPr="00CB0405" w14:paraId="510406FA" w14:textId="77777777" w:rsidTr="008A1A6E">
        <w:trPr>
          <w:trHeight w:val="161"/>
        </w:trPr>
        <w:tc>
          <w:tcPr>
            <w:tcW w:w="993" w:type="dxa"/>
          </w:tcPr>
          <w:p w14:paraId="62D0BC5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7CD54E22" w14:textId="77777777" w:rsidR="00596FFE" w:rsidRPr="00CB0405" w:rsidRDefault="00596FFE" w:rsidP="00F0266F">
            <w:pPr>
              <w:jc w:val="both"/>
              <w:rPr>
                <w:rFonts w:eastAsia="Calibri"/>
                <w:sz w:val="18"/>
                <w:szCs w:val="18"/>
                <w:lang w:eastAsia="en-US"/>
              </w:rPr>
            </w:pPr>
            <w:r w:rsidRPr="00CB0405">
              <w:rPr>
                <w:sz w:val="18"/>
                <w:szCs w:val="18"/>
              </w:rPr>
              <w:t>Толщина утеплителя ограждающих конструкций (стены/пол/потолок),мм</w:t>
            </w:r>
          </w:p>
        </w:tc>
        <w:tc>
          <w:tcPr>
            <w:tcW w:w="12474" w:type="dxa"/>
            <w:shd w:val="clear" w:color="auto" w:fill="FFFFFF" w:themeFill="background1"/>
            <w:vAlign w:val="center"/>
          </w:tcPr>
          <w:p w14:paraId="1E235EF9" w14:textId="77777777" w:rsidR="00596FFE" w:rsidRPr="00CB0405" w:rsidRDefault="00596FFE" w:rsidP="00F0266F">
            <w:pPr>
              <w:jc w:val="center"/>
              <w:rPr>
                <w:rFonts w:eastAsia="Calibri"/>
                <w:sz w:val="18"/>
                <w:szCs w:val="18"/>
                <w:lang w:eastAsia="en-US"/>
              </w:rPr>
            </w:pPr>
            <w:r w:rsidRPr="00CB0405">
              <w:rPr>
                <w:sz w:val="18"/>
                <w:szCs w:val="18"/>
              </w:rPr>
              <w:t>1</w:t>
            </w:r>
            <w:r w:rsidRPr="00CB0405">
              <w:rPr>
                <w:sz w:val="18"/>
                <w:szCs w:val="18"/>
                <w:lang w:val="en-US"/>
              </w:rPr>
              <w:t>5</w:t>
            </w:r>
            <w:r w:rsidRPr="00CB0405">
              <w:rPr>
                <w:sz w:val="18"/>
                <w:szCs w:val="18"/>
              </w:rPr>
              <w:t>0/1</w:t>
            </w:r>
            <w:r w:rsidRPr="00CB0405">
              <w:rPr>
                <w:sz w:val="18"/>
                <w:szCs w:val="18"/>
                <w:lang w:val="en-US"/>
              </w:rPr>
              <w:t>2</w:t>
            </w:r>
            <w:r w:rsidRPr="00CB0405">
              <w:rPr>
                <w:sz w:val="18"/>
                <w:szCs w:val="18"/>
              </w:rPr>
              <w:t>0/1</w:t>
            </w:r>
            <w:r w:rsidRPr="00CB0405">
              <w:rPr>
                <w:sz w:val="18"/>
                <w:szCs w:val="18"/>
                <w:lang w:val="en-US"/>
              </w:rPr>
              <w:t>5</w:t>
            </w:r>
            <w:r w:rsidRPr="00CB0405">
              <w:rPr>
                <w:sz w:val="18"/>
                <w:szCs w:val="18"/>
              </w:rPr>
              <w:t>0</w:t>
            </w:r>
          </w:p>
        </w:tc>
      </w:tr>
      <w:tr w:rsidR="00CB0405" w:rsidRPr="00CB0405" w14:paraId="454E5134" w14:textId="77777777" w:rsidTr="008A1A6E">
        <w:trPr>
          <w:trHeight w:val="161"/>
        </w:trPr>
        <w:tc>
          <w:tcPr>
            <w:tcW w:w="993" w:type="dxa"/>
          </w:tcPr>
          <w:p w14:paraId="228C941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61A0615" w14:textId="77777777" w:rsidR="00596FFE" w:rsidRPr="00CB0405" w:rsidRDefault="00596FFE" w:rsidP="00F0266F">
            <w:pPr>
              <w:jc w:val="both"/>
              <w:rPr>
                <w:rFonts w:eastAsia="Calibri"/>
                <w:sz w:val="18"/>
                <w:szCs w:val="18"/>
                <w:lang w:eastAsia="en-US"/>
              </w:rPr>
            </w:pPr>
            <w:r w:rsidRPr="00CB0405">
              <w:rPr>
                <w:sz w:val="18"/>
                <w:szCs w:val="18"/>
              </w:rPr>
              <w:t>Покрытие пола</w:t>
            </w:r>
          </w:p>
        </w:tc>
        <w:tc>
          <w:tcPr>
            <w:tcW w:w="12474" w:type="dxa"/>
            <w:shd w:val="clear" w:color="auto" w:fill="FFFFFF" w:themeFill="background1"/>
            <w:vAlign w:val="center"/>
          </w:tcPr>
          <w:p w14:paraId="2F68114C" w14:textId="77777777" w:rsidR="00596FFE" w:rsidRPr="00CB0405" w:rsidRDefault="00596FFE" w:rsidP="00F0266F">
            <w:pPr>
              <w:jc w:val="center"/>
              <w:rPr>
                <w:rFonts w:eastAsia="Calibri"/>
                <w:sz w:val="18"/>
                <w:szCs w:val="18"/>
                <w:lang w:eastAsia="en-US"/>
              </w:rPr>
            </w:pPr>
            <w:r w:rsidRPr="00CB0405">
              <w:rPr>
                <w:sz w:val="18"/>
                <w:szCs w:val="18"/>
              </w:rPr>
              <w:t>лист рифленый толщина 3 мм.</w:t>
            </w:r>
          </w:p>
        </w:tc>
      </w:tr>
      <w:tr w:rsidR="00CB0405" w:rsidRPr="00CB0405" w14:paraId="187DF52A" w14:textId="77777777" w:rsidTr="008A1A6E">
        <w:trPr>
          <w:trHeight w:val="161"/>
        </w:trPr>
        <w:tc>
          <w:tcPr>
            <w:tcW w:w="993" w:type="dxa"/>
          </w:tcPr>
          <w:p w14:paraId="688E12B4"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D7062ED" w14:textId="77777777" w:rsidR="00596FFE" w:rsidRPr="00CB0405" w:rsidRDefault="00596FFE" w:rsidP="00F0266F">
            <w:pPr>
              <w:jc w:val="both"/>
              <w:rPr>
                <w:rFonts w:eastAsia="Calibri"/>
                <w:sz w:val="18"/>
                <w:szCs w:val="18"/>
                <w:lang w:eastAsia="en-US"/>
              </w:rPr>
            </w:pPr>
            <w:r w:rsidRPr="00CB0405">
              <w:rPr>
                <w:sz w:val="18"/>
                <w:szCs w:val="18"/>
              </w:rPr>
              <w:t>Отделка стен</w:t>
            </w:r>
          </w:p>
        </w:tc>
        <w:tc>
          <w:tcPr>
            <w:tcW w:w="12474" w:type="dxa"/>
            <w:shd w:val="clear" w:color="auto" w:fill="FFFFFF" w:themeFill="background1"/>
            <w:vAlign w:val="center"/>
          </w:tcPr>
          <w:p w14:paraId="4B8FE847"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1A76672B" w14:textId="77777777" w:rsidTr="008A1A6E">
        <w:trPr>
          <w:trHeight w:val="161"/>
        </w:trPr>
        <w:tc>
          <w:tcPr>
            <w:tcW w:w="993" w:type="dxa"/>
          </w:tcPr>
          <w:p w14:paraId="333318E9"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A4F7584" w14:textId="77777777" w:rsidR="00596FFE" w:rsidRPr="00CB0405" w:rsidRDefault="00596FFE" w:rsidP="00F0266F">
            <w:pPr>
              <w:jc w:val="both"/>
              <w:rPr>
                <w:rFonts w:eastAsia="Calibri"/>
                <w:sz w:val="18"/>
                <w:szCs w:val="18"/>
                <w:lang w:eastAsia="en-US"/>
              </w:rPr>
            </w:pPr>
            <w:r w:rsidRPr="00CB0405">
              <w:rPr>
                <w:sz w:val="18"/>
                <w:szCs w:val="18"/>
              </w:rPr>
              <w:t>Отделка потолка</w:t>
            </w:r>
          </w:p>
        </w:tc>
        <w:tc>
          <w:tcPr>
            <w:tcW w:w="12474" w:type="dxa"/>
            <w:shd w:val="clear" w:color="auto" w:fill="FFFFFF" w:themeFill="background1"/>
            <w:vAlign w:val="center"/>
          </w:tcPr>
          <w:p w14:paraId="655C1EBE" w14:textId="77777777" w:rsidR="00596FFE" w:rsidRPr="00CB0405" w:rsidRDefault="00596FFE" w:rsidP="00F0266F">
            <w:pPr>
              <w:jc w:val="center"/>
              <w:rPr>
                <w:rFonts w:eastAsia="Calibri"/>
                <w:sz w:val="18"/>
                <w:szCs w:val="18"/>
                <w:lang w:eastAsia="en-US"/>
              </w:rPr>
            </w:pPr>
            <w:r w:rsidRPr="00CB0405">
              <w:rPr>
                <w:sz w:val="18"/>
                <w:szCs w:val="18"/>
              </w:rPr>
              <w:t>Нет</w:t>
            </w:r>
          </w:p>
        </w:tc>
      </w:tr>
      <w:tr w:rsidR="00CB0405" w:rsidRPr="00CB0405" w14:paraId="74527502" w14:textId="77777777" w:rsidTr="008A1A6E">
        <w:trPr>
          <w:trHeight w:val="161"/>
        </w:trPr>
        <w:tc>
          <w:tcPr>
            <w:tcW w:w="993" w:type="dxa"/>
          </w:tcPr>
          <w:p w14:paraId="4B60969D"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37EF580" w14:textId="77777777" w:rsidR="00596FFE" w:rsidRPr="00CB0405" w:rsidRDefault="00596FFE" w:rsidP="00F0266F">
            <w:pPr>
              <w:jc w:val="both"/>
              <w:rPr>
                <w:rFonts w:eastAsia="Calibri"/>
                <w:sz w:val="18"/>
                <w:szCs w:val="18"/>
                <w:lang w:eastAsia="en-US"/>
              </w:rPr>
            </w:pPr>
            <w:r w:rsidRPr="00CB0405">
              <w:rPr>
                <w:sz w:val="18"/>
                <w:szCs w:val="18"/>
              </w:rPr>
              <w:t xml:space="preserve">Тип кровли </w:t>
            </w:r>
          </w:p>
        </w:tc>
        <w:tc>
          <w:tcPr>
            <w:tcW w:w="12474" w:type="dxa"/>
            <w:shd w:val="clear" w:color="auto" w:fill="FFFFFF" w:themeFill="background1"/>
            <w:vAlign w:val="center"/>
          </w:tcPr>
          <w:p w14:paraId="489D21FD" w14:textId="77777777" w:rsidR="00596FFE" w:rsidRPr="00CB0405" w:rsidRDefault="00596FFE" w:rsidP="00F0266F">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Кровельная сэндвич-панель толщиной 180 мм</w:t>
            </w:r>
          </w:p>
          <w:p w14:paraId="4F2DD5BA" w14:textId="77777777" w:rsidR="00596FFE" w:rsidRPr="00CB0405" w:rsidRDefault="00596FFE" w:rsidP="00F0266F">
            <w:pPr>
              <w:jc w:val="center"/>
              <w:rPr>
                <w:rFonts w:eastAsia="Calibri"/>
                <w:sz w:val="18"/>
                <w:szCs w:val="18"/>
                <w:lang w:eastAsia="en-US"/>
              </w:rPr>
            </w:pPr>
            <w:r w:rsidRPr="00CB0405">
              <w:rPr>
                <w:sz w:val="18"/>
                <w:szCs w:val="18"/>
              </w:rPr>
              <w:t xml:space="preserve">с негорючим базальтовым </w:t>
            </w:r>
            <w:proofErr w:type="spellStart"/>
            <w:r w:rsidRPr="00CB0405">
              <w:rPr>
                <w:sz w:val="18"/>
                <w:szCs w:val="18"/>
              </w:rPr>
              <w:t>минераловатным</w:t>
            </w:r>
            <w:proofErr w:type="spellEnd"/>
            <w:r w:rsidRPr="00CB0405">
              <w:rPr>
                <w:sz w:val="18"/>
                <w:szCs w:val="18"/>
              </w:rPr>
              <w:t xml:space="preserve"> утеплителем</w:t>
            </w:r>
          </w:p>
        </w:tc>
      </w:tr>
      <w:tr w:rsidR="00CB0405" w:rsidRPr="00CB0405" w14:paraId="30515FA0" w14:textId="77777777" w:rsidTr="008A1A6E">
        <w:trPr>
          <w:trHeight w:val="161"/>
        </w:trPr>
        <w:tc>
          <w:tcPr>
            <w:tcW w:w="993" w:type="dxa"/>
          </w:tcPr>
          <w:p w14:paraId="1A5FB82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5277AC4" w14:textId="77777777" w:rsidR="00596FFE" w:rsidRPr="00CB0405" w:rsidRDefault="00596FFE" w:rsidP="00F0266F">
            <w:pPr>
              <w:jc w:val="both"/>
              <w:rPr>
                <w:rFonts w:eastAsia="Calibri"/>
                <w:sz w:val="18"/>
                <w:szCs w:val="18"/>
                <w:lang w:eastAsia="en-US"/>
              </w:rPr>
            </w:pPr>
            <w:r w:rsidRPr="00CB0405">
              <w:rPr>
                <w:sz w:val="18"/>
                <w:szCs w:val="18"/>
              </w:rPr>
              <w:t xml:space="preserve">Скат кровли </w:t>
            </w:r>
            <w:r w:rsidRPr="00CB0405">
              <w:rPr>
                <w:i/>
                <w:sz w:val="18"/>
                <w:szCs w:val="18"/>
              </w:rPr>
              <w:t xml:space="preserve">(с углом наклона не менее </w:t>
            </w:r>
            <w:r w:rsidRPr="00CB0405">
              <w:rPr>
                <w:sz w:val="18"/>
                <w:szCs w:val="18"/>
              </w:rPr>
              <w:t>15)</w:t>
            </w:r>
          </w:p>
        </w:tc>
        <w:tc>
          <w:tcPr>
            <w:tcW w:w="12474" w:type="dxa"/>
            <w:shd w:val="clear" w:color="auto" w:fill="FFFFFF" w:themeFill="background1"/>
            <w:vAlign w:val="center"/>
          </w:tcPr>
          <w:p w14:paraId="369D948F" w14:textId="77777777" w:rsidR="00596FFE" w:rsidRPr="00CB0405" w:rsidRDefault="00596FFE" w:rsidP="00F0266F">
            <w:pPr>
              <w:jc w:val="center"/>
              <w:rPr>
                <w:rFonts w:eastAsia="Calibri"/>
                <w:sz w:val="18"/>
                <w:szCs w:val="18"/>
                <w:lang w:eastAsia="en-US"/>
              </w:rPr>
            </w:pPr>
            <w:r w:rsidRPr="00CB0405">
              <w:rPr>
                <w:sz w:val="18"/>
                <w:szCs w:val="18"/>
              </w:rPr>
              <w:t>Двухскатная</w:t>
            </w:r>
          </w:p>
        </w:tc>
      </w:tr>
      <w:tr w:rsidR="00CB0405" w:rsidRPr="00CB0405" w14:paraId="780BC38A" w14:textId="77777777" w:rsidTr="008A1A6E">
        <w:trPr>
          <w:trHeight w:val="161"/>
        </w:trPr>
        <w:tc>
          <w:tcPr>
            <w:tcW w:w="993" w:type="dxa"/>
          </w:tcPr>
          <w:p w14:paraId="3CCE549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28F178A" w14:textId="77777777" w:rsidR="00596FFE" w:rsidRPr="00CB0405" w:rsidRDefault="00596FFE" w:rsidP="00F0266F">
            <w:pPr>
              <w:jc w:val="both"/>
              <w:rPr>
                <w:rFonts w:eastAsia="Calibri"/>
                <w:sz w:val="18"/>
                <w:szCs w:val="18"/>
                <w:lang w:eastAsia="en-US"/>
              </w:rPr>
            </w:pPr>
            <w:r w:rsidRPr="00CB0405">
              <w:rPr>
                <w:sz w:val="18"/>
                <w:szCs w:val="18"/>
              </w:rPr>
              <w:t>Вид транспортировки</w:t>
            </w:r>
          </w:p>
        </w:tc>
        <w:tc>
          <w:tcPr>
            <w:tcW w:w="12474" w:type="dxa"/>
            <w:shd w:val="clear" w:color="auto" w:fill="FFFFFF" w:themeFill="background1"/>
            <w:vAlign w:val="center"/>
          </w:tcPr>
          <w:p w14:paraId="5686F34E" w14:textId="77777777" w:rsidR="00596FFE" w:rsidRPr="00CB0405" w:rsidRDefault="00596FFE" w:rsidP="00F0266F">
            <w:pPr>
              <w:jc w:val="center"/>
              <w:rPr>
                <w:rFonts w:eastAsia="Calibri"/>
                <w:sz w:val="18"/>
                <w:szCs w:val="18"/>
                <w:lang w:eastAsia="en-US"/>
              </w:rPr>
            </w:pPr>
            <w:r w:rsidRPr="00CB0405">
              <w:rPr>
                <w:sz w:val="18"/>
                <w:szCs w:val="18"/>
              </w:rPr>
              <w:t>Авто</w:t>
            </w:r>
          </w:p>
        </w:tc>
      </w:tr>
      <w:tr w:rsidR="00CB0405" w:rsidRPr="00CB0405" w14:paraId="11CB7D15" w14:textId="77777777" w:rsidTr="008A1A6E">
        <w:trPr>
          <w:trHeight w:val="161"/>
        </w:trPr>
        <w:tc>
          <w:tcPr>
            <w:tcW w:w="993" w:type="dxa"/>
          </w:tcPr>
          <w:p w14:paraId="76597EAA"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25D3192" w14:textId="77777777" w:rsidR="00596FFE" w:rsidRPr="00CB0405" w:rsidRDefault="00596FFE" w:rsidP="00F0266F">
            <w:pPr>
              <w:jc w:val="both"/>
              <w:rPr>
                <w:rFonts w:eastAsia="Calibri"/>
                <w:sz w:val="18"/>
                <w:szCs w:val="18"/>
                <w:lang w:eastAsia="en-US"/>
              </w:rPr>
            </w:pPr>
            <w:r w:rsidRPr="00CB0405">
              <w:rPr>
                <w:sz w:val="18"/>
                <w:szCs w:val="18"/>
              </w:rPr>
              <w:t>Рабочее внутренне освещение</w:t>
            </w:r>
          </w:p>
        </w:tc>
        <w:tc>
          <w:tcPr>
            <w:tcW w:w="12474" w:type="dxa"/>
            <w:shd w:val="clear" w:color="auto" w:fill="FFFFFF" w:themeFill="background1"/>
            <w:vAlign w:val="center"/>
          </w:tcPr>
          <w:p w14:paraId="2C43AAF2" w14:textId="77777777" w:rsidR="00596FFE" w:rsidRPr="00CB0405" w:rsidRDefault="00596FFE" w:rsidP="00F0266F">
            <w:pPr>
              <w:pStyle w:val="aff1"/>
              <w:jc w:val="center"/>
              <w:rPr>
                <w:color w:val="auto"/>
                <w:sz w:val="18"/>
                <w:szCs w:val="18"/>
              </w:rPr>
            </w:pPr>
            <w:r w:rsidRPr="00CB0405">
              <w:rPr>
                <w:color w:val="auto"/>
                <w:sz w:val="18"/>
                <w:szCs w:val="18"/>
              </w:rPr>
              <w:t>Напряжение: -220В</w:t>
            </w:r>
          </w:p>
          <w:p w14:paraId="3B01D7E3" w14:textId="77777777" w:rsidR="00596FFE" w:rsidRPr="00CB0405" w:rsidRDefault="00596FFE" w:rsidP="00F0266F">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Тип светильников: светильники со светодиодными лампами</w:t>
            </w:r>
          </w:p>
          <w:p w14:paraId="50C3EE5D" w14:textId="77777777" w:rsidR="00596FFE" w:rsidRPr="00CB0405" w:rsidRDefault="00596FFE" w:rsidP="00F0266F">
            <w:pPr>
              <w:jc w:val="center"/>
              <w:rPr>
                <w:rFonts w:eastAsia="Calibri"/>
                <w:sz w:val="18"/>
                <w:szCs w:val="18"/>
                <w:lang w:eastAsia="en-US"/>
              </w:rPr>
            </w:pPr>
            <w:r w:rsidRPr="00CB0405">
              <w:rPr>
                <w:sz w:val="18"/>
                <w:szCs w:val="18"/>
              </w:rPr>
              <w:t>«Освещенность в соответствии с НТД и актуальной редакцией СП 52.13330.2016»</w:t>
            </w:r>
          </w:p>
        </w:tc>
      </w:tr>
      <w:tr w:rsidR="00CB0405" w:rsidRPr="00CB0405" w14:paraId="6FB0D2EE" w14:textId="77777777" w:rsidTr="008A1A6E">
        <w:trPr>
          <w:trHeight w:val="161"/>
        </w:trPr>
        <w:tc>
          <w:tcPr>
            <w:tcW w:w="993" w:type="dxa"/>
          </w:tcPr>
          <w:p w14:paraId="468A4C8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2A66581" w14:textId="77777777" w:rsidR="00596FFE" w:rsidRPr="00CB0405" w:rsidRDefault="00596FFE" w:rsidP="00F0266F">
            <w:pPr>
              <w:jc w:val="both"/>
              <w:rPr>
                <w:rFonts w:eastAsia="Calibri"/>
                <w:sz w:val="18"/>
                <w:szCs w:val="18"/>
                <w:lang w:eastAsia="en-US"/>
              </w:rPr>
            </w:pPr>
            <w:r w:rsidRPr="00CB0405">
              <w:rPr>
                <w:sz w:val="18"/>
                <w:szCs w:val="18"/>
              </w:rPr>
              <w:t>Аварийное освещение</w:t>
            </w:r>
          </w:p>
        </w:tc>
        <w:tc>
          <w:tcPr>
            <w:tcW w:w="12474" w:type="dxa"/>
            <w:shd w:val="clear" w:color="auto" w:fill="FFFFFF" w:themeFill="background1"/>
            <w:vAlign w:val="center"/>
          </w:tcPr>
          <w:p w14:paraId="0490E1E1" w14:textId="77777777" w:rsidR="00596FFE" w:rsidRPr="00CB0405" w:rsidRDefault="00596FFE" w:rsidP="00F0266F">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Напряжение в нормальном режиме: -220В</w:t>
            </w:r>
          </w:p>
          <w:p w14:paraId="45362A50" w14:textId="77777777" w:rsidR="00596FFE" w:rsidRPr="00CB0405" w:rsidRDefault="00596FFE" w:rsidP="00F0266F">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Напряжение в аварийном режиме: =220В (от блоков БАО ЩПТ)</w:t>
            </w:r>
          </w:p>
          <w:p w14:paraId="4A021408" w14:textId="77777777" w:rsidR="00596FFE" w:rsidRPr="00CB0405" w:rsidRDefault="00596FFE" w:rsidP="00F0266F">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lastRenderedPageBreak/>
              <w:t>Тип светильников: светильники со светодиодными лампами</w:t>
            </w:r>
          </w:p>
          <w:p w14:paraId="4CC74FFF" w14:textId="77777777" w:rsidR="00596FFE" w:rsidRPr="00CB0405" w:rsidRDefault="00596FFE" w:rsidP="00F0266F">
            <w:pPr>
              <w:jc w:val="center"/>
              <w:rPr>
                <w:rFonts w:eastAsia="Calibri"/>
                <w:sz w:val="18"/>
                <w:szCs w:val="18"/>
                <w:lang w:eastAsia="en-US"/>
              </w:rPr>
            </w:pPr>
            <w:r w:rsidRPr="00CB0405">
              <w:rPr>
                <w:sz w:val="18"/>
                <w:szCs w:val="18"/>
              </w:rPr>
              <w:t>с режимом работы от переменного и постоянного тока)</w:t>
            </w:r>
          </w:p>
        </w:tc>
      </w:tr>
      <w:tr w:rsidR="00CB0405" w:rsidRPr="00CB0405" w14:paraId="24F70724" w14:textId="77777777" w:rsidTr="008A1A6E">
        <w:trPr>
          <w:trHeight w:val="161"/>
        </w:trPr>
        <w:tc>
          <w:tcPr>
            <w:tcW w:w="993" w:type="dxa"/>
          </w:tcPr>
          <w:p w14:paraId="6D98E54D"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DA1AA18" w14:textId="77777777" w:rsidR="00596FFE" w:rsidRPr="00CB0405" w:rsidRDefault="00596FFE" w:rsidP="00F0266F">
            <w:pPr>
              <w:jc w:val="both"/>
              <w:rPr>
                <w:rFonts w:eastAsia="Calibri"/>
                <w:sz w:val="18"/>
                <w:szCs w:val="18"/>
                <w:lang w:eastAsia="en-US"/>
              </w:rPr>
            </w:pPr>
            <w:r w:rsidRPr="00CB0405">
              <w:rPr>
                <w:sz w:val="18"/>
                <w:szCs w:val="18"/>
              </w:rPr>
              <w:t>Ремонтное освещение</w:t>
            </w:r>
          </w:p>
        </w:tc>
        <w:tc>
          <w:tcPr>
            <w:tcW w:w="12474" w:type="dxa"/>
            <w:shd w:val="clear" w:color="auto" w:fill="FFFFFF" w:themeFill="background1"/>
            <w:vAlign w:val="center"/>
          </w:tcPr>
          <w:p w14:paraId="5E071C94" w14:textId="77777777" w:rsidR="00596FFE" w:rsidRPr="00CB0405" w:rsidRDefault="00596FFE" w:rsidP="00F0266F">
            <w:pPr>
              <w:jc w:val="center"/>
              <w:rPr>
                <w:rFonts w:eastAsia="Calibri"/>
                <w:sz w:val="18"/>
                <w:szCs w:val="18"/>
                <w:lang w:eastAsia="en-US"/>
              </w:rPr>
            </w:pPr>
            <w:r w:rsidRPr="00CB0405">
              <w:rPr>
                <w:sz w:val="18"/>
                <w:szCs w:val="18"/>
              </w:rPr>
              <w:t>~36В</w:t>
            </w:r>
          </w:p>
        </w:tc>
      </w:tr>
      <w:tr w:rsidR="00CB0405" w:rsidRPr="00CB0405" w14:paraId="24A776BF" w14:textId="77777777" w:rsidTr="008A1A6E">
        <w:trPr>
          <w:trHeight w:val="161"/>
        </w:trPr>
        <w:tc>
          <w:tcPr>
            <w:tcW w:w="993" w:type="dxa"/>
          </w:tcPr>
          <w:p w14:paraId="33D9B98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42AE8A5E" w14:textId="77777777" w:rsidR="00596FFE" w:rsidRPr="00CB0405" w:rsidRDefault="00596FFE" w:rsidP="00F0266F">
            <w:pPr>
              <w:jc w:val="both"/>
              <w:rPr>
                <w:rFonts w:eastAsia="Calibri"/>
                <w:sz w:val="18"/>
                <w:szCs w:val="18"/>
                <w:lang w:eastAsia="en-US"/>
              </w:rPr>
            </w:pPr>
            <w:r w:rsidRPr="00CB0405">
              <w:rPr>
                <w:sz w:val="18"/>
                <w:szCs w:val="18"/>
              </w:rPr>
              <w:t>Тип отопления</w:t>
            </w:r>
          </w:p>
        </w:tc>
        <w:tc>
          <w:tcPr>
            <w:tcW w:w="12474" w:type="dxa"/>
            <w:shd w:val="clear" w:color="auto" w:fill="FFFFFF" w:themeFill="background1"/>
            <w:vAlign w:val="center"/>
          </w:tcPr>
          <w:p w14:paraId="3CFEFF55" w14:textId="77777777" w:rsidR="00596FFE" w:rsidRPr="00CB0405" w:rsidRDefault="00596FFE" w:rsidP="00F0266F">
            <w:pPr>
              <w:jc w:val="center"/>
              <w:rPr>
                <w:rFonts w:eastAsia="Calibri"/>
                <w:sz w:val="18"/>
                <w:szCs w:val="18"/>
                <w:lang w:eastAsia="en-US"/>
              </w:rPr>
            </w:pPr>
            <w:r w:rsidRPr="00CB0405">
              <w:rPr>
                <w:sz w:val="18"/>
                <w:szCs w:val="18"/>
              </w:rPr>
              <w:t>Электрический обогрев конвекторами с автоматическим регулированием температуры</w:t>
            </w:r>
          </w:p>
        </w:tc>
      </w:tr>
      <w:tr w:rsidR="00CB0405" w:rsidRPr="00CB0405" w14:paraId="12AA884F" w14:textId="77777777" w:rsidTr="008A1A6E">
        <w:trPr>
          <w:trHeight w:val="161"/>
        </w:trPr>
        <w:tc>
          <w:tcPr>
            <w:tcW w:w="993" w:type="dxa"/>
          </w:tcPr>
          <w:p w14:paraId="47833B0D"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07D4E5F" w14:textId="77777777" w:rsidR="00596FFE" w:rsidRPr="00CB0405" w:rsidRDefault="00596FFE" w:rsidP="00F0266F">
            <w:pPr>
              <w:jc w:val="both"/>
              <w:rPr>
                <w:rFonts w:eastAsia="Calibri"/>
                <w:sz w:val="18"/>
                <w:szCs w:val="18"/>
                <w:lang w:eastAsia="en-US"/>
              </w:rPr>
            </w:pPr>
            <w:r w:rsidRPr="00CB0405">
              <w:rPr>
                <w:sz w:val="18"/>
                <w:szCs w:val="18"/>
              </w:rPr>
              <w:t>Температурный режим внутри помещений в зимний период</w:t>
            </w:r>
          </w:p>
        </w:tc>
        <w:tc>
          <w:tcPr>
            <w:tcW w:w="12474" w:type="dxa"/>
            <w:shd w:val="clear" w:color="auto" w:fill="FFFFFF" w:themeFill="background1"/>
            <w:vAlign w:val="center"/>
          </w:tcPr>
          <w:p w14:paraId="32345486" w14:textId="77777777" w:rsidR="00596FFE" w:rsidRPr="00CB0405" w:rsidRDefault="00596FFE" w:rsidP="00F0266F">
            <w:pPr>
              <w:jc w:val="center"/>
              <w:rPr>
                <w:rFonts w:eastAsia="Calibri"/>
                <w:sz w:val="18"/>
                <w:szCs w:val="18"/>
                <w:lang w:eastAsia="en-US"/>
              </w:rPr>
            </w:pPr>
            <w:r w:rsidRPr="00CB0405">
              <w:rPr>
                <w:sz w:val="18"/>
                <w:szCs w:val="18"/>
              </w:rPr>
              <w:t xml:space="preserve">Помещение панелей, коридор: +18 </w:t>
            </w:r>
            <w:r w:rsidRPr="00CB0405">
              <w:rPr>
                <w:sz w:val="18"/>
                <w:szCs w:val="18"/>
                <w:vertAlign w:val="superscript"/>
              </w:rPr>
              <w:t>0</w:t>
            </w:r>
            <w:r w:rsidRPr="00CB0405">
              <w:rPr>
                <w:sz w:val="18"/>
                <w:szCs w:val="18"/>
              </w:rPr>
              <w:t xml:space="preserve">С, комната персонала, санузел +20 </w:t>
            </w:r>
            <w:r w:rsidRPr="00CB0405">
              <w:rPr>
                <w:sz w:val="18"/>
                <w:szCs w:val="18"/>
                <w:vertAlign w:val="superscript"/>
              </w:rPr>
              <w:t>0</w:t>
            </w:r>
            <w:r w:rsidRPr="00CB0405">
              <w:rPr>
                <w:sz w:val="18"/>
                <w:szCs w:val="18"/>
              </w:rPr>
              <w:t>С</w:t>
            </w:r>
          </w:p>
        </w:tc>
      </w:tr>
      <w:tr w:rsidR="00CB0405" w:rsidRPr="00CB0405" w14:paraId="7F34093D" w14:textId="77777777" w:rsidTr="008A1A6E">
        <w:trPr>
          <w:trHeight w:val="161"/>
        </w:trPr>
        <w:tc>
          <w:tcPr>
            <w:tcW w:w="993" w:type="dxa"/>
          </w:tcPr>
          <w:p w14:paraId="333C08E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12D72D6" w14:textId="77777777" w:rsidR="00596FFE" w:rsidRPr="00CB0405" w:rsidRDefault="00596FFE" w:rsidP="00F0266F">
            <w:pPr>
              <w:jc w:val="both"/>
              <w:rPr>
                <w:rFonts w:eastAsia="Calibri"/>
                <w:sz w:val="18"/>
                <w:szCs w:val="18"/>
                <w:lang w:eastAsia="en-US"/>
              </w:rPr>
            </w:pPr>
            <w:r w:rsidRPr="00CB0405">
              <w:rPr>
                <w:sz w:val="18"/>
                <w:szCs w:val="18"/>
              </w:rPr>
              <w:t>Розеточная сеть</w:t>
            </w:r>
          </w:p>
        </w:tc>
        <w:tc>
          <w:tcPr>
            <w:tcW w:w="12474" w:type="dxa"/>
            <w:shd w:val="clear" w:color="auto" w:fill="FFFFFF" w:themeFill="background1"/>
            <w:vAlign w:val="center"/>
          </w:tcPr>
          <w:p w14:paraId="679B4013" w14:textId="77777777" w:rsidR="00596FFE" w:rsidRPr="00CB0405" w:rsidRDefault="00596FFE" w:rsidP="00F0266F">
            <w:pPr>
              <w:jc w:val="center"/>
              <w:rPr>
                <w:rFonts w:eastAsia="Calibri"/>
                <w:sz w:val="18"/>
                <w:szCs w:val="18"/>
                <w:lang w:eastAsia="en-US"/>
              </w:rPr>
            </w:pPr>
            <w:r w:rsidRPr="00CB0405">
              <w:rPr>
                <w:sz w:val="18"/>
                <w:szCs w:val="18"/>
              </w:rPr>
              <w:t>~220В</w:t>
            </w:r>
          </w:p>
        </w:tc>
      </w:tr>
      <w:tr w:rsidR="00CB0405" w:rsidRPr="00CB0405" w14:paraId="0926C337" w14:textId="77777777" w:rsidTr="008A1A6E">
        <w:trPr>
          <w:trHeight w:val="161"/>
        </w:trPr>
        <w:tc>
          <w:tcPr>
            <w:tcW w:w="993" w:type="dxa"/>
          </w:tcPr>
          <w:p w14:paraId="0A53655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tcPr>
          <w:p w14:paraId="3C62AD84" w14:textId="77777777" w:rsidR="00596FFE" w:rsidRPr="00CB0405" w:rsidRDefault="00596FFE" w:rsidP="00F0266F">
            <w:pPr>
              <w:jc w:val="both"/>
              <w:rPr>
                <w:rFonts w:eastAsia="Calibri"/>
                <w:sz w:val="18"/>
                <w:szCs w:val="18"/>
                <w:lang w:eastAsia="en-US"/>
              </w:rPr>
            </w:pPr>
            <w:r w:rsidRPr="00CB0405">
              <w:rPr>
                <w:sz w:val="18"/>
                <w:szCs w:val="18"/>
              </w:rPr>
              <w:t>Наличие системы вентиляции и кондиционирования</w:t>
            </w:r>
          </w:p>
        </w:tc>
        <w:tc>
          <w:tcPr>
            <w:tcW w:w="12474" w:type="dxa"/>
            <w:shd w:val="clear" w:color="auto" w:fill="FFFFFF" w:themeFill="background1"/>
          </w:tcPr>
          <w:p w14:paraId="30A779AB" w14:textId="77777777" w:rsidR="00596FFE" w:rsidRPr="00CB0405" w:rsidRDefault="00596FFE" w:rsidP="00F0266F">
            <w:pPr>
              <w:pStyle w:val="ad"/>
              <w:shd w:val="clear" w:color="auto" w:fill="FFFFFF"/>
              <w:spacing w:after="0" w:line="240" w:lineRule="auto"/>
              <w:ind w:left="0"/>
              <w:jc w:val="center"/>
              <w:rPr>
                <w:rFonts w:ascii="Times New Roman" w:hAnsi="Times New Roman"/>
                <w:sz w:val="18"/>
                <w:szCs w:val="18"/>
              </w:rPr>
            </w:pPr>
            <w:r w:rsidRPr="00CB0405">
              <w:rPr>
                <w:rFonts w:ascii="Times New Roman" w:hAnsi="Times New Roman"/>
                <w:sz w:val="18"/>
                <w:szCs w:val="18"/>
              </w:rPr>
              <w:t>Определяется проектом по согласованию с Заказчиком.</w:t>
            </w:r>
          </w:p>
          <w:p w14:paraId="23F3715C" w14:textId="77777777" w:rsidR="00596FFE" w:rsidRPr="00CB0405" w:rsidRDefault="00596FFE" w:rsidP="00F0266F">
            <w:pPr>
              <w:pStyle w:val="ad"/>
              <w:shd w:val="clear" w:color="auto" w:fill="FFFFFF"/>
              <w:spacing w:after="0" w:line="240" w:lineRule="auto"/>
              <w:ind w:left="0"/>
              <w:jc w:val="center"/>
              <w:rPr>
                <w:rFonts w:ascii="Times New Roman" w:hAnsi="Times New Roman"/>
                <w:iCs/>
                <w:sz w:val="18"/>
                <w:szCs w:val="18"/>
              </w:rPr>
            </w:pPr>
          </w:p>
          <w:p w14:paraId="4D50A0E6" w14:textId="77777777" w:rsidR="00596FFE" w:rsidRPr="00CB0405" w:rsidRDefault="00596FFE" w:rsidP="00F0266F">
            <w:pPr>
              <w:pStyle w:val="ad"/>
              <w:shd w:val="clear" w:color="auto" w:fill="FFFFFF"/>
              <w:spacing w:after="0" w:line="240" w:lineRule="auto"/>
              <w:ind w:left="0"/>
              <w:jc w:val="center"/>
              <w:rPr>
                <w:rFonts w:ascii="Times New Roman" w:hAnsi="Times New Roman"/>
                <w:iCs/>
                <w:sz w:val="18"/>
                <w:szCs w:val="18"/>
              </w:rPr>
            </w:pPr>
            <w:r w:rsidRPr="00CB0405">
              <w:rPr>
                <w:rFonts w:ascii="Times New Roman" w:hAnsi="Times New Roman"/>
                <w:iCs/>
                <w:sz w:val="18"/>
                <w:szCs w:val="18"/>
              </w:rPr>
              <w:t>Помещение оперативного персонала, помещения ЗРУ-6 кВ, РЗА/ПА, ЩСН, ССПИ комплектуются кондиционерами(сплит-системами).</w:t>
            </w:r>
          </w:p>
          <w:p w14:paraId="29398686" w14:textId="77777777" w:rsidR="00596FFE" w:rsidRPr="00CB0405" w:rsidRDefault="00596FFE" w:rsidP="00F0266F">
            <w:pPr>
              <w:pStyle w:val="ad"/>
              <w:shd w:val="clear" w:color="auto" w:fill="FFFFFF"/>
              <w:spacing w:after="0" w:line="240" w:lineRule="auto"/>
              <w:ind w:left="0"/>
              <w:jc w:val="center"/>
              <w:rPr>
                <w:rFonts w:ascii="Times New Roman" w:hAnsi="Times New Roman"/>
                <w:iCs/>
                <w:sz w:val="18"/>
                <w:szCs w:val="18"/>
              </w:rPr>
            </w:pPr>
          </w:p>
          <w:p w14:paraId="1EEA9CE5" w14:textId="77777777" w:rsidR="00596FFE" w:rsidRPr="00CB0405" w:rsidRDefault="00596FFE" w:rsidP="00F0266F">
            <w:pPr>
              <w:pStyle w:val="ad"/>
              <w:shd w:val="clear" w:color="auto" w:fill="FFFFFF"/>
              <w:spacing w:after="0" w:line="240" w:lineRule="auto"/>
              <w:ind w:left="0"/>
              <w:jc w:val="center"/>
              <w:rPr>
                <w:rFonts w:ascii="Times New Roman" w:hAnsi="Times New Roman"/>
                <w:iCs/>
                <w:sz w:val="18"/>
                <w:szCs w:val="18"/>
              </w:rPr>
            </w:pPr>
            <w:r w:rsidRPr="00CB0405">
              <w:rPr>
                <w:rFonts w:ascii="Times New Roman" w:hAnsi="Times New Roman"/>
                <w:iCs/>
                <w:sz w:val="18"/>
                <w:szCs w:val="18"/>
              </w:rPr>
              <w:t xml:space="preserve">При расчете количества и мощности сплит-систем обеспечить 50 % запас по величине тепловыделений для учета перспективы установки дополнительных шкафов </w:t>
            </w:r>
            <w:proofErr w:type="spellStart"/>
            <w:r w:rsidRPr="00CB0405">
              <w:rPr>
                <w:rFonts w:ascii="Times New Roman" w:hAnsi="Times New Roman"/>
                <w:iCs/>
                <w:sz w:val="18"/>
                <w:szCs w:val="18"/>
              </w:rPr>
              <w:t>РЗиА</w:t>
            </w:r>
            <w:proofErr w:type="spellEnd"/>
            <w:r w:rsidRPr="00CB0405">
              <w:rPr>
                <w:rFonts w:ascii="Times New Roman" w:hAnsi="Times New Roman"/>
                <w:iCs/>
                <w:sz w:val="18"/>
                <w:szCs w:val="18"/>
              </w:rPr>
              <w:t xml:space="preserve"> ПА, КРУ, ПГ и т.д.</w:t>
            </w:r>
          </w:p>
          <w:p w14:paraId="2991CB58" w14:textId="77777777" w:rsidR="00596FFE" w:rsidRPr="00CB0405" w:rsidRDefault="00596FFE" w:rsidP="00F0266F">
            <w:pPr>
              <w:jc w:val="center"/>
              <w:rPr>
                <w:rFonts w:eastAsia="Calibri"/>
                <w:sz w:val="18"/>
                <w:szCs w:val="18"/>
                <w:lang w:eastAsia="en-US"/>
              </w:rPr>
            </w:pPr>
            <w:r w:rsidRPr="00CB0405">
              <w:rPr>
                <w:iCs/>
                <w:sz w:val="18"/>
                <w:szCs w:val="18"/>
              </w:rPr>
              <w:t>Систему вентиляции предусмотреть в соответствии с требованиями                   СП 60.13330.2020</w:t>
            </w:r>
          </w:p>
        </w:tc>
      </w:tr>
      <w:tr w:rsidR="00CB0405" w:rsidRPr="00CB0405" w14:paraId="015DB800" w14:textId="77777777" w:rsidTr="008A1A6E">
        <w:trPr>
          <w:trHeight w:val="161"/>
        </w:trPr>
        <w:tc>
          <w:tcPr>
            <w:tcW w:w="993" w:type="dxa"/>
          </w:tcPr>
          <w:p w14:paraId="2F1BCF20"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8E5D6AA" w14:textId="77777777" w:rsidR="00596FFE" w:rsidRPr="00CB0405" w:rsidRDefault="00596FFE" w:rsidP="00F0266F">
            <w:pPr>
              <w:jc w:val="both"/>
              <w:rPr>
                <w:rFonts w:eastAsia="Calibri"/>
                <w:sz w:val="18"/>
                <w:szCs w:val="18"/>
                <w:lang w:eastAsia="en-US"/>
              </w:rPr>
            </w:pPr>
            <w:r w:rsidRPr="00CB0405">
              <w:rPr>
                <w:sz w:val="18"/>
                <w:szCs w:val="18"/>
              </w:rPr>
              <w:t>Система охранно-пожарной сигнализации (ОПС)</w:t>
            </w:r>
          </w:p>
        </w:tc>
        <w:tc>
          <w:tcPr>
            <w:tcW w:w="12474" w:type="dxa"/>
            <w:shd w:val="clear" w:color="auto" w:fill="FFFFFF" w:themeFill="background1"/>
            <w:vAlign w:val="center"/>
          </w:tcPr>
          <w:p w14:paraId="04692203" w14:textId="77777777" w:rsidR="00596FFE" w:rsidRPr="00CB0405" w:rsidRDefault="00596FFE" w:rsidP="00F0266F">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Установка оборудования ОПС выполняется согласно проектной документации</w:t>
            </w:r>
          </w:p>
          <w:p w14:paraId="504A6FEE" w14:textId="77777777" w:rsidR="00596FFE" w:rsidRPr="00CB0405" w:rsidRDefault="00596FFE" w:rsidP="00F0266F">
            <w:pPr>
              <w:jc w:val="center"/>
              <w:rPr>
                <w:rFonts w:eastAsia="Calibri"/>
                <w:sz w:val="18"/>
                <w:szCs w:val="18"/>
                <w:lang w:eastAsia="en-US"/>
              </w:rPr>
            </w:pPr>
            <w:r w:rsidRPr="00CB0405">
              <w:rPr>
                <w:sz w:val="18"/>
                <w:szCs w:val="18"/>
              </w:rPr>
              <w:t>на базе решений компании ЗАО НВП «Болид» с выводом сигнала в АБК «ХОФ»</w:t>
            </w:r>
          </w:p>
        </w:tc>
      </w:tr>
      <w:tr w:rsidR="00CB0405" w:rsidRPr="00CB0405" w14:paraId="6FF680ED" w14:textId="77777777" w:rsidTr="008A1A6E">
        <w:trPr>
          <w:trHeight w:val="161"/>
        </w:trPr>
        <w:tc>
          <w:tcPr>
            <w:tcW w:w="993" w:type="dxa"/>
          </w:tcPr>
          <w:p w14:paraId="0368796C"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A06D829" w14:textId="77777777" w:rsidR="00596FFE" w:rsidRPr="00CB0405" w:rsidRDefault="00596FFE" w:rsidP="00F0266F">
            <w:pPr>
              <w:jc w:val="both"/>
              <w:rPr>
                <w:rFonts w:eastAsia="Calibri"/>
                <w:sz w:val="18"/>
                <w:szCs w:val="18"/>
                <w:lang w:eastAsia="en-US"/>
              </w:rPr>
            </w:pPr>
            <w:r w:rsidRPr="00CB0405">
              <w:rPr>
                <w:sz w:val="18"/>
                <w:szCs w:val="18"/>
              </w:rPr>
              <w:t>Лестничные площадки</w:t>
            </w:r>
          </w:p>
        </w:tc>
        <w:tc>
          <w:tcPr>
            <w:tcW w:w="12474" w:type="dxa"/>
            <w:shd w:val="clear" w:color="auto" w:fill="FFFFFF" w:themeFill="background1"/>
            <w:vAlign w:val="center"/>
          </w:tcPr>
          <w:p w14:paraId="539F7D82"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BC561D0" w14:textId="77777777" w:rsidTr="008A1A6E">
        <w:trPr>
          <w:trHeight w:val="161"/>
        </w:trPr>
        <w:tc>
          <w:tcPr>
            <w:tcW w:w="993" w:type="dxa"/>
          </w:tcPr>
          <w:p w14:paraId="5EBD03B3"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443D0C2" w14:textId="77777777" w:rsidR="00596FFE" w:rsidRPr="00CB0405" w:rsidRDefault="00596FFE" w:rsidP="00F0266F">
            <w:pPr>
              <w:jc w:val="both"/>
              <w:rPr>
                <w:rFonts w:eastAsia="Calibri"/>
                <w:sz w:val="18"/>
                <w:szCs w:val="18"/>
                <w:lang w:eastAsia="en-US"/>
              </w:rPr>
            </w:pPr>
            <w:r w:rsidRPr="00CB0405">
              <w:rPr>
                <w:sz w:val="18"/>
                <w:szCs w:val="18"/>
              </w:rPr>
              <w:t>Козырьки</w:t>
            </w:r>
          </w:p>
        </w:tc>
        <w:tc>
          <w:tcPr>
            <w:tcW w:w="12474" w:type="dxa"/>
            <w:shd w:val="clear" w:color="auto" w:fill="FFFFFF" w:themeFill="background1"/>
            <w:vAlign w:val="center"/>
          </w:tcPr>
          <w:p w14:paraId="08AC5714" w14:textId="77777777" w:rsidR="00596FFE" w:rsidRPr="00CB0405" w:rsidRDefault="00596FFE" w:rsidP="00F0266F">
            <w:pPr>
              <w:jc w:val="center"/>
              <w:rPr>
                <w:rFonts w:eastAsia="Calibri"/>
                <w:sz w:val="18"/>
                <w:szCs w:val="18"/>
                <w:lang w:eastAsia="en-US"/>
              </w:rPr>
            </w:pPr>
            <w:r w:rsidRPr="00CB0405">
              <w:rPr>
                <w:sz w:val="18"/>
                <w:szCs w:val="18"/>
              </w:rPr>
              <w:t>Над площадками</w:t>
            </w:r>
          </w:p>
        </w:tc>
      </w:tr>
      <w:tr w:rsidR="00CB0405" w:rsidRPr="00CB0405" w14:paraId="3284A845" w14:textId="77777777" w:rsidTr="008A1A6E">
        <w:trPr>
          <w:trHeight w:val="161"/>
        </w:trPr>
        <w:tc>
          <w:tcPr>
            <w:tcW w:w="993" w:type="dxa"/>
          </w:tcPr>
          <w:p w14:paraId="1E463C69"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07884571" w14:textId="77777777" w:rsidR="00596FFE" w:rsidRPr="00CB0405" w:rsidRDefault="00596FFE" w:rsidP="00F0266F">
            <w:pPr>
              <w:jc w:val="both"/>
              <w:rPr>
                <w:rFonts w:eastAsia="Calibri"/>
                <w:sz w:val="18"/>
                <w:szCs w:val="18"/>
                <w:lang w:eastAsia="en-US"/>
              </w:rPr>
            </w:pPr>
            <w:r w:rsidRPr="00CB0405">
              <w:rPr>
                <w:sz w:val="18"/>
                <w:szCs w:val="18"/>
              </w:rPr>
              <w:t>Тип и размеры дверей, кол-во, размеры «проема в свету», мм</w:t>
            </w:r>
          </w:p>
        </w:tc>
        <w:tc>
          <w:tcPr>
            <w:tcW w:w="12474" w:type="dxa"/>
            <w:shd w:val="clear" w:color="auto" w:fill="FFFFFF" w:themeFill="background1"/>
            <w:vAlign w:val="center"/>
          </w:tcPr>
          <w:p w14:paraId="11DCA37F" w14:textId="77777777" w:rsidR="00596FFE" w:rsidRPr="00CB0405" w:rsidRDefault="00596FFE" w:rsidP="00F0266F">
            <w:pPr>
              <w:jc w:val="center"/>
              <w:rPr>
                <w:rFonts w:eastAsia="Calibri"/>
                <w:sz w:val="18"/>
                <w:szCs w:val="18"/>
                <w:lang w:eastAsia="en-US"/>
              </w:rPr>
            </w:pPr>
            <w:r w:rsidRPr="00CB0405">
              <w:rPr>
                <w:sz w:val="18"/>
                <w:szCs w:val="18"/>
              </w:rPr>
              <w:t>Дверь металлическая (определяется проектом по согласованию с Заказчиком)</w:t>
            </w:r>
          </w:p>
        </w:tc>
      </w:tr>
      <w:tr w:rsidR="00CB0405" w:rsidRPr="00CB0405" w14:paraId="0FD702F0" w14:textId="77777777" w:rsidTr="008A1A6E">
        <w:trPr>
          <w:trHeight w:val="161"/>
        </w:trPr>
        <w:tc>
          <w:tcPr>
            <w:tcW w:w="993" w:type="dxa"/>
          </w:tcPr>
          <w:p w14:paraId="263829D9"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53AA27F2" w14:textId="77777777" w:rsidR="00596FFE" w:rsidRPr="00CB0405" w:rsidRDefault="00596FFE" w:rsidP="00F0266F">
            <w:pPr>
              <w:jc w:val="both"/>
              <w:rPr>
                <w:rFonts w:eastAsia="Calibri"/>
                <w:sz w:val="18"/>
                <w:szCs w:val="18"/>
                <w:lang w:eastAsia="en-US"/>
              </w:rPr>
            </w:pPr>
            <w:r w:rsidRPr="00CB0405">
              <w:rPr>
                <w:sz w:val="18"/>
                <w:szCs w:val="18"/>
              </w:rPr>
              <w:t>Доводчики на двери</w:t>
            </w:r>
          </w:p>
        </w:tc>
        <w:tc>
          <w:tcPr>
            <w:tcW w:w="12474" w:type="dxa"/>
            <w:shd w:val="clear" w:color="auto" w:fill="FFFFFF" w:themeFill="background1"/>
            <w:vAlign w:val="center"/>
          </w:tcPr>
          <w:p w14:paraId="41CB5F02" w14:textId="77777777" w:rsidR="00596FFE" w:rsidRPr="00CB0405" w:rsidRDefault="00596FFE" w:rsidP="00F0266F">
            <w:pPr>
              <w:jc w:val="center"/>
              <w:rPr>
                <w:rFonts w:eastAsia="Calibri"/>
                <w:sz w:val="18"/>
                <w:szCs w:val="18"/>
                <w:lang w:eastAsia="en-US"/>
              </w:rPr>
            </w:pPr>
            <w:r w:rsidRPr="00CB0405">
              <w:rPr>
                <w:sz w:val="18"/>
                <w:szCs w:val="18"/>
              </w:rPr>
              <w:t>На входных дверях</w:t>
            </w:r>
          </w:p>
        </w:tc>
      </w:tr>
      <w:tr w:rsidR="00CB0405" w:rsidRPr="00CB0405" w14:paraId="49112468" w14:textId="77777777" w:rsidTr="008A1A6E">
        <w:trPr>
          <w:trHeight w:val="161"/>
        </w:trPr>
        <w:tc>
          <w:tcPr>
            <w:tcW w:w="993" w:type="dxa"/>
          </w:tcPr>
          <w:p w14:paraId="46987B9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62CA37DB" w14:textId="77777777" w:rsidR="00596FFE" w:rsidRPr="00CB0405" w:rsidRDefault="00596FFE" w:rsidP="00F0266F">
            <w:pPr>
              <w:jc w:val="both"/>
              <w:rPr>
                <w:rFonts w:eastAsia="Calibri"/>
                <w:sz w:val="18"/>
                <w:szCs w:val="18"/>
                <w:lang w:eastAsia="en-US"/>
              </w:rPr>
            </w:pPr>
            <w:r w:rsidRPr="00CB0405">
              <w:rPr>
                <w:sz w:val="18"/>
                <w:szCs w:val="18"/>
              </w:rPr>
              <w:t>Размеры, тип окон, кол-во, решетки</w:t>
            </w:r>
          </w:p>
        </w:tc>
        <w:tc>
          <w:tcPr>
            <w:tcW w:w="12474" w:type="dxa"/>
            <w:shd w:val="clear" w:color="auto" w:fill="FFFFFF" w:themeFill="background1"/>
            <w:vAlign w:val="center"/>
          </w:tcPr>
          <w:p w14:paraId="02CDAAE6" w14:textId="77777777" w:rsidR="00596FFE" w:rsidRPr="00CB0405" w:rsidRDefault="00596FFE" w:rsidP="00F0266F">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Окно из ПВХ энергосберегающее толщиной не менее 70 мм</w:t>
            </w:r>
          </w:p>
          <w:p w14:paraId="2721E0F8" w14:textId="77777777" w:rsidR="00596FFE" w:rsidRPr="00CB0405" w:rsidRDefault="00596FFE" w:rsidP="00F0266F">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с двухкамерным стеклопакетом, с поворотно-откидным механизмом и гребенкой,</w:t>
            </w:r>
          </w:p>
          <w:p w14:paraId="59C05267" w14:textId="77777777" w:rsidR="00596FFE" w:rsidRPr="00CB0405" w:rsidRDefault="00596FFE" w:rsidP="00F0266F">
            <w:pPr>
              <w:jc w:val="center"/>
              <w:rPr>
                <w:rFonts w:eastAsia="Calibri"/>
                <w:sz w:val="18"/>
                <w:szCs w:val="18"/>
                <w:lang w:eastAsia="en-US"/>
              </w:rPr>
            </w:pPr>
            <w:r w:rsidRPr="00CB0405">
              <w:rPr>
                <w:sz w:val="18"/>
                <w:szCs w:val="18"/>
              </w:rPr>
              <w:t>с противомоскитной сеткой, размеры уточняются проектом.</w:t>
            </w:r>
          </w:p>
        </w:tc>
      </w:tr>
      <w:tr w:rsidR="00CB0405" w:rsidRPr="00CB0405" w14:paraId="519D806C" w14:textId="77777777" w:rsidTr="008A1A6E">
        <w:trPr>
          <w:trHeight w:val="161"/>
        </w:trPr>
        <w:tc>
          <w:tcPr>
            <w:tcW w:w="993" w:type="dxa"/>
          </w:tcPr>
          <w:p w14:paraId="31AE944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17A5FBA" w14:textId="77777777" w:rsidR="00596FFE" w:rsidRPr="00CB0405" w:rsidRDefault="00596FFE" w:rsidP="00F0266F">
            <w:pPr>
              <w:jc w:val="both"/>
              <w:rPr>
                <w:rFonts w:eastAsia="Calibri"/>
                <w:sz w:val="18"/>
                <w:szCs w:val="18"/>
                <w:lang w:eastAsia="en-US"/>
              </w:rPr>
            </w:pPr>
            <w:r w:rsidRPr="00CB0405">
              <w:rPr>
                <w:sz w:val="18"/>
                <w:szCs w:val="18"/>
              </w:rPr>
              <w:t>Система водослива дождевой воды</w:t>
            </w:r>
          </w:p>
        </w:tc>
        <w:tc>
          <w:tcPr>
            <w:tcW w:w="12474" w:type="dxa"/>
            <w:shd w:val="clear" w:color="auto" w:fill="FFFFFF" w:themeFill="background1"/>
            <w:vAlign w:val="center"/>
          </w:tcPr>
          <w:p w14:paraId="1EB71B71" w14:textId="77777777" w:rsidR="00596FFE" w:rsidRPr="00CB0405" w:rsidRDefault="00596FFE" w:rsidP="00F0266F">
            <w:pPr>
              <w:jc w:val="center"/>
              <w:rPr>
                <w:rFonts w:eastAsia="Calibri"/>
                <w:sz w:val="18"/>
                <w:szCs w:val="18"/>
                <w:lang w:eastAsia="en-US"/>
              </w:rPr>
            </w:pPr>
            <w:r w:rsidRPr="00CB0405">
              <w:rPr>
                <w:sz w:val="18"/>
                <w:szCs w:val="18"/>
              </w:rPr>
              <w:t>Требуется</w:t>
            </w:r>
          </w:p>
        </w:tc>
      </w:tr>
      <w:tr w:rsidR="00CB0405" w:rsidRPr="00CB0405" w14:paraId="73CC2A38" w14:textId="77777777" w:rsidTr="008A1A6E">
        <w:trPr>
          <w:trHeight w:val="161"/>
        </w:trPr>
        <w:tc>
          <w:tcPr>
            <w:tcW w:w="993" w:type="dxa"/>
          </w:tcPr>
          <w:p w14:paraId="22549883"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226B94EF" w14:textId="77777777" w:rsidR="00596FFE" w:rsidRPr="00CB0405" w:rsidRDefault="00596FFE" w:rsidP="00F0266F">
            <w:pPr>
              <w:jc w:val="both"/>
              <w:rPr>
                <w:rFonts w:eastAsia="Calibri"/>
                <w:sz w:val="18"/>
                <w:szCs w:val="18"/>
                <w:lang w:eastAsia="en-US"/>
              </w:rPr>
            </w:pPr>
            <w:r w:rsidRPr="00CB0405">
              <w:rPr>
                <w:sz w:val="18"/>
                <w:szCs w:val="18"/>
              </w:rPr>
              <w:t>Элементы внутреннего заземления здания, цвет</w:t>
            </w:r>
          </w:p>
        </w:tc>
        <w:tc>
          <w:tcPr>
            <w:tcW w:w="12474" w:type="dxa"/>
            <w:shd w:val="clear" w:color="auto" w:fill="FFFFFF" w:themeFill="background1"/>
            <w:vAlign w:val="center"/>
          </w:tcPr>
          <w:p w14:paraId="143D6945" w14:textId="77777777" w:rsidR="00596FFE" w:rsidRPr="00CB0405" w:rsidRDefault="00596FFE" w:rsidP="00F0266F">
            <w:pPr>
              <w:jc w:val="center"/>
              <w:rPr>
                <w:rFonts w:eastAsia="Calibri"/>
                <w:sz w:val="18"/>
                <w:szCs w:val="18"/>
                <w:lang w:eastAsia="en-US"/>
              </w:rPr>
            </w:pPr>
            <w:r w:rsidRPr="00CB0405">
              <w:rPr>
                <w:sz w:val="18"/>
                <w:szCs w:val="18"/>
              </w:rPr>
              <w:t>Стальная полоса 4х40 мм</w:t>
            </w:r>
            <w:r w:rsidRPr="00CB0405">
              <w:rPr>
                <w:sz w:val="18"/>
                <w:szCs w:val="18"/>
                <w:vertAlign w:val="superscript"/>
              </w:rPr>
              <w:t>2</w:t>
            </w:r>
            <w:r w:rsidRPr="00CB0405">
              <w:rPr>
                <w:sz w:val="18"/>
                <w:szCs w:val="18"/>
              </w:rPr>
              <w:t>, цвет – желто-зеленый</w:t>
            </w:r>
          </w:p>
        </w:tc>
      </w:tr>
      <w:tr w:rsidR="00CB0405" w:rsidRPr="00CB0405" w14:paraId="156FA2D3" w14:textId="77777777" w:rsidTr="008A1A6E">
        <w:trPr>
          <w:trHeight w:val="161"/>
        </w:trPr>
        <w:tc>
          <w:tcPr>
            <w:tcW w:w="993" w:type="dxa"/>
          </w:tcPr>
          <w:p w14:paraId="7A7CA65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shd w:val="clear" w:color="auto" w:fill="FFFFFF" w:themeFill="background1"/>
            <w:vAlign w:val="center"/>
          </w:tcPr>
          <w:p w14:paraId="1B057AEC" w14:textId="77777777" w:rsidR="00596FFE" w:rsidRPr="00CB0405" w:rsidRDefault="00596FFE" w:rsidP="00F0266F">
            <w:pPr>
              <w:pStyle w:val="Default"/>
              <w:jc w:val="both"/>
              <w:rPr>
                <w:rFonts w:eastAsia="Times New Roman"/>
                <w:color w:val="auto"/>
                <w:sz w:val="18"/>
                <w:szCs w:val="18"/>
              </w:rPr>
            </w:pPr>
            <w:r w:rsidRPr="00CB0405">
              <w:rPr>
                <w:rFonts w:eastAsia="Times New Roman"/>
                <w:color w:val="auto"/>
                <w:sz w:val="18"/>
                <w:szCs w:val="18"/>
              </w:rPr>
              <w:t xml:space="preserve">Режим работы предприятия (объекта), персонала </w:t>
            </w:r>
          </w:p>
          <w:p w14:paraId="3C496F33" w14:textId="77777777" w:rsidR="00596FFE" w:rsidRPr="00CB0405" w:rsidRDefault="00596FFE" w:rsidP="00F0266F">
            <w:pPr>
              <w:jc w:val="both"/>
              <w:rPr>
                <w:rFonts w:eastAsia="Calibri"/>
                <w:sz w:val="18"/>
                <w:szCs w:val="18"/>
                <w:lang w:eastAsia="en-US"/>
              </w:rPr>
            </w:pPr>
          </w:p>
        </w:tc>
        <w:tc>
          <w:tcPr>
            <w:tcW w:w="12474" w:type="dxa"/>
            <w:shd w:val="clear" w:color="auto" w:fill="FFFFFF" w:themeFill="background1"/>
            <w:vAlign w:val="center"/>
          </w:tcPr>
          <w:p w14:paraId="683BCB98" w14:textId="77777777" w:rsidR="00596FFE" w:rsidRPr="00CB0405" w:rsidRDefault="00596FFE" w:rsidP="00F0266F">
            <w:pPr>
              <w:pStyle w:val="Default"/>
              <w:jc w:val="center"/>
              <w:rPr>
                <w:rFonts w:eastAsia="Times New Roman"/>
                <w:color w:val="auto"/>
                <w:sz w:val="18"/>
                <w:szCs w:val="18"/>
              </w:rPr>
            </w:pPr>
            <w:r w:rsidRPr="00CB0405">
              <w:rPr>
                <w:rFonts w:eastAsia="Times New Roman"/>
                <w:color w:val="auto"/>
                <w:sz w:val="18"/>
                <w:szCs w:val="18"/>
              </w:rPr>
              <w:t>Круглосуточный, круглогодичный.</w:t>
            </w:r>
          </w:p>
          <w:p w14:paraId="58FE7EC7" w14:textId="77777777" w:rsidR="00596FFE" w:rsidRPr="00CB0405" w:rsidRDefault="00596FFE" w:rsidP="00F0266F">
            <w:pPr>
              <w:jc w:val="center"/>
              <w:rPr>
                <w:rFonts w:eastAsia="Calibri"/>
                <w:sz w:val="18"/>
                <w:szCs w:val="18"/>
                <w:lang w:eastAsia="en-US"/>
              </w:rPr>
            </w:pPr>
            <w:r w:rsidRPr="00CB0405">
              <w:rPr>
                <w:sz w:val="18"/>
                <w:szCs w:val="18"/>
              </w:rPr>
              <w:t>С обслуживанием оперативным персоналом (дежурным)</w:t>
            </w:r>
          </w:p>
        </w:tc>
      </w:tr>
      <w:tr w:rsidR="00CB0405" w:rsidRPr="00CB0405" w14:paraId="455D2F2C" w14:textId="77777777" w:rsidTr="008A1A6E">
        <w:trPr>
          <w:trHeight w:val="161"/>
        </w:trPr>
        <w:tc>
          <w:tcPr>
            <w:tcW w:w="993" w:type="dxa"/>
          </w:tcPr>
          <w:p w14:paraId="76C64706"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vMerge w:val="restart"/>
            <w:shd w:val="clear" w:color="auto" w:fill="FFFFFF" w:themeFill="background1"/>
          </w:tcPr>
          <w:p w14:paraId="2F9FB13C" w14:textId="77777777" w:rsidR="00596FFE" w:rsidRPr="00CB0405" w:rsidRDefault="00596FFE" w:rsidP="00F0266F">
            <w:pPr>
              <w:jc w:val="both"/>
              <w:rPr>
                <w:rFonts w:eastAsia="Calibri"/>
                <w:sz w:val="18"/>
                <w:szCs w:val="18"/>
                <w:lang w:eastAsia="en-US"/>
              </w:rPr>
            </w:pPr>
            <w:r w:rsidRPr="00CB0405">
              <w:rPr>
                <w:sz w:val="18"/>
                <w:szCs w:val="18"/>
              </w:rPr>
              <w:t>Дополнительная комплектация:</w:t>
            </w:r>
          </w:p>
        </w:tc>
        <w:tc>
          <w:tcPr>
            <w:tcW w:w="12474" w:type="dxa"/>
            <w:shd w:val="clear" w:color="auto" w:fill="FFFFFF" w:themeFill="background1"/>
          </w:tcPr>
          <w:p w14:paraId="1C5F0E9C" w14:textId="77777777" w:rsidR="00596FFE" w:rsidRPr="00CB0405" w:rsidRDefault="00596FFE" w:rsidP="00F0266F">
            <w:pPr>
              <w:jc w:val="center"/>
              <w:rPr>
                <w:sz w:val="18"/>
                <w:szCs w:val="18"/>
              </w:rPr>
            </w:pPr>
            <w:r w:rsidRPr="00CB0405">
              <w:rPr>
                <w:sz w:val="18"/>
                <w:szCs w:val="18"/>
              </w:rPr>
              <w:t>Система внутреннего водоснабжения, водоотведения и сантехнического оборудования</w:t>
            </w:r>
          </w:p>
          <w:p w14:paraId="05C038EA"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30282C7F" w14:textId="77777777" w:rsidTr="008A1A6E">
        <w:trPr>
          <w:trHeight w:val="161"/>
        </w:trPr>
        <w:tc>
          <w:tcPr>
            <w:tcW w:w="993" w:type="dxa"/>
          </w:tcPr>
          <w:p w14:paraId="22E7764A" w14:textId="6AF5B969" w:rsidR="00596FFE" w:rsidRPr="00CB0405" w:rsidRDefault="00596FFE" w:rsidP="00B02762">
            <w:pPr>
              <w:pStyle w:val="ad"/>
              <w:ind w:left="0" w:right="-104"/>
              <w:jc w:val="center"/>
              <w:rPr>
                <w:rFonts w:ascii="Times New Roman" w:hAnsi="Times New Roman"/>
                <w:sz w:val="18"/>
                <w:szCs w:val="18"/>
              </w:rPr>
            </w:pPr>
            <w:r w:rsidRPr="00CB0405">
              <w:rPr>
                <w:rFonts w:ascii="Times New Roman" w:hAnsi="Times New Roman"/>
                <w:sz w:val="18"/>
                <w:szCs w:val="18"/>
              </w:rPr>
              <w:t>67.347.1</w:t>
            </w:r>
          </w:p>
        </w:tc>
        <w:tc>
          <w:tcPr>
            <w:tcW w:w="8080" w:type="dxa"/>
            <w:vMerge/>
            <w:shd w:val="clear" w:color="auto" w:fill="FFFFFF" w:themeFill="background1"/>
            <w:vAlign w:val="center"/>
          </w:tcPr>
          <w:p w14:paraId="24B1BD6A" w14:textId="77777777" w:rsidR="00596FFE" w:rsidRPr="00CB0405" w:rsidRDefault="00596FFE" w:rsidP="00F0266F">
            <w:pPr>
              <w:jc w:val="both"/>
              <w:rPr>
                <w:rFonts w:eastAsia="Calibri"/>
                <w:sz w:val="18"/>
                <w:szCs w:val="18"/>
                <w:lang w:eastAsia="en-US"/>
              </w:rPr>
            </w:pPr>
          </w:p>
        </w:tc>
        <w:tc>
          <w:tcPr>
            <w:tcW w:w="12474" w:type="dxa"/>
            <w:shd w:val="clear" w:color="auto" w:fill="FFFFFF" w:themeFill="background1"/>
          </w:tcPr>
          <w:p w14:paraId="51BC5EC1" w14:textId="77777777" w:rsidR="00596FFE" w:rsidRPr="00CB0405" w:rsidRDefault="00596FFE" w:rsidP="00F0266F">
            <w:pPr>
              <w:pStyle w:val="ad"/>
              <w:shd w:val="clear" w:color="auto" w:fill="FFFFFF" w:themeFill="background1"/>
              <w:tabs>
                <w:tab w:val="left" w:pos="381"/>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Рабочее место оперативного персонала укомплектовать столом, компьютером,</w:t>
            </w:r>
          </w:p>
          <w:p w14:paraId="428BE462" w14:textId="77777777" w:rsidR="00596FFE" w:rsidRPr="00CB0405" w:rsidRDefault="00596FFE" w:rsidP="00F0266F">
            <w:pPr>
              <w:jc w:val="center"/>
              <w:rPr>
                <w:rFonts w:eastAsia="Calibri"/>
                <w:sz w:val="18"/>
                <w:szCs w:val="18"/>
                <w:lang w:eastAsia="en-US"/>
              </w:rPr>
            </w:pPr>
            <w:r w:rsidRPr="00CB0405">
              <w:rPr>
                <w:sz w:val="18"/>
                <w:szCs w:val="18"/>
              </w:rPr>
              <w:t>стеллажами для размещения СИЗ, шкафами для размещения документации и спецодежды.</w:t>
            </w:r>
          </w:p>
        </w:tc>
      </w:tr>
      <w:tr w:rsidR="00CB0405" w:rsidRPr="00CB0405" w14:paraId="3C96A90F" w14:textId="77777777" w:rsidTr="008A1A6E">
        <w:trPr>
          <w:trHeight w:val="161"/>
        </w:trPr>
        <w:tc>
          <w:tcPr>
            <w:tcW w:w="993" w:type="dxa"/>
          </w:tcPr>
          <w:p w14:paraId="103FD2E4" w14:textId="77777777" w:rsidR="00596FFE" w:rsidRPr="00CB0405" w:rsidRDefault="00596FFE" w:rsidP="00B02762">
            <w:pPr>
              <w:pStyle w:val="ad"/>
              <w:ind w:left="0" w:right="-104"/>
              <w:jc w:val="center"/>
              <w:rPr>
                <w:rFonts w:ascii="Times New Roman" w:hAnsi="Times New Roman"/>
                <w:sz w:val="18"/>
                <w:szCs w:val="18"/>
              </w:rPr>
            </w:pPr>
            <w:r w:rsidRPr="00CB0405">
              <w:rPr>
                <w:rFonts w:ascii="Times New Roman" w:hAnsi="Times New Roman"/>
                <w:sz w:val="18"/>
                <w:szCs w:val="18"/>
              </w:rPr>
              <w:t>67.347.2</w:t>
            </w:r>
          </w:p>
        </w:tc>
        <w:tc>
          <w:tcPr>
            <w:tcW w:w="8080" w:type="dxa"/>
            <w:vMerge/>
            <w:shd w:val="clear" w:color="auto" w:fill="FFFFFF" w:themeFill="background1"/>
            <w:vAlign w:val="center"/>
          </w:tcPr>
          <w:p w14:paraId="7B8A24A1" w14:textId="77777777" w:rsidR="00596FFE" w:rsidRPr="00CB0405" w:rsidRDefault="00596FFE" w:rsidP="00F0266F">
            <w:pPr>
              <w:jc w:val="both"/>
              <w:rPr>
                <w:rFonts w:eastAsia="Calibri"/>
                <w:sz w:val="18"/>
                <w:szCs w:val="18"/>
                <w:lang w:eastAsia="en-US"/>
              </w:rPr>
            </w:pPr>
          </w:p>
        </w:tc>
        <w:tc>
          <w:tcPr>
            <w:tcW w:w="12474" w:type="dxa"/>
            <w:shd w:val="clear" w:color="auto" w:fill="FFFFFF" w:themeFill="background1"/>
          </w:tcPr>
          <w:p w14:paraId="7DAC3057" w14:textId="77777777" w:rsidR="00596FFE" w:rsidRPr="00CB0405" w:rsidRDefault="00596FFE" w:rsidP="00F0266F">
            <w:pPr>
              <w:jc w:val="center"/>
              <w:rPr>
                <w:sz w:val="18"/>
                <w:szCs w:val="18"/>
              </w:rPr>
            </w:pPr>
            <w:r w:rsidRPr="00CB0405">
              <w:rPr>
                <w:sz w:val="18"/>
                <w:szCs w:val="18"/>
              </w:rPr>
              <w:t xml:space="preserve">Установка закладных элементов под шкафы РЗА, АСУ ТП, Связь, ЩСН, ЩПТ, ПГ </w:t>
            </w:r>
          </w:p>
          <w:p w14:paraId="51C7838C"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21FB7054" w14:textId="77777777" w:rsidTr="008A1A6E">
        <w:trPr>
          <w:trHeight w:val="161"/>
        </w:trPr>
        <w:tc>
          <w:tcPr>
            <w:tcW w:w="993" w:type="dxa"/>
          </w:tcPr>
          <w:p w14:paraId="7AE078E4" w14:textId="77777777" w:rsidR="00596FFE" w:rsidRPr="00CB0405" w:rsidRDefault="00596FFE" w:rsidP="00B02762">
            <w:pPr>
              <w:pStyle w:val="ad"/>
              <w:ind w:left="0" w:right="-104"/>
              <w:jc w:val="center"/>
              <w:rPr>
                <w:rFonts w:ascii="Times New Roman" w:hAnsi="Times New Roman"/>
                <w:sz w:val="18"/>
                <w:szCs w:val="18"/>
              </w:rPr>
            </w:pPr>
            <w:r w:rsidRPr="00CB0405">
              <w:rPr>
                <w:rFonts w:ascii="Times New Roman" w:hAnsi="Times New Roman"/>
                <w:sz w:val="18"/>
                <w:szCs w:val="18"/>
              </w:rPr>
              <w:t>67.347.3</w:t>
            </w:r>
          </w:p>
        </w:tc>
        <w:tc>
          <w:tcPr>
            <w:tcW w:w="8080" w:type="dxa"/>
            <w:vMerge/>
            <w:shd w:val="clear" w:color="auto" w:fill="FFFFFF" w:themeFill="background1"/>
            <w:vAlign w:val="center"/>
          </w:tcPr>
          <w:p w14:paraId="108AB7DF" w14:textId="77777777" w:rsidR="00596FFE" w:rsidRPr="00CB0405" w:rsidRDefault="00596FFE" w:rsidP="00F0266F">
            <w:pPr>
              <w:jc w:val="both"/>
              <w:rPr>
                <w:rFonts w:eastAsia="Calibri"/>
                <w:sz w:val="18"/>
                <w:szCs w:val="18"/>
                <w:lang w:eastAsia="en-US"/>
              </w:rPr>
            </w:pPr>
          </w:p>
        </w:tc>
        <w:tc>
          <w:tcPr>
            <w:tcW w:w="12474" w:type="dxa"/>
            <w:shd w:val="clear" w:color="auto" w:fill="FFFFFF" w:themeFill="background1"/>
            <w:vAlign w:val="center"/>
          </w:tcPr>
          <w:p w14:paraId="34BC8F00" w14:textId="77777777" w:rsidR="00596FFE" w:rsidRPr="00CB0405" w:rsidRDefault="00596FFE" w:rsidP="00F0266F">
            <w:pPr>
              <w:jc w:val="center"/>
              <w:rPr>
                <w:rFonts w:eastAsia="Calibri"/>
                <w:sz w:val="18"/>
                <w:szCs w:val="18"/>
                <w:lang w:eastAsia="en-US"/>
              </w:rPr>
            </w:pPr>
            <w:r w:rsidRPr="00CB0405">
              <w:rPr>
                <w:sz w:val="18"/>
                <w:szCs w:val="18"/>
              </w:rPr>
              <w:t>Помещение санузла оборудована системой электрического теплого пола</w:t>
            </w:r>
          </w:p>
        </w:tc>
      </w:tr>
      <w:tr w:rsidR="00CB0405" w:rsidRPr="00CB0405" w14:paraId="17B3C66E" w14:textId="77777777" w:rsidTr="008A1A6E">
        <w:trPr>
          <w:trHeight w:val="161"/>
        </w:trPr>
        <w:tc>
          <w:tcPr>
            <w:tcW w:w="993" w:type="dxa"/>
          </w:tcPr>
          <w:p w14:paraId="461106A7" w14:textId="77777777" w:rsidR="00596FFE" w:rsidRPr="00CB0405" w:rsidRDefault="00596FFE" w:rsidP="00B02762">
            <w:pPr>
              <w:pStyle w:val="ad"/>
              <w:ind w:left="0" w:right="-104"/>
              <w:jc w:val="center"/>
              <w:rPr>
                <w:rFonts w:ascii="Times New Roman" w:hAnsi="Times New Roman"/>
                <w:sz w:val="18"/>
                <w:szCs w:val="18"/>
              </w:rPr>
            </w:pPr>
            <w:r w:rsidRPr="00CB0405">
              <w:rPr>
                <w:rFonts w:ascii="Times New Roman" w:hAnsi="Times New Roman"/>
                <w:sz w:val="18"/>
                <w:szCs w:val="18"/>
              </w:rPr>
              <w:t>67.347.4</w:t>
            </w:r>
          </w:p>
        </w:tc>
        <w:tc>
          <w:tcPr>
            <w:tcW w:w="8080" w:type="dxa"/>
            <w:vMerge/>
            <w:shd w:val="clear" w:color="auto" w:fill="FFFFFF" w:themeFill="background1"/>
            <w:vAlign w:val="center"/>
          </w:tcPr>
          <w:p w14:paraId="16392118" w14:textId="77777777" w:rsidR="00596FFE" w:rsidRPr="00CB0405" w:rsidRDefault="00596FFE" w:rsidP="00F0266F">
            <w:pPr>
              <w:jc w:val="both"/>
              <w:rPr>
                <w:rFonts w:eastAsia="Calibri"/>
                <w:sz w:val="18"/>
                <w:szCs w:val="18"/>
                <w:lang w:eastAsia="en-US"/>
              </w:rPr>
            </w:pPr>
          </w:p>
        </w:tc>
        <w:tc>
          <w:tcPr>
            <w:tcW w:w="12474" w:type="dxa"/>
            <w:shd w:val="clear" w:color="auto" w:fill="FFFFFF" w:themeFill="background1"/>
            <w:vAlign w:val="center"/>
          </w:tcPr>
          <w:p w14:paraId="28B742D4" w14:textId="77777777" w:rsidR="00596FFE" w:rsidRPr="00CB0405" w:rsidRDefault="00596FFE" w:rsidP="00F0266F">
            <w:pPr>
              <w:jc w:val="center"/>
              <w:rPr>
                <w:rFonts w:eastAsia="Calibri"/>
                <w:sz w:val="18"/>
                <w:szCs w:val="18"/>
                <w:lang w:eastAsia="en-US"/>
              </w:rPr>
            </w:pPr>
            <w:r w:rsidRPr="00CB0405">
              <w:rPr>
                <w:sz w:val="18"/>
                <w:szCs w:val="18"/>
              </w:rPr>
              <w:t>Трубы</w:t>
            </w:r>
            <w:r w:rsidRPr="00CB0405">
              <w:rPr>
                <w:sz w:val="18"/>
                <w:szCs w:val="18"/>
              </w:rPr>
              <w:tab/>
              <w:t xml:space="preserve">системы водоснабжения с водоотведения с </w:t>
            </w:r>
            <w:proofErr w:type="spellStart"/>
            <w:r w:rsidRPr="00CB0405">
              <w:rPr>
                <w:sz w:val="18"/>
                <w:szCs w:val="18"/>
              </w:rPr>
              <w:t>электрообогревом</w:t>
            </w:r>
            <w:proofErr w:type="spellEnd"/>
          </w:p>
        </w:tc>
      </w:tr>
      <w:tr w:rsidR="00CB0405" w:rsidRPr="00CB0405" w14:paraId="189BB00F" w14:textId="77777777" w:rsidTr="008A1A6E">
        <w:trPr>
          <w:trHeight w:val="161"/>
        </w:trPr>
        <w:tc>
          <w:tcPr>
            <w:tcW w:w="993" w:type="dxa"/>
            <w:shd w:val="clear" w:color="auto" w:fill="EEECE1" w:themeFill="background2"/>
          </w:tcPr>
          <w:p w14:paraId="66D01857" w14:textId="77777777" w:rsidR="00596FFE" w:rsidRPr="00CB0405" w:rsidRDefault="00596FFE" w:rsidP="00B02762">
            <w:pPr>
              <w:pStyle w:val="ad"/>
              <w:ind w:left="0" w:right="-104"/>
              <w:jc w:val="center"/>
              <w:rPr>
                <w:rFonts w:ascii="Times New Roman" w:hAnsi="Times New Roman"/>
                <w:sz w:val="18"/>
                <w:szCs w:val="18"/>
              </w:rPr>
            </w:pPr>
          </w:p>
        </w:tc>
        <w:tc>
          <w:tcPr>
            <w:tcW w:w="8080" w:type="dxa"/>
            <w:shd w:val="clear" w:color="auto" w:fill="EEECE1" w:themeFill="background2"/>
            <w:vAlign w:val="center"/>
          </w:tcPr>
          <w:p w14:paraId="5842AC27" w14:textId="77777777" w:rsidR="00596FFE" w:rsidRPr="00CB0405" w:rsidRDefault="00596FFE" w:rsidP="00F0266F">
            <w:pPr>
              <w:ind w:left="78"/>
              <w:jc w:val="both"/>
              <w:rPr>
                <w:b/>
                <w:sz w:val="18"/>
                <w:szCs w:val="18"/>
              </w:rPr>
            </w:pPr>
            <w:r w:rsidRPr="00CB0405">
              <w:rPr>
                <w:b/>
                <w:sz w:val="18"/>
                <w:szCs w:val="18"/>
              </w:rPr>
              <w:t xml:space="preserve">Трансформаторы собственных нужд </w:t>
            </w:r>
          </w:p>
          <w:p w14:paraId="10D33940" w14:textId="77777777" w:rsidR="00596FFE" w:rsidRPr="00CB0405" w:rsidRDefault="00596FFE" w:rsidP="00F0266F">
            <w:pPr>
              <w:jc w:val="both"/>
              <w:rPr>
                <w:rFonts w:eastAsia="Calibri"/>
                <w:sz w:val="18"/>
                <w:szCs w:val="18"/>
                <w:lang w:eastAsia="en-US"/>
              </w:rPr>
            </w:pPr>
            <w:r w:rsidRPr="00CB0405">
              <w:rPr>
                <w:b/>
                <w:i/>
                <w:sz w:val="18"/>
                <w:szCs w:val="18"/>
              </w:rPr>
              <w:t>(энергосберегающий)</w:t>
            </w:r>
          </w:p>
        </w:tc>
        <w:tc>
          <w:tcPr>
            <w:tcW w:w="12474" w:type="dxa"/>
            <w:shd w:val="clear" w:color="auto" w:fill="EEECE1" w:themeFill="background2"/>
            <w:vAlign w:val="center"/>
          </w:tcPr>
          <w:p w14:paraId="12480101" w14:textId="77777777" w:rsidR="00596FFE" w:rsidRPr="00CB0405" w:rsidRDefault="00596FFE" w:rsidP="00F0266F">
            <w:pPr>
              <w:jc w:val="center"/>
              <w:rPr>
                <w:sz w:val="18"/>
                <w:szCs w:val="18"/>
              </w:rPr>
            </w:pPr>
          </w:p>
        </w:tc>
      </w:tr>
      <w:tr w:rsidR="00CB0405" w:rsidRPr="00CB0405" w14:paraId="420EB818" w14:textId="77777777" w:rsidTr="008A1A6E">
        <w:trPr>
          <w:trHeight w:val="161"/>
        </w:trPr>
        <w:tc>
          <w:tcPr>
            <w:tcW w:w="993" w:type="dxa"/>
          </w:tcPr>
          <w:p w14:paraId="27BDDDD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F3F890" w14:textId="77777777" w:rsidR="00596FFE" w:rsidRPr="00CB0405" w:rsidRDefault="00596FFE" w:rsidP="00F0266F">
            <w:pPr>
              <w:jc w:val="both"/>
              <w:rPr>
                <w:rFonts w:eastAsia="Calibri"/>
                <w:sz w:val="18"/>
                <w:szCs w:val="18"/>
                <w:lang w:eastAsia="en-US"/>
              </w:rPr>
            </w:pPr>
            <w:r w:rsidRPr="00CB0405">
              <w:rPr>
                <w:sz w:val="18"/>
                <w:szCs w:val="18"/>
              </w:rPr>
              <w:t>Количество</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39164" w14:textId="77777777" w:rsidR="00596FFE" w:rsidRPr="00CB0405" w:rsidRDefault="00596FFE" w:rsidP="00F0266F">
            <w:pPr>
              <w:jc w:val="center"/>
              <w:rPr>
                <w:rFonts w:eastAsia="Calibri"/>
                <w:sz w:val="18"/>
                <w:szCs w:val="18"/>
                <w:lang w:eastAsia="en-US"/>
              </w:rPr>
            </w:pPr>
            <w:r w:rsidRPr="00CB0405">
              <w:rPr>
                <w:sz w:val="18"/>
                <w:szCs w:val="18"/>
              </w:rPr>
              <w:t>2 шт.</w:t>
            </w:r>
          </w:p>
        </w:tc>
      </w:tr>
      <w:tr w:rsidR="00CB0405" w:rsidRPr="00CB0405" w14:paraId="051F8A13" w14:textId="77777777" w:rsidTr="008A1A6E">
        <w:trPr>
          <w:trHeight w:val="161"/>
        </w:trPr>
        <w:tc>
          <w:tcPr>
            <w:tcW w:w="993" w:type="dxa"/>
          </w:tcPr>
          <w:p w14:paraId="49B950C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5CB6E3" w14:textId="77777777" w:rsidR="00596FFE" w:rsidRPr="00CB0405" w:rsidRDefault="00596FFE" w:rsidP="00F0266F">
            <w:pPr>
              <w:jc w:val="both"/>
              <w:rPr>
                <w:sz w:val="18"/>
                <w:szCs w:val="18"/>
              </w:rPr>
            </w:pPr>
            <w:r w:rsidRPr="00CB0405">
              <w:rPr>
                <w:sz w:val="18"/>
                <w:szCs w:val="18"/>
              </w:rPr>
              <w:t>Изготовитель</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0FF14" w14:textId="4C386350" w:rsidR="00596FFE" w:rsidRPr="00CB0405" w:rsidRDefault="00596FFE" w:rsidP="00F0266F">
            <w:pPr>
              <w:jc w:val="center"/>
              <w:rPr>
                <w:sz w:val="18"/>
                <w:szCs w:val="18"/>
              </w:rPr>
            </w:pPr>
            <w:r w:rsidRPr="00CB0405">
              <w:rPr>
                <w:b/>
                <w:sz w:val="18"/>
                <w:szCs w:val="18"/>
              </w:rPr>
              <w:t>СВЭЛ</w:t>
            </w:r>
          </w:p>
        </w:tc>
      </w:tr>
      <w:tr w:rsidR="00CB0405" w:rsidRPr="00CB0405" w14:paraId="4066645A" w14:textId="77777777" w:rsidTr="008A1A6E">
        <w:trPr>
          <w:trHeight w:val="161"/>
        </w:trPr>
        <w:tc>
          <w:tcPr>
            <w:tcW w:w="993" w:type="dxa"/>
          </w:tcPr>
          <w:p w14:paraId="2600B0A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84CD09" w14:textId="77777777" w:rsidR="00596FFE" w:rsidRPr="00CB0405" w:rsidRDefault="00596FFE" w:rsidP="00F0266F">
            <w:pPr>
              <w:jc w:val="both"/>
              <w:rPr>
                <w:rFonts w:eastAsia="Calibri"/>
                <w:sz w:val="18"/>
                <w:szCs w:val="18"/>
                <w:lang w:eastAsia="en-US"/>
              </w:rPr>
            </w:pPr>
            <w:r w:rsidRPr="00CB0405">
              <w:rPr>
                <w:sz w:val="18"/>
                <w:szCs w:val="18"/>
              </w:rPr>
              <w:t>Тип/ марка</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A7CC2" w14:textId="77777777" w:rsidR="00596FFE" w:rsidRPr="00CB0405" w:rsidRDefault="00596FFE" w:rsidP="00F0266F">
            <w:pPr>
              <w:jc w:val="center"/>
              <w:rPr>
                <w:sz w:val="18"/>
                <w:szCs w:val="18"/>
              </w:rPr>
            </w:pPr>
            <w:r w:rsidRPr="00CB0405">
              <w:rPr>
                <w:sz w:val="18"/>
                <w:szCs w:val="18"/>
              </w:rPr>
              <w:t>Сухой с литой изоляцией/</w:t>
            </w:r>
          </w:p>
          <w:p w14:paraId="4550D194" w14:textId="77777777" w:rsidR="00596FFE" w:rsidRPr="00CB0405" w:rsidRDefault="00596FFE" w:rsidP="00F0266F">
            <w:pPr>
              <w:jc w:val="center"/>
              <w:rPr>
                <w:rFonts w:eastAsia="Calibri"/>
                <w:sz w:val="18"/>
                <w:szCs w:val="18"/>
                <w:lang w:eastAsia="en-US"/>
              </w:rPr>
            </w:pPr>
            <w:r w:rsidRPr="00CB0405">
              <w:rPr>
                <w:sz w:val="18"/>
                <w:szCs w:val="18"/>
              </w:rPr>
              <w:t>Указать Участнику</w:t>
            </w:r>
          </w:p>
        </w:tc>
      </w:tr>
      <w:tr w:rsidR="00CB0405" w:rsidRPr="00CB0405" w14:paraId="470831E3" w14:textId="77777777" w:rsidTr="008A1A6E">
        <w:trPr>
          <w:trHeight w:val="161"/>
        </w:trPr>
        <w:tc>
          <w:tcPr>
            <w:tcW w:w="993" w:type="dxa"/>
          </w:tcPr>
          <w:p w14:paraId="3324AE0F"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6355E" w14:textId="77777777" w:rsidR="00596FFE" w:rsidRPr="00CB0405" w:rsidRDefault="00596FFE" w:rsidP="00F0266F">
            <w:pPr>
              <w:jc w:val="both"/>
              <w:rPr>
                <w:rFonts w:eastAsia="Calibri"/>
                <w:sz w:val="18"/>
                <w:szCs w:val="18"/>
                <w:lang w:eastAsia="en-US"/>
              </w:rPr>
            </w:pPr>
            <w:r w:rsidRPr="00CB0405">
              <w:rPr>
                <w:sz w:val="18"/>
                <w:szCs w:val="18"/>
              </w:rPr>
              <w:t>Материал обмоток</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A084D" w14:textId="77777777" w:rsidR="00596FFE" w:rsidRPr="00CB0405" w:rsidRDefault="00596FFE" w:rsidP="00F0266F">
            <w:pPr>
              <w:jc w:val="center"/>
              <w:rPr>
                <w:rFonts w:eastAsia="Calibri"/>
                <w:sz w:val="18"/>
                <w:szCs w:val="18"/>
                <w:lang w:eastAsia="en-US"/>
              </w:rPr>
            </w:pPr>
            <w:r w:rsidRPr="00CB0405">
              <w:rPr>
                <w:sz w:val="18"/>
                <w:szCs w:val="18"/>
              </w:rPr>
              <w:t xml:space="preserve">Алюминий </w:t>
            </w:r>
          </w:p>
        </w:tc>
      </w:tr>
      <w:tr w:rsidR="00CB0405" w:rsidRPr="00CB0405" w14:paraId="07B6C211" w14:textId="77777777" w:rsidTr="008A1A6E">
        <w:trPr>
          <w:trHeight w:val="64"/>
        </w:trPr>
        <w:tc>
          <w:tcPr>
            <w:tcW w:w="993" w:type="dxa"/>
          </w:tcPr>
          <w:p w14:paraId="206EBA71"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F346E2" w14:textId="77777777" w:rsidR="00596FFE" w:rsidRPr="00CB0405" w:rsidRDefault="00596FFE" w:rsidP="00F0266F">
            <w:pPr>
              <w:jc w:val="both"/>
              <w:rPr>
                <w:rFonts w:eastAsia="Calibri"/>
                <w:sz w:val="18"/>
                <w:szCs w:val="18"/>
                <w:lang w:eastAsia="en-US"/>
              </w:rPr>
            </w:pPr>
            <w:r w:rsidRPr="00CB0405">
              <w:rPr>
                <w:sz w:val="18"/>
                <w:szCs w:val="18"/>
              </w:rPr>
              <w:t xml:space="preserve">Номинальная мощность, </w:t>
            </w:r>
            <w:proofErr w:type="spellStart"/>
            <w:r w:rsidRPr="00CB0405">
              <w:rPr>
                <w:sz w:val="18"/>
                <w:szCs w:val="18"/>
              </w:rPr>
              <w:t>кВА</w:t>
            </w:r>
            <w:proofErr w:type="spellEnd"/>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33107" w14:textId="77777777" w:rsidR="00596FFE" w:rsidRPr="00CB0405" w:rsidRDefault="00596FFE" w:rsidP="00F0266F">
            <w:pPr>
              <w:jc w:val="center"/>
              <w:rPr>
                <w:sz w:val="18"/>
                <w:szCs w:val="18"/>
              </w:rPr>
            </w:pPr>
            <w:r w:rsidRPr="00CB0405">
              <w:rPr>
                <w:sz w:val="18"/>
                <w:szCs w:val="18"/>
              </w:rPr>
              <w:t>400</w:t>
            </w:r>
          </w:p>
          <w:p w14:paraId="61ACCD15" w14:textId="77777777" w:rsidR="00596FFE" w:rsidRPr="00CB0405" w:rsidRDefault="00596FFE" w:rsidP="00F0266F">
            <w:pPr>
              <w:jc w:val="center"/>
              <w:rPr>
                <w:sz w:val="18"/>
                <w:szCs w:val="18"/>
              </w:rPr>
            </w:pPr>
            <w:r w:rsidRPr="00CB0405">
              <w:rPr>
                <w:sz w:val="18"/>
                <w:szCs w:val="18"/>
              </w:rPr>
              <w:t>Определяется проектом по согласованию с Заказчиком</w:t>
            </w:r>
          </w:p>
          <w:p w14:paraId="3D447BEA" w14:textId="77777777" w:rsidR="00596FFE" w:rsidRPr="00CB0405" w:rsidRDefault="00596FFE" w:rsidP="00F0266F">
            <w:pPr>
              <w:jc w:val="center"/>
              <w:rPr>
                <w:rFonts w:eastAsia="Calibri"/>
                <w:sz w:val="18"/>
                <w:szCs w:val="18"/>
                <w:lang w:eastAsia="en-US"/>
              </w:rPr>
            </w:pPr>
          </w:p>
        </w:tc>
      </w:tr>
      <w:tr w:rsidR="00CB0405" w:rsidRPr="00CB0405" w14:paraId="728C29B6" w14:textId="77777777" w:rsidTr="008A1A6E">
        <w:trPr>
          <w:trHeight w:val="161"/>
        </w:trPr>
        <w:tc>
          <w:tcPr>
            <w:tcW w:w="993" w:type="dxa"/>
          </w:tcPr>
          <w:p w14:paraId="093FBF46"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9A3A3" w14:textId="77777777" w:rsidR="00596FFE" w:rsidRPr="00CB0405" w:rsidRDefault="00596FFE" w:rsidP="00F0266F">
            <w:pPr>
              <w:jc w:val="both"/>
              <w:rPr>
                <w:rFonts w:eastAsia="Calibri"/>
                <w:sz w:val="18"/>
                <w:szCs w:val="18"/>
                <w:lang w:eastAsia="en-US"/>
              </w:rPr>
            </w:pPr>
            <w:r w:rsidRPr="00CB0405">
              <w:rPr>
                <w:sz w:val="18"/>
                <w:szCs w:val="18"/>
              </w:rPr>
              <w:t>Номинальное рабочее напряжение ВН, кВ</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7A1CC" w14:textId="77777777" w:rsidR="00596FFE" w:rsidRPr="00CB0405" w:rsidRDefault="00596FFE" w:rsidP="00F0266F">
            <w:pPr>
              <w:jc w:val="center"/>
              <w:rPr>
                <w:rFonts w:eastAsia="Calibri"/>
                <w:sz w:val="18"/>
                <w:szCs w:val="18"/>
                <w:lang w:eastAsia="en-US"/>
              </w:rPr>
            </w:pPr>
            <w:r w:rsidRPr="00CB0405">
              <w:rPr>
                <w:sz w:val="18"/>
                <w:szCs w:val="18"/>
              </w:rPr>
              <w:t>6</w:t>
            </w:r>
          </w:p>
        </w:tc>
      </w:tr>
      <w:tr w:rsidR="00CB0405" w:rsidRPr="00CB0405" w14:paraId="73955B13" w14:textId="77777777" w:rsidTr="008A1A6E">
        <w:trPr>
          <w:trHeight w:val="161"/>
        </w:trPr>
        <w:tc>
          <w:tcPr>
            <w:tcW w:w="993" w:type="dxa"/>
          </w:tcPr>
          <w:p w14:paraId="06291299"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BB2536" w14:textId="77777777" w:rsidR="00596FFE" w:rsidRPr="00CB0405" w:rsidRDefault="00596FFE" w:rsidP="00F0266F">
            <w:pPr>
              <w:jc w:val="both"/>
              <w:rPr>
                <w:rFonts w:eastAsia="Calibri"/>
                <w:sz w:val="18"/>
                <w:szCs w:val="18"/>
                <w:lang w:eastAsia="en-US"/>
              </w:rPr>
            </w:pPr>
            <w:r w:rsidRPr="00CB0405">
              <w:rPr>
                <w:sz w:val="18"/>
                <w:szCs w:val="18"/>
              </w:rPr>
              <w:t>Наибольшее рабочее напряжение ВН, кВ</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F7A35" w14:textId="77777777" w:rsidR="00596FFE" w:rsidRPr="00CB0405" w:rsidRDefault="00596FFE" w:rsidP="00F0266F">
            <w:pPr>
              <w:jc w:val="center"/>
              <w:rPr>
                <w:rFonts w:eastAsia="Calibri"/>
                <w:sz w:val="18"/>
                <w:szCs w:val="18"/>
                <w:lang w:eastAsia="en-US"/>
              </w:rPr>
            </w:pPr>
            <w:r w:rsidRPr="00CB0405">
              <w:rPr>
                <w:sz w:val="18"/>
                <w:szCs w:val="18"/>
              </w:rPr>
              <w:t>7,2</w:t>
            </w:r>
          </w:p>
        </w:tc>
      </w:tr>
      <w:tr w:rsidR="00CB0405" w:rsidRPr="00CB0405" w14:paraId="204ACCD5" w14:textId="77777777" w:rsidTr="008A1A6E">
        <w:trPr>
          <w:trHeight w:val="161"/>
        </w:trPr>
        <w:tc>
          <w:tcPr>
            <w:tcW w:w="993" w:type="dxa"/>
          </w:tcPr>
          <w:p w14:paraId="43D3E02A"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B7344" w14:textId="77777777" w:rsidR="00596FFE" w:rsidRPr="00CB0405" w:rsidRDefault="00596FFE" w:rsidP="00F0266F">
            <w:pPr>
              <w:jc w:val="both"/>
              <w:rPr>
                <w:rFonts w:eastAsia="Calibri"/>
                <w:sz w:val="18"/>
                <w:szCs w:val="18"/>
                <w:lang w:eastAsia="en-US"/>
              </w:rPr>
            </w:pPr>
            <w:r w:rsidRPr="00CB0405">
              <w:rPr>
                <w:sz w:val="18"/>
                <w:szCs w:val="18"/>
              </w:rPr>
              <w:t>Номинальное напряжение НН, кВ</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91C089" w14:textId="77777777" w:rsidR="00596FFE" w:rsidRPr="00CB0405" w:rsidRDefault="00596FFE" w:rsidP="00F0266F">
            <w:pPr>
              <w:jc w:val="center"/>
              <w:rPr>
                <w:rFonts w:eastAsia="Calibri"/>
                <w:sz w:val="18"/>
                <w:szCs w:val="18"/>
                <w:lang w:eastAsia="en-US"/>
              </w:rPr>
            </w:pPr>
            <w:r w:rsidRPr="00CB0405">
              <w:rPr>
                <w:sz w:val="18"/>
                <w:szCs w:val="18"/>
              </w:rPr>
              <w:t>0,4</w:t>
            </w:r>
          </w:p>
        </w:tc>
      </w:tr>
      <w:tr w:rsidR="00CB0405" w:rsidRPr="00CB0405" w14:paraId="6E29ED43" w14:textId="77777777" w:rsidTr="008A1A6E">
        <w:trPr>
          <w:trHeight w:val="161"/>
        </w:trPr>
        <w:tc>
          <w:tcPr>
            <w:tcW w:w="993" w:type="dxa"/>
          </w:tcPr>
          <w:p w14:paraId="70A0CD49"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0556A" w14:textId="77777777" w:rsidR="00596FFE" w:rsidRPr="00CB0405" w:rsidRDefault="00596FFE" w:rsidP="00F0266F">
            <w:pPr>
              <w:jc w:val="both"/>
              <w:rPr>
                <w:rFonts w:eastAsia="Calibri"/>
                <w:sz w:val="18"/>
                <w:szCs w:val="18"/>
                <w:lang w:eastAsia="en-US"/>
              </w:rPr>
            </w:pPr>
            <w:r w:rsidRPr="00CB0405">
              <w:rPr>
                <w:spacing w:val="-3"/>
                <w:sz w:val="18"/>
                <w:szCs w:val="18"/>
              </w:rPr>
              <w:t>Схема и группа соединения обмоток</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9B2EE" w14:textId="77777777" w:rsidR="00596FFE" w:rsidRPr="00CB0405" w:rsidRDefault="00596FFE" w:rsidP="00F0266F">
            <w:pPr>
              <w:jc w:val="center"/>
              <w:rPr>
                <w:rFonts w:eastAsia="Calibri"/>
                <w:sz w:val="18"/>
                <w:szCs w:val="18"/>
                <w:lang w:eastAsia="en-US"/>
              </w:rPr>
            </w:pPr>
            <w:r w:rsidRPr="00CB0405">
              <w:rPr>
                <w:sz w:val="18"/>
                <w:szCs w:val="18"/>
              </w:rPr>
              <w:t>Определяется  проектом по согласованию с Заказчиком</w:t>
            </w:r>
          </w:p>
        </w:tc>
      </w:tr>
      <w:tr w:rsidR="00CB0405" w:rsidRPr="00CB0405" w14:paraId="7F6B168F" w14:textId="77777777" w:rsidTr="008A1A6E">
        <w:trPr>
          <w:trHeight w:val="161"/>
        </w:trPr>
        <w:tc>
          <w:tcPr>
            <w:tcW w:w="993" w:type="dxa"/>
          </w:tcPr>
          <w:p w14:paraId="598010BC"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EDDA2" w14:textId="77777777" w:rsidR="00596FFE" w:rsidRPr="00CB0405" w:rsidRDefault="00596FFE" w:rsidP="00F0266F">
            <w:pPr>
              <w:jc w:val="both"/>
              <w:rPr>
                <w:rFonts w:eastAsia="Calibri"/>
                <w:sz w:val="18"/>
                <w:szCs w:val="18"/>
                <w:lang w:eastAsia="en-US"/>
              </w:rPr>
            </w:pPr>
            <w:r w:rsidRPr="00CB0405">
              <w:rPr>
                <w:sz w:val="18"/>
                <w:szCs w:val="18"/>
              </w:rPr>
              <w:t>Промышленная частота, Гц</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594174" w14:textId="77777777" w:rsidR="00596FFE" w:rsidRPr="00CB0405" w:rsidRDefault="00596FFE" w:rsidP="00F0266F">
            <w:pPr>
              <w:jc w:val="center"/>
              <w:rPr>
                <w:rFonts w:eastAsia="Calibri"/>
                <w:sz w:val="18"/>
                <w:szCs w:val="18"/>
                <w:lang w:eastAsia="en-US"/>
              </w:rPr>
            </w:pPr>
            <w:r w:rsidRPr="00CB0405">
              <w:rPr>
                <w:sz w:val="18"/>
                <w:szCs w:val="18"/>
              </w:rPr>
              <w:t>50</w:t>
            </w:r>
          </w:p>
        </w:tc>
      </w:tr>
      <w:tr w:rsidR="00CB0405" w:rsidRPr="00CB0405" w14:paraId="73CE0C6B" w14:textId="77777777" w:rsidTr="008A1A6E">
        <w:trPr>
          <w:trHeight w:val="161"/>
        </w:trPr>
        <w:tc>
          <w:tcPr>
            <w:tcW w:w="993" w:type="dxa"/>
          </w:tcPr>
          <w:p w14:paraId="4A4D572C"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60A21" w14:textId="77777777" w:rsidR="00596FFE" w:rsidRPr="00CB0405" w:rsidRDefault="00596FFE" w:rsidP="00F0266F">
            <w:pPr>
              <w:jc w:val="both"/>
              <w:rPr>
                <w:rFonts w:eastAsia="Calibri"/>
                <w:sz w:val="18"/>
                <w:szCs w:val="18"/>
                <w:lang w:eastAsia="en-US"/>
              </w:rPr>
            </w:pPr>
            <w:r w:rsidRPr="00CB0405">
              <w:rPr>
                <w:sz w:val="18"/>
                <w:szCs w:val="18"/>
              </w:rPr>
              <w:t>Ступени регулирования напряжения (ПБВ):</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F50FB" w14:textId="77777777" w:rsidR="00596FFE" w:rsidRPr="00CB0405" w:rsidRDefault="00596FFE" w:rsidP="00F0266F">
            <w:pPr>
              <w:jc w:val="center"/>
              <w:rPr>
                <w:rFonts w:eastAsia="Calibri"/>
                <w:sz w:val="18"/>
                <w:szCs w:val="18"/>
                <w:lang w:eastAsia="en-US"/>
              </w:rPr>
            </w:pPr>
            <w:r w:rsidRPr="00CB0405">
              <w:rPr>
                <w:sz w:val="18"/>
                <w:szCs w:val="18"/>
              </w:rPr>
              <w:t>6 +/-2х2,5 % / 0,4 кВ</w:t>
            </w:r>
          </w:p>
        </w:tc>
      </w:tr>
      <w:tr w:rsidR="00CB0405" w:rsidRPr="00CB0405" w14:paraId="4351DC9B" w14:textId="77777777" w:rsidTr="008A1A6E">
        <w:trPr>
          <w:trHeight w:val="161"/>
        </w:trPr>
        <w:tc>
          <w:tcPr>
            <w:tcW w:w="993" w:type="dxa"/>
          </w:tcPr>
          <w:p w14:paraId="42BF62AD"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395FCA" w14:textId="77777777" w:rsidR="00596FFE" w:rsidRPr="00CB0405" w:rsidRDefault="00596FFE" w:rsidP="00F0266F">
            <w:pPr>
              <w:jc w:val="both"/>
              <w:rPr>
                <w:rFonts w:eastAsia="Calibri"/>
                <w:sz w:val="18"/>
                <w:szCs w:val="18"/>
                <w:lang w:eastAsia="en-US"/>
              </w:rPr>
            </w:pPr>
            <w:r w:rsidRPr="00CB0405">
              <w:rPr>
                <w:sz w:val="18"/>
                <w:szCs w:val="18"/>
              </w:rPr>
              <w:t xml:space="preserve">Потери холостого хода, </w:t>
            </w:r>
            <w:r w:rsidRPr="00CB0405">
              <w:rPr>
                <w:spacing w:val="-3"/>
                <w:sz w:val="18"/>
                <w:szCs w:val="18"/>
              </w:rPr>
              <w:t>н</w:t>
            </w:r>
            <w:r w:rsidRPr="00CB0405">
              <w:rPr>
                <w:sz w:val="18"/>
                <w:szCs w:val="18"/>
              </w:rPr>
              <w:t>е более (Вт)</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1C932A" w14:textId="77777777" w:rsidR="00596FFE" w:rsidRPr="00CB0405" w:rsidRDefault="00596FFE" w:rsidP="00F0266F">
            <w:pPr>
              <w:jc w:val="center"/>
              <w:rPr>
                <w:rFonts w:eastAsia="Calibri"/>
                <w:sz w:val="18"/>
                <w:szCs w:val="18"/>
                <w:lang w:eastAsia="en-US"/>
              </w:rPr>
            </w:pPr>
            <w:r w:rsidRPr="00CB0405">
              <w:rPr>
                <w:sz w:val="18"/>
                <w:szCs w:val="18"/>
              </w:rPr>
              <w:t>1150</w:t>
            </w:r>
          </w:p>
        </w:tc>
      </w:tr>
      <w:tr w:rsidR="00CB0405" w:rsidRPr="00CB0405" w14:paraId="678A4D89" w14:textId="77777777" w:rsidTr="008A1A6E">
        <w:trPr>
          <w:trHeight w:val="161"/>
        </w:trPr>
        <w:tc>
          <w:tcPr>
            <w:tcW w:w="993" w:type="dxa"/>
          </w:tcPr>
          <w:p w14:paraId="3688F5F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509511" w14:textId="77777777" w:rsidR="00596FFE" w:rsidRPr="00CB0405" w:rsidRDefault="00596FFE" w:rsidP="00F0266F">
            <w:pPr>
              <w:jc w:val="both"/>
              <w:rPr>
                <w:rFonts w:eastAsia="Calibri"/>
                <w:sz w:val="18"/>
                <w:szCs w:val="18"/>
                <w:lang w:eastAsia="en-US"/>
              </w:rPr>
            </w:pPr>
            <w:r w:rsidRPr="00CB0405">
              <w:rPr>
                <w:sz w:val="18"/>
                <w:szCs w:val="18"/>
              </w:rPr>
              <w:t xml:space="preserve">Потери короткого замыкания при 75 °С/120 °С, </w:t>
            </w:r>
            <w:r w:rsidRPr="00CB0405">
              <w:rPr>
                <w:spacing w:val="-3"/>
                <w:sz w:val="18"/>
                <w:szCs w:val="18"/>
              </w:rPr>
              <w:t>н</w:t>
            </w:r>
            <w:r w:rsidRPr="00CB0405">
              <w:rPr>
                <w:sz w:val="18"/>
                <w:szCs w:val="18"/>
              </w:rPr>
              <w:t>е более (Вт)</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37795" w14:textId="77777777" w:rsidR="00596FFE" w:rsidRPr="00CB0405" w:rsidRDefault="00596FFE" w:rsidP="00F0266F">
            <w:pPr>
              <w:jc w:val="center"/>
              <w:rPr>
                <w:rFonts w:eastAsia="Calibri"/>
                <w:sz w:val="18"/>
                <w:szCs w:val="18"/>
                <w:lang w:eastAsia="en-US"/>
              </w:rPr>
            </w:pPr>
            <w:r w:rsidRPr="00CB0405">
              <w:rPr>
                <w:sz w:val="18"/>
                <w:szCs w:val="18"/>
              </w:rPr>
              <w:t>4050/4500</w:t>
            </w:r>
          </w:p>
        </w:tc>
      </w:tr>
      <w:tr w:rsidR="00CB0405" w:rsidRPr="00CB0405" w14:paraId="2E775693" w14:textId="77777777" w:rsidTr="008A1A6E">
        <w:trPr>
          <w:trHeight w:val="161"/>
        </w:trPr>
        <w:tc>
          <w:tcPr>
            <w:tcW w:w="993" w:type="dxa"/>
          </w:tcPr>
          <w:p w14:paraId="3FCD74E9"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AD6F3" w14:textId="77777777" w:rsidR="00596FFE" w:rsidRPr="00CB0405" w:rsidRDefault="00596FFE" w:rsidP="00F0266F">
            <w:pPr>
              <w:jc w:val="both"/>
              <w:rPr>
                <w:rFonts w:eastAsia="Calibri"/>
                <w:sz w:val="18"/>
                <w:szCs w:val="18"/>
                <w:lang w:eastAsia="en-US"/>
              </w:rPr>
            </w:pPr>
            <w:r w:rsidRPr="00CB0405">
              <w:rPr>
                <w:sz w:val="18"/>
                <w:szCs w:val="18"/>
              </w:rPr>
              <w:t>Напряжение короткого замыкания, %</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50CFB" w14:textId="77777777" w:rsidR="00596FFE" w:rsidRPr="00CB0405" w:rsidRDefault="00596FFE" w:rsidP="00F0266F">
            <w:pPr>
              <w:jc w:val="center"/>
              <w:rPr>
                <w:rFonts w:eastAsia="Calibri"/>
                <w:sz w:val="18"/>
                <w:szCs w:val="18"/>
                <w:lang w:eastAsia="en-US"/>
              </w:rPr>
            </w:pPr>
            <w:r w:rsidRPr="00CB0405">
              <w:rPr>
                <w:sz w:val="18"/>
                <w:szCs w:val="18"/>
              </w:rPr>
              <w:t>4,0</w:t>
            </w:r>
          </w:p>
        </w:tc>
      </w:tr>
      <w:tr w:rsidR="00CB0405" w:rsidRPr="00CB0405" w14:paraId="03418DB9" w14:textId="77777777" w:rsidTr="008A1A6E">
        <w:trPr>
          <w:trHeight w:val="161"/>
        </w:trPr>
        <w:tc>
          <w:tcPr>
            <w:tcW w:w="993" w:type="dxa"/>
          </w:tcPr>
          <w:p w14:paraId="33412397"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FF17B1" w14:textId="77777777" w:rsidR="00596FFE" w:rsidRPr="00CB0405" w:rsidRDefault="00596FFE" w:rsidP="00F0266F">
            <w:pPr>
              <w:jc w:val="both"/>
              <w:rPr>
                <w:rFonts w:eastAsia="Calibri"/>
                <w:sz w:val="18"/>
                <w:szCs w:val="18"/>
                <w:lang w:eastAsia="en-US"/>
              </w:rPr>
            </w:pPr>
            <w:r w:rsidRPr="00CB0405">
              <w:rPr>
                <w:sz w:val="18"/>
                <w:szCs w:val="18"/>
              </w:rPr>
              <w:t>Степень защиты корпуса</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CD837" w14:textId="77777777" w:rsidR="00596FFE" w:rsidRPr="00CB0405" w:rsidRDefault="00596FFE" w:rsidP="00F0266F">
            <w:pPr>
              <w:jc w:val="center"/>
              <w:rPr>
                <w:rFonts w:eastAsia="Calibri"/>
                <w:sz w:val="18"/>
                <w:szCs w:val="18"/>
                <w:lang w:eastAsia="en-US"/>
              </w:rPr>
            </w:pPr>
            <w:r w:rsidRPr="00CB0405">
              <w:rPr>
                <w:sz w:val="18"/>
                <w:szCs w:val="18"/>
              </w:rPr>
              <w:t>IP21</w:t>
            </w:r>
          </w:p>
        </w:tc>
      </w:tr>
      <w:tr w:rsidR="00CB0405" w:rsidRPr="00CB0405" w14:paraId="441644BE" w14:textId="77777777" w:rsidTr="008A1A6E">
        <w:trPr>
          <w:trHeight w:val="161"/>
        </w:trPr>
        <w:tc>
          <w:tcPr>
            <w:tcW w:w="993" w:type="dxa"/>
          </w:tcPr>
          <w:p w14:paraId="04E691FB"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AFE43" w14:textId="77777777" w:rsidR="00596FFE" w:rsidRPr="00CB0405" w:rsidRDefault="00596FFE" w:rsidP="00F0266F">
            <w:pPr>
              <w:jc w:val="both"/>
              <w:rPr>
                <w:rFonts w:eastAsia="Calibri"/>
                <w:sz w:val="18"/>
                <w:szCs w:val="18"/>
                <w:lang w:eastAsia="en-US"/>
              </w:rPr>
            </w:pPr>
            <w:r w:rsidRPr="00CB0405">
              <w:rPr>
                <w:sz w:val="18"/>
                <w:szCs w:val="18"/>
              </w:rPr>
              <w:t>Климатическое исполнение</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92407" w14:textId="77777777" w:rsidR="00596FFE" w:rsidRPr="00CB0405" w:rsidRDefault="00596FFE" w:rsidP="00F0266F">
            <w:pPr>
              <w:jc w:val="center"/>
              <w:rPr>
                <w:rFonts w:eastAsia="Calibri"/>
                <w:sz w:val="18"/>
                <w:szCs w:val="18"/>
                <w:lang w:eastAsia="en-US"/>
              </w:rPr>
            </w:pPr>
            <w:r w:rsidRPr="00CB0405">
              <w:rPr>
                <w:sz w:val="18"/>
                <w:szCs w:val="18"/>
              </w:rPr>
              <w:t>У3</w:t>
            </w:r>
          </w:p>
        </w:tc>
      </w:tr>
      <w:tr w:rsidR="00CB0405" w:rsidRPr="00CB0405" w14:paraId="0513357F" w14:textId="77777777" w:rsidTr="008A1A6E">
        <w:trPr>
          <w:trHeight w:val="161"/>
        </w:trPr>
        <w:tc>
          <w:tcPr>
            <w:tcW w:w="993" w:type="dxa"/>
          </w:tcPr>
          <w:p w14:paraId="2558010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2BE80C" w14:textId="77777777" w:rsidR="00596FFE" w:rsidRPr="00CB0405" w:rsidRDefault="00596FFE" w:rsidP="00F0266F">
            <w:pPr>
              <w:jc w:val="both"/>
              <w:rPr>
                <w:rFonts w:eastAsia="Calibri"/>
                <w:sz w:val="18"/>
                <w:szCs w:val="18"/>
                <w:lang w:eastAsia="en-US"/>
              </w:rPr>
            </w:pPr>
            <w:r w:rsidRPr="00CB0405">
              <w:rPr>
                <w:sz w:val="18"/>
                <w:szCs w:val="18"/>
              </w:rPr>
              <w:t>Температурный класс изоляции обмоток</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1D5EB" w14:textId="77777777" w:rsidR="00596FFE" w:rsidRPr="00CB0405" w:rsidRDefault="00596FFE" w:rsidP="00F0266F">
            <w:pPr>
              <w:jc w:val="center"/>
              <w:rPr>
                <w:rFonts w:eastAsia="Calibri"/>
                <w:sz w:val="18"/>
                <w:szCs w:val="18"/>
                <w:lang w:eastAsia="en-US"/>
              </w:rPr>
            </w:pPr>
            <w:r w:rsidRPr="00CB0405">
              <w:rPr>
                <w:sz w:val="18"/>
                <w:szCs w:val="18"/>
              </w:rPr>
              <w:t xml:space="preserve">Не ниже </w:t>
            </w:r>
            <w:r w:rsidRPr="00CB0405">
              <w:rPr>
                <w:sz w:val="18"/>
                <w:szCs w:val="18"/>
                <w:lang w:val="en-US"/>
              </w:rPr>
              <w:t>F</w:t>
            </w:r>
          </w:p>
        </w:tc>
      </w:tr>
      <w:tr w:rsidR="00CB0405" w:rsidRPr="00CB0405" w14:paraId="78401F50" w14:textId="77777777" w:rsidTr="008A1A6E">
        <w:trPr>
          <w:trHeight w:val="161"/>
        </w:trPr>
        <w:tc>
          <w:tcPr>
            <w:tcW w:w="993" w:type="dxa"/>
          </w:tcPr>
          <w:p w14:paraId="4CF7F8A4"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A8B8F" w14:textId="77777777" w:rsidR="00596FFE" w:rsidRPr="00CB0405" w:rsidRDefault="00596FFE" w:rsidP="00F0266F">
            <w:pPr>
              <w:jc w:val="both"/>
              <w:rPr>
                <w:rFonts w:eastAsia="Calibri"/>
                <w:sz w:val="18"/>
                <w:szCs w:val="18"/>
                <w:lang w:eastAsia="en-US"/>
              </w:rPr>
            </w:pPr>
            <w:r w:rsidRPr="00CB0405">
              <w:rPr>
                <w:sz w:val="18"/>
                <w:szCs w:val="18"/>
              </w:rPr>
              <w:t>Сейсмичность района установки по шкале MSK-64</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98E0F1" w14:textId="77777777" w:rsidR="00596FFE" w:rsidRPr="00CB0405" w:rsidRDefault="00596FFE" w:rsidP="00F0266F">
            <w:pPr>
              <w:jc w:val="center"/>
              <w:rPr>
                <w:rFonts w:eastAsia="Calibri"/>
                <w:sz w:val="18"/>
                <w:szCs w:val="18"/>
                <w:lang w:eastAsia="en-US"/>
              </w:rPr>
            </w:pPr>
            <w:r w:rsidRPr="00CB0405">
              <w:rPr>
                <w:sz w:val="18"/>
                <w:szCs w:val="18"/>
              </w:rPr>
              <w:t>6</w:t>
            </w:r>
          </w:p>
        </w:tc>
      </w:tr>
      <w:tr w:rsidR="00CB0405" w:rsidRPr="00CB0405" w14:paraId="0529BDF6" w14:textId="77777777" w:rsidTr="008A1A6E">
        <w:trPr>
          <w:trHeight w:val="161"/>
        </w:trPr>
        <w:tc>
          <w:tcPr>
            <w:tcW w:w="993" w:type="dxa"/>
          </w:tcPr>
          <w:p w14:paraId="4EFE4476"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953B36" w14:textId="77777777" w:rsidR="00596FFE" w:rsidRPr="00CB0405" w:rsidRDefault="00596FFE" w:rsidP="00F0266F">
            <w:pPr>
              <w:pStyle w:val="Pa22"/>
              <w:spacing w:line="240" w:lineRule="auto"/>
              <w:rPr>
                <w:rFonts w:ascii="Times New Roman" w:hAnsi="Times New Roman" w:cs="Times New Roman"/>
                <w:sz w:val="18"/>
                <w:szCs w:val="18"/>
              </w:rPr>
            </w:pPr>
            <w:r w:rsidRPr="00CB0405">
              <w:rPr>
                <w:rFonts w:ascii="Times New Roman" w:hAnsi="Times New Roman" w:cs="Times New Roman"/>
                <w:sz w:val="18"/>
                <w:szCs w:val="18"/>
              </w:rPr>
              <w:t>Уровень звукового давления, не более</w:t>
            </w:r>
          </w:p>
          <w:p w14:paraId="770D4002" w14:textId="77777777" w:rsidR="00596FFE" w:rsidRPr="00CB0405" w:rsidRDefault="00596FFE" w:rsidP="00F0266F">
            <w:pPr>
              <w:jc w:val="both"/>
              <w:rPr>
                <w:rFonts w:eastAsia="Calibri"/>
                <w:sz w:val="18"/>
                <w:szCs w:val="18"/>
                <w:lang w:eastAsia="en-US"/>
              </w:rPr>
            </w:pP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5D922C" w14:textId="77777777" w:rsidR="00596FFE" w:rsidRPr="00CB0405" w:rsidRDefault="00596FFE" w:rsidP="00F0266F">
            <w:pPr>
              <w:jc w:val="center"/>
              <w:rPr>
                <w:rFonts w:eastAsia="Calibri"/>
                <w:sz w:val="18"/>
                <w:szCs w:val="18"/>
                <w:lang w:eastAsia="en-US"/>
              </w:rPr>
            </w:pPr>
            <w:r w:rsidRPr="00CB0405">
              <w:rPr>
                <w:sz w:val="18"/>
                <w:szCs w:val="18"/>
              </w:rPr>
              <w:t>52</w:t>
            </w:r>
          </w:p>
        </w:tc>
      </w:tr>
      <w:tr w:rsidR="00CB0405" w:rsidRPr="00CB0405" w14:paraId="107837B4" w14:textId="77777777" w:rsidTr="008A1A6E">
        <w:trPr>
          <w:trHeight w:val="161"/>
        </w:trPr>
        <w:tc>
          <w:tcPr>
            <w:tcW w:w="993" w:type="dxa"/>
          </w:tcPr>
          <w:p w14:paraId="2D694456"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F5309" w14:textId="77777777" w:rsidR="00596FFE" w:rsidRPr="00CB0405" w:rsidRDefault="00596FFE" w:rsidP="00F0266F">
            <w:pPr>
              <w:jc w:val="both"/>
              <w:rPr>
                <w:rFonts w:eastAsia="Calibri"/>
                <w:sz w:val="18"/>
                <w:szCs w:val="18"/>
                <w:lang w:eastAsia="en-US"/>
              </w:rPr>
            </w:pPr>
            <w:r w:rsidRPr="00CB0405">
              <w:rPr>
                <w:sz w:val="18"/>
                <w:szCs w:val="18"/>
              </w:rPr>
              <w:t>Наличие щита тепловой защиты трансформатора, установленного в РУ-0,4 кВ</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D15829" w14:textId="77777777" w:rsidR="00596FFE" w:rsidRPr="00CB0405" w:rsidRDefault="00596FFE" w:rsidP="00F0266F">
            <w:pPr>
              <w:jc w:val="center"/>
              <w:rPr>
                <w:rFonts w:eastAsia="Calibri"/>
                <w:sz w:val="18"/>
                <w:szCs w:val="18"/>
                <w:lang w:eastAsia="en-US"/>
              </w:rPr>
            </w:pPr>
            <w:r w:rsidRPr="00CB0405">
              <w:rPr>
                <w:sz w:val="18"/>
                <w:szCs w:val="18"/>
              </w:rPr>
              <w:t>Подтвердить</w:t>
            </w:r>
          </w:p>
        </w:tc>
      </w:tr>
      <w:tr w:rsidR="00CB0405" w:rsidRPr="00CB0405" w14:paraId="32F9357B" w14:textId="77777777" w:rsidTr="008A1A6E">
        <w:trPr>
          <w:trHeight w:val="161"/>
        </w:trPr>
        <w:tc>
          <w:tcPr>
            <w:tcW w:w="993" w:type="dxa"/>
          </w:tcPr>
          <w:p w14:paraId="6EFDB8DF"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AA43F7" w14:textId="77777777" w:rsidR="00596FFE" w:rsidRPr="00CB0405" w:rsidRDefault="00596FFE" w:rsidP="00F0266F">
            <w:pPr>
              <w:jc w:val="both"/>
              <w:rPr>
                <w:sz w:val="18"/>
                <w:szCs w:val="18"/>
              </w:rPr>
            </w:pPr>
            <w:r w:rsidRPr="00CB0405">
              <w:rPr>
                <w:sz w:val="18"/>
                <w:szCs w:val="18"/>
              </w:rPr>
              <w:t>Требования к щиту тепловой защиты трансформатора:</w:t>
            </w:r>
          </w:p>
          <w:p w14:paraId="1CFE2570" w14:textId="77777777" w:rsidR="00596FFE" w:rsidRPr="00CB0405" w:rsidRDefault="00596FFE" w:rsidP="00F0266F">
            <w:pPr>
              <w:jc w:val="both"/>
              <w:rPr>
                <w:sz w:val="18"/>
                <w:szCs w:val="18"/>
              </w:rPr>
            </w:pPr>
            <w:r w:rsidRPr="00CB0405">
              <w:rPr>
                <w:sz w:val="18"/>
                <w:szCs w:val="18"/>
              </w:rPr>
              <w:t xml:space="preserve">- блок контроля температур имеет четыре канала для подключения термодатчиков. </w:t>
            </w:r>
          </w:p>
          <w:p w14:paraId="5CEEF0D5" w14:textId="77777777" w:rsidR="00596FFE" w:rsidRPr="00CB0405" w:rsidRDefault="00596FFE" w:rsidP="00F0266F">
            <w:pPr>
              <w:jc w:val="both"/>
              <w:rPr>
                <w:sz w:val="18"/>
                <w:szCs w:val="18"/>
              </w:rPr>
            </w:pPr>
            <w:r w:rsidRPr="00CB0405">
              <w:rPr>
                <w:sz w:val="18"/>
                <w:szCs w:val="18"/>
              </w:rPr>
              <w:t xml:space="preserve">Три из них предназначены для мониторинга температуры обмоток, четвёртый – для мониторинга температуры </w:t>
            </w:r>
            <w:proofErr w:type="spellStart"/>
            <w:r w:rsidRPr="00CB0405">
              <w:rPr>
                <w:sz w:val="18"/>
                <w:szCs w:val="18"/>
              </w:rPr>
              <w:t>магнитопровода</w:t>
            </w:r>
            <w:proofErr w:type="spellEnd"/>
            <w:r w:rsidRPr="00CB0405">
              <w:rPr>
                <w:sz w:val="18"/>
                <w:szCs w:val="18"/>
              </w:rPr>
              <w:t>;</w:t>
            </w:r>
          </w:p>
          <w:p w14:paraId="559A0F97" w14:textId="77777777" w:rsidR="00596FFE" w:rsidRPr="00CB0405" w:rsidRDefault="00596FFE" w:rsidP="00F0266F">
            <w:pPr>
              <w:jc w:val="both"/>
              <w:rPr>
                <w:sz w:val="18"/>
                <w:szCs w:val="18"/>
              </w:rPr>
            </w:pPr>
            <w:r w:rsidRPr="00CB0405">
              <w:rPr>
                <w:sz w:val="18"/>
                <w:szCs w:val="18"/>
              </w:rPr>
              <w:t>- при опасном повышении температуры трансформатора прибор сначала включит вентиляторы охлаждения и предупредительную светозвуковую сигнализацию или только светозвуковую сигнализацию.</w:t>
            </w:r>
          </w:p>
          <w:p w14:paraId="1255097F" w14:textId="77777777" w:rsidR="00596FFE" w:rsidRPr="00CB0405" w:rsidRDefault="00596FFE" w:rsidP="00F0266F">
            <w:pPr>
              <w:jc w:val="both"/>
              <w:rPr>
                <w:rFonts w:eastAsia="Calibri"/>
                <w:sz w:val="18"/>
                <w:szCs w:val="18"/>
                <w:lang w:eastAsia="en-US"/>
              </w:rPr>
            </w:pPr>
            <w:r w:rsidRPr="00CB0405">
              <w:rPr>
                <w:sz w:val="18"/>
                <w:szCs w:val="18"/>
              </w:rPr>
              <w:t xml:space="preserve">- если повышение температуры продолжится, и температура превысит предельно допустимое значение, прибор произведёт подачу сигнала на аварийное отключение ввода РУ-0,4 кВ, который получает питание от данного трансформатора.    </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A075B" w14:textId="77777777" w:rsidR="00596FFE" w:rsidRPr="00CB0405" w:rsidRDefault="00596FFE" w:rsidP="00F0266F">
            <w:pPr>
              <w:jc w:val="center"/>
              <w:rPr>
                <w:sz w:val="18"/>
                <w:szCs w:val="18"/>
              </w:rPr>
            </w:pPr>
            <w:r w:rsidRPr="00CB0405">
              <w:rPr>
                <w:sz w:val="18"/>
                <w:szCs w:val="18"/>
              </w:rPr>
              <w:t>Подтвердить</w:t>
            </w:r>
          </w:p>
          <w:p w14:paraId="0FD90D12" w14:textId="6AE49187" w:rsidR="00596FFE" w:rsidRPr="00CB0405" w:rsidRDefault="00596FFE" w:rsidP="00F0266F">
            <w:pPr>
              <w:pStyle w:val="ad"/>
              <w:spacing w:after="0" w:line="240" w:lineRule="auto"/>
              <w:ind w:left="203"/>
              <w:jc w:val="center"/>
              <w:rPr>
                <w:rFonts w:ascii="Times New Roman" w:hAnsi="Times New Roman"/>
                <w:sz w:val="18"/>
                <w:szCs w:val="18"/>
              </w:rPr>
            </w:pPr>
            <w:proofErr w:type="spellStart"/>
            <w:r w:rsidRPr="00CB0405">
              <w:rPr>
                <w:rFonts w:ascii="Times New Roman" w:hAnsi="Times New Roman"/>
                <w:sz w:val="18"/>
                <w:szCs w:val="18"/>
              </w:rPr>
              <w:t>ШТЗиВ</w:t>
            </w:r>
            <w:proofErr w:type="spellEnd"/>
            <w:r w:rsidRPr="00CB0405">
              <w:rPr>
                <w:rFonts w:ascii="Times New Roman" w:hAnsi="Times New Roman"/>
                <w:sz w:val="18"/>
                <w:szCs w:val="18"/>
              </w:rPr>
              <w:t xml:space="preserve"> (Т-154 (</w:t>
            </w:r>
            <w:proofErr w:type="spellStart"/>
            <w:r w:rsidRPr="00CB0405">
              <w:rPr>
                <w:rFonts w:ascii="Times New Roman" w:hAnsi="Times New Roman"/>
                <w:sz w:val="18"/>
                <w:szCs w:val="18"/>
              </w:rPr>
              <w:t>TecSystem</w:t>
            </w:r>
            <w:proofErr w:type="spellEnd"/>
            <w:r w:rsidRPr="00CB0405">
              <w:rPr>
                <w:rFonts w:ascii="Times New Roman" w:hAnsi="Times New Roman"/>
                <w:sz w:val="18"/>
                <w:szCs w:val="18"/>
              </w:rPr>
              <w:t>)/ТР - 100);</w:t>
            </w:r>
          </w:p>
          <w:p w14:paraId="14D72B4E" w14:textId="77777777" w:rsidR="00596FFE" w:rsidRPr="00CB0405" w:rsidRDefault="00596FFE" w:rsidP="00F0266F">
            <w:pPr>
              <w:jc w:val="center"/>
              <w:rPr>
                <w:rFonts w:eastAsia="Calibri"/>
                <w:sz w:val="18"/>
                <w:szCs w:val="18"/>
                <w:lang w:eastAsia="en-US"/>
              </w:rPr>
            </w:pPr>
          </w:p>
        </w:tc>
      </w:tr>
      <w:tr w:rsidR="00CB0405" w:rsidRPr="00CB0405" w14:paraId="7E94D4A1" w14:textId="77777777" w:rsidTr="008A1A6E">
        <w:trPr>
          <w:trHeight w:val="161"/>
        </w:trPr>
        <w:tc>
          <w:tcPr>
            <w:tcW w:w="993" w:type="dxa"/>
          </w:tcPr>
          <w:p w14:paraId="1D85785E"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6768F8" w14:textId="77777777" w:rsidR="00596FFE" w:rsidRPr="00CB0405" w:rsidRDefault="00596FFE" w:rsidP="00F0266F">
            <w:pPr>
              <w:jc w:val="both"/>
              <w:rPr>
                <w:rFonts w:eastAsia="Calibri"/>
                <w:sz w:val="18"/>
                <w:szCs w:val="18"/>
                <w:lang w:eastAsia="en-US"/>
              </w:rPr>
            </w:pPr>
            <w:r w:rsidRPr="00CB0405">
              <w:rPr>
                <w:sz w:val="18"/>
                <w:szCs w:val="18"/>
              </w:rPr>
              <w:t>Конструктивные особенности</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2BC20" w14:textId="77777777" w:rsidR="00596FFE" w:rsidRPr="00CB0405" w:rsidRDefault="00596FFE" w:rsidP="00F0266F">
            <w:pPr>
              <w:pStyle w:val="ad"/>
              <w:tabs>
                <w:tab w:val="left" w:pos="567"/>
                <w:tab w:val="left" w:pos="709"/>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ввод ВН – шина сверху (с боку), ввод НН – шины сверху/с боку</w:t>
            </w:r>
          </w:p>
          <w:p w14:paraId="6B67DCC8" w14:textId="77777777" w:rsidR="00596FFE" w:rsidRPr="00CB0405" w:rsidRDefault="00596FFE" w:rsidP="00F0266F">
            <w:pPr>
              <w:jc w:val="center"/>
              <w:rPr>
                <w:rFonts w:eastAsia="Calibri"/>
                <w:sz w:val="18"/>
                <w:szCs w:val="18"/>
                <w:lang w:eastAsia="en-US"/>
              </w:rPr>
            </w:pPr>
            <w:r w:rsidRPr="00CB0405">
              <w:rPr>
                <w:sz w:val="18"/>
                <w:szCs w:val="18"/>
              </w:rPr>
              <w:t>(под фланец шинопровода), катки, виброгасители</w:t>
            </w:r>
          </w:p>
        </w:tc>
      </w:tr>
      <w:tr w:rsidR="00CB0405" w:rsidRPr="00CB0405" w14:paraId="31FF2C6D" w14:textId="77777777" w:rsidTr="008A1A6E">
        <w:trPr>
          <w:trHeight w:val="161"/>
        </w:trPr>
        <w:tc>
          <w:tcPr>
            <w:tcW w:w="993" w:type="dxa"/>
          </w:tcPr>
          <w:p w14:paraId="2EAE32B4"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DBF3F0" w14:textId="77777777" w:rsidR="00596FFE" w:rsidRPr="00CB0405" w:rsidRDefault="00596FFE" w:rsidP="00F0266F">
            <w:pPr>
              <w:jc w:val="both"/>
              <w:rPr>
                <w:rFonts w:eastAsia="Calibri"/>
                <w:sz w:val="18"/>
                <w:szCs w:val="18"/>
                <w:lang w:eastAsia="en-US"/>
              </w:rPr>
            </w:pPr>
            <w:r w:rsidRPr="00CB0405">
              <w:rPr>
                <w:sz w:val="18"/>
                <w:szCs w:val="18"/>
              </w:rPr>
              <w:t>Наличие Защитное покрытие</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A2224" w14:textId="77777777" w:rsidR="00596FFE" w:rsidRPr="00CB0405" w:rsidRDefault="00596FFE" w:rsidP="00F0266F">
            <w:pPr>
              <w:jc w:val="center"/>
              <w:rPr>
                <w:rFonts w:eastAsia="Calibri"/>
                <w:sz w:val="18"/>
                <w:szCs w:val="18"/>
                <w:lang w:eastAsia="en-US"/>
              </w:rPr>
            </w:pPr>
            <w:r w:rsidRPr="00CB0405">
              <w:rPr>
                <w:sz w:val="18"/>
                <w:szCs w:val="18"/>
              </w:rPr>
              <w:t xml:space="preserve">порошковая окраска </w:t>
            </w:r>
            <w:r w:rsidRPr="00CB0405">
              <w:rPr>
                <w:sz w:val="18"/>
                <w:szCs w:val="18"/>
                <w:lang w:val="en-US"/>
              </w:rPr>
              <w:t>RAL</w:t>
            </w:r>
            <w:r w:rsidRPr="00CB0405">
              <w:rPr>
                <w:sz w:val="18"/>
                <w:szCs w:val="18"/>
              </w:rPr>
              <w:t>7035;</w:t>
            </w:r>
          </w:p>
        </w:tc>
      </w:tr>
      <w:tr w:rsidR="00CB0405" w:rsidRPr="00CB0405" w14:paraId="262A952A" w14:textId="77777777" w:rsidTr="008A1A6E">
        <w:trPr>
          <w:trHeight w:val="161"/>
        </w:trPr>
        <w:tc>
          <w:tcPr>
            <w:tcW w:w="993" w:type="dxa"/>
          </w:tcPr>
          <w:p w14:paraId="25582AC4"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D5A86" w14:textId="77777777" w:rsidR="00596FFE" w:rsidRPr="00CB0405" w:rsidRDefault="00596FFE" w:rsidP="00F0266F">
            <w:pPr>
              <w:jc w:val="both"/>
              <w:rPr>
                <w:sz w:val="18"/>
                <w:szCs w:val="18"/>
              </w:rPr>
            </w:pPr>
            <w:r w:rsidRPr="00CB0405">
              <w:rPr>
                <w:sz w:val="18"/>
                <w:szCs w:val="18"/>
              </w:rPr>
              <w:t xml:space="preserve">Во всем неоговоренном трансформатор соответствует </w:t>
            </w:r>
          </w:p>
          <w:p w14:paraId="78369ECB" w14:textId="77777777" w:rsidR="00596FFE" w:rsidRPr="00CB0405" w:rsidRDefault="00596FFE" w:rsidP="00F0266F">
            <w:pPr>
              <w:jc w:val="both"/>
              <w:rPr>
                <w:sz w:val="18"/>
                <w:szCs w:val="18"/>
              </w:rPr>
            </w:pPr>
            <w:r w:rsidRPr="00CB0405">
              <w:rPr>
                <w:sz w:val="18"/>
                <w:szCs w:val="18"/>
              </w:rPr>
              <w:t xml:space="preserve">ГОСТ Р 52719-2007, ГОСТ Р 54827- 2011 для подтверждения предоставить протоколы типовых испытаний: </w:t>
            </w:r>
          </w:p>
          <w:p w14:paraId="6276C2F6" w14:textId="77777777" w:rsidR="00596FFE" w:rsidRPr="00CB0405" w:rsidRDefault="00596FFE" w:rsidP="00F0266F">
            <w:pPr>
              <w:jc w:val="both"/>
              <w:rPr>
                <w:sz w:val="18"/>
                <w:szCs w:val="18"/>
              </w:rPr>
            </w:pPr>
            <w:r w:rsidRPr="00CB0405">
              <w:rPr>
                <w:sz w:val="18"/>
                <w:szCs w:val="18"/>
              </w:rPr>
              <w:t>- На нагрев;</w:t>
            </w:r>
          </w:p>
          <w:p w14:paraId="012242E5" w14:textId="77777777" w:rsidR="00596FFE" w:rsidRPr="00CB0405" w:rsidRDefault="00596FFE" w:rsidP="00F0266F">
            <w:pPr>
              <w:jc w:val="both"/>
              <w:rPr>
                <w:sz w:val="18"/>
                <w:szCs w:val="18"/>
              </w:rPr>
            </w:pPr>
            <w:r w:rsidRPr="00CB0405">
              <w:rPr>
                <w:sz w:val="18"/>
                <w:szCs w:val="18"/>
              </w:rPr>
              <w:t xml:space="preserve">- Стойкость при коротком замыкании; </w:t>
            </w:r>
          </w:p>
          <w:p w14:paraId="1A6CF168" w14:textId="77777777" w:rsidR="00596FFE" w:rsidRPr="00CB0405" w:rsidRDefault="00596FFE" w:rsidP="00F0266F">
            <w:pPr>
              <w:jc w:val="both"/>
              <w:rPr>
                <w:rFonts w:eastAsia="Calibri"/>
                <w:sz w:val="18"/>
                <w:szCs w:val="18"/>
                <w:lang w:eastAsia="en-US"/>
              </w:rPr>
            </w:pPr>
            <w:r w:rsidRPr="00CB0405">
              <w:rPr>
                <w:sz w:val="18"/>
                <w:szCs w:val="18"/>
              </w:rPr>
              <w:t>- Электрической прочности изоляции</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75EEAF" w14:textId="77777777" w:rsidR="00596FFE" w:rsidRPr="00CB0405" w:rsidRDefault="00596FFE" w:rsidP="00F0266F">
            <w:pPr>
              <w:jc w:val="center"/>
              <w:rPr>
                <w:rFonts w:eastAsia="Calibri"/>
                <w:sz w:val="18"/>
                <w:szCs w:val="18"/>
                <w:lang w:eastAsia="en-US"/>
              </w:rPr>
            </w:pPr>
            <w:r w:rsidRPr="00CB0405">
              <w:rPr>
                <w:sz w:val="18"/>
                <w:szCs w:val="18"/>
              </w:rPr>
              <w:t>Подтвердить</w:t>
            </w:r>
          </w:p>
        </w:tc>
      </w:tr>
      <w:tr w:rsidR="00CB0405" w:rsidRPr="00CB0405" w14:paraId="1AC24A95" w14:textId="77777777" w:rsidTr="008A1A6E">
        <w:trPr>
          <w:trHeight w:val="161"/>
        </w:trPr>
        <w:tc>
          <w:tcPr>
            <w:tcW w:w="993" w:type="dxa"/>
          </w:tcPr>
          <w:p w14:paraId="4AA92B46"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EDED0D" w14:textId="77777777" w:rsidR="00596FFE" w:rsidRPr="00CB0405" w:rsidRDefault="00596FFE" w:rsidP="00F0266F">
            <w:pPr>
              <w:jc w:val="both"/>
              <w:rPr>
                <w:rFonts w:eastAsia="Calibri"/>
                <w:sz w:val="18"/>
                <w:szCs w:val="18"/>
                <w:lang w:eastAsia="en-US"/>
              </w:rPr>
            </w:pPr>
            <w:r w:rsidRPr="00CB0405">
              <w:rPr>
                <w:sz w:val="18"/>
                <w:szCs w:val="18"/>
              </w:rPr>
              <w:t>Уровень частичных разрядов</w:t>
            </w: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BF6A6" w14:textId="77777777" w:rsidR="00596FFE" w:rsidRPr="00CB0405" w:rsidRDefault="00596FFE" w:rsidP="00F0266F">
            <w:pPr>
              <w:jc w:val="center"/>
              <w:rPr>
                <w:sz w:val="18"/>
                <w:szCs w:val="18"/>
              </w:rPr>
            </w:pPr>
            <w:r w:rsidRPr="00CB0405">
              <w:rPr>
                <w:sz w:val="18"/>
                <w:szCs w:val="18"/>
              </w:rPr>
              <w:t>Должен соответствовать требованиям</w:t>
            </w:r>
          </w:p>
          <w:p w14:paraId="126D6A03" w14:textId="58AF8839" w:rsidR="00596FFE" w:rsidRPr="00CB0405" w:rsidRDefault="00596FFE" w:rsidP="00F0266F">
            <w:pPr>
              <w:pStyle w:val="ad"/>
              <w:tabs>
                <w:tab w:val="left" w:pos="567"/>
                <w:tab w:val="left" w:pos="709"/>
              </w:tabs>
              <w:spacing w:after="0" w:line="240" w:lineRule="auto"/>
              <w:ind w:left="0"/>
              <w:contextualSpacing w:val="0"/>
              <w:jc w:val="center"/>
              <w:rPr>
                <w:rFonts w:ascii="Times New Roman" w:hAnsi="Times New Roman"/>
                <w:sz w:val="18"/>
                <w:szCs w:val="18"/>
              </w:rPr>
            </w:pPr>
            <w:r w:rsidRPr="00CB0405">
              <w:rPr>
                <w:rFonts w:ascii="Times New Roman" w:hAnsi="Times New Roman"/>
                <w:sz w:val="18"/>
                <w:szCs w:val="18"/>
              </w:rPr>
              <w:t>ГОСТ 1516.3-96 п. 5.8, ГОСТ 54827-2011 п. 22</w:t>
            </w:r>
          </w:p>
          <w:p w14:paraId="0A88B11C" w14:textId="77777777" w:rsidR="00596FFE" w:rsidRPr="00CB0405" w:rsidRDefault="00596FFE" w:rsidP="00F0266F">
            <w:pPr>
              <w:jc w:val="center"/>
              <w:rPr>
                <w:rFonts w:eastAsia="Calibri"/>
                <w:sz w:val="18"/>
                <w:szCs w:val="18"/>
                <w:lang w:eastAsia="en-US"/>
              </w:rPr>
            </w:pPr>
            <w:r w:rsidRPr="00CB0405">
              <w:rPr>
                <w:sz w:val="18"/>
                <w:szCs w:val="18"/>
              </w:rPr>
              <w:t>Предоставить протокол испытаний, на этапе проведения тендера</w:t>
            </w:r>
          </w:p>
        </w:tc>
      </w:tr>
      <w:tr w:rsidR="00CB0405" w:rsidRPr="00CB0405" w14:paraId="0DE0F7B3" w14:textId="77777777" w:rsidTr="008A1A6E">
        <w:trPr>
          <w:trHeight w:val="161"/>
        </w:trPr>
        <w:tc>
          <w:tcPr>
            <w:tcW w:w="993" w:type="dxa"/>
          </w:tcPr>
          <w:p w14:paraId="2AB3F705"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8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839D5" w14:textId="77777777" w:rsidR="00596FFE" w:rsidRPr="00CB0405" w:rsidRDefault="00596FFE" w:rsidP="00F0266F">
            <w:pPr>
              <w:tabs>
                <w:tab w:val="left" w:pos="0"/>
                <w:tab w:val="left" w:pos="176"/>
                <w:tab w:val="left" w:pos="743"/>
              </w:tabs>
              <w:jc w:val="both"/>
              <w:rPr>
                <w:sz w:val="18"/>
                <w:szCs w:val="18"/>
              </w:rPr>
            </w:pPr>
            <w:r w:rsidRPr="00CB0405">
              <w:rPr>
                <w:sz w:val="18"/>
                <w:szCs w:val="18"/>
              </w:rPr>
              <w:t>Трансформатор должен иметь следующие принадлежности:</w:t>
            </w:r>
          </w:p>
          <w:p w14:paraId="1D6F7101" w14:textId="77777777" w:rsidR="00596FFE" w:rsidRPr="00CB0405" w:rsidRDefault="00596FFE" w:rsidP="00F0266F">
            <w:pPr>
              <w:numPr>
                <w:ilvl w:val="0"/>
                <w:numId w:val="5"/>
              </w:numPr>
              <w:tabs>
                <w:tab w:val="left" w:pos="0"/>
                <w:tab w:val="left" w:pos="176"/>
                <w:tab w:val="left" w:pos="743"/>
              </w:tabs>
              <w:ind w:left="0" w:firstLine="0"/>
              <w:jc w:val="both"/>
              <w:rPr>
                <w:sz w:val="18"/>
                <w:szCs w:val="18"/>
              </w:rPr>
            </w:pPr>
            <w:r w:rsidRPr="00CB0405">
              <w:rPr>
                <w:sz w:val="18"/>
                <w:szCs w:val="18"/>
              </w:rPr>
              <w:t>ролики для перемещения в двух направлениях на плоскости;</w:t>
            </w:r>
          </w:p>
          <w:p w14:paraId="574EF7EC" w14:textId="77777777" w:rsidR="00596FFE" w:rsidRPr="00CB0405" w:rsidRDefault="00596FFE" w:rsidP="00F0266F">
            <w:pPr>
              <w:numPr>
                <w:ilvl w:val="0"/>
                <w:numId w:val="5"/>
              </w:numPr>
              <w:tabs>
                <w:tab w:val="left" w:pos="0"/>
                <w:tab w:val="left" w:pos="176"/>
                <w:tab w:val="left" w:pos="743"/>
              </w:tabs>
              <w:ind w:left="0" w:firstLine="0"/>
              <w:jc w:val="both"/>
              <w:rPr>
                <w:sz w:val="18"/>
                <w:szCs w:val="18"/>
              </w:rPr>
            </w:pPr>
            <w:r w:rsidRPr="00CB0405">
              <w:rPr>
                <w:sz w:val="18"/>
                <w:szCs w:val="18"/>
              </w:rPr>
              <w:t>антивибрационные подушки роликов;</w:t>
            </w:r>
          </w:p>
          <w:p w14:paraId="0B89FA4B" w14:textId="77777777" w:rsidR="00596FFE" w:rsidRPr="00CB0405" w:rsidRDefault="00596FFE" w:rsidP="00F0266F">
            <w:pPr>
              <w:numPr>
                <w:ilvl w:val="0"/>
                <w:numId w:val="5"/>
              </w:numPr>
              <w:tabs>
                <w:tab w:val="left" w:pos="0"/>
                <w:tab w:val="left" w:pos="176"/>
                <w:tab w:val="left" w:pos="743"/>
              </w:tabs>
              <w:ind w:left="0" w:firstLine="0"/>
              <w:jc w:val="both"/>
              <w:rPr>
                <w:sz w:val="18"/>
                <w:szCs w:val="18"/>
              </w:rPr>
            </w:pPr>
            <w:r w:rsidRPr="00CB0405">
              <w:rPr>
                <w:sz w:val="18"/>
                <w:szCs w:val="18"/>
              </w:rPr>
              <w:t>подъемные скобы;</w:t>
            </w:r>
          </w:p>
          <w:p w14:paraId="4753D5C1" w14:textId="77777777" w:rsidR="00596FFE" w:rsidRPr="00CB0405" w:rsidRDefault="00596FFE" w:rsidP="00F0266F">
            <w:pPr>
              <w:numPr>
                <w:ilvl w:val="0"/>
                <w:numId w:val="5"/>
              </w:numPr>
              <w:tabs>
                <w:tab w:val="left" w:pos="0"/>
                <w:tab w:val="left" w:pos="176"/>
                <w:tab w:val="left" w:pos="743"/>
              </w:tabs>
              <w:ind w:left="0" w:firstLine="0"/>
              <w:jc w:val="both"/>
              <w:rPr>
                <w:sz w:val="18"/>
                <w:szCs w:val="18"/>
              </w:rPr>
            </w:pPr>
            <w:r w:rsidRPr="00CB0405">
              <w:rPr>
                <w:sz w:val="18"/>
                <w:szCs w:val="18"/>
              </w:rPr>
              <w:t>буксировочные отверстия в основании;</w:t>
            </w:r>
          </w:p>
          <w:p w14:paraId="763C2407" w14:textId="77777777" w:rsidR="00596FFE" w:rsidRPr="00CB0405" w:rsidRDefault="00596FFE" w:rsidP="00F0266F">
            <w:pPr>
              <w:numPr>
                <w:ilvl w:val="0"/>
                <w:numId w:val="5"/>
              </w:numPr>
              <w:tabs>
                <w:tab w:val="left" w:pos="0"/>
                <w:tab w:val="left" w:pos="176"/>
                <w:tab w:val="left" w:pos="743"/>
              </w:tabs>
              <w:ind w:left="0" w:firstLine="0"/>
              <w:jc w:val="both"/>
              <w:rPr>
                <w:sz w:val="18"/>
                <w:szCs w:val="18"/>
              </w:rPr>
            </w:pPr>
            <w:r w:rsidRPr="00CB0405">
              <w:rPr>
                <w:sz w:val="18"/>
                <w:szCs w:val="18"/>
              </w:rPr>
              <w:t>2 зажима заземления;</w:t>
            </w:r>
          </w:p>
          <w:p w14:paraId="7C3F155A" w14:textId="77777777" w:rsidR="00596FFE" w:rsidRPr="00CB0405" w:rsidRDefault="00596FFE" w:rsidP="00F0266F">
            <w:pPr>
              <w:numPr>
                <w:ilvl w:val="0"/>
                <w:numId w:val="5"/>
              </w:numPr>
              <w:tabs>
                <w:tab w:val="left" w:pos="0"/>
                <w:tab w:val="left" w:pos="176"/>
                <w:tab w:val="left" w:pos="743"/>
              </w:tabs>
              <w:ind w:left="0" w:firstLine="0"/>
              <w:jc w:val="both"/>
              <w:rPr>
                <w:sz w:val="18"/>
                <w:szCs w:val="18"/>
              </w:rPr>
            </w:pPr>
            <w:r w:rsidRPr="00CB0405">
              <w:rPr>
                <w:sz w:val="18"/>
                <w:szCs w:val="18"/>
              </w:rPr>
              <w:t>табличку с паспортными данными на лицевой стороне высоковольтной части и на корпусе;</w:t>
            </w:r>
          </w:p>
          <w:p w14:paraId="1B2324CB" w14:textId="77777777" w:rsidR="00596FFE" w:rsidRPr="00CB0405" w:rsidRDefault="00596FFE" w:rsidP="00F0266F">
            <w:pPr>
              <w:numPr>
                <w:ilvl w:val="0"/>
                <w:numId w:val="5"/>
              </w:numPr>
              <w:tabs>
                <w:tab w:val="left" w:pos="0"/>
                <w:tab w:val="left" w:pos="176"/>
                <w:tab w:val="left" w:pos="743"/>
              </w:tabs>
              <w:ind w:left="0" w:firstLine="0"/>
              <w:jc w:val="both"/>
              <w:rPr>
                <w:sz w:val="18"/>
                <w:szCs w:val="18"/>
              </w:rPr>
            </w:pPr>
            <w:r w:rsidRPr="00CB0405">
              <w:rPr>
                <w:sz w:val="18"/>
                <w:szCs w:val="18"/>
              </w:rPr>
              <w:t>предупредительный знак «Опасное напряжение» на лицевой стороне корпуса.</w:t>
            </w:r>
          </w:p>
          <w:p w14:paraId="2E474668" w14:textId="77777777" w:rsidR="00596FFE" w:rsidRPr="00CB0405" w:rsidRDefault="00596FFE" w:rsidP="00F0266F">
            <w:pPr>
              <w:jc w:val="both"/>
              <w:rPr>
                <w:rFonts w:eastAsia="Calibri"/>
                <w:sz w:val="18"/>
                <w:szCs w:val="18"/>
                <w:lang w:eastAsia="en-US"/>
              </w:rPr>
            </w:pPr>
          </w:p>
        </w:tc>
        <w:tc>
          <w:tcPr>
            <w:tcW w:w="124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64C245" w14:textId="77777777" w:rsidR="00596FFE" w:rsidRPr="00CB0405" w:rsidRDefault="00596FFE" w:rsidP="00F0266F">
            <w:pPr>
              <w:jc w:val="center"/>
              <w:rPr>
                <w:rFonts w:eastAsia="Calibri"/>
                <w:sz w:val="18"/>
                <w:szCs w:val="18"/>
                <w:lang w:eastAsia="en-US"/>
              </w:rPr>
            </w:pPr>
            <w:r w:rsidRPr="00CB0405">
              <w:rPr>
                <w:sz w:val="18"/>
                <w:szCs w:val="18"/>
              </w:rPr>
              <w:t>Подтвердить</w:t>
            </w:r>
          </w:p>
        </w:tc>
      </w:tr>
      <w:tr w:rsidR="00CB0405" w:rsidRPr="00CB0405" w14:paraId="56B913F5" w14:textId="77777777" w:rsidTr="00596FFE">
        <w:trPr>
          <w:trHeight w:val="161"/>
        </w:trPr>
        <w:tc>
          <w:tcPr>
            <w:tcW w:w="993" w:type="dxa"/>
          </w:tcPr>
          <w:p w14:paraId="0A8B4D92" w14:textId="77777777" w:rsidR="00596FFE" w:rsidRPr="00CB0405" w:rsidRDefault="00596FFE" w:rsidP="00B02762">
            <w:pPr>
              <w:pStyle w:val="ad"/>
              <w:numPr>
                <w:ilvl w:val="1"/>
                <w:numId w:val="8"/>
              </w:numPr>
              <w:ind w:left="0" w:right="-104" w:firstLine="0"/>
              <w:jc w:val="center"/>
              <w:rPr>
                <w:rFonts w:ascii="Times New Roman" w:hAnsi="Times New Roman"/>
                <w:sz w:val="18"/>
                <w:szCs w:val="18"/>
              </w:rPr>
            </w:pPr>
          </w:p>
        </w:tc>
        <w:tc>
          <w:tcPr>
            <w:tcW w:w="20554" w:type="dxa"/>
            <w:gridSpan w:val="2"/>
            <w:shd w:val="clear" w:color="auto" w:fill="FFFFFF" w:themeFill="background1"/>
          </w:tcPr>
          <w:p w14:paraId="77E06A1C" w14:textId="77777777" w:rsidR="00596FFE" w:rsidRPr="00CB0405" w:rsidRDefault="00596FFE" w:rsidP="00F0266F">
            <w:pPr>
              <w:pStyle w:val="ad"/>
              <w:tabs>
                <w:tab w:val="left" w:pos="567"/>
                <w:tab w:val="left" w:pos="709"/>
              </w:tabs>
              <w:spacing w:after="0" w:line="240" w:lineRule="auto"/>
              <w:ind w:left="0"/>
              <w:contextualSpacing w:val="0"/>
              <w:jc w:val="both"/>
              <w:rPr>
                <w:sz w:val="18"/>
                <w:szCs w:val="18"/>
              </w:rPr>
            </w:pPr>
            <w:r w:rsidRPr="00CB0405">
              <w:rPr>
                <w:rFonts w:ascii="Times New Roman" w:hAnsi="Times New Roman"/>
                <w:sz w:val="18"/>
                <w:szCs w:val="18"/>
              </w:rPr>
              <w:t xml:space="preserve">Наличие декларации о соответствии ГОСТ Р на оборудование напряжением выше 1000 В (требование Постановления Правительства РФ № 2425 </w:t>
            </w:r>
            <w:r w:rsidRPr="00CB0405">
              <w:rPr>
                <w:sz w:val="18"/>
                <w:szCs w:val="18"/>
              </w:rPr>
              <w:t xml:space="preserve">от 23.12.2021 г.) </w:t>
            </w:r>
            <w:r w:rsidRPr="00CB0405">
              <w:rPr>
                <w:rFonts w:ascii="Times New Roman" w:hAnsi="Times New Roman"/>
                <w:b/>
                <w:sz w:val="18"/>
                <w:szCs w:val="18"/>
              </w:rPr>
              <w:t>на силовой трансформатор;</w:t>
            </w:r>
            <w:r w:rsidRPr="00CB0405">
              <w:rPr>
                <w:sz w:val="18"/>
                <w:szCs w:val="18"/>
              </w:rPr>
              <w:t xml:space="preserve"> </w:t>
            </w:r>
          </w:p>
          <w:p w14:paraId="7753B139" w14:textId="77777777" w:rsidR="00596FFE" w:rsidRPr="00CB0405" w:rsidRDefault="00596FFE" w:rsidP="00F0266F">
            <w:pPr>
              <w:pStyle w:val="ad"/>
              <w:tabs>
                <w:tab w:val="left" w:pos="567"/>
                <w:tab w:val="left" w:pos="709"/>
              </w:tabs>
              <w:spacing w:after="0" w:line="240" w:lineRule="auto"/>
              <w:ind w:left="0"/>
              <w:contextualSpacing w:val="0"/>
              <w:jc w:val="both"/>
              <w:rPr>
                <w:sz w:val="18"/>
                <w:szCs w:val="18"/>
              </w:rPr>
            </w:pPr>
          </w:p>
          <w:p w14:paraId="4EF1FC7A" w14:textId="79DE4A3E" w:rsidR="00596FFE" w:rsidRPr="00CB0405" w:rsidRDefault="00596FFE" w:rsidP="00F0266F">
            <w:pPr>
              <w:jc w:val="center"/>
              <w:rPr>
                <w:rFonts w:eastAsia="Calibri"/>
                <w:sz w:val="18"/>
                <w:szCs w:val="18"/>
                <w:lang w:eastAsia="en-US"/>
              </w:rPr>
            </w:pPr>
          </w:p>
        </w:tc>
      </w:tr>
    </w:tbl>
    <w:p w14:paraId="73143104" w14:textId="77777777" w:rsidR="00AC5C89" w:rsidRPr="00CB0405" w:rsidRDefault="00AC5C89" w:rsidP="007109C5">
      <w:pPr>
        <w:ind w:left="426"/>
        <w:jc w:val="right"/>
        <w:rPr>
          <w:b/>
          <w:sz w:val="22"/>
          <w:szCs w:val="22"/>
        </w:rPr>
      </w:pPr>
    </w:p>
    <w:sectPr w:rsidR="00AC5C89" w:rsidRPr="00CB0405" w:rsidSect="00B875B5">
      <w:headerReference w:type="default" r:id="rId11"/>
      <w:footerReference w:type="default" r:id="rId12"/>
      <w:pgSz w:w="23811" w:h="16838" w:orient="landscape" w:code="8"/>
      <w:pgMar w:top="1134" w:right="536" w:bottom="567"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6977A" w14:textId="77777777" w:rsidR="002A7419" w:rsidRDefault="002A7419" w:rsidP="0084647B">
      <w:r>
        <w:separator/>
      </w:r>
    </w:p>
  </w:endnote>
  <w:endnote w:type="continuationSeparator" w:id="0">
    <w:p w14:paraId="77038239" w14:textId="77777777" w:rsidR="002A7419" w:rsidRDefault="002A7419" w:rsidP="00846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lumb">
    <w:altName w:val="MS Gothic"/>
    <w:panose1 w:val="00000000000000000000"/>
    <w:charset w:val="CC"/>
    <w:family w:val="swiss"/>
    <w:notTrueType/>
    <w:pitch w:val="default"/>
    <w:sig w:usb0="00000203" w:usb1="00000000" w:usb2="00000000" w:usb3="00000000" w:csb0="00000005" w:csb1="00000000"/>
  </w:font>
  <w:font w:name="Helvetica">
    <w:panose1 w:val="020B0604020202020204"/>
    <w:charset w:val="00"/>
    <w:family w:val="swiss"/>
    <w:pitch w:val="variable"/>
    <w:sig w:usb0="E0002EFF" w:usb1="C000785B" w:usb2="00000009" w:usb3="00000000" w:csb0="000001FF" w:csb1="00000000"/>
  </w:font>
  <w:font w:name="PF BeauSans Pro">
    <w:altName w:val="PF BeauSans Pro"/>
    <w:panose1 w:val="00000000000000000000"/>
    <w:charset w:val="CC"/>
    <w:family w:val="swiss"/>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AFAA6" w14:textId="77777777" w:rsidR="002A7419" w:rsidRPr="00755C89" w:rsidRDefault="002A7419" w:rsidP="00F01CA1">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1DB6D" w14:textId="77777777" w:rsidR="002A7419" w:rsidRDefault="002A7419" w:rsidP="0084647B">
      <w:r>
        <w:separator/>
      </w:r>
    </w:p>
  </w:footnote>
  <w:footnote w:type="continuationSeparator" w:id="0">
    <w:p w14:paraId="400F8999" w14:textId="77777777" w:rsidR="002A7419" w:rsidRDefault="002A7419" w:rsidP="00846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8B738" w14:textId="2BD5CA39" w:rsidR="002A7419" w:rsidRPr="00373B5C" w:rsidRDefault="002A7419" w:rsidP="0084524D">
    <w:pPr>
      <w:pStyle w:val="a9"/>
      <w:pBdr>
        <w:bottom w:val="single" w:sz="4" w:space="1" w:color="D9D9D9"/>
      </w:pBdr>
      <w:jc w:val="right"/>
      <w:rPr>
        <w:b/>
        <w:bCs/>
        <w:sz w:val="20"/>
      </w:rPr>
    </w:pPr>
    <w:r w:rsidRPr="00373B5C">
      <w:rPr>
        <w:color w:val="808080"/>
        <w:spacing w:val="60"/>
        <w:sz w:val="20"/>
      </w:rPr>
      <w:t>Страница</w:t>
    </w:r>
    <w:r w:rsidRPr="00373B5C">
      <w:rPr>
        <w:sz w:val="20"/>
      </w:rPr>
      <w:t xml:space="preserve"> | </w:t>
    </w:r>
    <w:r w:rsidRPr="00373B5C">
      <w:rPr>
        <w:sz w:val="20"/>
      </w:rPr>
      <w:fldChar w:fldCharType="begin"/>
    </w:r>
    <w:r w:rsidRPr="00373B5C">
      <w:rPr>
        <w:sz w:val="20"/>
      </w:rPr>
      <w:instrText>PAGE   \* MERGEFORMAT</w:instrText>
    </w:r>
    <w:r w:rsidRPr="00373B5C">
      <w:rPr>
        <w:sz w:val="20"/>
      </w:rPr>
      <w:fldChar w:fldCharType="separate"/>
    </w:r>
    <w:r w:rsidR="006D0305" w:rsidRPr="006D0305">
      <w:rPr>
        <w:b/>
        <w:bCs/>
        <w:noProof/>
        <w:sz w:val="20"/>
      </w:rPr>
      <w:t>18</w:t>
    </w:r>
    <w:r w:rsidRPr="00373B5C">
      <w:rPr>
        <w:b/>
        <w:bCs/>
        <w:sz w:val="20"/>
      </w:rPr>
      <w:fldChar w:fldCharType="end"/>
    </w:r>
  </w:p>
  <w:p w14:paraId="50D998F7" w14:textId="1F53FFC1" w:rsidR="002A7419" w:rsidRPr="00543E3F" w:rsidRDefault="002A7419" w:rsidP="00035AB9">
    <w:pPr>
      <w:tabs>
        <w:tab w:val="center" w:pos="4677"/>
        <w:tab w:val="center" w:pos="7285"/>
        <w:tab w:val="right" w:pos="9355"/>
        <w:tab w:val="left" w:pos="11081"/>
      </w:tabs>
      <w:spacing w:line="360" w:lineRule="auto"/>
      <w:jc w:val="right"/>
      <w:rPr>
        <w:i/>
        <w:sz w:val="16"/>
        <w:szCs w:val="16"/>
      </w:rPr>
    </w:pPr>
    <w:r>
      <w:rPr>
        <w:i/>
        <w:sz w:val="18"/>
        <w:szCs w:val="18"/>
      </w:rPr>
      <w:tab/>
    </w:r>
    <w:r>
      <w:rPr>
        <w:i/>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1F21"/>
    <w:multiLevelType w:val="hybridMultilevel"/>
    <w:tmpl w:val="70F0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CA424B"/>
    <w:multiLevelType w:val="hybridMultilevel"/>
    <w:tmpl w:val="FD66D882"/>
    <w:lvl w:ilvl="0" w:tplc="C0FAE606">
      <w:start w:val="22"/>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CBD514E"/>
    <w:multiLevelType w:val="multilevel"/>
    <w:tmpl w:val="E96C93D4"/>
    <w:lvl w:ilvl="0">
      <w:start w:val="64"/>
      <w:numFmt w:val="decimal"/>
      <w:lvlText w:val="%1."/>
      <w:lvlJc w:val="left"/>
      <w:pPr>
        <w:ind w:left="675" w:hanging="675"/>
      </w:pPr>
      <w:rPr>
        <w:rFonts w:hint="default"/>
      </w:rPr>
    </w:lvl>
    <w:lvl w:ilvl="1">
      <w:start w:val="474"/>
      <w:numFmt w:val="decimal"/>
      <w:lvlText w:val="%1.%2."/>
      <w:lvlJc w:val="left"/>
      <w:pPr>
        <w:ind w:left="701" w:hanging="675"/>
      </w:pPr>
      <w:rPr>
        <w:rFonts w:hint="default"/>
      </w:rPr>
    </w:lvl>
    <w:lvl w:ilvl="2">
      <w:start w:val="1"/>
      <w:numFmt w:val="decimal"/>
      <w:lvlText w:val="%1.%2.%3."/>
      <w:lvlJc w:val="left"/>
      <w:pPr>
        <w:ind w:left="772" w:hanging="720"/>
      </w:pPr>
      <w:rPr>
        <w:rFonts w:ascii="Times New Roman" w:hAnsi="Times New Roman" w:cs="Times New Roman" w:hint="default"/>
      </w:rPr>
    </w:lvl>
    <w:lvl w:ilvl="3">
      <w:start w:val="1"/>
      <w:numFmt w:val="decimal"/>
      <w:lvlText w:val="%1.%2.%3.%4."/>
      <w:lvlJc w:val="left"/>
      <w:pPr>
        <w:ind w:left="798" w:hanging="720"/>
      </w:pPr>
      <w:rPr>
        <w:rFonts w:hint="default"/>
      </w:rPr>
    </w:lvl>
    <w:lvl w:ilvl="4">
      <w:start w:val="1"/>
      <w:numFmt w:val="decimal"/>
      <w:lvlText w:val="%1.%2.%3.%4.%5."/>
      <w:lvlJc w:val="left"/>
      <w:pPr>
        <w:ind w:left="824" w:hanging="720"/>
      </w:pPr>
      <w:rPr>
        <w:rFonts w:hint="default"/>
      </w:rPr>
    </w:lvl>
    <w:lvl w:ilvl="5">
      <w:start w:val="1"/>
      <w:numFmt w:val="decimal"/>
      <w:lvlText w:val="%1.%2.%3.%4.%5.%6."/>
      <w:lvlJc w:val="left"/>
      <w:pPr>
        <w:ind w:left="1210" w:hanging="1080"/>
      </w:pPr>
      <w:rPr>
        <w:rFonts w:hint="default"/>
      </w:rPr>
    </w:lvl>
    <w:lvl w:ilvl="6">
      <w:start w:val="1"/>
      <w:numFmt w:val="decimal"/>
      <w:lvlText w:val="%1.%2.%3.%4.%5.%6.%7."/>
      <w:lvlJc w:val="left"/>
      <w:pPr>
        <w:ind w:left="1236" w:hanging="1080"/>
      </w:pPr>
      <w:rPr>
        <w:rFonts w:hint="default"/>
      </w:rPr>
    </w:lvl>
    <w:lvl w:ilvl="7">
      <w:start w:val="1"/>
      <w:numFmt w:val="decimal"/>
      <w:lvlText w:val="%1.%2.%3.%4.%5.%6.%7.%8."/>
      <w:lvlJc w:val="left"/>
      <w:pPr>
        <w:ind w:left="1262" w:hanging="1080"/>
      </w:pPr>
      <w:rPr>
        <w:rFonts w:hint="default"/>
      </w:rPr>
    </w:lvl>
    <w:lvl w:ilvl="8">
      <w:start w:val="1"/>
      <w:numFmt w:val="decimal"/>
      <w:lvlText w:val="%1.%2.%3.%4.%5.%6.%7.%8.%9."/>
      <w:lvlJc w:val="left"/>
      <w:pPr>
        <w:ind w:left="1648" w:hanging="1440"/>
      </w:pPr>
      <w:rPr>
        <w:rFonts w:hint="default"/>
      </w:rPr>
    </w:lvl>
  </w:abstractNum>
  <w:abstractNum w:abstractNumId="3" w15:restartNumberingAfterBreak="0">
    <w:nsid w:val="0FE16B44"/>
    <w:multiLevelType w:val="multilevel"/>
    <w:tmpl w:val="21F4F26E"/>
    <w:lvl w:ilvl="0">
      <w:start w:val="1"/>
      <w:numFmt w:val="decimal"/>
      <w:lvlText w:val="%1."/>
      <w:lvlJc w:val="left"/>
      <w:pPr>
        <w:ind w:left="1212" w:hanging="360"/>
      </w:pPr>
      <w:rPr>
        <w:rFonts w:ascii="Times New Roman" w:hAnsi="Times New Roman" w:cs="Times New Roman" w:hint="default"/>
        <w:strike w:val="0"/>
      </w:rPr>
    </w:lvl>
    <w:lvl w:ilvl="1">
      <w:start w:val="1"/>
      <w:numFmt w:val="decimal"/>
      <w:isLgl/>
      <w:lvlText w:val="%1.%2."/>
      <w:lvlJc w:val="left"/>
      <w:pPr>
        <w:ind w:left="1070" w:hanging="360"/>
      </w:pPr>
      <w:rPr>
        <w:rFonts w:ascii="Times New Roman" w:hAnsi="Times New Roman" w:cs="Times New Roman" w:hint="default"/>
        <w:strike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2853E1E"/>
    <w:multiLevelType w:val="multilevel"/>
    <w:tmpl w:val="DEFE7BA8"/>
    <w:lvl w:ilvl="0">
      <w:start w:val="1"/>
      <w:numFmt w:val="decimal"/>
      <w:lvlText w:val="%1."/>
      <w:lvlJc w:val="left"/>
      <w:pPr>
        <w:ind w:left="2367" w:hanging="360"/>
      </w:pPr>
      <w:rPr>
        <w:rFonts w:hint="default"/>
        <w:b/>
      </w:rPr>
    </w:lvl>
    <w:lvl w:ilvl="1">
      <w:start w:val="1"/>
      <w:numFmt w:val="decimal"/>
      <w:isLgl/>
      <w:lvlText w:val="%1.%2."/>
      <w:lvlJc w:val="left"/>
      <w:pPr>
        <w:ind w:left="1256" w:hanging="405"/>
      </w:pPr>
      <w:rPr>
        <w:rFonts w:hint="default"/>
        <w:b w:val="0"/>
        <w:color w:val="000000" w:themeColor="text1"/>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5" w15:restartNumberingAfterBreak="0">
    <w:nsid w:val="18D253D9"/>
    <w:multiLevelType w:val="hybridMultilevel"/>
    <w:tmpl w:val="CDC23AD2"/>
    <w:lvl w:ilvl="0" w:tplc="CEF888A2">
      <w:start w:val="3"/>
      <w:numFmt w:val="bullet"/>
      <w:lvlText w:val="-"/>
      <w:lvlJc w:val="left"/>
      <w:pPr>
        <w:ind w:left="760" w:hanging="360"/>
      </w:p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6" w15:restartNumberingAfterBreak="0">
    <w:nsid w:val="1CFA5556"/>
    <w:multiLevelType w:val="multilevel"/>
    <w:tmpl w:val="FE407362"/>
    <w:lvl w:ilvl="0">
      <w:start w:val="66"/>
      <w:numFmt w:val="decimal"/>
      <w:lvlText w:val="%1."/>
      <w:lvlJc w:val="left"/>
      <w:pPr>
        <w:ind w:left="360" w:hanging="360"/>
      </w:pPr>
      <w:rPr>
        <w:rFonts w:hint="default"/>
      </w:rPr>
    </w:lvl>
    <w:lvl w:ilvl="1">
      <w:start w:val="1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7" w15:restartNumberingAfterBreak="0">
    <w:nsid w:val="20DA05D5"/>
    <w:multiLevelType w:val="hybridMultilevel"/>
    <w:tmpl w:val="983477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5200BB"/>
    <w:multiLevelType w:val="multilevel"/>
    <w:tmpl w:val="8C4CBA5A"/>
    <w:lvl w:ilvl="0">
      <w:start w:val="22"/>
      <w:numFmt w:val="decimal"/>
      <w:lvlText w:val="%1."/>
      <w:lvlJc w:val="left"/>
      <w:pPr>
        <w:ind w:left="360" w:hanging="360"/>
      </w:pPr>
      <w:rPr>
        <w:rFonts w:hint="default"/>
      </w:rPr>
    </w:lvl>
    <w:lvl w:ilvl="1">
      <w:start w:val="9"/>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036" w:hanging="1080"/>
      </w:pPr>
      <w:rPr>
        <w:rFonts w:hint="default"/>
      </w:rPr>
    </w:lvl>
    <w:lvl w:ilvl="8">
      <w:start w:val="1"/>
      <w:numFmt w:val="decimal"/>
      <w:lvlText w:val="%1.%2.%3.%4.%5.%6.%7.%8.%9."/>
      <w:lvlJc w:val="left"/>
      <w:pPr>
        <w:ind w:left="7104" w:hanging="1440"/>
      </w:pPr>
      <w:rPr>
        <w:rFonts w:hint="default"/>
      </w:rPr>
    </w:lvl>
  </w:abstractNum>
  <w:abstractNum w:abstractNumId="9" w15:restartNumberingAfterBreak="0">
    <w:nsid w:val="250200AF"/>
    <w:multiLevelType w:val="multilevel"/>
    <w:tmpl w:val="87F06EBC"/>
    <w:lvl w:ilvl="0">
      <w:start w:val="67"/>
      <w:numFmt w:val="decimal"/>
      <w:lvlText w:val="%1."/>
      <w:lvlJc w:val="left"/>
      <w:pPr>
        <w:ind w:left="675" w:hanging="675"/>
      </w:pPr>
      <w:rPr>
        <w:rFonts w:ascii="Times New Roman" w:hAnsi="Times New Roman" w:cs="Times New Roman" w:hint="default"/>
      </w:rPr>
    </w:lvl>
    <w:lvl w:ilvl="1">
      <w:start w:val="473"/>
      <w:numFmt w:val="decimal"/>
      <w:lvlText w:val="%1.%2."/>
      <w:lvlJc w:val="left"/>
      <w:pPr>
        <w:ind w:left="728" w:hanging="675"/>
      </w:pPr>
      <w:rPr>
        <w:rFonts w:hint="default"/>
      </w:rPr>
    </w:lvl>
    <w:lvl w:ilvl="2">
      <w:start w:val="1"/>
      <w:numFmt w:val="decimal"/>
      <w:lvlText w:val="%1.%2.%3."/>
      <w:lvlJc w:val="left"/>
      <w:pPr>
        <w:ind w:left="826" w:hanging="720"/>
      </w:pPr>
      <w:rPr>
        <w:rFonts w:ascii="Times New Roman" w:hAnsi="Times New Roman" w:cs="Times New Roman" w:hint="default"/>
      </w:rPr>
    </w:lvl>
    <w:lvl w:ilvl="3">
      <w:start w:val="1"/>
      <w:numFmt w:val="decimal"/>
      <w:lvlText w:val="%1.%2.%3.%4."/>
      <w:lvlJc w:val="left"/>
      <w:pPr>
        <w:ind w:left="879" w:hanging="720"/>
      </w:pPr>
      <w:rPr>
        <w:rFonts w:hint="default"/>
      </w:rPr>
    </w:lvl>
    <w:lvl w:ilvl="4">
      <w:start w:val="1"/>
      <w:numFmt w:val="decimal"/>
      <w:lvlText w:val="%1.%2.%3.%4.%5."/>
      <w:lvlJc w:val="left"/>
      <w:pPr>
        <w:ind w:left="932" w:hanging="720"/>
      </w:pPr>
      <w:rPr>
        <w:rFonts w:hint="default"/>
      </w:rPr>
    </w:lvl>
    <w:lvl w:ilvl="5">
      <w:start w:val="1"/>
      <w:numFmt w:val="decimal"/>
      <w:lvlText w:val="%1.%2.%3.%4.%5.%6."/>
      <w:lvlJc w:val="left"/>
      <w:pPr>
        <w:ind w:left="1345" w:hanging="1080"/>
      </w:pPr>
      <w:rPr>
        <w:rFonts w:hint="default"/>
      </w:rPr>
    </w:lvl>
    <w:lvl w:ilvl="6">
      <w:start w:val="1"/>
      <w:numFmt w:val="decimal"/>
      <w:lvlText w:val="%1.%2.%3.%4.%5.%6.%7."/>
      <w:lvlJc w:val="left"/>
      <w:pPr>
        <w:ind w:left="1398" w:hanging="1080"/>
      </w:pPr>
      <w:rPr>
        <w:rFonts w:hint="default"/>
      </w:rPr>
    </w:lvl>
    <w:lvl w:ilvl="7">
      <w:start w:val="1"/>
      <w:numFmt w:val="decimal"/>
      <w:lvlText w:val="%1.%2.%3.%4.%5.%6.%7.%8."/>
      <w:lvlJc w:val="left"/>
      <w:pPr>
        <w:ind w:left="1451" w:hanging="1080"/>
      </w:pPr>
      <w:rPr>
        <w:rFonts w:hint="default"/>
      </w:rPr>
    </w:lvl>
    <w:lvl w:ilvl="8">
      <w:start w:val="1"/>
      <w:numFmt w:val="decimal"/>
      <w:lvlText w:val="%1.%2.%3.%4.%5.%6.%7.%8.%9."/>
      <w:lvlJc w:val="left"/>
      <w:pPr>
        <w:ind w:left="1864" w:hanging="1440"/>
      </w:pPr>
      <w:rPr>
        <w:rFonts w:hint="default"/>
      </w:rPr>
    </w:lvl>
  </w:abstractNum>
  <w:abstractNum w:abstractNumId="10" w15:restartNumberingAfterBreak="0">
    <w:nsid w:val="27132AAD"/>
    <w:multiLevelType w:val="multilevel"/>
    <w:tmpl w:val="BFC8EADA"/>
    <w:lvl w:ilvl="0">
      <w:start w:val="66"/>
      <w:numFmt w:val="decimal"/>
      <w:lvlText w:val="%1"/>
      <w:lvlJc w:val="left"/>
      <w:pPr>
        <w:ind w:left="360" w:hanging="360"/>
      </w:pPr>
      <w:rPr>
        <w:rFonts w:hint="default"/>
      </w:rPr>
    </w:lvl>
    <w:lvl w:ilvl="1">
      <w:start w:val="55"/>
      <w:numFmt w:val="decimal"/>
      <w:lvlText w:val="%1.%2"/>
      <w:lvlJc w:val="left"/>
      <w:pPr>
        <w:ind w:left="714" w:hanging="360"/>
      </w:pPr>
      <w:rPr>
        <w:rFonts w:hint="default"/>
      </w:rPr>
    </w:lvl>
    <w:lvl w:ilvl="2">
      <w:start w:val="1"/>
      <w:numFmt w:val="decimal"/>
      <w:lvlText w:val="%1.%2.%3"/>
      <w:lvlJc w:val="left"/>
      <w:pPr>
        <w:ind w:left="1068" w:hanging="36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11" w15:restartNumberingAfterBreak="0">
    <w:nsid w:val="274A0DED"/>
    <w:multiLevelType w:val="multilevel"/>
    <w:tmpl w:val="2FA6795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F4061E1"/>
    <w:multiLevelType w:val="multilevel"/>
    <w:tmpl w:val="2A149B16"/>
    <w:lvl w:ilvl="0">
      <w:start w:val="6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413" w:hanging="360"/>
      </w:pPr>
      <w:rPr>
        <w:rFonts w:ascii="Times New Roman" w:hAnsi="Times New Roman" w:cs="Times New Roman" w:hint="default"/>
      </w:rPr>
    </w:lvl>
    <w:lvl w:ilvl="2">
      <w:start w:val="1"/>
      <w:numFmt w:val="decimal"/>
      <w:lvlText w:val="%1.%2.%3."/>
      <w:lvlJc w:val="left"/>
      <w:pPr>
        <w:ind w:left="826" w:hanging="720"/>
      </w:pPr>
      <w:rPr>
        <w:rFonts w:hint="default"/>
      </w:rPr>
    </w:lvl>
    <w:lvl w:ilvl="3">
      <w:start w:val="1"/>
      <w:numFmt w:val="decimal"/>
      <w:lvlText w:val="%1.%2.%3.%4."/>
      <w:lvlJc w:val="left"/>
      <w:pPr>
        <w:ind w:left="879" w:hanging="720"/>
      </w:pPr>
      <w:rPr>
        <w:rFonts w:hint="default"/>
      </w:rPr>
    </w:lvl>
    <w:lvl w:ilvl="4">
      <w:start w:val="1"/>
      <w:numFmt w:val="decimal"/>
      <w:lvlText w:val="%1.%2.%3.%4.%5."/>
      <w:lvlJc w:val="left"/>
      <w:pPr>
        <w:ind w:left="932" w:hanging="720"/>
      </w:pPr>
      <w:rPr>
        <w:rFonts w:hint="default"/>
      </w:rPr>
    </w:lvl>
    <w:lvl w:ilvl="5">
      <w:start w:val="1"/>
      <w:numFmt w:val="decimal"/>
      <w:lvlText w:val="%1.%2.%3.%4.%5.%6."/>
      <w:lvlJc w:val="left"/>
      <w:pPr>
        <w:ind w:left="1345" w:hanging="1080"/>
      </w:pPr>
      <w:rPr>
        <w:rFonts w:hint="default"/>
      </w:rPr>
    </w:lvl>
    <w:lvl w:ilvl="6">
      <w:start w:val="1"/>
      <w:numFmt w:val="decimal"/>
      <w:lvlText w:val="%1.%2.%3.%4.%5.%6.%7."/>
      <w:lvlJc w:val="left"/>
      <w:pPr>
        <w:ind w:left="1398" w:hanging="1080"/>
      </w:pPr>
      <w:rPr>
        <w:rFonts w:hint="default"/>
      </w:rPr>
    </w:lvl>
    <w:lvl w:ilvl="7">
      <w:start w:val="1"/>
      <w:numFmt w:val="decimal"/>
      <w:lvlText w:val="%1.%2.%3.%4.%5.%6.%7.%8."/>
      <w:lvlJc w:val="left"/>
      <w:pPr>
        <w:ind w:left="1451" w:hanging="1080"/>
      </w:pPr>
      <w:rPr>
        <w:rFonts w:hint="default"/>
      </w:rPr>
    </w:lvl>
    <w:lvl w:ilvl="8">
      <w:start w:val="1"/>
      <w:numFmt w:val="decimal"/>
      <w:lvlText w:val="%1.%2.%3.%4.%5.%6.%7.%8.%9."/>
      <w:lvlJc w:val="left"/>
      <w:pPr>
        <w:ind w:left="1864" w:hanging="1440"/>
      </w:pPr>
      <w:rPr>
        <w:rFonts w:hint="default"/>
      </w:rPr>
    </w:lvl>
  </w:abstractNum>
  <w:abstractNum w:abstractNumId="13" w15:restartNumberingAfterBreak="0">
    <w:nsid w:val="3009183A"/>
    <w:multiLevelType w:val="multilevel"/>
    <w:tmpl w:val="DEFE7BA8"/>
    <w:lvl w:ilvl="0">
      <w:start w:val="1"/>
      <w:numFmt w:val="decimal"/>
      <w:lvlText w:val="%1."/>
      <w:lvlJc w:val="left"/>
      <w:pPr>
        <w:ind w:left="2367" w:hanging="360"/>
      </w:pPr>
      <w:rPr>
        <w:rFonts w:hint="default"/>
        <w:b/>
      </w:rPr>
    </w:lvl>
    <w:lvl w:ilvl="1">
      <w:start w:val="1"/>
      <w:numFmt w:val="decimal"/>
      <w:isLgl/>
      <w:lvlText w:val="%1.%2."/>
      <w:lvlJc w:val="left"/>
      <w:pPr>
        <w:ind w:left="1256" w:hanging="405"/>
      </w:pPr>
      <w:rPr>
        <w:rFonts w:hint="default"/>
        <w:b w:val="0"/>
        <w:color w:val="000000" w:themeColor="text1"/>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14" w15:restartNumberingAfterBreak="0">
    <w:nsid w:val="31705B6F"/>
    <w:multiLevelType w:val="hybridMultilevel"/>
    <w:tmpl w:val="8050E9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F56A6A"/>
    <w:multiLevelType w:val="multilevel"/>
    <w:tmpl w:val="EB6AFA7A"/>
    <w:lvl w:ilvl="0">
      <w:start w:val="1"/>
      <w:numFmt w:val="decimal"/>
      <w:lvlText w:val="%1."/>
      <w:lvlJc w:val="left"/>
      <w:pPr>
        <w:ind w:left="360" w:hanging="360"/>
      </w:pPr>
      <w:rPr>
        <w:rFonts w:cs="Times New Roman" w:hint="default"/>
        <w:b/>
        <w:color w:val="auto"/>
      </w:rPr>
    </w:lvl>
    <w:lvl w:ilvl="1">
      <w:start w:val="1"/>
      <w:numFmt w:val="decimal"/>
      <w:isLgl/>
      <w:lvlText w:val="%1.%2."/>
      <w:lvlJc w:val="left"/>
      <w:pPr>
        <w:ind w:left="360" w:hanging="360"/>
      </w:pPr>
      <w:rPr>
        <w:b w:val="0"/>
        <w:i/>
        <w:color w:val="auto"/>
        <w:sz w:val="22"/>
        <w:szCs w:val="22"/>
      </w:rPr>
    </w:lvl>
    <w:lvl w:ilvl="2">
      <w:start w:val="1"/>
      <w:numFmt w:val="decimal"/>
      <w:isLgl/>
      <w:lvlText w:val="%1.%2.%3."/>
      <w:lvlJc w:val="left"/>
      <w:pPr>
        <w:ind w:left="2856" w:hanging="720"/>
      </w:pPr>
      <w:rPr>
        <w:rFonts w:hint="default"/>
        <w:sz w:val="22"/>
        <w:szCs w:val="22"/>
      </w:rPr>
    </w:lvl>
    <w:lvl w:ilvl="3">
      <w:start w:val="1"/>
      <w:numFmt w:val="decimal"/>
      <w:isLgl/>
      <w:lvlText w:val="%1.%2.%3.%4."/>
      <w:lvlJc w:val="left"/>
      <w:pPr>
        <w:ind w:left="3924" w:hanging="720"/>
      </w:pPr>
      <w:rPr>
        <w:rFonts w:hint="default"/>
      </w:rPr>
    </w:lvl>
    <w:lvl w:ilvl="4">
      <w:start w:val="1"/>
      <w:numFmt w:val="decimal"/>
      <w:isLgl/>
      <w:lvlText w:val="%1.%2.%3.%4.%5."/>
      <w:lvlJc w:val="left"/>
      <w:pPr>
        <w:ind w:left="5352" w:hanging="1080"/>
      </w:pPr>
      <w:rPr>
        <w:rFonts w:hint="default"/>
      </w:rPr>
    </w:lvl>
    <w:lvl w:ilvl="5">
      <w:start w:val="1"/>
      <w:numFmt w:val="decimal"/>
      <w:isLgl/>
      <w:lvlText w:val="%1.%2.%3.%4.%5.%6."/>
      <w:lvlJc w:val="left"/>
      <w:pPr>
        <w:ind w:left="6420" w:hanging="1080"/>
      </w:pPr>
      <w:rPr>
        <w:rFonts w:hint="default"/>
      </w:rPr>
    </w:lvl>
    <w:lvl w:ilvl="6">
      <w:start w:val="1"/>
      <w:numFmt w:val="decimal"/>
      <w:isLgl/>
      <w:lvlText w:val="%1.%2.%3.%4.%5.%6.%7."/>
      <w:lvlJc w:val="left"/>
      <w:pPr>
        <w:ind w:left="7848" w:hanging="1440"/>
      </w:pPr>
      <w:rPr>
        <w:rFonts w:hint="default"/>
      </w:rPr>
    </w:lvl>
    <w:lvl w:ilvl="7">
      <w:start w:val="1"/>
      <w:numFmt w:val="decimal"/>
      <w:isLgl/>
      <w:lvlText w:val="%1.%2.%3.%4.%5.%6.%7.%8."/>
      <w:lvlJc w:val="left"/>
      <w:pPr>
        <w:ind w:left="8916" w:hanging="1440"/>
      </w:pPr>
      <w:rPr>
        <w:rFonts w:hint="default"/>
      </w:rPr>
    </w:lvl>
    <w:lvl w:ilvl="8">
      <w:start w:val="1"/>
      <w:numFmt w:val="decimal"/>
      <w:isLgl/>
      <w:lvlText w:val="%1.%2.%3.%4.%5.%6.%7.%8.%9."/>
      <w:lvlJc w:val="left"/>
      <w:pPr>
        <w:ind w:left="10344" w:hanging="1800"/>
      </w:pPr>
      <w:rPr>
        <w:rFonts w:hint="default"/>
      </w:rPr>
    </w:lvl>
  </w:abstractNum>
  <w:abstractNum w:abstractNumId="16" w15:restartNumberingAfterBreak="0">
    <w:nsid w:val="392A4168"/>
    <w:multiLevelType w:val="hybridMultilevel"/>
    <w:tmpl w:val="AB66E586"/>
    <w:lvl w:ilvl="0" w:tplc="A162A0AE">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440A92"/>
    <w:multiLevelType w:val="multilevel"/>
    <w:tmpl w:val="B80428CA"/>
    <w:lvl w:ilvl="0">
      <w:start w:val="3"/>
      <w:numFmt w:val="decimal"/>
      <w:lvlText w:val="%1."/>
      <w:lvlJc w:val="left"/>
      <w:pPr>
        <w:ind w:left="928" w:hanging="360"/>
      </w:pPr>
      <w:rPr>
        <w:rFonts w:hint="default"/>
      </w:rPr>
    </w:lvl>
    <w:lvl w:ilvl="1">
      <w:start w:val="1"/>
      <w:numFmt w:val="decimal"/>
      <w:isLgl/>
      <w:lvlText w:val="%1.%2."/>
      <w:lvlJc w:val="left"/>
      <w:pPr>
        <w:ind w:left="2412" w:hanging="405"/>
      </w:pPr>
      <w:rPr>
        <w:rFonts w:hint="default"/>
      </w:rPr>
    </w:lvl>
    <w:lvl w:ilvl="2">
      <w:start w:val="1"/>
      <w:numFmt w:val="decimal"/>
      <w:isLgl/>
      <w:lvlText w:val="%1.%2.%3."/>
      <w:lvlJc w:val="left"/>
      <w:pPr>
        <w:ind w:left="2727"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18" w15:restartNumberingAfterBreak="0">
    <w:nsid w:val="423C35ED"/>
    <w:multiLevelType w:val="hybridMultilevel"/>
    <w:tmpl w:val="0F3E1A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7C802B5"/>
    <w:multiLevelType w:val="hybridMultilevel"/>
    <w:tmpl w:val="658C36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0836BE"/>
    <w:multiLevelType w:val="hybridMultilevel"/>
    <w:tmpl w:val="C88AE31E"/>
    <w:lvl w:ilvl="0" w:tplc="CEF888A2">
      <w:start w:val="3"/>
      <w:numFmt w:val="bullet"/>
      <w:lvlText w:val="-"/>
      <w:lvlJc w:val="left"/>
      <w:pPr>
        <w:ind w:left="1087" w:hanging="360"/>
      </w:pPr>
    </w:lvl>
    <w:lvl w:ilvl="1" w:tplc="04190003" w:tentative="1">
      <w:start w:val="1"/>
      <w:numFmt w:val="bullet"/>
      <w:lvlText w:val="o"/>
      <w:lvlJc w:val="left"/>
      <w:pPr>
        <w:ind w:left="1807" w:hanging="360"/>
      </w:pPr>
      <w:rPr>
        <w:rFonts w:ascii="Courier New" w:hAnsi="Courier New" w:cs="Courier New" w:hint="default"/>
      </w:rPr>
    </w:lvl>
    <w:lvl w:ilvl="2" w:tplc="04190005" w:tentative="1">
      <w:start w:val="1"/>
      <w:numFmt w:val="bullet"/>
      <w:lvlText w:val=""/>
      <w:lvlJc w:val="left"/>
      <w:pPr>
        <w:ind w:left="2527" w:hanging="360"/>
      </w:pPr>
      <w:rPr>
        <w:rFonts w:ascii="Wingdings" w:hAnsi="Wingdings" w:hint="default"/>
      </w:rPr>
    </w:lvl>
    <w:lvl w:ilvl="3" w:tplc="04190001" w:tentative="1">
      <w:start w:val="1"/>
      <w:numFmt w:val="bullet"/>
      <w:lvlText w:val=""/>
      <w:lvlJc w:val="left"/>
      <w:pPr>
        <w:ind w:left="3247" w:hanging="360"/>
      </w:pPr>
      <w:rPr>
        <w:rFonts w:ascii="Symbol" w:hAnsi="Symbol" w:hint="default"/>
      </w:rPr>
    </w:lvl>
    <w:lvl w:ilvl="4" w:tplc="04190003" w:tentative="1">
      <w:start w:val="1"/>
      <w:numFmt w:val="bullet"/>
      <w:lvlText w:val="o"/>
      <w:lvlJc w:val="left"/>
      <w:pPr>
        <w:ind w:left="3967" w:hanging="360"/>
      </w:pPr>
      <w:rPr>
        <w:rFonts w:ascii="Courier New" w:hAnsi="Courier New" w:cs="Courier New" w:hint="default"/>
      </w:rPr>
    </w:lvl>
    <w:lvl w:ilvl="5" w:tplc="04190005" w:tentative="1">
      <w:start w:val="1"/>
      <w:numFmt w:val="bullet"/>
      <w:lvlText w:val=""/>
      <w:lvlJc w:val="left"/>
      <w:pPr>
        <w:ind w:left="4687" w:hanging="360"/>
      </w:pPr>
      <w:rPr>
        <w:rFonts w:ascii="Wingdings" w:hAnsi="Wingdings" w:hint="default"/>
      </w:rPr>
    </w:lvl>
    <w:lvl w:ilvl="6" w:tplc="04190001" w:tentative="1">
      <w:start w:val="1"/>
      <w:numFmt w:val="bullet"/>
      <w:lvlText w:val=""/>
      <w:lvlJc w:val="left"/>
      <w:pPr>
        <w:ind w:left="5407" w:hanging="360"/>
      </w:pPr>
      <w:rPr>
        <w:rFonts w:ascii="Symbol" w:hAnsi="Symbol" w:hint="default"/>
      </w:rPr>
    </w:lvl>
    <w:lvl w:ilvl="7" w:tplc="04190003" w:tentative="1">
      <w:start w:val="1"/>
      <w:numFmt w:val="bullet"/>
      <w:lvlText w:val="o"/>
      <w:lvlJc w:val="left"/>
      <w:pPr>
        <w:ind w:left="6127" w:hanging="360"/>
      </w:pPr>
      <w:rPr>
        <w:rFonts w:ascii="Courier New" w:hAnsi="Courier New" w:cs="Courier New" w:hint="default"/>
      </w:rPr>
    </w:lvl>
    <w:lvl w:ilvl="8" w:tplc="04190005" w:tentative="1">
      <w:start w:val="1"/>
      <w:numFmt w:val="bullet"/>
      <w:lvlText w:val=""/>
      <w:lvlJc w:val="left"/>
      <w:pPr>
        <w:ind w:left="6847" w:hanging="360"/>
      </w:pPr>
      <w:rPr>
        <w:rFonts w:ascii="Wingdings" w:hAnsi="Wingdings" w:hint="default"/>
      </w:rPr>
    </w:lvl>
  </w:abstractNum>
  <w:abstractNum w:abstractNumId="21" w15:restartNumberingAfterBreak="0">
    <w:nsid w:val="4B6F19C4"/>
    <w:multiLevelType w:val="hybridMultilevel"/>
    <w:tmpl w:val="65F61714"/>
    <w:lvl w:ilvl="0" w:tplc="E1FAE4DA">
      <w:start w:val="2"/>
      <w:numFmt w:val="decimal"/>
      <w:lvlText w:val="%1)"/>
      <w:lvlJc w:val="left"/>
      <w:pPr>
        <w:ind w:left="1080" w:hanging="360"/>
      </w:pPr>
      <w:rPr>
        <w:rFonts w:ascii="Times New Roman" w:hAnsi="Times New Roman" w:cs="Times New Roman" w:hint="default"/>
        <w:sz w:val="16"/>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BC46C52"/>
    <w:multiLevelType w:val="multilevel"/>
    <w:tmpl w:val="86F6FA6C"/>
    <w:lvl w:ilvl="0">
      <w:start w:val="66"/>
      <w:numFmt w:val="decimal"/>
      <w:lvlText w:val="%1."/>
      <w:lvlJc w:val="left"/>
      <w:pPr>
        <w:ind w:left="360" w:hanging="360"/>
      </w:pPr>
      <w:rPr>
        <w:rFonts w:hint="default"/>
      </w:rPr>
    </w:lvl>
    <w:lvl w:ilvl="1">
      <w:start w:val="223"/>
      <w:numFmt w:val="decimal"/>
      <w:lvlText w:val="%1.%2."/>
      <w:lvlJc w:val="left"/>
      <w:pPr>
        <w:ind w:left="572" w:hanging="36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568" w:hanging="72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564" w:hanging="1080"/>
      </w:pPr>
      <w:rPr>
        <w:rFonts w:hint="default"/>
      </w:rPr>
    </w:lvl>
    <w:lvl w:ilvl="8">
      <w:start w:val="1"/>
      <w:numFmt w:val="decimal"/>
      <w:lvlText w:val="%1.%2.%3.%4.%5.%6.%7.%8.%9."/>
      <w:lvlJc w:val="left"/>
      <w:pPr>
        <w:ind w:left="3136" w:hanging="1440"/>
      </w:pPr>
      <w:rPr>
        <w:rFonts w:hint="default"/>
      </w:rPr>
    </w:lvl>
  </w:abstractNum>
  <w:abstractNum w:abstractNumId="23" w15:restartNumberingAfterBreak="0">
    <w:nsid w:val="5CFE39B6"/>
    <w:multiLevelType w:val="multilevel"/>
    <w:tmpl w:val="D8886AEA"/>
    <w:lvl w:ilvl="0">
      <w:start w:val="66"/>
      <w:numFmt w:val="decimal"/>
      <w:lvlText w:val="%1."/>
      <w:lvlJc w:val="left"/>
      <w:pPr>
        <w:ind w:left="675" w:hanging="675"/>
      </w:pPr>
      <w:rPr>
        <w:rFonts w:ascii="Times New Roman" w:hAnsi="Times New Roman" w:cs="Times New Roman" w:hint="default"/>
      </w:rPr>
    </w:lvl>
    <w:lvl w:ilvl="1">
      <w:start w:val="239"/>
      <w:numFmt w:val="decimal"/>
      <w:lvlText w:val="%1.%2."/>
      <w:lvlJc w:val="left"/>
      <w:pPr>
        <w:ind w:left="781" w:hanging="675"/>
      </w:pPr>
      <w:rPr>
        <w:rFonts w:hint="default"/>
      </w:rPr>
    </w:lvl>
    <w:lvl w:ilvl="2">
      <w:start w:val="3"/>
      <w:numFmt w:val="decimal"/>
      <w:lvlText w:val="%1.%2.%3."/>
      <w:lvlJc w:val="left"/>
      <w:pPr>
        <w:ind w:left="932" w:hanging="720"/>
      </w:pPr>
      <w:rPr>
        <w:rFonts w:ascii="Times New Roman" w:hAnsi="Times New Roman" w:cs="Times New Roman" w:hint="default"/>
      </w:rPr>
    </w:lvl>
    <w:lvl w:ilvl="3">
      <w:start w:val="1"/>
      <w:numFmt w:val="decimal"/>
      <w:lvlText w:val="%1.%2.%3.%4."/>
      <w:lvlJc w:val="left"/>
      <w:pPr>
        <w:ind w:left="1038" w:hanging="720"/>
      </w:pPr>
      <w:rPr>
        <w:rFonts w:hint="default"/>
      </w:rPr>
    </w:lvl>
    <w:lvl w:ilvl="4">
      <w:start w:val="1"/>
      <w:numFmt w:val="decimal"/>
      <w:lvlText w:val="%1.%2.%3.%4.%5."/>
      <w:lvlJc w:val="left"/>
      <w:pPr>
        <w:ind w:left="1144" w:hanging="72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1716" w:hanging="1080"/>
      </w:pPr>
      <w:rPr>
        <w:rFonts w:hint="default"/>
      </w:rPr>
    </w:lvl>
    <w:lvl w:ilvl="7">
      <w:start w:val="1"/>
      <w:numFmt w:val="decimal"/>
      <w:lvlText w:val="%1.%2.%3.%4.%5.%6.%7.%8."/>
      <w:lvlJc w:val="left"/>
      <w:pPr>
        <w:ind w:left="1822" w:hanging="1080"/>
      </w:pPr>
      <w:rPr>
        <w:rFonts w:hint="default"/>
      </w:rPr>
    </w:lvl>
    <w:lvl w:ilvl="8">
      <w:start w:val="1"/>
      <w:numFmt w:val="decimal"/>
      <w:lvlText w:val="%1.%2.%3.%4.%5.%6.%7.%8.%9."/>
      <w:lvlJc w:val="left"/>
      <w:pPr>
        <w:ind w:left="2288" w:hanging="1440"/>
      </w:pPr>
      <w:rPr>
        <w:rFonts w:hint="default"/>
      </w:rPr>
    </w:lvl>
  </w:abstractNum>
  <w:abstractNum w:abstractNumId="24" w15:restartNumberingAfterBreak="0">
    <w:nsid w:val="608518B7"/>
    <w:multiLevelType w:val="multilevel"/>
    <w:tmpl w:val="CA4E959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426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278732F"/>
    <w:multiLevelType w:val="multilevel"/>
    <w:tmpl w:val="5D32D864"/>
    <w:lvl w:ilvl="0">
      <w:start w:val="66"/>
      <w:numFmt w:val="decimal"/>
      <w:lvlText w:val="%1"/>
      <w:lvlJc w:val="left"/>
      <w:pPr>
        <w:ind w:left="630" w:hanging="630"/>
      </w:pPr>
      <w:rPr>
        <w:rFonts w:hint="default"/>
      </w:rPr>
    </w:lvl>
    <w:lvl w:ilvl="1">
      <w:start w:val="239"/>
      <w:numFmt w:val="decimal"/>
      <w:lvlText w:val="%1.%2"/>
      <w:lvlJc w:val="left"/>
      <w:pPr>
        <w:ind w:left="842" w:hanging="630"/>
      </w:pPr>
      <w:rPr>
        <w:rFonts w:hint="default"/>
      </w:rPr>
    </w:lvl>
    <w:lvl w:ilvl="2">
      <w:start w:val="1"/>
      <w:numFmt w:val="decimal"/>
      <w:lvlText w:val="%1.%2.%3"/>
      <w:lvlJc w:val="left"/>
      <w:pPr>
        <w:ind w:left="1054" w:hanging="63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568" w:hanging="72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564" w:hanging="1080"/>
      </w:pPr>
      <w:rPr>
        <w:rFonts w:hint="default"/>
      </w:rPr>
    </w:lvl>
    <w:lvl w:ilvl="8">
      <w:start w:val="1"/>
      <w:numFmt w:val="decimal"/>
      <w:lvlText w:val="%1.%2.%3.%4.%5.%6.%7.%8.%9"/>
      <w:lvlJc w:val="left"/>
      <w:pPr>
        <w:ind w:left="3136" w:hanging="1440"/>
      </w:pPr>
      <w:rPr>
        <w:rFonts w:hint="default"/>
      </w:rPr>
    </w:lvl>
  </w:abstractNum>
  <w:abstractNum w:abstractNumId="26" w15:restartNumberingAfterBreak="0">
    <w:nsid w:val="62BC102F"/>
    <w:multiLevelType w:val="multilevel"/>
    <w:tmpl w:val="19D2FF22"/>
    <w:lvl w:ilvl="0">
      <w:start w:val="8"/>
      <w:numFmt w:val="decimal"/>
      <w:lvlText w:val="%1"/>
      <w:lvlJc w:val="left"/>
      <w:pPr>
        <w:ind w:left="360" w:hanging="360"/>
      </w:pPr>
      <w:rPr>
        <w:rFonts w:hint="default"/>
      </w:rPr>
    </w:lvl>
    <w:lvl w:ilvl="1">
      <w:start w:val="4"/>
      <w:numFmt w:val="decimal"/>
      <w:lvlText w:val="%1.%2"/>
      <w:lvlJc w:val="left"/>
      <w:pPr>
        <w:ind w:left="714" w:hanging="360"/>
      </w:pPr>
      <w:rPr>
        <w:rFonts w:hint="default"/>
      </w:rPr>
    </w:lvl>
    <w:lvl w:ilvl="2">
      <w:start w:val="1"/>
      <w:numFmt w:val="decimal"/>
      <w:lvlText w:val="%1.%2.%3"/>
      <w:lvlJc w:val="left"/>
      <w:pPr>
        <w:ind w:left="1068" w:hanging="36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27" w15:restartNumberingAfterBreak="0">
    <w:nsid w:val="63AC08E4"/>
    <w:multiLevelType w:val="multilevel"/>
    <w:tmpl w:val="A6B036FC"/>
    <w:lvl w:ilvl="0">
      <w:start w:val="1"/>
      <w:numFmt w:val="decimal"/>
      <w:lvlText w:val="%1."/>
      <w:lvlJc w:val="left"/>
      <w:pPr>
        <w:ind w:left="2367" w:hanging="360"/>
      </w:pPr>
      <w:rPr>
        <w:b/>
      </w:rPr>
    </w:lvl>
    <w:lvl w:ilvl="1">
      <w:start w:val="1"/>
      <w:numFmt w:val="decimal"/>
      <w:lvlText w:val="%1.%2."/>
      <w:lvlJc w:val="left"/>
      <w:pPr>
        <w:ind w:left="547" w:hanging="405"/>
      </w:pPr>
      <w:rPr>
        <w:b w:val="0"/>
        <w:color w:val="000000" w:themeColor="text1"/>
      </w:rPr>
    </w:lvl>
    <w:lvl w:ilvl="2">
      <w:start w:val="1"/>
      <w:numFmt w:val="decimal"/>
      <w:lvlText w:val="%1.%2.%3."/>
      <w:lvlJc w:val="left"/>
      <w:pPr>
        <w:ind w:left="720" w:hanging="720"/>
      </w:pPr>
      <w:rPr>
        <w:b w:val="0"/>
      </w:rPr>
    </w:lvl>
    <w:lvl w:ilvl="3">
      <w:start w:val="1"/>
      <w:numFmt w:val="decimal"/>
      <w:lvlText w:val="%1.%2.%3.%4."/>
      <w:lvlJc w:val="left"/>
      <w:pPr>
        <w:ind w:left="2727" w:hanging="720"/>
      </w:pPr>
    </w:lvl>
    <w:lvl w:ilvl="4">
      <w:start w:val="1"/>
      <w:numFmt w:val="decimal"/>
      <w:lvlText w:val="%1.%2.%3.%4.%5."/>
      <w:lvlJc w:val="left"/>
      <w:pPr>
        <w:ind w:left="3087" w:hanging="1080"/>
      </w:pPr>
    </w:lvl>
    <w:lvl w:ilvl="5">
      <w:start w:val="1"/>
      <w:numFmt w:val="decimal"/>
      <w:lvlText w:val="%1.%2.%3.%4.%5.%6."/>
      <w:lvlJc w:val="left"/>
      <w:pPr>
        <w:ind w:left="3087" w:hanging="1080"/>
      </w:pPr>
    </w:lvl>
    <w:lvl w:ilvl="6">
      <w:start w:val="1"/>
      <w:numFmt w:val="decimal"/>
      <w:lvlText w:val="%1.%2.%3.%4.%5.%6.%7."/>
      <w:lvlJc w:val="left"/>
      <w:pPr>
        <w:ind w:left="3447" w:hanging="1440"/>
      </w:pPr>
    </w:lvl>
    <w:lvl w:ilvl="7">
      <w:start w:val="1"/>
      <w:numFmt w:val="decimal"/>
      <w:lvlText w:val="%1.%2.%3.%4.%5.%6.%7.%8."/>
      <w:lvlJc w:val="left"/>
      <w:pPr>
        <w:ind w:left="3447" w:hanging="1440"/>
      </w:pPr>
    </w:lvl>
    <w:lvl w:ilvl="8">
      <w:start w:val="1"/>
      <w:numFmt w:val="decimal"/>
      <w:lvlText w:val="%1.%2.%3.%4.%5.%6.%7.%8.%9."/>
      <w:lvlJc w:val="left"/>
      <w:pPr>
        <w:ind w:left="3807" w:hanging="1800"/>
      </w:pPr>
    </w:lvl>
  </w:abstractNum>
  <w:abstractNum w:abstractNumId="28" w15:restartNumberingAfterBreak="0">
    <w:nsid w:val="654F4A91"/>
    <w:multiLevelType w:val="hybridMultilevel"/>
    <w:tmpl w:val="DFCE65D0"/>
    <w:lvl w:ilvl="0" w:tplc="BBECD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FF4035"/>
    <w:multiLevelType w:val="hybridMultilevel"/>
    <w:tmpl w:val="85D23850"/>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0D497D"/>
    <w:multiLevelType w:val="multilevel"/>
    <w:tmpl w:val="DEFE7BA8"/>
    <w:lvl w:ilvl="0">
      <w:start w:val="1"/>
      <w:numFmt w:val="decimal"/>
      <w:lvlText w:val="%1."/>
      <w:lvlJc w:val="left"/>
      <w:pPr>
        <w:ind w:left="2367" w:hanging="360"/>
      </w:pPr>
      <w:rPr>
        <w:rFonts w:hint="default"/>
        <w:b/>
      </w:rPr>
    </w:lvl>
    <w:lvl w:ilvl="1">
      <w:start w:val="1"/>
      <w:numFmt w:val="decimal"/>
      <w:isLgl/>
      <w:lvlText w:val="%1.%2."/>
      <w:lvlJc w:val="left"/>
      <w:pPr>
        <w:ind w:left="1256" w:hanging="405"/>
      </w:pPr>
      <w:rPr>
        <w:rFonts w:hint="default"/>
        <w:b w:val="0"/>
        <w:color w:val="000000" w:themeColor="text1"/>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31" w15:restartNumberingAfterBreak="0">
    <w:nsid w:val="68031980"/>
    <w:multiLevelType w:val="hybridMultilevel"/>
    <w:tmpl w:val="157444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89F6FEE"/>
    <w:multiLevelType w:val="hybridMultilevel"/>
    <w:tmpl w:val="3754037C"/>
    <w:lvl w:ilvl="0" w:tplc="73EEF4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B45036D"/>
    <w:multiLevelType w:val="hybridMultilevel"/>
    <w:tmpl w:val="33FC9926"/>
    <w:lvl w:ilvl="0" w:tplc="00000014">
      <w:numFmt w:val="bullet"/>
      <w:lvlText w:val="-"/>
      <w:lvlJc w:val="left"/>
      <w:pPr>
        <w:ind w:left="924" w:hanging="360"/>
      </w:pPr>
      <w:rPr>
        <w:rFonts w:ascii="Times New Roman" w:hAnsi="Times New Roman" w:cs="Times New Roman" w:hint="default"/>
      </w:rPr>
    </w:lvl>
    <w:lvl w:ilvl="1" w:tplc="04190003" w:tentative="1">
      <w:start w:val="1"/>
      <w:numFmt w:val="bullet"/>
      <w:lvlText w:val="o"/>
      <w:lvlJc w:val="left"/>
      <w:pPr>
        <w:ind w:left="1644" w:hanging="360"/>
      </w:pPr>
      <w:rPr>
        <w:rFonts w:ascii="Courier New" w:hAnsi="Courier New" w:cs="Courier New" w:hint="default"/>
      </w:rPr>
    </w:lvl>
    <w:lvl w:ilvl="2" w:tplc="04190005" w:tentative="1">
      <w:start w:val="1"/>
      <w:numFmt w:val="bullet"/>
      <w:lvlText w:val=""/>
      <w:lvlJc w:val="left"/>
      <w:pPr>
        <w:ind w:left="2364" w:hanging="360"/>
      </w:pPr>
      <w:rPr>
        <w:rFonts w:ascii="Wingdings" w:hAnsi="Wingdings" w:hint="default"/>
      </w:rPr>
    </w:lvl>
    <w:lvl w:ilvl="3" w:tplc="04190001" w:tentative="1">
      <w:start w:val="1"/>
      <w:numFmt w:val="bullet"/>
      <w:lvlText w:val=""/>
      <w:lvlJc w:val="left"/>
      <w:pPr>
        <w:ind w:left="3084" w:hanging="360"/>
      </w:pPr>
      <w:rPr>
        <w:rFonts w:ascii="Symbol" w:hAnsi="Symbol" w:hint="default"/>
      </w:rPr>
    </w:lvl>
    <w:lvl w:ilvl="4" w:tplc="04190003" w:tentative="1">
      <w:start w:val="1"/>
      <w:numFmt w:val="bullet"/>
      <w:lvlText w:val="o"/>
      <w:lvlJc w:val="left"/>
      <w:pPr>
        <w:ind w:left="3804" w:hanging="360"/>
      </w:pPr>
      <w:rPr>
        <w:rFonts w:ascii="Courier New" w:hAnsi="Courier New" w:cs="Courier New" w:hint="default"/>
      </w:rPr>
    </w:lvl>
    <w:lvl w:ilvl="5" w:tplc="04190005" w:tentative="1">
      <w:start w:val="1"/>
      <w:numFmt w:val="bullet"/>
      <w:lvlText w:val=""/>
      <w:lvlJc w:val="left"/>
      <w:pPr>
        <w:ind w:left="4524" w:hanging="360"/>
      </w:pPr>
      <w:rPr>
        <w:rFonts w:ascii="Wingdings" w:hAnsi="Wingdings" w:hint="default"/>
      </w:rPr>
    </w:lvl>
    <w:lvl w:ilvl="6" w:tplc="04190001" w:tentative="1">
      <w:start w:val="1"/>
      <w:numFmt w:val="bullet"/>
      <w:lvlText w:val=""/>
      <w:lvlJc w:val="left"/>
      <w:pPr>
        <w:ind w:left="5244" w:hanging="360"/>
      </w:pPr>
      <w:rPr>
        <w:rFonts w:ascii="Symbol" w:hAnsi="Symbol" w:hint="default"/>
      </w:rPr>
    </w:lvl>
    <w:lvl w:ilvl="7" w:tplc="04190003" w:tentative="1">
      <w:start w:val="1"/>
      <w:numFmt w:val="bullet"/>
      <w:lvlText w:val="o"/>
      <w:lvlJc w:val="left"/>
      <w:pPr>
        <w:ind w:left="5964" w:hanging="360"/>
      </w:pPr>
      <w:rPr>
        <w:rFonts w:ascii="Courier New" w:hAnsi="Courier New" w:cs="Courier New" w:hint="default"/>
      </w:rPr>
    </w:lvl>
    <w:lvl w:ilvl="8" w:tplc="04190005" w:tentative="1">
      <w:start w:val="1"/>
      <w:numFmt w:val="bullet"/>
      <w:lvlText w:val=""/>
      <w:lvlJc w:val="left"/>
      <w:pPr>
        <w:ind w:left="6684" w:hanging="360"/>
      </w:pPr>
      <w:rPr>
        <w:rFonts w:ascii="Wingdings" w:hAnsi="Wingdings" w:hint="default"/>
      </w:rPr>
    </w:lvl>
  </w:abstractNum>
  <w:abstractNum w:abstractNumId="34" w15:restartNumberingAfterBreak="0">
    <w:nsid w:val="6B5B4287"/>
    <w:multiLevelType w:val="multilevel"/>
    <w:tmpl w:val="668A14B6"/>
    <w:lvl w:ilvl="0">
      <w:start w:val="66"/>
      <w:numFmt w:val="decimal"/>
      <w:lvlText w:val="%1"/>
      <w:lvlJc w:val="left"/>
      <w:pPr>
        <w:ind w:left="360" w:hanging="360"/>
      </w:pPr>
      <w:rPr>
        <w:rFonts w:hint="default"/>
      </w:rPr>
    </w:lvl>
    <w:lvl w:ilvl="1">
      <w:start w:val="223"/>
      <w:numFmt w:val="decimal"/>
      <w:lvlText w:val="%1.%2"/>
      <w:lvlJc w:val="left"/>
      <w:pPr>
        <w:ind w:left="572" w:hanging="360"/>
      </w:pPr>
      <w:rPr>
        <w:rFonts w:hint="default"/>
      </w:rPr>
    </w:lvl>
    <w:lvl w:ilvl="2">
      <w:start w:val="1"/>
      <w:numFmt w:val="decimal"/>
      <w:lvlText w:val="%1.%2.%3"/>
      <w:lvlJc w:val="left"/>
      <w:pPr>
        <w:ind w:left="784" w:hanging="360"/>
      </w:pPr>
      <w:rPr>
        <w:rFonts w:ascii="Times New Roman" w:hAnsi="Times New Roman" w:cs="Times New Roman" w:hint="default"/>
      </w:rPr>
    </w:lvl>
    <w:lvl w:ilvl="3">
      <w:start w:val="1"/>
      <w:numFmt w:val="decimal"/>
      <w:lvlText w:val="%1.%2.%3.%4"/>
      <w:lvlJc w:val="left"/>
      <w:pPr>
        <w:ind w:left="1356" w:hanging="720"/>
      </w:pPr>
      <w:rPr>
        <w:rFonts w:hint="default"/>
      </w:rPr>
    </w:lvl>
    <w:lvl w:ilvl="4">
      <w:start w:val="1"/>
      <w:numFmt w:val="decimal"/>
      <w:lvlText w:val="%1.%2.%3.%4.%5"/>
      <w:lvlJc w:val="left"/>
      <w:pPr>
        <w:ind w:left="1568" w:hanging="72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352" w:hanging="1080"/>
      </w:pPr>
      <w:rPr>
        <w:rFonts w:hint="default"/>
      </w:rPr>
    </w:lvl>
    <w:lvl w:ilvl="7">
      <w:start w:val="1"/>
      <w:numFmt w:val="decimal"/>
      <w:lvlText w:val="%1.%2.%3.%4.%5.%6.%7.%8"/>
      <w:lvlJc w:val="left"/>
      <w:pPr>
        <w:ind w:left="2564" w:hanging="1080"/>
      </w:pPr>
      <w:rPr>
        <w:rFonts w:hint="default"/>
      </w:rPr>
    </w:lvl>
    <w:lvl w:ilvl="8">
      <w:start w:val="1"/>
      <w:numFmt w:val="decimal"/>
      <w:lvlText w:val="%1.%2.%3.%4.%5.%6.%7.%8.%9"/>
      <w:lvlJc w:val="left"/>
      <w:pPr>
        <w:ind w:left="3136" w:hanging="1440"/>
      </w:pPr>
      <w:rPr>
        <w:rFonts w:hint="default"/>
      </w:rPr>
    </w:lvl>
  </w:abstractNum>
  <w:abstractNum w:abstractNumId="35" w15:restartNumberingAfterBreak="0">
    <w:nsid w:val="6BD349B6"/>
    <w:multiLevelType w:val="multilevel"/>
    <w:tmpl w:val="4F70E1A0"/>
    <w:lvl w:ilvl="0">
      <w:start w:val="67"/>
      <w:numFmt w:val="decimal"/>
      <w:lvlText w:val="%1."/>
      <w:lvlJc w:val="left"/>
      <w:pPr>
        <w:ind w:left="360" w:hanging="360"/>
      </w:pPr>
      <w:rPr>
        <w:rFonts w:hint="default"/>
      </w:rPr>
    </w:lvl>
    <w:lvl w:ilvl="1">
      <w:start w:val="1"/>
      <w:numFmt w:val="decimal"/>
      <w:lvlText w:val="%1.%2."/>
      <w:lvlJc w:val="left"/>
      <w:pPr>
        <w:ind w:left="466" w:hanging="360"/>
      </w:pPr>
      <w:rPr>
        <w:rFonts w:ascii="Times New Roman" w:hAnsi="Times New Roman" w:cs="Times New Roman" w:hint="default"/>
      </w:rPr>
    </w:lvl>
    <w:lvl w:ilvl="2">
      <w:start w:val="1"/>
      <w:numFmt w:val="decimal"/>
      <w:lvlText w:val="%1.%2.%3."/>
      <w:lvlJc w:val="left"/>
      <w:pPr>
        <w:ind w:left="932" w:hanging="720"/>
      </w:pPr>
      <w:rPr>
        <w:rFonts w:ascii="Times New Roman" w:hAnsi="Times New Roman" w:cs="Times New Roman" w:hint="default"/>
      </w:rPr>
    </w:lvl>
    <w:lvl w:ilvl="3">
      <w:start w:val="1"/>
      <w:numFmt w:val="decimal"/>
      <w:lvlText w:val="%1.%2.%3.%4."/>
      <w:lvlJc w:val="left"/>
      <w:pPr>
        <w:ind w:left="1038" w:hanging="720"/>
      </w:pPr>
      <w:rPr>
        <w:rFonts w:hint="default"/>
      </w:rPr>
    </w:lvl>
    <w:lvl w:ilvl="4">
      <w:start w:val="1"/>
      <w:numFmt w:val="decimal"/>
      <w:lvlText w:val="%1.%2.%3.%4.%5."/>
      <w:lvlJc w:val="left"/>
      <w:pPr>
        <w:ind w:left="1144" w:hanging="72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1716" w:hanging="1080"/>
      </w:pPr>
      <w:rPr>
        <w:rFonts w:hint="default"/>
      </w:rPr>
    </w:lvl>
    <w:lvl w:ilvl="7">
      <w:start w:val="1"/>
      <w:numFmt w:val="decimal"/>
      <w:lvlText w:val="%1.%2.%3.%4.%5.%6.%7.%8."/>
      <w:lvlJc w:val="left"/>
      <w:pPr>
        <w:ind w:left="1822" w:hanging="1080"/>
      </w:pPr>
      <w:rPr>
        <w:rFonts w:hint="default"/>
      </w:rPr>
    </w:lvl>
    <w:lvl w:ilvl="8">
      <w:start w:val="1"/>
      <w:numFmt w:val="decimal"/>
      <w:lvlText w:val="%1.%2.%3.%4.%5.%6.%7.%8.%9."/>
      <w:lvlJc w:val="left"/>
      <w:pPr>
        <w:ind w:left="2288" w:hanging="1440"/>
      </w:pPr>
      <w:rPr>
        <w:rFonts w:hint="default"/>
      </w:rPr>
    </w:lvl>
  </w:abstractNum>
  <w:abstractNum w:abstractNumId="36" w15:restartNumberingAfterBreak="0">
    <w:nsid w:val="6CB232D4"/>
    <w:multiLevelType w:val="multilevel"/>
    <w:tmpl w:val="BF803168"/>
    <w:lvl w:ilvl="0">
      <w:start w:val="6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606" w:hanging="36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1704" w:hanging="72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556" w:hanging="1080"/>
      </w:pPr>
      <w:rPr>
        <w:rFonts w:hint="default"/>
      </w:rPr>
    </w:lvl>
    <w:lvl w:ilvl="7">
      <w:start w:val="1"/>
      <w:numFmt w:val="decimal"/>
      <w:lvlText w:val="%1.%2.%3.%4.%5.%6.%7.%8."/>
      <w:lvlJc w:val="left"/>
      <w:pPr>
        <w:ind w:left="2802" w:hanging="1080"/>
      </w:pPr>
      <w:rPr>
        <w:rFonts w:hint="default"/>
      </w:rPr>
    </w:lvl>
    <w:lvl w:ilvl="8">
      <w:start w:val="1"/>
      <w:numFmt w:val="decimal"/>
      <w:lvlText w:val="%1.%2.%3.%4.%5.%6.%7.%8.%9."/>
      <w:lvlJc w:val="left"/>
      <w:pPr>
        <w:ind w:left="3408" w:hanging="1440"/>
      </w:pPr>
      <w:rPr>
        <w:rFonts w:hint="default"/>
      </w:rPr>
    </w:lvl>
  </w:abstractNum>
  <w:abstractNum w:abstractNumId="37" w15:restartNumberingAfterBreak="0">
    <w:nsid w:val="6CBC241D"/>
    <w:multiLevelType w:val="multilevel"/>
    <w:tmpl w:val="A6B036FC"/>
    <w:lvl w:ilvl="0">
      <w:start w:val="1"/>
      <w:numFmt w:val="decimal"/>
      <w:lvlText w:val="%1."/>
      <w:lvlJc w:val="left"/>
      <w:pPr>
        <w:ind w:left="2367" w:hanging="360"/>
      </w:pPr>
      <w:rPr>
        <w:b/>
      </w:rPr>
    </w:lvl>
    <w:lvl w:ilvl="1">
      <w:start w:val="1"/>
      <w:numFmt w:val="decimal"/>
      <w:lvlText w:val="%1.%2."/>
      <w:lvlJc w:val="left"/>
      <w:pPr>
        <w:ind w:left="547" w:hanging="405"/>
      </w:pPr>
      <w:rPr>
        <w:b w:val="0"/>
        <w:color w:val="000000" w:themeColor="text1"/>
      </w:rPr>
    </w:lvl>
    <w:lvl w:ilvl="2">
      <w:start w:val="1"/>
      <w:numFmt w:val="decimal"/>
      <w:lvlText w:val="%1.%2.%3."/>
      <w:lvlJc w:val="left"/>
      <w:pPr>
        <w:ind w:left="720" w:hanging="720"/>
      </w:pPr>
      <w:rPr>
        <w:b w:val="0"/>
      </w:rPr>
    </w:lvl>
    <w:lvl w:ilvl="3">
      <w:start w:val="1"/>
      <w:numFmt w:val="decimal"/>
      <w:lvlText w:val="%1.%2.%3.%4."/>
      <w:lvlJc w:val="left"/>
      <w:pPr>
        <w:ind w:left="2727" w:hanging="720"/>
      </w:pPr>
    </w:lvl>
    <w:lvl w:ilvl="4">
      <w:start w:val="1"/>
      <w:numFmt w:val="decimal"/>
      <w:lvlText w:val="%1.%2.%3.%4.%5."/>
      <w:lvlJc w:val="left"/>
      <w:pPr>
        <w:ind w:left="3087" w:hanging="1080"/>
      </w:pPr>
    </w:lvl>
    <w:lvl w:ilvl="5">
      <w:start w:val="1"/>
      <w:numFmt w:val="decimal"/>
      <w:lvlText w:val="%1.%2.%3.%4.%5.%6."/>
      <w:lvlJc w:val="left"/>
      <w:pPr>
        <w:ind w:left="3087" w:hanging="1080"/>
      </w:pPr>
    </w:lvl>
    <w:lvl w:ilvl="6">
      <w:start w:val="1"/>
      <w:numFmt w:val="decimal"/>
      <w:lvlText w:val="%1.%2.%3.%4.%5.%6.%7."/>
      <w:lvlJc w:val="left"/>
      <w:pPr>
        <w:ind w:left="3447" w:hanging="1440"/>
      </w:pPr>
    </w:lvl>
    <w:lvl w:ilvl="7">
      <w:start w:val="1"/>
      <w:numFmt w:val="decimal"/>
      <w:lvlText w:val="%1.%2.%3.%4.%5.%6.%7.%8."/>
      <w:lvlJc w:val="left"/>
      <w:pPr>
        <w:ind w:left="3447" w:hanging="1440"/>
      </w:pPr>
    </w:lvl>
    <w:lvl w:ilvl="8">
      <w:start w:val="1"/>
      <w:numFmt w:val="decimal"/>
      <w:lvlText w:val="%1.%2.%3.%4.%5.%6.%7.%8.%9."/>
      <w:lvlJc w:val="left"/>
      <w:pPr>
        <w:ind w:left="3807" w:hanging="1800"/>
      </w:pPr>
    </w:lvl>
  </w:abstractNum>
  <w:abstractNum w:abstractNumId="38" w15:restartNumberingAfterBreak="0">
    <w:nsid w:val="712A159F"/>
    <w:multiLevelType w:val="multilevel"/>
    <w:tmpl w:val="9A786E2C"/>
    <w:lvl w:ilvl="0">
      <w:start w:val="1"/>
      <w:numFmt w:val="decimal"/>
      <w:lvlText w:val="%1."/>
      <w:lvlJc w:val="left"/>
      <w:pPr>
        <w:ind w:left="2608" w:hanging="1757"/>
      </w:pPr>
      <w:rPr>
        <w:rFonts w:hint="default"/>
        <w:b/>
        <w:color w:val="000000"/>
      </w:rPr>
    </w:lvl>
    <w:lvl w:ilvl="1">
      <w:start w:val="1"/>
      <w:numFmt w:val="decimal"/>
      <w:lvlText w:val="2.%2."/>
      <w:lvlJc w:val="left"/>
      <w:pPr>
        <w:ind w:left="2608" w:hanging="1757"/>
      </w:pPr>
      <w:rPr>
        <w:rFonts w:hint="default"/>
        <w:b w:val="0"/>
        <w:strike w:val="0"/>
        <w:sz w:val="22"/>
        <w:szCs w:val="22"/>
      </w:rPr>
    </w:lvl>
    <w:lvl w:ilvl="2">
      <w:start w:val="1"/>
      <w:numFmt w:val="decimal"/>
      <w:isLgl/>
      <w:lvlText w:val="%1.%2.%3."/>
      <w:lvlJc w:val="left"/>
      <w:pPr>
        <w:ind w:left="2608" w:hanging="1757"/>
      </w:pPr>
      <w:rPr>
        <w:rFonts w:hint="default"/>
        <w:b w:val="0"/>
        <w:strike w:val="0"/>
        <w:color w:val="auto"/>
      </w:rPr>
    </w:lvl>
    <w:lvl w:ilvl="3">
      <w:start w:val="1"/>
      <w:numFmt w:val="decimal"/>
      <w:isLgl/>
      <w:lvlText w:val="%1.%2.%3.%4."/>
      <w:lvlJc w:val="left"/>
      <w:pPr>
        <w:ind w:left="2608" w:hanging="1757"/>
      </w:pPr>
      <w:rPr>
        <w:rFonts w:hint="default"/>
      </w:rPr>
    </w:lvl>
    <w:lvl w:ilvl="4">
      <w:start w:val="1"/>
      <w:numFmt w:val="decimal"/>
      <w:isLgl/>
      <w:lvlText w:val="%1.%2.%3.%4.%5."/>
      <w:lvlJc w:val="left"/>
      <w:pPr>
        <w:ind w:left="2608" w:hanging="1757"/>
      </w:pPr>
      <w:rPr>
        <w:rFonts w:hint="default"/>
      </w:rPr>
    </w:lvl>
    <w:lvl w:ilvl="5">
      <w:start w:val="1"/>
      <w:numFmt w:val="decimal"/>
      <w:isLgl/>
      <w:lvlText w:val="%1.%2.%3.%4.%5.%6."/>
      <w:lvlJc w:val="left"/>
      <w:pPr>
        <w:ind w:left="2608" w:hanging="1757"/>
      </w:pPr>
      <w:rPr>
        <w:rFonts w:hint="default"/>
      </w:rPr>
    </w:lvl>
    <w:lvl w:ilvl="6">
      <w:start w:val="1"/>
      <w:numFmt w:val="decimal"/>
      <w:isLgl/>
      <w:lvlText w:val="%1.%2.%3.%4.%5.%6.%7."/>
      <w:lvlJc w:val="left"/>
      <w:pPr>
        <w:ind w:left="2608" w:hanging="1757"/>
      </w:pPr>
      <w:rPr>
        <w:rFonts w:hint="default"/>
      </w:rPr>
    </w:lvl>
    <w:lvl w:ilvl="7">
      <w:start w:val="1"/>
      <w:numFmt w:val="decimal"/>
      <w:isLgl/>
      <w:lvlText w:val="%1.%2.%3.%4.%5.%6.%7.%8."/>
      <w:lvlJc w:val="left"/>
      <w:pPr>
        <w:ind w:left="2608" w:hanging="1757"/>
      </w:pPr>
      <w:rPr>
        <w:rFonts w:hint="default"/>
      </w:rPr>
    </w:lvl>
    <w:lvl w:ilvl="8">
      <w:start w:val="1"/>
      <w:numFmt w:val="decimal"/>
      <w:isLgl/>
      <w:lvlText w:val="%1.%2.%3.%4.%5.%6.%7.%8.%9."/>
      <w:lvlJc w:val="left"/>
      <w:pPr>
        <w:ind w:left="2608" w:hanging="1757"/>
      </w:pPr>
      <w:rPr>
        <w:rFonts w:hint="default"/>
      </w:rPr>
    </w:lvl>
  </w:abstractNum>
  <w:abstractNum w:abstractNumId="39" w15:restartNumberingAfterBreak="0">
    <w:nsid w:val="72E62A06"/>
    <w:multiLevelType w:val="hybridMultilevel"/>
    <w:tmpl w:val="25101A2A"/>
    <w:lvl w:ilvl="0" w:tplc="FCA27B5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30145AC"/>
    <w:multiLevelType w:val="multilevel"/>
    <w:tmpl w:val="DEFE7BA8"/>
    <w:lvl w:ilvl="0">
      <w:start w:val="1"/>
      <w:numFmt w:val="decimal"/>
      <w:lvlText w:val="%1."/>
      <w:lvlJc w:val="left"/>
      <w:pPr>
        <w:ind w:left="2367" w:hanging="360"/>
      </w:pPr>
      <w:rPr>
        <w:rFonts w:hint="default"/>
        <w:b/>
      </w:rPr>
    </w:lvl>
    <w:lvl w:ilvl="1">
      <w:start w:val="1"/>
      <w:numFmt w:val="decimal"/>
      <w:isLgl/>
      <w:lvlText w:val="%1.%2."/>
      <w:lvlJc w:val="left"/>
      <w:pPr>
        <w:ind w:left="1256" w:hanging="405"/>
      </w:pPr>
      <w:rPr>
        <w:rFonts w:hint="default"/>
        <w:b w:val="0"/>
        <w:color w:val="000000" w:themeColor="text1"/>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72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087" w:hanging="108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447" w:hanging="1440"/>
      </w:pPr>
      <w:rPr>
        <w:rFonts w:hint="default"/>
      </w:rPr>
    </w:lvl>
    <w:lvl w:ilvl="8">
      <w:start w:val="1"/>
      <w:numFmt w:val="decimal"/>
      <w:isLgl/>
      <w:lvlText w:val="%1.%2.%3.%4.%5.%6.%7.%8.%9."/>
      <w:lvlJc w:val="left"/>
      <w:pPr>
        <w:ind w:left="3807" w:hanging="1800"/>
      </w:pPr>
      <w:rPr>
        <w:rFonts w:hint="default"/>
      </w:rPr>
    </w:lvl>
  </w:abstractNum>
  <w:abstractNum w:abstractNumId="41" w15:restartNumberingAfterBreak="0">
    <w:nsid w:val="7D130A01"/>
    <w:multiLevelType w:val="hybridMultilevel"/>
    <w:tmpl w:val="8AA2E3B4"/>
    <w:lvl w:ilvl="0" w:tplc="0A8AD4B4">
      <w:start w:val="14"/>
      <w:numFmt w:val="decimal"/>
      <w:lvlText w:val="%1."/>
      <w:lvlJc w:val="left"/>
      <w:pPr>
        <w:ind w:left="606" w:hanging="360"/>
      </w:pPr>
      <w:rPr>
        <w:rFonts w:hint="default"/>
      </w:rPr>
    </w:lvl>
    <w:lvl w:ilvl="1" w:tplc="04190019">
      <w:start w:val="1"/>
      <w:numFmt w:val="lowerLetter"/>
      <w:lvlText w:val="%2."/>
      <w:lvlJc w:val="left"/>
      <w:pPr>
        <w:ind w:left="1326" w:hanging="360"/>
      </w:pPr>
    </w:lvl>
    <w:lvl w:ilvl="2" w:tplc="0419001B">
      <w:start w:val="1"/>
      <w:numFmt w:val="lowerRoman"/>
      <w:lvlText w:val="%3."/>
      <w:lvlJc w:val="right"/>
      <w:pPr>
        <w:ind w:left="2046" w:hanging="180"/>
      </w:pPr>
    </w:lvl>
    <w:lvl w:ilvl="3" w:tplc="0419000F" w:tentative="1">
      <w:start w:val="1"/>
      <w:numFmt w:val="decimal"/>
      <w:lvlText w:val="%4."/>
      <w:lvlJc w:val="left"/>
      <w:pPr>
        <w:ind w:left="2766" w:hanging="360"/>
      </w:pPr>
    </w:lvl>
    <w:lvl w:ilvl="4" w:tplc="04190019" w:tentative="1">
      <w:start w:val="1"/>
      <w:numFmt w:val="lowerLetter"/>
      <w:lvlText w:val="%5."/>
      <w:lvlJc w:val="left"/>
      <w:pPr>
        <w:ind w:left="3486" w:hanging="360"/>
      </w:pPr>
    </w:lvl>
    <w:lvl w:ilvl="5" w:tplc="0419001B" w:tentative="1">
      <w:start w:val="1"/>
      <w:numFmt w:val="lowerRoman"/>
      <w:lvlText w:val="%6."/>
      <w:lvlJc w:val="right"/>
      <w:pPr>
        <w:ind w:left="4206" w:hanging="180"/>
      </w:pPr>
    </w:lvl>
    <w:lvl w:ilvl="6" w:tplc="0419000F" w:tentative="1">
      <w:start w:val="1"/>
      <w:numFmt w:val="decimal"/>
      <w:lvlText w:val="%7."/>
      <w:lvlJc w:val="left"/>
      <w:pPr>
        <w:ind w:left="4926" w:hanging="360"/>
      </w:pPr>
    </w:lvl>
    <w:lvl w:ilvl="7" w:tplc="04190019" w:tentative="1">
      <w:start w:val="1"/>
      <w:numFmt w:val="lowerLetter"/>
      <w:lvlText w:val="%8."/>
      <w:lvlJc w:val="left"/>
      <w:pPr>
        <w:ind w:left="5646" w:hanging="360"/>
      </w:pPr>
    </w:lvl>
    <w:lvl w:ilvl="8" w:tplc="0419001B" w:tentative="1">
      <w:start w:val="1"/>
      <w:numFmt w:val="lowerRoman"/>
      <w:lvlText w:val="%9."/>
      <w:lvlJc w:val="right"/>
      <w:pPr>
        <w:ind w:left="6366" w:hanging="180"/>
      </w:pPr>
    </w:lvl>
  </w:abstractNum>
  <w:abstractNum w:abstractNumId="42" w15:restartNumberingAfterBreak="0">
    <w:nsid w:val="7E347174"/>
    <w:multiLevelType w:val="multilevel"/>
    <w:tmpl w:val="21F4F26E"/>
    <w:lvl w:ilvl="0">
      <w:start w:val="1"/>
      <w:numFmt w:val="decimal"/>
      <w:lvlText w:val="%1."/>
      <w:lvlJc w:val="left"/>
      <w:pPr>
        <w:ind w:left="606" w:hanging="360"/>
      </w:pPr>
      <w:rPr>
        <w:rFonts w:ascii="Times New Roman" w:hAnsi="Times New Roman" w:cs="Times New Roman" w:hint="default"/>
        <w:strike w:val="0"/>
      </w:rPr>
    </w:lvl>
    <w:lvl w:ilvl="1">
      <w:start w:val="1"/>
      <w:numFmt w:val="decimal"/>
      <w:isLgl/>
      <w:lvlText w:val="%1.%2."/>
      <w:lvlJc w:val="left"/>
      <w:pPr>
        <w:ind w:left="785" w:hanging="360"/>
      </w:pPr>
      <w:rPr>
        <w:rFonts w:ascii="Times New Roman" w:hAnsi="Times New Roman" w:cs="Times New Roman" w:hint="default"/>
        <w:strike w:val="0"/>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14"/>
  </w:num>
  <w:num w:numId="2">
    <w:abstractNumId w:val="3"/>
  </w:num>
  <w:num w:numId="3">
    <w:abstractNumId w:val="19"/>
  </w:num>
  <w:num w:numId="4">
    <w:abstractNumId w:val="18"/>
  </w:num>
  <w:num w:numId="5">
    <w:abstractNumId w:val="31"/>
  </w:num>
  <w:num w:numId="6">
    <w:abstractNumId w:val="7"/>
  </w:num>
  <w:num w:numId="7">
    <w:abstractNumId w:val="23"/>
  </w:num>
  <w:num w:numId="8">
    <w:abstractNumId w:val="9"/>
  </w:num>
  <w:num w:numId="9">
    <w:abstractNumId w:val="35"/>
  </w:num>
  <w:num w:numId="10">
    <w:abstractNumId w:val="12"/>
  </w:num>
  <w:num w:numId="11">
    <w:abstractNumId w:val="42"/>
  </w:num>
  <w:num w:numId="12">
    <w:abstractNumId w:val="27"/>
  </w:num>
  <w:num w:numId="13">
    <w:abstractNumId w:val="37"/>
  </w:num>
  <w:num w:numId="14">
    <w:abstractNumId w:val="13"/>
  </w:num>
  <w:num w:numId="15">
    <w:abstractNumId w:val="17"/>
  </w:num>
  <w:num w:numId="16">
    <w:abstractNumId w:val="38"/>
  </w:num>
  <w:num w:numId="17">
    <w:abstractNumId w:val="39"/>
  </w:num>
  <w:num w:numId="18">
    <w:abstractNumId w:val="33"/>
  </w:num>
  <w:num w:numId="19">
    <w:abstractNumId w:val="4"/>
  </w:num>
  <w:num w:numId="20">
    <w:abstractNumId w:val="40"/>
  </w:num>
  <w:num w:numId="21">
    <w:abstractNumId w:val="30"/>
  </w:num>
  <w:num w:numId="22">
    <w:abstractNumId w:val="24"/>
  </w:num>
  <w:num w:numId="23">
    <w:abstractNumId w:val="15"/>
  </w:num>
  <w:num w:numId="24">
    <w:abstractNumId w:val="0"/>
  </w:num>
  <w:num w:numId="25">
    <w:abstractNumId w:val="36"/>
  </w:num>
  <w:num w:numId="26">
    <w:abstractNumId w:val="16"/>
  </w:num>
  <w:num w:numId="27">
    <w:abstractNumId w:val="26"/>
  </w:num>
  <w:num w:numId="28">
    <w:abstractNumId w:val="8"/>
  </w:num>
  <w:num w:numId="29">
    <w:abstractNumId w:val="29"/>
  </w:num>
  <w:num w:numId="30">
    <w:abstractNumId w:val="32"/>
  </w:num>
  <w:num w:numId="31">
    <w:abstractNumId w:val="6"/>
  </w:num>
  <w:num w:numId="32">
    <w:abstractNumId w:val="10"/>
  </w:num>
  <w:num w:numId="33">
    <w:abstractNumId w:val="41"/>
  </w:num>
  <w:num w:numId="34">
    <w:abstractNumId w:val="1"/>
  </w:num>
  <w:num w:numId="35">
    <w:abstractNumId w:val="34"/>
  </w:num>
  <w:num w:numId="36">
    <w:abstractNumId w:val="22"/>
  </w:num>
  <w:num w:numId="37">
    <w:abstractNumId w:val="25"/>
  </w:num>
  <w:num w:numId="38">
    <w:abstractNumId w:val="2"/>
  </w:num>
  <w:num w:numId="39">
    <w:abstractNumId w:val="21"/>
  </w:num>
  <w:num w:numId="40">
    <w:abstractNumId w:val="28"/>
  </w:num>
  <w:num w:numId="41">
    <w:abstractNumId w:val="11"/>
  </w:num>
  <w:num w:numId="42">
    <w:abstractNumId w:val="5"/>
  </w:num>
  <w:num w:numId="43">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4"/>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425"/>
    <w:rsid w:val="0000008C"/>
    <w:rsid w:val="000001D6"/>
    <w:rsid w:val="0000039F"/>
    <w:rsid w:val="00000440"/>
    <w:rsid w:val="00001974"/>
    <w:rsid w:val="0000236A"/>
    <w:rsid w:val="0000250F"/>
    <w:rsid w:val="00003122"/>
    <w:rsid w:val="00004BC8"/>
    <w:rsid w:val="00004DB9"/>
    <w:rsid w:val="00006098"/>
    <w:rsid w:val="00006551"/>
    <w:rsid w:val="000068AE"/>
    <w:rsid w:val="00006997"/>
    <w:rsid w:val="00006ECE"/>
    <w:rsid w:val="0000733A"/>
    <w:rsid w:val="000076BE"/>
    <w:rsid w:val="00007CCC"/>
    <w:rsid w:val="00010926"/>
    <w:rsid w:val="00011DD1"/>
    <w:rsid w:val="000123AB"/>
    <w:rsid w:val="00012833"/>
    <w:rsid w:val="00012AF1"/>
    <w:rsid w:val="00012B61"/>
    <w:rsid w:val="00013429"/>
    <w:rsid w:val="0001348C"/>
    <w:rsid w:val="00013A51"/>
    <w:rsid w:val="00013A73"/>
    <w:rsid w:val="00013BA4"/>
    <w:rsid w:val="0001401A"/>
    <w:rsid w:val="00014BEF"/>
    <w:rsid w:val="00015062"/>
    <w:rsid w:val="00015621"/>
    <w:rsid w:val="00015FC4"/>
    <w:rsid w:val="000167A6"/>
    <w:rsid w:val="000174C6"/>
    <w:rsid w:val="00020366"/>
    <w:rsid w:val="00020778"/>
    <w:rsid w:val="000215F2"/>
    <w:rsid w:val="000216ED"/>
    <w:rsid w:val="0002289A"/>
    <w:rsid w:val="00022C2B"/>
    <w:rsid w:val="00022CE1"/>
    <w:rsid w:val="00026309"/>
    <w:rsid w:val="0002656B"/>
    <w:rsid w:val="00026B70"/>
    <w:rsid w:val="00026C94"/>
    <w:rsid w:val="000301B4"/>
    <w:rsid w:val="00030515"/>
    <w:rsid w:val="00031223"/>
    <w:rsid w:val="00031EDB"/>
    <w:rsid w:val="00031FB5"/>
    <w:rsid w:val="00032679"/>
    <w:rsid w:val="00032975"/>
    <w:rsid w:val="00034088"/>
    <w:rsid w:val="00034188"/>
    <w:rsid w:val="00034447"/>
    <w:rsid w:val="000357E8"/>
    <w:rsid w:val="00035AB9"/>
    <w:rsid w:val="00035E99"/>
    <w:rsid w:val="00036CC5"/>
    <w:rsid w:val="000402CF"/>
    <w:rsid w:val="00041B63"/>
    <w:rsid w:val="000420A6"/>
    <w:rsid w:val="00042313"/>
    <w:rsid w:val="000429AA"/>
    <w:rsid w:val="00042A5C"/>
    <w:rsid w:val="00043039"/>
    <w:rsid w:val="0004389A"/>
    <w:rsid w:val="00045CE4"/>
    <w:rsid w:val="000461D3"/>
    <w:rsid w:val="000462D9"/>
    <w:rsid w:val="00046413"/>
    <w:rsid w:val="00047363"/>
    <w:rsid w:val="00047B85"/>
    <w:rsid w:val="000501D0"/>
    <w:rsid w:val="000504F1"/>
    <w:rsid w:val="0005142A"/>
    <w:rsid w:val="000516D9"/>
    <w:rsid w:val="00051990"/>
    <w:rsid w:val="00051A00"/>
    <w:rsid w:val="00051A5D"/>
    <w:rsid w:val="00051C8B"/>
    <w:rsid w:val="00053140"/>
    <w:rsid w:val="000538A4"/>
    <w:rsid w:val="000542E4"/>
    <w:rsid w:val="0005475F"/>
    <w:rsid w:val="0005482C"/>
    <w:rsid w:val="00055651"/>
    <w:rsid w:val="0005645D"/>
    <w:rsid w:val="00056AF4"/>
    <w:rsid w:val="00056CD9"/>
    <w:rsid w:val="00057396"/>
    <w:rsid w:val="00057940"/>
    <w:rsid w:val="00057D4B"/>
    <w:rsid w:val="00060479"/>
    <w:rsid w:val="000609F5"/>
    <w:rsid w:val="00060D17"/>
    <w:rsid w:val="00060DE8"/>
    <w:rsid w:val="0006110B"/>
    <w:rsid w:val="000612A3"/>
    <w:rsid w:val="000612EB"/>
    <w:rsid w:val="000614DD"/>
    <w:rsid w:val="00062C08"/>
    <w:rsid w:val="00063805"/>
    <w:rsid w:val="000649A6"/>
    <w:rsid w:val="00064C57"/>
    <w:rsid w:val="000666FA"/>
    <w:rsid w:val="00066EEA"/>
    <w:rsid w:val="0006729A"/>
    <w:rsid w:val="000674DA"/>
    <w:rsid w:val="00067962"/>
    <w:rsid w:val="00067A16"/>
    <w:rsid w:val="00067DC0"/>
    <w:rsid w:val="00070154"/>
    <w:rsid w:val="000706CA"/>
    <w:rsid w:val="000713ED"/>
    <w:rsid w:val="000719C8"/>
    <w:rsid w:val="0007324C"/>
    <w:rsid w:val="0007347F"/>
    <w:rsid w:val="000734B6"/>
    <w:rsid w:val="00073AFC"/>
    <w:rsid w:val="00073C85"/>
    <w:rsid w:val="0007518E"/>
    <w:rsid w:val="00075A20"/>
    <w:rsid w:val="00076198"/>
    <w:rsid w:val="000770BF"/>
    <w:rsid w:val="0007725F"/>
    <w:rsid w:val="000773AD"/>
    <w:rsid w:val="00077833"/>
    <w:rsid w:val="00077A10"/>
    <w:rsid w:val="00077A6F"/>
    <w:rsid w:val="00080B44"/>
    <w:rsid w:val="00081344"/>
    <w:rsid w:val="00081621"/>
    <w:rsid w:val="00081910"/>
    <w:rsid w:val="00081D04"/>
    <w:rsid w:val="0008344F"/>
    <w:rsid w:val="0008434C"/>
    <w:rsid w:val="00084488"/>
    <w:rsid w:val="00084821"/>
    <w:rsid w:val="00084CBF"/>
    <w:rsid w:val="00084D1B"/>
    <w:rsid w:val="000850F7"/>
    <w:rsid w:val="00085BAA"/>
    <w:rsid w:val="00085DAE"/>
    <w:rsid w:val="00085ECA"/>
    <w:rsid w:val="000862E4"/>
    <w:rsid w:val="000869D8"/>
    <w:rsid w:val="000869FC"/>
    <w:rsid w:val="00087D8F"/>
    <w:rsid w:val="0009041D"/>
    <w:rsid w:val="00090EED"/>
    <w:rsid w:val="00090EEF"/>
    <w:rsid w:val="00091EE4"/>
    <w:rsid w:val="000927CF"/>
    <w:rsid w:val="00092A98"/>
    <w:rsid w:val="00092C02"/>
    <w:rsid w:val="0009317B"/>
    <w:rsid w:val="000941A0"/>
    <w:rsid w:val="00095083"/>
    <w:rsid w:val="000953D3"/>
    <w:rsid w:val="0009592F"/>
    <w:rsid w:val="00096211"/>
    <w:rsid w:val="00097237"/>
    <w:rsid w:val="000972CA"/>
    <w:rsid w:val="000A0DAF"/>
    <w:rsid w:val="000A1278"/>
    <w:rsid w:val="000A181C"/>
    <w:rsid w:val="000A2CF2"/>
    <w:rsid w:val="000A452A"/>
    <w:rsid w:val="000A4A46"/>
    <w:rsid w:val="000A50F0"/>
    <w:rsid w:val="000A69E5"/>
    <w:rsid w:val="000A7684"/>
    <w:rsid w:val="000A7C7E"/>
    <w:rsid w:val="000A7E25"/>
    <w:rsid w:val="000A7EA9"/>
    <w:rsid w:val="000B0A2A"/>
    <w:rsid w:val="000B0CFE"/>
    <w:rsid w:val="000B0D70"/>
    <w:rsid w:val="000B0E57"/>
    <w:rsid w:val="000B0E6B"/>
    <w:rsid w:val="000B0F63"/>
    <w:rsid w:val="000B124E"/>
    <w:rsid w:val="000B1E6C"/>
    <w:rsid w:val="000B2598"/>
    <w:rsid w:val="000B2DB3"/>
    <w:rsid w:val="000B3470"/>
    <w:rsid w:val="000B3A94"/>
    <w:rsid w:val="000B3BCC"/>
    <w:rsid w:val="000B3BE1"/>
    <w:rsid w:val="000B3D8B"/>
    <w:rsid w:val="000B4247"/>
    <w:rsid w:val="000B4D2D"/>
    <w:rsid w:val="000B5782"/>
    <w:rsid w:val="000B5A64"/>
    <w:rsid w:val="000B627F"/>
    <w:rsid w:val="000B632B"/>
    <w:rsid w:val="000B667F"/>
    <w:rsid w:val="000B6749"/>
    <w:rsid w:val="000B6868"/>
    <w:rsid w:val="000C01A9"/>
    <w:rsid w:val="000C0413"/>
    <w:rsid w:val="000C16D6"/>
    <w:rsid w:val="000C1CC0"/>
    <w:rsid w:val="000C2143"/>
    <w:rsid w:val="000C25E3"/>
    <w:rsid w:val="000C41E7"/>
    <w:rsid w:val="000C4969"/>
    <w:rsid w:val="000C5083"/>
    <w:rsid w:val="000C55F5"/>
    <w:rsid w:val="000C58F4"/>
    <w:rsid w:val="000C5AB0"/>
    <w:rsid w:val="000C5F40"/>
    <w:rsid w:val="000C687C"/>
    <w:rsid w:val="000D02D7"/>
    <w:rsid w:val="000D053F"/>
    <w:rsid w:val="000D05D6"/>
    <w:rsid w:val="000D0B8E"/>
    <w:rsid w:val="000D0BBE"/>
    <w:rsid w:val="000D0E3D"/>
    <w:rsid w:val="000D1712"/>
    <w:rsid w:val="000D1E8B"/>
    <w:rsid w:val="000D1F78"/>
    <w:rsid w:val="000D2662"/>
    <w:rsid w:val="000D38FC"/>
    <w:rsid w:val="000D3BA4"/>
    <w:rsid w:val="000D3F2B"/>
    <w:rsid w:val="000D409D"/>
    <w:rsid w:val="000D44FB"/>
    <w:rsid w:val="000D4937"/>
    <w:rsid w:val="000D50BD"/>
    <w:rsid w:val="000D51D8"/>
    <w:rsid w:val="000D5E7F"/>
    <w:rsid w:val="000D629C"/>
    <w:rsid w:val="000D66D2"/>
    <w:rsid w:val="000D687D"/>
    <w:rsid w:val="000D7244"/>
    <w:rsid w:val="000E001A"/>
    <w:rsid w:val="000E0560"/>
    <w:rsid w:val="000E06BD"/>
    <w:rsid w:val="000E0CF0"/>
    <w:rsid w:val="000E1598"/>
    <w:rsid w:val="000E17FC"/>
    <w:rsid w:val="000E1E90"/>
    <w:rsid w:val="000E2D09"/>
    <w:rsid w:val="000E3171"/>
    <w:rsid w:val="000E33C3"/>
    <w:rsid w:val="000E340C"/>
    <w:rsid w:val="000E3FBF"/>
    <w:rsid w:val="000E48FF"/>
    <w:rsid w:val="000E677E"/>
    <w:rsid w:val="000E68BD"/>
    <w:rsid w:val="000E7650"/>
    <w:rsid w:val="000E7B27"/>
    <w:rsid w:val="000E7F1D"/>
    <w:rsid w:val="000F12F2"/>
    <w:rsid w:val="000F1A35"/>
    <w:rsid w:val="000F1CC3"/>
    <w:rsid w:val="000F1F3D"/>
    <w:rsid w:val="000F227D"/>
    <w:rsid w:val="000F2748"/>
    <w:rsid w:val="000F2A15"/>
    <w:rsid w:val="000F2F50"/>
    <w:rsid w:val="000F39B9"/>
    <w:rsid w:val="000F5025"/>
    <w:rsid w:val="000F5ACF"/>
    <w:rsid w:val="000F5E9D"/>
    <w:rsid w:val="000F651E"/>
    <w:rsid w:val="000F6522"/>
    <w:rsid w:val="000F7C42"/>
    <w:rsid w:val="00100FE5"/>
    <w:rsid w:val="001014CF"/>
    <w:rsid w:val="001018DD"/>
    <w:rsid w:val="0010250E"/>
    <w:rsid w:val="0010251E"/>
    <w:rsid w:val="00102531"/>
    <w:rsid w:val="0010283C"/>
    <w:rsid w:val="00102CCF"/>
    <w:rsid w:val="00103221"/>
    <w:rsid w:val="00104911"/>
    <w:rsid w:val="00105C8F"/>
    <w:rsid w:val="0010654B"/>
    <w:rsid w:val="00107A0F"/>
    <w:rsid w:val="0011023B"/>
    <w:rsid w:val="00111A3A"/>
    <w:rsid w:val="00111FA4"/>
    <w:rsid w:val="00112C8D"/>
    <w:rsid w:val="00112E64"/>
    <w:rsid w:val="001130D2"/>
    <w:rsid w:val="00113732"/>
    <w:rsid w:val="00113E08"/>
    <w:rsid w:val="00114010"/>
    <w:rsid w:val="00114017"/>
    <w:rsid w:val="001140E9"/>
    <w:rsid w:val="0011495C"/>
    <w:rsid w:val="00114EFD"/>
    <w:rsid w:val="0011628C"/>
    <w:rsid w:val="001167A7"/>
    <w:rsid w:val="0011689F"/>
    <w:rsid w:val="00116D8A"/>
    <w:rsid w:val="00116FAE"/>
    <w:rsid w:val="0011716B"/>
    <w:rsid w:val="0012086B"/>
    <w:rsid w:val="00120AA3"/>
    <w:rsid w:val="00123579"/>
    <w:rsid w:val="001243C2"/>
    <w:rsid w:val="0012457B"/>
    <w:rsid w:val="00124B13"/>
    <w:rsid w:val="001301A0"/>
    <w:rsid w:val="00130459"/>
    <w:rsid w:val="001314EA"/>
    <w:rsid w:val="001315FF"/>
    <w:rsid w:val="00131D97"/>
    <w:rsid w:val="001324AA"/>
    <w:rsid w:val="00132AE5"/>
    <w:rsid w:val="00132EA6"/>
    <w:rsid w:val="00132F09"/>
    <w:rsid w:val="0013356A"/>
    <w:rsid w:val="001340E2"/>
    <w:rsid w:val="0013452A"/>
    <w:rsid w:val="001346C5"/>
    <w:rsid w:val="00134892"/>
    <w:rsid w:val="00135755"/>
    <w:rsid w:val="00135F11"/>
    <w:rsid w:val="00136218"/>
    <w:rsid w:val="001362FF"/>
    <w:rsid w:val="00136DF9"/>
    <w:rsid w:val="00137FAC"/>
    <w:rsid w:val="0014036E"/>
    <w:rsid w:val="00140A9A"/>
    <w:rsid w:val="00140B24"/>
    <w:rsid w:val="00140E2E"/>
    <w:rsid w:val="00141B12"/>
    <w:rsid w:val="0014234D"/>
    <w:rsid w:val="001438A5"/>
    <w:rsid w:val="00143E48"/>
    <w:rsid w:val="0014405F"/>
    <w:rsid w:val="00144AF3"/>
    <w:rsid w:val="00144FBB"/>
    <w:rsid w:val="001467F6"/>
    <w:rsid w:val="00146E98"/>
    <w:rsid w:val="0014781B"/>
    <w:rsid w:val="00147E55"/>
    <w:rsid w:val="001509D2"/>
    <w:rsid w:val="0015110D"/>
    <w:rsid w:val="0015248C"/>
    <w:rsid w:val="00152B97"/>
    <w:rsid w:val="00153790"/>
    <w:rsid w:val="00153939"/>
    <w:rsid w:val="00153B43"/>
    <w:rsid w:val="00153C06"/>
    <w:rsid w:val="001544D4"/>
    <w:rsid w:val="0015454C"/>
    <w:rsid w:val="001546D2"/>
    <w:rsid w:val="001550E0"/>
    <w:rsid w:val="00155334"/>
    <w:rsid w:val="0015584D"/>
    <w:rsid w:val="00156C85"/>
    <w:rsid w:val="00160900"/>
    <w:rsid w:val="00160A46"/>
    <w:rsid w:val="00160FAB"/>
    <w:rsid w:val="00161001"/>
    <w:rsid w:val="0016108E"/>
    <w:rsid w:val="00161EFB"/>
    <w:rsid w:val="00161F86"/>
    <w:rsid w:val="00162280"/>
    <w:rsid w:val="001622ED"/>
    <w:rsid w:val="00162513"/>
    <w:rsid w:val="0016316E"/>
    <w:rsid w:val="00163210"/>
    <w:rsid w:val="00163CCF"/>
    <w:rsid w:val="001646EF"/>
    <w:rsid w:val="0016583A"/>
    <w:rsid w:val="001658D3"/>
    <w:rsid w:val="00165AB7"/>
    <w:rsid w:val="001663D6"/>
    <w:rsid w:val="00166990"/>
    <w:rsid w:val="00167203"/>
    <w:rsid w:val="00167363"/>
    <w:rsid w:val="00170257"/>
    <w:rsid w:val="00170E5E"/>
    <w:rsid w:val="001712F8"/>
    <w:rsid w:val="00171809"/>
    <w:rsid w:val="001718F0"/>
    <w:rsid w:val="0017214E"/>
    <w:rsid w:val="00172456"/>
    <w:rsid w:val="001726E2"/>
    <w:rsid w:val="001729AA"/>
    <w:rsid w:val="00172AF4"/>
    <w:rsid w:val="00172C92"/>
    <w:rsid w:val="00172D1F"/>
    <w:rsid w:val="00174A3E"/>
    <w:rsid w:val="00174D3D"/>
    <w:rsid w:val="00174E4E"/>
    <w:rsid w:val="001755F8"/>
    <w:rsid w:val="0017568A"/>
    <w:rsid w:val="00175E7A"/>
    <w:rsid w:val="00176F65"/>
    <w:rsid w:val="00180164"/>
    <w:rsid w:val="00180D5F"/>
    <w:rsid w:val="00181C15"/>
    <w:rsid w:val="00181F10"/>
    <w:rsid w:val="00182531"/>
    <w:rsid w:val="001827A0"/>
    <w:rsid w:val="00182B9E"/>
    <w:rsid w:val="00182BC5"/>
    <w:rsid w:val="00183AC9"/>
    <w:rsid w:val="001846EB"/>
    <w:rsid w:val="00184703"/>
    <w:rsid w:val="00184BB1"/>
    <w:rsid w:val="00184DDE"/>
    <w:rsid w:val="001862B4"/>
    <w:rsid w:val="001868E9"/>
    <w:rsid w:val="00186ACE"/>
    <w:rsid w:val="0018781B"/>
    <w:rsid w:val="00190639"/>
    <w:rsid w:val="00190CB7"/>
    <w:rsid w:val="00190E0D"/>
    <w:rsid w:val="001910AE"/>
    <w:rsid w:val="001914B5"/>
    <w:rsid w:val="0019240A"/>
    <w:rsid w:val="00192839"/>
    <w:rsid w:val="00192CBF"/>
    <w:rsid w:val="00195A4C"/>
    <w:rsid w:val="00195FE3"/>
    <w:rsid w:val="0019647B"/>
    <w:rsid w:val="001964C6"/>
    <w:rsid w:val="00196A2D"/>
    <w:rsid w:val="001974F0"/>
    <w:rsid w:val="00197DF4"/>
    <w:rsid w:val="00197DF6"/>
    <w:rsid w:val="001A05D4"/>
    <w:rsid w:val="001A0969"/>
    <w:rsid w:val="001A097D"/>
    <w:rsid w:val="001A16A0"/>
    <w:rsid w:val="001A50F5"/>
    <w:rsid w:val="001A555D"/>
    <w:rsid w:val="001A5831"/>
    <w:rsid w:val="001A5FEB"/>
    <w:rsid w:val="001A6300"/>
    <w:rsid w:val="001A7564"/>
    <w:rsid w:val="001A77AC"/>
    <w:rsid w:val="001A7F2B"/>
    <w:rsid w:val="001B05C7"/>
    <w:rsid w:val="001B161F"/>
    <w:rsid w:val="001B1ADB"/>
    <w:rsid w:val="001B2509"/>
    <w:rsid w:val="001B280C"/>
    <w:rsid w:val="001B28B3"/>
    <w:rsid w:val="001B2F85"/>
    <w:rsid w:val="001B311A"/>
    <w:rsid w:val="001B3515"/>
    <w:rsid w:val="001B371A"/>
    <w:rsid w:val="001B3989"/>
    <w:rsid w:val="001B3C8D"/>
    <w:rsid w:val="001B3CEE"/>
    <w:rsid w:val="001B5ED4"/>
    <w:rsid w:val="001B62F1"/>
    <w:rsid w:val="001B764E"/>
    <w:rsid w:val="001C0253"/>
    <w:rsid w:val="001C14E9"/>
    <w:rsid w:val="001C17F7"/>
    <w:rsid w:val="001C1C49"/>
    <w:rsid w:val="001C2AA8"/>
    <w:rsid w:val="001C2BF0"/>
    <w:rsid w:val="001C3F24"/>
    <w:rsid w:val="001C5B40"/>
    <w:rsid w:val="001C5C53"/>
    <w:rsid w:val="001C6F97"/>
    <w:rsid w:val="001C7830"/>
    <w:rsid w:val="001C7B80"/>
    <w:rsid w:val="001D1607"/>
    <w:rsid w:val="001D239F"/>
    <w:rsid w:val="001D38F7"/>
    <w:rsid w:val="001D3968"/>
    <w:rsid w:val="001D45B6"/>
    <w:rsid w:val="001D4ABC"/>
    <w:rsid w:val="001D574F"/>
    <w:rsid w:val="001D61AB"/>
    <w:rsid w:val="001D6604"/>
    <w:rsid w:val="001D6BD1"/>
    <w:rsid w:val="001D7521"/>
    <w:rsid w:val="001D763A"/>
    <w:rsid w:val="001D7A85"/>
    <w:rsid w:val="001E0574"/>
    <w:rsid w:val="001E0F38"/>
    <w:rsid w:val="001E180C"/>
    <w:rsid w:val="001E1BC9"/>
    <w:rsid w:val="001E223C"/>
    <w:rsid w:val="001E29CB"/>
    <w:rsid w:val="001E2A55"/>
    <w:rsid w:val="001E3172"/>
    <w:rsid w:val="001E406F"/>
    <w:rsid w:val="001E4844"/>
    <w:rsid w:val="001E4B53"/>
    <w:rsid w:val="001E5D65"/>
    <w:rsid w:val="001E6F27"/>
    <w:rsid w:val="001E7927"/>
    <w:rsid w:val="001E7DAE"/>
    <w:rsid w:val="001F1995"/>
    <w:rsid w:val="001F1F59"/>
    <w:rsid w:val="001F2750"/>
    <w:rsid w:val="001F3070"/>
    <w:rsid w:val="001F3C2E"/>
    <w:rsid w:val="001F4BC5"/>
    <w:rsid w:val="001F4FC1"/>
    <w:rsid w:val="001F62BB"/>
    <w:rsid w:val="001F65A5"/>
    <w:rsid w:val="001F67D9"/>
    <w:rsid w:val="001F6F37"/>
    <w:rsid w:val="001F777E"/>
    <w:rsid w:val="002000C5"/>
    <w:rsid w:val="00200923"/>
    <w:rsid w:val="00200E3B"/>
    <w:rsid w:val="00201034"/>
    <w:rsid w:val="002013D0"/>
    <w:rsid w:val="00201B49"/>
    <w:rsid w:val="00202702"/>
    <w:rsid w:val="00203170"/>
    <w:rsid w:val="00203687"/>
    <w:rsid w:val="0020371F"/>
    <w:rsid w:val="00203C41"/>
    <w:rsid w:val="00203FEE"/>
    <w:rsid w:val="002046DC"/>
    <w:rsid w:val="002047AA"/>
    <w:rsid w:val="00204C4A"/>
    <w:rsid w:val="00204FB4"/>
    <w:rsid w:val="002055FE"/>
    <w:rsid w:val="002061A7"/>
    <w:rsid w:val="00206472"/>
    <w:rsid w:val="0020679B"/>
    <w:rsid w:val="00206E4C"/>
    <w:rsid w:val="002112BF"/>
    <w:rsid w:val="00211532"/>
    <w:rsid w:val="00211954"/>
    <w:rsid w:val="00211B7C"/>
    <w:rsid w:val="00212F03"/>
    <w:rsid w:val="002131CA"/>
    <w:rsid w:val="002147BA"/>
    <w:rsid w:val="002149A8"/>
    <w:rsid w:val="00214F06"/>
    <w:rsid w:val="00217F67"/>
    <w:rsid w:val="00220283"/>
    <w:rsid w:val="00220360"/>
    <w:rsid w:val="002207A4"/>
    <w:rsid w:val="00220FB5"/>
    <w:rsid w:val="00222CCC"/>
    <w:rsid w:val="00223FA2"/>
    <w:rsid w:val="002240FA"/>
    <w:rsid w:val="0022441B"/>
    <w:rsid w:val="0022467B"/>
    <w:rsid w:val="00224B6A"/>
    <w:rsid w:val="00226501"/>
    <w:rsid w:val="00226619"/>
    <w:rsid w:val="00226A39"/>
    <w:rsid w:val="0022798D"/>
    <w:rsid w:val="00227D41"/>
    <w:rsid w:val="002306F5"/>
    <w:rsid w:val="0023082C"/>
    <w:rsid w:val="00230C64"/>
    <w:rsid w:val="002336C0"/>
    <w:rsid w:val="00233940"/>
    <w:rsid w:val="00233B06"/>
    <w:rsid w:val="00233EF5"/>
    <w:rsid w:val="0023432C"/>
    <w:rsid w:val="00234F16"/>
    <w:rsid w:val="00235598"/>
    <w:rsid w:val="00235CB0"/>
    <w:rsid w:val="00236009"/>
    <w:rsid w:val="00236194"/>
    <w:rsid w:val="00236670"/>
    <w:rsid w:val="0023674B"/>
    <w:rsid w:val="00236F55"/>
    <w:rsid w:val="00236FC5"/>
    <w:rsid w:val="00237A3E"/>
    <w:rsid w:val="00240243"/>
    <w:rsid w:val="00241C46"/>
    <w:rsid w:val="00242453"/>
    <w:rsid w:val="00243A06"/>
    <w:rsid w:val="00243DB6"/>
    <w:rsid w:val="00244B87"/>
    <w:rsid w:val="002457A2"/>
    <w:rsid w:val="00245B96"/>
    <w:rsid w:val="00245BC2"/>
    <w:rsid w:val="002466EA"/>
    <w:rsid w:val="002471CE"/>
    <w:rsid w:val="002514BF"/>
    <w:rsid w:val="00251928"/>
    <w:rsid w:val="002519E7"/>
    <w:rsid w:val="00251A30"/>
    <w:rsid w:val="002526E0"/>
    <w:rsid w:val="00252DF6"/>
    <w:rsid w:val="002537FF"/>
    <w:rsid w:val="0025384D"/>
    <w:rsid w:val="00253B81"/>
    <w:rsid w:val="00254F1D"/>
    <w:rsid w:val="00255142"/>
    <w:rsid w:val="00255153"/>
    <w:rsid w:val="00255C2C"/>
    <w:rsid w:val="00255C75"/>
    <w:rsid w:val="00255DA3"/>
    <w:rsid w:val="00256B2D"/>
    <w:rsid w:val="00256BBD"/>
    <w:rsid w:val="0025735A"/>
    <w:rsid w:val="00257F31"/>
    <w:rsid w:val="00257FAB"/>
    <w:rsid w:val="0026046C"/>
    <w:rsid w:val="00260743"/>
    <w:rsid w:val="00260C75"/>
    <w:rsid w:val="00263027"/>
    <w:rsid w:val="00264FBE"/>
    <w:rsid w:val="002652EF"/>
    <w:rsid w:val="00265450"/>
    <w:rsid w:val="002668A1"/>
    <w:rsid w:val="00266993"/>
    <w:rsid w:val="00266A6D"/>
    <w:rsid w:val="00267007"/>
    <w:rsid w:val="0026709E"/>
    <w:rsid w:val="00267AB0"/>
    <w:rsid w:val="00267ADE"/>
    <w:rsid w:val="002703BB"/>
    <w:rsid w:val="0027061B"/>
    <w:rsid w:val="002709B0"/>
    <w:rsid w:val="00270C3D"/>
    <w:rsid w:val="00270F41"/>
    <w:rsid w:val="002710F9"/>
    <w:rsid w:val="00271211"/>
    <w:rsid w:val="00271762"/>
    <w:rsid w:val="00272245"/>
    <w:rsid w:val="00272876"/>
    <w:rsid w:val="00273803"/>
    <w:rsid w:val="00274201"/>
    <w:rsid w:val="00274884"/>
    <w:rsid w:val="00274917"/>
    <w:rsid w:val="00274D39"/>
    <w:rsid w:val="00274DDF"/>
    <w:rsid w:val="00275310"/>
    <w:rsid w:val="00276691"/>
    <w:rsid w:val="00276851"/>
    <w:rsid w:val="002768FE"/>
    <w:rsid w:val="00276D82"/>
    <w:rsid w:val="0027704A"/>
    <w:rsid w:val="002779E0"/>
    <w:rsid w:val="00277E6A"/>
    <w:rsid w:val="00280237"/>
    <w:rsid w:val="00280823"/>
    <w:rsid w:val="00281861"/>
    <w:rsid w:val="002831FB"/>
    <w:rsid w:val="00283436"/>
    <w:rsid w:val="00283AF5"/>
    <w:rsid w:val="00284194"/>
    <w:rsid w:val="00284316"/>
    <w:rsid w:val="00284924"/>
    <w:rsid w:val="00285DAF"/>
    <w:rsid w:val="002863CE"/>
    <w:rsid w:val="00286806"/>
    <w:rsid w:val="00286B07"/>
    <w:rsid w:val="00286B23"/>
    <w:rsid w:val="00290B8E"/>
    <w:rsid w:val="00290D0F"/>
    <w:rsid w:val="0029158E"/>
    <w:rsid w:val="00291AB6"/>
    <w:rsid w:val="002925F4"/>
    <w:rsid w:val="0029275F"/>
    <w:rsid w:val="00294129"/>
    <w:rsid w:val="00294154"/>
    <w:rsid w:val="00294824"/>
    <w:rsid w:val="002949CD"/>
    <w:rsid w:val="00295607"/>
    <w:rsid w:val="0029581A"/>
    <w:rsid w:val="0029594C"/>
    <w:rsid w:val="00295BA0"/>
    <w:rsid w:val="00296660"/>
    <w:rsid w:val="00296E4A"/>
    <w:rsid w:val="00297756"/>
    <w:rsid w:val="00297764"/>
    <w:rsid w:val="00297EF8"/>
    <w:rsid w:val="002A04B4"/>
    <w:rsid w:val="002A07AE"/>
    <w:rsid w:val="002A0FF5"/>
    <w:rsid w:val="002A1AC0"/>
    <w:rsid w:val="002A26EF"/>
    <w:rsid w:val="002A2A14"/>
    <w:rsid w:val="002A3E5D"/>
    <w:rsid w:val="002A4214"/>
    <w:rsid w:val="002A505A"/>
    <w:rsid w:val="002A50FD"/>
    <w:rsid w:val="002A5BA5"/>
    <w:rsid w:val="002A5CC7"/>
    <w:rsid w:val="002A665A"/>
    <w:rsid w:val="002A7419"/>
    <w:rsid w:val="002A7C15"/>
    <w:rsid w:val="002B13F9"/>
    <w:rsid w:val="002B16AE"/>
    <w:rsid w:val="002B16B7"/>
    <w:rsid w:val="002B1ABF"/>
    <w:rsid w:val="002B2B4D"/>
    <w:rsid w:val="002B2BD2"/>
    <w:rsid w:val="002B3450"/>
    <w:rsid w:val="002B3460"/>
    <w:rsid w:val="002B4232"/>
    <w:rsid w:val="002B45E1"/>
    <w:rsid w:val="002B4639"/>
    <w:rsid w:val="002B487B"/>
    <w:rsid w:val="002B48A4"/>
    <w:rsid w:val="002B4A9B"/>
    <w:rsid w:val="002B4F1B"/>
    <w:rsid w:val="002B62EA"/>
    <w:rsid w:val="002B7003"/>
    <w:rsid w:val="002B75DD"/>
    <w:rsid w:val="002B7891"/>
    <w:rsid w:val="002B7989"/>
    <w:rsid w:val="002B7A25"/>
    <w:rsid w:val="002C0AE5"/>
    <w:rsid w:val="002C0DEB"/>
    <w:rsid w:val="002C0ED5"/>
    <w:rsid w:val="002C1145"/>
    <w:rsid w:val="002C161B"/>
    <w:rsid w:val="002C1DD7"/>
    <w:rsid w:val="002C29F7"/>
    <w:rsid w:val="002C2E53"/>
    <w:rsid w:val="002C2EE3"/>
    <w:rsid w:val="002C4131"/>
    <w:rsid w:val="002C474B"/>
    <w:rsid w:val="002C546C"/>
    <w:rsid w:val="002C5FB1"/>
    <w:rsid w:val="002C6C60"/>
    <w:rsid w:val="002C6C7E"/>
    <w:rsid w:val="002C72A0"/>
    <w:rsid w:val="002C7A80"/>
    <w:rsid w:val="002C7D62"/>
    <w:rsid w:val="002D04BD"/>
    <w:rsid w:val="002D0E9F"/>
    <w:rsid w:val="002D1EC9"/>
    <w:rsid w:val="002D20CF"/>
    <w:rsid w:val="002D256A"/>
    <w:rsid w:val="002D298D"/>
    <w:rsid w:val="002D52C3"/>
    <w:rsid w:val="002D5497"/>
    <w:rsid w:val="002D5F31"/>
    <w:rsid w:val="002D7D25"/>
    <w:rsid w:val="002E3FDB"/>
    <w:rsid w:val="002E436A"/>
    <w:rsid w:val="002E5EC0"/>
    <w:rsid w:val="002E61DD"/>
    <w:rsid w:val="002E63CC"/>
    <w:rsid w:val="002E67AF"/>
    <w:rsid w:val="002E6D78"/>
    <w:rsid w:val="002E6DA7"/>
    <w:rsid w:val="002F022E"/>
    <w:rsid w:val="002F0CFA"/>
    <w:rsid w:val="002F0FED"/>
    <w:rsid w:val="002F359B"/>
    <w:rsid w:val="002F381C"/>
    <w:rsid w:val="002F39FA"/>
    <w:rsid w:val="002F40ED"/>
    <w:rsid w:val="002F449A"/>
    <w:rsid w:val="002F4A2A"/>
    <w:rsid w:val="002F4B1F"/>
    <w:rsid w:val="002F4C95"/>
    <w:rsid w:val="002F5722"/>
    <w:rsid w:val="002F5815"/>
    <w:rsid w:val="002F5F31"/>
    <w:rsid w:val="002F6101"/>
    <w:rsid w:val="002F6905"/>
    <w:rsid w:val="002F6B16"/>
    <w:rsid w:val="002F6E69"/>
    <w:rsid w:val="002F6F2E"/>
    <w:rsid w:val="002F7765"/>
    <w:rsid w:val="002F777A"/>
    <w:rsid w:val="002F7C69"/>
    <w:rsid w:val="002F7D28"/>
    <w:rsid w:val="00300CBB"/>
    <w:rsid w:val="00300CC4"/>
    <w:rsid w:val="00301186"/>
    <w:rsid w:val="003013A2"/>
    <w:rsid w:val="00301537"/>
    <w:rsid w:val="0030232C"/>
    <w:rsid w:val="003026C3"/>
    <w:rsid w:val="0030287A"/>
    <w:rsid w:val="003033A2"/>
    <w:rsid w:val="003034F5"/>
    <w:rsid w:val="00303919"/>
    <w:rsid w:val="00303DD1"/>
    <w:rsid w:val="003048A7"/>
    <w:rsid w:val="00304DB3"/>
    <w:rsid w:val="0030545B"/>
    <w:rsid w:val="00305B70"/>
    <w:rsid w:val="00305EF5"/>
    <w:rsid w:val="0030615B"/>
    <w:rsid w:val="00307D4A"/>
    <w:rsid w:val="00307E51"/>
    <w:rsid w:val="0031081F"/>
    <w:rsid w:val="003108B7"/>
    <w:rsid w:val="00310B9E"/>
    <w:rsid w:val="00311540"/>
    <w:rsid w:val="003125E1"/>
    <w:rsid w:val="00312947"/>
    <w:rsid w:val="00312ED7"/>
    <w:rsid w:val="00314711"/>
    <w:rsid w:val="00314ACC"/>
    <w:rsid w:val="00314D69"/>
    <w:rsid w:val="00314D70"/>
    <w:rsid w:val="00314DE0"/>
    <w:rsid w:val="00314FDF"/>
    <w:rsid w:val="00315718"/>
    <w:rsid w:val="00315A18"/>
    <w:rsid w:val="00316187"/>
    <w:rsid w:val="00316335"/>
    <w:rsid w:val="003164E2"/>
    <w:rsid w:val="00316629"/>
    <w:rsid w:val="00320639"/>
    <w:rsid w:val="00320667"/>
    <w:rsid w:val="00320778"/>
    <w:rsid w:val="00320794"/>
    <w:rsid w:val="00321594"/>
    <w:rsid w:val="003219A5"/>
    <w:rsid w:val="00321B3A"/>
    <w:rsid w:val="00321D9A"/>
    <w:rsid w:val="00322A58"/>
    <w:rsid w:val="00322B5F"/>
    <w:rsid w:val="0032392F"/>
    <w:rsid w:val="00323942"/>
    <w:rsid w:val="00323A28"/>
    <w:rsid w:val="00323B3B"/>
    <w:rsid w:val="00324443"/>
    <w:rsid w:val="00324627"/>
    <w:rsid w:val="00326A67"/>
    <w:rsid w:val="00327447"/>
    <w:rsid w:val="003277C3"/>
    <w:rsid w:val="00327D34"/>
    <w:rsid w:val="00327DA4"/>
    <w:rsid w:val="0033111C"/>
    <w:rsid w:val="00331414"/>
    <w:rsid w:val="00331CB2"/>
    <w:rsid w:val="00332038"/>
    <w:rsid w:val="003320ED"/>
    <w:rsid w:val="00332680"/>
    <w:rsid w:val="00332DA0"/>
    <w:rsid w:val="00332FEF"/>
    <w:rsid w:val="00333066"/>
    <w:rsid w:val="003330AB"/>
    <w:rsid w:val="00333625"/>
    <w:rsid w:val="00333895"/>
    <w:rsid w:val="0033409F"/>
    <w:rsid w:val="003347C7"/>
    <w:rsid w:val="00334A17"/>
    <w:rsid w:val="0033528B"/>
    <w:rsid w:val="00335355"/>
    <w:rsid w:val="00335B70"/>
    <w:rsid w:val="00336E5F"/>
    <w:rsid w:val="00337177"/>
    <w:rsid w:val="003403AE"/>
    <w:rsid w:val="00340BF5"/>
    <w:rsid w:val="00340DA1"/>
    <w:rsid w:val="00340E19"/>
    <w:rsid w:val="0034109A"/>
    <w:rsid w:val="00341204"/>
    <w:rsid w:val="003414E2"/>
    <w:rsid w:val="0034172D"/>
    <w:rsid w:val="003432A4"/>
    <w:rsid w:val="00344199"/>
    <w:rsid w:val="003443C7"/>
    <w:rsid w:val="00344883"/>
    <w:rsid w:val="00344AB7"/>
    <w:rsid w:val="00344AF0"/>
    <w:rsid w:val="00345176"/>
    <w:rsid w:val="00345D28"/>
    <w:rsid w:val="00346058"/>
    <w:rsid w:val="003461F7"/>
    <w:rsid w:val="00346DF7"/>
    <w:rsid w:val="00347C39"/>
    <w:rsid w:val="0035042E"/>
    <w:rsid w:val="003504F3"/>
    <w:rsid w:val="00350D36"/>
    <w:rsid w:val="00350E45"/>
    <w:rsid w:val="003517C4"/>
    <w:rsid w:val="003529B0"/>
    <w:rsid w:val="00352B5B"/>
    <w:rsid w:val="00352C2F"/>
    <w:rsid w:val="003533E1"/>
    <w:rsid w:val="003534B2"/>
    <w:rsid w:val="003535C7"/>
    <w:rsid w:val="0035429F"/>
    <w:rsid w:val="0035501C"/>
    <w:rsid w:val="003558A9"/>
    <w:rsid w:val="00355A9A"/>
    <w:rsid w:val="00355FB0"/>
    <w:rsid w:val="0035733A"/>
    <w:rsid w:val="003576AD"/>
    <w:rsid w:val="00357F3F"/>
    <w:rsid w:val="0036079B"/>
    <w:rsid w:val="003608C9"/>
    <w:rsid w:val="0036132B"/>
    <w:rsid w:val="003616E5"/>
    <w:rsid w:val="0036195F"/>
    <w:rsid w:val="00361BCA"/>
    <w:rsid w:val="00361F9C"/>
    <w:rsid w:val="003620F5"/>
    <w:rsid w:val="0036217A"/>
    <w:rsid w:val="0036279B"/>
    <w:rsid w:val="0036358E"/>
    <w:rsid w:val="003649BE"/>
    <w:rsid w:val="003652DA"/>
    <w:rsid w:val="0036573E"/>
    <w:rsid w:val="00365A87"/>
    <w:rsid w:val="00366B5B"/>
    <w:rsid w:val="00366D82"/>
    <w:rsid w:val="00367076"/>
    <w:rsid w:val="0036712E"/>
    <w:rsid w:val="00367332"/>
    <w:rsid w:val="00367537"/>
    <w:rsid w:val="00370C0F"/>
    <w:rsid w:val="0037172C"/>
    <w:rsid w:val="0037184F"/>
    <w:rsid w:val="003734C0"/>
    <w:rsid w:val="00373B45"/>
    <w:rsid w:val="00373D97"/>
    <w:rsid w:val="003743BF"/>
    <w:rsid w:val="0037509C"/>
    <w:rsid w:val="00375592"/>
    <w:rsid w:val="00375DB6"/>
    <w:rsid w:val="00376191"/>
    <w:rsid w:val="00376747"/>
    <w:rsid w:val="003772E0"/>
    <w:rsid w:val="003778B4"/>
    <w:rsid w:val="00377B62"/>
    <w:rsid w:val="00377EA6"/>
    <w:rsid w:val="003802F1"/>
    <w:rsid w:val="003803D4"/>
    <w:rsid w:val="00380792"/>
    <w:rsid w:val="00381037"/>
    <w:rsid w:val="003813A8"/>
    <w:rsid w:val="0038176E"/>
    <w:rsid w:val="00381FD2"/>
    <w:rsid w:val="0038228A"/>
    <w:rsid w:val="0038266A"/>
    <w:rsid w:val="00382BE0"/>
    <w:rsid w:val="00382CB2"/>
    <w:rsid w:val="00382D45"/>
    <w:rsid w:val="00382E2B"/>
    <w:rsid w:val="00383715"/>
    <w:rsid w:val="0038402F"/>
    <w:rsid w:val="0038440B"/>
    <w:rsid w:val="003854AF"/>
    <w:rsid w:val="00385A26"/>
    <w:rsid w:val="003860BE"/>
    <w:rsid w:val="00386A23"/>
    <w:rsid w:val="00386B19"/>
    <w:rsid w:val="00386B4E"/>
    <w:rsid w:val="003870CB"/>
    <w:rsid w:val="00387162"/>
    <w:rsid w:val="00387187"/>
    <w:rsid w:val="003908E8"/>
    <w:rsid w:val="0039195C"/>
    <w:rsid w:val="00392F4C"/>
    <w:rsid w:val="00394324"/>
    <w:rsid w:val="003948B3"/>
    <w:rsid w:val="00394A21"/>
    <w:rsid w:val="00395929"/>
    <w:rsid w:val="00395CD5"/>
    <w:rsid w:val="00395E1E"/>
    <w:rsid w:val="00396789"/>
    <w:rsid w:val="00396C67"/>
    <w:rsid w:val="00397B22"/>
    <w:rsid w:val="00397C7A"/>
    <w:rsid w:val="003A0C70"/>
    <w:rsid w:val="003A0E01"/>
    <w:rsid w:val="003A10B9"/>
    <w:rsid w:val="003A1589"/>
    <w:rsid w:val="003A17D0"/>
    <w:rsid w:val="003A203F"/>
    <w:rsid w:val="003A2BAB"/>
    <w:rsid w:val="003A3A95"/>
    <w:rsid w:val="003A61E4"/>
    <w:rsid w:val="003A6979"/>
    <w:rsid w:val="003B037A"/>
    <w:rsid w:val="003B039E"/>
    <w:rsid w:val="003B0545"/>
    <w:rsid w:val="003B0E11"/>
    <w:rsid w:val="003B326B"/>
    <w:rsid w:val="003B482D"/>
    <w:rsid w:val="003B48AF"/>
    <w:rsid w:val="003B49E3"/>
    <w:rsid w:val="003B4BE0"/>
    <w:rsid w:val="003B51DD"/>
    <w:rsid w:val="003B520A"/>
    <w:rsid w:val="003B54C1"/>
    <w:rsid w:val="003B7044"/>
    <w:rsid w:val="003B73E8"/>
    <w:rsid w:val="003B7457"/>
    <w:rsid w:val="003B7DB1"/>
    <w:rsid w:val="003B7EE7"/>
    <w:rsid w:val="003C016D"/>
    <w:rsid w:val="003C076D"/>
    <w:rsid w:val="003C0DEA"/>
    <w:rsid w:val="003C1CEF"/>
    <w:rsid w:val="003C2623"/>
    <w:rsid w:val="003C2CE0"/>
    <w:rsid w:val="003C30AD"/>
    <w:rsid w:val="003C33A8"/>
    <w:rsid w:val="003C3855"/>
    <w:rsid w:val="003C4832"/>
    <w:rsid w:val="003C6E9D"/>
    <w:rsid w:val="003C6F90"/>
    <w:rsid w:val="003C74B0"/>
    <w:rsid w:val="003C7578"/>
    <w:rsid w:val="003D0315"/>
    <w:rsid w:val="003D0B0E"/>
    <w:rsid w:val="003D0D91"/>
    <w:rsid w:val="003D1091"/>
    <w:rsid w:val="003D2167"/>
    <w:rsid w:val="003D24C0"/>
    <w:rsid w:val="003D3D4B"/>
    <w:rsid w:val="003D3E60"/>
    <w:rsid w:val="003D409B"/>
    <w:rsid w:val="003D505E"/>
    <w:rsid w:val="003D5688"/>
    <w:rsid w:val="003D69A5"/>
    <w:rsid w:val="003D6A62"/>
    <w:rsid w:val="003D6C38"/>
    <w:rsid w:val="003E0543"/>
    <w:rsid w:val="003E0953"/>
    <w:rsid w:val="003E0AE1"/>
    <w:rsid w:val="003E0F6E"/>
    <w:rsid w:val="003E134A"/>
    <w:rsid w:val="003E15F2"/>
    <w:rsid w:val="003E1B3C"/>
    <w:rsid w:val="003E1E10"/>
    <w:rsid w:val="003E20B2"/>
    <w:rsid w:val="003E302E"/>
    <w:rsid w:val="003E30DE"/>
    <w:rsid w:val="003E32B9"/>
    <w:rsid w:val="003E34B0"/>
    <w:rsid w:val="003E385A"/>
    <w:rsid w:val="003E3957"/>
    <w:rsid w:val="003E43EC"/>
    <w:rsid w:val="003E45FE"/>
    <w:rsid w:val="003E4786"/>
    <w:rsid w:val="003E4ADF"/>
    <w:rsid w:val="003E568A"/>
    <w:rsid w:val="003E5AE6"/>
    <w:rsid w:val="003E5F2E"/>
    <w:rsid w:val="003E63C2"/>
    <w:rsid w:val="003E7EB1"/>
    <w:rsid w:val="003F1BE5"/>
    <w:rsid w:val="003F1E33"/>
    <w:rsid w:val="003F2059"/>
    <w:rsid w:val="003F24FD"/>
    <w:rsid w:val="003F25B8"/>
    <w:rsid w:val="003F3E1A"/>
    <w:rsid w:val="003F3FAF"/>
    <w:rsid w:val="003F5541"/>
    <w:rsid w:val="003F57F0"/>
    <w:rsid w:val="003F5E38"/>
    <w:rsid w:val="003F65C7"/>
    <w:rsid w:val="003F66E1"/>
    <w:rsid w:val="003F6B34"/>
    <w:rsid w:val="003F731B"/>
    <w:rsid w:val="003F7956"/>
    <w:rsid w:val="004001EC"/>
    <w:rsid w:val="0040058C"/>
    <w:rsid w:val="00400D58"/>
    <w:rsid w:val="00400EFA"/>
    <w:rsid w:val="00401173"/>
    <w:rsid w:val="004012DD"/>
    <w:rsid w:val="00401532"/>
    <w:rsid w:val="00402CED"/>
    <w:rsid w:val="0040312D"/>
    <w:rsid w:val="004048AF"/>
    <w:rsid w:val="00404B91"/>
    <w:rsid w:val="0040586D"/>
    <w:rsid w:val="0040613F"/>
    <w:rsid w:val="0040747E"/>
    <w:rsid w:val="00407F1C"/>
    <w:rsid w:val="00410967"/>
    <w:rsid w:val="00410BB4"/>
    <w:rsid w:val="004117ED"/>
    <w:rsid w:val="004122A5"/>
    <w:rsid w:val="004123C4"/>
    <w:rsid w:val="004124C5"/>
    <w:rsid w:val="00412933"/>
    <w:rsid w:val="00412C10"/>
    <w:rsid w:val="00413BD8"/>
    <w:rsid w:val="00414461"/>
    <w:rsid w:val="00414874"/>
    <w:rsid w:val="00416771"/>
    <w:rsid w:val="004167AF"/>
    <w:rsid w:val="0041682C"/>
    <w:rsid w:val="00416C2A"/>
    <w:rsid w:val="00417C3F"/>
    <w:rsid w:val="00417CFF"/>
    <w:rsid w:val="00420A52"/>
    <w:rsid w:val="004211AD"/>
    <w:rsid w:val="0042176E"/>
    <w:rsid w:val="00421ED8"/>
    <w:rsid w:val="004222CD"/>
    <w:rsid w:val="004240D5"/>
    <w:rsid w:val="00424780"/>
    <w:rsid w:val="00424E8B"/>
    <w:rsid w:val="004255A1"/>
    <w:rsid w:val="0042653B"/>
    <w:rsid w:val="00426866"/>
    <w:rsid w:val="004273A1"/>
    <w:rsid w:val="004278BB"/>
    <w:rsid w:val="00427D67"/>
    <w:rsid w:val="00427E44"/>
    <w:rsid w:val="0043042B"/>
    <w:rsid w:val="00431110"/>
    <w:rsid w:val="0043126F"/>
    <w:rsid w:val="00431424"/>
    <w:rsid w:val="004324F8"/>
    <w:rsid w:val="004325DB"/>
    <w:rsid w:val="004335BE"/>
    <w:rsid w:val="0043365F"/>
    <w:rsid w:val="004336C2"/>
    <w:rsid w:val="004338D5"/>
    <w:rsid w:val="00433A02"/>
    <w:rsid w:val="00433C59"/>
    <w:rsid w:val="004340D8"/>
    <w:rsid w:val="00434C38"/>
    <w:rsid w:val="0043530A"/>
    <w:rsid w:val="0043590E"/>
    <w:rsid w:val="00435C08"/>
    <w:rsid w:val="00436136"/>
    <w:rsid w:val="00437202"/>
    <w:rsid w:val="00437708"/>
    <w:rsid w:val="00440D73"/>
    <w:rsid w:val="004425B3"/>
    <w:rsid w:val="00442B99"/>
    <w:rsid w:val="00442D3A"/>
    <w:rsid w:val="00443CBA"/>
    <w:rsid w:val="004447AF"/>
    <w:rsid w:val="004448C5"/>
    <w:rsid w:val="00445064"/>
    <w:rsid w:val="004455B1"/>
    <w:rsid w:val="004456B0"/>
    <w:rsid w:val="004459D8"/>
    <w:rsid w:val="00445B2E"/>
    <w:rsid w:val="00446900"/>
    <w:rsid w:val="004471E1"/>
    <w:rsid w:val="004475A7"/>
    <w:rsid w:val="004479EA"/>
    <w:rsid w:val="00450019"/>
    <w:rsid w:val="00450441"/>
    <w:rsid w:val="00450496"/>
    <w:rsid w:val="00450AB2"/>
    <w:rsid w:val="00450E97"/>
    <w:rsid w:val="00451305"/>
    <w:rsid w:val="00451924"/>
    <w:rsid w:val="00451EFD"/>
    <w:rsid w:val="004529D0"/>
    <w:rsid w:val="00452CCB"/>
    <w:rsid w:val="00453C08"/>
    <w:rsid w:val="004542C3"/>
    <w:rsid w:val="0045595B"/>
    <w:rsid w:val="00455C2F"/>
    <w:rsid w:val="00456A6A"/>
    <w:rsid w:val="00456E93"/>
    <w:rsid w:val="00456EFB"/>
    <w:rsid w:val="004579F2"/>
    <w:rsid w:val="00457CF0"/>
    <w:rsid w:val="004600D8"/>
    <w:rsid w:val="0046080C"/>
    <w:rsid w:val="004609D1"/>
    <w:rsid w:val="00460E55"/>
    <w:rsid w:val="0046139F"/>
    <w:rsid w:val="0046186A"/>
    <w:rsid w:val="00461A7D"/>
    <w:rsid w:val="004633CD"/>
    <w:rsid w:val="00463488"/>
    <w:rsid w:val="00463A24"/>
    <w:rsid w:val="00464296"/>
    <w:rsid w:val="004643A6"/>
    <w:rsid w:val="004647FE"/>
    <w:rsid w:val="00464F98"/>
    <w:rsid w:val="00465760"/>
    <w:rsid w:val="00470E24"/>
    <w:rsid w:val="00471175"/>
    <w:rsid w:val="0047167E"/>
    <w:rsid w:val="004719D7"/>
    <w:rsid w:val="0047206E"/>
    <w:rsid w:val="00472341"/>
    <w:rsid w:val="004726B3"/>
    <w:rsid w:val="00473017"/>
    <w:rsid w:val="00473D06"/>
    <w:rsid w:val="004741B7"/>
    <w:rsid w:val="0047498A"/>
    <w:rsid w:val="004749DD"/>
    <w:rsid w:val="00474A8B"/>
    <w:rsid w:val="00474D24"/>
    <w:rsid w:val="004754FE"/>
    <w:rsid w:val="00475D88"/>
    <w:rsid w:val="004766D2"/>
    <w:rsid w:val="00476737"/>
    <w:rsid w:val="00476DD5"/>
    <w:rsid w:val="0047713A"/>
    <w:rsid w:val="00482431"/>
    <w:rsid w:val="00482A8F"/>
    <w:rsid w:val="00483B4A"/>
    <w:rsid w:val="00483EE3"/>
    <w:rsid w:val="00483F64"/>
    <w:rsid w:val="004850AC"/>
    <w:rsid w:val="004851AE"/>
    <w:rsid w:val="004852AB"/>
    <w:rsid w:val="00485A64"/>
    <w:rsid w:val="00485B79"/>
    <w:rsid w:val="00485F8F"/>
    <w:rsid w:val="00486397"/>
    <w:rsid w:val="004867AC"/>
    <w:rsid w:val="00487E1F"/>
    <w:rsid w:val="00490222"/>
    <w:rsid w:val="00490251"/>
    <w:rsid w:val="004906A1"/>
    <w:rsid w:val="00492073"/>
    <w:rsid w:val="004920F3"/>
    <w:rsid w:val="004929BE"/>
    <w:rsid w:val="00492FEB"/>
    <w:rsid w:val="00493492"/>
    <w:rsid w:val="00493FAD"/>
    <w:rsid w:val="00494695"/>
    <w:rsid w:val="00495298"/>
    <w:rsid w:val="004957A1"/>
    <w:rsid w:val="00495DD3"/>
    <w:rsid w:val="00495F91"/>
    <w:rsid w:val="004960FE"/>
    <w:rsid w:val="004966C5"/>
    <w:rsid w:val="00496DFC"/>
    <w:rsid w:val="00497A8D"/>
    <w:rsid w:val="00497AA3"/>
    <w:rsid w:val="00497EAD"/>
    <w:rsid w:val="004A050C"/>
    <w:rsid w:val="004A139A"/>
    <w:rsid w:val="004A1BE6"/>
    <w:rsid w:val="004A3B32"/>
    <w:rsid w:val="004A43EF"/>
    <w:rsid w:val="004A4B5E"/>
    <w:rsid w:val="004A4B63"/>
    <w:rsid w:val="004A6D20"/>
    <w:rsid w:val="004A7262"/>
    <w:rsid w:val="004A7953"/>
    <w:rsid w:val="004B0846"/>
    <w:rsid w:val="004B2F77"/>
    <w:rsid w:val="004B3A87"/>
    <w:rsid w:val="004B45CA"/>
    <w:rsid w:val="004B47DC"/>
    <w:rsid w:val="004B4DE1"/>
    <w:rsid w:val="004B508F"/>
    <w:rsid w:val="004B6368"/>
    <w:rsid w:val="004B734F"/>
    <w:rsid w:val="004B7A31"/>
    <w:rsid w:val="004B7D27"/>
    <w:rsid w:val="004C06F0"/>
    <w:rsid w:val="004C0975"/>
    <w:rsid w:val="004C1024"/>
    <w:rsid w:val="004C1124"/>
    <w:rsid w:val="004C1186"/>
    <w:rsid w:val="004C1836"/>
    <w:rsid w:val="004C2DA2"/>
    <w:rsid w:val="004C3255"/>
    <w:rsid w:val="004C39AF"/>
    <w:rsid w:val="004C3D4C"/>
    <w:rsid w:val="004C3ED1"/>
    <w:rsid w:val="004C482F"/>
    <w:rsid w:val="004C489A"/>
    <w:rsid w:val="004C54C1"/>
    <w:rsid w:val="004C5A0F"/>
    <w:rsid w:val="004C6E23"/>
    <w:rsid w:val="004C7EF8"/>
    <w:rsid w:val="004D008A"/>
    <w:rsid w:val="004D044F"/>
    <w:rsid w:val="004D0D22"/>
    <w:rsid w:val="004D1153"/>
    <w:rsid w:val="004D2951"/>
    <w:rsid w:val="004D2CC3"/>
    <w:rsid w:val="004D301E"/>
    <w:rsid w:val="004D32B1"/>
    <w:rsid w:val="004D38AA"/>
    <w:rsid w:val="004D3C82"/>
    <w:rsid w:val="004D4806"/>
    <w:rsid w:val="004D5BF2"/>
    <w:rsid w:val="004D6440"/>
    <w:rsid w:val="004D77D7"/>
    <w:rsid w:val="004D7C96"/>
    <w:rsid w:val="004E0572"/>
    <w:rsid w:val="004E0DB1"/>
    <w:rsid w:val="004E1695"/>
    <w:rsid w:val="004E38D2"/>
    <w:rsid w:val="004E3B42"/>
    <w:rsid w:val="004E408C"/>
    <w:rsid w:val="004E41E9"/>
    <w:rsid w:val="004E4E7B"/>
    <w:rsid w:val="004E594E"/>
    <w:rsid w:val="004E5A9B"/>
    <w:rsid w:val="004F051B"/>
    <w:rsid w:val="004F070E"/>
    <w:rsid w:val="004F1B52"/>
    <w:rsid w:val="004F3049"/>
    <w:rsid w:val="004F3275"/>
    <w:rsid w:val="004F336F"/>
    <w:rsid w:val="004F3BD3"/>
    <w:rsid w:val="004F4740"/>
    <w:rsid w:val="004F4BE2"/>
    <w:rsid w:val="004F4D1C"/>
    <w:rsid w:val="004F4D26"/>
    <w:rsid w:val="004F542E"/>
    <w:rsid w:val="004F5668"/>
    <w:rsid w:val="004F62AE"/>
    <w:rsid w:val="004F6485"/>
    <w:rsid w:val="004F648F"/>
    <w:rsid w:val="004F6A79"/>
    <w:rsid w:val="004F6E5B"/>
    <w:rsid w:val="004F7B39"/>
    <w:rsid w:val="00500C38"/>
    <w:rsid w:val="00501D04"/>
    <w:rsid w:val="005033EB"/>
    <w:rsid w:val="00503468"/>
    <w:rsid w:val="0050346D"/>
    <w:rsid w:val="00503985"/>
    <w:rsid w:val="00503CB9"/>
    <w:rsid w:val="0050480E"/>
    <w:rsid w:val="00504CB5"/>
    <w:rsid w:val="00505232"/>
    <w:rsid w:val="005059F6"/>
    <w:rsid w:val="00505CB9"/>
    <w:rsid w:val="00506A5C"/>
    <w:rsid w:val="00507024"/>
    <w:rsid w:val="0050746B"/>
    <w:rsid w:val="0050794D"/>
    <w:rsid w:val="005101F2"/>
    <w:rsid w:val="00510B08"/>
    <w:rsid w:val="00511053"/>
    <w:rsid w:val="00511492"/>
    <w:rsid w:val="005118AB"/>
    <w:rsid w:val="00512653"/>
    <w:rsid w:val="005130AB"/>
    <w:rsid w:val="00513272"/>
    <w:rsid w:val="005138E6"/>
    <w:rsid w:val="005145DA"/>
    <w:rsid w:val="00514DCA"/>
    <w:rsid w:val="005153AC"/>
    <w:rsid w:val="00515DE2"/>
    <w:rsid w:val="00516029"/>
    <w:rsid w:val="0051698E"/>
    <w:rsid w:val="00516EDB"/>
    <w:rsid w:val="005172AA"/>
    <w:rsid w:val="00517300"/>
    <w:rsid w:val="005177DB"/>
    <w:rsid w:val="005201CC"/>
    <w:rsid w:val="00523022"/>
    <w:rsid w:val="00523719"/>
    <w:rsid w:val="00523C4D"/>
    <w:rsid w:val="00523D47"/>
    <w:rsid w:val="00523EEB"/>
    <w:rsid w:val="00524425"/>
    <w:rsid w:val="0052487A"/>
    <w:rsid w:val="00524AF6"/>
    <w:rsid w:val="005251BB"/>
    <w:rsid w:val="005252D2"/>
    <w:rsid w:val="00525597"/>
    <w:rsid w:val="005255C3"/>
    <w:rsid w:val="00525E41"/>
    <w:rsid w:val="005260C5"/>
    <w:rsid w:val="0052683E"/>
    <w:rsid w:val="00527DC3"/>
    <w:rsid w:val="0053013E"/>
    <w:rsid w:val="005301CA"/>
    <w:rsid w:val="00530419"/>
    <w:rsid w:val="00531EF2"/>
    <w:rsid w:val="0053300A"/>
    <w:rsid w:val="00534C5C"/>
    <w:rsid w:val="005353F3"/>
    <w:rsid w:val="005367C7"/>
    <w:rsid w:val="00536A50"/>
    <w:rsid w:val="00536D26"/>
    <w:rsid w:val="00537244"/>
    <w:rsid w:val="005375BC"/>
    <w:rsid w:val="00537D0B"/>
    <w:rsid w:val="00540949"/>
    <w:rsid w:val="00540DFD"/>
    <w:rsid w:val="00540E39"/>
    <w:rsid w:val="00541CD6"/>
    <w:rsid w:val="0054267A"/>
    <w:rsid w:val="0054370B"/>
    <w:rsid w:val="005439A4"/>
    <w:rsid w:val="00543CEC"/>
    <w:rsid w:val="00543E3F"/>
    <w:rsid w:val="005441E3"/>
    <w:rsid w:val="00544375"/>
    <w:rsid w:val="00544773"/>
    <w:rsid w:val="005454E1"/>
    <w:rsid w:val="005469E4"/>
    <w:rsid w:val="00546F1B"/>
    <w:rsid w:val="005470F3"/>
    <w:rsid w:val="00547365"/>
    <w:rsid w:val="00547EE8"/>
    <w:rsid w:val="005505C5"/>
    <w:rsid w:val="00550F1E"/>
    <w:rsid w:val="00551D5B"/>
    <w:rsid w:val="005522CE"/>
    <w:rsid w:val="00552990"/>
    <w:rsid w:val="005530A4"/>
    <w:rsid w:val="005530DA"/>
    <w:rsid w:val="00553541"/>
    <w:rsid w:val="005538D1"/>
    <w:rsid w:val="005546EE"/>
    <w:rsid w:val="005556B1"/>
    <w:rsid w:val="00555C15"/>
    <w:rsid w:val="005561BD"/>
    <w:rsid w:val="00556247"/>
    <w:rsid w:val="00556AF0"/>
    <w:rsid w:val="00556B6F"/>
    <w:rsid w:val="00556CB9"/>
    <w:rsid w:val="00556F77"/>
    <w:rsid w:val="005570AD"/>
    <w:rsid w:val="00557A3E"/>
    <w:rsid w:val="00557FA1"/>
    <w:rsid w:val="00560013"/>
    <w:rsid w:val="00560E72"/>
    <w:rsid w:val="00560F14"/>
    <w:rsid w:val="005611EF"/>
    <w:rsid w:val="005613CC"/>
    <w:rsid w:val="00561F0D"/>
    <w:rsid w:val="00561FEF"/>
    <w:rsid w:val="0056223B"/>
    <w:rsid w:val="00562CEE"/>
    <w:rsid w:val="0056309C"/>
    <w:rsid w:val="005631D1"/>
    <w:rsid w:val="00564318"/>
    <w:rsid w:val="0056431C"/>
    <w:rsid w:val="0056472F"/>
    <w:rsid w:val="005648D3"/>
    <w:rsid w:val="005657F7"/>
    <w:rsid w:val="005668F1"/>
    <w:rsid w:val="00566980"/>
    <w:rsid w:val="00566981"/>
    <w:rsid w:val="00566E10"/>
    <w:rsid w:val="005713DF"/>
    <w:rsid w:val="005717D0"/>
    <w:rsid w:val="00571C1E"/>
    <w:rsid w:val="00572CFA"/>
    <w:rsid w:val="00572E99"/>
    <w:rsid w:val="005732A6"/>
    <w:rsid w:val="00573958"/>
    <w:rsid w:val="005747F0"/>
    <w:rsid w:val="00574E40"/>
    <w:rsid w:val="00574F23"/>
    <w:rsid w:val="00574F37"/>
    <w:rsid w:val="0057582E"/>
    <w:rsid w:val="00576A60"/>
    <w:rsid w:val="00577024"/>
    <w:rsid w:val="00577BFC"/>
    <w:rsid w:val="005802CE"/>
    <w:rsid w:val="00580719"/>
    <w:rsid w:val="0058142E"/>
    <w:rsid w:val="00581587"/>
    <w:rsid w:val="0058284E"/>
    <w:rsid w:val="00582888"/>
    <w:rsid w:val="00582DFE"/>
    <w:rsid w:val="0058341C"/>
    <w:rsid w:val="00583B77"/>
    <w:rsid w:val="00583FF7"/>
    <w:rsid w:val="0058423B"/>
    <w:rsid w:val="005849EB"/>
    <w:rsid w:val="00584A0B"/>
    <w:rsid w:val="00584B26"/>
    <w:rsid w:val="00584C1A"/>
    <w:rsid w:val="00585024"/>
    <w:rsid w:val="00585F66"/>
    <w:rsid w:val="00586449"/>
    <w:rsid w:val="0058711F"/>
    <w:rsid w:val="00587373"/>
    <w:rsid w:val="0058757A"/>
    <w:rsid w:val="00587E53"/>
    <w:rsid w:val="00590AE2"/>
    <w:rsid w:val="00591041"/>
    <w:rsid w:val="00591A09"/>
    <w:rsid w:val="00591B6C"/>
    <w:rsid w:val="005931E6"/>
    <w:rsid w:val="0059411D"/>
    <w:rsid w:val="005942A3"/>
    <w:rsid w:val="00594814"/>
    <w:rsid w:val="00594E0A"/>
    <w:rsid w:val="005954CC"/>
    <w:rsid w:val="005955FC"/>
    <w:rsid w:val="00596FFE"/>
    <w:rsid w:val="00597BE0"/>
    <w:rsid w:val="00597CE0"/>
    <w:rsid w:val="005A0B08"/>
    <w:rsid w:val="005A1984"/>
    <w:rsid w:val="005A3F25"/>
    <w:rsid w:val="005A4D67"/>
    <w:rsid w:val="005A59D3"/>
    <w:rsid w:val="005A59E8"/>
    <w:rsid w:val="005A66D0"/>
    <w:rsid w:val="005A675D"/>
    <w:rsid w:val="005A6A0D"/>
    <w:rsid w:val="005A7B6F"/>
    <w:rsid w:val="005B154F"/>
    <w:rsid w:val="005B1580"/>
    <w:rsid w:val="005B15C0"/>
    <w:rsid w:val="005B1656"/>
    <w:rsid w:val="005B174A"/>
    <w:rsid w:val="005B17F4"/>
    <w:rsid w:val="005B27E3"/>
    <w:rsid w:val="005B2894"/>
    <w:rsid w:val="005B2E7F"/>
    <w:rsid w:val="005B48A5"/>
    <w:rsid w:val="005B4A6B"/>
    <w:rsid w:val="005B4FDA"/>
    <w:rsid w:val="005B514D"/>
    <w:rsid w:val="005B5755"/>
    <w:rsid w:val="005B614E"/>
    <w:rsid w:val="005B67E7"/>
    <w:rsid w:val="005B70AF"/>
    <w:rsid w:val="005B7770"/>
    <w:rsid w:val="005B7D83"/>
    <w:rsid w:val="005C083F"/>
    <w:rsid w:val="005C0CC7"/>
    <w:rsid w:val="005C136C"/>
    <w:rsid w:val="005C149B"/>
    <w:rsid w:val="005C14FE"/>
    <w:rsid w:val="005C205C"/>
    <w:rsid w:val="005C3ECD"/>
    <w:rsid w:val="005C40C7"/>
    <w:rsid w:val="005C4F4A"/>
    <w:rsid w:val="005C5868"/>
    <w:rsid w:val="005C5F8A"/>
    <w:rsid w:val="005C63F8"/>
    <w:rsid w:val="005C66DE"/>
    <w:rsid w:val="005C68ED"/>
    <w:rsid w:val="005C6D90"/>
    <w:rsid w:val="005C745A"/>
    <w:rsid w:val="005C7533"/>
    <w:rsid w:val="005C76BE"/>
    <w:rsid w:val="005D01E1"/>
    <w:rsid w:val="005D0633"/>
    <w:rsid w:val="005D087A"/>
    <w:rsid w:val="005D1016"/>
    <w:rsid w:val="005D11F5"/>
    <w:rsid w:val="005D25E6"/>
    <w:rsid w:val="005D3023"/>
    <w:rsid w:val="005D315C"/>
    <w:rsid w:val="005D3430"/>
    <w:rsid w:val="005D3D58"/>
    <w:rsid w:val="005D4035"/>
    <w:rsid w:val="005D4222"/>
    <w:rsid w:val="005D570E"/>
    <w:rsid w:val="005D62F0"/>
    <w:rsid w:val="005D64E7"/>
    <w:rsid w:val="005D6644"/>
    <w:rsid w:val="005D7CBB"/>
    <w:rsid w:val="005E02AA"/>
    <w:rsid w:val="005E0400"/>
    <w:rsid w:val="005E0849"/>
    <w:rsid w:val="005E08C4"/>
    <w:rsid w:val="005E08E9"/>
    <w:rsid w:val="005E0D1F"/>
    <w:rsid w:val="005E117B"/>
    <w:rsid w:val="005E1FBF"/>
    <w:rsid w:val="005E2894"/>
    <w:rsid w:val="005E328F"/>
    <w:rsid w:val="005E357B"/>
    <w:rsid w:val="005E382A"/>
    <w:rsid w:val="005E399F"/>
    <w:rsid w:val="005E4965"/>
    <w:rsid w:val="005E4A83"/>
    <w:rsid w:val="005E5580"/>
    <w:rsid w:val="005E5975"/>
    <w:rsid w:val="005E6158"/>
    <w:rsid w:val="005E7847"/>
    <w:rsid w:val="005E7853"/>
    <w:rsid w:val="005F00A4"/>
    <w:rsid w:val="005F0FCD"/>
    <w:rsid w:val="005F123F"/>
    <w:rsid w:val="005F1FEF"/>
    <w:rsid w:val="005F25C8"/>
    <w:rsid w:val="005F2DAE"/>
    <w:rsid w:val="005F428E"/>
    <w:rsid w:val="005F42D9"/>
    <w:rsid w:val="005F495D"/>
    <w:rsid w:val="005F5270"/>
    <w:rsid w:val="005F64BC"/>
    <w:rsid w:val="005F6FCF"/>
    <w:rsid w:val="005F79A9"/>
    <w:rsid w:val="00600839"/>
    <w:rsid w:val="00600FBA"/>
    <w:rsid w:val="00601293"/>
    <w:rsid w:val="00601377"/>
    <w:rsid w:val="00601381"/>
    <w:rsid w:val="0060177E"/>
    <w:rsid w:val="00602939"/>
    <w:rsid w:val="00602D83"/>
    <w:rsid w:val="00602DE6"/>
    <w:rsid w:val="0060353B"/>
    <w:rsid w:val="006039D2"/>
    <w:rsid w:val="006049BF"/>
    <w:rsid w:val="00604F0B"/>
    <w:rsid w:val="00605413"/>
    <w:rsid w:val="00605E2B"/>
    <w:rsid w:val="00606473"/>
    <w:rsid w:val="006065ED"/>
    <w:rsid w:val="006069DC"/>
    <w:rsid w:val="00607250"/>
    <w:rsid w:val="00607EC0"/>
    <w:rsid w:val="00607F39"/>
    <w:rsid w:val="00610E8E"/>
    <w:rsid w:val="00611A03"/>
    <w:rsid w:val="00611B11"/>
    <w:rsid w:val="00611C60"/>
    <w:rsid w:val="0061234D"/>
    <w:rsid w:val="006127C9"/>
    <w:rsid w:val="00612D74"/>
    <w:rsid w:val="00613104"/>
    <w:rsid w:val="00613134"/>
    <w:rsid w:val="00613E7D"/>
    <w:rsid w:val="00614AA7"/>
    <w:rsid w:val="00614BE5"/>
    <w:rsid w:val="00615719"/>
    <w:rsid w:val="00616519"/>
    <w:rsid w:val="00617626"/>
    <w:rsid w:val="0062005D"/>
    <w:rsid w:val="00620571"/>
    <w:rsid w:val="00620D19"/>
    <w:rsid w:val="00621B8B"/>
    <w:rsid w:val="006228F0"/>
    <w:rsid w:val="00622C61"/>
    <w:rsid w:val="00622F8F"/>
    <w:rsid w:val="00623BF3"/>
    <w:rsid w:val="00624768"/>
    <w:rsid w:val="006249FC"/>
    <w:rsid w:val="00624D37"/>
    <w:rsid w:val="00625129"/>
    <w:rsid w:val="00625464"/>
    <w:rsid w:val="00625578"/>
    <w:rsid w:val="00626073"/>
    <w:rsid w:val="0062612A"/>
    <w:rsid w:val="00626437"/>
    <w:rsid w:val="006265AB"/>
    <w:rsid w:val="006275D1"/>
    <w:rsid w:val="00630A2C"/>
    <w:rsid w:val="00630BD2"/>
    <w:rsid w:val="006310CD"/>
    <w:rsid w:val="00632937"/>
    <w:rsid w:val="0063325A"/>
    <w:rsid w:val="00633B87"/>
    <w:rsid w:val="00633B9C"/>
    <w:rsid w:val="00635A46"/>
    <w:rsid w:val="00635C01"/>
    <w:rsid w:val="00635CEC"/>
    <w:rsid w:val="0063619B"/>
    <w:rsid w:val="006367A7"/>
    <w:rsid w:val="00636E71"/>
    <w:rsid w:val="0063745E"/>
    <w:rsid w:val="00637FC2"/>
    <w:rsid w:val="00640304"/>
    <w:rsid w:val="0064118A"/>
    <w:rsid w:val="00642D25"/>
    <w:rsid w:val="00642E1F"/>
    <w:rsid w:val="00642FF3"/>
    <w:rsid w:val="00644824"/>
    <w:rsid w:val="00644FC8"/>
    <w:rsid w:val="00645165"/>
    <w:rsid w:val="0064533F"/>
    <w:rsid w:val="006456C0"/>
    <w:rsid w:val="006461F9"/>
    <w:rsid w:val="0064640B"/>
    <w:rsid w:val="0064666F"/>
    <w:rsid w:val="0064691D"/>
    <w:rsid w:val="00646A03"/>
    <w:rsid w:val="00646E3E"/>
    <w:rsid w:val="006471E8"/>
    <w:rsid w:val="00647722"/>
    <w:rsid w:val="0065092D"/>
    <w:rsid w:val="00650E6A"/>
    <w:rsid w:val="0065146A"/>
    <w:rsid w:val="00651520"/>
    <w:rsid w:val="00651615"/>
    <w:rsid w:val="00651692"/>
    <w:rsid w:val="006516A0"/>
    <w:rsid w:val="00651998"/>
    <w:rsid w:val="00651E65"/>
    <w:rsid w:val="00651F28"/>
    <w:rsid w:val="006534F5"/>
    <w:rsid w:val="00653B80"/>
    <w:rsid w:val="00654899"/>
    <w:rsid w:val="00654933"/>
    <w:rsid w:val="00654970"/>
    <w:rsid w:val="00654B1F"/>
    <w:rsid w:val="006554B1"/>
    <w:rsid w:val="00656887"/>
    <w:rsid w:val="006578AC"/>
    <w:rsid w:val="00657D63"/>
    <w:rsid w:val="00660C4C"/>
    <w:rsid w:val="0066151F"/>
    <w:rsid w:val="0066226C"/>
    <w:rsid w:val="00663035"/>
    <w:rsid w:val="006630D2"/>
    <w:rsid w:val="00663ED9"/>
    <w:rsid w:val="00664937"/>
    <w:rsid w:val="00664BDE"/>
    <w:rsid w:val="00664C46"/>
    <w:rsid w:val="00665EAE"/>
    <w:rsid w:val="006663D2"/>
    <w:rsid w:val="00666A66"/>
    <w:rsid w:val="006670B6"/>
    <w:rsid w:val="006677F3"/>
    <w:rsid w:val="00667A6D"/>
    <w:rsid w:val="00667BED"/>
    <w:rsid w:val="00667EBF"/>
    <w:rsid w:val="00667FCB"/>
    <w:rsid w:val="00670037"/>
    <w:rsid w:val="00670D83"/>
    <w:rsid w:val="006731D6"/>
    <w:rsid w:val="0067371D"/>
    <w:rsid w:val="006749BF"/>
    <w:rsid w:val="00674DA4"/>
    <w:rsid w:val="00675DFF"/>
    <w:rsid w:val="0067678C"/>
    <w:rsid w:val="006768D3"/>
    <w:rsid w:val="00676AD9"/>
    <w:rsid w:val="006772AB"/>
    <w:rsid w:val="00681501"/>
    <w:rsid w:val="0068199E"/>
    <w:rsid w:val="0068290B"/>
    <w:rsid w:val="00682964"/>
    <w:rsid w:val="00682F4A"/>
    <w:rsid w:val="0068336C"/>
    <w:rsid w:val="0068340F"/>
    <w:rsid w:val="0068471B"/>
    <w:rsid w:val="00684F65"/>
    <w:rsid w:val="0068507E"/>
    <w:rsid w:val="00685699"/>
    <w:rsid w:val="00685E46"/>
    <w:rsid w:val="006867B6"/>
    <w:rsid w:val="00687240"/>
    <w:rsid w:val="006877CD"/>
    <w:rsid w:val="0068794D"/>
    <w:rsid w:val="00692214"/>
    <w:rsid w:val="00692D1D"/>
    <w:rsid w:val="006938D2"/>
    <w:rsid w:val="00693DD1"/>
    <w:rsid w:val="0069466A"/>
    <w:rsid w:val="00694838"/>
    <w:rsid w:val="00694E7B"/>
    <w:rsid w:val="0069548E"/>
    <w:rsid w:val="00695738"/>
    <w:rsid w:val="00695F5C"/>
    <w:rsid w:val="00696BA0"/>
    <w:rsid w:val="00697825"/>
    <w:rsid w:val="006A001A"/>
    <w:rsid w:val="006A00A9"/>
    <w:rsid w:val="006A02E6"/>
    <w:rsid w:val="006A0371"/>
    <w:rsid w:val="006A04FB"/>
    <w:rsid w:val="006A07DC"/>
    <w:rsid w:val="006A1C0B"/>
    <w:rsid w:val="006A1CB0"/>
    <w:rsid w:val="006A25A0"/>
    <w:rsid w:val="006A2ADB"/>
    <w:rsid w:val="006A30EF"/>
    <w:rsid w:val="006A3582"/>
    <w:rsid w:val="006A3F93"/>
    <w:rsid w:val="006A41BB"/>
    <w:rsid w:val="006A44F9"/>
    <w:rsid w:val="006A46C8"/>
    <w:rsid w:val="006A4C8D"/>
    <w:rsid w:val="006A5911"/>
    <w:rsid w:val="006A5F30"/>
    <w:rsid w:val="006A6783"/>
    <w:rsid w:val="006A72EB"/>
    <w:rsid w:val="006A73DE"/>
    <w:rsid w:val="006A76B9"/>
    <w:rsid w:val="006A7A76"/>
    <w:rsid w:val="006B1504"/>
    <w:rsid w:val="006B18B6"/>
    <w:rsid w:val="006B2425"/>
    <w:rsid w:val="006B2513"/>
    <w:rsid w:val="006B2A96"/>
    <w:rsid w:val="006B2AC0"/>
    <w:rsid w:val="006B2D8A"/>
    <w:rsid w:val="006B38FC"/>
    <w:rsid w:val="006B394A"/>
    <w:rsid w:val="006B75C8"/>
    <w:rsid w:val="006B7625"/>
    <w:rsid w:val="006B7F17"/>
    <w:rsid w:val="006C00AA"/>
    <w:rsid w:val="006C0CA7"/>
    <w:rsid w:val="006C1054"/>
    <w:rsid w:val="006C12CA"/>
    <w:rsid w:val="006C15B7"/>
    <w:rsid w:val="006C2C41"/>
    <w:rsid w:val="006C3467"/>
    <w:rsid w:val="006C357D"/>
    <w:rsid w:val="006C38B4"/>
    <w:rsid w:val="006C3C3A"/>
    <w:rsid w:val="006C52C3"/>
    <w:rsid w:val="006C5588"/>
    <w:rsid w:val="006C58B0"/>
    <w:rsid w:val="006C5DE0"/>
    <w:rsid w:val="006C6E97"/>
    <w:rsid w:val="006C7BD8"/>
    <w:rsid w:val="006D00DF"/>
    <w:rsid w:val="006D0305"/>
    <w:rsid w:val="006D07C2"/>
    <w:rsid w:val="006D1063"/>
    <w:rsid w:val="006D1228"/>
    <w:rsid w:val="006D13C2"/>
    <w:rsid w:val="006D1B00"/>
    <w:rsid w:val="006D1BE4"/>
    <w:rsid w:val="006D290E"/>
    <w:rsid w:val="006D2AAA"/>
    <w:rsid w:val="006D2DCA"/>
    <w:rsid w:val="006D2F85"/>
    <w:rsid w:val="006D3C35"/>
    <w:rsid w:val="006D4536"/>
    <w:rsid w:val="006D5011"/>
    <w:rsid w:val="006D5308"/>
    <w:rsid w:val="006D5E6D"/>
    <w:rsid w:val="006D6346"/>
    <w:rsid w:val="006D64AA"/>
    <w:rsid w:val="006D7168"/>
    <w:rsid w:val="006D7B3C"/>
    <w:rsid w:val="006D7DE0"/>
    <w:rsid w:val="006E0347"/>
    <w:rsid w:val="006E1427"/>
    <w:rsid w:val="006E1850"/>
    <w:rsid w:val="006E1B45"/>
    <w:rsid w:val="006E2ADC"/>
    <w:rsid w:val="006E2E0F"/>
    <w:rsid w:val="006E3226"/>
    <w:rsid w:val="006E34D7"/>
    <w:rsid w:val="006E3D35"/>
    <w:rsid w:val="006E3F1C"/>
    <w:rsid w:val="006E3FCA"/>
    <w:rsid w:val="006E557A"/>
    <w:rsid w:val="006E55AB"/>
    <w:rsid w:val="006E5FCE"/>
    <w:rsid w:val="006E6EF5"/>
    <w:rsid w:val="006F0AAD"/>
    <w:rsid w:val="006F0C0E"/>
    <w:rsid w:val="006F10A5"/>
    <w:rsid w:val="006F2218"/>
    <w:rsid w:val="006F2EAE"/>
    <w:rsid w:val="006F2EB4"/>
    <w:rsid w:val="006F3052"/>
    <w:rsid w:val="006F351C"/>
    <w:rsid w:val="006F389A"/>
    <w:rsid w:val="006F3F8F"/>
    <w:rsid w:val="006F41E8"/>
    <w:rsid w:val="006F4E32"/>
    <w:rsid w:val="006F51F6"/>
    <w:rsid w:val="006F5399"/>
    <w:rsid w:val="006F57FA"/>
    <w:rsid w:val="006F5ECC"/>
    <w:rsid w:val="006F6403"/>
    <w:rsid w:val="006F6AF9"/>
    <w:rsid w:val="006F6D58"/>
    <w:rsid w:val="006F7EB1"/>
    <w:rsid w:val="00700CB4"/>
    <w:rsid w:val="00700E54"/>
    <w:rsid w:val="007016BC"/>
    <w:rsid w:val="00702402"/>
    <w:rsid w:val="00702608"/>
    <w:rsid w:val="00702793"/>
    <w:rsid w:val="00703B86"/>
    <w:rsid w:val="00703EA1"/>
    <w:rsid w:val="00703F92"/>
    <w:rsid w:val="0070492F"/>
    <w:rsid w:val="00704BA8"/>
    <w:rsid w:val="00705814"/>
    <w:rsid w:val="00707674"/>
    <w:rsid w:val="0070778F"/>
    <w:rsid w:val="007109BB"/>
    <w:rsid w:val="007109C5"/>
    <w:rsid w:val="00711797"/>
    <w:rsid w:val="00712320"/>
    <w:rsid w:val="00712522"/>
    <w:rsid w:val="00712BDE"/>
    <w:rsid w:val="00712D7A"/>
    <w:rsid w:val="0071301F"/>
    <w:rsid w:val="00713BB8"/>
    <w:rsid w:val="00713D87"/>
    <w:rsid w:val="007142AB"/>
    <w:rsid w:val="007147C0"/>
    <w:rsid w:val="00714BED"/>
    <w:rsid w:val="00716745"/>
    <w:rsid w:val="00716DF4"/>
    <w:rsid w:val="0071706B"/>
    <w:rsid w:val="0071707D"/>
    <w:rsid w:val="00717994"/>
    <w:rsid w:val="00721BBB"/>
    <w:rsid w:val="00721E97"/>
    <w:rsid w:val="007223C0"/>
    <w:rsid w:val="00723EB4"/>
    <w:rsid w:val="0072450D"/>
    <w:rsid w:val="00724ED5"/>
    <w:rsid w:val="007259E5"/>
    <w:rsid w:val="00726839"/>
    <w:rsid w:val="00727F25"/>
    <w:rsid w:val="00730B19"/>
    <w:rsid w:val="00731543"/>
    <w:rsid w:val="0073241F"/>
    <w:rsid w:val="00734343"/>
    <w:rsid w:val="00734559"/>
    <w:rsid w:val="00734E1B"/>
    <w:rsid w:val="007352D2"/>
    <w:rsid w:val="00735765"/>
    <w:rsid w:val="00735F22"/>
    <w:rsid w:val="00735F3B"/>
    <w:rsid w:val="0073669D"/>
    <w:rsid w:val="00736B48"/>
    <w:rsid w:val="00737036"/>
    <w:rsid w:val="007378BF"/>
    <w:rsid w:val="00737C89"/>
    <w:rsid w:val="007402B9"/>
    <w:rsid w:val="00740663"/>
    <w:rsid w:val="00741358"/>
    <w:rsid w:val="00741450"/>
    <w:rsid w:val="00741605"/>
    <w:rsid w:val="00741F5B"/>
    <w:rsid w:val="007423DA"/>
    <w:rsid w:val="007432CE"/>
    <w:rsid w:val="0074355B"/>
    <w:rsid w:val="0074356B"/>
    <w:rsid w:val="00743BCE"/>
    <w:rsid w:val="00743FAF"/>
    <w:rsid w:val="00744858"/>
    <w:rsid w:val="00744CD0"/>
    <w:rsid w:val="00745F65"/>
    <w:rsid w:val="007461E3"/>
    <w:rsid w:val="007469D5"/>
    <w:rsid w:val="007503F4"/>
    <w:rsid w:val="00750A18"/>
    <w:rsid w:val="00750C21"/>
    <w:rsid w:val="00750F7B"/>
    <w:rsid w:val="00751597"/>
    <w:rsid w:val="00751EE5"/>
    <w:rsid w:val="00752940"/>
    <w:rsid w:val="00752A26"/>
    <w:rsid w:val="00752AB2"/>
    <w:rsid w:val="00753003"/>
    <w:rsid w:val="007536AF"/>
    <w:rsid w:val="007540E8"/>
    <w:rsid w:val="007549A0"/>
    <w:rsid w:val="0075542F"/>
    <w:rsid w:val="00755C89"/>
    <w:rsid w:val="00755D51"/>
    <w:rsid w:val="0075648C"/>
    <w:rsid w:val="0075658E"/>
    <w:rsid w:val="00756CD6"/>
    <w:rsid w:val="0075757A"/>
    <w:rsid w:val="0076159A"/>
    <w:rsid w:val="00762117"/>
    <w:rsid w:val="007626E8"/>
    <w:rsid w:val="00762E46"/>
    <w:rsid w:val="00763E52"/>
    <w:rsid w:val="00763FCA"/>
    <w:rsid w:val="00764343"/>
    <w:rsid w:val="00764D58"/>
    <w:rsid w:val="00765136"/>
    <w:rsid w:val="0077055D"/>
    <w:rsid w:val="00770CD6"/>
    <w:rsid w:val="00770E7A"/>
    <w:rsid w:val="00770FFA"/>
    <w:rsid w:val="00771667"/>
    <w:rsid w:val="00771830"/>
    <w:rsid w:val="00771F9B"/>
    <w:rsid w:val="00772139"/>
    <w:rsid w:val="007729D9"/>
    <w:rsid w:val="007731E8"/>
    <w:rsid w:val="00774197"/>
    <w:rsid w:val="00774666"/>
    <w:rsid w:val="00774F83"/>
    <w:rsid w:val="007754AD"/>
    <w:rsid w:val="00775629"/>
    <w:rsid w:val="00775C1C"/>
    <w:rsid w:val="00775D1D"/>
    <w:rsid w:val="00775FFF"/>
    <w:rsid w:val="0077602C"/>
    <w:rsid w:val="007764C3"/>
    <w:rsid w:val="007766E1"/>
    <w:rsid w:val="007772B8"/>
    <w:rsid w:val="0078004E"/>
    <w:rsid w:val="00780F3F"/>
    <w:rsid w:val="00780F4A"/>
    <w:rsid w:val="00781467"/>
    <w:rsid w:val="00781723"/>
    <w:rsid w:val="00781A34"/>
    <w:rsid w:val="007820B6"/>
    <w:rsid w:val="00783708"/>
    <w:rsid w:val="00783CC2"/>
    <w:rsid w:val="00783F70"/>
    <w:rsid w:val="007846D2"/>
    <w:rsid w:val="00785A68"/>
    <w:rsid w:val="00785B2C"/>
    <w:rsid w:val="007861F1"/>
    <w:rsid w:val="007864D9"/>
    <w:rsid w:val="00786D72"/>
    <w:rsid w:val="00787FE4"/>
    <w:rsid w:val="007907BC"/>
    <w:rsid w:val="0079120D"/>
    <w:rsid w:val="0079152E"/>
    <w:rsid w:val="00791E89"/>
    <w:rsid w:val="007922B2"/>
    <w:rsid w:val="00792F2E"/>
    <w:rsid w:val="00792F5F"/>
    <w:rsid w:val="00793A44"/>
    <w:rsid w:val="007951B9"/>
    <w:rsid w:val="00796273"/>
    <w:rsid w:val="00797465"/>
    <w:rsid w:val="00797787"/>
    <w:rsid w:val="007A21C2"/>
    <w:rsid w:val="007A22E2"/>
    <w:rsid w:val="007A2B8E"/>
    <w:rsid w:val="007A30CD"/>
    <w:rsid w:val="007A35BA"/>
    <w:rsid w:val="007A3862"/>
    <w:rsid w:val="007A4488"/>
    <w:rsid w:val="007A4C9B"/>
    <w:rsid w:val="007A54DF"/>
    <w:rsid w:val="007A5F77"/>
    <w:rsid w:val="007A61E5"/>
    <w:rsid w:val="007A68B4"/>
    <w:rsid w:val="007A6C13"/>
    <w:rsid w:val="007A736C"/>
    <w:rsid w:val="007A737B"/>
    <w:rsid w:val="007B01B7"/>
    <w:rsid w:val="007B0B6E"/>
    <w:rsid w:val="007B15A7"/>
    <w:rsid w:val="007B1A81"/>
    <w:rsid w:val="007B1CEE"/>
    <w:rsid w:val="007B3BCC"/>
    <w:rsid w:val="007B3F26"/>
    <w:rsid w:val="007B4A7F"/>
    <w:rsid w:val="007B4B08"/>
    <w:rsid w:val="007B5083"/>
    <w:rsid w:val="007B5DCD"/>
    <w:rsid w:val="007B5E38"/>
    <w:rsid w:val="007B768A"/>
    <w:rsid w:val="007B7792"/>
    <w:rsid w:val="007B7AC4"/>
    <w:rsid w:val="007C14F4"/>
    <w:rsid w:val="007C15D0"/>
    <w:rsid w:val="007C2664"/>
    <w:rsid w:val="007C355D"/>
    <w:rsid w:val="007C3AAE"/>
    <w:rsid w:val="007C404F"/>
    <w:rsid w:val="007C523B"/>
    <w:rsid w:val="007C54F6"/>
    <w:rsid w:val="007C5A7C"/>
    <w:rsid w:val="007C5BA8"/>
    <w:rsid w:val="007C6CCD"/>
    <w:rsid w:val="007C7BAA"/>
    <w:rsid w:val="007C7C8E"/>
    <w:rsid w:val="007D00E2"/>
    <w:rsid w:val="007D096A"/>
    <w:rsid w:val="007D0CD2"/>
    <w:rsid w:val="007D1060"/>
    <w:rsid w:val="007D1655"/>
    <w:rsid w:val="007D1B30"/>
    <w:rsid w:val="007D206B"/>
    <w:rsid w:val="007D218F"/>
    <w:rsid w:val="007D219A"/>
    <w:rsid w:val="007D23E3"/>
    <w:rsid w:val="007D2611"/>
    <w:rsid w:val="007D373D"/>
    <w:rsid w:val="007D3778"/>
    <w:rsid w:val="007D3AAF"/>
    <w:rsid w:val="007D3D39"/>
    <w:rsid w:val="007D44A3"/>
    <w:rsid w:val="007D4DD0"/>
    <w:rsid w:val="007D4E5B"/>
    <w:rsid w:val="007D4F2C"/>
    <w:rsid w:val="007D52EB"/>
    <w:rsid w:val="007D582E"/>
    <w:rsid w:val="007D5B80"/>
    <w:rsid w:val="007D5EC2"/>
    <w:rsid w:val="007D6F22"/>
    <w:rsid w:val="007D70A6"/>
    <w:rsid w:val="007D752C"/>
    <w:rsid w:val="007D790E"/>
    <w:rsid w:val="007D7B1C"/>
    <w:rsid w:val="007D7BED"/>
    <w:rsid w:val="007E03A4"/>
    <w:rsid w:val="007E133D"/>
    <w:rsid w:val="007E1968"/>
    <w:rsid w:val="007E26DC"/>
    <w:rsid w:val="007E2AFD"/>
    <w:rsid w:val="007E3053"/>
    <w:rsid w:val="007E3056"/>
    <w:rsid w:val="007E3171"/>
    <w:rsid w:val="007E3217"/>
    <w:rsid w:val="007E35BD"/>
    <w:rsid w:val="007E3BFA"/>
    <w:rsid w:val="007E417D"/>
    <w:rsid w:val="007E4307"/>
    <w:rsid w:val="007E43F2"/>
    <w:rsid w:val="007E4582"/>
    <w:rsid w:val="007E4B74"/>
    <w:rsid w:val="007E4F0A"/>
    <w:rsid w:val="007E4FC4"/>
    <w:rsid w:val="007E67A3"/>
    <w:rsid w:val="007E71EB"/>
    <w:rsid w:val="007E7F87"/>
    <w:rsid w:val="007F0362"/>
    <w:rsid w:val="007F04C8"/>
    <w:rsid w:val="007F0CD2"/>
    <w:rsid w:val="007F18F9"/>
    <w:rsid w:val="007F1C6C"/>
    <w:rsid w:val="007F2254"/>
    <w:rsid w:val="007F226B"/>
    <w:rsid w:val="007F302A"/>
    <w:rsid w:val="007F3CA0"/>
    <w:rsid w:val="007F3EC8"/>
    <w:rsid w:val="007F57E2"/>
    <w:rsid w:val="007F5B5C"/>
    <w:rsid w:val="007F6064"/>
    <w:rsid w:val="007F62E4"/>
    <w:rsid w:val="007F6C4C"/>
    <w:rsid w:val="008004EB"/>
    <w:rsid w:val="00800D37"/>
    <w:rsid w:val="00801468"/>
    <w:rsid w:val="00801788"/>
    <w:rsid w:val="008019E4"/>
    <w:rsid w:val="008022D8"/>
    <w:rsid w:val="00802D9E"/>
    <w:rsid w:val="00803A83"/>
    <w:rsid w:val="00804233"/>
    <w:rsid w:val="008053CC"/>
    <w:rsid w:val="00805652"/>
    <w:rsid w:val="00807147"/>
    <w:rsid w:val="00807454"/>
    <w:rsid w:val="0080784F"/>
    <w:rsid w:val="008104FF"/>
    <w:rsid w:val="00811E1C"/>
    <w:rsid w:val="00811E7F"/>
    <w:rsid w:val="0081292C"/>
    <w:rsid w:val="00812C60"/>
    <w:rsid w:val="00813DD2"/>
    <w:rsid w:val="008145AB"/>
    <w:rsid w:val="00815786"/>
    <w:rsid w:val="00815B8A"/>
    <w:rsid w:val="0081613F"/>
    <w:rsid w:val="0081656C"/>
    <w:rsid w:val="008177DF"/>
    <w:rsid w:val="00820811"/>
    <w:rsid w:val="00820829"/>
    <w:rsid w:val="0082092A"/>
    <w:rsid w:val="00820CE6"/>
    <w:rsid w:val="008221F3"/>
    <w:rsid w:val="0082283C"/>
    <w:rsid w:val="00822A50"/>
    <w:rsid w:val="00822B0C"/>
    <w:rsid w:val="00822C2E"/>
    <w:rsid w:val="00822DF8"/>
    <w:rsid w:val="00823F18"/>
    <w:rsid w:val="008251EC"/>
    <w:rsid w:val="008254BA"/>
    <w:rsid w:val="00826334"/>
    <w:rsid w:val="00826595"/>
    <w:rsid w:val="008267D0"/>
    <w:rsid w:val="008269C8"/>
    <w:rsid w:val="00830230"/>
    <w:rsid w:val="00830331"/>
    <w:rsid w:val="0083050C"/>
    <w:rsid w:val="00830783"/>
    <w:rsid w:val="00830B8E"/>
    <w:rsid w:val="00831128"/>
    <w:rsid w:val="00831BAC"/>
    <w:rsid w:val="00832292"/>
    <w:rsid w:val="0083279C"/>
    <w:rsid w:val="00832BFB"/>
    <w:rsid w:val="00833123"/>
    <w:rsid w:val="008336B0"/>
    <w:rsid w:val="00833D9F"/>
    <w:rsid w:val="00834590"/>
    <w:rsid w:val="00834B54"/>
    <w:rsid w:val="00834BB2"/>
    <w:rsid w:val="00834D91"/>
    <w:rsid w:val="00834E99"/>
    <w:rsid w:val="00835A13"/>
    <w:rsid w:val="00835E19"/>
    <w:rsid w:val="00837E5C"/>
    <w:rsid w:val="00840065"/>
    <w:rsid w:val="0084007D"/>
    <w:rsid w:val="00841104"/>
    <w:rsid w:val="008411B6"/>
    <w:rsid w:val="00841BDF"/>
    <w:rsid w:val="00842152"/>
    <w:rsid w:val="008433A0"/>
    <w:rsid w:val="00843621"/>
    <w:rsid w:val="008438C8"/>
    <w:rsid w:val="0084524D"/>
    <w:rsid w:val="008452BB"/>
    <w:rsid w:val="00845390"/>
    <w:rsid w:val="00845850"/>
    <w:rsid w:val="00845A94"/>
    <w:rsid w:val="00845F48"/>
    <w:rsid w:val="008460A7"/>
    <w:rsid w:val="00846217"/>
    <w:rsid w:val="0084647B"/>
    <w:rsid w:val="008471A3"/>
    <w:rsid w:val="008471D8"/>
    <w:rsid w:val="008476DE"/>
    <w:rsid w:val="00847D95"/>
    <w:rsid w:val="00850B30"/>
    <w:rsid w:val="00850B53"/>
    <w:rsid w:val="00850C00"/>
    <w:rsid w:val="008513CA"/>
    <w:rsid w:val="00852F57"/>
    <w:rsid w:val="008531F5"/>
    <w:rsid w:val="0085340B"/>
    <w:rsid w:val="00853589"/>
    <w:rsid w:val="0085451D"/>
    <w:rsid w:val="0085478E"/>
    <w:rsid w:val="008548C0"/>
    <w:rsid w:val="00854AE4"/>
    <w:rsid w:val="008551DE"/>
    <w:rsid w:val="00855966"/>
    <w:rsid w:val="00855D3D"/>
    <w:rsid w:val="00856866"/>
    <w:rsid w:val="00856C0F"/>
    <w:rsid w:val="00856DB7"/>
    <w:rsid w:val="00857BED"/>
    <w:rsid w:val="008603B5"/>
    <w:rsid w:val="008606FB"/>
    <w:rsid w:val="008608C7"/>
    <w:rsid w:val="00861653"/>
    <w:rsid w:val="00862B44"/>
    <w:rsid w:val="00863781"/>
    <w:rsid w:val="008645FC"/>
    <w:rsid w:val="00864ECC"/>
    <w:rsid w:val="00865182"/>
    <w:rsid w:val="008651FC"/>
    <w:rsid w:val="0086559D"/>
    <w:rsid w:val="008657BB"/>
    <w:rsid w:val="00865E50"/>
    <w:rsid w:val="008661C2"/>
    <w:rsid w:val="00866C82"/>
    <w:rsid w:val="0086722E"/>
    <w:rsid w:val="008672AA"/>
    <w:rsid w:val="00870178"/>
    <w:rsid w:val="00870A3A"/>
    <w:rsid w:val="00870E2E"/>
    <w:rsid w:val="00871D78"/>
    <w:rsid w:val="0087259D"/>
    <w:rsid w:val="008736BA"/>
    <w:rsid w:val="00873B7A"/>
    <w:rsid w:val="00874D9B"/>
    <w:rsid w:val="008752A5"/>
    <w:rsid w:val="00875697"/>
    <w:rsid w:val="00875BC7"/>
    <w:rsid w:val="00875CB8"/>
    <w:rsid w:val="00875EB6"/>
    <w:rsid w:val="00876018"/>
    <w:rsid w:val="0087620C"/>
    <w:rsid w:val="0087632E"/>
    <w:rsid w:val="00877C53"/>
    <w:rsid w:val="00877CC0"/>
    <w:rsid w:val="008804CF"/>
    <w:rsid w:val="008814A8"/>
    <w:rsid w:val="008822D3"/>
    <w:rsid w:val="00882555"/>
    <w:rsid w:val="00882E65"/>
    <w:rsid w:val="008831EC"/>
    <w:rsid w:val="008850D3"/>
    <w:rsid w:val="008862B7"/>
    <w:rsid w:val="0088635E"/>
    <w:rsid w:val="00886F30"/>
    <w:rsid w:val="00887C31"/>
    <w:rsid w:val="00891F92"/>
    <w:rsid w:val="0089293D"/>
    <w:rsid w:val="00892CF3"/>
    <w:rsid w:val="00892F09"/>
    <w:rsid w:val="008930E8"/>
    <w:rsid w:val="008931B6"/>
    <w:rsid w:val="008934F6"/>
    <w:rsid w:val="00893564"/>
    <w:rsid w:val="008944CF"/>
    <w:rsid w:val="008946EA"/>
    <w:rsid w:val="00894F60"/>
    <w:rsid w:val="008953A8"/>
    <w:rsid w:val="008955B2"/>
    <w:rsid w:val="008958D5"/>
    <w:rsid w:val="00895E36"/>
    <w:rsid w:val="00895E8F"/>
    <w:rsid w:val="00895F16"/>
    <w:rsid w:val="00896070"/>
    <w:rsid w:val="0089652D"/>
    <w:rsid w:val="0089678C"/>
    <w:rsid w:val="00897972"/>
    <w:rsid w:val="008A195A"/>
    <w:rsid w:val="008A1A54"/>
    <w:rsid w:val="008A1A6E"/>
    <w:rsid w:val="008A1C85"/>
    <w:rsid w:val="008A1D95"/>
    <w:rsid w:val="008A1F48"/>
    <w:rsid w:val="008A2949"/>
    <w:rsid w:val="008A2EEF"/>
    <w:rsid w:val="008A3E3E"/>
    <w:rsid w:val="008A4B86"/>
    <w:rsid w:val="008A5449"/>
    <w:rsid w:val="008A5C82"/>
    <w:rsid w:val="008A5F32"/>
    <w:rsid w:val="008A68CE"/>
    <w:rsid w:val="008A7BF5"/>
    <w:rsid w:val="008B10B1"/>
    <w:rsid w:val="008B12AA"/>
    <w:rsid w:val="008B1BDE"/>
    <w:rsid w:val="008B1DE1"/>
    <w:rsid w:val="008B1FAE"/>
    <w:rsid w:val="008B2010"/>
    <w:rsid w:val="008B2BB0"/>
    <w:rsid w:val="008B440C"/>
    <w:rsid w:val="008B4D14"/>
    <w:rsid w:val="008B4E5E"/>
    <w:rsid w:val="008B5F16"/>
    <w:rsid w:val="008B6884"/>
    <w:rsid w:val="008B6B07"/>
    <w:rsid w:val="008B6C81"/>
    <w:rsid w:val="008C02FD"/>
    <w:rsid w:val="008C0479"/>
    <w:rsid w:val="008C095B"/>
    <w:rsid w:val="008C09E0"/>
    <w:rsid w:val="008C0F3E"/>
    <w:rsid w:val="008C151A"/>
    <w:rsid w:val="008C227D"/>
    <w:rsid w:val="008C276A"/>
    <w:rsid w:val="008C2A3D"/>
    <w:rsid w:val="008C2DBE"/>
    <w:rsid w:val="008C2EE2"/>
    <w:rsid w:val="008C3007"/>
    <w:rsid w:val="008C3161"/>
    <w:rsid w:val="008C3200"/>
    <w:rsid w:val="008C4862"/>
    <w:rsid w:val="008C4A49"/>
    <w:rsid w:val="008C4AC6"/>
    <w:rsid w:val="008C5450"/>
    <w:rsid w:val="008C546B"/>
    <w:rsid w:val="008C5A1D"/>
    <w:rsid w:val="008C61AF"/>
    <w:rsid w:val="008C6575"/>
    <w:rsid w:val="008C6644"/>
    <w:rsid w:val="008C6A1B"/>
    <w:rsid w:val="008C74D7"/>
    <w:rsid w:val="008C7B86"/>
    <w:rsid w:val="008D0B06"/>
    <w:rsid w:val="008D1EA0"/>
    <w:rsid w:val="008D2E92"/>
    <w:rsid w:val="008D3158"/>
    <w:rsid w:val="008D39FA"/>
    <w:rsid w:val="008D4633"/>
    <w:rsid w:val="008D50B9"/>
    <w:rsid w:val="008D5C48"/>
    <w:rsid w:val="008D651D"/>
    <w:rsid w:val="008D76D0"/>
    <w:rsid w:val="008D77A9"/>
    <w:rsid w:val="008D79B5"/>
    <w:rsid w:val="008D7CA9"/>
    <w:rsid w:val="008E0AD0"/>
    <w:rsid w:val="008E1375"/>
    <w:rsid w:val="008E2402"/>
    <w:rsid w:val="008E2469"/>
    <w:rsid w:val="008E284F"/>
    <w:rsid w:val="008E2C04"/>
    <w:rsid w:val="008E2FE7"/>
    <w:rsid w:val="008E3759"/>
    <w:rsid w:val="008E3A61"/>
    <w:rsid w:val="008E5B90"/>
    <w:rsid w:val="008E67C1"/>
    <w:rsid w:val="008E745F"/>
    <w:rsid w:val="008E7BD9"/>
    <w:rsid w:val="008F042E"/>
    <w:rsid w:val="008F20BD"/>
    <w:rsid w:val="008F2766"/>
    <w:rsid w:val="008F2D7A"/>
    <w:rsid w:val="008F478A"/>
    <w:rsid w:val="008F4CC5"/>
    <w:rsid w:val="008F4F21"/>
    <w:rsid w:val="008F59C0"/>
    <w:rsid w:val="008F5AF3"/>
    <w:rsid w:val="008F5B26"/>
    <w:rsid w:val="008F5F0E"/>
    <w:rsid w:val="008F7147"/>
    <w:rsid w:val="008F72F8"/>
    <w:rsid w:val="008F73E9"/>
    <w:rsid w:val="008F7B6F"/>
    <w:rsid w:val="00900015"/>
    <w:rsid w:val="009001CD"/>
    <w:rsid w:val="009001D3"/>
    <w:rsid w:val="009002E1"/>
    <w:rsid w:val="00900331"/>
    <w:rsid w:val="009004A2"/>
    <w:rsid w:val="00900809"/>
    <w:rsid w:val="009018DD"/>
    <w:rsid w:val="00901FFF"/>
    <w:rsid w:val="00902247"/>
    <w:rsid w:val="00903554"/>
    <w:rsid w:val="0090424E"/>
    <w:rsid w:val="009042F4"/>
    <w:rsid w:val="00904A5A"/>
    <w:rsid w:val="009050EC"/>
    <w:rsid w:val="009053FC"/>
    <w:rsid w:val="00905577"/>
    <w:rsid w:val="0090750A"/>
    <w:rsid w:val="00907647"/>
    <w:rsid w:val="00907D77"/>
    <w:rsid w:val="00911382"/>
    <w:rsid w:val="009122D3"/>
    <w:rsid w:val="00912668"/>
    <w:rsid w:val="00912F0E"/>
    <w:rsid w:val="009135B3"/>
    <w:rsid w:val="00913722"/>
    <w:rsid w:val="00914074"/>
    <w:rsid w:val="0091422E"/>
    <w:rsid w:val="009145EC"/>
    <w:rsid w:val="00914CDF"/>
    <w:rsid w:val="0091526C"/>
    <w:rsid w:val="00915C8C"/>
    <w:rsid w:val="009168D8"/>
    <w:rsid w:val="00916D73"/>
    <w:rsid w:val="00917558"/>
    <w:rsid w:val="00917785"/>
    <w:rsid w:val="00917BC0"/>
    <w:rsid w:val="00920272"/>
    <w:rsid w:val="00920411"/>
    <w:rsid w:val="00922B82"/>
    <w:rsid w:val="00922CA0"/>
    <w:rsid w:val="00922D83"/>
    <w:rsid w:val="00923208"/>
    <w:rsid w:val="00923843"/>
    <w:rsid w:val="00923C09"/>
    <w:rsid w:val="00923E6C"/>
    <w:rsid w:val="00923E76"/>
    <w:rsid w:val="00924173"/>
    <w:rsid w:val="0092569C"/>
    <w:rsid w:val="00925BB0"/>
    <w:rsid w:val="00925D76"/>
    <w:rsid w:val="00925DFE"/>
    <w:rsid w:val="009263A7"/>
    <w:rsid w:val="0092679F"/>
    <w:rsid w:val="009303C2"/>
    <w:rsid w:val="009307A7"/>
    <w:rsid w:val="00931432"/>
    <w:rsid w:val="00931DF6"/>
    <w:rsid w:val="00932719"/>
    <w:rsid w:val="00933133"/>
    <w:rsid w:val="00933BAB"/>
    <w:rsid w:val="00933C5C"/>
    <w:rsid w:val="00934FF1"/>
    <w:rsid w:val="009352B6"/>
    <w:rsid w:val="00935522"/>
    <w:rsid w:val="00936AF2"/>
    <w:rsid w:val="009371B9"/>
    <w:rsid w:val="009371FF"/>
    <w:rsid w:val="00937602"/>
    <w:rsid w:val="00937F8C"/>
    <w:rsid w:val="009406B1"/>
    <w:rsid w:val="009410C8"/>
    <w:rsid w:val="00941493"/>
    <w:rsid w:val="0094173E"/>
    <w:rsid w:val="009427B4"/>
    <w:rsid w:val="00942E8A"/>
    <w:rsid w:val="00943278"/>
    <w:rsid w:val="00943341"/>
    <w:rsid w:val="0094368B"/>
    <w:rsid w:val="00943A54"/>
    <w:rsid w:val="00943C97"/>
    <w:rsid w:val="009449D9"/>
    <w:rsid w:val="00945F43"/>
    <w:rsid w:val="00946158"/>
    <w:rsid w:val="0094688D"/>
    <w:rsid w:val="009477E0"/>
    <w:rsid w:val="00947B8E"/>
    <w:rsid w:val="00950D32"/>
    <w:rsid w:val="00950F7C"/>
    <w:rsid w:val="0095144B"/>
    <w:rsid w:val="00951590"/>
    <w:rsid w:val="0095163B"/>
    <w:rsid w:val="009519D8"/>
    <w:rsid w:val="0095216F"/>
    <w:rsid w:val="00953270"/>
    <w:rsid w:val="0095371D"/>
    <w:rsid w:val="00953EB3"/>
    <w:rsid w:val="00954B8D"/>
    <w:rsid w:val="00954BB1"/>
    <w:rsid w:val="0095502F"/>
    <w:rsid w:val="00955C0A"/>
    <w:rsid w:val="009562CE"/>
    <w:rsid w:val="00956AB9"/>
    <w:rsid w:val="00956C20"/>
    <w:rsid w:val="00957797"/>
    <w:rsid w:val="0095797C"/>
    <w:rsid w:val="009579BC"/>
    <w:rsid w:val="00960000"/>
    <w:rsid w:val="0096011C"/>
    <w:rsid w:val="009603D8"/>
    <w:rsid w:val="009603EC"/>
    <w:rsid w:val="009605FB"/>
    <w:rsid w:val="00960A74"/>
    <w:rsid w:val="00960FD9"/>
    <w:rsid w:val="00962429"/>
    <w:rsid w:val="00962741"/>
    <w:rsid w:val="00962C2D"/>
    <w:rsid w:val="00962D64"/>
    <w:rsid w:val="00963AD5"/>
    <w:rsid w:val="00963B7E"/>
    <w:rsid w:val="00964B67"/>
    <w:rsid w:val="00964C94"/>
    <w:rsid w:val="009655C7"/>
    <w:rsid w:val="00965694"/>
    <w:rsid w:val="009656C3"/>
    <w:rsid w:val="0096636D"/>
    <w:rsid w:val="009664F0"/>
    <w:rsid w:val="00966B95"/>
    <w:rsid w:val="00966D20"/>
    <w:rsid w:val="00967B0A"/>
    <w:rsid w:val="009706B9"/>
    <w:rsid w:val="00970F51"/>
    <w:rsid w:val="0097160B"/>
    <w:rsid w:val="00971C7E"/>
    <w:rsid w:val="00971F3C"/>
    <w:rsid w:val="00972335"/>
    <w:rsid w:val="00972752"/>
    <w:rsid w:val="00973083"/>
    <w:rsid w:val="00973AB8"/>
    <w:rsid w:val="009752DD"/>
    <w:rsid w:val="009758DB"/>
    <w:rsid w:val="00975A6E"/>
    <w:rsid w:val="009763F9"/>
    <w:rsid w:val="00976951"/>
    <w:rsid w:val="00977145"/>
    <w:rsid w:val="0097789C"/>
    <w:rsid w:val="00977F41"/>
    <w:rsid w:val="0098069A"/>
    <w:rsid w:val="00980899"/>
    <w:rsid w:val="00980D02"/>
    <w:rsid w:val="00981AAC"/>
    <w:rsid w:val="00982698"/>
    <w:rsid w:val="00982898"/>
    <w:rsid w:val="00982CC9"/>
    <w:rsid w:val="00983FC5"/>
    <w:rsid w:val="0098556D"/>
    <w:rsid w:val="00985BA3"/>
    <w:rsid w:val="00986773"/>
    <w:rsid w:val="009904DB"/>
    <w:rsid w:val="00990C06"/>
    <w:rsid w:val="00990D36"/>
    <w:rsid w:val="0099250B"/>
    <w:rsid w:val="009925EC"/>
    <w:rsid w:val="00992CF6"/>
    <w:rsid w:val="0099349B"/>
    <w:rsid w:val="0099406B"/>
    <w:rsid w:val="00994393"/>
    <w:rsid w:val="00995E7D"/>
    <w:rsid w:val="009960EB"/>
    <w:rsid w:val="009961AC"/>
    <w:rsid w:val="0099742A"/>
    <w:rsid w:val="0099763A"/>
    <w:rsid w:val="009A00CB"/>
    <w:rsid w:val="009A05E5"/>
    <w:rsid w:val="009A14BA"/>
    <w:rsid w:val="009A2621"/>
    <w:rsid w:val="009A4731"/>
    <w:rsid w:val="009A623A"/>
    <w:rsid w:val="009A653B"/>
    <w:rsid w:val="009A67B6"/>
    <w:rsid w:val="009A6D36"/>
    <w:rsid w:val="009A6E30"/>
    <w:rsid w:val="009A7246"/>
    <w:rsid w:val="009A7905"/>
    <w:rsid w:val="009B08A8"/>
    <w:rsid w:val="009B0C31"/>
    <w:rsid w:val="009B136B"/>
    <w:rsid w:val="009B15B1"/>
    <w:rsid w:val="009B1E2C"/>
    <w:rsid w:val="009B2729"/>
    <w:rsid w:val="009B3072"/>
    <w:rsid w:val="009B34BA"/>
    <w:rsid w:val="009B3894"/>
    <w:rsid w:val="009B4A0F"/>
    <w:rsid w:val="009B4EF1"/>
    <w:rsid w:val="009B637F"/>
    <w:rsid w:val="009B6415"/>
    <w:rsid w:val="009B6CBF"/>
    <w:rsid w:val="009C01B7"/>
    <w:rsid w:val="009C036C"/>
    <w:rsid w:val="009C1717"/>
    <w:rsid w:val="009C1921"/>
    <w:rsid w:val="009C1BF9"/>
    <w:rsid w:val="009C1C87"/>
    <w:rsid w:val="009C2A00"/>
    <w:rsid w:val="009C2CAB"/>
    <w:rsid w:val="009C2E48"/>
    <w:rsid w:val="009C3382"/>
    <w:rsid w:val="009C3881"/>
    <w:rsid w:val="009C48A6"/>
    <w:rsid w:val="009C4A93"/>
    <w:rsid w:val="009C4C35"/>
    <w:rsid w:val="009C4DF6"/>
    <w:rsid w:val="009C52CD"/>
    <w:rsid w:val="009C5847"/>
    <w:rsid w:val="009C58C0"/>
    <w:rsid w:val="009C58FA"/>
    <w:rsid w:val="009C61B9"/>
    <w:rsid w:val="009C6C5E"/>
    <w:rsid w:val="009C6EA0"/>
    <w:rsid w:val="009C76D8"/>
    <w:rsid w:val="009D02C6"/>
    <w:rsid w:val="009D1B22"/>
    <w:rsid w:val="009D1D53"/>
    <w:rsid w:val="009D2B3E"/>
    <w:rsid w:val="009D2CB1"/>
    <w:rsid w:val="009D3904"/>
    <w:rsid w:val="009D3A3B"/>
    <w:rsid w:val="009D3A73"/>
    <w:rsid w:val="009D3CB4"/>
    <w:rsid w:val="009D4CAD"/>
    <w:rsid w:val="009D5595"/>
    <w:rsid w:val="009D6104"/>
    <w:rsid w:val="009D6290"/>
    <w:rsid w:val="009D6669"/>
    <w:rsid w:val="009D66D3"/>
    <w:rsid w:val="009D697E"/>
    <w:rsid w:val="009D701F"/>
    <w:rsid w:val="009D7078"/>
    <w:rsid w:val="009D7286"/>
    <w:rsid w:val="009D7791"/>
    <w:rsid w:val="009D7ACF"/>
    <w:rsid w:val="009D7C48"/>
    <w:rsid w:val="009E002D"/>
    <w:rsid w:val="009E0223"/>
    <w:rsid w:val="009E0DAE"/>
    <w:rsid w:val="009E13BE"/>
    <w:rsid w:val="009E1550"/>
    <w:rsid w:val="009E202B"/>
    <w:rsid w:val="009E2B76"/>
    <w:rsid w:val="009E4221"/>
    <w:rsid w:val="009E461C"/>
    <w:rsid w:val="009E4B84"/>
    <w:rsid w:val="009E5335"/>
    <w:rsid w:val="009E58C7"/>
    <w:rsid w:val="009E59BB"/>
    <w:rsid w:val="009E5B71"/>
    <w:rsid w:val="009E63CF"/>
    <w:rsid w:val="009E6406"/>
    <w:rsid w:val="009E64FA"/>
    <w:rsid w:val="009E667F"/>
    <w:rsid w:val="009E6823"/>
    <w:rsid w:val="009E7BA4"/>
    <w:rsid w:val="009F0494"/>
    <w:rsid w:val="009F1327"/>
    <w:rsid w:val="009F1B09"/>
    <w:rsid w:val="009F47DF"/>
    <w:rsid w:val="009F5167"/>
    <w:rsid w:val="009F562C"/>
    <w:rsid w:val="009F65B7"/>
    <w:rsid w:val="009F6B29"/>
    <w:rsid w:val="00A006E8"/>
    <w:rsid w:val="00A008C0"/>
    <w:rsid w:val="00A00C4B"/>
    <w:rsid w:val="00A01130"/>
    <w:rsid w:val="00A01562"/>
    <w:rsid w:val="00A01A88"/>
    <w:rsid w:val="00A02B27"/>
    <w:rsid w:val="00A02BB1"/>
    <w:rsid w:val="00A037E7"/>
    <w:rsid w:val="00A053A9"/>
    <w:rsid w:val="00A05887"/>
    <w:rsid w:val="00A05888"/>
    <w:rsid w:val="00A05F29"/>
    <w:rsid w:val="00A06130"/>
    <w:rsid w:val="00A062AA"/>
    <w:rsid w:val="00A07364"/>
    <w:rsid w:val="00A07806"/>
    <w:rsid w:val="00A078F8"/>
    <w:rsid w:val="00A10075"/>
    <w:rsid w:val="00A105E8"/>
    <w:rsid w:val="00A10DDB"/>
    <w:rsid w:val="00A115C8"/>
    <w:rsid w:val="00A11D25"/>
    <w:rsid w:val="00A12526"/>
    <w:rsid w:val="00A12D4D"/>
    <w:rsid w:val="00A13A71"/>
    <w:rsid w:val="00A13B7D"/>
    <w:rsid w:val="00A146AB"/>
    <w:rsid w:val="00A147EB"/>
    <w:rsid w:val="00A14FC0"/>
    <w:rsid w:val="00A175C9"/>
    <w:rsid w:val="00A175FB"/>
    <w:rsid w:val="00A20C73"/>
    <w:rsid w:val="00A233F1"/>
    <w:rsid w:val="00A23B19"/>
    <w:rsid w:val="00A24100"/>
    <w:rsid w:val="00A250B9"/>
    <w:rsid w:val="00A251AF"/>
    <w:rsid w:val="00A25328"/>
    <w:rsid w:val="00A25D4A"/>
    <w:rsid w:val="00A26943"/>
    <w:rsid w:val="00A26F7B"/>
    <w:rsid w:val="00A27B51"/>
    <w:rsid w:val="00A27ED2"/>
    <w:rsid w:val="00A27F80"/>
    <w:rsid w:val="00A302D3"/>
    <w:rsid w:val="00A310AE"/>
    <w:rsid w:val="00A31EAA"/>
    <w:rsid w:val="00A33A56"/>
    <w:rsid w:val="00A33CEF"/>
    <w:rsid w:val="00A35114"/>
    <w:rsid w:val="00A356A1"/>
    <w:rsid w:val="00A35C64"/>
    <w:rsid w:val="00A35D4B"/>
    <w:rsid w:val="00A3716F"/>
    <w:rsid w:val="00A40524"/>
    <w:rsid w:val="00A42640"/>
    <w:rsid w:val="00A427D3"/>
    <w:rsid w:val="00A42A86"/>
    <w:rsid w:val="00A437B4"/>
    <w:rsid w:val="00A43B7E"/>
    <w:rsid w:val="00A43E34"/>
    <w:rsid w:val="00A44130"/>
    <w:rsid w:val="00A44969"/>
    <w:rsid w:val="00A449D1"/>
    <w:rsid w:val="00A4547F"/>
    <w:rsid w:val="00A463F0"/>
    <w:rsid w:val="00A47C9C"/>
    <w:rsid w:val="00A505E7"/>
    <w:rsid w:val="00A51509"/>
    <w:rsid w:val="00A51ED3"/>
    <w:rsid w:val="00A5208C"/>
    <w:rsid w:val="00A52BB7"/>
    <w:rsid w:val="00A52D78"/>
    <w:rsid w:val="00A52FF3"/>
    <w:rsid w:val="00A5386D"/>
    <w:rsid w:val="00A5453D"/>
    <w:rsid w:val="00A54AC6"/>
    <w:rsid w:val="00A54BBE"/>
    <w:rsid w:val="00A54CA4"/>
    <w:rsid w:val="00A55080"/>
    <w:rsid w:val="00A55BB4"/>
    <w:rsid w:val="00A55D92"/>
    <w:rsid w:val="00A572D4"/>
    <w:rsid w:val="00A57ADD"/>
    <w:rsid w:val="00A57B98"/>
    <w:rsid w:val="00A57DF1"/>
    <w:rsid w:val="00A6095F"/>
    <w:rsid w:val="00A60E36"/>
    <w:rsid w:val="00A618AF"/>
    <w:rsid w:val="00A61BC8"/>
    <w:rsid w:val="00A62B12"/>
    <w:rsid w:val="00A62E21"/>
    <w:rsid w:val="00A6376A"/>
    <w:rsid w:val="00A63D6D"/>
    <w:rsid w:val="00A64B0A"/>
    <w:rsid w:val="00A64D7F"/>
    <w:rsid w:val="00A64DD8"/>
    <w:rsid w:val="00A64FAE"/>
    <w:rsid w:val="00A65180"/>
    <w:rsid w:val="00A65793"/>
    <w:rsid w:val="00A65AFF"/>
    <w:rsid w:val="00A65DBB"/>
    <w:rsid w:val="00A65E72"/>
    <w:rsid w:val="00A66159"/>
    <w:rsid w:val="00A666DF"/>
    <w:rsid w:val="00A6674F"/>
    <w:rsid w:val="00A67468"/>
    <w:rsid w:val="00A70900"/>
    <w:rsid w:val="00A70B96"/>
    <w:rsid w:val="00A712B1"/>
    <w:rsid w:val="00A71A76"/>
    <w:rsid w:val="00A71BF2"/>
    <w:rsid w:val="00A72020"/>
    <w:rsid w:val="00A72284"/>
    <w:rsid w:val="00A72A86"/>
    <w:rsid w:val="00A72BF9"/>
    <w:rsid w:val="00A72DE9"/>
    <w:rsid w:val="00A73B36"/>
    <w:rsid w:val="00A73C0C"/>
    <w:rsid w:val="00A74827"/>
    <w:rsid w:val="00A75133"/>
    <w:rsid w:val="00A75751"/>
    <w:rsid w:val="00A76921"/>
    <w:rsid w:val="00A77465"/>
    <w:rsid w:val="00A77B97"/>
    <w:rsid w:val="00A8001D"/>
    <w:rsid w:val="00A80B85"/>
    <w:rsid w:val="00A8235E"/>
    <w:rsid w:val="00A82C67"/>
    <w:rsid w:val="00A82DD9"/>
    <w:rsid w:val="00A83991"/>
    <w:rsid w:val="00A84241"/>
    <w:rsid w:val="00A8484D"/>
    <w:rsid w:val="00A84C9C"/>
    <w:rsid w:val="00A85177"/>
    <w:rsid w:val="00A8594E"/>
    <w:rsid w:val="00A86241"/>
    <w:rsid w:val="00A86640"/>
    <w:rsid w:val="00A87081"/>
    <w:rsid w:val="00A8712D"/>
    <w:rsid w:val="00A87495"/>
    <w:rsid w:val="00A87700"/>
    <w:rsid w:val="00A904B5"/>
    <w:rsid w:val="00A90701"/>
    <w:rsid w:val="00A927CB"/>
    <w:rsid w:val="00A9312B"/>
    <w:rsid w:val="00A931B8"/>
    <w:rsid w:val="00A934DD"/>
    <w:rsid w:val="00A93D92"/>
    <w:rsid w:val="00A93E01"/>
    <w:rsid w:val="00A93F91"/>
    <w:rsid w:val="00A955DA"/>
    <w:rsid w:val="00A95AB2"/>
    <w:rsid w:val="00A95D86"/>
    <w:rsid w:val="00A961DB"/>
    <w:rsid w:val="00A963F2"/>
    <w:rsid w:val="00A96532"/>
    <w:rsid w:val="00A96B45"/>
    <w:rsid w:val="00A96D3E"/>
    <w:rsid w:val="00A97098"/>
    <w:rsid w:val="00A97B28"/>
    <w:rsid w:val="00AA015B"/>
    <w:rsid w:val="00AA0AC4"/>
    <w:rsid w:val="00AA1428"/>
    <w:rsid w:val="00AA1CAE"/>
    <w:rsid w:val="00AA22F8"/>
    <w:rsid w:val="00AA261E"/>
    <w:rsid w:val="00AA2BC0"/>
    <w:rsid w:val="00AA30D2"/>
    <w:rsid w:val="00AA3805"/>
    <w:rsid w:val="00AA439E"/>
    <w:rsid w:val="00AA46F5"/>
    <w:rsid w:val="00AA506B"/>
    <w:rsid w:val="00AA541A"/>
    <w:rsid w:val="00AA5512"/>
    <w:rsid w:val="00AA5C19"/>
    <w:rsid w:val="00AA5C24"/>
    <w:rsid w:val="00AA5D30"/>
    <w:rsid w:val="00AA6729"/>
    <w:rsid w:val="00AA78A8"/>
    <w:rsid w:val="00AA7919"/>
    <w:rsid w:val="00AA7C1B"/>
    <w:rsid w:val="00AB0B95"/>
    <w:rsid w:val="00AB0D36"/>
    <w:rsid w:val="00AB1FC8"/>
    <w:rsid w:val="00AB2377"/>
    <w:rsid w:val="00AB25E9"/>
    <w:rsid w:val="00AB2B9B"/>
    <w:rsid w:val="00AB3061"/>
    <w:rsid w:val="00AB5171"/>
    <w:rsid w:val="00AB5FC4"/>
    <w:rsid w:val="00AB5FE8"/>
    <w:rsid w:val="00AB6FE7"/>
    <w:rsid w:val="00AB71A1"/>
    <w:rsid w:val="00AB7D7F"/>
    <w:rsid w:val="00AC0208"/>
    <w:rsid w:val="00AC02F6"/>
    <w:rsid w:val="00AC123A"/>
    <w:rsid w:val="00AC189D"/>
    <w:rsid w:val="00AC1C05"/>
    <w:rsid w:val="00AC1D55"/>
    <w:rsid w:val="00AC20CC"/>
    <w:rsid w:val="00AC2624"/>
    <w:rsid w:val="00AC38FC"/>
    <w:rsid w:val="00AC39EE"/>
    <w:rsid w:val="00AC46A2"/>
    <w:rsid w:val="00AC47A6"/>
    <w:rsid w:val="00AC568E"/>
    <w:rsid w:val="00AC5887"/>
    <w:rsid w:val="00AC5C89"/>
    <w:rsid w:val="00AC79A0"/>
    <w:rsid w:val="00AC7ADF"/>
    <w:rsid w:val="00AD169A"/>
    <w:rsid w:val="00AD17BF"/>
    <w:rsid w:val="00AD2485"/>
    <w:rsid w:val="00AD4495"/>
    <w:rsid w:val="00AD4694"/>
    <w:rsid w:val="00AD4F80"/>
    <w:rsid w:val="00AD644A"/>
    <w:rsid w:val="00AD6D72"/>
    <w:rsid w:val="00AD6EFA"/>
    <w:rsid w:val="00AD6F58"/>
    <w:rsid w:val="00AE0831"/>
    <w:rsid w:val="00AE0AD1"/>
    <w:rsid w:val="00AE0AF6"/>
    <w:rsid w:val="00AE1325"/>
    <w:rsid w:val="00AE1AE0"/>
    <w:rsid w:val="00AE248C"/>
    <w:rsid w:val="00AE3C97"/>
    <w:rsid w:val="00AE5464"/>
    <w:rsid w:val="00AE5630"/>
    <w:rsid w:val="00AE566F"/>
    <w:rsid w:val="00AE617A"/>
    <w:rsid w:val="00AE62DE"/>
    <w:rsid w:val="00AE6664"/>
    <w:rsid w:val="00AF01B0"/>
    <w:rsid w:val="00AF1611"/>
    <w:rsid w:val="00AF2434"/>
    <w:rsid w:val="00AF2815"/>
    <w:rsid w:val="00AF2BDD"/>
    <w:rsid w:val="00AF4703"/>
    <w:rsid w:val="00AF493D"/>
    <w:rsid w:val="00AF5823"/>
    <w:rsid w:val="00AF5D5D"/>
    <w:rsid w:val="00AF6751"/>
    <w:rsid w:val="00AF7657"/>
    <w:rsid w:val="00AF7929"/>
    <w:rsid w:val="00AF7D59"/>
    <w:rsid w:val="00B0016A"/>
    <w:rsid w:val="00B0049A"/>
    <w:rsid w:val="00B01775"/>
    <w:rsid w:val="00B018A9"/>
    <w:rsid w:val="00B0195C"/>
    <w:rsid w:val="00B02762"/>
    <w:rsid w:val="00B02C42"/>
    <w:rsid w:val="00B02FCC"/>
    <w:rsid w:val="00B0301B"/>
    <w:rsid w:val="00B037E1"/>
    <w:rsid w:val="00B0475E"/>
    <w:rsid w:val="00B05732"/>
    <w:rsid w:val="00B0597E"/>
    <w:rsid w:val="00B062CD"/>
    <w:rsid w:val="00B06913"/>
    <w:rsid w:val="00B06E15"/>
    <w:rsid w:val="00B0709C"/>
    <w:rsid w:val="00B070B1"/>
    <w:rsid w:val="00B07187"/>
    <w:rsid w:val="00B07247"/>
    <w:rsid w:val="00B0730C"/>
    <w:rsid w:val="00B07580"/>
    <w:rsid w:val="00B1024E"/>
    <w:rsid w:val="00B10477"/>
    <w:rsid w:val="00B1058C"/>
    <w:rsid w:val="00B10A9A"/>
    <w:rsid w:val="00B10D3D"/>
    <w:rsid w:val="00B11928"/>
    <w:rsid w:val="00B11C94"/>
    <w:rsid w:val="00B12D56"/>
    <w:rsid w:val="00B14536"/>
    <w:rsid w:val="00B14881"/>
    <w:rsid w:val="00B14A75"/>
    <w:rsid w:val="00B1550A"/>
    <w:rsid w:val="00B15AB7"/>
    <w:rsid w:val="00B16148"/>
    <w:rsid w:val="00B16738"/>
    <w:rsid w:val="00B168C6"/>
    <w:rsid w:val="00B1758D"/>
    <w:rsid w:val="00B17735"/>
    <w:rsid w:val="00B17F5A"/>
    <w:rsid w:val="00B21195"/>
    <w:rsid w:val="00B21F8A"/>
    <w:rsid w:val="00B236E1"/>
    <w:rsid w:val="00B237B4"/>
    <w:rsid w:val="00B23D73"/>
    <w:rsid w:val="00B23FFC"/>
    <w:rsid w:val="00B2418E"/>
    <w:rsid w:val="00B2481A"/>
    <w:rsid w:val="00B24BAC"/>
    <w:rsid w:val="00B24C1D"/>
    <w:rsid w:val="00B254AD"/>
    <w:rsid w:val="00B25F7B"/>
    <w:rsid w:val="00B26C73"/>
    <w:rsid w:val="00B26D3E"/>
    <w:rsid w:val="00B27968"/>
    <w:rsid w:val="00B3003E"/>
    <w:rsid w:val="00B30B82"/>
    <w:rsid w:val="00B31F42"/>
    <w:rsid w:val="00B320F7"/>
    <w:rsid w:val="00B326A1"/>
    <w:rsid w:val="00B33B24"/>
    <w:rsid w:val="00B351C9"/>
    <w:rsid w:val="00B36E50"/>
    <w:rsid w:val="00B3720F"/>
    <w:rsid w:val="00B372F4"/>
    <w:rsid w:val="00B379C7"/>
    <w:rsid w:val="00B400BD"/>
    <w:rsid w:val="00B40B98"/>
    <w:rsid w:val="00B40FC6"/>
    <w:rsid w:val="00B41310"/>
    <w:rsid w:val="00B4171F"/>
    <w:rsid w:val="00B41F1A"/>
    <w:rsid w:val="00B426EF"/>
    <w:rsid w:val="00B432BE"/>
    <w:rsid w:val="00B4375C"/>
    <w:rsid w:val="00B44197"/>
    <w:rsid w:val="00B445F4"/>
    <w:rsid w:val="00B44BA0"/>
    <w:rsid w:val="00B44DDD"/>
    <w:rsid w:val="00B45E27"/>
    <w:rsid w:val="00B46416"/>
    <w:rsid w:val="00B4707A"/>
    <w:rsid w:val="00B47EF6"/>
    <w:rsid w:val="00B50461"/>
    <w:rsid w:val="00B5082E"/>
    <w:rsid w:val="00B50F78"/>
    <w:rsid w:val="00B5152E"/>
    <w:rsid w:val="00B5178F"/>
    <w:rsid w:val="00B52524"/>
    <w:rsid w:val="00B530FF"/>
    <w:rsid w:val="00B54EE4"/>
    <w:rsid w:val="00B55554"/>
    <w:rsid w:val="00B55DE7"/>
    <w:rsid w:val="00B55E81"/>
    <w:rsid w:val="00B55FEC"/>
    <w:rsid w:val="00B5610D"/>
    <w:rsid w:val="00B565C7"/>
    <w:rsid w:val="00B57925"/>
    <w:rsid w:val="00B57AF0"/>
    <w:rsid w:val="00B57D9E"/>
    <w:rsid w:val="00B60A76"/>
    <w:rsid w:val="00B61966"/>
    <w:rsid w:val="00B61C22"/>
    <w:rsid w:val="00B61FFC"/>
    <w:rsid w:val="00B621B0"/>
    <w:rsid w:val="00B62868"/>
    <w:rsid w:val="00B62CB4"/>
    <w:rsid w:val="00B63991"/>
    <w:rsid w:val="00B63FE3"/>
    <w:rsid w:val="00B64923"/>
    <w:rsid w:val="00B64980"/>
    <w:rsid w:val="00B66A1C"/>
    <w:rsid w:val="00B66CBB"/>
    <w:rsid w:val="00B6711D"/>
    <w:rsid w:val="00B7083F"/>
    <w:rsid w:val="00B70B6B"/>
    <w:rsid w:val="00B70EAA"/>
    <w:rsid w:val="00B718F7"/>
    <w:rsid w:val="00B71F1E"/>
    <w:rsid w:val="00B72275"/>
    <w:rsid w:val="00B722BC"/>
    <w:rsid w:val="00B73242"/>
    <w:rsid w:val="00B73607"/>
    <w:rsid w:val="00B741D2"/>
    <w:rsid w:val="00B74681"/>
    <w:rsid w:val="00B74918"/>
    <w:rsid w:val="00B74D94"/>
    <w:rsid w:val="00B75D4F"/>
    <w:rsid w:val="00B75D6C"/>
    <w:rsid w:val="00B773A0"/>
    <w:rsid w:val="00B80387"/>
    <w:rsid w:val="00B804FB"/>
    <w:rsid w:val="00B811B7"/>
    <w:rsid w:val="00B81439"/>
    <w:rsid w:val="00B82CA3"/>
    <w:rsid w:val="00B8344A"/>
    <w:rsid w:val="00B83C85"/>
    <w:rsid w:val="00B83E34"/>
    <w:rsid w:val="00B84193"/>
    <w:rsid w:val="00B8426F"/>
    <w:rsid w:val="00B84286"/>
    <w:rsid w:val="00B85E1D"/>
    <w:rsid w:val="00B85F90"/>
    <w:rsid w:val="00B860A3"/>
    <w:rsid w:val="00B86963"/>
    <w:rsid w:val="00B86B47"/>
    <w:rsid w:val="00B875B5"/>
    <w:rsid w:val="00B87AC2"/>
    <w:rsid w:val="00B901B9"/>
    <w:rsid w:val="00B904CE"/>
    <w:rsid w:val="00B90AF3"/>
    <w:rsid w:val="00B90F43"/>
    <w:rsid w:val="00B9101B"/>
    <w:rsid w:val="00B911DF"/>
    <w:rsid w:val="00B9156F"/>
    <w:rsid w:val="00B9287E"/>
    <w:rsid w:val="00B92A1B"/>
    <w:rsid w:val="00B930BE"/>
    <w:rsid w:val="00B935D9"/>
    <w:rsid w:val="00B93879"/>
    <w:rsid w:val="00B93BA0"/>
    <w:rsid w:val="00B93DC1"/>
    <w:rsid w:val="00B941E5"/>
    <w:rsid w:val="00B9460C"/>
    <w:rsid w:val="00B94633"/>
    <w:rsid w:val="00B94647"/>
    <w:rsid w:val="00B94904"/>
    <w:rsid w:val="00B94CC1"/>
    <w:rsid w:val="00B95068"/>
    <w:rsid w:val="00B957B8"/>
    <w:rsid w:val="00B96CEE"/>
    <w:rsid w:val="00B97D59"/>
    <w:rsid w:val="00BA0A6D"/>
    <w:rsid w:val="00BA1090"/>
    <w:rsid w:val="00BA1888"/>
    <w:rsid w:val="00BA18B3"/>
    <w:rsid w:val="00BA1FBF"/>
    <w:rsid w:val="00BA42B3"/>
    <w:rsid w:val="00BA4A29"/>
    <w:rsid w:val="00BA770C"/>
    <w:rsid w:val="00BA7D99"/>
    <w:rsid w:val="00BA7F40"/>
    <w:rsid w:val="00BB1613"/>
    <w:rsid w:val="00BB18DE"/>
    <w:rsid w:val="00BB20A8"/>
    <w:rsid w:val="00BB302C"/>
    <w:rsid w:val="00BB5692"/>
    <w:rsid w:val="00BB6767"/>
    <w:rsid w:val="00BB6963"/>
    <w:rsid w:val="00BB6B2E"/>
    <w:rsid w:val="00BB7642"/>
    <w:rsid w:val="00BB7923"/>
    <w:rsid w:val="00BB7AF0"/>
    <w:rsid w:val="00BB7D0D"/>
    <w:rsid w:val="00BC033C"/>
    <w:rsid w:val="00BC05B5"/>
    <w:rsid w:val="00BC1798"/>
    <w:rsid w:val="00BC20DF"/>
    <w:rsid w:val="00BC2150"/>
    <w:rsid w:val="00BC350D"/>
    <w:rsid w:val="00BC41E5"/>
    <w:rsid w:val="00BC4CD4"/>
    <w:rsid w:val="00BC4D19"/>
    <w:rsid w:val="00BC510F"/>
    <w:rsid w:val="00BC522A"/>
    <w:rsid w:val="00BC52A9"/>
    <w:rsid w:val="00BC7462"/>
    <w:rsid w:val="00BD089E"/>
    <w:rsid w:val="00BD16FE"/>
    <w:rsid w:val="00BD229D"/>
    <w:rsid w:val="00BD2349"/>
    <w:rsid w:val="00BD29E7"/>
    <w:rsid w:val="00BD2B13"/>
    <w:rsid w:val="00BD30BB"/>
    <w:rsid w:val="00BD31FA"/>
    <w:rsid w:val="00BD3D8C"/>
    <w:rsid w:val="00BD41D8"/>
    <w:rsid w:val="00BD5430"/>
    <w:rsid w:val="00BD6256"/>
    <w:rsid w:val="00BD63AC"/>
    <w:rsid w:val="00BD6504"/>
    <w:rsid w:val="00BD6662"/>
    <w:rsid w:val="00BD7102"/>
    <w:rsid w:val="00BD78BC"/>
    <w:rsid w:val="00BD7D0F"/>
    <w:rsid w:val="00BE0194"/>
    <w:rsid w:val="00BE04FD"/>
    <w:rsid w:val="00BE100A"/>
    <w:rsid w:val="00BE12C5"/>
    <w:rsid w:val="00BE16D7"/>
    <w:rsid w:val="00BE1840"/>
    <w:rsid w:val="00BE2318"/>
    <w:rsid w:val="00BE261E"/>
    <w:rsid w:val="00BE282C"/>
    <w:rsid w:val="00BE3B05"/>
    <w:rsid w:val="00BE3BAF"/>
    <w:rsid w:val="00BE4748"/>
    <w:rsid w:val="00BE49F3"/>
    <w:rsid w:val="00BE4DF5"/>
    <w:rsid w:val="00BE5A90"/>
    <w:rsid w:val="00BE5C96"/>
    <w:rsid w:val="00BE5ECC"/>
    <w:rsid w:val="00BE607F"/>
    <w:rsid w:val="00BE627C"/>
    <w:rsid w:val="00BE6B86"/>
    <w:rsid w:val="00BE7A59"/>
    <w:rsid w:val="00BF01DF"/>
    <w:rsid w:val="00BF0BC9"/>
    <w:rsid w:val="00BF0E3B"/>
    <w:rsid w:val="00BF13C0"/>
    <w:rsid w:val="00BF2AC8"/>
    <w:rsid w:val="00BF4014"/>
    <w:rsid w:val="00BF4A21"/>
    <w:rsid w:val="00BF535A"/>
    <w:rsid w:val="00BF568C"/>
    <w:rsid w:val="00BF63CD"/>
    <w:rsid w:val="00BF65E3"/>
    <w:rsid w:val="00BF6644"/>
    <w:rsid w:val="00BF6A38"/>
    <w:rsid w:val="00C0051B"/>
    <w:rsid w:val="00C00E9B"/>
    <w:rsid w:val="00C01400"/>
    <w:rsid w:val="00C01C48"/>
    <w:rsid w:val="00C01CED"/>
    <w:rsid w:val="00C01DB4"/>
    <w:rsid w:val="00C026D8"/>
    <w:rsid w:val="00C029AA"/>
    <w:rsid w:val="00C02CCA"/>
    <w:rsid w:val="00C030E3"/>
    <w:rsid w:val="00C031DB"/>
    <w:rsid w:val="00C0372D"/>
    <w:rsid w:val="00C04B8C"/>
    <w:rsid w:val="00C058EE"/>
    <w:rsid w:val="00C05A3E"/>
    <w:rsid w:val="00C061EA"/>
    <w:rsid w:val="00C06CB8"/>
    <w:rsid w:val="00C072E1"/>
    <w:rsid w:val="00C072F5"/>
    <w:rsid w:val="00C10493"/>
    <w:rsid w:val="00C10C9B"/>
    <w:rsid w:val="00C11031"/>
    <w:rsid w:val="00C11BE7"/>
    <w:rsid w:val="00C12413"/>
    <w:rsid w:val="00C12D1D"/>
    <w:rsid w:val="00C13CA1"/>
    <w:rsid w:val="00C14011"/>
    <w:rsid w:val="00C1421F"/>
    <w:rsid w:val="00C148B7"/>
    <w:rsid w:val="00C14944"/>
    <w:rsid w:val="00C14D27"/>
    <w:rsid w:val="00C158CD"/>
    <w:rsid w:val="00C163C0"/>
    <w:rsid w:val="00C168F9"/>
    <w:rsid w:val="00C174CF"/>
    <w:rsid w:val="00C17893"/>
    <w:rsid w:val="00C21441"/>
    <w:rsid w:val="00C230B3"/>
    <w:rsid w:val="00C23360"/>
    <w:rsid w:val="00C23A55"/>
    <w:rsid w:val="00C23A70"/>
    <w:rsid w:val="00C23F9F"/>
    <w:rsid w:val="00C2484A"/>
    <w:rsid w:val="00C261A9"/>
    <w:rsid w:val="00C26C11"/>
    <w:rsid w:val="00C26EEF"/>
    <w:rsid w:val="00C27361"/>
    <w:rsid w:val="00C27604"/>
    <w:rsid w:val="00C309A1"/>
    <w:rsid w:val="00C31010"/>
    <w:rsid w:val="00C3139B"/>
    <w:rsid w:val="00C317AE"/>
    <w:rsid w:val="00C31A43"/>
    <w:rsid w:val="00C326B2"/>
    <w:rsid w:val="00C336B9"/>
    <w:rsid w:val="00C33ED8"/>
    <w:rsid w:val="00C3409C"/>
    <w:rsid w:val="00C35DFB"/>
    <w:rsid w:val="00C36845"/>
    <w:rsid w:val="00C36D20"/>
    <w:rsid w:val="00C40171"/>
    <w:rsid w:val="00C40B09"/>
    <w:rsid w:val="00C40CD6"/>
    <w:rsid w:val="00C413D1"/>
    <w:rsid w:val="00C4210C"/>
    <w:rsid w:val="00C429C2"/>
    <w:rsid w:val="00C42B10"/>
    <w:rsid w:val="00C43089"/>
    <w:rsid w:val="00C43887"/>
    <w:rsid w:val="00C44280"/>
    <w:rsid w:val="00C45817"/>
    <w:rsid w:val="00C4595D"/>
    <w:rsid w:val="00C45BA5"/>
    <w:rsid w:val="00C45C97"/>
    <w:rsid w:val="00C45E9A"/>
    <w:rsid w:val="00C46160"/>
    <w:rsid w:val="00C462F3"/>
    <w:rsid w:val="00C46329"/>
    <w:rsid w:val="00C46AAA"/>
    <w:rsid w:val="00C46AE3"/>
    <w:rsid w:val="00C47174"/>
    <w:rsid w:val="00C4756F"/>
    <w:rsid w:val="00C47C33"/>
    <w:rsid w:val="00C50084"/>
    <w:rsid w:val="00C50AD4"/>
    <w:rsid w:val="00C50CF1"/>
    <w:rsid w:val="00C50E73"/>
    <w:rsid w:val="00C51017"/>
    <w:rsid w:val="00C52FD1"/>
    <w:rsid w:val="00C532D4"/>
    <w:rsid w:val="00C537E6"/>
    <w:rsid w:val="00C53E23"/>
    <w:rsid w:val="00C5409D"/>
    <w:rsid w:val="00C54526"/>
    <w:rsid w:val="00C54E4D"/>
    <w:rsid w:val="00C54F6C"/>
    <w:rsid w:val="00C550D1"/>
    <w:rsid w:val="00C56022"/>
    <w:rsid w:val="00C563FB"/>
    <w:rsid w:val="00C567DA"/>
    <w:rsid w:val="00C57333"/>
    <w:rsid w:val="00C5790C"/>
    <w:rsid w:val="00C57F52"/>
    <w:rsid w:val="00C601F3"/>
    <w:rsid w:val="00C6078A"/>
    <w:rsid w:val="00C61235"/>
    <w:rsid w:val="00C6139D"/>
    <w:rsid w:val="00C61DE1"/>
    <w:rsid w:val="00C62A6B"/>
    <w:rsid w:val="00C62AC5"/>
    <w:rsid w:val="00C62CCD"/>
    <w:rsid w:val="00C62E9D"/>
    <w:rsid w:val="00C63063"/>
    <w:rsid w:val="00C6353C"/>
    <w:rsid w:val="00C63CB3"/>
    <w:rsid w:val="00C6400E"/>
    <w:rsid w:val="00C64C5E"/>
    <w:rsid w:val="00C65A5C"/>
    <w:rsid w:val="00C65B24"/>
    <w:rsid w:val="00C665B0"/>
    <w:rsid w:val="00C665EC"/>
    <w:rsid w:val="00C66BE2"/>
    <w:rsid w:val="00C66EBA"/>
    <w:rsid w:val="00C6727E"/>
    <w:rsid w:val="00C67E21"/>
    <w:rsid w:val="00C703A7"/>
    <w:rsid w:val="00C712D2"/>
    <w:rsid w:val="00C71702"/>
    <w:rsid w:val="00C71B0C"/>
    <w:rsid w:val="00C71FB3"/>
    <w:rsid w:val="00C726B6"/>
    <w:rsid w:val="00C729F2"/>
    <w:rsid w:val="00C72EEA"/>
    <w:rsid w:val="00C72FB6"/>
    <w:rsid w:val="00C731FE"/>
    <w:rsid w:val="00C73D38"/>
    <w:rsid w:val="00C73F18"/>
    <w:rsid w:val="00C74AFA"/>
    <w:rsid w:val="00C74C66"/>
    <w:rsid w:val="00C74DA2"/>
    <w:rsid w:val="00C753B1"/>
    <w:rsid w:val="00C7750B"/>
    <w:rsid w:val="00C77968"/>
    <w:rsid w:val="00C80685"/>
    <w:rsid w:val="00C8068E"/>
    <w:rsid w:val="00C806CE"/>
    <w:rsid w:val="00C8289C"/>
    <w:rsid w:val="00C828FB"/>
    <w:rsid w:val="00C835A0"/>
    <w:rsid w:val="00C8377E"/>
    <w:rsid w:val="00C8444B"/>
    <w:rsid w:val="00C8447F"/>
    <w:rsid w:val="00C844DE"/>
    <w:rsid w:val="00C8463B"/>
    <w:rsid w:val="00C84FC7"/>
    <w:rsid w:val="00C85A35"/>
    <w:rsid w:val="00C85FBA"/>
    <w:rsid w:val="00C86CA3"/>
    <w:rsid w:val="00C86D06"/>
    <w:rsid w:val="00C87880"/>
    <w:rsid w:val="00C903EC"/>
    <w:rsid w:val="00C904D0"/>
    <w:rsid w:val="00C90DBE"/>
    <w:rsid w:val="00C920F7"/>
    <w:rsid w:val="00C9268C"/>
    <w:rsid w:val="00C92F30"/>
    <w:rsid w:val="00C93D68"/>
    <w:rsid w:val="00C94230"/>
    <w:rsid w:val="00C95526"/>
    <w:rsid w:val="00C95C7B"/>
    <w:rsid w:val="00C95E92"/>
    <w:rsid w:val="00C96026"/>
    <w:rsid w:val="00C964A5"/>
    <w:rsid w:val="00C96B4B"/>
    <w:rsid w:val="00C96F42"/>
    <w:rsid w:val="00CA083F"/>
    <w:rsid w:val="00CA175D"/>
    <w:rsid w:val="00CA1DFE"/>
    <w:rsid w:val="00CA2712"/>
    <w:rsid w:val="00CA28F0"/>
    <w:rsid w:val="00CA2FF2"/>
    <w:rsid w:val="00CA3548"/>
    <w:rsid w:val="00CA3A7F"/>
    <w:rsid w:val="00CA485C"/>
    <w:rsid w:val="00CA50E3"/>
    <w:rsid w:val="00CA5430"/>
    <w:rsid w:val="00CA55B6"/>
    <w:rsid w:val="00CA6924"/>
    <w:rsid w:val="00CA735A"/>
    <w:rsid w:val="00CB01B5"/>
    <w:rsid w:val="00CB0405"/>
    <w:rsid w:val="00CB0CEB"/>
    <w:rsid w:val="00CB149F"/>
    <w:rsid w:val="00CB1682"/>
    <w:rsid w:val="00CB23E9"/>
    <w:rsid w:val="00CB25F7"/>
    <w:rsid w:val="00CB2690"/>
    <w:rsid w:val="00CB2B5C"/>
    <w:rsid w:val="00CB308D"/>
    <w:rsid w:val="00CB37AE"/>
    <w:rsid w:val="00CB4126"/>
    <w:rsid w:val="00CB4483"/>
    <w:rsid w:val="00CB5537"/>
    <w:rsid w:val="00CB5EC3"/>
    <w:rsid w:val="00CB6C33"/>
    <w:rsid w:val="00CB76DD"/>
    <w:rsid w:val="00CB7840"/>
    <w:rsid w:val="00CB7AAB"/>
    <w:rsid w:val="00CC087C"/>
    <w:rsid w:val="00CC10D0"/>
    <w:rsid w:val="00CC1622"/>
    <w:rsid w:val="00CC2FAC"/>
    <w:rsid w:val="00CC30C9"/>
    <w:rsid w:val="00CC4029"/>
    <w:rsid w:val="00CC4382"/>
    <w:rsid w:val="00CC5046"/>
    <w:rsid w:val="00CC5237"/>
    <w:rsid w:val="00CC62ED"/>
    <w:rsid w:val="00CC64DB"/>
    <w:rsid w:val="00CC6A50"/>
    <w:rsid w:val="00CC776A"/>
    <w:rsid w:val="00CC79DC"/>
    <w:rsid w:val="00CD04AF"/>
    <w:rsid w:val="00CD0F94"/>
    <w:rsid w:val="00CD1CB4"/>
    <w:rsid w:val="00CD1ED3"/>
    <w:rsid w:val="00CD206B"/>
    <w:rsid w:val="00CD2424"/>
    <w:rsid w:val="00CD267C"/>
    <w:rsid w:val="00CD292B"/>
    <w:rsid w:val="00CD2942"/>
    <w:rsid w:val="00CD31B0"/>
    <w:rsid w:val="00CD4563"/>
    <w:rsid w:val="00CD5BAF"/>
    <w:rsid w:val="00CD618E"/>
    <w:rsid w:val="00CD6306"/>
    <w:rsid w:val="00CD67FB"/>
    <w:rsid w:val="00CD68C8"/>
    <w:rsid w:val="00CE0430"/>
    <w:rsid w:val="00CE1A21"/>
    <w:rsid w:val="00CE1AB1"/>
    <w:rsid w:val="00CE2CC3"/>
    <w:rsid w:val="00CE351C"/>
    <w:rsid w:val="00CE3B5B"/>
    <w:rsid w:val="00CE3E7A"/>
    <w:rsid w:val="00CE4060"/>
    <w:rsid w:val="00CE453F"/>
    <w:rsid w:val="00CE505E"/>
    <w:rsid w:val="00CE54B5"/>
    <w:rsid w:val="00CE5CF8"/>
    <w:rsid w:val="00CE61C2"/>
    <w:rsid w:val="00CF04B7"/>
    <w:rsid w:val="00CF15F4"/>
    <w:rsid w:val="00CF2022"/>
    <w:rsid w:val="00CF3F12"/>
    <w:rsid w:val="00CF44E0"/>
    <w:rsid w:val="00CF460D"/>
    <w:rsid w:val="00CF6C1D"/>
    <w:rsid w:val="00CF73B2"/>
    <w:rsid w:val="00CF7D23"/>
    <w:rsid w:val="00CF7FF9"/>
    <w:rsid w:val="00D00BF2"/>
    <w:rsid w:val="00D01575"/>
    <w:rsid w:val="00D01983"/>
    <w:rsid w:val="00D02187"/>
    <w:rsid w:val="00D024BE"/>
    <w:rsid w:val="00D02637"/>
    <w:rsid w:val="00D02D32"/>
    <w:rsid w:val="00D031FB"/>
    <w:rsid w:val="00D03394"/>
    <w:rsid w:val="00D0399B"/>
    <w:rsid w:val="00D044F2"/>
    <w:rsid w:val="00D04E64"/>
    <w:rsid w:val="00D05732"/>
    <w:rsid w:val="00D058BC"/>
    <w:rsid w:val="00D05C42"/>
    <w:rsid w:val="00D100B3"/>
    <w:rsid w:val="00D10260"/>
    <w:rsid w:val="00D1233B"/>
    <w:rsid w:val="00D14A05"/>
    <w:rsid w:val="00D1540F"/>
    <w:rsid w:val="00D17200"/>
    <w:rsid w:val="00D17532"/>
    <w:rsid w:val="00D17D19"/>
    <w:rsid w:val="00D17D74"/>
    <w:rsid w:val="00D203DB"/>
    <w:rsid w:val="00D20681"/>
    <w:rsid w:val="00D214E3"/>
    <w:rsid w:val="00D21825"/>
    <w:rsid w:val="00D2239C"/>
    <w:rsid w:val="00D223D1"/>
    <w:rsid w:val="00D228E1"/>
    <w:rsid w:val="00D2313F"/>
    <w:rsid w:val="00D2315F"/>
    <w:rsid w:val="00D231D1"/>
    <w:rsid w:val="00D23441"/>
    <w:rsid w:val="00D236D4"/>
    <w:rsid w:val="00D2378C"/>
    <w:rsid w:val="00D23D03"/>
    <w:rsid w:val="00D23FF7"/>
    <w:rsid w:val="00D242FF"/>
    <w:rsid w:val="00D24669"/>
    <w:rsid w:val="00D25170"/>
    <w:rsid w:val="00D256FE"/>
    <w:rsid w:val="00D26570"/>
    <w:rsid w:val="00D26615"/>
    <w:rsid w:val="00D2675B"/>
    <w:rsid w:val="00D268EE"/>
    <w:rsid w:val="00D26AAA"/>
    <w:rsid w:val="00D26B9D"/>
    <w:rsid w:val="00D27980"/>
    <w:rsid w:val="00D27A1C"/>
    <w:rsid w:val="00D27C07"/>
    <w:rsid w:val="00D3042C"/>
    <w:rsid w:val="00D30A5F"/>
    <w:rsid w:val="00D3110A"/>
    <w:rsid w:val="00D322F9"/>
    <w:rsid w:val="00D328FA"/>
    <w:rsid w:val="00D335AF"/>
    <w:rsid w:val="00D33BDE"/>
    <w:rsid w:val="00D33F95"/>
    <w:rsid w:val="00D3401F"/>
    <w:rsid w:val="00D346C9"/>
    <w:rsid w:val="00D34B07"/>
    <w:rsid w:val="00D35581"/>
    <w:rsid w:val="00D36313"/>
    <w:rsid w:val="00D36B4E"/>
    <w:rsid w:val="00D37369"/>
    <w:rsid w:val="00D378A4"/>
    <w:rsid w:val="00D4077A"/>
    <w:rsid w:val="00D4144B"/>
    <w:rsid w:val="00D41FE0"/>
    <w:rsid w:val="00D4272D"/>
    <w:rsid w:val="00D43B96"/>
    <w:rsid w:val="00D45044"/>
    <w:rsid w:val="00D45C3D"/>
    <w:rsid w:val="00D46DA0"/>
    <w:rsid w:val="00D473C6"/>
    <w:rsid w:val="00D477E9"/>
    <w:rsid w:val="00D50541"/>
    <w:rsid w:val="00D50B8C"/>
    <w:rsid w:val="00D50CAE"/>
    <w:rsid w:val="00D50CD9"/>
    <w:rsid w:val="00D50DE0"/>
    <w:rsid w:val="00D514FF"/>
    <w:rsid w:val="00D51EE4"/>
    <w:rsid w:val="00D51EF5"/>
    <w:rsid w:val="00D5240F"/>
    <w:rsid w:val="00D52C99"/>
    <w:rsid w:val="00D537C7"/>
    <w:rsid w:val="00D53B1C"/>
    <w:rsid w:val="00D53E79"/>
    <w:rsid w:val="00D53FFB"/>
    <w:rsid w:val="00D5445E"/>
    <w:rsid w:val="00D5475B"/>
    <w:rsid w:val="00D55944"/>
    <w:rsid w:val="00D55D88"/>
    <w:rsid w:val="00D56126"/>
    <w:rsid w:val="00D6014A"/>
    <w:rsid w:val="00D609C1"/>
    <w:rsid w:val="00D60C30"/>
    <w:rsid w:val="00D61000"/>
    <w:rsid w:val="00D617E1"/>
    <w:rsid w:val="00D61D2A"/>
    <w:rsid w:val="00D62532"/>
    <w:rsid w:val="00D625D4"/>
    <w:rsid w:val="00D62EA9"/>
    <w:rsid w:val="00D62F7C"/>
    <w:rsid w:val="00D6348A"/>
    <w:rsid w:val="00D63C98"/>
    <w:rsid w:val="00D646CF"/>
    <w:rsid w:val="00D66685"/>
    <w:rsid w:val="00D66B4C"/>
    <w:rsid w:val="00D66CB8"/>
    <w:rsid w:val="00D67419"/>
    <w:rsid w:val="00D6786B"/>
    <w:rsid w:val="00D7018D"/>
    <w:rsid w:val="00D70E10"/>
    <w:rsid w:val="00D71136"/>
    <w:rsid w:val="00D71675"/>
    <w:rsid w:val="00D71682"/>
    <w:rsid w:val="00D73B5A"/>
    <w:rsid w:val="00D73F72"/>
    <w:rsid w:val="00D746FB"/>
    <w:rsid w:val="00D7495B"/>
    <w:rsid w:val="00D7517C"/>
    <w:rsid w:val="00D76795"/>
    <w:rsid w:val="00D76E94"/>
    <w:rsid w:val="00D77BA5"/>
    <w:rsid w:val="00D77E6E"/>
    <w:rsid w:val="00D807A1"/>
    <w:rsid w:val="00D8092E"/>
    <w:rsid w:val="00D80F61"/>
    <w:rsid w:val="00D81222"/>
    <w:rsid w:val="00D826FE"/>
    <w:rsid w:val="00D82B03"/>
    <w:rsid w:val="00D82D31"/>
    <w:rsid w:val="00D833B2"/>
    <w:rsid w:val="00D83563"/>
    <w:rsid w:val="00D83D9A"/>
    <w:rsid w:val="00D852B8"/>
    <w:rsid w:val="00D85E77"/>
    <w:rsid w:val="00D86293"/>
    <w:rsid w:val="00D865B0"/>
    <w:rsid w:val="00D8725F"/>
    <w:rsid w:val="00D87EA4"/>
    <w:rsid w:val="00D91F47"/>
    <w:rsid w:val="00D920D5"/>
    <w:rsid w:val="00D92ADF"/>
    <w:rsid w:val="00D92BC3"/>
    <w:rsid w:val="00D93269"/>
    <w:rsid w:val="00D94872"/>
    <w:rsid w:val="00D949F8"/>
    <w:rsid w:val="00D95393"/>
    <w:rsid w:val="00D964A2"/>
    <w:rsid w:val="00D96B97"/>
    <w:rsid w:val="00D97351"/>
    <w:rsid w:val="00D97638"/>
    <w:rsid w:val="00D97B6C"/>
    <w:rsid w:val="00D97D22"/>
    <w:rsid w:val="00DA00B0"/>
    <w:rsid w:val="00DA079B"/>
    <w:rsid w:val="00DA086F"/>
    <w:rsid w:val="00DA1474"/>
    <w:rsid w:val="00DA1584"/>
    <w:rsid w:val="00DA20C6"/>
    <w:rsid w:val="00DA2C3F"/>
    <w:rsid w:val="00DA2D2D"/>
    <w:rsid w:val="00DA3F1D"/>
    <w:rsid w:val="00DA40D1"/>
    <w:rsid w:val="00DA44EF"/>
    <w:rsid w:val="00DA4CD0"/>
    <w:rsid w:val="00DA535D"/>
    <w:rsid w:val="00DA58E6"/>
    <w:rsid w:val="00DA6452"/>
    <w:rsid w:val="00DA698B"/>
    <w:rsid w:val="00DA7D21"/>
    <w:rsid w:val="00DB067E"/>
    <w:rsid w:val="00DB0D98"/>
    <w:rsid w:val="00DB0DAF"/>
    <w:rsid w:val="00DB1529"/>
    <w:rsid w:val="00DB1666"/>
    <w:rsid w:val="00DB1929"/>
    <w:rsid w:val="00DB22A1"/>
    <w:rsid w:val="00DB2DA2"/>
    <w:rsid w:val="00DB3AB0"/>
    <w:rsid w:val="00DB3D9D"/>
    <w:rsid w:val="00DB47BE"/>
    <w:rsid w:val="00DB4B28"/>
    <w:rsid w:val="00DB4B3F"/>
    <w:rsid w:val="00DB5846"/>
    <w:rsid w:val="00DB63FE"/>
    <w:rsid w:val="00DB67B9"/>
    <w:rsid w:val="00DB6F20"/>
    <w:rsid w:val="00DB7596"/>
    <w:rsid w:val="00DB7B45"/>
    <w:rsid w:val="00DB7B86"/>
    <w:rsid w:val="00DB7EF7"/>
    <w:rsid w:val="00DC0AC9"/>
    <w:rsid w:val="00DC17C2"/>
    <w:rsid w:val="00DC1B17"/>
    <w:rsid w:val="00DC1CFB"/>
    <w:rsid w:val="00DC236F"/>
    <w:rsid w:val="00DC46DF"/>
    <w:rsid w:val="00DC5D8F"/>
    <w:rsid w:val="00DC677A"/>
    <w:rsid w:val="00DC6CDD"/>
    <w:rsid w:val="00DC756A"/>
    <w:rsid w:val="00DC7706"/>
    <w:rsid w:val="00DC781C"/>
    <w:rsid w:val="00DC7A18"/>
    <w:rsid w:val="00DC7B8F"/>
    <w:rsid w:val="00DD0395"/>
    <w:rsid w:val="00DD132E"/>
    <w:rsid w:val="00DD13F6"/>
    <w:rsid w:val="00DD21CF"/>
    <w:rsid w:val="00DD27C8"/>
    <w:rsid w:val="00DD330C"/>
    <w:rsid w:val="00DD5110"/>
    <w:rsid w:val="00DD54B8"/>
    <w:rsid w:val="00DD6D05"/>
    <w:rsid w:val="00DD7023"/>
    <w:rsid w:val="00DD7D29"/>
    <w:rsid w:val="00DE0100"/>
    <w:rsid w:val="00DE0110"/>
    <w:rsid w:val="00DE0290"/>
    <w:rsid w:val="00DE0521"/>
    <w:rsid w:val="00DE0C68"/>
    <w:rsid w:val="00DE0E72"/>
    <w:rsid w:val="00DE1166"/>
    <w:rsid w:val="00DE1875"/>
    <w:rsid w:val="00DE2BC1"/>
    <w:rsid w:val="00DE3117"/>
    <w:rsid w:val="00DE3646"/>
    <w:rsid w:val="00DE37D3"/>
    <w:rsid w:val="00DE3B2B"/>
    <w:rsid w:val="00DE3F60"/>
    <w:rsid w:val="00DE3F8E"/>
    <w:rsid w:val="00DE47B5"/>
    <w:rsid w:val="00DE50E3"/>
    <w:rsid w:val="00DE572A"/>
    <w:rsid w:val="00DE583B"/>
    <w:rsid w:val="00DE7119"/>
    <w:rsid w:val="00DE7231"/>
    <w:rsid w:val="00DE7361"/>
    <w:rsid w:val="00DF084B"/>
    <w:rsid w:val="00DF0C2A"/>
    <w:rsid w:val="00DF25EC"/>
    <w:rsid w:val="00DF3DF8"/>
    <w:rsid w:val="00DF3ECA"/>
    <w:rsid w:val="00DF461C"/>
    <w:rsid w:val="00DF5428"/>
    <w:rsid w:val="00DF7EE5"/>
    <w:rsid w:val="00E00250"/>
    <w:rsid w:val="00E003DB"/>
    <w:rsid w:val="00E005B9"/>
    <w:rsid w:val="00E006A9"/>
    <w:rsid w:val="00E00C1E"/>
    <w:rsid w:val="00E00C8A"/>
    <w:rsid w:val="00E01B38"/>
    <w:rsid w:val="00E01ED8"/>
    <w:rsid w:val="00E0276E"/>
    <w:rsid w:val="00E033DA"/>
    <w:rsid w:val="00E0369A"/>
    <w:rsid w:val="00E042BE"/>
    <w:rsid w:val="00E047BA"/>
    <w:rsid w:val="00E04A7D"/>
    <w:rsid w:val="00E04AA9"/>
    <w:rsid w:val="00E052C2"/>
    <w:rsid w:val="00E054C8"/>
    <w:rsid w:val="00E05680"/>
    <w:rsid w:val="00E056DF"/>
    <w:rsid w:val="00E05BF2"/>
    <w:rsid w:val="00E05E44"/>
    <w:rsid w:val="00E06898"/>
    <w:rsid w:val="00E07963"/>
    <w:rsid w:val="00E07AEB"/>
    <w:rsid w:val="00E10A59"/>
    <w:rsid w:val="00E112B4"/>
    <w:rsid w:val="00E1220D"/>
    <w:rsid w:val="00E12983"/>
    <w:rsid w:val="00E13722"/>
    <w:rsid w:val="00E13EDE"/>
    <w:rsid w:val="00E13FD3"/>
    <w:rsid w:val="00E14F44"/>
    <w:rsid w:val="00E15DCE"/>
    <w:rsid w:val="00E1603D"/>
    <w:rsid w:val="00E16575"/>
    <w:rsid w:val="00E16A32"/>
    <w:rsid w:val="00E16F44"/>
    <w:rsid w:val="00E177CE"/>
    <w:rsid w:val="00E177D0"/>
    <w:rsid w:val="00E17870"/>
    <w:rsid w:val="00E17A15"/>
    <w:rsid w:val="00E20374"/>
    <w:rsid w:val="00E21A2C"/>
    <w:rsid w:val="00E21D85"/>
    <w:rsid w:val="00E21F20"/>
    <w:rsid w:val="00E22430"/>
    <w:rsid w:val="00E22713"/>
    <w:rsid w:val="00E2376E"/>
    <w:rsid w:val="00E23EBC"/>
    <w:rsid w:val="00E23FA6"/>
    <w:rsid w:val="00E247B2"/>
    <w:rsid w:val="00E24EF3"/>
    <w:rsid w:val="00E251E4"/>
    <w:rsid w:val="00E25289"/>
    <w:rsid w:val="00E2546C"/>
    <w:rsid w:val="00E25662"/>
    <w:rsid w:val="00E2735B"/>
    <w:rsid w:val="00E27439"/>
    <w:rsid w:val="00E2773F"/>
    <w:rsid w:val="00E277BE"/>
    <w:rsid w:val="00E30435"/>
    <w:rsid w:val="00E31D29"/>
    <w:rsid w:val="00E31E50"/>
    <w:rsid w:val="00E32749"/>
    <w:rsid w:val="00E33257"/>
    <w:rsid w:val="00E332DD"/>
    <w:rsid w:val="00E3479B"/>
    <w:rsid w:val="00E35758"/>
    <w:rsid w:val="00E36911"/>
    <w:rsid w:val="00E36E2D"/>
    <w:rsid w:val="00E36EB7"/>
    <w:rsid w:val="00E36FEA"/>
    <w:rsid w:val="00E37468"/>
    <w:rsid w:val="00E37A6C"/>
    <w:rsid w:val="00E37BF4"/>
    <w:rsid w:val="00E41A04"/>
    <w:rsid w:val="00E42D83"/>
    <w:rsid w:val="00E43331"/>
    <w:rsid w:val="00E43B00"/>
    <w:rsid w:val="00E43FF5"/>
    <w:rsid w:val="00E44837"/>
    <w:rsid w:val="00E44AD9"/>
    <w:rsid w:val="00E4691F"/>
    <w:rsid w:val="00E469ED"/>
    <w:rsid w:val="00E46A58"/>
    <w:rsid w:val="00E46A81"/>
    <w:rsid w:val="00E46C35"/>
    <w:rsid w:val="00E46DC9"/>
    <w:rsid w:val="00E473A3"/>
    <w:rsid w:val="00E518E6"/>
    <w:rsid w:val="00E51F68"/>
    <w:rsid w:val="00E522A6"/>
    <w:rsid w:val="00E522F8"/>
    <w:rsid w:val="00E52CAB"/>
    <w:rsid w:val="00E531AA"/>
    <w:rsid w:val="00E53594"/>
    <w:rsid w:val="00E54C51"/>
    <w:rsid w:val="00E54EE0"/>
    <w:rsid w:val="00E5555B"/>
    <w:rsid w:val="00E562B7"/>
    <w:rsid w:val="00E56C7C"/>
    <w:rsid w:val="00E56E7A"/>
    <w:rsid w:val="00E57D32"/>
    <w:rsid w:val="00E608F9"/>
    <w:rsid w:val="00E6125F"/>
    <w:rsid w:val="00E61787"/>
    <w:rsid w:val="00E6180C"/>
    <w:rsid w:val="00E61921"/>
    <w:rsid w:val="00E61923"/>
    <w:rsid w:val="00E61D2A"/>
    <w:rsid w:val="00E62116"/>
    <w:rsid w:val="00E621AE"/>
    <w:rsid w:val="00E62B8A"/>
    <w:rsid w:val="00E636DA"/>
    <w:rsid w:val="00E6462C"/>
    <w:rsid w:val="00E64760"/>
    <w:rsid w:val="00E64A0C"/>
    <w:rsid w:val="00E65503"/>
    <w:rsid w:val="00E655B7"/>
    <w:rsid w:val="00E65820"/>
    <w:rsid w:val="00E65A5E"/>
    <w:rsid w:val="00E66562"/>
    <w:rsid w:val="00E67901"/>
    <w:rsid w:val="00E67970"/>
    <w:rsid w:val="00E72EAF"/>
    <w:rsid w:val="00E7383C"/>
    <w:rsid w:val="00E73BE7"/>
    <w:rsid w:val="00E749FB"/>
    <w:rsid w:val="00E75353"/>
    <w:rsid w:val="00E75AA1"/>
    <w:rsid w:val="00E75F70"/>
    <w:rsid w:val="00E7656F"/>
    <w:rsid w:val="00E77480"/>
    <w:rsid w:val="00E77606"/>
    <w:rsid w:val="00E77BD7"/>
    <w:rsid w:val="00E80666"/>
    <w:rsid w:val="00E80A1A"/>
    <w:rsid w:val="00E81769"/>
    <w:rsid w:val="00E8239A"/>
    <w:rsid w:val="00E82EEE"/>
    <w:rsid w:val="00E8414A"/>
    <w:rsid w:val="00E841EA"/>
    <w:rsid w:val="00E8427C"/>
    <w:rsid w:val="00E84AD1"/>
    <w:rsid w:val="00E84EAD"/>
    <w:rsid w:val="00E85A3E"/>
    <w:rsid w:val="00E85BA4"/>
    <w:rsid w:val="00E85C68"/>
    <w:rsid w:val="00E863DF"/>
    <w:rsid w:val="00E878A3"/>
    <w:rsid w:val="00E87F21"/>
    <w:rsid w:val="00E90126"/>
    <w:rsid w:val="00E910BC"/>
    <w:rsid w:val="00E914D4"/>
    <w:rsid w:val="00E921BA"/>
    <w:rsid w:val="00E9282C"/>
    <w:rsid w:val="00E92D50"/>
    <w:rsid w:val="00E9460A"/>
    <w:rsid w:val="00E94DBB"/>
    <w:rsid w:val="00E96A61"/>
    <w:rsid w:val="00E977E1"/>
    <w:rsid w:val="00E97979"/>
    <w:rsid w:val="00EA09E7"/>
    <w:rsid w:val="00EA0AD4"/>
    <w:rsid w:val="00EA0D57"/>
    <w:rsid w:val="00EA0F1A"/>
    <w:rsid w:val="00EA20E7"/>
    <w:rsid w:val="00EA2360"/>
    <w:rsid w:val="00EA2830"/>
    <w:rsid w:val="00EA3AEE"/>
    <w:rsid w:val="00EA485C"/>
    <w:rsid w:val="00EA4EF1"/>
    <w:rsid w:val="00EA5E3D"/>
    <w:rsid w:val="00EA676E"/>
    <w:rsid w:val="00EA6B11"/>
    <w:rsid w:val="00EA7DC1"/>
    <w:rsid w:val="00EB06BA"/>
    <w:rsid w:val="00EB0FB4"/>
    <w:rsid w:val="00EB1513"/>
    <w:rsid w:val="00EB2110"/>
    <w:rsid w:val="00EB2BFC"/>
    <w:rsid w:val="00EB3181"/>
    <w:rsid w:val="00EB38D9"/>
    <w:rsid w:val="00EB453F"/>
    <w:rsid w:val="00EB454F"/>
    <w:rsid w:val="00EB4711"/>
    <w:rsid w:val="00EB47CE"/>
    <w:rsid w:val="00EB4EC3"/>
    <w:rsid w:val="00EB4FA7"/>
    <w:rsid w:val="00EB538B"/>
    <w:rsid w:val="00EB611B"/>
    <w:rsid w:val="00EB62FE"/>
    <w:rsid w:val="00EB6E63"/>
    <w:rsid w:val="00EB7093"/>
    <w:rsid w:val="00EB7289"/>
    <w:rsid w:val="00EC02C7"/>
    <w:rsid w:val="00EC09AB"/>
    <w:rsid w:val="00EC09FA"/>
    <w:rsid w:val="00EC0FCE"/>
    <w:rsid w:val="00EC1552"/>
    <w:rsid w:val="00EC2158"/>
    <w:rsid w:val="00EC2C58"/>
    <w:rsid w:val="00EC34A8"/>
    <w:rsid w:val="00EC4857"/>
    <w:rsid w:val="00EC4D03"/>
    <w:rsid w:val="00EC5894"/>
    <w:rsid w:val="00EC5FCF"/>
    <w:rsid w:val="00EC7489"/>
    <w:rsid w:val="00EC7846"/>
    <w:rsid w:val="00ED0030"/>
    <w:rsid w:val="00ED03A5"/>
    <w:rsid w:val="00ED0764"/>
    <w:rsid w:val="00ED0D6B"/>
    <w:rsid w:val="00ED2AB5"/>
    <w:rsid w:val="00ED4C2E"/>
    <w:rsid w:val="00ED4FF0"/>
    <w:rsid w:val="00ED61F9"/>
    <w:rsid w:val="00ED6395"/>
    <w:rsid w:val="00ED63FF"/>
    <w:rsid w:val="00ED684D"/>
    <w:rsid w:val="00ED6B22"/>
    <w:rsid w:val="00ED7014"/>
    <w:rsid w:val="00ED715D"/>
    <w:rsid w:val="00ED77F6"/>
    <w:rsid w:val="00ED78DD"/>
    <w:rsid w:val="00ED7DB1"/>
    <w:rsid w:val="00EE02CD"/>
    <w:rsid w:val="00EE04E2"/>
    <w:rsid w:val="00EE0554"/>
    <w:rsid w:val="00EE0D50"/>
    <w:rsid w:val="00EE0E93"/>
    <w:rsid w:val="00EE14DC"/>
    <w:rsid w:val="00EE1FD1"/>
    <w:rsid w:val="00EE202A"/>
    <w:rsid w:val="00EE2195"/>
    <w:rsid w:val="00EE2EF9"/>
    <w:rsid w:val="00EE2F6D"/>
    <w:rsid w:val="00EE337D"/>
    <w:rsid w:val="00EE4623"/>
    <w:rsid w:val="00EE4781"/>
    <w:rsid w:val="00EE4935"/>
    <w:rsid w:val="00EE53C9"/>
    <w:rsid w:val="00EE5491"/>
    <w:rsid w:val="00EE586F"/>
    <w:rsid w:val="00EE5FFE"/>
    <w:rsid w:val="00EE6BC9"/>
    <w:rsid w:val="00EE6F83"/>
    <w:rsid w:val="00EE6FED"/>
    <w:rsid w:val="00EE7002"/>
    <w:rsid w:val="00EE74F2"/>
    <w:rsid w:val="00EE7712"/>
    <w:rsid w:val="00EE77EC"/>
    <w:rsid w:val="00EF0704"/>
    <w:rsid w:val="00EF07E5"/>
    <w:rsid w:val="00EF149E"/>
    <w:rsid w:val="00EF199C"/>
    <w:rsid w:val="00EF1A60"/>
    <w:rsid w:val="00EF224B"/>
    <w:rsid w:val="00EF2ECE"/>
    <w:rsid w:val="00EF3058"/>
    <w:rsid w:val="00EF3DED"/>
    <w:rsid w:val="00EF458F"/>
    <w:rsid w:val="00EF4BF4"/>
    <w:rsid w:val="00EF4CEE"/>
    <w:rsid w:val="00EF524D"/>
    <w:rsid w:val="00EF5F2C"/>
    <w:rsid w:val="00EF63D6"/>
    <w:rsid w:val="00EF6C34"/>
    <w:rsid w:val="00EF70A6"/>
    <w:rsid w:val="00EF7160"/>
    <w:rsid w:val="00EF7803"/>
    <w:rsid w:val="00EF7A12"/>
    <w:rsid w:val="00F00E9C"/>
    <w:rsid w:val="00F01697"/>
    <w:rsid w:val="00F01C69"/>
    <w:rsid w:val="00F01CA1"/>
    <w:rsid w:val="00F0266F"/>
    <w:rsid w:val="00F02F9D"/>
    <w:rsid w:val="00F0314F"/>
    <w:rsid w:val="00F03180"/>
    <w:rsid w:val="00F03382"/>
    <w:rsid w:val="00F03887"/>
    <w:rsid w:val="00F03B01"/>
    <w:rsid w:val="00F041D7"/>
    <w:rsid w:val="00F0471D"/>
    <w:rsid w:val="00F053E6"/>
    <w:rsid w:val="00F0636C"/>
    <w:rsid w:val="00F06A11"/>
    <w:rsid w:val="00F07997"/>
    <w:rsid w:val="00F11972"/>
    <w:rsid w:val="00F12338"/>
    <w:rsid w:val="00F1239F"/>
    <w:rsid w:val="00F123CE"/>
    <w:rsid w:val="00F1287F"/>
    <w:rsid w:val="00F132DC"/>
    <w:rsid w:val="00F13531"/>
    <w:rsid w:val="00F13881"/>
    <w:rsid w:val="00F13C3F"/>
    <w:rsid w:val="00F13EE6"/>
    <w:rsid w:val="00F14637"/>
    <w:rsid w:val="00F14784"/>
    <w:rsid w:val="00F14C08"/>
    <w:rsid w:val="00F14FD0"/>
    <w:rsid w:val="00F166FF"/>
    <w:rsid w:val="00F16BBD"/>
    <w:rsid w:val="00F16F39"/>
    <w:rsid w:val="00F16F72"/>
    <w:rsid w:val="00F17613"/>
    <w:rsid w:val="00F17C5A"/>
    <w:rsid w:val="00F203F6"/>
    <w:rsid w:val="00F20461"/>
    <w:rsid w:val="00F2055C"/>
    <w:rsid w:val="00F20CC8"/>
    <w:rsid w:val="00F21B25"/>
    <w:rsid w:val="00F21B8A"/>
    <w:rsid w:val="00F21EE3"/>
    <w:rsid w:val="00F22079"/>
    <w:rsid w:val="00F22CAD"/>
    <w:rsid w:val="00F22DF1"/>
    <w:rsid w:val="00F23A43"/>
    <w:rsid w:val="00F23D6E"/>
    <w:rsid w:val="00F2495D"/>
    <w:rsid w:val="00F257EE"/>
    <w:rsid w:val="00F25D51"/>
    <w:rsid w:val="00F261A5"/>
    <w:rsid w:val="00F2755F"/>
    <w:rsid w:val="00F27584"/>
    <w:rsid w:val="00F27DA3"/>
    <w:rsid w:val="00F30261"/>
    <w:rsid w:val="00F30AA7"/>
    <w:rsid w:val="00F31D7E"/>
    <w:rsid w:val="00F31FEF"/>
    <w:rsid w:val="00F331AD"/>
    <w:rsid w:val="00F331D4"/>
    <w:rsid w:val="00F33A20"/>
    <w:rsid w:val="00F340AD"/>
    <w:rsid w:val="00F34671"/>
    <w:rsid w:val="00F351BD"/>
    <w:rsid w:val="00F351F3"/>
    <w:rsid w:val="00F353EA"/>
    <w:rsid w:val="00F3591F"/>
    <w:rsid w:val="00F363E4"/>
    <w:rsid w:val="00F3679D"/>
    <w:rsid w:val="00F36BDC"/>
    <w:rsid w:val="00F36E82"/>
    <w:rsid w:val="00F375FA"/>
    <w:rsid w:val="00F377CF"/>
    <w:rsid w:val="00F37DCA"/>
    <w:rsid w:val="00F40A34"/>
    <w:rsid w:val="00F4131C"/>
    <w:rsid w:val="00F419EB"/>
    <w:rsid w:val="00F41A1D"/>
    <w:rsid w:val="00F421A1"/>
    <w:rsid w:val="00F42B9F"/>
    <w:rsid w:val="00F43236"/>
    <w:rsid w:val="00F4360D"/>
    <w:rsid w:val="00F43A4A"/>
    <w:rsid w:val="00F440B0"/>
    <w:rsid w:val="00F44D09"/>
    <w:rsid w:val="00F451E6"/>
    <w:rsid w:val="00F45628"/>
    <w:rsid w:val="00F45C7C"/>
    <w:rsid w:val="00F46E10"/>
    <w:rsid w:val="00F473DE"/>
    <w:rsid w:val="00F4761F"/>
    <w:rsid w:val="00F47698"/>
    <w:rsid w:val="00F47CF9"/>
    <w:rsid w:val="00F511B0"/>
    <w:rsid w:val="00F5197F"/>
    <w:rsid w:val="00F51FDB"/>
    <w:rsid w:val="00F52B06"/>
    <w:rsid w:val="00F53D3D"/>
    <w:rsid w:val="00F54247"/>
    <w:rsid w:val="00F5425E"/>
    <w:rsid w:val="00F54D83"/>
    <w:rsid w:val="00F55BE1"/>
    <w:rsid w:val="00F55E7B"/>
    <w:rsid w:val="00F56147"/>
    <w:rsid w:val="00F5671B"/>
    <w:rsid w:val="00F57280"/>
    <w:rsid w:val="00F57883"/>
    <w:rsid w:val="00F601B3"/>
    <w:rsid w:val="00F61ED8"/>
    <w:rsid w:val="00F62827"/>
    <w:rsid w:val="00F631EE"/>
    <w:rsid w:val="00F63590"/>
    <w:rsid w:val="00F6392C"/>
    <w:rsid w:val="00F6514D"/>
    <w:rsid w:val="00F65E80"/>
    <w:rsid w:val="00F673F8"/>
    <w:rsid w:val="00F67DCF"/>
    <w:rsid w:val="00F701DD"/>
    <w:rsid w:val="00F70A49"/>
    <w:rsid w:val="00F70C8E"/>
    <w:rsid w:val="00F723E4"/>
    <w:rsid w:val="00F7278E"/>
    <w:rsid w:val="00F72A1D"/>
    <w:rsid w:val="00F72B72"/>
    <w:rsid w:val="00F73381"/>
    <w:rsid w:val="00F738D7"/>
    <w:rsid w:val="00F738EF"/>
    <w:rsid w:val="00F73CC7"/>
    <w:rsid w:val="00F73F41"/>
    <w:rsid w:val="00F74E3B"/>
    <w:rsid w:val="00F759EF"/>
    <w:rsid w:val="00F76345"/>
    <w:rsid w:val="00F764F5"/>
    <w:rsid w:val="00F768DB"/>
    <w:rsid w:val="00F76DB0"/>
    <w:rsid w:val="00F77D78"/>
    <w:rsid w:val="00F77F12"/>
    <w:rsid w:val="00F802CF"/>
    <w:rsid w:val="00F80626"/>
    <w:rsid w:val="00F80985"/>
    <w:rsid w:val="00F8198B"/>
    <w:rsid w:val="00F81C27"/>
    <w:rsid w:val="00F82FDF"/>
    <w:rsid w:val="00F83B64"/>
    <w:rsid w:val="00F84116"/>
    <w:rsid w:val="00F84608"/>
    <w:rsid w:val="00F853A1"/>
    <w:rsid w:val="00F85ADE"/>
    <w:rsid w:val="00F86359"/>
    <w:rsid w:val="00F876E4"/>
    <w:rsid w:val="00F90B35"/>
    <w:rsid w:val="00F916B5"/>
    <w:rsid w:val="00F91A29"/>
    <w:rsid w:val="00F94118"/>
    <w:rsid w:val="00F9433B"/>
    <w:rsid w:val="00F9456D"/>
    <w:rsid w:val="00F94B2E"/>
    <w:rsid w:val="00F94FD7"/>
    <w:rsid w:val="00F95C9A"/>
    <w:rsid w:val="00F95D43"/>
    <w:rsid w:val="00F96896"/>
    <w:rsid w:val="00F969B5"/>
    <w:rsid w:val="00F979A4"/>
    <w:rsid w:val="00FA08B6"/>
    <w:rsid w:val="00FA108B"/>
    <w:rsid w:val="00FA16E2"/>
    <w:rsid w:val="00FA2991"/>
    <w:rsid w:val="00FA29A8"/>
    <w:rsid w:val="00FA3820"/>
    <w:rsid w:val="00FA43F3"/>
    <w:rsid w:val="00FA4423"/>
    <w:rsid w:val="00FA4D25"/>
    <w:rsid w:val="00FA5756"/>
    <w:rsid w:val="00FA67E7"/>
    <w:rsid w:val="00FA6C6B"/>
    <w:rsid w:val="00FA7195"/>
    <w:rsid w:val="00FA7471"/>
    <w:rsid w:val="00FB1A2D"/>
    <w:rsid w:val="00FB2298"/>
    <w:rsid w:val="00FB2401"/>
    <w:rsid w:val="00FB2B52"/>
    <w:rsid w:val="00FB362E"/>
    <w:rsid w:val="00FB497E"/>
    <w:rsid w:val="00FB4EF2"/>
    <w:rsid w:val="00FB5E46"/>
    <w:rsid w:val="00FB5F45"/>
    <w:rsid w:val="00FB6A05"/>
    <w:rsid w:val="00FB736F"/>
    <w:rsid w:val="00FB77C2"/>
    <w:rsid w:val="00FB7CC9"/>
    <w:rsid w:val="00FB7CE6"/>
    <w:rsid w:val="00FB7F78"/>
    <w:rsid w:val="00FC0214"/>
    <w:rsid w:val="00FC1013"/>
    <w:rsid w:val="00FC103B"/>
    <w:rsid w:val="00FC1138"/>
    <w:rsid w:val="00FC125E"/>
    <w:rsid w:val="00FC1877"/>
    <w:rsid w:val="00FC1B06"/>
    <w:rsid w:val="00FC1B71"/>
    <w:rsid w:val="00FC1F75"/>
    <w:rsid w:val="00FC3703"/>
    <w:rsid w:val="00FC43F7"/>
    <w:rsid w:val="00FC480E"/>
    <w:rsid w:val="00FC57DE"/>
    <w:rsid w:val="00FC7026"/>
    <w:rsid w:val="00FC72AF"/>
    <w:rsid w:val="00FD0249"/>
    <w:rsid w:val="00FD0A0F"/>
    <w:rsid w:val="00FD0A98"/>
    <w:rsid w:val="00FD0F27"/>
    <w:rsid w:val="00FD10D8"/>
    <w:rsid w:val="00FD1799"/>
    <w:rsid w:val="00FD1D35"/>
    <w:rsid w:val="00FD2225"/>
    <w:rsid w:val="00FD3C0A"/>
    <w:rsid w:val="00FD40CE"/>
    <w:rsid w:val="00FD523F"/>
    <w:rsid w:val="00FD5800"/>
    <w:rsid w:val="00FD69FF"/>
    <w:rsid w:val="00FD6D84"/>
    <w:rsid w:val="00FD72A3"/>
    <w:rsid w:val="00FE032B"/>
    <w:rsid w:val="00FE1AC0"/>
    <w:rsid w:val="00FE264E"/>
    <w:rsid w:val="00FE3701"/>
    <w:rsid w:val="00FE3958"/>
    <w:rsid w:val="00FE3B50"/>
    <w:rsid w:val="00FE3E51"/>
    <w:rsid w:val="00FE5544"/>
    <w:rsid w:val="00FE5C20"/>
    <w:rsid w:val="00FE6653"/>
    <w:rsid w:val="00FE6C83"/>
    <w:rsid w:val="00FF12AD"/>
    <w:rsid w:val="00FF168A"/>
    <w:rsid w:val="00FF1774"/>
    <w:rsid w:val="00FF1846"/>
    <w:rsid w:val="00FF21AE"/>
    <w:rsid w:val="00FF2497"/>
    <w:rsid w:val="00FF498A"/>
    <w:rsid w:val="00FF4ED8"/>
    <w:rsid w:val="00FF5072"/>
    <w:rsid w:val="00FF621E"/>
    <w:rsid w:val="00FF64EA"/>
    <w:rsid w:val="00FF7742"/>
    <w:rsid w:val="00FF7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69A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63F0"/>
    <w:rPr>
      <w:sz w:val="24"/>
      <w:szCs w:val="24"/>
    </w:rPr>
  </w:style>
  <w:style w:type="paragraph" w:styleId="1">
    <w:name w:val="heading 1"/>
    <w:next w:val="a"/>
    <w:link w:val="10"/>
    <w:uiPriority w:val="9"/>
    <w:qFormat/>
    <w:rsid w:val="00AC5C89"/>
    <w:pPr>
      <w:spacing w:before="120" w:after="120"/>
      <w:outlineLvl w:val="0"/>
    </w:pPr>
    <w:rPr>
      <w:rFonts w:ascii="XO Thames" w:hAnsi="XO Thames"/>
      <w:b/>
      <w:color w:val="000000"/>
      <w:sz w:val="32"/>
    </w:rPr>
  </w:style>
  <w:style w:type="paragraph" w:styleId="2">
    <w:name w:val="heading 2"/>
    <w:next w:val="a"/>
    <w:link w:val="20"/>
    <w:uiPriority w:val="9"/>
    <w:qFormat/>
    <w:rsid w:val="00AC5C89"/>
    <w:pPr>
      <w:spacing w:before="120" w:after="120"/>
      <w:outlineLvl w:val="1"/>
    </w:pPr>
    <w:rPr>
      <w:rFonts w:ascii="XO Thames" w:hAnsi="XO Thames"/>
      <w:b/>
      <w:color w:val="00A0FF"/>
      <w:sz w:val="26"/>
    </w:rPr>
  </w:style>
  <w:style w:type="paragraph" w:styleId="3">
    <w:name w:val="heading 3"/>
    <w:next w:val="a"/>
    <w:link w:val="30"/>
    <w:uiPriority w:val="9"/>
    <w:qFormat/>
    <w:rsid w:val="00AC5C89"/>
    <w:pPr>
      <w:outlineLvl w:val="2"/>
    </w:pPr>
    <w:rPr>
      <w:rFonts w:ascii="XO Thames" w:hAnsi="XO Thames"/>
      <w:b/>
      <w:i/>
      <w:color w:val="000000"/>
    </w:rPr>
  </w:style>
  <w:style w:type="paragraph" w:styleId="4">
    <w:name w:val="heading 4"/>
    <w:next w:val="a"/>
    <w:link w:val="40"/>
    <w:uiPriority w:val="9"/>
    <w:qFormat/>
    <w:rsid w:val="00AC5C89"/>
    <w:pPr>
      <w:spacing w:before="120" w:after="120"/>
      <w:outlineLvl w:val="3"/>
    </w:pPr>
    <w:rPr>
      <w:rFonts w:ascii="XO Thames" w:hAnsi="XO Thames"/>
      <w:b/>
      <w:color w:val="595959"/>
      <w:sz w:val="26"/>
    </w:rPr>
  </w:style>
  <w:style w:type="paragraph" w:styleId="5">
    <w:name w:val="heading 5"/>
    <w:next w:val="a"/>
    <w:link w:val="50"/>
    <w:uiPriority w:val="9"/>
    <w:qFormat/>
    <w:rsid w:val="00AC5C89"/>
    <w:pPr>
      <w:spacing w:before="120" w:after="120"/>
      <w:outlineLvl w:val="4"/>
    </w:pPr>
    <w:rPr>
      <w:rFonts w:ascii="XO Thames" w:hAnsi="XO Thames"/>
      <w:b/>
      <w:color w:val="000000"/>
      <w:sz w:val="22"/>
    </w:rPr>
  </w:style>
  <w:style w:type="paragraph" w:styleId="8">
    <w:name w:val="heading 8"/>
    <w:basedOn w:val="a"/>
    <w:next w:val="a"/>
    <w:link w:val="80"/>
    <w:uiPriority w:val="9"/>
    <w:semiHidden/>
    <w:unhideWhenUsed/>
    <w:qFormat/>
    <w:rsid w:val="00CB2B5C"/>
    <w:pPr>
      <w:spacing w:before="200"/>
      <w:outlineLvl w:val="7"/>
    </w:pPr>
    <w:rPr>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927CF"/>
    <w:rPr>
      <w:rFonts w:ascii="Tahoma" w:hAnsi="Tahoma" w:cs="Tahoma"/>
      <w:sz w:val="16"/>
      <w:szCs w:val="16"/>
    </w:rPr>
  </w:style>
  <w:style w:type="table" w:styleId="a5">
    <w:name w:val="Table Grid"/>
    <w:basedOn w:val="a1"/>
    <w:rsid w:val="008017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Normal (Web)"/>
    <w:basedOn w:val="a"/>
    <w:link w:val="a7"/>
    <w:rsid w:val="00EE04E2"/>
    <w:pPr>
      <w:spacing w:before="100" w:beforeAutospacing="1" w:after="100" w:afterAutospacing="1"/>
    </w:pPr>
  </w:style>
  <w:style w:type="character" w:customStyle="1" w:styleId="FontStyle36">
    <w:name w:val="Font Style36"/>
    <w:rsid w:val="00E31E50"/>
    <w:rPr>
      <w:rFonts w:ascii="Times New Roman" w:hAnsi="Times New Roman" w:cs="Times New Roman"/>
      <w:sz w:val="16"/>
      <w:szCs w:val="16"/>
    </w:rPr>
  </w:style>
  <w:style w:type="paragraph" w:styleId="21">
    <w:name w:val="Body Text Indent 2"/>
    <w:basedOn w:val="a"/>
    <w:link w:val="22"/>
    <w:rsid w:val="00591B6C"/>
    <w:pPr>
      <w:ind w:firstLine="720"/>
    </w:pPr>
    <w:rPr>
      <w:sz w:val="28"/>
    </w:rPr>
  </w:style>
  <w:style w:type="character" w:customStyle="1" w:styleId="WW8Num5z0">
    <w:name w:val="WW8Num5z0"/>
    <w:rsid w:val="009E0DAE"/>
    <w:rPr>
      <w:rFonts w:ascii="Symbol" w:hAnsi="Symbol"/>
    </w:rPr>
  </w:style>
  <w:style w:type="character" w:styleId="a8">
    <w:name w:val="Hyperlink"/>
    <w:link w:val="11"/>
    <w:rsid w:val="009E0DAE"/>
    <w:rPr>
      <w:color w:val="0000FF"/>
      <w:u w:val="single"/>
    </w:rPr>
  </w:style>
  <w:style w:type="paragraph" w:styleId="a9">
    <w:name w:val="header"/>
    <w:aliases w:val="Titul,Heder,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ВерхКолонтитул,Знак23, Знак23"/>
    <w:basedOn w:val="a"/>
    <w:link w:val="aa"/>
    <w:uiPriority w:val="99"/>
    <w:rsid w:val="0084647B"/>
    <w:pPr>
      <w:tabs>
        <w:tab w:val="center" w:pos="4677"/>
        <w:tab w:val="right" w:pos="9355"/>
      </w:tabs>
    </w:pPr>
  </w:style>
  <w:style w:type="character" w:customStyle="1" w:styleId="aa">
    <w:name w:val="Верхний колонтитул Знак"/>
    <w:aliases w:val="Titul Знак,Heder Знак,Верхний колонтитул2 Знак,Верхний колонтитул3 Знак,Верхний колонтитул4 Знак,Верхний колонтитул11 Знак,Верхний колонтитул21 Знак,Верхний колонтитул31 Знак,Верхний колонтитул41 Знак,Верхний колонтитул12 Знак"/>
    <w:link w:val="a9"/>
    <w:uiPriority w:val="99"/>
    <w:qFormat/>
    <w:rsid w:val="0084647B"/>
    <w:rPr>
      <w:sz w:val="24"/>
      <w:szCs w:val="24"/>
    </w:rPr>
  </w:style>
  <w:style w:type="paragraph" w:styleId="ab">
    <w:name w:val="footer"/>
    <w:basedOn w:val="a"/>
    <w:link w:val="ac"/>
    <w:uiPriority w:val="99"/>
    <w:rsid w:val="0084647B"/>
    <w:pPr>
      <w:tabs>
        <w:tab w:val="center" w:pos="4677"/>
        <w:tab w:val="right" w:pos="9355"/>
      </w:tabs>
    </w:pPr>
  </w:style>
  <w:style w:type="character" w:customStyle="1" w:styleId="ac">
    <w:name w:val="Нижний колонтитул Знак"/>
    <w:link w:val="ab"/>
    <w:uiPriority w:val="99"/>
    <w:rsid w:val="0084647B"/>
    <w:rPr>
      <w:sz w:val="24"/>
      <w:szCs w:val="24"/>
    </w:rPr>
  </w:style>
  <w:style w:type="paragraph" w:styleId="ad">
    <w:name w:val="List Paragraph"/>
    <w:aliases w:val="Абзац списка - заголовок 3,Bullet List,FooterText,numbered,Абзац основного текста,Буллет 3-го уровня,Таблица,Маркер 1,Абзац списка_п,Абзац списка4,мой,Заголовок_3,Подпись рисунка,AC List 01,List Paragraph,Bullet_IRAO,Мой Список,Table-Normal"/>
    <w:basedOn w:val="a"/>
    <w:link w:val="ae"/>
    <w:uiPriority w:val="34"/>
    <w:qFormat/>
    <w:rsid w:val="00433C59"/>
    <w:pPr>
      <w:spacing w:after="200" w:line="276" w:lineRule="auto"/>
      <w:ind w:left="720"/>
      <w:contextualSpacing/>
    </w:pPr>
    <w:rPr>
      <w:rFonts w:ascii="Calibri" w:hAnsi="Calibri"/>
      <w:sz w:val="22"/>
      <w:szCs w:val="22"/>
    </w:rPr>
  </w:style>
  <w:style w:type="paragraph" w:customStyle="1" w:styleId="Style7">
    <w:name w:val="Style7"/>
    <w:basedOn w:val="a"/>
    <w:link w:val="Style71"/>
    <w:uiPriority w:val="99"/>
    <w:rsid w:val="00433C59"/>
    <w:pPr>
      <w:widowControl w:val="0"/>
      <w:autoSpaceDE w:val="0"/>
      <w:autoSpaceDN w:val="0"/>
      <w:adjustRightInd w:val="0"/>
      <w:spacing w:line="230" w:lineRule="exact"/>
      <w:jc w:val="center"/>
    </w:pPr>
    <w:rPr>
      <w:rFonts w:ascii="Arial" w:hAnsi="Arial"/>
    </w:rPr>
  </w:style>
  <w:style w:type="character" w:customStyle="1" w:styleId="FontStyle19">
    <w:name w:val="Font Style19"/>
    <w:uiPriority w:val="99"/>
    <w:rsid w:val="00433C59"/>
    <w:rPr>
      <w:rFonts w:ascii="Arial" w:hAnsi="Arial"/>
      <w:sz w:val="18"/>
    </w:rPr>
  </w:style>
  <w:style w:type="character" w:customStyle="1" w:styleId="FontStyle18">
    <w:name w:val="Font Style18"/>
    <w:rsid w:val="00257F31"/>
    <w:rPr>
      <w:rFonts w:ascii="Arial" w:hAnsi="Arial"/>
      <w:b/>
      <w:sz w:val="18"/>
    </w:rPr>
  </w:style>
  <w:style w:type="paragraph" w:customStyle="1" w:styleId="Style5">
    <w:name w:val="Style5"/>
    <w:basedOn w:val="a"/>
    <w:link w:val="Style51"/>
    <w:uiPriority w:val="99"/>
    <w:rsid w:val="00257F31"/>
    <w:pPr>
      <w:widowControl w:val="0"/>
      <w:autoSpaceDE w:val="0"/>
      <w:autoSpaceDN w:val="0"/>
      <w:adjustRightInd w:val="0"/>
      <w:spacing w:line="230" w:lineRule="exact"/>
    </w:pPr>
    <w:rPr>
      <w:rFonts w:ascii="Arial" w:hAnsi="Arial"/>
    </w:rPr>
  </w:style>
  <w:style w:type="paragraph" w:customStyle="1" w:styleId="Style13">
    <w:name w:val="Style13"/>
    <w:basedOn w:val="a"/>
    <w:link w:val="Style131"/>
    <w:uiPriority w:val="99"/>
    <w:rsid w:val="00257F31"/>
    <w:pPr>
      <w:widowControl w:val="0"/>
      <w:autoSpaceDE w:val="0"/>
      <w:autoSpaceDN w:val="0"/>
      <w:adjustRightInd w:val="0"/>
    </w:pPr>
    <w:rPr>
      <w:rFonts w:ascii="Arial" w:hAnsi="Arial"/>
    </w:rPr>
  </w:style>
  <w:style w:type="paragraph" w:styleId="af">
    <w:name w:val="No Spacing"/>
    <w:aliases w:val="Текст в таблицах,Текст в таблицах по центру,для таблиц,No Spacing,Без интервала1,Без интервала2,No Spacing1,Без интервала11,Без интервала3,Без интервала111,No Spacing2,No Spacing11,Без интервала1111,No Spacing21"/>
    <w:link w:val="af0"/>
    <w:uiPriority w:val="1"/>
    <w:qFormat/>
    <w:rsid w:val="00A86241"/>
    <w:rPr>
      <w:rFonts w:asciiTheme="minorHAnsi" w:eastAsiaTheme="minorHAnsi" w:hAnsiTheme="minorHAnsi" w:cstheme="minorBidi"/>
      <w:sz w:val="22"/>
      <w:szCs w:val="22"/>
      <w:lang w:eastAsia="en-US"/>
    </w:rPr>
  </w:style>
  <w:style w:type="paragraph" w:customStyle="1" w:styleId="TableParagraph">
    <w:name w:val="Table Paragraph"/>
    <w:basedOn w:val="a"/>
    <w:link w:val="TableParagraph1"/>
    <w:uiPriority w:val="1"/>
    <w:qFormat/>
    <w:rsid w:val="00C21441"/>
    <w:pPr>
      <w:widowControl w:val="0"/>
      <w:autoSpaceDE w:val="0"/>
      <w:autoSpaceDN w:val="0"/>
    </w:pPr>
    <w:rPr>
      <w:sz w:val="22"/>
      <w:szCs w:val="22"/>
      <w:lang w:val="en-US" w:eastAsia="en-US"/>
    </w:rPr>
  </w:style>
  <w:style w:type="paragraph" w:customStyle="1" w:styleId="51">
    <w:name w:val="Основной текст5"/>
    <w:basedOn w:val="a"/>
    <w:link w:val="510"/>
    <w:rsid w:val="00D50541"/>
    <w:pPr>
      <w:shd w:val="clear" w:color="auto" w:fill="FFFFFF"/>
      <w:spacing w:line="0" w:lineRule="atLeast"/>
      <w:ind w:hanging="1440"/>
    </w:pPr>
    <w:rPr>
      <w:color w:val="000000"/>
      <w:sz w:val="21"/>
      <w:szCs w:val="21"/>
      <w:lang w:val="ru"/>
    </w:rPr>
  </w:style>
  <w:style w:type="character" w:customStyle="1" w:styleId="52">
    <w:name w:val="Основной текст (5)_"/>
    <w:basedOn w:val="a0"/>
    <w:link w:val="53"/>
    <w:rsid w:val="00D50541"/>
    <w:rPr>
      <w:sz w:val="9"/>
      <w:szCs w:val="9"/>
      <w:shd w:val="clear" w:color="auto" w:fill="FFFFFF"/>
      <w:lang w:val="en-US"/>
    </w:rPr>
  </w:style>
  <w:style w:type="character" w:customStyle="1" w:styleId="56pt">
    <w:name w:val="Основной текст (5) + 6 pt;Курсив"/>
    <w:basedOn w:val="52"/>
    <w:rsid w:val="00D50541"/>
    <w:rPr>
      <w:i/>
      <w:iCs/>
      <w:sz w:val="12"/>
      <w:szCs w:val="12"/>
      <w:shd w:val="clear" w:color="auto" w:fill="FFFFFF"/>
      <w:lang w:val="en-US"/>
    </w:rPr>
  </w:style>
  <w:style w:type="paragraph" w:customStyle="1" w:styleId="53">
    <w:name w:val="Основной текст (5)"/>
    <w:basedOn w:val="a"/>
    <w:link w:val="52"/>
    <w:rsid w:val="00D50541"/>
    <w:pPr>
      <w:shd w:val="clear" w:color="auto" w:fill="FFFFFF"/>
      <w:spacing w:line="0" w:lineRule="atLeast"/>
      <w:jc w:val="both"/>
    </w:pPr>
    <w:rPr>
      <w:sz w:val="9"/>
      <w:szCs w:val="9"/>
      <w:lang w:val="en-US"/>
    </w:rPr>
  </w:style>
  <w:style w:type="character" w:customStyle="1" w:styleId="FontStyle24">
    <w:name w:val="Font Style24"/>
    <w:rsid w:val="006F4E32"/>
    <w:rPr>
      <w:rFonts w:ascii="Arial" w:hAnsi="Arial"/>
      <w:sz w:val="20"/>
    </w:rPr>
  </w:style>
  <w:style w:type="paragraph" w:customStyle="1" w:styleId="12">
    <w:name w:val="Основной текст1"/>
    <w:basedOn w:val="a"/>
    <w:link w:val="Bodytext"/>
    <w:rsid w:val="00C413D1"/>
    <w:pPr>
      <w:shd w:val="clear" w:color="auto" w:fill="FFFFFF"/>
      <w:spacing w:line="0" w:lineRule="atLeast"/>
      <w:jc w:val="both"/>
    </w:pPr>
    <w:rPr>
      <w:color w:val="000000"/>
      <w:spacing w:val="10"/>
      <w:sz w:val="17"/>
      <w:szCs w:val="17"/>
      <w:lang w:val="ru"/>
    </w:rPr>
  </w:style>
  <w:style w:type="character" w:customStyle="1" w:styleId="Bodytext">
    <w:name w:val="Body text_"/>
    <w:link w:val="12"/>
    <w:locked/>
    <w:rsid w:val="00C413D1"/>
    <w:rPr>
      <w:color w:val="000000"/>
      <w:spacing w:val="10"/>
      <w:sz w:val="17"/>
      <w:szCs w:val="17"/>
      <w:shd w:val="clear" w:color="auto" w:fill="FFFFFF"/>
      <w:lang w:val="ru"/>
    </w:rPr>
  </w:style>
  <w:style w:type="character" w:customStyle="1" w:styleId="210">
    <w:name w:val="Заголовок 2 Знак1"/>
    <w:aliases w:val="Заголовок 2 Знак Знак"/>
    <w:uiPriority w:val="99"/>
    <w:locked/>
    <w:rsid w:val="00566981"/>
    <w:rPr>
      <w:rFonts w:ascii="Arial" w:hAnsi="Arial"/>
      <w:b/>
      <w:bCs/>
      <w:i/>
      <w:iCs/>
      <w:sz w:val="28"/>
      <w:szCs w:val="28"/>
      <w:lang w:val="ru-RU" w:eastAsia="ru-RU" w:bidi="ar-SA"/>
    </w:rPr>
  </w:style>
  <w:style w:type="paragraph" w:customStyle="1" w:styleId="Default">
    <w:name w:val="Default"/>
    <w:link w:val="Default1"/>
    <w:rsid w:val="00EA4EF1"/>
    <w:pPr>
      <w:autoSpaceDE w:val="0"/>
      <w:autoSpaceDN w:val="0"/>
      <w:adjustRightInd w:val="0"/>
    </w:pPr>
    <w:rPr>
      <w:rFonts w:eastAsia="Calibri"/>
      <w:color w:val="000000"/>
      <w:sz w:val="24"/>
      <w:szCs w:val="24"/>
    </w:rPr>
  </w:style>
  <w:style w:type="character" w:styleId="af1">
    <w:name w:val="annotation reference"/>
    <w:basedOn w:val="a0"/>
    <w:link w:val="13"/>
    <w:uiPriority w:val="99"/>
    <w:unhideWhenUsed/>
    <w:rsid w:val="00972335"/>
    <w:rPr>
      <w:sz w:val="16"/>
      <w:szCs w:val="16"/>
    </w:rPr>
  </w:style>
  <w:style w:type="paragraph" w:styleId="af2">
    <w:name w:val="annotation text"/>
    <w:basedOn w:val="a"/>
    <w:link w:val="af3"/>
    <w:uiPriority w:val="99"/>
    <w:unhideWhenUsed/>
    <w:rsid w:val="00972335"/>
    <w:rPr>
      <w:sz w:val="20"/>
      <w:szCs w:val="20"/>
    </w:rPr>
  </w:style>
  <w:style w:type="character" w:customStyle="1" w:styleId="af3">
    <w:name w:val="Текст примечания Знак"/>
    <w:basedOn w:val="a0"/>
    <w:link w:val="af2"/>
    <w:uiPriority w:val="99"/>
    <w:rsid w:val="00972335"/>
  </w:style>
  <w:style w:type="paragraph" w:styleId="af4">
    <w:name w:val="annotation subject"/>
    <w:basedOn w:val="af2"/>
    <w:next w:val="af2"/>
    <w:link w:val="af5"/>
    <w:unhideWhenUsed/>
    <w:rsid w:val="00972335"/>
    <w:rPr>
      <w:b/>
      <w:bCs/>
    </w:rPr>
  </w:style>
  <w:style w:type="character" w:customStyle="1" w:styleId="af5">
    <w:name w:val="Тема примечания Знак"/>
    <w:basedOn w:val="af3"/>
    <w:link w:val="af4"/>
    <w:rsid w:val="00972335"/>
    <w:rPr>
      <w:b/>
      <w:bCs/>
    </w:rPr>
  </w:style>
  <w:style w:type="paragraph" w:styleId="af6">
    <w:name w:val="Revision"/>
    <w:hidden/>
    <w:uiPriority w:val="99"/>
    <w:semiHidden/>
    <w:rsid w:val="007C54F6"/>
    <w:rPr>
      <w:sz w:val="24"/>
      <w:szCs w:val="24"/>
    </w:rPr>
  </w:style>
  <w:style w:type="character" w:customStyle="1" w:styleId="a4">
    <w:name w:val="Текст выноски Знак"/>
    <w:basedOn w:val="a0"/>
    <w:link w:val="a3"/>
    <w:rsid w:val="001B1ADB"/>
    <w:rPr>
      <w:rFonts w:ascii="Tahoma" w:hAnsi="Tahoma" w:cs="Tahoma"/>
      <w:sz w:val="16"/>
      <w:szCs w:val="16"/>
    </w:rPr>
  </w:style>
  <w:style w:type="character" w:customStyle="1" w:styleId="22">
    <w:name w:val="Основной текст с отступом 2 Знак"/>
    <w:basedOn w:val="a0"/>
    <w:link w:val="21"/>
    <w:rsid w:val="001B1ADB"/>
    <w:rPr>
      <w:sz w:val="28"/>
      <w:szCs w:val="24"/>
    </w:rPr>
  </w:style>
  <w:style w:type="character" w:customStyle="1" w:styleId="31">
    <w:name w:val="Основной текст (3)_"/>
    <w:basedOn w:val="a0"/>
    <w:link w:val="32"/>
    <w:rsid w:val="001B1ADB"/>
    <w:rPr>
      <w:rFonts w:ascii="Arial Narrow" w:eastAsia="Arial Narrow" w:hAnsi="Arial Narrow" w:cs="Arial Narrow"/>
      <w:sz w:val="23"/>
      <w:szCs w:val="23"/>
      <w:shd w:val="clear" w:color="auto" w:fill="FFFFFF"/>
    </w:rPr>
  </w:style>
  <w:style w:type="paragraph" w:customStyle="1" w:styleId="32">
    <w:name w:val="Основной текст (3)"/>
    <w:basedOn w:val="a"/>
    <w:link w:val="31"/>
    <w:rsid w:val="001B1ADB"/>
    <w:pPr>
      <w:shd w:val="clear" w:color="auto" w:fill="FFFFFF"/>
      <w:spacing w:line="0" w:lineRule="atLeast"/>
    </w:pPr>
    <w:rPr>
      <w:rFonts w:ascii="Arial Narrow" w:eastAsia="Arial Narrow" w:hAnsi="Arial Narrow" w:cs="Arial Narrow"/>
      <w:sz w:val="23"/>
      <w:szCs w:val="23"/>
    </w:rPr>
  </w:style>
  <w:style w:type="numbering" w:customStyle="1" w:styleId="14">
    <w:name w:val="Нет списка1"/>
    <w:next w:val="a2"/>
    <w:uiPriority w:val="99"/>
    <w:semiHidden/>
    <w:unhideWhenUsed/>
    <w:rsid w:val="001B1ADB"/>
  </w:style>
  <w:style w:type="character" w:customStyle="1" w:styleId="15">
    <w:name w:val="Заголовок №1_"/>
    <w:basedOn w:val="a0"/>
    <w:link w:val="16"/>
    <w:rsid w:val="001B1ADB"/>
    <w:rPr>
      <w:sz w:val="27"/>
      <w:szCs w:val="27"/>
      <w:shd w:val="clear" w:color="auto" w:fill="FFFFFF"/>
    </w:rPr>
  </w:style>
  <w:style w:type="character" w:customStyle="1" w:styleId="af7">
    <w:name w:val="Колонтитул_"/>
    <w:basedOn w:val="a0"/>
    <w:link w:val="af8"/>
    <w:rsid w:val="001B1ADB"/>
    <w:rPr>
      <w:shd w:val="clear" w:color="auto" w:fill="FFFFFF"/>
    </w:rPr>
  </w:style>
  <w:style w:type="character" w:customStyle="1" w:styleId="95pt">
    <w:name w:val="Колонтитул + 9;5 pt"/>
    <w:basedOn w:val="af7"/>
    <w:rsid w:val="001B1ADB"/>
    <w:rPr>
      <w:spacing w:val="0"/>
      <w:sz w:val="19"/>
      <w:szCs w:val="19"/>
      <w:shd w:val="clear" w:color="auto" w:fill="FFFFFF"/>
    </w:rPr>
  </w:style>
  <w:style w:type="character" w:customStyle="1" w:styleId="af9">
    <w:name w:val="Основной текст_"/>
    <w:basedOn w:val="a0"/>
    <w:rsid w:val="001B1ADB"/>
    <w:rPr>
      <w:rFonts w:ascii="Times New Roman" w:eastAsia="Times New Roman" w:hAnsi="Times New Roman" w:cs="Times New Roman"/>
      <w:sz w:val="19"/>
      <w:szCs w:val="19"/>
      <w:shd w:val="clear" w:color="auto" w:fill="FFFFFF"/>
    </w:rPr>
  </w:style>
  <w:style w:type="character" w:customStyle="1" w:styleId="41">
    <w:name w:val="Основной текст (4)_"/>
    <w:basedOn w:val="a0"/>
    <w:link w:val="42"/>
    <w:rsid w:val="001B1ADB"/>
    <w:rPr>
      <w:shd w:val="clear" w:color="auto" w:fill="FFFFFF"/>
    </w:rPr>
  </w:style>
  <w:style w:type="character" w:customStyle="1" w:styleId="23">
    <w:name w:val="Основной текст (2)_"/>
    <w:basedOn w:val="a0"/>
    <w:link w:val="24"/>
    <w:rsid w:val="001B1ADB"/>
    <w:rPr>
      <w:sz w:val="18"/>
      <w:szCs w:val="18"/>
      <w:shd w:val="clear" w:color="auto" w:fill="FFFFFF"/>
    </w:rPr>
  </w:style>
  <w:style w:type="character" w:customStyle="1" w:styleId="6">
    <w:name w:val="Основной текст (6)_"/>
    <w:basedOn w:val="a0"/>
    <w:link w:val="60"/>
    <w:rsid w:val="001B1ADB"/>
    <w:rPr>
      <w:sz w:val="17"/>
      <w:szCs w:val="17"/>
      <w:shd w:val="clear" w:color="auto" w:fill="FFFFFF"/>
    </w:rPr>
  </w:style>
  <w:style w:type="character" w:customStyle="1" w:styleId="7">
    <w:name w:val="Основной текст (7)_"/>
    <w:basedOn w:val="a0"/>
    <w:link w:val="70"/>
    <w:rsid w:val="001B1ADB"/>
    <w:rPr>
      <w:sz w:val="17"/>
      <w:szCs w:val="17"/>
      <w:shd w:val="clear" w:color="auto" w:fill="FFFFFF"/>
    </w:rPr>
  </w:style>
  <w:style w:type="character" w:customStyle="1" w:styleId="85pt">
    <w:name w:val="Колонтитул + 8;5 pt;Полужирный"/>
    <w:basedOn w:val="af7"/>
    <w:rsid w:val="001B1ADB"/>
    <w:rPr>
      <w:b/>
      <w:bCs/>
      <w:spacing w:val="0"/>
      <w:sz w:val="17"/>
      <w:szCs w:val="17"/>
      <w:shd w:val="clear" w:color="auto" w:fill="FFFFFF"/>
    </w:rPr>
  </w:style>
  <w:style w:type="character" w:customStyle="1" w:styleId="2-1pt">
    <w:name w:val="Основной текст (2) + Интервал -1 pt"/>
    <w:basedOn w:val="23"/>
    <w:rsid w:val="001B1ADB"/>
    <w:rPr>
      <w:spacing w:val="-20"/>
      <w:sz w:val="18"/>
      <w:szCs w:val="18"/>
      <w:shd w:val="clear" w:color="auto" w:fill="FFFFFF"/>
    </w:rPr>
  </w:style>
  <w:style w:type="character" w:customStyle="1" w:styleId="81">
    <w:name w:val="Основной текст (8)_"/>
    <w:basedOn w:val="a0"/>
    <w:link w:val="82"/>
    <w:rsid w:val="001B1ADB"/>
    <w:rPr>
      <w:sz w:val="17"/>
      <w:szCs w:val="17"/>
      <w:shd w:val="clear" w:color="auto" w:fill="FFFFFF"/>
    </w:rPr>
  </w:style>
  <w:style w:type="character" w:customStyle="1" w:styleId="10pt">
    <w:name w:val="Основной текст + 10 pt;Полужирный"/>
    <w:basedOn w:val="af9"/>
    <w:rsid w:val="001B1ADB"/>
    <w:rPr>
      <w:rFonts w:ascii="Times New Roman" w:eastAsia="Times New Roman" w:hAnsi="Times New Roman" w:cs="Times New Roman"/>
      <w:b/>
      <w:bCs/>
      <w:sz w:val="20"/>
      <w:szCs w:val="20"/>
      <w:shd w:val="clear" w:color="auto" w:fill="FFFFFF"/>
    </w:rPr>
  </w:style>
  <w:style w:type="paragraph" w:customStyle="1" w:styleId="16">
    <w:name w:val="Заголовок №1"/>
    <w:basedOn w:val="a"/>
    <w:link w:val="15"/>
    <w:rsid w:val="001B1ADB"/>
    <w:pPr>
      <w:shd w:val="clear" w:color="auto" w:fill="FFFFFF"/>
      <w:spacing w:after="240" w:line="0" w:lineRule="atLeast"/>
      <w:outlineLvl w:val="0"/>
    </w:pPr>
    <w:rPr>
      <w:sz w:val="27"/>
      <w:szCs w:val="27"/>
    </w:rPr>
  </w:style>
  <w:style w:type="paragraph" w:customStyle="1" w:styleId="af8">
    <w:name w:val="Колонтитул"/>
    <w:basedOn w:val="a"/>
    <w:link w:val="af7"/>
    <w:rsid w:val="001B1ADB"/>
    <w:pPr>
      <w:shd w:val="clear" w:color="auto" w:fill="FFFFFF"/>
    </w:pPr>
    <w:rPr>
      <w:sz w:val="20"/>
      <w:szCs w:val="20"/>
    </w:rPr>
  </w:style>
  <w:style w:type="paragraph" w:customStyle="1" w:styleId="42">
    <w:name w:val="Основной текст (4)"/>
    <w:basedOn w:val="a"/>
    <w:link w:val="41"/>
    <w:rsid w:val="001B1ADB"/>
    <w:pPr>
      <w:shd w:val="clear" w:color="auto" w:fill="FFFFFF"/>
      <w:spacing w:line="0" w:lineRule="atLeast"/>
    </w:pPr>
    <w:rPr>
      <w:sz w:val="20"/>
      <w:szCs w:val="20"/>
    </w:rPr>
  </w:style>
  <w:style w:type="paragraph" w:customStyle="1" w:styleId="24">
    <w:name w:val="Основной текст (2)"/>
    <w:basedOn w:val="a"/>
    <w:link w:val="23"/>
    <w:rsid w:val="001B1ADB"/>
    <w:pPr>
      <w:shd w:val="clear" w:color="auto" w:fill="FFFFFF"/>
      <w:spacing w:line="0" w:lineRule="atLeast"/>
    </w:pPr>
    <w:rPr>
      <w:sz w:val="18"/>
      <w:szCs w:val="18"/>
    </w:rPr>
  </w:style>
  <w:style w:type="paragraph" w:customStyle="1" w:styleId="60">
    <w:name w:val="Основной текст (6)"/>
    <w:basedOn w:val="a"/>
    <w:link w:val="6"/>
    <w:rsid w:val="001B1ADB"/>
    <w:pPr>
      <w:shd w:val="clear" w:color="auto" w:fill="FFFFFF"/>
      <w:spacing w:line="0" w:lineRule="atLeast"/>
    </w:pPr>
    <w:rPr>
      <w:sz w:val="17"/>
      <w:szCs w:val="17"/>
    </w:rPr>
  </w:style>
  <w:style w:type="paragraph" w:customStyle="1" w:styleId="70">
    <w:name w:val="Основной текст (7)"/>
    <w:basedOn w:val="a"/>
    <w:link w:val="7"/>
    <w:rsid w:val="001B1ADB"/>
    <w:pPr>
      <w:shd w:val="clear" w:color="auto" w:fill="FFFFFF"/>
      <w:spacing w:line="0" w:lineRule="atLeast"/>
      <w:jc w:val="right"/>
    </w:pPr>
    <w:rPr>
      <w:sz w:val="17"/>
      <w:szCs w:val="17"/>
    </w:rPr>
  </w:style>
  <w:style w:type="paragraph" w:customStyle="1" w:styleId="82">
    <w:name w:val="Основной текст (8)"/>
    <w:basedOn w:val="a"/>
    <w:link w:val="81"/>
    <w:rsid w:val="001B1ADB"/>
    <w:pPr>
      <w:shd w:val="clear" w:color="auto" w:fill="FFFFFF"/>
      <w:spacing w:after="180" w:line="0" w:lineRule="atLeast"/>
      <w:jc w:val="right"/>
    </w:pPr>
    <w:rPr>
      <w:sz w:val="17"/>
      <w:szCs w:val="17"/>
    </w:rPr>
  </w:style>
  <w:style w:type="character" w:styleId="afa">
    <w:name w:val="FollowedHyperlink"/>
    <w:basedOn w:val="a0"/>
    <w:link w:val="17"/>
    <w:uiPriority w:val="99"/>
    <w:unhideWhenUsed/>
    <w:rsid w:val="001B1ADB"/>
    <w:rPr>
      <w:color w:val="800080" w:themeColor="followedHyperlink"/>
      <w:u w:val="single"/>
    </w:rPr>
  </w:style>
  <w:style w:type="character" w:customStyle="1" w:styleId="match">
    <w:name w:val="match"/>
    <w:rsid w:val="00EB3181"/>
  </w:style>
  <w:style w:type="paragraph" w:customStyle="1" w:styleId="Pa0">
    <w:name w:val="Pa0"/>
    <w:basedOn w:val="a"/>
    <w:next w:val="a"/>
    <w:link w:val="Pa01"/>
    <w:uiPriority w:val="99"/>
    <w:rsid w:val="0079152E"/>
    <w:pPr>
      <w:autoSpaceDE w:val="0"/>
      <w:autoSpaceDN w:val="0"/>
      <w:adjustRightInd w:val="0"/>
      <w:spacing w:line="241" w:lineRule="atLeast"/>
    </w:pPr>
    <w:rPr>
      <w:rFonts w:ascii="Plumb" w:eastAsiaTheme="minorHAnsi" w:hAnsi="Plumb" w:cstheme="minorBidi"/>
      <w:lang w:eastAsia="en-US"/>
    </w:rPr>
  </w:style>
  <w:style w:type="paragraph" w:customStyle="1" w:styleId="Pa21">
    <w:name w:val="Pa21"/>
    <w:basedOn w:val="a"/>
    <w:next w:val="a"/>
    <w:link w:val="Pa211"/>
    <w:uiPriority w:val="99"/>
    <w:rsid w:val="0079152E"/>
    <w:pPr>
      <w:autoSpaceDE w:val="0"/>
      <w:autoSpaceDN w:val="0"/>
      <w:adjustRightInd w:val="0"/>
      <w:spacing w:line="241" w:lineRule="atLeast"/>
    </w:pPr>
    <w:rPr>
      <w:rFonts w:ascii="Plumb" w:eastAsiaTheme="minorHAnsi" w:hAnsi="Plumb" w:cstheme="minorBidi"/>
      <w:lang w:eastAsia="en-US"/>
    </w:rPr>
  </w:style>
  <w:style w:type="paragraph" w:styleId="33">
    <w:name w:val="Body Text 3"/>
    <w:aliases w:val=" Знак19,Знак19, Знак2,Знак2"/>
    <w:basedOn w:val="a"/>
    <w:link w:val="34"/>
    <w:qFormat/>
    <w:rsid w:val="0079152E"/>
    <w:rPr>
      <w:rFonts w:ascii="Arial" w:hAnsi="Arial"/>
      <w:sz w:val="22"/>
      <w:szCs w:val="16"/>
    </w:rPr>
  </w:style>
  <w:style w:type="character" w:customStyle="1" w:styleId="34">
    <w:name w:val="Основной текст 3 Знак"/>
    <w:aliases w:val=" Знак19 Знак,Знак19 Знак, Знак2 Знак,Знак2 Знак"/>
    <w:basedOn w:val="a0"/>
    <w:link w:val="33"/>
    <w:rsid w:val="0079152E"/>
    <w:rPr>
      <w:rFonts w:ascii="Arial" w:hAnsi="Arial"/>
      <w:sz w:val="22"/>
      <w:szCs w:val="16"/>
    </w:rPr>
  </w:style>
  <w:style w:type="character" w:styleId="afb">
    <w:name w:val="Emphasis"/>
    <w:qFormat/>
    <w:rsid w:val="00667A6D"/>
    <w:rPr>
      <w:i/>
      <w:iCs/>
    </w:rPr>
  </w:style>
  <w:style w:type="paragraph" w:styleId="afc">
    <w:name w:val="Body Text Indent"/>
    <w:basedOn w:val="a"/>
    <w:link w:val="afd"/>
    <w:semiHidden/>
    <w:unhideWhenUsed/>
    <w:rsid w:val="001A05D4"/>
    <w:pPr>
      <w:spacing w:after="120"/>
      <w:ind w:left="283"/>
    </w:pPr>
  </w:style>
  <w:style w:type="character" w:customStyle="1" w:styleId="afd">
    <w:name w:val="Основной текст с отступом Знак"/>
    <w:basedOn w:val="a0"/>
    <w:link w:val="afc"/>
    <w:semiHidden/>
    <w:rsid w:val="001A05D4"/>
    <w:rPr>
      <w:sz w:val="24"/>
      <w:szCs w:val="24"/>
    </w:rPr>
  </w:style>
  <w:style w:type="character" w:customStyle="1" w:styleId="fontstyle01">
    <w:name w:val="fontstyle01"/>
    <w:basedOn w:val="a0"/>
    <w:rsid w:val="008D1EA0"/>
    <w:rPr>
      <w:rFonts w:ascii="Helvetica" w:hAnsi="Helvetica" w:hint="default"/>
      <w:b w:val="0"/>
      <w:bCs w:val="0"/>
      <w:i w:val="0"/>
      <w:iCs w:val="0"/>
      <w:color w:val="000000"/>
      <w:sz w:val="10"/>
      <w:szCs w:val="10"/>
    </w:rPr>
  </w:style>
  <w:style w:type="character" w:customStyle="1" w:styleId="bx-messenger-content-item-like">
    <w:name w:val="bx-messenger-content-item-like"/>
    <w:basedOn w:val="a0"/>
    <w:rsid w:val="004F051B"/>
  </w:style>
  <w:style w:type="character" w:customStyle="1" w:styleId="extendedtext-short">
    <w:name w:val="extendedtext-short"/>
    <w:basedOn w:val="a0"/>
    <w:rsid w:val="007D1655"/>
  </w:style>
  <w:style w:type="paragraph" w:customStyle="1" w:styleId="msonormalmrcssattr">
    <w:name w:val="msonormal_mr_css_attr"/>
    <w:basedOn w:val="a"/>
    <w:rsid w:val="00A84C9C"/>
    <w:pPr>
      <w:spacing w:before="100" w:beforeAutospacing="1" w:after="100" w:afterAutospacing="1"/>
    </w:pPr>
    <w:rPr>
      <w:rFonts w:eastAsiaTheme="minorHAnsi"/>
    </w:rPr>
  </w:style>
  <w:style w:type="character" w:customStyle="1" w:styleId="FontStyle13">
    <w:name w:val="Font Style13"/>
    <w:rsid w:val="008944CF"/>
    <w:rPr>
      <w:rFonts w:ascii="Times New Roman" w:hAnsi="Times New Roman" w:cs="Times New Roman"/>
      <w:sz w:val="20"/>
      <w:szCs w:val="20"/>
    </w:rPr>
  </w:style>
  <w:style w:type="character" w:customStyle="1" w:styleId="ae">
    <w:name w:val="Абзац списка Знак"/>
    <w:aliases w:val="Абзац списка - заголовок 3 Знак,Bullet List Знак,FooterText Знак,numbered Знак,Абзац основного текста Знак,Буллет 3-го уровня Знак,Таблица Знак,Маркер 1 Знак,Абзац списка_п Знак,Абзац списка4 Знак,мой Знак,Заголовок_3 Знак"/>
    <w:link w:val="ad"/>
    <w:uiPriority w:val="34"/>
    <w:qFormat/>
    <w:locked/>
    <w:rsid w:val="00D61D2A"/>
    <w:rPr>
      <w:rFonts w:ascii="Calibri" w:hAnsi="Calibri"/>
      <w:sz w:val="22"/>
      <w:szCs w:val="22"/>
    </w:rPr>
  </w:style>
  <w:style w:type="character" w:customStyle="1" w:styleId="af0">
    <w:name w:val="Без интервала Знак"/>
    <w:aliases w:val="Текст в таблицах Знак,Текст в таблицах по центру Знак,для таблиц Знак,No Spacing Знак,Без интервала1 Знак,Без интервала2 Знак,No Spacing1 Знак,Без интервала11 Знак,Без интервала3 Знак,Без интервала111 Знак,No Spacing2 Знак"/>
    <w:link w:val="af"/>
    <w:uiPriority w:val="1"/>
    <w:rsid w:val="00925DFE"/>
    <w:rPr>
      <w:rFonts w:asciiTheme="minorHAnsi" w:eastAsiaTheme="minorHAnsi" w:hAnsiTheme="minorHAnsi" w:cstheme="minorBidi"/>
      <w:sz w:val="22"/>
      <w:szCs w:val="22"/>
      <w:lang w:eastAsia="en-US"/>
    </w:rPr>
  </w:style>
  <w:style w:type="character" w:customStyle="1" w:styleId="afe">
    <w:name w:val="Стильзамечаний Знак"/>
    <w:basedOn w:val="a0"/>
    <w:link w:val="aff"/>
    <w:locked/>
    <w:rsid w:val="00642FF3"/>
    <w:rPr>
      <w:rFonts w:ascii="Arial" w:hAnsi="Arial" w:cs="Arial"/>
      <w:b/>
      <w:color w:val="FF0000"/>
      <w:sz w:val="24"/>
    </w:rPr>
  </w:style>
  <w:style w:type="paragraph" w:customStyle="1" w:styleId="aff">
    <w:name w:val="Стильзамечаний"/>
    <w:basedOn w:val="a"/>
    <w:link w:val="afe"/>
    <w:qFormat/>
    <w:rsid w:val="00642FF3"/>
    <w:pPr>
      <w:spacing w:after="200" w:line="276" w:lineRule="auto"/>
    </w:pPr>
    <w:rPr>
      <w:rFonts w:ascii="Arial" w:hAnsi="Arial" w:cs="Arial"/>
      <w:b/>
      <w:color w:val="FF0000"/>
      <w:szCs w:val="20"/>
    </w:rPr>
  </w:style>
  <w:style w:type="character" w:customStyle="1" w:styleId="aff0">
    <w:name w:val="Другое_"/>
    <w:basedOn w:val="a0"/>
    <w:link w:val="aff1"/>
    <w:rsid w:val="004529D0"/>
    <w:rPr>
      <w:color w:val="4C4E57"/>
      <w:shd w:val="clear" w:color="auto" w:fill="FFFFFF"/>
    </w:rPr>
  </w:style>
  <w:style w:type="paragraph" w:customStyle="1" w:styleId="aff1">
    <w:name w:val="Другое"/>
    <w:basedOn w:val="a"/>
    <w:link w:val="aff0"/>
    <w:rsid w:val="004529D0"/>
    <w:pPr>
      <w:widowControl w:val="0"/>
      <w:shd w:val="clear" w:color="auto" w:fill="FFFFFF"/>
    </w:pPr>
    <w:rPr>
      <w:color w:val="4C4E57"/>
      <w:sz w:val="20"/>
      <w:szCs w:val="20"/>
    </w:rPr>
  </w:style>
  <w:style w:type="paragraph" w:customStyle="1" w:styleId="Pa22">
    <w:name w:val="Pa22"/>
    <w:basedOn w:val="Default"/>
    <w:next w:val="Default"/>
    <w:uiPriority w:val="99"/>
    <w:rsid w:val="007F18F9"/>
    <w:pPr>
      <w:spacing w:line="161" w:lineRule="atLeast"/>
    </w:pPr>
    <w:rPr>
      <w:rFonts w:ascii="PF BeauSans Pro" w:eastAsiaTheme="minorHAnsi" w:hAnsi="PF BeauSans Pro" w:cstheme="minorBidi"/>
      <w:color w:val="auto"/>
      <w:lang w:eastAsia="en-US"/>
    </w:rPr>
  </w:style>
  <w:style w:type="character" w:customStyle="1" w:styleId="80">
    <w:name w:val="Заголовок 8 Знак"/>
    <w:basedOn w:val="a0"/>
    <w:link w:val="8"/>
    <w:uiPriority w:val="9"/>
    <w:semiHidden/>
    <w:rsid w:val="00CB2B5C"/>
    <w:rPr>
      <w:caps/>
      <w:spacing w:val="10"/>
      <w:sz w:val="18"/>
      <w:szCs w:val="18"/>
    </w:rPr>
  </w:style>
  <w:style w:type="paragraph" w:styleId="25">
    <w:name w:val="Quote"/>
    <w:basedOn w:val="a"/>
    <w:next w:val="a"/>
    <w:link w:val="26"/>
    <w:uiPriority w:val="29"/>
    <w:qFormat/>
    <w:rsid w:val="00CB2B5C"/>
    <w:rPr>
      <w:i/>
      <w:iCs/>
    </w:rPr>
  </w:style>
  <w:style w:type="character" w:customStyle="1" w:styleId="26">
    <w:name w:val="Цитата 2 Знак"/>
    <w:basedOn w:val="a0"/>
    <w:link w:val="25"/>
    <w:uiPriority w:val="29"/>
    <w:rsid w:val="00CB2B5C"/>
    <w:rPr>
      <w:i/>
      <w:iCs/>
      <w:sz w:val="24"/>
      <w:szCs w:val="24"/>
    </w:rPr>
  </w:style>
  <w:style w:type="paragraph" w:styleId="aff2">
    <w:name w:val="Title"/>
    <w:basedOn w:val="a"/>
    <w:next w:val="a"/>
    <w:link w:val="aff3"/>
    <w:qFormat/>
    <w:rsid w:val="00CB2B5C"/>
    <w:rPr>
      <w:rFonts w:asciiTheme="majorHAnsi" w:eastAsiaTheme="majorEastAsia" w:hAnsiTheme="majorHAnsi" w:cstheme="majorBidi"/>
      <w:caps/>
      <w:color w:val="4F81BD" w:themeColor="accent1"/>
      <w:spacing w:val="10"/>
      <w:sz w:val="52"/>
      <w:szCs w:val="52"/>
    </w:rPr>
  </w:style>
  <w:style w:type="character" w:customStyle="1" w:styleId="aff3">
    <w:name w:val="Заголовок Знак"/>
    <w:basedOn w:val="a0"/>
    <w:link w:val="aff2"/>
    <w:rsid w:val="00CB2B5C"/>
    <w:rPr>
      <w:rFonts w:asciiTheme="majorHAnsi" w:eastAsiaTheme="majorEastAsia" w:hAnsiTheme="majorHAnsi" w:cstheme="majorBidi"/>
      <w:caps/>
      <w:color w:val="4F81BD" w:themeColor="accent1"/>
      <w:spacing w:val="10"/>
      <w:sz w:val="52"/>
      <w:szCs w:val="52"/>
    </w:rPr>
  </w:style>
  <w:style w:type="character" w:customStyle="1" w:styleId="10">
    <w:name w:val="Заголовок 1 Знак"/>
    <w:basedOn w:val="a0"/>
    <w:link w:val="1"/>
    <w:uiPriority w:val="9"/>
    <w:rsid w:val="00AC5C89"/>
    <w:rPr>
      <w:rFonts w:ascii="XO Thames" w:hAnsi="XO Thames"/>
      <w:b/>
      <w:color w:val="000000"/>
      <w:sz w:val="32"/>
    </w:rPr>
  </w:style>
  <w:style w:type="character" w:customStyle="1" w:styleId="20">
    <w:name w:val="Заголовок 2 Знак"/>
    <w:basedOn w:val="a0"/>
    <w:link w:val="2"/>
    <w:uiPriority w:val="9"/>
    <w:rsid w:val="00AC5C89"/>
    <w:rPr>
      <w:rFonts w:ascii="XO Thames" w:hAnsi="XO Thames"/>
      <w:b/>
      <w:color w:val="00A0FF"/>
      <w:sz w:val="26"/>
    </w:rPr>
  </w:style>
  <w:style w:type="character" w:customStyle="1" w:styleId="30">
    <w:name w:val="Заголовок 3 Знак"/>
    <w:basedOn w:val="a0"/>
    <w:link w:val="3"/>
    <w:uiPriority w:val="9"/>
    <w:rsid w:val="00AC5C89"/>
    <w:rPr>
      <w:rFonts w:ascii="XO Thames" w:hAnsi="XO Thames"/>
      <w:b/>
      <w:i/>
      <w:color w:val="000000"/>
    </w:rPr>
  </w:style>
  <w:style w:type="character" w:customStyle="1" w:styleId="40">
    <w:name w:val="Заголовок 4 Знак"/>
    <w:basedOn w:val="a0"/>
    <w:link w:val="4"/>
    <w:uiPriority w:val="9"/>
    <w:rsid w:val="00AC5C89"/>
    <w:rPr>
      <w:rFonts w:ascii="XO Thames" w:hAnsi="XO Thames"/>
      <w:b/>
      <w:color w:val="595959"/>
      <w:sz w:val="26"/>
    </w:rPr>
  </w:style>
  <w:style w:type="character" w:customStyle="1" w:styleId="50">
    <w:name w:val="Заголовок 5 Знак"/>
    <w:basedOn w:val="a0"/>
    <w:link w:val="5"/>
    <w:uiPriority w:val="9"/>
    <w:rsid w:val="00AC5C89"/>
    <w:rPr>
      <w:rFonts w:ascii="XO Thames" w:hAnsi="XO Thames"/>
      <w:b/>
      <w:color w:val="000000"/>
      <w:sz w:val="22"/>
    </w:rPr>
  </w:style>
  <w:style w:type="character" w:customStyle="1" w:styleId="18">
    <w:name w:val="Обычный1"/>
    <w:rsid w:val="00AC5C89"/>
    <w:rPr>
      <w:sz w:val="24"/>
    </w:rPr>
  </w:style>
  <w:style w:type="character" w:customStyle="1" w:styleId="510">
    <w:name w:val="Основной текст51"/>
    <w:basedOn w:val="18"/>
    <w:link w:val="51"/>
    <w:rsid w:val="00AC5C89"/>
    <w:rPr>
      <w:color w:val="000000"/>
      <w:sz w:val="21"/>
      <w:szCs w:val="21"/>
      <w:shd w:val="clear" w:color="auto" w:fill="FFFFFF"/>
      <w:lang w:val="ru"/>
    </w:rPr>
  </w:style>
  <w:style w:type="paragraph" w:styleId="27">
    <w:name w:val="toc 2"/>
    <w:next w:val="a"/>
    <w:link w:val="28"/>
    <w:uiPriority w:val="39"/>
    <w:rsid w:val="00AC5C89"/>
    <w:pPr>
      <w:ind w:left="200"/>
    </w:pPr>
    <w:rPr>
      <w:color w:val="000000"/>
    </w:rPr>
  </w:style>
  <w:style w:type="character" w:customStyle="1" w:styleId="28">
    <w:name w:val="Оглавление 2 Знак"/>
    <w:link w:val="27"/>
    <w:uiPriority w:val="39"/>
    <w:rsid w:val="00AC5C89"/>
    <w:rPr>
      <w:color w:val="000000"/>
    </w:rPr>
  </w:style>
  <w:style w:type="character" w:customStyle="1" w:styleId="511">
    <w:name w:val="Основной текст (5)1"/>
    <w:basedOn w:val="18"/>
    <w:rsid w:val="00AC5C89"/>
    <w:rPr>
      <w:sz w:val="9"/>
    </w:rPr>
  </w:style>
  <w:style w:type="paragraph" w:styleId="43">
    <w:name w:val="toc 4"/>
    <w:next w:val="a"/>
    <w:link w:val="44"/>
    <w:uiPriority w:val="39"/>
    <w:rsid w:val="00AC5C89"/>
    <w:pPr>
      <w:ind w:left="600"/>
    </w:pPr>
    <w:rPr>
      <w:color w:val="000000"/>
    </w:rPr>
  </w:style>
  <w:style w:type="character" w:customStyle="1" w:styleId="44">
    <w:name w:val="Оглавление 4 Знак"/>
    <w:link w:val="43"/>
    <w:uiPriority w:val="39"/>
    <w:rsid w:val="00AC5C89"/>
    <w:rPr>
      <w:color w:val="000000"/>
    </w:rPr>
  </w:style>
  <w:style w:type="paragraph" w:styleId="61">
    <w:name w:val="toc 6"/>
    <w:next w:val="a"/>
    <w:link w:val="62"/>
    <w:uiPriority w:val="39"/>
    <w:rsid w:val="00AC5C89"/>
    <w:pPr>
      <w:ind w:left="1000"/>
    </w:pPr>
    <w:rPr>
      <w:color w:val="000000"/>
    </w:rPr>
  </w:style>
  <w:style w:type="character" w:customStyle="1" w:styleId="62">
    <w:name w:val="Оглавление 6 Знак"/>
    <w:link w:val="61"/>
    <w:uiPriority w:val="39"/>
    <w:rsid w:val="00AC5C89"/>
    <w:rPr>
      <w:color w:val="000000"/>
    </w:rPr>
  </w:style>
  <w:style w:type="paragraph" w:styleId="71">
    <w:name w:val="toc 7"/>
    <w:next w:val="a"/>
    <w:link w:val="72"/>
    <w:uiPriority w:val="39"/>
    <w:rsid w:val="00AC5C89"/>
    <w:pPr>
      <w:ind w:left="1200"/>
    </w:pPr>
    <w:rPr>
      <w:color w:val="000000"/>
    </w:rPr>
  </w:style>
  <w:style w:type="character" w:customStyle="1" w:styleId="72">
    <w:name w:val="Оглавление 7 Знак"/>
    <w:link w:val="71"/>
    <w:uiPriority w:val="39"/>
    <w:rsid w:val="00AC5C89"/>
    <w:rPr>
      <w:color w:val="000000"/>
    </w:rPr>
  </w:style>
  <w:style w:type="character" w:customStyle="1" w:styleId="810">
    <w:name w:val="Основной текст (8)1"/>
    <w:basedOn w:val="18"/>
    <w:rsid w:val="00AC5C89"/>
    <w:rPr>
      <w:sz w:val="17"/>
    </w:rPr>
  </w:style>
  <w:style w:type="character" w:customStyle="1" w:styleId="410">
    <w:name w:val="Основной текст (4)1"/>
    <w:basedOn w:val="18"/>
    <w:rsid w:val="00AC5C89"/>
    <w:rPr>
      <w:sz w:val="20"/>
    </w:rPr>
  </w:style>
  <w:style w:type="character" w:customStyle="1" w:styleId="95pt1">
    <w:name w:val="Колонтитул + 9;5 pt1"/>
    <w:basedOn w:val="19"/>
    <w:rsid w:val="00AC5C89"/>
    <w:rPr>
      <w:spacing w:val="0"/>
      <w:sz w:val="19"/>
      <w:highlight w:val="white"/>
    </w:rPr>
  </w:style>
  <w:style w:type="character" w:customStyle="1" w:styleId="FontStyle361">
    <w:name w:val="Font Style361"/>
    <w:rsid w:val="00AC5C89"/>
    <w:rPr>
      <w:rFonts w:ascii="Times New Roman" w:hAnsi="Times New Roman"/>
      <w:sz w:val="16"/>
    </w:rPr>
  </w:style>
  <w:style w:type="character" w:customStyle="1" w:styleId="Pa211">
    <w:name w:val="Pa211"/>
    <w:basedOn w:val="18"/>
    <w:link w:val="Pa21"/>
    <w:rsid w:val="00AC5C89"/>
    <w:rPr>
      <w:rFonts w:ascii="Plumb" w:eastAsiaTheme="minorHAnsi" w:hAnsi="Plumb" w:cstheme="minorBidi"/>
      <w:sz w:val="24"/>
      <w:szCs w:val="24"/>
      <w:lang w:eastAsia="en-US"/>
    </w:rPr>
  </w:style>
  <w:style w:type="character" w:customStyle="1" w:styleId="a7">
    <w:name w:val="Обычный (веб) Знак"/>
    <w:basedOn w:val="18"/>
    <w:link w:val="a6"/>
    <w:rsid w:val="00AC5C89"/>
    <w:rPr>
      <w:sz w:val="24"/>
      <w:szCs w:val="24"/>
    </w:rPr>
  </w:style>
  <w:style w:type="character" w:customStyle="1" w:styleId="610">
    <w:name w:val="Основной текст (6)1"/>
    <w:basedOn w:val="18"/>
    <w:rsid w:val="00AC5C89"/>
    <w:rPr>
      <w:sz w:val="17"/>
    </w:rPr>
  </w:style>
  <w:style w:type="paragraph" w:customStyle="1" w:styleId="17">
    <w:name w:val="Просмотренная гиперссылка1"/>
    <w:basedOn w:val="1a"/>
    <w:link w:val="afa"/>
    <w:rsid w:val="00AC5C89"/>
    <w:rPr>
      <w:color w:val="800080" w:themeColor="followedHyperlink"/>
      <w:u w:val="single"/>
    </w:rPr>
  </w:style>
  <w:style w:type="character" w:customStyle="1" w:styleId="310">
    <w:name w:val="Основной текст (3)1"/>
    <w:basedOn w:val="18"/>
    <w:rsid w:val="00AC5C89"/>
    <w:rPr>
      <w:rFonts w:ascii="Arial Narrow" w:hAnsi="Arial Narrow"/>
      <w:sz w:val="23"/>
    </w:rPr>
  </w:style>
  <w:style w:type="character" w:customStyle="1" w:styleId="FontStyle181">
    <w:name w:val="Font Style181"/>
    <w:rsid w:val="00AC5C89"/>
    <w:rPr>
      <w:rFonts w:ascii="Arial" w:hAnsi="Arial"/>
      <w:b/>
      <w:sz w:val="18"/>
    </w:rPr>
  </w:style>
  <w:style w:type="character" w:customStyle="1" w:styleId="110">
    <w:name w:val="Основной текст11"/>
    <w:basedOn w:val="18"/>
    <w:rsid w:val="00AC5C89"/>
    <w:rPr>
      <w:color w:val="000000"/>
      <w:spacing w:val="10"/>
      <w:sz w:val="17"/>
    </w:rPr>
  </w:style>
  <w:style w:type="character" w:customStyle="1" w:styleId="1b">
    <w:name w:val="Основной текст_1"/>
    <w:basedOn w:val="a0"/>
    <w:rsid w:val="00AC5C89"/>
    <w:rPr>
      <w:rFonts w:ascii="Times New Roman" w:hAnsi="Times New Roman"/>
      <w:sz w:val="19"/>
      <w:highlight w:val="white"/>
    </w:rPr>
  </w:style>
  <w:style w:type="character" w:customStyle="1" w:styleId="211">
    <w:name w:val="Основной текст (2)1"/>
    <w:basedOn w:val="18"/>
    <w:rsid w:val="00AC5C89"/>
    <w:rPr>
      <w:sz w:val="18"/>
    </w:rPr>
  </w:style>
  <w:style w:type="character" w:customStyle="1" w:styleId="FontStyle191">
    <w:name w:val="Font Style191"/>
    <w:rsid w:val="00AC5C89"/>
    <w:rPr>
      <w:rFonts w:ascii="Arial" w:hAnsi="Arial"/>
      <w:sz w:val="18"/>
    </w:rPr>
  </w:style>
  <w:style w:type="paragraph" w:styleId="35">
    <w:name w:val="toc 3"/>
    <w:next w:val="a"/>
    <w:link w:val="36"/>
    <w:uiPriority w:val="39"/>
    <w:rsid w:val="00AC5C89"/>
    <w:pPr>
      <w:ind w:left="400"/>
    </w:pPr>
    <w:rPr>
      <w:color w:val="000000"/>
    </w:rPr>
  </w:style>
  <w:style w:type="character" w:customStyle="1" w:styleId="36">
    <w:name w:val="Оглавление 3 Знак"/>
    <w:link w:val="35"/>
    <w:uiPriority w:val="39"/>
    <w:rsid w:val="00AC5C89"/>
    <w:rPr>
      <w:color w:val="000000"/>
    </w:rPr>
  </w:style>
  <w:style w:type="paragraph" w:customStyle="1" w:styleId="13">
    <w:name w:val="Знак примечания1"/>
    <w:basedOn w:val="1a"/>
    <w:link w:val="af1"/>
    <w:rsid w:val="00AC5C89"/>
    <w:rPr>
      <w:color w:val="auto"/>
      <w:sz w:val="16"/>
      <w:szCs w:val="16"/>
    </w:rPr>
  </w:style>
  <w:style w:type="paragraph" w:customStyle="1" w:styleId="29">
    <w:name w:val="2"/>
    <w:link w:val="1c"/>
    <w:semiHidden/>
    <w:unhideWhenUsed/>
    <w:rsid w:val="00AC5C89"/>
    <w:rPr>
      <w:color w:val="000000"/>
      <w:sz w:val="24"/>
    </w:rPr>
  </w:style>
  <w:style w:type="character" w:customStyle="1" w:styleId="1c">
    <w:name w:val="1"/>
    <w:link w:val="29"/>
    <w:semiHidden/>
    <w:unhideWhenUsed/>
    <w:rsid w:val="00AC5C89"/>
    <w:rPr>
      <w:color w:val="000000"/>
      <w:sz w:val="24"/>
    </w:rPr>
  </w:style>
  <w:style w:type="paragraph" w:customStyle="1" w:styleId="1a">
    <w:name w:val="Основной шрифт абзаца1"/>
    <w:rsid w:val="00AC5C89"/>
    <w:rPr>
      <w:color w:val="000000"/>
    </w:rPr>
  </w:style>
  <w:style w:type="character" w:customStyle="1" w:styleId="85pt1">
    <w:name w:val="Колонтитул + 8;5 pt;Полужирный1"/>
    <w:basedOn w:val="19"/>
    <w:rsid w:val="00AC5C89"/>
    <w:rPr>
      <w:b/>
      <w:spacing w:val="0"/>
      <w:sz w:val="17"/>
      <w:highlight w:val="white"/>
    </w:rPr>
  </w:style>
  <w:style w:type="character" w:customStyle="1" w:styleId="Style131">
    <w:name w:val="Style131"/>
    <w:basedOn w:val="18"/>
    <w:link w:val="Style13"/>
    <w:rsid w:val="00AC5C89"/>
    <w:rPr>
      <w:rFonts w:ascii="Arial" w:hAnsi="Arial"/>
      <w:sz w:val="24"/>
      <w:szCs w:val="24"/>
    </w:rPr>
  </w:style>
  <w:style w:type="paragraph" w:styleId="aff4">
    <w:name w:val="Body Text"/>
    <w:basedOn w:val="a"/>
    <w:link w:val="aff5"/>
    <w:rsid w:val="00AC5C89"/>
    <w:pPr>
      <w:spacing w:after="120"/>
    </w:pPr>
    <w:rPr>
      <w:color w:val="000000"/>
      <w:szCs w:val="20"/>
    </w:rPr>
  </w:style>
  <w:style w:type="character" w:customStyle="1" w:styleId="aff5">
    <w:name w:val="Основной текст Знак"/>
    <w:basedOn w:val="a0"/>
    <w:link w:val="aff4"/>
    <w:rsid w:val="00AC5C89"/>
    <w:rPr>
      <w:color w:val="000000"/>
      <w:sz w:val="24"/>
    </w:rPr>
  </w:style>
  <w:style w:type="character" w:customStyle="1" w:styleId="TableParagraph1">
    <w:name w:val="Table Paragraph1"/>
    <w:basedOn w:val="18"/>
    <w:link w:val="TableParagraph"/>
    <w:rsid w:val="00AC5C89"/>
    <w:rPr>
      <w:sz w:val="22"/>
      <w:szCs w:val="22"/>
      <w:lang w:val="en-US" w:eastAsia="en-US"/>
    </w:rPr>
  </w:style>
  <w:style w:type="paragraph" w:customStyle="1" w:styleId="11">
    <w:name w:val="Гиперссылка1"/>
    <w:link w:val="a8"/>
    <w:rsid w:val="00AC5C89"/>
    <w:rPr>
      <w:color w:val="0000FF"/>
      <w:u w:val="single"/>
    </w:rPr>
  </w:style>
  <w:style w:type="paragraph" w:customStyle="1" w:styleId="Footnote">
    <w:name w:val="Footnote"/>
    <w:link w:val="Footnote1"/>
    <w:rsid w:val="00AC5C89"/>
    <w:rPr>
      <w:rFonts w:ascii="XO Thames" w:hAnsi="XO Thames"/>
      <w:color w:val="000000"/>
      <w:sz w:val="22"/>
    </w:rPr>
  </w:style>
  <w:style w:type="character" w:customStyle="1" w:styleId="Footnote1">
    <w:name w:val="Footnote1"/>
    <w:link w:val="Footnote"/>
    <w:rsid w:val="00AC5C89"/>
    <w:rPr>
      <w:rFonts w:ascii="XO Thames" w:hAnsi="XO Thames"/>
      <w:color w:val="000000"/>
      <w:sz w:val="22"/>
    </w:rPr>
  </w:style>
  <w:style w:type="character" w:customStyle="1" w:styleId="Default1">
    <w:name w:val="Default1"/>
    <w:link w:val="Default"/>
    <w:rsid w:val="00AC5C89"/>
    <w:rPr>
      <w:rFonts w:eastAsia="Calibri"/>
      <w:color w:val="000000"/>
      <w:sz w:val="24"/>
      <w:szCs w:val="24"/>
    </w:rPr>
  </w:style>
  <w:style w:type="paragraph" w:styleId="1d">
    <w:name w:val="toc 1"/>
    <w:next w:val="a"/>
    <w:link w:val="1e"/>
    <w:uiPriority w:val="39"/>
    <w:rsid w:val="00AC5C89"/>
    <w:rPr>
      <w:rFonts w:ascii="XO Thames" w:hAnsi="XO Thames"/>
      <w:b/>
      <w:color w:val="000000"/>
    </w:rPr>
  </w:style>
  <w:style w:type="character" w:customStyle="1" w:styleId="1e">
    <w:name w:val="Оглавление 1 Знак"/>
    <w:link w:val="1d"/>
    <w:uiPriority w:val="39"/>
    <w:rsid w:val="00AC5C89"/>
    <w:rPr>
      <w:rFonts w:ascii="XO Thames" w:hAnsi="XO Thames"/>
      <w:b/>
      <w:color w:val="000000"/>
    </w:rPr>
  </w:style>
  <w:style w:type="character" w:customStyle="1" w:styleId="Style71">
    <w:name w:val="Style71"/>
    <w:basedOn w:val="18"/>
    <w:link w:val="Style7"/>
    <w:rsid w:val="00AC5C89"/>
    <w:rPr>
      <w:rFonts w:ascii="Arial" w:hAnsi="Arial"/>
      <w:sz w:val="24"/>
      <w:szCs w:val="24"/>
    </w:rPr>
  </w:style>
  <w:style w:type="paragraph" w:customStyle="1" w:styleId="HeaderandFooter">
    <w:name w:val="Header and Footer"/>
    <w:link w:val="HeaderandFooter1"/>
    <w:rsid w:val="00AC5C89"/>
    <w:pPr>
      <w:spacing w:line="360" w:lineRule="auto"/>
    </w:pPr>
    <w:rPr>
      <w:rFonts w:ascii="XO Thames" w:hAnsi="XO Thames"/>
      <w:color w:val="000000"/>
    </w:rPr>
  </w:style>
  <w:style w:type="character" w:customStyle="1" w:styleId="HeaderandFooter1">
    <w:name w:val="Header and Footer1"/>
    <w:link w:val="HeaderandFooter"/>
    <w:rsid w:val="00AC5C89"/>
    <w:rPr>
      <w:rFonts w:ascii="XO Thames" w:hAnsi="XO Thames"/>
      <w:color w:val="000000"/>
    </w:rPr>
  </w:style>
  <w:style w:type="character" w:customStyle="1" w:styleId="2-1pt1">
    <w:name w:val="Основной текст (2) + Интервал -1 pt1"/>
    <w:basedOn w:val="211"/>
    <w:rsid w:val="00AC5C89"/>
    <w:rPr>
      <w:spacing w:val="-20"/>
      <w:sz w:val="18"/>
      <w:highlight w:val="white"/>
    </w:rPr>
  </w:style>
  <w:style w:type="character" w:customStyle="1" w:styleId="FontStyle241">
    <w:name w:val="Font Style241"/>
    <w:rsid w:val="00AC5C89"/>
    <w:rPr>
      <w:rFonts w:ascii="Arial" w:hAnsi="Arial"/>
      <w:sz w:val="20"/>
    </w:rPr>
  </w:style>
  <w:style w:type="paragraph" w:styleId="9">
    <w:name w:val="toc 9"/>
    <w:next w:val="a"/>
    <w:link w:val="90"/>
    <w:uiPriority w:val="39"/>
    <w:rsid w:val="00AC5C89"/>
    <w:pPr>
      <w:ind w:left="1600"/>
    </w:pPr>
    <w:rPr>
      <w:color w:val="000000"/>
    </w:rPr>
  </w:style>
  <w:style w:type="character" w:customStyle="1" w:styleId="90">
    <w:name w:val="Оглавление 9 Знак"/>
    <w:link w:val="9"/>
    <w:uiPriority w:val="39"/>
    <w:rsid w:val="00AC5C89"/>
    <w:rPr>
      <w:color w:val="000000"/>
    </w:rPr>
  </w:style>
  <w:style w:type="character" w:customStyle="1" w:styleId="710">
    <w:name w:val="Основной текст (7)1"/>
    <w:basedOn w:val="18"/>
    <w:rsid w:val="00AC5C89"/>
    <w:rPr>
      <w:sz w:val="17"/>
    </w:rPr>
  </w:style>
  <w:style w:type="character" w:customStyle="1" w:styleId="Style51">
    <w:name w:val="Style51"/>
    <w:basedOn w:val="18"/>
    <w:link w:val="Style5"/>
    <w:rsid w:val="00AC5C89"/>
    <w:rPr>
      <w:rFonts w:ascii="Arial" w:hAnsi="Arial"/>
      <w:sz w:val="24"/>
      <w:szCs w:val="24"/>
    </w:rPr>
  </w:style>
  <w:style w:type="paragraph" w:styleId="83">
    <w:name w:val="toc 8"/>
    <w:next w:val="a"/>
    <w:link w:val="84"/>
    <w:uiPriority w:val="39"/>
    <w:rsid w:val="00AC5C89"/>
    <w:pPr>
      <w:ind w:left="1400"/>
    </w:pPr>
    <w:rPr>
      <w:color w:val="000000"/>
    </w:rPr>
  </w:style>
  <w:style w:type="character" w:customStyle="1" w:styleId="84">
    <w:name w:val="Оглавление 8 Знак"/>
    <w:link w:val="83"/>
    <w:uiPriority w:val="39"/>
    <w:rsid w:val="00AC5C89"/>
    <w:rPr>
      <w:color w:val="000000"/>
    </w:rPr>
  </w:style>
  <w:style w:type="character" w:customStyle="1" w:styleId="111">
    <w:name w:val="Заголовок №11"/>
    <w:basedOn w:val="18"/>
    <w:rsid w:val="00AC5C89"/>
    <w:rPr>
      <w:sz w:val="27"/>
    </w:rPr>
  </w:style>
  <w:style w:type="character" w:customStyle="1" w:styleId="10pt1">
    <w:name w:val="Основной текст + 10 pt;Полужирный1"/>
    <w:basedOn w:val="1b"/>
    <w:rsid w:val="00AC5C89"/>
    <w:rPr>
      <w:rFonts w:ascii="Times New Roman" w:hAnsi="Times New Roman"/>
      <w:b/>
      <w:sz w:val="20"/>
      <w:highlight w:val="white"/>
    </w:rPr>
  </w:style>
  <w:style w:type="paragraph" w:styleId="54">
    <w:name w:val="toc 5"/>
    <w:next w:val="a"/>
    <w:link w:val="55"/>
    <w:uiPriority w:val="39"/>
    <w:rsid w:val="00AC5C89"/>
    <w:pPr>
      <w:ind w:left="800"/>
    </w:pPr>
    <w:rPr>
      <w:color w:val="000000"/>
    </w:rPr>
  </w:style>
  <w:style w:type="character" w:customStyle="1" w:styleId="55">
    <w:name w:val="Оглавление 5 Знак"/>
    <w:link w:val="54"/>
    <w:uiPriority w:val="39"/>
    <w:rsid w:val="00AC5C89"/>
    <w:rPr>
      <w:color w:val="000000"/>
    </w:rPr>
  </w:style>
  <w:style w:type="character" w:customStyle="1" w:styleId="2110">
    <w:name w:val="Заголовок 2 Знак11"/>
    <w:rsid w:val="00AC5C89"/>
    <w:rPr>
      <w:rFonts w:ascii="Arial" w:hAnsi="Arial"/>
      <w:b/>
      <w:i/>
      <w:sz w:val="28"/>
    </w:rPr>
  </w:style>
  <w:style w:type="character" w:customStyle="1" w:styleId="match1">
    <w:name w:val="match1"/>
    <w:rsid w:val="00AC5C89"/>
  </w:style>
  <w:style w:type="character" w:customStyle="1" w:styleId="56pt1">
    <w:name w:val="Основной текст (5) + 6 pt;Курсив1"/>
    <w:basedOn w:val="511"/>
    <w:rsid w:val="00AC5C89"/>
    <w:rPr>
      <w:i/>
      <w:sz w:val="12"/>
      <w:highlight w:val="white"/>
    </w:rPr>
  </w:style>
  <w:style w:type="paragraph" w:styleId="aff6">
    <w:name w:val="Subtitle"/>
    <w:next w:val="a"/>
    <w:link w:val="aff7"/>
    <w:uiPriority w:val="11"/>
    <w:qFormat/>
    <w:rsid w:val="00AC5C89"/>
    <w:rPr>
      <w:rFonts w:ascii="XO Thames" w:hAnsi="XO Thames"/>
      <w:i/>
      <w:color w:val="616161"/>
      <w:sz w:val="24"/>
    </w:rPr>
  </w:style>
  <w:style w:type="character" w:customStyle="1" w:styleId="aff7">
    <w:name w:val="Подзаголовок Знак"/>
    <w:basedOn w:val="a0"/>
    <w:link w:val="aff6"/>
    <w:uiPriority w:val="11"/>
    <w:rsid w:val="00AC5C89"/>
    <w:rPr>
      <w:rFonts w:ascii="XO Thames" w:hAnsi="XO Thames"/>
      <w:i/>
      <w:color w:val="616161"/>
      <w:sz w:val="24"/>
    </w:rPr>
  </w:style>
  <w:style w:type="paragraph" w:customStyle="1" w:styleId="toc10">
    <w:name w:val="toc 10"/>
    <w:next w:val="a"/>
    <w:link w:val="toc101"/>
    <w:uiPriority w:val="39"/>
    <w:rsid w:val="00AC5C89"/>
    <w:pPr>
      <w:ind w:left="1800"/>
    </w:pPr>
    <w:rPr>
      <w:color w:val="000000"/>
    </w:rPr>
  </w:style>
  <w:style w:type="character" w:customStyle="1" w:styleId="toc101">
    <w:name w:val="toc 101"/>
    <w:link w:val="toc10"/>
    <w:uiPriority w:val="39"/>
    <w:rsid w:val="00AC5C89"/>
    <w:rPr>
      <w:color w:val="000000"/>
    </w:rPr>
  </w:style>
  <w:style w:type="character" w:customStyle="1" w:styleId="Pa01">
    <w:name w:val="Pa01"/>
    <w:basedOn w:val="18"/>
    <w:link w:val="Pa0"/>
    <w:rsid w:val="00AC5C89"/>
    <w:rPr>
      <w:rFonts w:ascii="Plumb" w:eastAsiaTheme="minorHAnsi" w:hAnsi="Plumb" w:cstheme="minorBidi"/>
      <w:sz w:val="24"/>
      <w:szCs w:val="24"/>
      <w:lang w:eastAsia="en-US"/>
    </w:rPr>
  </w:style>
  <w:style w:type="character" w:customStyle="1" w:styleId="WW8Num5z01">
    <w:name w:val="WW8Num5z01"/>
    <w:rsid w:val="00AC5C89"/>
    <w:rPr>
      <w:rFonts w:ascii="Symbol" w:hAnsi="Symbol"/>
    </w:rPr>
  </w:style>
  <w:style w:type="character" w:customStyle="1" w:styleId="19">
    <w:name w:val="Колонтитул1"/>
    <w:basedOn w:val="18"/>
    <w:rsid w:val="00AC5C89"/>
    <w:rPr>
      <w:sz w:val="20"/>
    </w:rPr>
  </w:style>
  <w:style w:type="character" w:customStyle="1" w:styleId="BodytextBold">
    <w:name w:val="Body text + Bold"/>
    <w:rsid w:val="00AC5C89"/>
    <w:rPr>
      <w:rFonts w:ascii="Sylfaen" w:eastAsia="Sylfaen" w:hAnsi="Sylfaen" w:cs="Sylfaen"/>
      <w:b/>
      <w:bCs/>
      <w:color w:val="000000"/>
      <w:spacing w:val="10"/>
      <w:w w:val="100"/>
      <w:position w:val="0"/>
      <w:sz w:val="24"/>
      <w:szCs w:val="24"/>
      <w:shd w:val="clear" w:color="auto" w:fill="FFFFFF"/>
      <w:lang w:val="ru-RU"/>
    </w:rPr>
  </w:style>
  <w:style w:type="paragraph" w:customStyle="1" w:styleId="01">
    <w:name w:val="01"/>
    <w:basedOn w:val="a"/>
    <w:rsid w:val="00AC5C89"/>
    <w:pPr>
      <w:adjustRightInd w:val="0"/>
      <w:spacing w:before="120" w:after="120"/>
      <w:jc w:val="both"/>
    </w:pPr>
  </w:style>
  <w:style w:type="character" w:customStyle="1" w:styleId="d-block">
    <w:name w:val="d-block"/>
    <w:basedOn w:val="a0"/>
    <w:rsid w:val="00AC5C89"/>
  </w:style>
  <w:style w:type="character" w:customStyle="1" w:styleId="95pt0">
    <w:name w:val="Основной текст + 9;5 pt"/>
    <w:rsid w:val="006B75C8"/>
    <w:rPr>
      <w:rFonts w:ascii="Times New Roman" w:eastAsia="Times New Roman" w:hAnsi="Times New Roman" w:cs="Times New Roman"/>
      <w:sz w:val="19"/>
      <w:szCs w:val="19"/>
      <w:shd w:val="clear" w:color="auto" w:fill="FFFFF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99518">
      <w:bodyDiv w:val="1"/>
      <w:marLeft w:val="0"/>
      <w:marRight w:val="0"/>
      <w:marTop w:val="0"/>
      <w:marBottom w:val="0"/>
      <w:divBdr>
        <w:top w:val="none" w:sz="0" w:space="0" w:color="auto"/>
        <w:left w:val="none" w:sz="0" w:space="0" w:color="auto"/>
        <w:bottom w:val="none" w:sz="0" w:space="0" w:color="auto"/>
        <w:right w:val="none" w:sz="0" w:space="0" w:color="auto"/>
      </w:divBdr>
    </w:div>
    <w:div w:id="144012928">
      <w:bodyDiv w:val="1"/>
      <w:marLeft w:val="0"/>
      <w:marRight w:val="0"/>
      <w:marTop w:val="0"/>
      <w:marBottom w:val="0"/>
      <w:divBdr>
        <w:top w:val="none" w:sz="0" w:space="0" w:color="auto"/>
        <w:left w:val="none" w:sz="0" w:space="0" w:color="auto"/>
        <w:bottom w:val="none" w:sz="0" w:space="0" w:color="auto"/>
        <w:right w:val="none" w:sz="0" w:space="0" w:color="auto"/>
      </w:divBdr>
    </w:div>
    <w:div w:id="225803839">
      <w:bodyDiv w:val="1"/>
      <w:marLeft w:val="0"/>
      <w:marRight w:val="0"/>
      <w:marTop w:val="0"/>
      <w:marBottom w:val="0"/>
      <w:divBdr>
        <w:top w:val="none" w:sz="0" w:space="0" w:color="auto"/>
        <w:left w:val="none" w:sz="0" w:space="0" w:color="auto"/>
        <w:bottom w:val="none" w:sz="0" w:space="0" w:color="auto"/>
        <w:right w:val="none" w:sz="0" w:space="0" w:color="auto"/>
      </w:divBdr>
    </w:div>
    <w:div w:id="335227954">
      <w:bodyDiv w:val="1"/>
      <w:marLeft w:val="0"/>
      <w:marRight w:val="0"/>
      <w:marTop w:val="0"/>
      <w:marBottom w:val="0"/>
      <w:divBdr>
        <w:top w:val="none" w:sz="0" w:space="0" w:color="auto"/>
        <w:left w:val="none" w:sz="0" w:space="0" w:color="auto"/>
        <w:bottom w:val="none" w:sz="0" w:space="0" w:color="auto"/>
        <w:right w:val="none" w:sz="0" w:space="0" w:color="auto"/>
      </w:divBdr>
    </w:div>
    <w:div w:id="367339165">
      <w:bodyDiv w:val="1"/>
      <w:marLeft w:val="0"/>
      <w:marRight w:val="0"/>
      <w:marTop w:val="0"/>
      <w:marBottom w:val="0"/>
      <w:divBdr>
        <w:top w:val="none" w:sz="0" w:space="0" w:color="auto"/>
        <w:left w:val="none" w:sz="0" w:space="0" w:color="auto"/>
        <w:bottom w:val="none" w:sz="0" w:space="0" w:color="auto"/>
        <w:right w:val="none" w:sz="0" w:space="0" w:color="auto"/>
      </w:divBdr>
    </w:div>
    <w:div w:id="367610368">
      <w:bodyDiv w:val="1"/>
      <w:marLeft w:val="0"/>
      <w:marRight w:val="0"/>
      <w:marTop w:val="0"/>
      <w:marBottom w:val="0"/>
      <w:divBdr>
        <w:top w:val="none" w:sz="0" w:space="0" w:color="auto"/>
        <w:left w:val="none" w:sz="0" w:space="0" w:color="auto"/>
        <w:bottom w:val="none" w:sz="0" w:space="0" w:color="auto"/>
        <w:right w:val="none" w:sz="0" w:space="0" w:color="auto"/>
      </w:divBdr>
    </w:div>
    <w:div w:id="800877885">
      <w:bodyDiv w:val="1"/>
      <w:marLeft w:val="0"/>
      <w:marRight w:val="0"/>
      <w:marTop w:val="0"/>
      <w:marBottom w:val="0"/>
      <w:divBdr>
        <w:top w:val="none" w:sz="0" w:space="0" w:color="auto"/>
        <w:left w:val="none" w:sz="0" w:space="0" w:color="auto"/>
        <w:bottom w:val="none" w:sz="0" w:space="0" w:color="auto"/>
        <w:right w:val="none" w:sz="0" w:space="0" w:color="auto"/>
      </w:divBdr>
    </w:div>
    <w:div w:id="1293052913">
      <w:bodyDiv w:val="1"/>
      <w:marLeft w:val="0"/>
      <w:marRight w:val="0"/>
      <w:marTop w:val="0"/>
      <w:marBottom w:val="0"/>
      <w:divBdr>
        <w:top w:val="none" w:sz="0" w:space="0" w:color="auto"/>
        <w:left w:val="none" w:sz="0" w:space="0" w:color="auto"/>
        <w:bottom w:val="none" w:sz="0" w:space="0" w:color="auto"/>
        <w:right w:val="none" w:sz="0" w:space="0" w:color="auto"/>
      </w:divBdr>
    </w:div>
    <w:div w:id="1396590243">
      <w:bodyDiv w:val="1"/>
      <w:marLeft w:val="0"/>
      <w:marRight w:val="0"/>
      <w:marTop w:val="0"/>
      <w:marBottom w:val="0"/>
      <w:divBdr>
        <w:top w:val="none" w:sz="0" w:space="0" w:color="auto"/>
        <w:left w:val="none" w:sz="0" w:space="0" w:color="auto"/>
        <w:bottom w:val="none" w:sz="0" w:space="0" w:color="auto"/>
        <w:right w:val="none" w:sz="0" w:space="0" w:color="auto"/>
      </w:divBdr>
    </w:div>
    <w:div w:id="1476754370">
      <w:bodyDiv w:val="1"/>
      <w:marLeft w:val="0"/>
      <w:marRight w:val="0"/>
      <w:marTop w:val="0"/>
      <w:marBottom w:val="0"/>
      <w:divBdr>
        <w:top w:val="none" w:sz="0" w:space="0" w:color="auto"/>
        <w:left w:val="none" w:sz="0" w:space="0" w:color="auto"/>
        <w:bottom w:val="none" w:sz="0" w:space="0" w:color="auto"/>
        <w:right w:val="none" w:sz="0" w:space="0" w:color="auto"/>
      </w:divBdr>
    </w:div>
    <w:div w:id="1889341029">
      <w:bodyDiv w:val="1"/>
      <w:marLeft w:val="0"/>
      <w:marRight w:val="0"/>
      <w:marTop w:val="0"/>
      <w:marBottom w:val="0"/>
      <w:divBdr>
        <w:top w:val="none" w:sz="0" w:space="0" w:color="auto"/>
        <w:left w:val="none" w:sz="0" w:space="0" w:color="auto"/>
        <w:bottom w:val="none" w:sz="0" w:space="0" w:color="auto"/>
        <w:right w:val="none" w:sz="0" w:space="0" w:color="auto"/>
      </w:divBdr>
    </w:div>
    <w:div w:id="1970237060">
      <w:bodyDiv w:val="1"/>
      <w:marLeft w:val="0"/>
      <w:marRight w:val="0"/>
      <w:marTop w:val="0"/>
      <w:marBottom w:val="0"/>
      <w:divBdr>
        <w:top w:val="none" w:sz="0" w:space="0" w:color="auto"/>
        <w:left w:val="none" w:sz="0" w:space="0" w:color="auto"/>
        <w:bottom w:val="none" w:sz="0" w:space="0" w:color="auto"/>
        <w:right w:val="none" w:sz="0" w:space="0" w:color="auto"/>
      </w:divBdr>
    </w:div>
    <w:div w:id="209820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120001156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1200003320" TargetMode="External"/><Relationship Id="rId4" Type="http://schemas.openxmlformats.org/officeDocument/2006/relationships/settings" Target="settings.xml"/><Relationship Id="rId9" Type="http://schemas.openxmlformats.org/officeDocument/2006/relationships/hyperlink" Target="kodeks://link/d?nd=120013606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2DCF5-E3F2-420A-9A66-5062BA26D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7368</Words>
  <Characters>50612</Characters>
  <Application>Microsoft Office Word</Application>
  <DocSecurity>0</DocSecurity>
  <Lines>421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2026-08-10T08:49:00Z</dcterms:created>
  <dcterms:modified xsi:type="dcterms:W3CDTF">2026-10-19T14:34:00Z</dcterms:modified>
</cp:coreProperties>
</file>