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2"/>
        <w:gridCol w:w="3969"/>
      </w:tblGrid>
      <w:tr w:rsidR="002B0703" w:rsidTr="001F37F0">
        <w:trPr>
          <w:trHeight w:val="2268"/>
        </w:trPr>
        <w:tc>
          <w:tcPr>
            <w:tcW w:w="5812" w:type="dxa"/>
          </w:tcPr>
          <w:p w:rsidR="00146361" w:rsidRPr="00146361" w:rsidRDefault="00E25F97" w:rsidP="002B0703">
            <w:pPr>
              <w:contextualSpacing/>
              <w:rPr>
                <w:rFonts w:ascii="PF Din Text Cond Pro Light" w:hAnsi="PF Din Text Cond Pro Light"/>
                <w:noProof/>
                <w:sz w:val="19"/>
                <w:szCs w:val="19"/>
                <w:lang w:eastAsia="ru-RU"/>
              </w:rPr>
            </w:pPr>
            <w:r w:rsidRPr="00146361">
              <w:rPr>
                <w:noProof/>
                <w:sz w:val="19"/>
                <w:szCs w:val="19"/>
                <w:lang w:eastAsia="ru-RU"/>
              </w:rPr>
              <w:drawing>
                <wp:anchor distT="0" distB="0" distL="114300" distR="114300" simplePos="0" relativeHeight="251672576" behindDoc="1" locked="0" layoutInCell="1" allowOverlap="1" wp14:anchorId="71C14DD4" wp14:editId="1FD39F93">
                  <wp:simplePos x="0" y="0"/>
                  <wp:positionH relativeFrom="column">
                    <wp:posOffset>-63919</wp:posOffset>
                  </wp:positionH>
                  <wp:positionV relativeFrom="paragraph">
                    <wp:posOffset>-1633</wp:posOffset>
                  </wp:positionV>
                  <wp:extent cx="1708219" cy="647619"/>
                  <wp:effectExtent l="0" t="0" r="6350" b="63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ssety_logos_new.jpg"/>
                          <pic:cNvPicPr/>
                        </pic:nvPicPr>
                        <pic:blipFill rotWithShape="1">
                          <a:blip r:embed="rId8" cstate="print">
                            <a:extLst>
                              <a:ext uri="{28A0092B-C50C-407E-A947-70E740481C1C}">
                                <a14:useLocalDpi xmlns:a14="http://schemas.microsoft.com/office/drawing/2010/main" val="0"/>
                              </a:ext>
                            </a:extLst>
                          </a:blip>
                          <a:srcRect l="8049" t="23523" r="6419" b="30480"/>
                          <a:stretch/>
                        </pic:blipFill>
                        <pic:spPr bwMode="auto">
                          <a:xfrm>
                            <a:off x="0" y="0"/>
                            <a:ext cx="1708219" cy="6476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46361" w:rsidRPr="00146361">
              <w:rPr>
                <w:rFonts w:ascii="PF Din Text Cond Pro Light" w:hAnsi="PF Din Text Cond Pro Light"/>
                <w:noProof/>
                <w:sz w:val="19"/>
                <w:szCs w:val="19"/>
                <w:lang w:eastAsia="ru-RU"/>
              </w:rPr>
              <w:t xml:space="preserve">                                                          </w:t>
            </w:r>
          </w:p>
          <w:p w:rsidR="002B0703" w:rsidRPr="00F41C1D" w:rsidRDefault="00146361" w:rsidP="002B0703">
            <w:pPr>
              <w:contextualSpacing/>
              <w:rPr>
                <w:rFonts w:ascii="PF Din Text Cond Pro Light" w:hAnsi="PF Din Text Cond Pro Light"/>
              </w:rPr>
            </w:pPr>
            <w:r>
              <w:rPr>
                <w:rFonts w:ascii="PF Din Text Cond Pro Light" w:hAnsi="PF Din Text Cond Pro Light"/>
                <w:noProof/>
                <w:lang w:eastAsia="ru-RU"/>
              </w:rPr>
              <w:t xml:space="preserve">                                                                </w:t>
            </w:r>
          </w:p>
          <w:p w:rsidR="002B0703" w:rsidRPr="00EF7D26" w:rsidRDefault="002B0703" w:rsidP="002B0703">
            <w:pPr>
              <w:contextualSpacing/>
              <w:rPr>
                <w:rFonts w:ascii="PF Din Text Cond Pro Light" w:hAnsi="PF Din Text Cond Pro Light"/>
                <w:vertAlign w:val="subscript"/>
              </w:rPr>
            </w:pPr>
          </w:p>
          <w:p w:rsidR="002B0703" w:rsidRPr="00F41C1D" w:rsidRDefault="00EF7D26" w:rsidP="002B0703">
            <w:pPr>
              <w:contextualSpacing/>
              <w:rPr>
                <w:rFonts w:ascii="PF Din Text Cond Pro Light" w:hAnsi="PF Din Text Cond Pro Light"/>
              </w:rPr>
            </w:pPr>
            <w:r>
              <w:rPr>
                <w:rFonts w:ascii="PF Din Text Cond Pro Light" w:hAnsi="PF Din Text Cond Pro Light"/>
              </w:rPr>
              <w:softHyphen/>
            </w:r>
            <w:r>
              <w:rPr>
                <w:rFonts w:ascii="PF Din Text Cond Pro Light" w:hAnsi="PF Din Text Cond Pro Light"/>
              </w:rPr>
              <w:softHyphen/>
            </w:r>
            <w:r>
              <w:rPr>
                <w:rFonts w:ascii="PF Din Text Cond Pro Light" w:hAnsi="PF Din Text Cond Pro Light"/>
              </w:rPr>
              <w:softHyphen/>
            </w:r>
            <w:r>
              <w:rPr>
                <w:rFonts w:ascii="PF Din Text Cond Pro Light" w:hAnsi="PF Din Text Cond Pro Light"/>
              </w:rPr>
              <w:softHyphen/>
            </w:r>
          </w:p>
          <w:p w:rsidR="00F41C1D" w:rsidRPr="00F41C1D" w:rsidRDefault="00F41C1D" w:rsidP="002B0703">
            <w:pPr>
              <w:ind w:left="-384"/>
              <w:contextualSpacing/>
              <w:rPr>
                <w:rFonts w:ascii="PF Din Text Cond Pro Light" w:hAnsi="PF Din Text Cond Pro Light"/>
              </w:rPr>
            </w:pPr>
            <w:r w:rsidRPr="00F41C1D">
              <w:rPr>
                <w:rFonts w:ascii="PF Din Text Cond Pro Light" w:hAnsi="PF Din Text Cond Pro Light"/>
              </w:rPr>
              <w:t>\С</w:t>
            </w:r>
          </w:p>
          <w:p w:rsidR="00F41C1D" w:rsidRPr="00F02AFF" w:rsidRDefault="00F41C1D" w:rsidP="00F41C1D">
            <w:pPr>
              <w:ind w:left="-247"/>
              <w:contextualSpacing/>
              <w:rPr>
                <w:rFonts w:ascii="PF Din Text Cond Pro Light" w:hAnsi="PF Din Text Cond Pro Light"/>
                <w:sz w:val="18"/>
                <w:szCs w:val="18"/>
                <w:lang w:val="en-US"/>
              </w:rPr>
            </w:pPr>
            <w:r w:rsidRPr="00F41C1D">
              <w:rPr>
                <w:rFonts w:ascii="PF Din Text Cond Pro Light" w:hAnsi="PF Din Text Cond Pro Light"/>
                <w:sz w:val="18"/>
                <w:szCs w:val="18"/>
              </w:rPr>
              <w:t xml:space="preserve">________________ </w:t>
            </w:r>
            <w:r>
              <w:rPr>
                <w:rFonts w:ascii="PF Din Text Cond Pro Light" w:hAnsi="PF Din Text Cond Pro Light"/>
                <w:sz w:val="18"/>
                <w:szCs w:val="18"/>
              </w:rPr>
              <w:t xml:space="preserve"> </w:t>
            </w:r>
            <w:r w:rsidRPr="00F41C1D">
              <w:rPr>
                <w:rFonts w:ascii="PF Din Text Cond Pro Light" w:hAnsi="PF Din Text Cond Pro Light"/>
                <w:sz w:val="18"/>
                <w:szCs w:val="18"/>
              </w:rPr>
              <w:t>№ _________________________</w:t>
            </w:r>
            <w:r>
              <w:rPr>
                <w:rFonts w:ascii="PF Din Text Cond Pro Light" w:hAnsi="PF Din Text Cond Pro Light"/>
                <w:sz w:val="18"/>
                <w:szCs w:val="18"/>
              </w:rPr>
              <w:t>____</w:t>
            </w:r>
            <w:r w:rsidR="00F02AFF">
              <w:rPr>
                <w:rFonts w:ascii="PF Din Text Cond Pro Light" w:hAnsi="PF Din Text Cond Pro Light"/>
                <w:sz w:val="18"/>
                <w:szCs w:val="18"/>
                <w:lang w:val="en-US"/>
              </w:rPr>
              <w:t>___________</w:t>
            </w:r>
          </w:p>
          <w:p w:rsidR="00F41C1D" w:rsidRPr="00F41C1D" w:rsidRDefault="00F41C1D" w:rsidP="00F41C1D">
            <w:pPr>
              <w:ind w:left="42"/>
              <w:contextualSpacing/>
              <w:rPr>
                <w:rFonts w:ascii="PF Din Text Cond Pro Light" w:hAnsi="PF Din Text Cond Pro Light"/>
                <w:sz w:val="18"/>
                <w:szCs w:val="18"/>
              </w:rPr>
            </w:pPr>
          </w:p>
          <w:p w:rsidR="00F41C1D" w:rsidRPr="00DE68B7" w:rsidRDefault="00F41C1D" w:rsidP="00F41C1D">
            <w:pPr>
              <w:ind w:left="-105"/>
              <w:contextualSpacing/>
              <w:rPr>
                <w:rFonts w:ascii="PF Din Text Cond Pro Light" w:hAnsi="PF Din Text Cond Pro Light"/>
                <w:lang w:val="en-US"/>
              </w:rPr>
            </w:pPr>
            <w:r w:rsidRPr="00F41C1D">
              <w:rPr>
                <w:rFonts w:ascii="PF Din Text Cond Pro Light" w:hAnsi="PF Din Text Cond Pro Light"/>
                <w:sz w:val="18"/>
                <w:szCs w:val="18"/>
              </w:rPr>
              <w:t>На №_______________________</w:t>
            </w:r>
            <w:r>
              <w:rPr>
                <w:rFonts w:ascii="PF Din Text Cond Pro Light" w:hAnsi="PF Din Text Cond Pro Light"/>
                <w:sz w:val="18"/>
                <w:szCs w:val="18"/>
              </w:rPr>
              <w:t>____</w:t>
            </w:r>
            <w:r w:rsidRPr="00F41C1D">
              <w:rPr>
                <w:rFonts w:ascii="PF Din Text Cond Pro Light" w:hAnsi="PF Din Text Cond Pro Light"/>
                <w:sz w:val="18"/>
                <w:szCs w:val="18"/>
              </w:rPr>
              <w:t xml:space="preserve"> от _____________</w:t>
            </w:r>
            <w:r w:rsidR="00F02AFF">
              <w:rPr>
                <w:rFonts w:ascii="PF Din Text Cond Pro Light" w:hAnsi="PF Din Text Cond Pro Light"/>
                <w:sz w:val="18"/>
                <w:szCs w:val="18"/>
                <w:lang w:val="en-US"/>
              </w:rPr>
              <w:t>___________</w:t>
            </w:r>
          </w:p>
        </w:tc>
        <w:tc>
          <w:tcPr>
            <w:tcW w:w="3969" w:type="dxa"/>
          </w:tcPr>
          <w:p w:rsidR="007801E5" w:rsidRDefault="002B0703" w:rsidP="009568B2">
            <w:pPr>
              <w:ind w:left="5529" w:hanging="5529"/>
              <w:contextualSpacing/>
              <w:rPr>
                <w:rFonts w:ascii="PF Din Text Cond Pro Light" w:hAnsi="PF Din Text Cond Pro Light"/>
                <w:sz w:val="18"/>
                <w:szCs w:val="18"/>
              </w:rPr>
            </w:pPr>
            <w:r w:rsidRPr="00D71FF9">
              <w:rPr>
                <w:rFonts w:ascii="PF Din Text Cond Pro Light" w:hAnsi="PF Din Text Cond Pro Light"/>
                <w:sz w:val="18"/>
                <w:szCs w:val="18"/>
              </w:rPr>
              <w:t>Публичное акционерное общество</w:t>
            </w:r>
            <w:r w:rsidR="00CE7301">
              <w:rPr>
                <w:rFonts w:ascii="PF Din Text Cond Pro Light" w:hAnsi="PF Din Text Cond Pro Light"/>
                <w:sz w:val="18"/>
                <w:szCs w:val="18"/>
              </w:rPr>
              <w:t xml:space="preserve"> </w:t>
            </w:r>
          </w:p>
          <w:p w:rsidR="002B0703" w:rsidRPr="00D71FF9" w:rsidRDefault="002B0703" w:rsidP="009568B2">
            <w:pPr>
              <w:ind w:left="5529" w:hanging="5529"/>
              <w:contextualSpacing/>
              <w:rPr>
                <w:rFonts w:ascii="PF Din Text Cond Pro Light" w:hAnsi="PF Din Text Cond Pro Light"/>
                <w:sz w:val="18"/>
                <w:szCs w:val="18"/>
              </w:rPr>
            </w:pPr>
            <w:r w:rsidRPr="00D71FF9">
              <w:rPr>
                <w:rFonts w:ascii="PF Din Text Cond Pro Light" w:hAnsi="PF Din Text Cond Pro Light"/>
                <w:sz w:val="18"/>
                <w:szCs w:val="18"/>
              </w:rPr>
              <w:t>«</w:t>
            </w:r>
            <w:r w:rsidR="00863471">
              <w:rPr>
                <w:rFonts w:ascii="PF Din Text Cond Pro Light" w:hAnsi="PF Din Text Cond Pro Light"/>
                <w:sz w:val="18"/>
                <w:szCs w:val="18"/>
              </w:rPr>
              <w:t xml:space="preserve">Россети </w:t>
            </w:r>
            <w:r w:rsidRPr="00D71FF9">
              <w:rPr>
                <w:rFonts w:ascii="PF Din Text Cond Pro Light" w:hAnsi="PF Din Text Cond Pro Light"/>
                <w:sz w:val="18"/>
                <w:szCs w:val="18"/>
              </w:rPr>
              <w:t>Ц</w:t>
            </w:r>
            <w:r w:rsidR="00863471">
              <w:rPr>
                <w:rFonts w:ascii="PF Din Text Cond Pro Light" w:hAnsi="PF Din Text Cond Pro Light"/>
                <w:sz w:val="18"/>
                <w:szCs w:val="18"/>
              </w:rPr>
              <w:t>ентр</w:t>
            </w:r>
            <w:r w:rsidRPr="00D71FF9">
              <w:rPr>
                <w:rFonts w:ascii="PF Din Text Cond Pro Light" w:hAnsi="PF Din Text Cond Pro Light"/>
                <w:sz w:val="18"/>
                <w:szCs w:val="18"/>
              </w:rPr>
              <w:t>»</w:t>
            </w:r>
          </w:p>
          <w:p w:rsidR="002B0703" w:rsidRPr="00D71FF9" w:rsidRDefault="002B0703" w:rsidP="002B0703">
            <w:pPr>
              <w:contextualSpacing/>
              <w:rPr>
                <w:rFonts w:ascii="PF Din Text Cond Pro Light" w:hAnsi="PF Din Text Cond Pro Light"/>
                <w:sz w:val="18"/>
                <w:szCs w:val="18"/>
              </w:rPr>
            </w:pPr>
          </w:p>
          <w:p w:rsidR="002B0703" w:rsidRPr="00D71FF9" w:rsidRDefault="006E4598" w:rsidP="001F37F0">
            <w:pPr>
              <w:ind w:left="321" w:hanging="321"/>
              <w:contextualSpacing/>
              <w:rPr>
                <w:rFonts w:ascii="PF Din Text Cond Pro Light" w:hAnsi="PF Din Text Cond Pro Light"/>
                <w:sz w:val="18"/>
                <w:szCs w:val="18"/>
              </w:rPr>
            </w:pPr>
            <w:r>
              <w:rPr>
                <w:rFonts w:ascii="PF Din Text Cond Pro Light" w:hAnsi="PF Din Text Cond Pro Light"/>
                <w:sz w:val="18"/>
                <w:szCs w:val="18"/>
              </w:rPr>
              <w:t>Малая Ордынка ул., д. 15</w:t>
            </w:r>
            <w:r w:rsidRPr="00D71FF9">
              <w:rPr>
                <w:rFonts w:ascii="PF Din Text Cond Pro Light" w:hAnsi="PF Din Text Cond Pro Light"/>
                <w:sz w:val="18"/>
                <w:szCs w:val="18"/>
              </w:rPr>
              <w:t>, Москва, 1</w:t>
            </w:r>
            <w:r>
              <w:rPr>
                <w:rFonts w:ascii="PF Din Text Cond Pro Light" w:hAnsi="PF Din Text Cond Pro Light"/>
                <w:sz w:val="18"/>
                <w:szCs w:val="18"/>
              </w:rPr>
              <w:t>19017</w:t>
            </w:r>
          </w:p>
          <w:p w:rsidR="002B0703" w:rsidRPr="00D71FF9" w:rsidRDefault="00396D91" w:rsidP="002B0703">
            <w:pPr>
              <w:contextualSpacing/>
              <w:rPr>
                <w:rFonts w:ascii="PF Din Text Cond Pro Light" w:hAnsi="PF Din Text Cond Pro Light"/>
                <w:sz w:val="18"/>
                <w:szCs w:val="18"/>
              </w:rPr>
            </w:pPr>
            <w:r>
              <w:rPr>
                <w:rFonts w:ascii="PF Din Text Cond Pro Light" w:hAnsi="PF Din Text Cond Pro Light"/>
                <w:sz w:val="18"/>
                <w:szCs w:val="18"/>
              </w:rPr>
              <w:t xml:space="preserve">Тел. </w:t>
            </w:r>
            <w:r w:rsidR="002B0703" w:rsidRPr="00D71FF9">
              <w:rPr>
                <w:rFonts w:ascii="PF Din Text Cond Pro Light" w:hAnsi="PF Din Text Cond Pro Light"/>
                <w:sz w:val="18"/>
                <w:szCs w:val="18"/>
              </w:rPr>
              <w:t xml:space="preserve">(495) </w:t>
            </w:r>
            <w:r>
              <w:rPr>
                <w:rFonts w:ascii="PF Din Text Cond Pro Light" w:hAnsi="PF Din Text Cond Pro Light"/>
                <w:sz w:val="18"/>
                <w:szCs w:val="18"/>
              </w:rPr>
              <w:t>747-92-92, факс</w:t>
            </w:r>
            <w:r w:rsidR="002B0703" w:rsidRPr="00D71FF9">
              <w:rPr>
                <w:rFonts w:ascii="PF Din Text Cond Pro Light" w:hAnsi="PF Din Text Cond Pro Light"/>
                <w:sz w:val="18"/>
                <w:szCs w:val="18"/>
              </w:rPr>
              <w:t xml:space="preserve"> (495) 747-92</w:t>
            </w:r>
            <w:r>
              <w:rPr>
                <w:rFonts w:ascii="PF Din Text Cond Pro Light" w:hAnsi="PF Din Text Cond Pro Light"/>
                <w:sz w:val="18"/>
                <w:szCs w:val="18"/>
              </w:rPr>
              <w:t>-</w:t>
            </w:r>
            <w:r w:rsidR="002B0703" w:rsidRPr="00D71FF9">
              <w:rPr>
                <w:rFonts w:ascii="PF Din Text Cond Pro Light" w:hAnsi="PF Din Text Cond Pro Light"/>
                <w:sz w:val="18"/>
                <w:szCs w:val="18"/>
              </w:rPr>
              <w:t>95</w:t>
            </w:r>
          </w:p>
          <w:p w:rsidR="00146361" w:rsidRPr="00845D14" w:rsidRDefault="00146361" w:rsidP="00146361">
            <w:pPr>
              <w:contextualSpacing/>
              <w:rPr>
                <w:rFonts w:ascii="PF Din Text Cond Pro Light" w:hAnsi="PF Din Text Cond Pro Light"/>
                <w:sz w:val="18"/>
                <w:szCs w:val="18"/>
              </w:rPr>
            </w:pPr>
            <w:r w:rsidRPr="00845D14">
              <w:rPr>
                <w:rFonts w:ascii="PF Din Text Cond Pro Light" w:hAnsi="PF Din Text Cond Pro Light"/>
                <w:sz w:val="18"/>
                <w:szCs w:val="18"/>
              </w:rPr>
              <w:t>Единый контакт-центр</w:t>
            </w:r>
            <w:r>
              <w:rPr>
                <w:rFonts w:ascii="PF Din Text Cond Pro Light" w:hAnsi="PF Din Text Cond Pro Light"/>
                <w:sz w:val="18"/>
                <w:szCs w:val="18"/>
              </w:rPr>
              <w:t xml:space="preserve">: </w:t>
            </w:r>
            <w:r w:rsidRPr="00845D14">
              <w:rPr>
                <w:rFonts w:ascii="PF Din Text Cond Pro Light" w:hAnsi="PF Din Text Cond Pro Light"/>
                <w:sz w:val="18"/>
                <w:szCs w:val="18"/>
              </w:rPr>
              <w:t>8-800-220-0-220</w:t>
            </w:r>
          </w:p>
          <w:p w:rsidR="002B0703" w:rsidRPr="001918BB" w:rsidRDefault="002B0703" w:rsidP="002B0703">
            <w:pPr>
              <w:contextualSpacing/>
              <w:rPr>
                <w:rFonts w:ascii="PF Din Text Cond Pro Light" w:hAnsi="PF Din Text Cond Pro Light"/>
                <w:sz w:val="18"/>
                <w:szCs w:val="18"/>
                <w:lang w:val="en-US"/>
              </w:rPr>
            </w:pPr>
            <w:r w:rsidRPr="00D71FF9">
              <w:rPr>
                <w:rFonts w:ascii="PF Din Text Cond Pro Light" w:hAnsi="PF Din Text Cond Pro Light"/>
                <w:sz w:val="18"/>
                <w:szCs w:val="18"/>
                <w:lang w:val="en-US"/>
              </w:rPr>
              <w:t>e</w:t>
            </w:r>
            <w:r w:rsidRPr="001918BB">
              <w:rPr>
                <w:rFonts w:ascii="PF Din Text Cond Pro Light" w:hAnsi="PF Din Text Cond Pro Light"/>
                <w:sz w:val="18"/>
                <w:szCs w:val="18"/>
                <w:lang w:val="en-US"/>
              </w:rPr>
              <w:t>-</w:t>
            </w:r>
            <w:r w:rsidRPr="00D71FF9">
              <w:rPr>
                <w:rFonts w:ascii="PF Din Text Cond Pro Light" w:hAnsi="PF Din Text Cond Pro Light"/>
                <w:sz w:val="18"/>
                <w:szCs w:val="18"/>
                <w:lang w:val="en-US"/>
              </w:rPr>
              <w:t>mail</w:t>
            </w:r>
            <w:r w:rsidRPr="001918BB">
              <w:rPr>
                <w:rFonts w:ascii="PF Din Text Cond Pro Light" w:hAnsi="PF Din Text Cond Pro Light"/>
                <w:sz w:val="18"/>
                <w:szCs w:val="18"/>
                <w:lang w:val="en-US"/>
              </w:rPr>
              <w:t xml:space="preserve">: </w:t>
            </w:r>
            <w:hyperlink r:id="rId9" w:history="1">
              <w:r w:rsidRPr="00D71FF9">
                <w:rPr>
                  <w:rStyle w:val="a3"/>
                  <w:rFonts w:ascii="PF Din Text Cond Pro Light" w:hAnsi="PF Din Text Cond Pro Light"/>
                  <w:sz w:val="18"/>
                  <w:szCs w:val="18"/>
                  <w:lang w:val="en-US"/>
                </w:rPr>
                <w:t>posta</w:t>
              </w:r>
              <w:r w:rsidRPr="001918BB">
                <w:rPr>
                  <w:rStyle w:val="a3"/>
                  <w:rFonts w:ascii="PF Din Text Cond Pro Light" w:hAnsi="PF Din Text Cond Pro Light"/>
                  <w:sz w:val="18"/>
                  <w:szCs w:val="18"/>
                  <w:lang w:val="en-US"/>
                </w:rPr>
                <w:t>@</w:t>
              </w:r>
              <w:r w:rsidRPr="00D71FF9">
                <w:rPr>
                  <w:rStyle w:val="a3"/>
                  <w:rFonts w:ascii="PF Din Text Cond Pro Light" w:hAnsi="PF Din Text Cond Pro Light"/>
                  <w:sz w:val="18"/>
                  <w:szCs w:val="18"/>
                  <w:lang w:val="en-US"/>
                </w:rPr>
                <w:t>mrsk</w:t>
              </w:r>
              <w:r w:rsidRPr="001918BB">
                <w:rPr>
                  <w:rStyle w:val="a3"/>
                  <w:rFonts w:ascii="PF Din Text Cond Pro Light" w:hAnsi="PF Din Text Cond Pro Light"/>
                  <w:sz w:val="18"/>
                  <w:szCs w:val="18"/>
                  <w:lang w:val="en-US"/>
                </w:rPr>
                <w:t>-1.</w:t>
              </w:r>
              <w:r w:rsidRPr="00D71FF9">
                <w:rPr>
                  <w:rStyle w:val="a3"/>
                  <w:rFonts w:ascii="PF Din Text Cond Pro Light" w:hAnsi="PF Din Text Cond Pro Light"/>
                  <w:sz w:val="18"/>
                  <w:szCs w:val="18"/>
                  <w:lang w:val="en-US"/>
                </w:rPr>
                <w:t>ru</w:t>
              </w:r>
            </w:hyperlink>
            <w:r w:rsidRPr="001918BB">
              <w:rPr>
                <w:rFonts w:ascii="PF Din Text Cond Pro Light" w:hAnsi="PF Din Text Cond Pro Light"/>
                <w:sz w:val="18"/>
                <w:szCs w:val="18"/>
                <w:lang w:val="en-US"/>
              </w:rPr>
              <w:t xml:space="preserve">, </w:t>
            </w:r>
            <w:r w:rsidR="00396D91">
              <w:rPr>
                <w:rFonts w:ascii="PF Din Text Cond Pro Light" w:hAnsi="PF Din Text Cond Pro Light"/>
                <w:sz w:val="18"/>
                <w:szCs w:val="18"/>
                <w:lang w:val="en-US"/>
              </w:rPr>
              <w:t>http</w:t>
            </w:r>
            <w:r w:rsidR="00396D91" w:rsidRPr="001918BB">
              <w:rPr>
                <w:rFonts w:ascii="PF Din Text Cond Pro Light" w:hAnsi="PF Din Text Cond Pro Light"/>
                <w:sz w:val="18"/>
                <w:szCs w:val="18"/>
                <w:lang w:val="en-US"/>
              </w:rPr>
              <w:t>://</w:t>
            </w:r>
            <w:hyperlink r:id="rId10" w:history="1">
              <w:r w:rsidRPr="00D71FF9">
                <w:rPr>
                  <w:rStyle w:val="a3"/>
                  <w:rFonts w:ascii="PF Din Text Cond Pro Light" w:hAnsi="PF Din Text Cond Pro Light"/>
                  <w:sz w:val="18"/>
                  <w:szCs w:val="18"/>
                  <w:lang w:val="en-US"/>
                </w:rPr>
                <w:t>www</w:t>
              </w:r>
              <w:r w:rsidRPr="001918BB">
                <w:rPr>
                  <w:rStyle w:val="a3"/>
                  <w:rFonts w:ascii="PF Din Text Cond Pro Light" w:hAnsi="PF Din Text Cond Pro Light"/>
                  <w:sz w:val="18"/>
                  <w:szCs w:val="18"/>
                  <w:lang w:val="en-US"/>
                </w:rPr>
                <w:t>.</w:t>
              </w:r>
              <w:r w:rsidRPr="00D71FF9">
                <w:rPr>
                  <w:rStyle w:val="a3"/>
                  <w:rFonts w:ascii="PF Din Text Cond Pro Light" w:hAnsi="PF Din Text Cond Pro Light"/>
                  <w:sz w:val="18"/>
                  <w:szCs w:val="18"/>
                  <w:lang w:val="en-US"/>
                </w:rPr>
                <w:t>mrsk</w:t>
              </w:r>
              <w:r w:rsidRPr="001918BB">
                <w:rPr>
                  <w:rStyle w:val="a3"/>
                  <w:rFonts w:ascii="PF Din Text Cond Pro Light" w:hAnsi="PF Din Text Cond Pro Light"/>
                  <w:sz w:val="18"/>
                  <w:szCs w:val="18"/>
                  <w:lang w:val="en-US"/>
                </w:rPr>
                <w:t>-1.</w:t>
              </w:r>
              <w:r w:rsidRPr="00D71FF9">
                <w:rPr>
                  <w:rStyle w:val="a3"/>
                  <w:rFonts w:ascii="PF Din Text Cond Pro Light" w:hAnsi="PF Din Text Cond Pro Light"/>
                  <w:sz w:val="18"/>
                  <w:szCs w:val="18"/>
                  <w:lang w:val="en-US"/>
                </w:rPr>
                <w:t>ru</w:t>
              </w:r>
            </w:hyperlink>
            <w:r w:rsidRPr="001918BB">
              <w:rPr>
                <w:rFonts w:ascii="PF Din Text Cond Pro Light" w:hAnsi="PF Din Text Cond Pro Light"/>
                <w:sz w:val="18"/>
                <w:szCs w:val="18"/>
                <w:lang w:val="en-US"/>
              </w:rPr>
              <w:t xml:space="preserve"> </w:t>
            </w:r>
          </w:p>
          <w:p w:rsidR="002B0703" w:rsidRPr="00D71FF9" w:rsidRDefault="002B0703" w:rsidP="002B0703">
            <w:pPr>
              <w:contextualSpacing/>
              <w:rPr>
                <w:rFonts w:ascii="PF Din Text Cond Pro Light" w:hAnsi="PF Din Text Cond Pro Light"/>
                <w:sz w:val="18"/>
                <w:szCs w:val="18"/>
              </w:rPr>
            </w:pPr>
            <w:r w:rsidRPr="00D71FF9">
              <w:rPr>
                <w:rFonts w:ascii="PF Din Text Cond Pro Light" w:hAnsi="PF Din Text Cond Pro Light"/>
                <w:sz w:val="18"/>
                <w:szCs w:val="18"/>
              </w:rPr>
              <w:t>ОКПО 75720657, ОГРН 1046900099498</w:t>
            </w:r>
          </w:p>
          <w:p w:rsidR="002B0703" w:rsidRDefault="002B0703" w:rsidP="00C028F6">
            <w:pPr>
              <w:ind w:right="747"/>
              <w:contextualSpacing/>
              <w:rPr>
                <w:rFonts w:ascii="PF Din Text Cond Pro Light" w:hAnsi="PF Din Text Cond Pro Light"/>
              </w:rPr>
            </w:pPr>
            <w:r w:rsidRPr="00D71FF9">
              <w:rPr>
                <w:rFonts w:ascii="PF Din Text Cond Pro Light" w:hAnsi="PF Din Text Cond Pro Light"/>
                <w:sz w:val="18"/>
                <w:szCs w:val="18"/>
              </w:rPr>
              <w:t>ИНН/КПП 6901067107/77</w:t>
            </w:r>
            <w:r w:rsidR="00C028F6">
              <w:rPr>
                <w:rFonts w:ascii="PF Din Text Cond Pro Light" w:hAnsi="PF Din Text Cond Pro Light"/>
                <w:sz w:val="18"/>
                <w:szCs w:val="18"/>
              </w:rPr>
              <w:t>0501001</w:t>
            </w:r>
          </w:p>
        </w:tc>
      </w:tr>
    </w:tbl>
    <w:p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rsidR="00564D79" w:rsidRPr="00F63262" w:rsidRDefault="00B62398" w:rsidP="00B62398">
      <w:pPr>
        <w:jc w:val="center"/>
        <w:rPr>
          <w:rFonts w:ascii="Times New Roman" w:eastAsia="Times New Roman" w:hAnsi="Times New Roman" w:cs="Times New Roman"/>
          <w:b/>
          <w:bCs/>
          <w:color w:val="FF0000"/>
          <w:kern w:val="28"/>
          <w:sz w:val="24"/>
          <w:szCs w:val="24"/>
          <w:lang w:eastAsia="x-none"/>
        </w:rPr>
      </w:pPr>
      <w:r w:rsidRPr="00F63262">
        <w:rPr>
          <w:rFonts w:ascii="Times New Roman" w:eastAsia="Times New Roman" w:hAnsi="Times New Roman" w:cs="Times New Roman"/>
          <w:b/>
          <w:bCs/>
          <w:color w:val="FF0000"/>
          <w:kern w:val="28"/>
          <w:sz w:val="24"/>
          <w:szCs w:val="24"/>
          <w:lang w:val="x-none" w:eastAsia="x-none"/>
        </w:rPr>
        <w:t xml:space="preserve">№ </w:t>
      </w:r>
      <w:r w:rsidR="007147FD" w:rsidRPr="00F63262">
        <w:rPr>
          <w:rFonts w:ascii="Times New Roman" w:eastAsia="Times New Roman" w:hAnsi="Times New Roman" w:cs="Times New Roman"/>
          <w:b/>
          <w:bCs/>
          <w:color w:val="FF0000"/>
          <w:kern w:val="28"/>
          <w:sz w:val="24"/>
          <w:szCs w:val="24"/>
          <w:lang w:val="x-none" w:eastAsia="x-none"/>
        </w:rPr>
        <w:t>КаЭ/0</w:t>
      </w:r>
      <w:r w:rsidR="00CD7115" w:rsidRPr="00F63262">
        <w:rPr>
          <w:rFonts w:ascii="Times New Roman" w:eastAsia="Times New Roman" w:hAnsi="Times New Roman" w:cs="Times New Roman"/>
          <w:b/>
          <w:bCs/>
          <w:color w:val="FF0000"/>
          <w:kern w:val="28"/>
          <w:sz w:val="24"/>
          <w:szCs w:val="24"/>
          <w:lang w:eastAsia="x-none"/>
        </w:rPr>
        <w:t>28/04-</w:t>
      </w:r>
      <w:r w:rsidR="001A5E9F">
        <w:rPr>
          <w:rFonts w:ascii="Times New Roman" w:eastAsia="Times New Roman" w:hAnsi="Times New Roman" w:cs="Times New Roman"/>
          <w:b/>
          <w:bCs/>
          <w:color w:val="FF0000"/>
          <w:kern w:val="28"/>
          <w:sz w:val="24"/>
          <w:szCs w:val="24"/>
          <w:lang w:eastAsia="x-none"/>
        </w:rPr>
        <w:t>8</w:t>
      </w:r>
      <w:r w:rsidR="00E42213">
        <w:rPr>
          <w:rFonts w:ascii="Times New Roman" w:eastAsia="Times New Roman" w:hAnsi="Times New Roman" w:cs="Times New Roman"/>
          <w:b/>
          <w:bCs/>
          <w:color w:val="FF0000"/>
          <w:kern w:val="28"/>
          <w:sz w:val="24"/>
          <w:szCs w:val="24"/>
          <w:lang w:eastAsia="x-none"/>
        </w:rPr>
        <w:t>9</w:t>
      </w:r>
      <w:r w:rsidRPr="00F63262">
        <w:rPr>
          <w:rFonts w:ascii="Times New Roman" w:eastAsia="Times New Roman" w:hAnsi="Times New Roman" w:cs="Times New Roman"/>
          <w:b/>
          <w:bCs/>
          <w:color w:val="FF0000"/>
          <w:kern w:val="28"/>
          <w:sz w:val="24"/>
          <w:szCs w:val="24"/>
          <w:lang w:val="x-none" w:eastAsia="x-none"/>
        </w:rPr>
        <w:t xml:space="preserve"> от </w:t>
      </w:r>
      <w:r w:rsidR="00E42213">
        <w:rPr>
          <w:rFonts w:ascii="Times New Roman" w:eastAsia="Times New Roman" w:hAnsi="Times New Roman" w:cs="Times New Roman"/>
          <w:b/>
          <w:bCs/>
          <w:color w:val="FF0000"/>
          <w:kern w:val="28"/>
          <w:sz w:val="24"/>
          <w:szCs w:val="24"/>
          <w:lang w:eastAsia="x-none"/>
        </w:rPr>
        <w:t>21</w:t>
      </w:r>
      <w:r w:rsidR="001A5E9F">
        <w:rPr>
          <w:rFonts w:ascii="Times New Roman" w:eastAsia="Times New Roman" w:hAnsi="Times New Roman" w:cs="Times New Roman"/>
          <w:b/>
          <w:bCs/>
          <w:color w:val="FF0000"/>
          <w:kern w:val="28"/>
          <w:sz w:val="24"/>
          <w:szCs w:val="24"/>
          <w:lang w:eastAsia="x-none"/>
        </w:rPr>
        <w:t>.10</w:t>
      </w:r>
      <w:r w:rsidR="007147FD" w:rsidRPr="00F63262">
        <w:rPr>
          <w:rFonts w:ascii="Times New Roman" w:eastAsia="Times New Roman" w:hAnsi="Times New Roman" w:cs="Times New Roman"/>
          <w:b/>
          <w:bCs/>
          <w:color w:val="FF0000"/>
          <w:kern w:val="28"/>
          <w:sz w:val="24"/>
          <w:szCs w:val="24"/>
          <w:lang w:eastAsia="x-none"/>
        </w:rPr>
        <w:t>.</w:t>
      </w:r>
      <w:r w:rsidRPr="00F63262">
        <w:rPr>
          <w:rFonts w:ascii="Times New Roman" w:eastAsia="Times New Roman" w:hAnsi="Times New Roman" w:cs="Times New Roman"/>
          <w:b/>
          <w:bCs/>
          <w:color w:val="FF0000"/>
          <w:kern w:val="28"/>
          <w:sz w:val="24"/>
          <w:szCs w:val="24"/>
          <w:lang w:val="x-none" w:eastAsia="x-none"/>
        </w:rPr>
        <w:t>202</w:t>
      </w:r>
      <w:r w:rsidR="006722BF">
        <w:rPr>
          <w:rFonts w:ascii="Times New Roman" w:eastAsia="Times New Roman" w:hAnsi="Times New Roman" w:cs="Times New Roman"/>
          <w:b/>
          <w:bCs/>
          <w:color w:val="FF0000"/>
          <w:kern w:val="28"/>
          <w:sz w:val="24"/>
          <w:szCs w:val="24"/>
          <w:lang w:eastAsia="x-none"/>
        </w:rPr>
        <w:t>6</w:t>
      </w:r>
    </w:p>
    <w:p w:rsidR="0076224D" w:rsidRDefault="0076224D" w:rsidP="00E42213">
      <w:pPr>
        <w:pStyle w:val="a9"/>
        <w:numPr>
          <w:ilvl w:val="0"/>
          <w:numId w:val="38"/>
        </w:numPr>
        <w:tabs>
          <w:tab w:val="left" w:pos="1134"/>
        </w:tabs>
        <w:spacing w:after="0"/>
        <w:jc w:val="both"/>
      </w:pPr>
      <w:r>
        <w:t xml:space="preserve">Инициатор закупки филиал ПАО "Россети Центр и Приволжье" – "Калугаэнерго" (юридический адрес: 248009, г. Калуга, ул. Грабцевское шоссе, д. 35; почтовый адрес: 248000, г. Калуга, ул. Красная Гора, д. 9/12) от имени заказчика ПАО "Россети Центр и Приволжье" (далее – Заказчик), расположенного по адресу: </w:t>
      </w:r>
      <w:r>
        <w:rPr>
          <w:iCs/>
        </w:rPr>
        <w:t xml:space="preserve">603950, г. Нижний Новгород, ул. Рождественская, 33, </w:t>
      </w:r>
      <w:r>
        <w:t xml:space="preserve">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(далее – Исполнители), принять участие в процедуре Закупки с целью определения наилучшей заявки и заключения договора на </w:t>
      </w:r>
      <w:r w:rsidR="00E42213">
        <w:rPr>
          <w:lang w:val="ru-RU"/>
        </w:rPr>
        <w:t>«</w:t>
      </w:r>
      <w:r w:rsidR="00E42213">
        <w:t>Выполнение аварийно-восстановительных работ  внутренних и наружных блоков кондиционеров, расположенных в серверных и на ПС для нужд филиала ПАО «Россети Центр и Приволжье» - «Калугаэнерго»</w:t>
      </w:r>
      <w:r>
        <w:t>с лицом ее подавшим.</w:t>
      </w:r>
    </w:p>
    <w:p w:rsidR="0076224D" w:rsidRDefault="0076224D" w:rsidP="0076224D">
      <w:pPr>
        <w:pStyle w:val="a9"/>
        <w:spacing w:after="0"/>
        <w:ind w:firstLine="567"/>
        <w:jc w:val="both"/>
      </w:pPr>
      <w:r>
        <w:t xml:space="preserve">Приглашение к участию закупке в полном объеме в электронном виде безвозмездно доступно для ознакомления на сайте Электронной торговой площадки Российского аукционного дома (РАД) </w:t>
      </w:r>
      <w:hyperlink r:id="rId11" w:tooltip="https://tender.lot-online.ru" w:history="1">
        <w:r>
          <w:rPr>
            <w:color w:val="0000FF"/>
            <w:u w:val="single"/>
          </w:rPr>
          <w:t>tender.lot-online.ru</w:t>
        </w:r>
      </w:hyperlink>
      <w:r>
        <w:t xml:space="preserve"> (далее - ЭТП), начиная с даты публикации.</w:t>
      </w:r>
    </w:p>
    <w:p w:rsidR="0076224D" w:rsidRDefault="0076224D" w:rsidP="0076224D">
      <w:pPr>
        <w:numPr>
          <w:ilvl w:val="0"/>
          <w:numId w:val="38"/>
        </w:numPr>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Pr>
          <w:rFonts w:ascii="Times New Roman" w:eastAsia="Times New Roman" w:hAnsi="Times New Roman" w:cs="Times New Roman"/>
          <w:sz w:val="24"/>
          <w:szCs w:val="24"/>
          <w:lang w:eastAsia="ru-RU"/>
        </w:rPr>
        <w:t>.</w:t>
      </w:r>
    </w:p>
    <w:p w:rsidR="0076224D" w:rsidRDefault="0076224D" w:rsidP="0076224D">
      <w:pPr>
        <w:numPr>
          <w:ilvl w:val="0"/>
          <w:numId w:val="38"/>
        </w:numPr>
        <w:spacing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Чтобы претендовать на победу в закупке и получения права получить договор, участник закупки должен соответствовать следующим требованиям:</w:t>
      </w:r>
      <w:bookmarkEnd w:id="0"/>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а)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б) 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в) 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Pr>
          <w:rFonts w:ascii="Times New Roman" w:eastAsia="Times New Roman" w:hAnsi="Times New Roman" w:cs="Times New Roman"/>
          <w:sz w:val="24"/>
          <w:szCs w:val="24"/>
          <w:lang w:val="en-US" w:eastAsia="ru-RU"/>
        </w:rPr>
        <w:t>https</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fssp</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gov</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 xml:space="preserve">/;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w:t>
      </w:r>
      <w:r>
        <w:rPr>
          <w:rFonts w:ascii="Times New Roman" w:eastAsia="Times New Roman" w:hAnsi="Times New Roman" w:cs="Times New Roman"/>
          <w:sz w:val="24"/>
          <w:szCs w:val="24"/>
          <w:lang w:eastAsia="ru-RU"/>
        </w:rPr>
        <w:lastRenderedPageBreak/>
        <w:t xml:space="preserve">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г) 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2" w:tooltip="https://zakupki.gov.ru/epz/dishonestsupplier/search/results.html" w:history="1">
        <w:r>
          <w:rPr>
            <w:rFonts w:ascii="Times New Roman" w:eastAsia="Times New Roman" w:hAnsi="Times New Roman" w:cs="Times New Roman"/>
            <w:sz w:val="24"/>
            <w:szCs w:val="24"/>
            <w:lang w:eastAsia="ru-RU"/>
          </w:rPr>
          <w:t>https://zakupki.gov.ru/epz/dishonestsupplier/search/results.html</w:t>
        </w:r>
      </w:hyperlink>
      <w:r>
        <w:rPr>
          <w:rFonts w:ascii="Times New Roman" w:eastAsia="Times New Roman" w:hAnsi="Times New Roman" w:cs="Times New Roman"/>
          <w:sz w:val="24"/>
          <w:szCs w:val="24"/>
          <w:lang w:eastAsia="ru-RU"/>
        </w:rPr>
        <w:t xml:space="preserve">); </w:t>
      </w:r>
    </w:p>
    <w:p w:rsidR="0076224D" w:rsidRDefault="0076224D" w:rsidP="0076224D">
      <w:pPr>
        <w:spacing w:after="0" w:line="240" w:lineRule="auto"/>
        <w:ind w:firstLine="567"/>
        <w:jc w:val="both"/>
        <w:rPr>
          <w:rFonts w:ascii="Times New Roman" w:eastAsia="Times New Roman" w:hAnsi="Times New Roman" w:cs="Times New Roman"/>
          <w:sz w:val="24"/>
          <w:szCs w:val="24"/>
        </w:rPr>
      </w:pPr>
      <w:bookmarkStart w:id="1" w:name="undefined"/>
      <w:r>
        <w:rPr>
          <w:rFonts w:ascii="Times New Roman" w:eastAsia="Times New Roman" w:hAnsi="Times New Roman" w:cs="Times New Roman"/>
          <w:sz w:val="24"/>
          <w:szCs w:val="24"/>
          <w:lang w:eastAsia="ru-RU"/>
        </w:rPr>
        <w:t>д) не должен иметь за последние 24 (двадцать четыре) месяца, включая месяц окончания подачи заявок, вступивших в законную силу судебных решений по искам ПАО «Россети» и (или) ДЗО ПАО «Россети» не в пользу Участника закупки / члена коллективного Участника вследствие неисполнения и/или ненадлежащего исполнения договорных обязательств по договорам подряда / оказания услуг / поставки, по которым Участник / член коллективного Участника являлся Подрядчиком/Исполнителем/Поставщиком (При проверке соответствия Участника закупки данному требованию, Организатор закупки (Заказчик), помимо сведений, указанных Участником закупки в своей заявке, вправе провести дополнительную проверку достоверности сведений, содержащихся в заявке участника путем анализа сведений содержащихся в официальных открытых источниках (например по Картотеке арбитражных дел (</w:t>
      </w:r>
      <w:r>
        <w:rPr>
          <w:rFonts w:ascii="Times New Roman" w:eastAsia="Times New Roman" w:hAnsi="Times New Roman" w:cs="Times New Roman"/>
          <w:sz w:val="24"/>
          <w:szCs w:val="24"/>
          <w:lang w:val="en-US" w:eastAsia="ru-RU"/>
        </w:rPr>
        <w:t>kad</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arbitr</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w:t>
      </w:r>
      <w:bookmarkEnd w:id="1"/>
    </w:p>
    <w:p w:rsidR="0076224D" w:rsidRDefault="0076224D" w:rsidP="0076224D">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е) дополнительные требования к Участникам, наличию документов, подтверждающих их соответствие требованиям к закупаемой услуге, изложены в Приложении №1 (далее – Требования к закупаемой услуге, Приложение №1). При несоблюдении требований к закупаемой услуге Организатор отклонит Заявку Участника.</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ж) должен иметь соответствующие разрешающие документы на выполнение видов деятельности в рамках Договора, в соответствии с требованиями законодательства Российской Федерации. </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Подробное описание требований к закупаемой услуге приведено в приложении № 1 к настоящему Приглашению.</w:t>
      </w:r>
    </w:p>
    <w:p w:rsidR="0076224D" w:rsidRDefault="0076224D" w:rsidP="0076224D">
      <w:pPr>
        <w:pStyle w:val="a9"/>
        <w:spacing w:after="0"/>
        <w:ind w:left="567"/>
        <w:jc w:val="both"/>
      </w:pPr>
      <w:r>
        <w:t>5. Проект договора приведен в приложении № 2 к настоящему Приглашению.</w:t>
      </w:r>
    </w:p>
    <w:p w:rsidR="0076224D" w:rsidRDefault="0076224D" w:rsidP="0076224D">
      <w:pPr>
        <w:pStyle w:val="a9"/>
        <w:spacing w:after="0"/>
        <w:ind w:firstLine="567"/>
        <w:jc w:val="both"/>
      </w:pPr>
      <w:r>
        <w:t>6.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6224D" w:rsidRDefault="0076224D" w:rsidP="0076224D">
      <w:pPr>
        <w:pStyle w:val="a9"/>
        <w:spacing w:after="0"/>
        <w:ind w:left="568"/>
        <w:rPr>
          <w:b/>
          <w:bCs/>
          <w:color w:val="FF0000"/>
          <w:lang w:val="ru-RU"/>
        </w:rPr>
      </w:pPr>
      <w:r>
        <w:rPr>
          <w:b/>
          <w:bCs/>
          <w:color w:val="FF0000"/>
          <w:lang w:val="ru-RU"/>
        </w:rPr>
        <w:t xml:space="preserve">                                           Без учета НДС – </w:t>
      </w:r>
      <w:r w:rsidR="00F7652A">
        <w:rPr>
          <w:b/>
          <w:bCs/>
          <w:color w:val="FF0000"/>
          <w:lang w:val="ru-RU"/>
        </w:rPr>
        <w:t>408 213,00</w:t>
      </w:r>
      <w:r w:rsidR="00F63262">
        <w:rPr>
          <w:b/>
          <w:bCs/>
          <w:color w:val="FF0000"/>
          <w:lang w:val="ru-RU"/>
        </w:rPr>
        <w:t xml:space="preserve"> </w:t>
      </w:r>
      <w:r>
        <w:rPr>
          <w:b/>
          <w:bCs/>
          <w:color w:val="FF0000"/>
          <w:lang w:val="ru-RU"/>
        </w:rPr>
        <w:t>руб.;</w:t>
      </w:r>
    </w:p>
    <w:p w:rsidR="0076224D" w:rsidRPr="006C67FD" w:rsidRDefault="0076224D" w:rsidP="006C67FD">
      <w:pPr>
        <w:spacing w:after="0" w:line="240" w:lineRule="auto"/>
        <w:ind w:firstLine="23"/>
        <w:rPr>
          <w:rFonts w:ascii="Times New Roman" w:eastAsia="Times New Roman" w:hAnsi="Times New Roman" w:cs="Times New Roman"/>
          <w:b/>
          <w:bCs/>
          <w:color w:val="FF0000"/>
          <w:sz w:val="24"/>
          <w:szCs w:val="24"/>
          <w:lang w:eastAsia="ru-RU"/>
        </w:rPr>
      </w:pPr>
      <w:r w:rsidRPr="006C67FD">
        <w:rPr>
          <w:rFonts w:ascii="Times New Roman" w:eastAsia="Times New Roman" w:hAnsi="Times New Roman" w:cs="Times New Roman"/>
          <w:b/>
          <w:bCs/>
          <w:color w:val="FF0000"/>
          <w:sz w:val="24"/>
          <w:szCs w:val="24"/>
          <w:lang w:eastAsia="ru-RU"/>
        </w:rPr>
        <w:t xml:space="preserve"> </w:t>
      </w:r>
      <w:r w:rsidR="006C67FD" w:rsidRPr="006C67FD">
        <w:rPr>
          <w:rFonts w:ascii="Times New Roman" w:eastAsia="Times New Roman" w:hAnsi="Times New Roman" w:cs="Times New Roman"/>
          <w:b/>
          <w:bCs/>
          <w:color w:val="FF0000"/>
          <w:sz w:val="24"/>
          <w:szCs w:val="24"/>
          <w:lang w:eastAsia="ru-RU"/>
        </w:rPr>
        <w:t xml:space="preserve">                              </w:t>
      </w:r>
      <w:r w:rsidR="006C67FD">
        <w:rPr>
          <w:rFonts w:ascii="Times New Roman" w:eastAsia="Times New Roman" w:hAnsi="Times New Roman" w:cs="Times New Roman"/>
          <w:b/>
          <w:bCs/>
          <w:color w:val="FF0000"/>
          <w:sz w:val="24"/>
          <w:szCs w:val="24"/>
          <w:lang w:eastAsia="ru-RU"/>
        </w:rPr>
        <w:t xml:space="preserve">                     </w:t>
      </w:r>
      <w:r w:rsidR="006C67FD" w:rsidRPr="006C67FD">
        <w:rPr>
          <w:rFonts w:ascii="Times New Roman" w:eastAsia="Times New Roman" w:hAnsi="Times New Roman" w:cs="Times New Roman"/>
          <w:b/>
          <w:bCs/>
          <w:color w:val="FF0000"/>
          <w:sz w:val="24"/>
          <w:szCs w:val="24"/>
          <w:lang w:eastAsia="ru-RU"/>
        </w:rPr>
        <w:t xml:space="preserve">НДС </w:t>
      </w:r>
      <w:r w:rsidR="00F7652A">
        <w:rPr>
          <w:rFonts w:ascii="Times New Roman" w:eastAsia="Times New Roman" w:hAnsi="Times New Roman" w:cs="Times New Roman"/>
          <w:b/>
          <w:bCs/>
          <w:color w:val="FF0000"/>
          <w:sz w:val="24"/>
          <w:szCs w:val="24"/>
          <w:lang w:eastAsia="ru-RU"/>
        </w:rPr>
        <w:t>89 806,86</w:t>
      </w:r>
      <w:r w:rsidRPr="006C67FD">
        <w:rPr>
          <w:rFonts w:ascii="Times New Roman" w:eastAsia="Times New Roman" w:hAnsi="Times New Roman" w:cs="Times New Roman"/>
          <w:b/>
          <w:bCs/>
          <w:color w:val="FF0000"/>
          <w:sz w:val="24"/>
          <w:szCs w:val="24"/>
          <w:lang w:eastAsia="ru-RU"/>
        </w:rPr>
        <w:t>;</w:t>
      </w:r>
    </w:p>
    <w:p w:rsidR="0076224D" w:rsidRPr="00A1058E" w:rsidRDefault="0076224D" w:rsidP="0076224D">
      <w:pPr>
        <w:pStyle w:val="a9"/>
        <w:tabs>
          <w:tab w:val="left" w:pos="1134"/>
        </w:tabs>
        <w:spacing w:after="0"/>
        <w:ind w:left="568"/>
        <w:jc w:val="center"/>
        <w:rPr>
          <w:b/>
          <w:bCs/>
          <w:color w:val="FF0000"/>
          <w:lang w:val="ru-RU"/>
        </w:rPr>
      </w:pPr>
      <w:r>
        <w:rPr>
          <w:b/>
          <w:bCs/>
          <w:color w:val="FF0000"/>
          <w:lang w:val="ru-RU"/>
        </w:rPr>
        <w:t xml:space="preserve">Итого с учетом НДС – </w:t>
      </w:r>
      <w:r w:rsidR="00F7652A">
        <w:rPr>
          <w:b/>
          <w:bCs/>
          <w:color w:val="FF0000"/>
          <w:lang w:val="ru-RU"/>
        </w:rPr>
        <w:t>498 019</w:t>
      </w:r>
      <w:r w:rsidR="00E64113">
        <w:rPr>
          <w:b/>
          <w:bCs/>
          <w:color w:val="FF0000"/>
          <w:lang w:val="ru-RU"/>
        </w:rPr>
        <w:t>,</w:t>
      </w:r>
      <w:r w:rsidR="00F7652A">
        <w:rPr>
          <w:b/>
          <w:bCs/>
          <w:color w:val="FF0000"/>
          <w:lang w:val="ru-RU"/>
        </w:rPr>
        <w:t>86</w:t>
      </w:r>
      <w:r w:rsidR="00F63262">
        <w:rPr>
          <w:b/>
          <w:bCs/>
          <w:color w:val="FF0000"/>
          <w:lang w:val="ru-RU"/>
        </w:rPr>
        <w:t xml:space="preserve"> </w:t>
      </w:r>
      <w:r>
        <w:rPr>
          <w:b/>
          <w:bCs/>
          <w:color w:val="FF0000"/>
          <w:lang w:val="ru-RU"/>
        </w:rPr>
        <w:t>руб.</w:t>
      </w:r>
    </w:p>
    <w:p w:rsidR="0076224D" w:rsidRDefault="0076224D" w:rsidP="0076224D">
      <w:pPr>
        <w:pStyle w:val="a9"/>
        <w:spacing w:after="0"/>
        <w:ind w:firstLine="567"/>
        <w:jc w:val="both"/>
      </w:pPr>
      <w: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rsidR="0076224D" w:rsidRDefault="0076224D" w:rsidP="0076224D">
      <w:pPr>
        <w:pStyle w:val="a9"/>
        <w:spacing w:after="0"/>
        <w:ind w:firstLine="567"/>
        <w:jc w:val="both"/>
      </w:pPr>
      <w:r>
        <w:t>Цена договора, предлагаемая участником закупки, не может превышать начальную (максимальную) цену договора, указанную в настоящем Приглашении о проведении закупки, при этом 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p>
    <w:p w:rsidR="0076224D" w:rsidRDefault="0076224D" w:rsidP="0076224D">
      <w:pPr>
        <w:pStyle w:val="a9"/>
        <w:spacing w:after="0"/>
        <w:ind w:firstLine="567"/>
        <w:jc w:val="both"/>
      </w:pPr>
      <w:r>
        <w:t xml:space="preserve">7. Заявка, подготовленная в соответствии с требованиями настоящего Приглашения, подается в электронной форме с использованием функционала и в соответствии с Регламентом работы ЭТП на сайт Электронной торговой площадки Российского аукционного дома (РАД) </w:t>
      </w:r>
      <w:hyperlink r:id="rId13" w:tooltip="https://tender.lot-online.ru" w:history="1">
        <w:r>
          <w:rPr>
            <w:rStyle w:val="a3"/>
          </w:rPr>
          <w:t>https://tender.lot-online.ru</w:t>
        </w:r>
      </w:hyperlink>
      <w:r>
        <w:rPr>
          <w:color w:val="0000FF"/>
          <w:u w:val="single"/>
        </w:rPr>
        <w:t>:</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Дата начала срока подачи Заявок: </w:t>
      </w:r>
      <w:r w:rsidR="00F7652A">
        <w:rPr>
          <w:rFonts w:ascii="Times New Roman" w:eastAsia="Times New Roman" w:hAnsi="Times New Roman" w:cs="Times New Roman"/>
          <w:b/>
          <w:color w:val="C00000"/>
          <w:sz w:val="24"/>
          <w:szCs w:val="24"/>
          <w:lang w:eastAsia="ru-RU"/>
        </w:rPr>
        <w:t>21</w:t>
      </w:r>
      <w:r w:rsidR="006C67FD">
        <w:rPr>
          <w:rFonts w:ascii="Times New Roman" w:eastAsia="Times New Roman" w:hAnsi="Times New Roman" w:cs="Times New Roman"/>
          <w:b/>
          <w:color w:val="C00000"/>
          <w:sz w:val="24"/>
          <w:szCs w:val="24"/>
          <w:lang w:eastAsia="ru-RU"/>
        </w:rPr>
        <w:t xml:space="preserve"> </w:t>
      </w:r>
      <w:r w:rsidR="00E64113">
        <w:rPr>
          <w:rFonts w:ascii="Times New Roman" w:eastAsia="Times New Roman" w:hAnsi="Times New Roman" w:cs="Times New Roman"/>
          <w:b/>
          <w:color w:val="C00000"/>
          <w:sz w:val="24"/>
          <w:szCs w:val="24"/>
          <w:lang w:eastAsia="ru-RU"/>
        </w:rPr>
        <w:t>октября</w:t>
      </w:r>
      <w:r w:rsidR="00F63262" w:rsidRPr="00F63262">
        <w:rPr>
          <w:rFonts w:ascii="Times New Roman" w:eastAsia="Times New Roman" w:hAnsi="Times New Roman" w:cs="Times New Roman"/>
          <w:b/>
          <w:color w:val="C00000"/>
          <w:sz w:val="24"/>
          <w:szCs w:val="24"/>
          <w:lang w:eastAsia="ru-RU"/>
        </w:rPr>
        <w:t xml:space="preserve"> 202</w:t>
      </w:r>
      <w:r w:rsidR="006C67FD">
        <w:rPr>
          <w:rFonts w:ascii="Times New Roman" w:eastAsia="Times New Roman" w:hAnsi="Times New Roman" w:cs="Times New Roman"/>
          <w:b/>
          <w:color w:val="C00000"/>
          <w:sz w:val="24"/>
          <w:szCs w:val="24"/>
          <w:lang w:eastAsia="ru-RU"/>
        </w:rPr>
        <w:t>6</w:t>
      </w:r>
      <w:r w:rsidR="00F63262" w:rsidRPr="00F63262">
        <w:rPr>
          <w:rFonts w:ascii="Times New Roman" w:eastAsia="Times New Roman" w:hAnsi="Times New Roman" w:cs="Times New Roman"/>
          <w:b/>
          <w:color w:val="C00000"/>
          <w:sz w:val="24"/>
          <w:szCs w:val="24"/>
          <w:lang w:eastAsia="ru-RU"/>
        </w:rPr>
        <w:t>г.;</w:t>
      </w:r>
    </w:p>
    <w:p w:rsidR="0076224D" w:rsidRDefault="0076224D" w:rsidP="0076224D">
      <w:pPr>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Дата и время окончания срока, последний день срока подачи Заявок: </w:t>
      </w:r>
      <w:r w:rsidR="009E185A" w:rsidRPr="009E185A">
        <w:rPr>
          <w:rFonts w:ascii="Times New Roman" w:eastAsia="Times New Roman" w:hAnsi="Times New Roman" w:cs="Times New Roman"/>
          <w:b/>
          <w:color w:val="C00000"/>
          <w:sz w:val="24"/>
          <w:szCs w:val="24"/>
          <w:lang w:eastAsia="ru-RU"/>
        </w:rPr>
        <w:t>2</w:t>
      </w:r>
      <w:r w:rsidR="00F7652A">
        <w:rPr>
          <w:rFonts w:ascii="Times New Roman" w:eastAsia="Times New Roman" w:hAnsi="Times New Roman" w:cs="Times New Roman"/>
          <w:b/>
          <w:color w:val="C00000"/>
          <w:sz w:val="24"/>
          <w:szCs w:val="24"/>
          <w:lang w:eastAsia="ru-RU"/>
        </w:rPr>
        <w:t>8</w:t>
      </w:r>
      <w:r w:rsidR="00F63262" w:rsidRPr="00F63262">
        <w:rPr>
          <w:rFonts w:ascii="Times New Roman" w:eastAsia="Times New Roman" w:hAnsi="Times New Roman" w:cs="Times New Roman"/>
          <w:b/>
          <w:color w:val="C00000"/>
          <w:sz w:val="24"/>
          <w:szCs w:val="24"/>
          <w:lang w:eastAsia="ru-RU"/>
        </w:rPr>
        <w:t xml:space="preserve"> </w:t>
      </w:r>
      <w:r w:rsidR="00E64113">
        <w:rPr>
          <w:rFonts w:ascii="Times New Roman" w:eastAsia="Times New Roman" w:hAnsi="Times New Roman" w:cs="Times New Roman"/>
          <w:b/>
          <w:color w:val="C00000"/>
          <w:sz w:val="24"/>
          <w:szCs w:val="24"/>
          <w:lang w:eastAsia="ru-RU"/>
        </w:rPr>
        <w:t>октября</w:t>
      </w:r>
      <w:r w:rsidR="00F63262" w:rsidRPr="00F63262">
        <w:rPr>
          <w:rFonts w:ascii="Times New Roman" w:eastAsia="Times New Roman" w:hAnsi="Times New Roman" w:cs="Times New Roman"/>
          <w:b/>
          <w:color w:val="C00000"/>
          <w:sz w:val="24"/>
          <w:szCs w:val="24"/>
          <w:lang w:eastAsia="ru-RU"/>
        </w:rPr>
        <w:t xml:space="preserve"> 202</w:t>
      </w:r>
      <w:r w:rsidR="006C67FD">
        <w:rPr>
          <w:rFonts w:ascii="Times New Roman" w:eastAsia="Times New Roman" w:hAnsi="Times New Roman" w:cs="Times New Roman"/>
          <w:b/>
          <w:color w:val="C00000"/>
          <w:sz w:val="24"/>
          <w:szCs w:val="24"/>
          <w:lang w:eastAsia="ru-RU"/>
        </w:rPr>
        <w:t>6</w:t>
      </w:r>
      <w:r w:rsidR="00F63262" w:rsidRPr="00F63262">
        <w:rPr>
          <w:rFonts w:ascii="Times New Roman" w:eastAsia="Times New Roman" w:hAnsi="Times New Roman" w:cs="Times New Roman"/>
          <w:b/>
          <w:color w:val="C00000"/>
          <w:sz w:val="24"/>
          <w:szCs w:val="24"/>
          <w:lang w:eastAsia="ru-RU"/>
        </w:rPr>
        <w:t>г. 12:00 (время московское).</w:t>
      </w:r>
    </w:p>
    <w:p w:rsidR="0076224D" w:rsidRDefault="0076224D" w:rsidP="0076224D">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Подведение итогов закупки:</w:t>
      </w:r>
      <w:r>
        <w:rPr>
          <w:rFonts w:ascii="Times New Roman" w:eastAsia="Times New Roman" w:hAnsi="Times New Roman" w:cs="Times New Roman"/>
          <w:b/>
          <w:bCs/>
          <w:color w:val="C00000"/>
          <w:sz w:val="24"/>
          <w:szCs w:val="24"/>
          <w:lang w:eastAsia="ru-RU"/>
        </w:rPr>
        <w:t xml:space="preserve"> </w:t>
      </w:r>
      <w:r w:rsidR="00E64113">
        <w:rPr>
          <w:rFonts w:ascii="Times New Roman" w:eastAsia="Times New Roman" w:hAnsi="Times New Roman" w:cs="Times New Roman"/>
          <w:b/>
          <w:bCs/>
          <w:color w:val="C00000"/>
          <w:sz w:val="24"/>
          <w:szCs w:val="24"/>
          <w:lang w:eastAsia="ru-RU"/>
        </w:rPr>
        <w:t>2</w:t>
      </w:r>
      <w:r w:rsidR="00F7652A">
        <w:rPr>
          <w:rFonts w:ascii="Times New Roman" w:eastAsia="Times New Roman" w:hAnsi="Times New Roman" w:cs="Times New Roman"/>
          <w:b/>
          <w:bCs/>
          <w:color w:val="C00000"/>
          <w:sz w:val="24"/>
          <w:szCs w:val="24"/>
          <w:lang w:eastAsia="ru-RU"/>
        </w:rPr>
        <w:t>9</w:t>
      </w:r>
      <w:r w:rsidR="006C67FD" w:rsidRPr="006C67FD">
        <w:rPr>
          <w:rFonts w:ascii="Times New Roman" w:eastAsia="Times New Roman" w:hAnsi="Times New Roman" w:cs="Times New Roman"/>
          <w:b/>
          <w:bCs/>
          <w:color w:val="C00000"/>
          <w:sz w:val="24"/>
          <w:szCs w:val="24"/>
          <w:lang w:eastAsia="ru-RU"/>
        </w:rPr>
        <w:t xml:space="preserve"> </w:t>
      </w:r>
      <w:r w:rsidR="00E64113">
        <w:rPr>
          <w:rFonts w:ascii="Times New Roman" w:eastAsia="Times New Roman" w:hAnsi="Times New Roman" w:cs="Times New Roman"/>
          <w:b/>
          <w:bCs/>
          <w:color w:val="C00000"/>
          <w:sz w:val="24"/>
          <w:szCs w:val="24"/>
          <w:lang w:eastAsia="ru-RU"/>
        </w:rPr>
        <w:t>октября</w:t>
      </w:r>
      <w:r w:rsidR="006C67FD">
        <w:rPr>
          <w:rFonts w:ascii="Times New Roman" w:eastAsia="Times New Roman" w:hAnsi="Times New Roman" w:cs="Times New Roman"/>
          <w:b/>
          <w:bCs/>
          <w:color w:val="C00000"/>
          <w:sz w:val="24"/>
          <w:szCs w:val="24"/>
          <w:lang w:eastAsia="ru-RU"/>
        </w:rPr>
        <w:t xml:space="preserve"> 2026</w:t>
      </w:r>
      <w:r w:rsidR="00F63262" w:rsidRPr="00F63262">
        <w:rPr>
          <w:rFonts w:ascii="Times New Roman" w:eastAsia="Times New Roman" w:hAnsi="Times New Roman" w:cs="Times New Roman"/>
          <w:b/>
          <w:bCs/>
          <w:color w:val="C00000"/>
          <w:sz w:val="24"/>
          <w:szCs w:val="24"/>
          <w:lang w:eastAsia="ru-RU"/>
        </w:rPr>
        <w:t>г.</w:t>
      </w:r>
    </w:p>
    <w:p w:rsidR="0076224D" w:rsidRDefault="0076224D" w:rsidP="0076224D">
      <w:pPr>
        <w:pStyle w:val="a9"/>
        <w:spacing w:after="0"/>
        <w:ind w:firstLine="567"/>
        <w:jc w:val="both"/>
      </w:pPr>
      <w:r>
        <w:t>Заявки на ЭТП могут быть поданы до наступления времени и даты окончания приема Заявок. Срок приема Заявок может быть, при необходимости, продлен Инициатором.</w:t>
      </w:r>
    </w:p>
    <w:p w:rsidR="0076224D" w:rsidRDefault="0076224D" w:rsidP="0076224D">
      <w:pPr>
        <w:pStyle w:val="a9"/>
        <w:spacing w:after="0"/>
        <w:ind w:firstLine="568"/>
        <w:jc w:val="both"/>
      </w:pPr>
      <w:r>
        <w:t>8. Заявка должна быть оформлена по формам, приведенным в Приложении №3 в соответствии с инструкциями, приведенными в настоящем Приглашении, в противном случае Заявка Участника может быть отклонена.</w:t>
      </w:r>
    </w:p>
    <w:p w:rsidR="0076224D" w:rsidRDefault="0076224D" w:rsidP="0076224D">
      <w:pPr>
        <w:pStyle w:val="a9"/>
        <w:spacing w:after="0"/>
        <w:ind w:firstLine="568"/>
        <w:jc w:val="both"/>
      </w:pPr>
      <w:r>
        <w:t>9. Участник должен подать Заявку на весь объем, указанный в Приложении №1 к настоящему Приглашению. Не допускается подача Заявки по отдельным позициям или на часть объема, указанного в Приложении № 1 к настоящему Приглашению.</w:t>
      </w:r>
    </w:p>
    <w:p w:rsidR="0076224D" w:rsidRDefault="0076224D" w:rsidP="0076224D">
      <w:pPr>
        <w:pStyle w:val="a9"/>
        <w:spacing w:after="0"/>
        <w:ind w:firstLine="568"/>
        <w:jc w:val="both"/>
      </w:pPr>
      <w:r>
        <w:t xml:space="preserve">10. 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 по формам, установленным в данном Приглашении. </w:t>
      </w:r>
    </w:p>
    <w:p w:rsidR="0076224D" w:rsidRDefault="0076224D" w:rsidP="0076224D">
      <w:pPr>
        <w:pStyle w:val="a9"/>
        <w:tabs>
          <w:tab w:val="left" w:pos="1134"/>
        </w:tabs>
        <w:spacing w:after="0"/>
        <w:ind w:firstLine="568"/>
        <w:jc w:val="both"/>
      </w:pPr>
      <w:r>
        <w:t xml:space="preserve">11. Вне зависимости от применяемой участниками системы налогообложения, оценка поступивших Заявок по ценовому критерию будет производиться на основании предложенных Участниками цен в номинальном выражении, то есть по единому значению цены. При оценке заявок Участников Организатор исходит из того, что предложенная Участником цена договора либо цена единицы товара, работы, услуги, содержит все расходы Участника, включая, но не ограничиваясь,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w:t>
      </w:r>
    </w:p>
    <w:p w:rsidR="0076224D" w:rsidRDefault="0076224D" w:rsidP="0076224D">
      <w:pPr>
        <w:pStyle w:val="a9"/>
        <w:spacing w:after="0"/>
        <w:ind w:firstLine="568"/>
        <w:jc w:val="both"/>
      </w:pPr>
      <w:r>
        <w:t>12. После наступления даты и времени завершения срока подачи Заявок Участниками Инициатор получает доступ для скачивания полученных Заявок Участников. В случае если в скачанной Инициатором с ЭТП Заявке, предоставленной Участником, Инициатор не сможет получить доступ к содержимому архива или отдельного файла заявки Участника, Инициатором будет принято решение о невозможности проведения анализа данного архива либо файла, и такой архив либо файл будет считаться не полученным.</w:t>
      </w:r>
    </w:p>
    <w:p w:rsidR="0076224D" w:rsidRDefault="0076224D" w:rsidP="0076224D">
      <w:pPr>
        <w:pStyle w:val="a9"/>
        <w:spacing w:after="0"/>
        <w:ind w:firstLine="568"/>
        <w:jc w:val="both"/>
      </w:pPr>
      <w:r>
        <w:t>13. 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76224D" w:rsidRDefault="0076224D" w:rsidP="0076224D">
      <w:pPr>
        <w:pStyle w:val="a9"/>
        <w:spacing w:after="0"/>
        <w:ind w:firstLine="568"/>
        <w:jc w:val="both"/>
      </w:pPr>
      <w:r>
        <w:t xml:space="preserve">14. </w:t>
      </w:r>
      <w:bookmarkStart w:id="2" w:name="_Ref469994328"/>
      <w:r>
        <w:t>Инициатор, в любой момент до истечения срока приема заявок вправе внести изменения в настоящее Приглашение, так</w:t>
      </w:r>
      <w:r>
        <w:rPr>
          <w:iCs/>
        </w:rPr>
        <w:t xml:space="preserve"> же Инициатор имеет право продлевать срок подведения итогов в любое время до выбора Победителя или </w:t>
      </w:r>
      <w:r>
        <w:t>признанию закупки несостоявшейся</w:t>
      </w:r>
      <w:r>
        <w:rPr>
          <w:iCs/>
        </w:rPr>
        <w:t xml:space="preserve">. </w:t>
      </w:r>
      <w:r>
        <w:t>Все Участники, оформившие свое участие в закупке, получат соответствующие уведомления в порядке, установленными правилами ЭТП.</w:t>
      </w:r>
      <w:bookmarkEnd w:id="2"/>
    </w:p>
    <w:p w:rsidR="0076224D" w:rsidRDefault="0076224D" w:rsidP="0076224D">
      <w:pPr>
        <w:pStyle w:val="a9"/>
        <w:spacing w:after="0"/>
        <w:ind w:firstLine="568"/>
        <w:jc w:val="both"/>
      </w:pPr>
      <w:r>
        <w:t>15. Заказчик (Инициатор) закупки вправе отказаться от ее проведения в любое время без каких-либо последствий для себя. Инициатор закупки оставляет за собой право уведомить об отказе от проведения закупки Исполнителей, представивших свои заявки. Приглашение 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rsidR="0076224D" w:rsidRDefault="0076224D" w:rsidP="0076224D">
      <w:pPr>
        <w:pStyle w:val="a9"/>
        <w:spacing w:after="0"/>
        <w:ind w:firstLine="568"/>
        <w:jc w:val="both"/>
      </w:pPr>
      <w:r>
        <w:t xml:space="preserve">16. Договор по результатам Закупки между Заказчиком и </w:t>
      </w:r>
      <w:r>
        <w:rPr>
          <w:bCs/>
          <w:iCs/>
        </w:rPr>
        <w:t>Исполнителем</w:t>
      </w:r>
      <w:r>
        <w:t>, представившим наилучшую заявку, будет заключен по факту утверждения Заказчиком аналитической записки о проведении закупки.</w:t>
      </w:r>
    </w:p>
    <w:p w:rsidR="0076224D" w:rsidRDefault="0076224D" w:rsidP="0076224D">
      <w:pPr>
        <w:spacing w:after="0" w:line="240" w:lineRule="auto"/>
        <w:ind w:firstLine="568"/>
        <w:jc w:val="both"/>
        <w:rPr>
          <w:rFonts w:ascii="Times New Roman" w:eastAsia="Times New Roman" w:hAnsi="Times New Roman"/>
          <w:color w:val="0070C0"/>
          <w:sz w:val="24"/>
          <w:szCs w:val="24"/>
          <w:lang w:eastAsia="ru-RU"/>
        </w:rPr>
      </w:pPr>
      <w:r>
        <w:rPr>
          <w:rFonts w:ascii="Times New Roman" w:hAnsi="Times New Roman"/>
          <w:sz w:val="24"/>
          <w:szCs w:val="24"/>
        </w:rPr>
        <w:t xml:space="preserve">17. Контактное лицо Заказчика/Инициатора: </w:t>
      </w:r>
      <w:r w:rsidR="007C2484" w:rsidRPr="007C2484">
        <w:rPr>
          <w:rFonts w:ascii="Times New Roman" w:hAnsi="Times New Roman"/>
          <w:sz w:val="24"/>
          <w:szCs w:val="24"/>
        </w:rPr>
        <w:t>Старовойтова Виктория Алексеевна, контактный телефон: 8(4842)708-391, адрес электронной почты: Starovoitova.VA@kl.mrsk-cp.ru</w:t>
      </w:r>
    </w:p>
    <w:p w:rsidR="0076224D" w:rsidRDefault="0076224D" w:rsidP="0076224D">
      <w:pPr>
        <w:pStyle w:val="a9"/>
        <w:spacing w:after="0"/>
        <w:ind w:firstLine="568"/>
        <w:jc w:val="both"/>
        <w:rPr>
          <w:b/>
        </w:rPr>
      </w:pPr>
      <w:r>
        <w:rPr>
          <w:b/>
        </w:rPr>
        <w:t>18. 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76224D" w:rsidRDefault="0076224D" w:rsidP="0076224D">
      <w:pPr>
        <w:pStyle w:val="a9"/>
        <w:spacing w:after="0"/>
        <w:ind w:left="568"/>
        <w:jc w:val="both"/>
      </w:pPr>
      <w:r>
        <w:t>19. Участие в закупке коллективных участников (группы лиц).</w:t>
      </w:r>
    </w:p>
    <w:p w:rsidR="0076224D" w:rsidRDefault="0076224D" w:rsidP="0076224D">
      <w:pPr>
        <w:pStyle w:val="ab"/>
        <w:tabs>
          <w:tab w:val="left" w:pos="7655"/>
        </w:tabs>
        <w:spacing w:before="0" w:line="240" w:lineRule="auto"/>
        <w:ind w:firstLine="567"/>
        <w:rPr>
          <w:rFonts w:eastAsia="Calibri"/>
          <w:bCs/>
          <w:sz w:val="24"/>
          <w:lang w:eastAsia="en-US"/>
        </w:rPr>
      </w:pPr>
      <w:r>
        <w:rPr>
          <w:rFonts w:eastAsia="Calibri"/>
          <w:bCs/>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p>
    <w:p w:rsidR="0076224D" w:rsidRDefault="0076224D" w:rsidP="0076224D">
      <w:pPr>
        <w:pStyle w:val="ab"/>
        <w:tabs>
          <w:tab w:val="left" w:pos="7655"/>
        </w:tabs>
        <w:spacing w:before="0" w:line="240" w:lineRule="auto"/>
        <w:ind w:firstLine="567"/>
        <w:rPr>
          <w:rFonts w:eastAsia="Calibri"/>
          <w:bCs/>
          <w:sz w:val="24"/>
          <w:lang w:eastAsia="en-US"/>
        </w:rPr>
      </w:pPr>
      <w:r>
        <w:rPr>
          <w:rFonts w:eastAsia="Calibri"/>
          <w:bCs/>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Приглашения в части требований, не подлежащих суммированию п. </w:t>
      </w:r>
      <w:r>
        <w:rPr>
          <w:rFonts w:eastAsia="Calibri"/>
          <w:bCs/>
          <w:sz w:val="24"/>
          <w:lang w:eastAsia="en-US"/>
        </w:rPr>
        <w:fldChar w:fldCharType="begin"/>
      </w:r>
      <w:r>
        <w:rPr>
          <w:rFonts w:eastAsia="Calibri"/>
          <w:bCs/>
          <w:sz w:val="24"/>
          <w:lang w:eastAsia="en-US"/>
        </w:rPr>
        <w:instrText xml:space="preserve"> REF _Ref1121359 \r \h </w:instrText>
      </w:r>
      <w:r>
        <w:rPr>
          <w:rFonts w:eastAsia="Calibri"/>
          <w:bCs/>
          <w:sz w:val="24"/>
          <w:lang w:eastAsia="en-US"/>
        </w:rPr>
      </w:r>
      <w:r>
        <w:rPr>
          <w:rFonts w:eastAsia="Calibri"/>
          <w:bCs/>
          <w:sz w:val="24"/>
          <w:lang w:eastAsia="en-US"/>
        </w:rPr>
        <w:fldChar w:fldCharType="separate"/>
      </w:r>
      <w:r>
        <w:rPr>
          <w:rFonts w:eastAsia="Calibri"/>
          <w:bCs/>
          <w:sz w:val="24"/>
          <w:lang w:eastAsia="en-US"/>
        </w:rPr>
        <w:t>а)</w:t>
      </w:r>
      <w:r>
        <w:rPr>
          <w:rFonts w:eastAsia="Calibri"/>
          <w:bCs/>
          <w:sz w:val="24"/>
          <w:lang w:eastAsia="en-US"/>
        </w:rPr>
        <w:fldChar w:fldCharType="end"/>
      </w:r>
      <w:r>
        <w:rPr>
          <w:rFonts w:eastAsia="Calibri"/>
          <w:bCs/>
          <w:sz w:val="24"/>
          <w:lang w:eastAsia="en-US"/>
        </w:rPr>
        <w:t xml:space="preserve"> -</w:t>
      </w:r>
      <w:r>
        <w:rPr>
          <w:rFonts w:eastAsia="Calibri"/>
          <w:sz w:val="24"/>
          <w:lang w:eastAsia="en-US"/>
        </w:rPr>
        <w:t xml:space="preserve"> </w:t>
      </w:r>
      <w:r>
        <w:rPr>
          <w:rFonts w:eastAsia="Calibri"/>
          <w:sz w:val="24"/>
          <w:lang w:eastAsia="en-US"/>
        </w:rPr>
        <w:fldChar w:fldCharType="begin"/>
      </w:r>
      <w:r>
        <w:rPr>
          <w:rFonts w:eastAsia="Calibri"/>
          <w:sz w:val="24"/>
          <w:lang w:eastAsia="en-US"/>
        </w:rPr>
        <w:instrText xml:space="preserve"> REF _Ref16778349 \r \h </w:instrText>
      </w:r>
      <w:r>
        <w:rPr>
          <w:rFonts w:eastAsia="Calibri"/>
          <w:sz w:val="24"/>
          <w:lang w:eastAsia="en-US"/>
        </w:rPr>
      </w:r>
      <w:r>
        <w:rPr>
          <w:rFonts w:eastAsia="Calibri"/>
          <w:sz w:val="24"/>
          <w:lang w:eastAsia="en-US"/>
        </w:rPr>
        <w:fldChar w:fldCharType="separate"/>
      </w:r>
      <w:r>
        <w:rPr>
          <w:rFonts w:eastAsia="Calibri"/>
          <w:sz w:val="24"/>
          <w:lang w:eastAsia="en-US"/>
        </w:rPr>
        <w:t>д)</w:t>
      </w:r>
      <w:r>
        <w:rPr>
          <w:rFonts w:eastAsia="Calibri"/>
          <w:sz w:val="24"/>
          <w:lang w:eastAsia="en-US"/>
        </w:rPr>
        <w:fldChar w:fldCharType="end"/>
      </w:r>
      <w:r>
        <w:rPr>
          <w:rFonts w:eastAsia="Calibri"/>
          <w:bCs/>
          <w:sz w:val="24"/>
          <w:lang w:eastAsia="en-US"/>
        </w:rPr>
        <w:t xml:space="preserve"> пункта </w:t>
      </w:r>
      <w:r>
        <w:rPr>
          <w:rFonts w:eastAsia="Calibri"/>
          <w:bCs/>
          <w:sz w:val="24"/>
          <w:lang w:eastAsia="en-US"/>
        </w:rPr>
        <w:fldChar w:fldCharType="begin"/>
      </w:r>
      <w:r>
        <w:rPr>
          <w:rFonts w:eastAsia="Calibri"/>
          <w:bCs/>
          <w:sz w:val="24"/>
          <w:lang w:eastAsia="en-US"/>
        </w:rPr>
        <w:instrText xml:space="preserve"> REF _Ref168910434 \r \h </w:instrText>
      </w:r>
      <w:r>
        <w:rPr>
          <w:rFonts w:eastAsia="Calibri"/>
          <w:bCs/>
          <w:sz w:val="24"/>
          <w:lang w:eastAsia="en-US"/>
        </w:rPr>
      </w:r>
      <w:r>
        <w:rPr>
          <w:rFonts w:eastAsia="Calibri"/>
          <w:bCs/>
          <w:sz w:val="24"/>
          <w:lang w:eastAsia="en-US"/>
        </w:rPr>
        <w:fldChar w:fldCharType="separate"/>
      </w:r>
      <w:r>
        <w:rPr>
          <w:rFonts w:eastAsia="Calibri"/>
          <w:bCs/>
          <w:sz w:val="24"/>
          <w:lang w:eastAsia="en-US"/>
        </w:rPr>
        <w:t>3</w:t>
      </w:r>
      <w:r>
        <w:rPr>
          <w:rFonts w:eastAsia="Calibri"/>
          <w:bCs/>
          <w:sz w:val="24"/>
          <w:lang w:eastAsia="en-US"/>
        </w:rPr>
        <w:fldChar w:fldCharType="end"/>
      </w:r>
      <w:r>
        <w:rPr>
          <w:rFonts w:eastAsia="Calibri"/>
          <w:bCs/>
          <w:sz w:val="24"/>
          <w:lang w:eastAsia="en-US"/>
        </w:rPr>
        <w:t>.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Приглашении требованиям оценивается в соответствии с распределением поставок, работ, услуг между членами коллективного участника</w:t>
      </w:r>
    </w:p>
    <w:p w:rsidR="0076224D" w:rsidRDefault="0076224D" w:rsidP="0076224D">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 связи с вышеизложенным коллективный Участник (группа лиц) готовит Заявку с учетом следующих дополнительных требований:</w:t>
      </w:r>
    </w:p>
    <w:p w:rsidR="0076224D" w:rsidRDefault="0076224D" w:rsidP="0076224D">
      <w:pPr>
        <w:pStyle w:val="ac"/>
        <w:widowControl w:val="0"/>
        <w:numPr>
          <w:ilvl w:val="4"/>
          <w:numId w:val="40"/>
        </w:numPr>
        <w:tabs>
          <w:tab w:val="clear" w:pos="1849"/>
          <w:tab w:val="left" w:pos="850"/>
        </w:tabs>
        <w:spacing w:line="240" w:lineRule="auto"/>
        <w:ind w:left="0" w:firstLine="567"/>
        <w:rPr>
          <w:sz w:val="24"/>
          <w:szCs w:val="24"/>
        </w:rPr>
      </w:pPr>
      <w:r>
        <w:rPr>
          <w:sz w:val="24"/>
          <w:szCs w:val="24"/>
        </w:rPr>
        <w:t xml:space="preserve">Заявка должна включать для каждого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Pr>
          <w:sz w:val="24"/>
          <w:szCs w:val="24"/>
        </w:rPr>
        <w:t>3</w:t>
      </w:r>
      <w:r>
        <w:rPr>
          <w:sz w:val="24"/>
          <w:szCs w:val="24"/>
        </w:rPr>
        <w:fldChar w:fldCharType="end"/>
      </w:r>
      <w:r>
        <w:rPr>
          <w:sz w:val="24"/>
          <w:szCs w:val="24"/>
        </w:rPr>
        <w:t xml:space="preserve"> с учетом выполняемых коллективным участником работ/поставок/услуг и включать документы, указанные в п.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Pr>
          <w:sz w:val="24"/>
          <w:szCs w:val="24"/>
        </w:rPr>
        <w:t>8</w:t>
      </w:r>
      <w:r>
        <w:rPr>
          <w:sz w:val="24"/>
          <w:szCs w:val="24"/>
          <w:highlight w:val="yellow"/>
        </w:rPr>
        <w:fldChar w:fldCharType="end"/>
      </w:r>
      <w:r>
        <w:rPr>
          <w:sz w:val="24"/>
          <w:szCs w:val="24"/>
        </w:rPr>
        <w:t xml:space="preserve"> (Заявка на участие в закупке способом «сравнение цен» подготавливаются только лидером коллективного Участника);</w:t>
      </w:r>
    </w:p>
    <w:p w:rsidR="0076224D" w:rsidRDefault="0076224D" w:rsidP="0076224D">
      <w:pPr>
        <w:pStyle w:val="ac"/>
        <w:widowControl w:val="0"/>
        <w:numPr>
          <w:ilvl w:val="4"/>
          <w:numId w:val="40"/>
        </w:numPr>
        <w:tabs>
          <w:tab w:val="clear" w:pos="1849"/>
          <w:tab w:val="left" w:pos="850"/>
        </w:tabs>
        <w:spacing w:line="240" w:lineRule="auto"/>
        <w:ind w:left="0" w:firstLine="567"/>
        <w:rPr>
          <w:sz w:val="24"/>
          <w:szCs w:val="24"/>
        </w:rPr>
      </w:pPr>
      <w:r>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76224D" w:rsidRDefault="0076224D" w:rsidP="0076224D">
      <w:pPr>
        <w:pStyle w:val="ac"/>
        <w:widowControl w:val="0"/>
        <w:numPr>
          <w:ilvl w:val="4"/>
          <w:numId w:val="40"/>
        </w:numPr>
        <w:tabs>
          <w:tab w:val="clear" w:pos="1849"/>
          <w:tab w:val="left" w:pos="850"/>
        </w:tabs>
        <w:spacing w:line="240" w:lineRule="auto"/>
        <w:ind w:left="0" w:firstLine="567"/>
        <w:rPr>
          <w:sz w:val="24"/>
          <w:szCs w:val="24"/>
        </w:rPr>
      </w:pPr>
      <w:r>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Инициатором и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одобрения Инициатора, Заказчика.</w:t>
      </w:r>
    </w:p>
    <w:p w:rsidR="0076224D" w:rsidRDefault="0076224D" w:rsidP="0076224D">
      <w:pPr>
        <w:tabs>
          <w:tab w:val="left" w:pos="7655"/>
        </w:tabs>
        <w:spacing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bCs/>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w:t>
      </w:r>
      <w:r>
        <w:rPr>
          <w:rFonts w:ascii="Times New Roman" w:eastAsia="Calibri" w:hAnsi="Times New Roman" w:cs="Times New Roman"/>
          <w:sz w:val="24"/>
          <w:szCs w:val="24"/>
        </w:rPr>
        <w:t>т отклонены без рассмотрения по существу.</w:t>
      </w:r>
    </w:p>
    <w:p w:rsidR="0076224D" w:rsidRDefault="0076224D" w:rsidP="0076224D">
      <w:pPr>
        <w:tabs>
          <w:tab w:val="left" w:pos="7655"/>
        </w:tabs>
        <w:spacing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20. 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7"/>
        <w:gridCol w:w="5527"/>
      </w:tblGrid>
      <w:tr w:rsidR="00F63262" w:rsidTr="0037666B">
        <w:tc>
          <w:tcPr>
            <w:tcW w:w="9354" w:type="dxa"/>
            <w:gridSpan w:val="2"/>
            <w:shd w:val="clear" w:color="FFFFFF" w:fill="FFFFFF"/>
            <w:vAlign w:val="center"/>
          </w:tcPr>
          <w:p w:rsidR="00F63262" w:rsidRDefault="00F63262" w:rsidP="0037666B">
            <w:pPr>
              <w:pStyle w:val="Default"/>
              <w:widowControl w:val="0"/>
              <w:tabs>
                <w:tab w:val="left" w:pos="6696"/>
              </w:tabs>
              <w:ind w:right="-2"/>
              <w:jc w:val="center"/>
              <w:rPr>
                <w:b/>
                <w:color w:val="auto"/>
              </w:rPr>
            </w:pPr>
            <w:r>
              <w:rPr>
                <w:color w:val="auto"/>
                <w:sz w:val="20"/>
                <w:szCs w:val="20"/>
              </w:rPr>
              <w:t>Предоставления национального режима в соответствии с ПП 1875 от 23.12.2024</w:t>
            </w:r>
          </w:p>
        </w:tc>
      </w:tr>
      <w:tr w:rsidR="00F63262" w:rsidTr="0037666B">
        <w:trPr>
          <w:trHeight w:val="475"/>
        </w:trPr>
        <w:tc>
          <w:tcPr>
            <w:tcW w:w="3827" w:type="dxa"/>
            <w:shd w:val="clear" w:color="FFFFFF" w:fill="FFFFFF"/>
            <w:vAlign w:val="center"/>
          </w:tcPr>
          <w:p w:rsidR="00F63262" w:rsidRDefault="00F63262" w:rsidP="0037666B">
            <w:pPr>
              <w:pStyle w:val="Default"/>
              <w:widowControl w:val="0"/>
              <w:tabs>
                <w:tab w:val="left" w:pos="6696"/>
              </w:tabs>
              <w:ind w:right="-2"/>
              <w:jc w:val="center"/>
              <w:rPr>
                <w:b/>
                <w:color w:val="auto"/>
              </w:rPr>
            </w:pPr>
            <w:r>
              <w:rPr>
                <w:color w:val="auto"/>
                <w:sz w:val="20"/>
                <w:szCs w:val="20"/>
              </w:rPr>
              <w:t>ОКПД2*</w:t>
            </w:r>
          </w:p>
        </w:tc>
        <w:tc>
          <w:tcPr>
            <w:tcW w:w="5527" w:type="dxa"/>
            <w:shd w:val="clear" w:color="FFFFFF" w:fill="FFFFFF"/>
            <w:vAlign w:val="center"/>
          </w:tcPr>
          <w:p w:rsidR="00F63262" w:rsidRDefault="00F63262" w:rsidP="0037666B">
            <w:pPr>
              <w:pStyle w:val="Default"/>
              <w:widowControl w:val="0"/>
              <w:tabs>
                <w:tab w:val="left" w:pos="6696"/>
              </w:tabs>
              <w:ind w:right="-2"/>
              <w:jc w:val="center"/>
              <w:rPr>
                <w:b/>
                <w:color w:val="auto"/>
              </w:rPr>
            </w:pPr>
            <w:r>
              <w:rPr>
                <w:color w:val="auto"/>
                <w:sz w:val="20"/>
                <w:szCs w:val="20"/>
              </w:rPr>
              <w:t>Мера применения национального режима (Запрет, Ограничение, Преимущество)</w:t>
            </w:r>
          </w:p>
        </w:tc>
      </w:tr>
      <w:tr w:rsidR="00F63262" w:rsidTr="0037666B">
        <w:trPr>
          <w:trHeight w:val="415"/>
        </w:trPr>
        <w:tc>
          <w:tcPr>
            <w:tcW w:w="3827" w:type="dxa"/>
            <w:vAlign w:val="center"/>
          </w:tcPr>
          <w:p w:rsidR="00F63262" w:rsidRPr="00E64113" w:rsidRDefault="00FF22BF" w:rsidP="0037666B">
            <w:pPr>
              <w:pStyle w:val="Default"/>
              <w:widowControl w:val="0"/>
              <w:tabs>
                <w:tab w:val="left" w:pos="6696"/>
              </w:tabs>
              <w:ind w:right="-2"/>
              <w:jc w:val="center"/>
              <w:rPr>
                <w:rFonts w:eastAsia="Calibri"/>
                <w:iCs/>
                <w:sz w:val="20"/>
                <w:szCs w:val="20"/>
              </w:rPr>
            </w:pPr>
            <w:r>
              <w:rPr>
                <w:snapToGrid w:val="0"/>
                <w:sz w:val="20"/>
                <w:szCs w:val="20"/>
              </w:rPr>
              <w:t>33.12.18.000</w:t>
            </w:r>
          </w:p>
        </w:tc>
        <w:tc>
          <w:tcPr>
            <w:tcW w:w="5527" w:type="dxa"/>
            <w:vAlign w:val="center"/>
          </w:tcPr>
          <w:p w:rsidR="00F63262" w:rsidRPr="00DB362C" w:rsidRDefault="00FF22BF" w:rsidP="0037666B">
            <w:pPr>
              <w:pStyle w:val="Default"/>
              <w:widowControl w:val="0"/>
              <w:tabs>
                <w:tab w:val="left" w:pos="6696"/>
              </w:tabs>
              <w:ind w:right="-2"/>
              <w:jc w:val="center"/>
              <w:rPr>
                <w:rFonts w:eastAsia="Calibri"/>
                <w:iCs/>
                <w:sz w:val="20"/>
                <w:szCs w:val="20"/>
              </w:rPr>
            </w:pPr>
            <w:r>
              <w:rPr>
                <w:sz w:val="20"/>
                <w:szCs w:val="20"/>
              </w:rPr>
              <w:t>Не применяется</w:t>
            </w:r>
          </w:p>
        </w:tc>
      </w:tr>
    </w:tbl>
    <w:p w:rsidR="00F63262" w:rsidRDefault="00F63262" w:rsidP="00F63262">
      <w:pPr>
        <w:pStyle w:val="Default"/>
        <w:ind w:right="-2"/>
        <w:rPr>
          <w:b/>
          <w:color w:val="auto"/>
        </w:rPr>
      </w:pPr>
    </w:p>
    <w:p w:rsidR="00F63262" w:rsidRDefault="00F63262" w:rsidP="00F63262">
      <w:pPr>
        <w:pStyle w:val="Default"/>
        <w:widowControl w:val="0"/>
        <w:tabs>
          <w:tab w:val="left" w:pos="6696"/>
        </w:tabs>
        <w:ind w:right="-2" w:firstLine="568"/>
        <w:jc w:val="both"/>
        <w:rPr>
          <w:color w:val="auto"/>
        </w:rPr>
      </w:pPr>
      <w:r>
        <w:rPr>
          <w:color w:val="auto"/>
        </w:rPr>
        <w:t>* - ОКПД2 и Мера применения национального режима указаны в Приложении №1 к Приглашению – Требованиях к закупаемой продукции/Техническом задании.</w:t>
      </w:r>
    </w:p>
    <w:p w:rsidR="0076224D" w:rsidRDefault="0076224D" w:rsidP="0076224D">
      <w:pPr>
        <w:tabs>
          <w:tab w:val="left" w:pos="7655"/>
        </w:tabs>
        <w:spacing w:line="240" w:lineRule="auto"/>
        <w:ind w:firstLine="567"/>
        <w:jc w:val="both"/>
        <w:rPr>
          <w:rFonts w:ascii="Times New Roman" w:eastAsia="Calibri" w:hAnsi="Times New Roman" w:cs="Times New Roman"/>
          <w:bCs/>
          <w:sz w:val="24"/>
          <w:szCs w:val="24"/>
        </w:rPr>
      </w:pPr>
    </w:p>
    <w:p w:rsidR="0076224D" w:rsidRDefault="0076224D" w:rsidP="0076224D">
      <w:pPr>
        <w:pStyle w:val="ab"/>
        <w:tabs>
          <w:tab w:val="left" w:pos="7655"/>
        </w:tabs>
        <w:spacing w:before="0" w:line="240" w:lineRule="auto"/>
        <w:ind w:firstLine="709"/>
        <w:rPr>
          <w:sz w:val="24"/>
        </w:rPr>
      </w:pPr>
      <w:r>
        <w:rPr>
          <w:sz w:val="24"/>
        </w:rPr>
        <w:t>Приложения:</w:t>
      </w:r>
    </w:p>
    <w:p w:rsidR="0076224D" w:rsidRDefault="0076224D" w:rsidP="0076224D">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№1 - Требования к закупаемой услуге.</w:t>
      </w:r>
    </w:p>
    <w:p w:rsidR="0076224D" w:rsidRDefault="0076224D" w:rsidP="0076224D">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№2 - Проект договора.</w:t>
      </w:r>
    </w:p>
    <w:p w:rsidR="0076224D" w:rsidRDefault="0076224D" w:rsidP="0076224D">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№3 - Форма Заявки на участие в закупке способом «сравнение цен».</w:t>
      </w:r>
    </w:p>
    <w:p w:rsidR="0076224D" w:rsidRDefault="0076224D" w:rsidP="0076224D">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№4 – Обоснование НМЦ, расчет НМЦ</w:t>
      </w:r>
    </w:p>
    <w:p w:rsidR="0076224D" w:rsidRDefault="0076224D" w:rsidP="0076224D">
      <w:pPr>
        <w:spacing w:after="0" w:line="240" w:lineRule="auto"/>
        <w:jc w:val="both"/>
      </w:pPr>
    </w:p>
    <w:p w:rsidR="0076224D" w:rsidRDefault="0076224D" w:rsidP="00B62398">
      <w:pPr>
        <w:jc w:val="center"/>
        <w:rPr>
          <w:rFonts w:ascii="Times New Roman" w:eastAsia="Times New Roman" w:hAnsi="Times New Roman" w:cs="Times New Roman"/>
          <w:b/>
          <w:bCs/>
          <w:kern w:val="28"/>
          <w:sz w:val="24"/>
          <w:szCs w:val="24"/>
          <w:lang w:eastAsia="x-none"/>
        </w:rPr>
      </w:pPr>
    </w:p>
    <w:p w:rsidR="0076224D" w:rsidRDefault="0076224D" w:rsidP="00B62398">
      <w:pPr>
        <w:jc w:val="center"/>
        <w:rPr>
          <w:rFonts w:ascii="Times New Roman" w:eastAsia="Times New Roman" w:hAnsi="Times New Roman" w:cs="Times New Roman"/>
          <w:b/>
          <w:bCs/>
          <w:kern w:val="28"/>
          <w:sz w:val="24"/>
          <w:szCs w:val="24"/>
          <w:lang w:eastAsia="x-none"/>
        </w:rPr>
      </w:pPr>
    </w:p>
    <w:p w:rsidR="0076224D" w:rsidRPr="00B50F44" w:rsidRDefault="0076224D" w:rsidP="00B62398">
      <w:pPr>
        <w:jc w:val="center"/>
        <w:rPr>
          <w:rFonts w:ascii="Times New Roman" w:eastAsia="Times New Roman" w:hAnsi="Times New Roman" w:cs="Times New Roman"/>
          <w:b/>
          <w:bCs/>
          <w:kern w:val="28"/>
          <w:sz w:val="24"/>
          <w:szCs w:val="24"/>
          <w:lang w:eastAsia="x-none"/>
        </w:rPr>
      </w:pPr>
    </w:p>
    <w:p w:rsidR="00A42D6F" w:rsidRDefault="00A42D6F" w:rsidP="00E329E9">
      <w:pPr>
        <w:autoSpaceDE w:val="0"/>
        <w:autoSpaceDN w:val="0"/>
        <w:spacing w:after="0" w:line="240" w:lineRule="auto"/>
        <w:jc w:val="both"/>
      </w:pPr>
    </w:p>
    <w:p w:rsidR="00C64220" w:rsidRDefault="00C64220" w:rsidP="00564D79">
      <w:pPr>
        <w:suppressAutoHyphens/>
        <w:spacing w:after="0" w:line="240" w:lineRule="auto"/>
        <w:ind w:left="11328"/>
        <w:rPr>
          <w:rFonts w:ascii="Times New Roman" w:hAnsi="Times New Roman" w:cs="Times New Roman"/>
          <w:snapToGrid w:val="0"/>
          <w:sz w:val="23"/>
          <w:szCs w:val="23"/>
        </w:rPr>
      </w:pPr>
      <w:r>
        <w:rPr>
          <w:rFonts w:ascii="Times New Roman" w:hAnsi="Times New Roman" w:cs="Times New Roman"/>
          <w:snapToGrid w:val="0"/>
          <w:sz w:val="23"/>
          <w:szCs w:val="23"/>
        </w:rPr>
        <w:br w:type="page"/>
      </w:r>
    </w:p>
    <w:p w:rsidR="00DA4E06" w:rsidRDefault="00DA4E06" w:rsidP="00564D79">
      <w:pPr>
        <w:suppressAutoHyphens/>
        <w:spacing w:after="0" w:line="240" w:lineRule="auto"/>
        <w:ind w:left="11328"/>
        <w:rPr>
          <w:rFonts w:ascii="Times New Roman" w:hAnsi="Times New Roman" w:cs="Times New Roman"/>
          <w:snapToGrid w:val="0"/>
          <w:sz w:val="23"/>
          <w:szCs w:val="23"/>
        </w:rPr>
        <w:sectPr w:rsidR="00DA4E06" w:rsidSect="0021160E">
          <w:pgSz w:w="11906" w:h="16838"/>
          <w:pgMar w:top="678" w:right="851" w:bottom="1134" w:left="1276" w:header="227" w:footer="227" w:gutter="0"/>
          <w:cols w:space="708"/>
          <w:docGrid w:linePitch="360"/>
        </w:sectPr>
      </w:pPr>
    </w:p>
    <w:p w:rsidR="000D50C6" w:rsidRDefault="000D50C6" w:rsidP="00564D79">
      <w:pPr>
        <w:suppressAutoHyphens/>
        <w:spacing w:after="0" w:line="240" w:lineRule="auto"/>
        <w:ind w:left="11328"/>
        <w:rPr>
          <w:rFonts w:ascii="Times New Roman" w:hAnsi="Times New Roman" w:cs="Times New Roman"/>
          <w:snapToGrid w:val="0"/>
          <w:sz w:val="23"/>
          <w:szCs w:val="23"/>
        </w:rPr>
      </w:pPr>
      <w:r>
        <w:rPr>
          <w:rFonts w:ascii="Times New Roman" w:hAnsi="Times New Roman" w:cs="Times New Roman"/>
          <w:snapToGrid w:val="0"/>
          <w:sz w:val="23"/>
          <w:szCs w:val="23"/>
        </w:rPr>
        <w:t>Приложение № 1</w:t>
      </w:r>
    </w:p>
    <w:p w:rsidR="000D50C6" w:rsidRDefault="000D50C6" w:rsidP="000D50C6">
      <w:pPr>
        <w:suppressAutoHyphens/>
        <w:spacing w:after="0" w:line="240" w:lineRule="auto"/>
        <w:ind w:left="11328"/>
        <w:rPr>
          <w:rFonts w:ascii="Times New Roman" w:hAnsi="Times New Roman" w:cs="Times New Roman"/>
          <w:snapToGrid w:val="0"/>
          <w:sz w:val="23"/>
          <w:szCs w:val="23"/>
        </w:rPr>
      </w:pPr>
      <w:r w:rsidRPr="0044593B">
        <w:rPr>
          <w:rFonts w:ascii="Times New Roman" w:hAnsi="Times New Roman" w:cs="Times New Roman"/>
          <w:snapToGrid w:val="0"/>
          <w:sz w:val="23"/>
          <w:szCs w:val="23"/>
        </w:rPr>
        <w:t>Приглашению к участию в закупке</w:t>
      </w:r>
      <w:r>
        <w:rPr>
          <w:rFonts w:ascii="Times New Roman" w:hAnsi="Times New Roman" w:cs="Times New Roman"/>
          <w:snapToGrid w:val="0"/>
          <w:sz w:val="23"/>
          <w:szCs w:val="23"/>
        </w:rPr>
        <w:t xml:space="preserve"> способом «сравнение цен»</w:t>
      </w:r>
    </w:p>
    <w:p w:rsidR="00564D79" w:rsidRDefault="00564D79" w:rsidP="00564D79">
      <w:pPr>
        <w:suppressAutoHyphens/>
        <w:spacing w:after="0" w:line="240" w:lineRule="auto"/>
        <w:ind w:left="11328"/>
        <w:rPr>
          <w:rFonts w:ascii="Times New Roman" w:hAnsi="Times New Roman" w:cs="Times New Roman"/>
          <w:snapToGrid w:val="0"/>
          <w:sz w:val="23"/>
          <w:szCs w:val="23"/>
        </w:rPr>
      </w:pPr>
    </w:p>
    <w:p w:rsidR="00564D79" w:rsidRPr="002439BA" w:rsidRDefault="00564D79" w:rsidP="00564D79">
      <w:pPr>
        <w:pStyle w:val="af2"/>
        <w:tabs>
          <w:tab w:val="clear" w:pos="1134"/>
        </w:tabs>
        <w:spacing w:before="120" w:line="276" w:lineRule="auto"/>
        <w:ind w:left="567" w:firstLine="0"/>
        <w:jc w:val="center"/>
        <w:rPr>
          <w:b/>
          <w:sz w:val="24"/>
          <w:szCs w:val="24"/>
        </w:rPr>
      </w:pPr>
      <w:r w:rsidRPr="002439BA">
        <w:rPr>
          <w:b/>
          <w:sz w:val="24"/>
          <w:szCs w:val="24"/>
        </w:rPr>
        <w:t xml:space="preserve">Требования к закупаемой </w:t>
      </w:r>
      <w:r w:rsidRPr="00D33E7D">
        <w:rPr>
          <w:b/>
          <w:sz w:val="24"/>
          <w:szCs w:val="24"/>
        </w:rPr>
        <w:t>услуге</w:t>
      </w:r>
    </w:p>
    <w:tbl>
      <w:tblPr>
        <w:tblW w:w="14929" w:type="dxa"/>
        <w:tblInd w:w="92" w:type="dxa"/>
        <w:tblLook w:val="04A0" w:firstRow="1" w:lastRow="0" w:firstColumn="1" w:lastColumn="0" w:noHBand="0" w:noVBand="1"/>
      </w:tblPr>
      <w:tblGrid>
        <w:gridCol w:w="466"/>
        <w:gridCol w:w="6667"/>
        <w:gridCol w:w="461"/>
        <w:gridCol w:w="1704"/>
        <w:gridCol w:w="2087"/>
        <w:gridCol w:w="1701"/>
        <w:gridCol w:w="1843"/>
      </w:tblGrid>
      <w:tr w:rsidR="00961A4F" w:rsidRPr="00961A4F" w:rsidTr="00CF49A5">
        <w:trPr>
          <w:trHeight w:val="20"/>
        </w:trPr>
        <w:tc>
          <w:tcPr>
            <w:tcW w:w="0" w:type="auto"/>
            <w:tcBorders>
              <w:top w:val="single" w:sz="4" w:space="0" w:color="auto"/>
              <w:left w:val="single" w:sz="4" w:space="0" w:color="auto"/>
              <w:bottom w:val="single" w:sz="4" w:space="0" w:color="auto"/>
              <w:right w:val="single" w:sz="4" w:space="0" w:color="auto"/>
            </w:tcBorders>
            <w:shd w:val="clear" w:color="000000" w:fill="BFBFBF"/>
            <w:hideMark/>
          </w:tcPr>
          <w:p w:rsidR="00961A4F" w:rsidRPr="00961A4F" w:rsidRDefault="00961A4F" w:rsidP="00961A4F">
            <w:pPr>
              <w:spacing w:after="0" w:line="276" w:lineRule="auto"/>
              <w:jc w:val="center"/>
              <w:rPr>
                <w:rFonts w:ascii="Times New Roman" w:hAnsi="Times New Roman" w:cs="Times New Roman"/>
                <w:b/>
                <w:bCs/>
                <w:sz w:val="20"/>
                <w:szCs w:val="20"/>
              </w:rPr>
            </w:pPr>
            <w:r w:rsidRPr="00961A4F">
              <w:rPr>
                <w:rFonts w:ascii="Times New Roman" w:hAnsi="Times New Roman" w:cs="Times New Roman"/>
                <w:b/>
                <w:bCs/>
                <w:sz w:val="20"/>
                <w:szCs w:val="20"/>
              </w:rPr>
              <w:t>1</w:t>
            </w:r>
          </w:p>
        </w:tc>
        <w:tc>
          <w:tcPr>
            <w:tcW w:w="14463" w:type="dxa"/>
            <w:gridSpan w:val="6"/>
            <w:tcBorders>
              <w:top w:val="single" w:sz="4" w:space="0" w:color="auto"/>
              <w:left w:val="nil"/>
              <w:bottom w:val="single" w:sz="4" w:space="0" w:color="auto"/>
              <w:right w:val="single" w:sz="4" w:space="0" w:color="000000"/>
            </w:tcBorders>
            <w:shd w:val="clear" w:color="000000" w:fill="BFBFBF"/>
            <w:hideMark/>
          </w:tcPr>
          <w:p w:rsidR="00961A4F" w:rsidRPr="00961A4F" w:rsidRDefault="00961A4F" w:rsidP="00961A4F">
            <w:pPr>
              <w:spacing w:after="0" w:line="276" w:lineRule="auto"/>
              <w:rPr>
                <w:rFonts w:ascii="Times New Roman" w:hAnsi="Times New Roman" w:cs="Times New Roman"/>
                <w:b/>
                <w:bCs/>
                <w:sz w:val="20"/>
                <w:szCs w:val="20"/>
              </w:rPr>
            </w:pPr>
            <w:r w:rsidRPr="00961A4F">
              <w:rPr>
                <w:rFonts w:ascii="Times New Roman" w:hAnsi="Times New Roman" w:cs="Times New Roman"/>
                <w:b/>
                <w:bCs/>
                <w:sz w:val="20"/>
                <w:szCs w:val="20"/>
              </w:rPr>
              <w:t>Общая информация о закупке</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1.1</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Номер Лота</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22BF" w:rsidP="00A06791">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3000671</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1.2</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Наименование Лота</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22BF" w:rsidP="00A0679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Прочие ремонты произв. характера</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1.3</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Наименование закупаемой продукции</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FF22BF" w:rsidRPr="00FF22BF" w:rsidRDefault="00FF22BF" w:rsidP="00FF22BF">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 xml:space="preserve">Выполнение аварийно-восстановительных работ  </w:t>
            </w:r>
          </w:p>
          <w:p w:rsidR="00961A4F" w:rsidRPr="00961A4F" w:rsidRDefault="00FF22BF" w:rsidP="00FF22BF">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внутренних и наружных блоков кондиционеров, расположенных в серверных и на ПС</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1.4</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Код по ОКПД 2</w:t>
            </w:r>
          </w:p>
        </w:tc>
        <w:tc>
          <w:tcPr>
            <w:tcW w:w="7796" w:type="dxa"/>
            <w:gridSpan w:val="5"/>
            <w:tcBorders>
              <w:top w:val="single" w:sz="4" w:space="0" w:color="auto"/>
              <w:left w:val="nil"/>
              <w:bottom w:val="single" w:sz="4" w:space="0" w:color="auto"/>
              <w:right w:val="single" w:sz="4" w:space="0" w:color="000000"/>
            </w:tcBorders>
            <w:shd w:val="clear" w:color="auto" w:fill="auto"/>
            <w:hideMark/>
          </w:tcPr>
          <w:p w:rsidR="00961A4F" w:rsidRPr="00961A4F" w:rsidRDefault="00FF22BF" w:rsidP="00A0679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33.12.18.000</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1.5</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Наименование по коду ОКПД 2</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22BF" w:rsidP="00F63262">
            <w:pPr>
              <w:spacing w:after="0" w:line="276" w:lineRule="auto"/>
              <w:jc w:val="center"/>
              <w:rPr>
                <w:rFonts w:ascii="Times New Roman" w:hAnsi="Times New Roman" w:cs="Times New Roman"/>
                <w:sz w:val="20"/>
                <w:szCs w:val="20"/>
              </w:rPr>
            </w:pPr>
            <w:r w:rsidRPr="00FF22BF">
              <w:rPr>
                <w:rFonts w:ascii="Times New Roman" w:hAnsi="Times New Roman" w:cs="Times New Roman"/>
                <w:sz w:val="20"/>
                <w:szCs w:val="20"/>
              </w:rPr>
              <w:t>Услуги по ремонту и техническому обслуживанию небытового холодильного и вентиляционного оборудования</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1.6</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Условие участия в закупочной процедуре только субъектов МСП (да/нет)</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8E6390" w:rsidP="00A06791">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Да</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1.7</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Место поставки товара/выполнения работ/оказания услуг</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8E6390" w:rsidP="00A06791">
            <w:pPr>
              <w:spacing w:after="0" w:line="276" w:lineRule="auto"/>
              <w:jc w:val="center"/>
              <w:rPr>
                <w:rFonts w:ascii="Times New Roman" w:hAnsi="Times New Roman" w:cs="Times New Roman"/>
                <w:sz w:val="20"/>
                <w:szCs w:val="20"/>
              </w:rPr>
            </w:pPr>
            <w:r w:rsidRPr="00A06791">
              <w:rPr>
                <w:rFonts w:ascii="Times New Roman" w:hAnsi="Times New Roman" w:cs="Times New Roman"/>
                <w:sz w:val="20"/>
                <w:szCs w:val="20"/>
              </w:rPr>
              <w:t>248000, г.</w:t>
            </w:r>
            <w:r w:rsidR="00CF49A5">
              <w:rPr>
                <w:rFonts w:ascii="Times New Roman" w:hAnsi="Times New Roman" w:cs="Times New Roman"/>
                <w:sz w:val="20"/>
                <w:szCs w:val="20"/>
              </w:rPr>
              <w:t xml:space="preserve"> </w:t>
            </w:r>
            <w:r w:rsidRPr="00A06791">
              <w:rPr>
                <w:rFonts w:ascii="Times New Roman" w:hAnsi="Times New Roman" w:cs="Times New Roman"/>
                <w:sz w:val="20"/>
                <w:szCs w:val="20"/>
              </w:rPr>
              <w:t>Калуга, ул. Красная Гора 9/12</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1.8</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Срок поставки товара/выполнения работ/оказания услуг</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7147FD" w:rsidRDefault="00FF22BF" w:rsidP="007B718F">
            <w:pPr>
              <w:spacing w:after="0" w:line="276" w:lineRule="auto"/>
              <w:jc w:val="center"/>
              <w:rPr>
                <w:rFonts w:ascii="Times New Roman" w:hAnsi="Times New Roman" w:cs="Times New Roman"/>
                <w:b/>
                <w:sz w:val="20"/>
                <w:szCs w:val="20"/>
              </w:rPr>
            </w:pPr>
            <w:r>
              <w:rPr>
                <w:rFonts w:ascii="Times New Roman" w:hAnsi="Times New Roman" w:cs="Times New Roman"/>
                <w:b/>
                <w:color w:val="FF0000"/>
                <w:sz w:val="20"/>
                <w:szCs w:val="20"/>
              </w:rPr>
              <w:t>30.10.2026-31.12.2026</w:t>
            </w:r>
          </w:p>
        </w:tc>
      </w:tr>
      <w:tr w:rsidR="00961A4F" w:rsidRPr="00961A4F" w:rsidTr="007147FD">
        <w:trPr>
          <w:trHeight w:val="20"/>
        </w:trPr>
        <w:tc>
          <w:tcPr>
            <w:tcW w:w="0" w:type="auto"/>
            <w:tcBorders>
              <w:top w:val="nil"/>
              <w:left w:val="single" w:sz="4" w:space="0" w:color="auto"/>
              <w:bottom w:val="single" w:sz="4" w:space="0" w:color="auto"/>
              <w:right w:val="single" w:sz="4" w:space="0" w:color="auto"/>
            </w:tcBorders>
            <w:shd w:val="clear" w:color="auto" w:fill="auto"/>
            <w:hideMark/>
          </w:tcPr>
          <w:p w:rsidR="00961A4F" w:rsidRPr="00961A4F" w:rsidRDefault="00961A4F" w:rsidP="00961A4F">
            <w:pPr>
              <w:spacing w:after="0" w:line="276" w:lineRule="auto"/>
              <w:jc w:val="center"/>
              <w:rPr>
                <w:rFonts w:ascii="Times New Roman" w:hAnsi="Times New Roman" w:cs="Times New Roman"/>
                <w:sz w:val="20"/>
                <w:szCs w:val="20"/>
              </w:rPr>
            </w:pPr>
            <w:r w:rsidRPr="00961A4F">
              <w:rPr>
                <w:rFonts w:ascii="Times New Roman" w:hAnsi="Times New Roman" w:cs="Times New Roman"/>
                <w:sz w:val="20"/>
                <w:szCs w:val="20"/>
              </w:rPr>
              <w:t>1.9</w:t>
            </w:r>
          </w:p>
        </w:tc>
        <w:tc>
          <w:tcPr>
            <w:tcW w:w="6667" w:type="dxa"/>
            <w:tcBorders>
              <w:top w:val="single" w:sz="4" w:space="0" w:color="auto"/>
              <w:left w:val="nil"/>
              <w:bottom w:val="single" w:sz="4" w:space="0" w:color="auto"/>
              <w:right w:val="single" w:sz="4" w:space="0" w:color="auto"/>
            </w:tcBorders>
            <w:shd w:val="clear" w:color="auto" w:fill="auto"/>
            <w:hideMark/>
          </w:tcPr>
          <w:p w:rsidR="00961A4F" w:rsidRPr="00961A4F" w:rsidRDefault="00961A4F" w:rsidP="00961A4F">
            <w:pPr>
              <w:spacing w:after="0" w:line="276" w:lineRule="auto"/>
              <w:rPr>
                <w:rFonts w:ascii="Times New Roman" w:hAnsi="Times New Roman" w:cs="Times New Roman"/>
                <w:sz w:val="20"/>
                <w:szCs w:val="20"/>
              </w:rPr>
            </w:pPr>
            <w:r w:rsidRPr="00961A4F">
              <w:rPr>
                <w:rFonts w:ascii="Times New Roman" w:hAnsi="Times New Roman" w:cs="Times New Roman"/>
                <w:sz w:val="20"/>
                <w:szCs w:val="20"/>
              </w:rPr>
              <w:t>Форма, условия и порядок оплаты</w:t>
            </w:r>
          </w:p>
        </w:tc>
        <w:tc>
          <w:tcPr>
            <w:tcW w:w="7796" w:type="dxa"/>
            <w:gridSpan w:val="5"/>
            <w:tcBorders>
              <w:top w:val="single" w:sz="4" w:space="0" w:color="auto"/>
              <w:left w:val="nil"/>
              <w:bottom w:val="single" w:sz="4" w:space="0" w:color="auto"/>
              <w:right w:val="single" w:sz="4" w:space="0" w:color="auto"/>
            </w:tcBorders>
            <w:shd w:val="clear" w:color="auto" w:fill="auto"/>
            <w:hideMark/>
          </w:tcPr>
          <w:p w:rsidR="00961A4F" w:rsidRPr="00961A4F" w:rsidRDefault="00FF3FF3" w:rsidP="00FF3FF3">
            <w:pPr>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Безналичный </w:t>
            </w:r>
            <w:r w:rsidRPr="00FF3FF3">
              <w:rPr>
                <w:rFonts w:ascii="Times New Roman" w:hAnsi="Times New Roman" w:cs="Times New Roman"/>
                <w:sz w:val="20"/>
                <w:szCs w:val="20"/>
              </w:rPr>
              <w:t xml:space="preserve">расчет, в случае заключения договора с субъектом малого и среднего предпринимательства, срок </w:t>
            </w:r>
            <w:r w:rsidR="008E6390" w:rsidRPr="00A06791">
              <w:rPr>
                <w:rFonts w:ascii="Times New Roman" w:hAnsi="Times New Roman" w:cs="Times New Roman"/>
                <w:sz w:val="20"/>
                <w:szCs w:val="20"/>
              </w:rPr>
              <w:t>оплаты не может превышать 7 (семь) рабочих дней с момента подписания накладной, предоставления счета-фактуры и иных документов, предусмотренных договором, (в соответствии с Постановлением Правительства от 11.12.2014 №</w:t>
            </w:r>
            <w:r w:rsidR="00CF49A5">
              <w:rPr>
                <w:rFonts w:ascii="Times New Roman" w:hAnsi="Times New Roman" w:cs="Times New Roman"/>
                <w:sz w:val="20"/>
                <w:szCs w:val="20"/>
              </w:rPr>
              <w:t xml:space="preserve"> </w:t>
            </w:r>
            <w:r w:rsidR="008E6390" w:rsidRPr="00A06791">
              <w:rPr>
                <w:rFonts w:ascii="Times New Roman" w:hAnsi="Times New Roman" w:cs="Times New Roman"/>
                <w:sz w:val="20"/>
                <w:szCs w:val="20"/>
              </w:rPr>
              <w:t>1352-ПП «Об особенностях участия субъектов малого и среднего предпринимательства в закупках товаров, работ, услуг отдельными видами юридических лиц»)</w:t>
            </w:r>
          </w:p>
        </w:tc>
      </w:tr>
      <w:tr w:rsidR="00CF49A5" w:rsidRPr="00961A4F" w:rsidTr="007147FD">
        <w:trPr>
          <w:trHeight w:val="20"/>
        </w:trPr>
        <w:tc>
          <w:tcPr>
            <w:tcW w:w="0" w:type="auto"/>
            <w:tcBorders>
              <w:top w:val="nil"/>
              <w:left w:val="single" w:sz="4" w:space="0" w:color="auto"/>
              <w:bottom w:val="single" w:sz="4" w:space="0" w:color="auto"/>
              <w:right w:val="single" w:sz="4" w:space="0" w:color="auto"/>
            </w:tcBorders>
            <w:shd w:val="clear" w:color="000000" w:fill="BFBFBF"/>
            <w:hideMark/>
          </w:tcPr>
          <w:p w:rsidR="00CF49A5" w:rsidRPr="00961A4F" w:rsidRDefault="00CF49A5" w:rsidP="00961A4F">
            <w:pPr>
              <w:spacing w:after="0" w:line="276" w:lineRule="auto"/>
              <w:jc w:val="center"/>
              <w:rPr>
                <w:rFonts w:ascii="Times New Roman" w:hAnsi="Times New Roman" w:cs="Times New Roman"/>
                <w:b/>
                <w:bCs/>
                <w:sz w:val="20"/>
                <w:szCs w:val="20"/>
              </w:rPr>
            </w:pPr>
            <w:r w:rsidRPr="00961A4F">
              <w:rPr>
                <w:rFonts w:ascii="Times New Roman" w:hAnsi="Times New Roman" w:cs="Times New Roman"/>
                <w:b/>
                <w:bCs/>
                <w:sz w:val="20"/>
                <w:szCs w:val="20"/>
              </w:rPr>
              <w:t>2</w:t>
            </w:r>
          </w:p>
        </w:tc>
        <w:tc>
          <w:tcPr>
            <w:tcW w:w="6667" w:type="dxa"/>
            <w:tcBorders>
              <w:top w:val="single" w:sz="4" w:space="0" w:color="auto"/>
              <w:left w:val="nil"/>
              <w:bottom w:val="single" w:sz="4" w:space="0" w:color="auto"/>
              <w:right w:val="single" w:sz="4" w:space="0" w:color="000000"/>
            </w:tcBorders>
            <w:shd w:val="clear" w:color="000000" w:fill="BFBFBF"/>
            <w:hideMark/>
          </w:tcPr>
          <w:p w:rsidR="00CF49A5" w:rsidRPr="00961A4F" w:rsidRDefault="00CF49A5" w:rsidP="00961A4F">
            <w:pPr>
              <w:spacing w:after="0" w:line="276" w:lineRule="auto"/>
              <w:rPr>
                <w:rFonts w:ascii="Times New Roman" w:hAnsi="Times New Roman" w:cs="Times New Roman"/>
                <w:b/>
                <w:bCs/>
                <w:sz w:val="20"/>
                <w:szCs w:val="20"/>
              </w:rPr>
            </w:pPr>
            <w:r w:rsidRPr="00961A4F">
              <w:rPr>
                <w:rFonts w:ascii="Times New Roman" w:hAnsi="Times New Roman" w:cs="Times New Roman"/>
                <w:b/>
                <w:bCs/>
                <w:sz w:val="20"/>
                <w:szCs w:val="20"/>
              </w:rPr>
              <w:t>Техническое задание</w:t>
            </w:r>
          </w:p>
        </w:tc>
        <w:tc>
          <w:tcPr>
            <w:tcW w:w="4252" w:type="dxa"/>
            <w:gridSpan w:val="3"/>
            <w:tcBorders>
              <w:top w:val="single" w:sz="4" w:space="0" w:color="auto"/>
              <w:left w:val="nil"/>
              <w:bottom w:val="single" w:sz="4" w:space="0" w:color="auto"/>
              <w:right w:val="single" w:sz="4" w:space="0" w:color="000000"/>
            </w:tcBorders>
            <w:shd w:val="clear" w:color="000000" w:fill="BFBFBF"/>
          </w:tcPr>
          <w:p w:rsidR="00CF49A5" w:rsidRPr="00961A4F" w:rsidRDefault="00CF49A5" w:rsidP="00961A4F">
            <w:pPr>
              <w:spacing w:after="0" w:line="276" w:lineRule="auto"/>
              <w:jc w:val="center"/>
              <w:rPr>
                <w:rFonts w:ascii="Times New Roman" w:hAnsi="Times New Roman" w:cs="Times New Roman"/>
                <w:b/>
                <w:bCs/>
                <w:sz w:val="20"/>
                <w:szCs w:val="20"/>
              </w:rPr>
            </w:pPr>
          </w:p>
        </w:tc>
        <w:tc>
          <w:tcPr>
            <w:tcW w:w="3544" w:type="dxa"/>
            <w:gridSpan w:val="2"/>
            <w:tcBorders>
              <w:top w:val="single" w:sz="4" w:space="0" w:color="auto"/>
              <w:left w:val="nil"/>
              <w:bottom w:val="single" w:sz="4" w:space="0" w:color="auto"/>
              <w:right w:val="single" w:sz="4" w:space="0" w:color="000000"/>
            </w:tcBorders>
            <w:shd w:val="clear" w:color="000000" w:fill="BFBFBF"/>
          </w:tcPr>
          <w:p w:rsidR="00CF49A5" w:rsidRPr="00961A4F" w:rsidRDefault="00CF49A5" w:rsidP="00961A4F">
            <w:pPr>
              <w:spacing w:after="0" w:line="276" w:lineRule="auto"/>
              <w:jc w:val="center"/>
              <w:rPr>
                <w:rFonts w:ascii="Times New Roman" w:hAnsi="Times New Roman" w:cs="Times New Roman"/>
                <w:b/>
                <w:bCs/>
                <w:sz w:val="20"/>
                <w:szCs w:val="20"/>
              </w:rPr>
            </w:pPr>
          </w:p>
        </w:tc>
      </w:tr>
      <w:tr w:rsidR="00672DA5" w:rsidRPr="00CF49A5" w:rsidTr="00672D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2"/>
        </w:trPr>
        <w:tc>
          <w:tcPr>
            <w:tcW w:w="466" w:type="dxa"/>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bCs/>
                <w:sz w:val="18"/>
                <w:szCs w:val="18"/>
                <w:lang w:eastAsia="ru-RU"/>
              </w:rPr>
            </w:pPr>
            <w:r w:rsidRPr="00CF49A5">
              <w:rPr>
                <w:rFonts w:ascii="Times New Roman" w:eastAsia="Times New Roman" w:hAnsi="Times New Roman" w:cs="Times New Roman"/>
                <w:bCs/>
                <w:sz w:val="18"/>
                <w:szCs w:val="18"/>
                <w:lang w:eastAsia="ru-RU"/>
              </w:rPr>
              <w:t>№ п/п</w:t>
            </w:r>
          </w:p>
        </w:tc>
        <w:tc>
          <w:tcPr>
            <w:tcW w:w="7128" w:type="dxa"/>
            <w:gridSpan w:val="2"/>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Наименование услуги</w:t>
            </w:r>
          </w:p>
        </w:tc>
        <w:tc>
          <w:tcPr>
            <w:tcW w:w="1704" w:type="dxa"/>
            <w:tcBorders>
              <w:top w:val="single" w:sz="4" w:space="0" w:color="auto"/>
              <w:left w:val="single" w:sz="4" w:space="0" w:color="auto"/>
              <w:right w:val="single" w:sz="4" w:space="0" w:color="auto"/>
            </w:tcBorders>
            <w:shd w:val="clear" w:color="auto" w:fill="DEEAF6" w:themeFill="accent1" w:themeFillTint="33"/>
            <w:vAlign w:val="center"/>
            <w:hideMark/>
          </w:tcPr>
          <w:p w:rsidR="00672DA5" w:rsidRPr="00672DA5" w:rsidRDefault="00672DA5" w:rsidP="00672DA5">
            <w:pPr>
              <w:spacing w:after="0" w:line="240" w:lineRule="auto"/>
              <w:jc w:val="center"/>
              <w:rPr>
                <w:rFonts w:ascii="Times New Roman" w:eastAsia="Times New Roman" w:hAnsi="Times New Roman" w:cs="Times New Roman"/>
                <w:bCs/>
                <w:sz w:val="18"/>
                <w:szCs w:val="18"/>
                <w:lang w:eastAsia="ru-RU"/>
              </w:rPr>
            </w:pPr>
            <w:r w:rsidRPr="00672DA5">
              <w:rPr>
                <w:rFonts w:ascii="Times New Roman" w:eastAsia="Times New Roman" w:hAnsi="Times New Roman" w:cs="Times New Roman"/>
                <w:bCs/>
                <w:sz w:val="18"/>
                <w:szCs w:val="18"/>
                <w:lang w:eastAsia="ru-RU"/>
              </w:rPr>
              <w:t xml:space="preserve">Ед. </w:t>
            </w:r>
          </w:p>
          <w:p w:rsidR="00672DA5" w:rsidRPr="00672DA5" w:rsidRDefault="00672DA5" w:rsidP="00672DA5">
            <w:pPr>
              <w:spacing w:after="0" w:line="240" w:lineRule="auto"/>
              <w:jc w:val="center"/>
              <w:rPr>
                <w:rFonts w:ascii="Times New Roman" w:eastAsia="Times New Roman" w:hAnsi="Times New Roman" w:cs="Times New Roman"/>
                <w:bCs/>
                <w:sz w:val="18"/>
                <w:szCs w:val="18"/>
                <w:lang w:eastAsia="ru-RU"/>
              </w:rPr>
            </w:pPr>
            <w:r w:rsidRPr="00672DA5">
              <w:rPr>
                <w:rFonts w:ascii="Times New Roman" w:eastAsia="Times New Roman" w:hAnsi="Times New Roman" w:cs="Times New Roman"/>
                <w:bCs/>
                <w:sz w:val="18"/>
                <w:szCs w:val="18"/>
                <w:lang w:eastAsia="ru-RU"/>
              </w:rPr>
              <w:t>изм.</w:t>
            </w:r>
          </w:p>
        </w:tc>
        <w:tc>
          <w:tcPr>
            <w:tcW w:w="2087" w:type="dxa"/>
            <w:tcBorders>
              <w:top w:val="nil"/>
              <w:left w:val="nil"/>
              <w:bottom w:val="single" w:sz="4" w:space="0" w:color="auto"/>
              <w:right w:val="single" w:sz="4" w:space="0" w:color="auto"/>
            </w:tcBorders>
            <w:shd w:val="clear" w:color="auto" w:fill="DEEAF6" w:themeFill="accent1" w:themeFillTint="33"/>
            <w:vAlign w:val="center"/>
            <w:hideMark/>
          </w:tcPr>
          <w:p w:rsidR="00672DA5" w:rsidRPr="00672DA5" w:rsidRDefault="00672DA5" w:rsidP="00672DA5">
            <w:pPr>
              <w:spacing w:after="0" w:line="240" w:lineRule="auto"/>
              <w:jc w:val="center"/>
              <w:rPr>
                <w:rFonts w:ascii="Times New Roman" w:eastAsia="Times New Roman" w:hAnsi="Times New Roman" w:cs="Times New Roman"/>
                <w:bCs/>
                <w:sz w:val="18"/>
                <w:szCs w:val="18"/>
                <w:lang w:eastAsia="ru-RU"/>
              </w:rPr>
            </w:pPr>
            <w:r w:rsidRPr="00672DA5">
              <w:rPr>
                <w:rFonts w:ascii="Times New Roman" w:eastAsia="Times New Roman" w:hAnsi="Times New Roman" w:cs="Times New Roman"/>
                <w:bCs/>
                <w:sz w:val="18"/>
                <w:szCs w:val="18"/>
                <w:lang w:eastAsia="ru-RU"/>
              </w:rPr>
              <w:t>Количество ед. измерения – плановая потребность</w:t>
            </w:r>
          </w:p>
        </w:tc>
        <w:tc>
          <w:tcPr>
            <w:tcW w:w="1701" w:type="dxa"/>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Сумма, руб.</w:t>
            </w:r>
          </w:p>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без НДС</w:t>
            </w:r>
          </w:p>
        </w:tc>
        <w:tc>
          <w:tcPr>
            <w:tcW w:w="1843" w:type="dxa"/>
            <w:tcBorders>
              <w:bottom w:val="single" w:sz="4" w:space="0" w:color="auto"/>
            </w:tcBorders>
            <w:shd w:val="clear" w:color="auto" w:fill="DBE5F1"/>
            <w:vAlign w:val="center"/>
            <w:hideMark/>
          </w:tcPr>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Сумма, руб.</w:t>
            </w:r>
          </w:p>
          <w:p w:rsidR="00672DA5" w:rsidRPr="00CF49A5" w:rsidRDefault="00672DA5" w:rsidP="00672DA5">
            <w:pPr>
              <w:spacing w:after="0" w:line="240" w:lineRule="auto"/>
              <w:jc w:val="center"/>
              <w:rPr>
                <w:rFonts w:ascii="Times New Roman" w:eastAsia="Times New Roman" w:hAnsi="Times New Roman" w:cs="Times New Roman"/>
                <w:b/>
                <w:bCs/>
                <w:color w:val="000000"/>
                <w:sz w:val="18"/>
                <w:szCs w:val="18"/>
                <w:lang w:eastAsia="ru-RU"/>
              </w:rPr>
            </w:pPr>
            <w:r w:rsidRPr="00CF49A5">
              <w:rPr>
                <w:rFonts w:ascii="Times New Roman" w:eastAsia="Times New Roman" w:hAnsi="Times New Roman" w:cs="Times New Roman"/>
                <w:b/>
                <w:bCs/>
                <w:color w:val="000000"/>
                <w:sz w:val="18"/>
                <w:szCs w:val="18"/>
                <w:lang w:eastAsia="ru-RU"/>
              </w:rPr>
              <w:t>с НДС</w:t>
            </w:r>
          </w:p>
        </w:tc>
      </w:tr>
      <w:tr w:rsidR="00672DA5" w:rsidRPr="00CF49A5" w:rsidTr="00550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466" w:type="dxa"/>
            <w:tcBorders>
              <w:top w:val="nil"/>
              <w:left w:val="single" w:sz="4" w:space="0" w:color="auto"/>
              <w:bottom w:val="single" w:sz="4" w:space="0" w:color="auto"/>
              <w:right w:val="single" w:sz="4" w:space="0" w:color="auto"/>
            </w:tcBorders>
            <w:shd w:val="clear" w:color="auto" w:fill="auto"/>
            <w:vAlign w:val="center"/>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7128" w:type="dxa"/>
            <w:gridSpan w:val="2"/>
            <w:tcBorders>
              <w:top w:val="nil"/>
              <w:left w:val="nil"/>
              <w:bottom w:val="single" w:sz="4" w:space="0" w:color="auto"/>
              <w:right w:val="single" w:sz="4" w:space="0" w:color="auto"/>
            </w:tcBorders>
            <w:shd w:val="clear" w:color="auto" w:fill="auto"/>
            <w:vAlign w:val="center"/>
          </w:tcPr>
          <w:p w:rsidR="00672DA5" w:rsidRPr="00CF49A5" w:rsidRDefault="007056A7" w:rsidP="00672DA5">
            <w:pPr>
              <w:spacing w:after="0" w:line="240" w:lineRule="auto"/>
              <w:jc w:val="center"/>
              <w:rPr>
                <w:rFonts w:ascii="Times New Roman" w:eastAsia="Times New Roman" w:hAnsi="Times New Roman" w:cs="Times New Roman"/>
                <w:sz w:val="18"/>
                <w:szCs w:val="18"/>
                <w:lang w:eastAsia="ru-RU"/>
              </w:rPr>
            </w:pPr>
            <w:r w:rsidRPr="007056A7">
              <w:rPr>
                <w:rFonts w:ascii="Times New Roman" w:hAnsi="Times New Roman" w:cs="Times New Roman"/>
                <w:sz w:val="20"/>
                <w:szCs w:val="20"/>
              </w:rPr>
              <w:t>Поставка средств защиты информации для нужд филиала ПАО «Россети Центр и Приволжье» - «Калугаэнерго»</w:t>
            </w:r>
          </w:p>
        </w:tc>
        <w:tc>
          <w:tcPr>
            <w:tcW w:w="1704" w:type="dxa"/>
            <w:tcBorders>
              <w:top w:val="single" w:sz="4" w:space="0" w:color="auto"/>
              <w:left w:val="single" w:sz="4" w:space="0" w:color="auto"/>
              <w:right w:val="single" w:sz="4" w:space="0" w:color="auto"/>
            </w:tcBorders>
            <w:shd w:val="clear" w:color="auto" w:fill="auto"/>
            <w:vAlign w:val="center"/>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20"/>
              </w:rPr>
              <w:t>условная единица</w:t>
            </w:r>
          </w:p>
        </w:tc>
        <w:tc>
          <w:tcPr>
            <w:tcW w:w="2087" w:type="dxa"/>
            <w:tcBorders>
              <w:top w:val="nil"/>
              <w:left w:val="nil"/>
              <w:bottom w:val="single" w:sz="4" w:space="0" w:color="auto"/>
              <w:right w:val="single" w:sz="4" w:space="0" w:color="auto"/>
            </w:tcBorders>
            <w:shd w:val="clear" w:color="auto" w:fill="auto"/>
            <w:vAlign w:val="center"/>
          </w:tcPr>
          <w:p w:rsidR="00672DA5" w:rsidRPr="00CF49A5" w:rsidRDefault="00672DA5" w:rsidP="00672DA5">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color w:val="000000"/>
                <w:sz w:val="20"/>
              </w:rPr>
              <w:t>1</w:t>
            </w:r>
          </w:p>
        </w:tc>
        <w:tc>
          <w:tcPr>
            <w:tcW w:w="1701" w:type="dxa"/>
            <w:tcBorders>
              <w:top w:val="nil"/>
              <w:left w:val="single" w:sz="4" w:space="0" w:color="auto"/>
              <w:bottom w:val="single" w:sz="4" w:space="0" w:color="auto"/>
              <w:right w:val="single" w:sz="4" w:space="0" w:color="auto"/>
            </w:tcBorders>
            <w:shd w:val="clear" w:color="auto" w:fill="auto"/>
            <w:vAlign w:val="center"/>
          </w:tcPr>
          <w:p w:rsidR="00672DA5" w:rsidRPr="00F63262" w:rsidRDefault="00FF22BF" w:rsidP="00672DA5">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408 213,00</w:t>
            </w:r>
          </w:p>
        </w:tc>
        <w:tc>
          <w:tcPr>
            <w:tcW w:w="1843" w:type="dxa"/>
            <w:tcBorders>
              <w:top w:val="nil"/>
              <w:left w:val="single" w:sz="4" w:space="0" w:color="auto"/>
              <w:bottom w:val="single" w:sz="4" w:space="0" w:color="auto"/>
              <w:right w:val="single" w:sz="4" w:space="0" w:color="auto"/>
            </w:tcBorders>
            <w:shd w:val="clear" w:color="auto" w:fill="auto"/>
            <w:vAlign w:val="center"/>
          </w:tcPr>
          <w:p w:rsidR="00672DA5" w:rsidRPr="00F63262" w:rsidRDefault="00FF22BF" w:rsidP="00FF22BF">
            <w:pPr>
              <w:spacing w:after="0" w:line="240" w:lineRule="auto"/>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 xml:space="preserve">       408 019,86</w:t>
            </w:r>
          </w:p>
        </w:tc>
      </w:tr>
      <w:tr w:rsidR="00672DA5" w:rsidRPr="00CF49A5" w:rsidTr="00CF4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1"/>
        </w:trPr>
        <w:tc>
          <w:tcPr>
            <w:tcW w:w="466" w:type="dxa"/>
            <w:shd w:val="clear" w:color="auto" w:fill="C6D9F1"/>
            <w:hideMark/>
          </w:tcPr>
          <w:p w:rsidR="00672DA5" w:rsidRPr="00CF49A5" w:rsidRDefault="00672DA5" w:rsidP="00CF49A5">
            <w:pPr>
              <w:spacing w:after="0" w:line="240" w:lineRule="auto"/>
              <w:jc w:val="center"/>
              <w:rPr>
                <w:rFonts w:ascii="Times New Roman" w:eastAsia="Times New Roman" w:hAnsi="Times New Roman" w:cs="Times New Roman"/>
                <w:b/>
                <w:sz w:val="20"/>
                <w:szCs w:val="20"/>
                <w:lang w:eastAsia="ru-RU"/>
              </w:rPr>
            </w:pPr>
            <w:r w:rsidRPr="00CF49A5">
              <w:rPr>
                <w:rFonts w:ascii="Times New Roman" w:eastAsia="Times New Roman" w:hAnsi="Times New Roman" w:cs="Times New Roman"/>
                <w:b/>
                <w:sz w:val="20"/>
                <w:szCs w:val="20"/>
                <w:lang w:eastAsia="ru-RU"/>
              </w:rPr>
              <w:t>3</w:t>
            </w:r>
          </w:p>
        </w:tc>
        <w:tc>
          <w:tcPr>
            <w:tcW w:w="10919" w:type="dxa"/>
            <w:gridSpan w:val="4"/>
            <w:tcBorders>
              <w:bottom w:val="single" w:sz="4" w:space="0" w:color="auto"/>
            </w:tcBorders>
            <w:shd w:val="clear" w:color="auto" w:fill="DBE5F1"/>
            <w:vAlign w:val="center"/>
          </w:tcPr>
          <w:p w:rsidR="00672DA5" w:rsidRPr="009E185A" w:rsidRDefault="00672DA5" w:rsidP="00CF49A5">
            <w:pPr>
              <w:spacing w:after="0" w:line="240" w:lineRule="auto"/>
              <w:rPr>
                <w:rFonts w:ascii="Times New Roman" w:eastAsia="Times New Roman" w:hAnsi="Times New Roman" w:cs="Times New Roman"/>
                <w:b/>
                <w:bCs/>
                <w:sz w:val="18"/>
                <w:szCs w:val="18"/>
                <w:lang w:val="en-US" w:eastAsia="ru-RU"/>
              </w:rPr>
            </w:pPr>
            <w:r w:rsidRPr="00CF49A5">
              <w:rPr>
                <w:rFonts w:ascii="Times New Roman" w:eastAsia="Times New Roman" w:hAnsi="Times New Roman" w:cs="Times New Roman"/>
                <w:b/>
                <w:bCs/>
                <w:sz w:val="18"/>
                <w:szCs w:val="18"/>
                <w:lang w:eastAsia="ru-RU"/>
              </w:rPr>
              <w:t>Предельная стоимость закупки</w:t>
            </w:r>
          </w:p>
        </w:tc>
        <w:tc>
          <w:tcPr>
            <w:tcW w:w="1701" w:type="dxa"/>
            <w:tcBorders>
              <w:top w:val="single" w:sz="4" w:space="0" w:color="auto"/>
              <w:bottom w:val="single" w:sz="4" w:space="0" w:color="auto"/>
            </w:tcBorders>
            <w:shd w:val="clear" w:color="auto" w:fill="DBE5F1"/>
            <w:vAlign w:val="center"/>
          </w:tcPr>
          <w:p w:rsidR="00672DA5" w:rsidRPr="00CF49A5" w:rsidRDefault="00672DA5" w:rsidP="00CF49A5">
            <w:pPr>
              <w:spacing w:after="0" w:line="240" w:lineRule="auto"/>
              <w:jc w:val="center"/>
              <w:rPr>
                <w:rFonts w:ascii="Times New Roman" w:eastAsia="Times New Roman" w:hAnsi="Times New Roman" w:cs="Times New Roman"/>
                <w:b/>
                <w:bCs/>
                <w:sz w:val="18"/>
                <w:szCs w:val="18"/>
                <w:lang w:eastAsia="ru-RU"/>
              </w:rPr>
            </w:pPr>
            <w:r w:rsidRPr="00CF49A5">
              <w:rPr>
                <w:rFonts w:ascii="Times New Roman" w:eastAsia="Times New Roman" w:hAnsi="Times New Roman" w:cs="Times New Roman"/>
                <w:b/>
                <w:bCs/>
                <w:sz w:val="18"/>
                <w:szCs w:val="18"/>
                <w:lang w:eastAsia="ru-RU"/>
              </w:rPr>
              <w:t>Без НДС</w:t>
            </w:r>
          </w:p>
        </w:tc>
        <w:tc>
          <w:tcPr>
            <w:tcW w:w="1843" w:type="dxa"/>
            <w:tcBorders>
              <w:top w:val="single" w:sz="4" w:space="0" w:color="auto"/>
              <w:bottom w:val="single" w:sz="4" w:space="0" w:color="auto"/>
            </w:tcBorders>
            <w:shd w:val="clear" w:color="auto" w:fill="DBE5F1"/>
            <w:vAlign w:val="center"/>
          </w:tcPr>
          <w:p w:rsidR="00672DA5" w:rsidRPr="00CF49A5" w:rsidRDefault="00672DA5" w:rsidP="00CF49A5">
            <w:pPr>
              <w:spacing w:after="0" w:line="240" w:lineRule="auto"/>
              <w:jc w:val="center"/>
              <w:rPr>
                <w:rFonts w:ascii="Times New Roman" w:eastAsia="Times New Roman" w:hAnsi="Times New Roman" w:cs="Times New Roman"/>
                <w:b/>
                <w:bCs/>
                <w:sz w:val="18"/>
                <w:szCs w:val="18"/>
                <w:lang w:eastAsia="ru-RU"/>
              </w:rPr>
            </w:pPr>
            <w:r w:rsidRPr="00CF49A5">
              <w:rPr>
                <w:rFonts w:ascii="Times New Roman" w:eastAsia="Times New Roman" w:hAnsi="Times New Roman" w:cs="Times New Roman"/>
                <w:b/>
                <w:bCs/>
                <w:sz w:val="18"/>
                <w:szCs w:val="18"/>
                <w:lang w:eastAsia="ru-RU"/>
              </w:rPr>
              <w:t>С НДС</w:t>
            </w:r>
          </w:p>
        </w:tc>
      </w:tr>
      <w:tr w:rsidR="00672DA5" w:rsidRPr="00CF49A5" w:rsidTr="00CF4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466" w:type="dxa"/>
            <w:shd w:val="clear" w:color="auto" w:fill="auto"/>
            <w:hideMark/>
          </w:tcPr>
          <w:p w:rsidR="00672DA5" w:rsidRPr="00CF49A5" w:rsidRDefault="00672DA5" w:rsidP="00CF49A5">
            <w:pPr>
              <w:spacing w:after="0" w:line="240" w:lineRule="auto"/>
              <w:jc w:val="center"/>
              <w:rPr>
                <w:rFonts w:ascii="Times New Roman" w:eastAsia="Times New Roman" w:hAnsi="Times New Roman" w:cs="Times New Roman"/>
                <w:sz w:val="18"/>
                <w:szCs w:val="18"/>
                <w:lang w:eastAsia="ru-RU"/>
              </w:rPr>
            </w:pPr>
            <w:r w:rsidRPr="00CF49A5">
              <w:rPr>
                <w:rFonts w:ascii="Times New Roman" w:eastAsia="Times New Roman" w:hAnsi="Times New Roman" w:cs="Times New Roman"/>
                <w:sz w:val="18"/>
                <w:szCs w:val="18"/>
                <w:lang w:eastAsia="ru-RU"/>
              </w:rPr>
              <w:t>3.1</w:t>
            </w:r>
          </w:p>
        </w:tc>
        <w:tc>
          <w:tcPr>
            <w:tcW w:w="10919" w:type="dxa"/>
            <w:gridSpan w:val="4"/>
            <w:shd w:val="clear" w:color="auto" w:fill="auto"/>
            <w:hideMark/>
          </w:tcPr>
          <w:p w:rsidR="00672DA5" w:rsidRPr="00CF49A5" w:rsidRDefault="00672DA5" w:rsidP="00CF49A5">
            <w:pPr>
              <w:spacing w:after="0" w:line="240" w:lineRule="auto"/>
              <w:rPr>
                <w:rFonts w:ascii="Times New Roman" w:eastAsia="Times New Roman" w:hAnsi="Times New Roman" w:cs="Times New Roman"/>
                <w:b/>
                <w:bCs/>
                <w:i/>
                <w:iCs/>
                <w:color w:val="FF0000"/>
                <w:sz w:val="18"/>
                <w:szCs w:val="18"/>
                <w:lang w:eastAsia="ru-RU"/>
              </w:rPr>
            </w:pPr>
            <w:r w:rsidRPr="00CF49A5">
              <w:rPr>
                <w:rFonts w:ascii="Times New Roman" w:eastAsia="Times New Roman" w:hAnsi="Times New Roman" w:cs="Times New Roman"/>
                <w:b/>
                <w:bCs/>
                <w:color w:val="FF0000"/>
                <w:sz w:val="18"/>
                <w:szCs w:val="18"/>
                <w:lang w:eastAsia="ru-RU"/>
              </w:rPr>
              <w:t xml:space="preserve">Начальная (предельная) цена закупки, руб. В цену включены расходы на страхование, уплату налогов и другие возможные платежи. </w:t>
            </w:r>
          </w:p>
        </w:tc>
        <w:tc>
          <w:tcPr>
            <w:tcW w:w="1701" w:type="dxa"/>
            <w:tcBorders>
              <w:top w:val="nil"/>
              <w:left w:val="single" w:sz="4" w:space="0" w:color="auto"/>
              <w:bottom w:val="single" w:sz="4" w:space="0" w:color="auto"/>
              <w:right w:val="single" w:sz="4" w:space="0" w:color="auto"/>
            </w:tcBorders>
            <w:shd w:val="clear" w:color="auto" w:fill="auto"/>
            <w:vAlign w:val="center"/>
          </w:tcPr>
          <w:p w:rsidR="00672DA5" w:rsidRPr="00CF49A5" w:rsidRDefault="00FF22BF" w:rsidP="00CF49A5">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408 213,00</w:t>
            </w:r>
          </w:p>
        </w:tc>
        <w:tc>
          <w:tcPr>
            <w:tcW w:w="1843" w:type="dxa"/>
            <w:tcBorders>
              <w:top w:val="nil"/>
              <w:left w:val="single" w:sz="4" w:space="0" w:color="auto"/>
              <w:bottom w:val="single" w:sz="4" w:space="0" w:color="auto"/>
              <w:right w:val="single" w:sz="4" w:space="0" w:color="auto"/>
            </w:tcBorders>
            <w:shd w:val="clear" w:color="auto" w:fill="auto"/>
            <w:vAlign w:val="center"/>
          </w:tcPr>
          <w:p w:rsidR="00672DA5" w:rsidRPr="00CF49A5" w:rsidRDefault="00FF22BF" w:rsidP="00CF49A5">
            <w:pPr>
              <w:spacing w:after="0" w:line="240" w:lineRule="auto"/>
              <w:jc w:val="center"/>
              <w:rPr>
                <w:rFonts w:ascii="Times New Roman" w:eastAsia="Times New Roman" w:hAnsi="Times New Roman" w:cs="Times New Roman"/>
                <w:b/>
                <w:color w:val="FF0000"/>
                <w:sz w:val="18"/>
                <w:szCs w:val="18"/>
                <w:lang w:eastAsia="ru-RU"/>
              </w:rPr>
            </w:pPr>
            <w:r>
              <w:rPr>
                <w:rFonts w:ascii="Times New Roman" w:eastAsia="Times New Roman" w:hAnsi="Times New Roman" w:cs="Times New Roman"/>
                <w:b/>
                <w:color w:val="FF0000"/>
                <w:sz w:val="18"/>
                <w:szCs w:val="18"/>
                <w:lang w:eastAsia="ru-RU"/>
              </w:rPr>
              <w:t>408 019,86</w:t>
            </w:r>
            <w:bookmarkStart w:id="3" w:name="_GoBack"/>
            <w:bookmarkEnd w:id="3"/>
          </w:p>
        </w:tc>
      </w:tr>
      <w:tr w:rsidR="00672DA5" w:rsidRPr="00CF49A5" w:rsidTr="00CF49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trPr>
        <w:tc>
          <w:tcPr>
            <w:tcW w:w="466" w:type="dxa"/>
            <w:shd w:val="clear" w:color="auto" w:fill="auto"/>
          </w:tcPr>
          <w:p w:rsidR="00672DA5" w:rsidRPr="00CF49A5" w:rsidRDefault="00672DA5" w:rsidP="00CF49A5">
            <w:pPr>
              <w:spacing w:after="0" w:line="240" w:lineRule="auto"/>
              <w:jc w:val="center"/>
              <w:rPr>
                <w:rFonts w:ascii="Times New Roman" w:eastAsia="Times New Roman" w:hAnsi="Times New Roman" w:cs="Times New Roman"/>
                <w:sz w:val="18"/>
                <w:szCs w:val="18"/>
                <w:lang w:eastAsia="ru-RU"/>
              </w:rPr>
            </w:pPr>
          </w:p>
        </w:tc>
        <w:tc>
          <w:tcPr>
            <w:tcW w:w="10919" w:type="dxa"/>
            <w:gridSpan w:val="4"/>
            <w:tcBorders>
              <w:bottom w:val="single" w:sz="4" w:space="0" w:color="auto"/>
            </w:tcBorders>
            <w:shd w:val="clear" w:color="auto" w:fill="auto"/>
          </w:tcPr>
          <w:p w:rsidR="00672DA5" w:rsidRPr="00CF49A5" w:rsidRDefault="00672DA5" w:rsidP="00CF49A5">
            <w:pPr>
              <w:spacing w:after="0" w:line="240" w:lineRule="auto"/>
              <w:rPr>
                <w:rFonts w:ascii="Times New Roman" w:eastAsia="Times New Roman" w:hAnsi="Times New Roman" w:cs="Times New Roman"/>
                <w:sz w:val="18"/>
                <w:szCs w:val="18"/>
                <w:lang w:eastAsia="ru-RU"/>
              </w:rPr>
            </w:pPr>
          </w:p>
        </w:tc>
        <w:tc>
          <w:tcPr>
            <w:tcW w:w="3544" w:type="dxa"/>
            <w:gridSpan w:val="2"/>
            <w:tcBorders>
              <w:top w:val="single" w:sz="4" w:space="0" w:color="auto"/>
              <w:left w:val="single" w:sz="4" w:space="0" w:color="auto"/>
              <w:right w:val="single" w:sz="4" w:space="0" w:color="auto"/>
            </w:tcBorders>
            <w:shd w:val="clear" w:color="auto" w:fill="auto"/>
            <w:vAlign w:val="center"/>
          </w:tcPr>
          <w:p w:rsidR="00672DA5" w:rsidRPr="00CF49A5" w:rsidRDefault="00672DA5" w:rsidP="00CF49A5">
            <w:pPr>
              <w:spacing w:after="0" w:line="240" w:lineRule="auto"/>
              <w:jc w:val="center"/>
              <w:rPr>
                <w:rFonts w:ascii="Times New Roman" w:eastAsia="Times New Roman" w:hAnsi="Times New Roman" w:cs="Times New Roman"/>
                <w:b/>
                <w:i/>
                <w:iCs/>
                <w:color w:val="FF0000"/>
                <w:sz w:val="18"/>
                <w:szCs w:val="18"/>
                <w:u w:val="single"/>
                <w:lang w:eastAsia="ru-RU"/>
              </w:rPr>
            </w:pPr>
          </w:p>
        </w:tc>
      </w:tr>
    </w:tbl>
    <w:p w:rsidR="00564D79" w:rsidRDefault="00564D79" w:rsidP="00FF3FF3">
      <w:pPr>
        <w:pStyle w:val="af2"/>
        <w:tabs>
          <w:tab w:val="clear" w:pos="1134"/>
        </w:tabs>
        <w:spacing w:before="120" w:line="276" w:lineRule="auto"/>
        <w:ind w:left="0" w:firstLine="0"/>
        <w:rPr>
          <w:b/>
          <w:sz w:val="24"/>
          <w:szCs w:val="24"/>
        </w:rPr>
        <w:sectPr w:rsidR="00564D79" w:rsidSect="00DA4E06">
          <w:pgSz w:w="16838" w:h="11906" w:orient="landscape"/>
          <w:pgMar w:top="1701" w:right="680" w:bottom="851" w:left="1134" w:header="227" w:footer="227" w:gutter="0"/>
          <w:cols w:space="708"/>
          <w:docGrid w:linePitch="360"/>
        </w:sectPr>
      </w:pPr>
    </w:p>
    <w:p w:rsidR="00564D79" w:rsidRPr="00470E31" w:rsidRDefault="00564D79" w:rsidP="00564D79">
      <w:pPr>
        <w:spacing w:after="0" w:line="240" w:lineRule="auto"/>
        <w:jc w:val="both"/>
        <w:rPr>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358"/>
      </w:tblGrid>
      <w:tr w:rsidR="00564D79" w:rsidRPr="002439BA" w:rsidTr="007C2EEA">
        <w:trPr>
          <w:trHeight w:val="801"/>
        </w:trPr>
        <w:tc>
          <w:tcPr>
            <w:tcW w:w="4248" w:type="dxa"/>
            <w:tcBorders>
              <w:top w:val="nil"/>
              <w:left w:val="nil"/>
              <w:bottom w:val="single" w:sz="4" w:space="0" w:color="auto"/>
              <w:right w:val="nil"/>
            </w:tcBorders>
            <w:shd w:val="clear" w:color="auto" w:fill="auto"/>
          </w:tcPr>
          <w:p w:rsidR="00564D79" w:rsidRPr="002439BA" w:rsidRDefault="00564D79" w:rsidP="007C2EEA">
            <w:pPr>
              <w:tabs>
                <w:tab w:val="left" w:pos="7938"/>
              </w:tabs>
              <w:jc w:val="center"/>
              <w:rPr>
                <w:rFonts w:ascii="Times New Roman" w:hAnsi="Times New Roman" w:cs="Times New Roman"/>
                <w:b/>
                <w:bCs/>
                <w:snapToGrid w:val="0"/>
              </w:rPr>
            </w:pPr>
          </w:p>
        </w:tc>
        <w:tc>
          <w:tcPr>
            <w:tcW w:w="5358" w:type="dxa"/>
            <w:tcBorders>
              <w:top w:val="nil"/>
              <w:left w:val="nil"/>
              <w:bottom w:val="single" w:sz="4" w:space="0" w:color="auto"/>
              <w:right w:val="nil"/>
            </w:tcBorders>
            <w:shd w:val="clear" w:color="auto" w:fill="auto"/>
          </w:tcPr>
          <w:p w:rsidR="00564D79" w:rsidRPr="0044593B"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Приложение № </w:t>
            </w:r>
            <w:r>
              <w:rPr>
                <w:rFonts w:ascii="Times New Roman" w:hAnsi="Times New Roman" w:cs="Times New Roman"/>
                <w:snapToGrid w:val="0"/>
                <w:sz w:val="23"/>
                <w:szCs w:val="23"/>
              </w:rPr>
              <w:t>3</w:t>
            </w:r>
          </w:p>
          <w:p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к Приглашению к участию </w:t>
            </w:r>
          </w:p>
          <w:p w:rsidR="00564D79" w:rsidRDefault="00564D79" w:rsidP="007C2EEA">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в закупке</w:t>
            </w:r>
            <w:r>
              <w:rPr>
                <w:rFonts w:ascii="Times New Roman" w:hAnsi="Times New Roman" w:cs="Times New Roman"/>
                <w:snapToGrid w:val="0"/>
                <w:sz w:val="23"/>
                <w:szCs w:val="23"/>
              </w:rPr>
              <w:t xml:space="preserve"> способом «сравнение цен»</w:t>
            </w:r>
          </w:p>
          <w:p w:rsidR="00564D79" w:rsidRPr="0044593B" w:rsidRDefault="00564D79" w:rsidP="007C2EEA">
            <w:pPr>
              <w:suppressAutoHyphens/>
              <w:spacing w:after="0" w:line="240" w:lineRule="auto"/>
              <w:ind w:left="2124" w:hanging="384"/>
              <w:rPr>
                <w:rFonts w:ascii="Times New Roman" w:hAnsi="Times New Roman" w:cs="Times New Roman"/>
                <w:snapToGrid w:val="0"/>
                <w:sz w:val="23"/>
                <w:szCs w:val="23"/>
              </w:rPr>
            </w:pPr>
          </w:p>
        </w:tc>
      </w:tr>
      <w:tr w:rsidR="00564D79" w:rsidRPr="002439BA" w:rsidTr="007C2EEA">
        <w:trPr>
          <w:trHeight w:val="801"/>
        </w:trPr>
        <w:tc>
          <w:tcPr>
            <w:tcW w:w="4248" w:type="dxa"/>
            <w:tcBorders>
              <w:top w:val="single" w:sz="4" w:space="0" w:color="auto"/>
            </w:tcBorders>
          </w:tcPr>
          <w:p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
                <w:bCs/>
                <w:snapToGrid w:val="0"/>
              </w:rPr>
              <w:t>Фирменный бланк участника закупки</w:t>
            </w:r>
          </w:p>
          <w:p w:rsidR="00564D79" w:rsidRPr="002439BA" w:rsidRDefault="00564D79" w:rsidP="007C2EEA">
            <w:pPr>
              <w:tabs>
                <w:tab w:val="left" w:pos="7938"/>
              </w:tabs>
              <w:jc w:val="center"/>
              <w:rPr>
                <w:rFonts w:ascii="Times New Roman" w:hAnsi="Times New Roman" w:cs="Times New Roman"/>
                <w:b/>
                <w:bCs/>
                <w:snapToGrid w:val="0"/>
              </w:rPr>
            </w:pPr>
          </w:p>
          <w:p w:rsidR="00564D79" w:rsidRPr="002439BA" w:rsidRDefault="00564D79" w:rsidP="007C2EEA">
            <w:pPr>
              <w:tabs>
                <w:tab w:val="left" w:pos="7938"/>
              </w:tabs>
              <w:jc w:val="center"/>
              <w:rPr>
                <w:rFonts w:ascii="Times New Roman" w:hAnsi="Times New Roman" w:cs="Times New Roman"/>
                <w:b/>
                <w:bCs/>
                <w:snapToGrid w:val="0"/>
              </w:rPr>
            </w:pPr>
            <w:r w:rsidRPr="002439BA">
              <w:rPr>
                <w:rFonts w:ascii="Times New Roman" w:hAnsi="Times New Roman" w:cs="Times New Roman"/>
                <w:bCs/>
                <w:snapToGrid w:val="0"/>
              </w:rPr>
              <w:t>«_____»__________года  №______</w:t>
            </w:r>
          </w:p>
        </w:tc>
        <w:tc>
          <w:tcPr>
            <w:tcW w:w="5358" w:type="dxa"/>
            <w:tcBorders>
              <w:top w:val="single" w:sz="4" w:space="0" w:color="auto"/>
            </w:tcBorders>
          </w:tcPr>
          <w:p w:rsidR="00564D79" w:rsidRPr="002439BA" w:rsidRDefault="00564D79" w:rsidP="007C2EEA">
            <w:pPr>
              <w:suppressAutoHyphens/>
              <w:ind w:left="74"/>
              <w:rPr>
                <w:rFonts w:ascii="Times New Roman" w:hAnsi="Times New Roman" w:cs="Times New Roman"/>
                <w:b/>
                <w:snapToGrid w:val="0"/>
                <w:sz w:val="23"/>
                <w:szCs w:val="23"/>
              </w:rPr>
            </w:pPr>
            <w:r w:rsidRPr="002439BA">
              <w:rPr>
                <w:rFonts w:ascii="Times New Roman" w:hAnsi="Times New Roman" w:cs="Times New Roman"/>
                <w:b/>
                <w:snapToGrid w:val="0"/>
                <w:sz w:val="23"/>
                <w:szCs w:val="23"/>
              </w:rPr>
              <w:t>Инициатору закупки [указывается наименование инициатора закупки]</w:t>
            </w:r>
          </w:p>
          <w:p w:rsidR="00564D79" w:rsidRPr="002439BA" w:rsidRDefault="00564D79" w:rsidP="007C2EEA">
            <w:pPr>
              <w:tabs>
                <w:tab w:val="left" w:pos="7938"/>
              </w:tabs>
              <w:ind w:left="72"/>
              <w:rPr>
                <w:rFonts w:ascii="Times New Roman" w:hAnsi="Times New Roman" w:cs="Times New Roman"/>
                <w:b/>
                <w:snapToGrid w:val="0"/>
              </w:rPr>
            </w:pPr>
            <w:r w:rsidRPr="002439BA">
              <w:rPr>
                <w:rFonts w:ascii="Times New Roman" w:hAnsi="Times New Roman" w:cs="Times New Roman"/>
                <w:b/>
                <w:snapToGrid w:val="0"/>
              </w:rPr>
              <w:t>_______________</w:t>
            </w:r>
            <w:r w:rsidRPr="002439BA">
              <w:rPr>
                <w:rFonts w:ascii="Times New Roman" w:hAnsi="Times New Roman" w:cs="Times New Roman"/>
                <w:b/>
                <w:bCs/>
                <w:i/>
                <w:snapToGrid w:val="0"/>
                <w:highlight w:val="yellow"/>
                <w:shd w:val="clear" w:color="auto" w:fill="FFFF99"/>
              </w:rPr>
              <w:t>[указывается ФИО и должность].</w:t>
            </w:r>
          </w:p>
          <w:p w:rsidR="00564D79" w:rsidRPr="002439BA" w:rsidRDefault="00564D79" w:rsidP="007C2EEA">
            <w:pPr>
              <w:tabs>
                <w:tab w:val="left" w:pos="7938"/>
              </w:tabs>
              <w:ind w:left="72"/>
              <w:rPr>
                <w:rFonts w:ascii="Times New Roman" w:hAnsi="Times New Roman" w:cs="Times New Roman"/>
                <w:b/>
                <w:bCs/>
                <w:snapToGrid w:val="0"/>
              </w:rPr>
            </w:pPr>
          </w:p>
        </w:tc>
      </w:tr>
    </w:tbl>
    <w:p w:rsidR="00564D79" w:rsidRPr="002439BA" w:rsidRDefault="00564D79" w:rsidP="00564D79">
      <w:pPr>
        <w:jc w:val="center"/>
        <w:rPr>
          <w:rFonts w:ascii="Times New Roman" w:hAnsi="Times New Roman" w:cs="Times New Roman"/>
          <w:b/>
        </w:rPr>
      </w:pPr>
    </w:p>
    <w:p w:rsidR="00564D79" w:rsidRDefault="00564D79" w:rsidP="00564D79">
      <w:pPr>
        <w:jc w:val="center"/>
        <w:rPr>
          <w:rFonts w:ascii="Times New Roman" w:hAnsi="Times New Roman" w:cs="Times New Roman"/>
          <w:b/>
        </w:rPr>
      </w:pPr>
      <w:r w:rsidRPr="002439BA">
        <w:rPr>
          <w:rFonts w:ascii="Times New Roman" w:hAnsi="Times New Roman" w:cs="Times New Roman"/>
          <w:b/>
        </w:rPr>
        <w:t>Заявка на участие в закупке</w:t>
      </w:r>
      <w:r>
        <w:rPr>
          <w:rFonts w:ascii="Times New Roman" w:hAnsi="Times New Roman" w:cs="Times New Roman"/>
          <w:b/>
        </w:rPr>
        <w:t xml:space="preserve"> способом «сравнение цен»</w:t>
      </w:r>
    </w:p>
    <w:p w:rsidR="00CF49A5" w:rsidRPr="002439BA" w:rsidRDefault="00CF49A5" w:rsidP="00564D79">
      <w:pPr>
        <w:jc w:val="center"/>
        <w:rPr>
          <w:rFonts w:ascii="Times New Roman" w:hAnsi="Times New Roman" w:cs="Times New Roman"/>
          <w:b/>
        </w:rPr>
      </w:pPr>
    </w:p>
    <w:p w:rsidR="00564D79" w:rsidRPr="002439BA" w:rsidRDefault="00564D79" w:rsidP="00C64220">
      <w:pPr>
        <w:widowControl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snapToGrid w:val="0"/>
        </w:rPr>
        <w:t>Изучив Приглашение на участие в закупке</w:t>
      </w:r>
      <w:r>
        <w:rPr>
          <w:rFonts w:ascii="Times New Roman" w:hAnsi="Times New Roman" w:cs="Times New Roman"/>
          <w:bCs/>
          <w:snapToGrid w:val="0"/>
        </w:rPr>
        <w:t xml:space="preserve"> способом «сравнение цен»</w:t>
      </w:r>
      <w:r w:rsidRPr="002439BA">
        <w:rPr>
          <w:rFonts w:ascii="Times New Roman" w:hAnsi="Times New Roman" w:cs="Times New Roman"/>
          <w:bCs/>
        </w:rPr>
        <w:t xml:space="preserve"> ________________________________________________________________________________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vertAlign w:val="superscript"/>
        </w:rPr>
      </w:pPr>
      <w:r w:rsidRPr="002439BA">
        <w:rPr>
          <w:rFonts w:ascii="Times New Roman" w:hAnsi="Times New Roman" w:cs="Times New Roman"/>
          <w:bCs/>
          <w:vertAlign w:val="superscript"/>
        </w:rPr>
        <w:t>(полное наименование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 xml:space="preserve"> с указанием организационно-правовой формы)</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зарегистрированное по адресу</w:t>
      </w:r>
    </w:p>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_______________________________________________________________________________,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vertAlign w:val="superscript"/>
        </w:rPr>
      </w:pPr>
      <w:r w:rsidRPr="002439BA">
        <w:rPr>
          <w:rFonts w:ascii="Times New Roman" w:hAnsi="Times New Roman" w:cs="Times New Roman"/>
          <w:bCs/>
          <w:vertAlign w:val="superscript"/>
        </w:rPr>
        <w:t>(адрес места нахождения Участника закупки</w:t>
      </w:r>
      <w:r>
        <w:rPr>
          <w:rFonts w:ascii="Times New Roman" w:hAnsi="Times New Roman" w:cs="Times New Roman"/>
          <w:bCs/>
          <w:vertAlign w:val="superscript"/>
        </w:rPr>
        <w:t xml:space="preserve"> способом «сравнение цен»</w:t>
      </w:r>
      <w:r w:rsidRPr="002439BA">
        <w:rPr>
          <w:rFonts w:ascii="Times New Roman" w:hAnsi="Times New Roman" w:cs="Times New Roman"/>
          <w:bCs/>
          <w:vertAlign w:val="superscript"/>
        </w:rPr>
        <w:t>)</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предлагает заключить Договор на:</w:t>
      </w:r>
    </w:p>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________________________________________________________________________________</w:t>
      </w:r>
    </w:p>
    <w:p w:rsidR="00564D79" w:rsidRPr="002439BA" w:rsidRDefault="00564D79" w:rsidP="00C64220">
      <w:pPr>
        <w:spacing w:line="240" w:lineRule="auto"/>
        <w:contextualSpacing/>
        <w:jc w:val="center"/>
        <w:rPr>
          <w:rFonts w:ascii="Times New Roman" w:hAnsi="Times New Roman" w:cs="Times New Roman"/>
          <w:vertAlign w:val="superscript"/>
        </w:rPr>
      </w:pPr>
      <w:r w:rsidRPr="002439BA">
        <w:rPr>
          <w:rFonts w:ascii="Times New Roman" w:hAnsi="Times New Roman" w:cs="Times New Roman"/>
          <w:vertAlign w:val="superscript"/>
        </w:rPr>
        <w:t>(предмет договора)</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 общую сумму </w:t>
      </w:r>
    </w:p>
    <w:tbl>
      <w:tblPr>
        <w:tblW w:w="0" w:type="auto"/>
        <w:tblLayout w:type="fixed"/>
        <w:tblLook w:val="01E0" w:firstRow="1" w:lastRow="1" w:firstColumn="1" w:lastColumn="1" w:noHBand="0" w:noVBand="0"/>
      </w:tblPr>
      <w:tblGrid>
        <w:gridCol w:w="5211"/>
        <w:gridCol w:w="4422"/>
      </w:tblGrid>
      <w:tr w:rsidR="00564D79" w:rsidRPr="002439BA" w:rsidTr="007C2EEA">
        <w:trPr>
          <w:cantSplit/>
        </w:trPr>
        <w:tc>
          <w:tcPr>
            <w:tcW w:w="5211" w:type="dxa"/>
          </w:tcPr>
          <w:p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Итоговая стоимость заявки без учета НДС, руб.</w:t>
            </w:r>
          </w:p>
        </w:tc>
        <w:tc>
          <w:tcPr>
            <w:tcW w:w="4422" w:type="dxa"/>
          </w:tcPr>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rPr>
            </w:pPr>
            <w:r w:rsidRPr="002439BA">
              <w:rPr>
                <w:rFonts w:ascii="Times New Roman" w:hAnsi="Times New Roman" w:cs="Times New Roman"/>
                <w:bCs/>
                <w:vertAlign w:val="superscript"/>
              </w:rPr>
              <w:t>(итоговая стоимость, рублей, без учета НДС)</w:t>
            </w:r>
          </w:p>
        </w:tc>
      </w:tr>
      <w:tr w:rsidR="00564D79" w:rsidRPr="002439BA" w:rsidTr="007C2EEA">
        <w:trPr>
          <w:cantSplit/>
        </w:trPr>
        <w:tc>
          <w:tcPr>
            <w:tcW w:w="5211" w:type="dxa"/>
          </w:tcPr>
          <w:p w:rsidR="00564D79" w:rsidRPr="002439BA" w:rsidRDefault="00564D79" w:rsidP="007C2EEA">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кроме того НДС, руб.</w:t>
            </w:r>
          </w:p>
        </w:tc>
        <w:tc>
          <w:tcPr>
            <w:tcW w:w="4422" w:type="dxa"/>
          </w:tcPr>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Cs/>
              </w:rPr>
            </w:pPr>
            <w:r w:rsidRPr="002439BA">
              <w:rPr>
                <w:rFonts w:ascii="Times New Roman" w:hAnsi="Times New Roman" w:cs="Times New Roman"/>
                <w:bCs/>
              </w:rPr>
              <w:t>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bCs/>
              </w:rPr>
            </w:pPr>
            <w:r w:rsidRPr="002439BA">
              <w:rPr>
                <w:rFonts w:ascii="Times New Roman" w:hAnsi="Times New Roman" w:cs="Times New Roman"/>
                <w:bCs/>
                <w:vertAlign w:val="superscript"/>
              </w:rPr>
              <w:t>(НДС по итоговой стоимости, рублей)</w:t>
            </w:r>
          </w:p>
        </w:tc>
      </w:tr>
      <w:tr w:rsidR="00564D79" w:rsidRPr="002439BA" w:rsidTr="007C2EEA">
        <w:trPr>
          <w:cantSplit/>
        </w:trPr>
        <w:tc>
          <w:tcPr>
            <w:tcW w:w="5211" w:type="dxa"/>
          </w:tcPr>
          <w:p w:rsidR="00564D79" w:rsidRPr="002439BA" w:rsidRDefault="00564D79" w:rsidP="007C2EEA">
            <w:pPr>
              <w:suppressAutoHyphens/>
              <w:overflowPunct w:val="0"/>
              <w:autoSpaceDE w:val="0"/>
              <w:autoSpaceDN w:val="0"/>
              <w:adjustRightInd w:val="0"/>
              <w:rPr>
                <w:rFonts w:ascii="Times New Roman" w:hAnsi="Times New Roman" w:cs="Times New Roman"/>
                <w:b/>
              </w:rPr>
            </w:pPr>
            <w:r w:rsidRPr="002439BA">
              <w:rPr>
                <w:rFonts w:ascii="Times New Roman" w:hAnsi="Times New Roman" w:cs="Times New Roman"/>
                <w:bCs/>
              </w:rPr>
              <w:t>Итого, стоимость заявки с учетом НДС, руб.</w:t>
            </w:r>
          </w:p>
        </w:tc>
        <w:tc>
          <w:tcPr>
            <w:tcW w:w="4422" w:type="dxa"/>
          </w:tcPr>
          <w:p w:rsidR="00564D79" w:rsidRPr="002439BA" w:rsidRDefault="00564D79" w:rsidP="00C64220">
            <w:pPr>
              <w:suppressAutoHyphens/>
              <w:overflowPunct w:val="0"/>
              <w:autoSpaceDE w:val="0"/>
              <w:autoSpaceDN w:val="0"/>
              <w:adjustRightInd w:val="0"/>
              <w:spacing w:line="240" w:lineRule="auto"/>
              <w:contextualSpacing/>
              <w:rPr>
                <w:rFonts w:ascii="Times New Roman" w:hAnsi="Times New Roman" w:cs="Times New Roman"/>
                <w:b/>
              </w:rPr>
            </w:pPr>
            <w:r w:rsidRPr="002439BA">
              <w:rPr>
                <w:rFonts w:ascii="Times New Roman" w:hAnsi="Times New Roman" w:cs="Times New Roman"/>
                <w:b/>
              </w:rPr>
              <w:t>___________________________________</w:t>
            </w:r>
          </w:p>
          <w:p w:rsidR="00564D79" w:rsidRPr="002439BA" w:rsidRDefault="00564D79" w:rsidP="00C64220">
            <w:pPr>
              <w:suppressAutoHyphens/>
              <w:overflowPunct w:val="0"/>
              <w:autoSpaceDE w:val="0"/>
              <w:autoSpaceDN w:val="0"/>
              <w:adjustRightInd w:val="0"/>
              <w:spacing w:line="240" w:lineRule="auto"/>
              <w:contextualSpacing/>
              <w:jc w:val="center"/>
              <w:rPr>
                <w:rFonts w:ascii="Times New Roman" w:hAnsi="Times New Roman" w:cs="Times New Roman"/>
              </w:rPr>
            </w:pPr>
            <w:r w:rsidRPr="002439BA">
              <w:rPr>
                <w:rFonts w:ascii="Times New Roman" w:hAnsi="Times New Roman" w:cs="Times New Roman"/>
                <w:vertAlign w:val="superscript"/>
              </w:rPr>
              <w:t>(полная итоговая стоимость, рублей, с учетом НДС)</w:t>
            </w:r>
          </w:p>
        </w:tc>
      </w:tr>
    </w:tbl>
    <w:p w:rsidR="00564D79" w:rsidRPr="002439BA" w:rsidRDefault="00564D79" w:rsidP="00564D79">
      <w:pPr>
        <w:spacing w:before="120"/>
        <w:ind w:firstLine="567"/>
        <w:jc w:val="both"/>
        <w:rPr>
          <w:rFonts w:ascii="Times New Roman" w:hAnsi="Times New Roman" w:cs="Times New Roman"/>
        </w:rPr>
      </w:pPr>
      <w:r w:rsidRPr="002439BA">
        <w:rPr>
          <w:rFonts w:ascii="Times New Roman" w:hAnsi="Times New Roman" w:cs="Times New Roman"/>
        </w:rPr>
        <w:t xml:space="preserve">В </w:t>
      </w:r>
      <w:r>
        <w:rPr>
          <w:rFonts w:ascii="Times New Roman" w:hAnsi="Times New Roman" w:cs="Times New Roman"/>
        </w:rPr>
        <w:t>стоимость</w:t>
      </w:r>
      <w:r w:rsidRPr="002439BA">
        <w:rPr>
          <w:rFonts w:ascii="Times New Roman" w:hAnsi="Times New Roman" w:cs="Times New Roman"/>
        </w:rPr>
        <w:t xml:space="preserve"> </w:t>
      </w:r>
      <w:r w:rsidRPr="002439BA">
        <w:rPr>
          <w:rFonts w:ascii="Times New Roman" w:hAnsi="Times New Roman" w:cs="Times New Roman"/>
          <w:highlight w:val="yellow"/>
        </w:rPr>
        <w:t>работ/услуг</w:t>
      </w:r>
      <w:r w:rsidRPr="002439BA">
        <w:rPr>
          <w:rFonts w:ascii="Times New Roman" w:hAnsi="Times New Roman" w:cs="Times New Roman"/>
        </w:rPr>
        <w:t xml:space="preserve"> включены все налоги и обязательные платежи, все скидки, а также следующие сопутствующие работы (услуги): </w:t>
      </w:r>
      <w:r w:rsidRPr="002439BA">
        <w:rPr>
          <w:rStyle w:val="ae"/>
          <w:rFonts w:ascii="Times New Roman" w:hAnsi="Times New Roman"/>
          <w:highlight w:val="yellow"/>
        </w:rPr>
        <w:t>приводится перечень и характеристики сопутствующих работ (услуг), например, монтаж, наладка и пр.</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Сроки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Начало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___________________________________________.</w:t>
      </w: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 xml:space="preserve">Окончание </w:t>
      </w:r>
      <w:r w:rsidRPr="002439BA">
        <w:rPr>
          <w:rFonts w:ascii="Times New Roman" w:hAnsi="Times New Roman" w:cs="Times New Roman"/>
          <w:bCs/>
          <w:highlight w:val="yellow"/>
        </w:rPr>
        <w:t>выполнения работ/оказания услуг</w:t>
      </w:r>
      <w:r w:rsidRPr="002439BA">
        <w:rPr>
          <w:rFonts w:ascii="Times New Roman" w:hAnsi="Times New Roman" w:cs="Times New Roman"/>
          <w:bCs/>
        </w:rPr>
        <w:t xml:space="preserve"> ________________________________________.</w:t>
      </w:r>
    </w:p>
    <w:p w:rsidR="00564D79" w:rsidRPr="002439BA" w:rsidRDefault="00564D79" w:rsidP="00564D79">
      <w:pPr>
        <w:numPr>
          <w:ilvl w:val="0"/>
          <w:numId w:val="5"/>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t xml:space="preserve">Опыт выполнения аналогичных </w:t>
      </w:r>
      <w:r w:rsidRPr="002439BA">
        <w:rPr>
          <w:rFonts w:ascii="Times New Roman" w:hAnsi="Times New Roman" w:cs="Times New Roman"/>
          <w:bCs/>
          <w:highlight w:val="yellow"/>
        </w:rPr>
        <w:t>работ/услуг</w:t>
      </w:r>
      <w:r w:rsidRPr="002439BA">
        <w:rPr>
          <w:rFonts w:ascii="Times New Roman" w:hAnsi="Times New Roman" w:cs="Times New Roman"/>
          <w:bCs/>
        </w:rPr>
        <w:t>: _________________________________.</w:t>
      </w:r>
    </w:p>
    <w:p w:rsidR="00564D79" w:rsidRPr="002439BA" w:rsidRDefault="00564D79" w:rsidP="00564D79">
      <w:pPr>
        <w:numPr>
          <w:ilvl w:val="0"/>
          <w:numId w:val="5"/>
        </w:numPr>
        <w:suppressAutoHyphens/>
        <w:overflowPunct w:val="0"/>
        <w:autoSpaceDE w:val="0"/>
        <w:autoSpaceDN w:val="0"/>
        <w:adjustRightInd w:val="0"/>
        <w:spacing w:after="0" w:line="240" w:lineRule="auto"/>
        <w:jc w:val="both"/>
        <w:rPr>
          <w:rFonts w:ascii="Times New Roman" w:hAnsi="Times New Roman" w:cs="Times New Roman"/>
          <w:bCs/>
        </w:rPr>
      </w:pPr>
      <w:r w:rsidRPr="002439BA">
        <w:rPr>
          <w:rFonts w:ascii="Times New Roman" w:hAnsi="Times New Roman" w:cs="Times New Roman"/>
          <w:bCs/>
        </w:rPr>
        <w:t xml:space="preserve">Место выполнения </w:t>
      </w:r>
      <w:r w:rsidRPr="002439BA">
        <w:rPr>
          <w:rFonts w:ascii="Times New Roman" w:hAnsi="Times New Roman" w:cs="Times New Roman"/>
          <w:bCs/>
          <w:highlight w:val="yellow"/>
        </w:rPr>
        <w:t>работ/оказания услуг</w:t>
      </w:r>
      <w:r w:rsidRPr="002439BA">
        <w:rPr>
          <w:rFonts w:ascii="Times New Roman" w:hAnsi="Times New Roman" w:cs="Times New Roman"/>
          <w:bCs/>
        </w:rPr>
        <w:t>: __________________</w:t>
      </w:r>
    </w:p>
    <w:p w:rsidR="00564D79" w:rsidRPr="002439BA" w:rsidRDefault="00564D79" w:rsidP="00564D79">
      <w:pPr>
        <w:pStyle w:val="ab"/>
        <w:numPr>
          <w:ilvl w:val="0"/>
          <w:numId w:val="5"/>
        </w:numPr>
        <w:spacing w:before="0" w:line="240" w:lineRule="auto"/>
        <w:rPr>
          <w:i/>
          <w:sz w:val="24"/>
        </w:rPr>
      </w:pPr>
      <w:r w:rsidRPr="002439BA">
        <w:rPr>
          <w:sz w:val="24"/>
        </w:rPr>
        <w:t>Мы информируем, что</w:t>
      </w:r>
      <w:r w:rsidRPr="002439BA">
        <w:rPr>
          <w:i/>
          <w:sz w:val="24"/>
          <w:highlight w:val="yellow"/>
        </w:rPr>
        <w:t xml:space="preserve"> </w:t>
      </w:r>
      <w:r w:rsidRPr="002439BA">
        <w:rPr>
          <w:sz w:val="24"/>
          <w:highlight w:val="yellow"/>
        </w:rPr>
        <w:t>[</w:t>
      </w:r>
      <w:r w:rsidRPr="002439BA">
        <w:rPr>
          <w:i/>
          <w:sz w:val="24"/>
          <w:highlight w:val="yellow"/>
        </w:rPr>
        <w:t>указывается наименование Участника</w:t>
      </w:r>
      <w:r w:rsidRPr="002439BA">
        <w:rPr>
          <w:sz w:val="24"/>
          <w:highlight w:val="yellow"/>
        </w:rPr>
        <w:t>]</w:t>
      </w:r>
      <w:r w:rsidRPr="002439BA">
        <w:rPr>
          <w:i/>
          <w:sz w:val="24"/>
          <w:highlight w:val="yellow"/>
        </w:rPr>
        <w:t xml:space="preserve"> является/не является</w:t>
      </w:r>
      <w:r w:rsidRPr="002439BA">
        <w:rPr>
          <w:sz w:val="24"/>
        </w:rPr>
        <w:t xml:space="preserve"> субъектом </w:t>
      </w:r>
      <w:r w:rsidRPr="002439BA">
        <w:rPr>
          <w:sz w:val="24"/>
          <w:highlight w:val="yellow"/>
        </w:rPr>
        <w:t>малого/среднего</w:t>
      </w:r>
      <w:r w:rsidRPr="002439BA">
        <w:rPr>
          <w:sz w:val="24"/>
        </w:rPr>
        <w:t xml:space="preserve"> предпринимательства, что подтверждается</w:t>
      </w:r>
      <w:r w:rsidRPr="002439BA">
        <w:rPr>
          <w:sz w:val="24"/>
          <w:highlight w:val="yellow"/>
        </w:rPr>
        <w:t xml:space="preserve"> </w:t>
      </w:r>
      <w:r w:rsidRPr="002439BA">
        <w:rPr>
          <w:i/>
          <w:sz w:val="24"/>
          <w:highlight w:val="yellow"/>
        </w:rPr>
        <w:t>наличием/отсутствием</w:t>
      </w:r>
      <w:r w:rsidRPr="002439BA">
        <w:rPr>
          <w:sz w:val="24"/>
          <w:highlight w:val="yellow"/>
        </w:rPr>
        <w:t xml:space="preserve"> записи в Едином реестре субъектов малого и среднего предпринимательства</w:t>
      </w:r>
      <w:r w:rsidRPr="002439BA">
        <w:rPr>
          <w:sz w:val="24"/>
          <w:highlight w:val="lightGray"/>
        </w:rPr>
        <w:t xml:space="preserve"> [</w:t>
      </w:r>
      <w:r w:rsidRPr="002439BA">
        <w:rPr>
          <w:i/>
          <w:sz w:val="22"/>
          <w:szCs w:val="22"/>
          <w:highlight w:val="lightGray"/>
        </w:rPr>
        <w:t xml:space="preserve">или, если Участник является вновь зарегистрированным индивидуальным предпринимателем или вновь созданным юридическим лицом в соответствии с </w:t>
      </w:r>
      <w:hyperlink r:id="rId14"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 вместо ссылки на Единый реестр указывается</w:t>
      </w:r>
      <w:r w:rsidRPr="002439BA">
        <w:rPr>
          <w:sz w:val="24"/>
          <w:highlight w:val="lightGray"/>
        </w:rPr>
        <w:t>: «…</w:t>
      </w:r>
      <w:r w:rsidRPr="002439BA">
        <w:rPr>
          <w:i/>
          <w:sz w:val="22"/>
          <w:szCs w:val="22"/>
          <w:highlight w:val="yellow"/>
        </w:rPr>
        <w:t>,</w:t>
      </w:r>
      <w:r w:rsidRPr="002439BA">
        <w:rPr>
          <w:sz w:val="24"/>
          <w:highlight w:val="yellow"/>
        </w:rPr>
        <w:t>что подтверждается</w:t>
      </w:r>
      <w:r w:rsidRPr="002439BA">
        <w:rPr>
          <w:highlight w:val="yellow"/>
        </w:rPr>
        <w:t xml:space="preserve"> </w:t>
      </w:r>
      <w:r w:rsidRPr="002439BA">
        <w:rPr>
          <w:sz w:val="24"/>
          <w:highlight w:val="yellow"/>
        </w:rPr>
        <w:t>прилагаемой декларацией.</w:t>
      </w:r>
      <w:r w:rsidRPr="002439BA">
        <w:rPr>
          <w:sz w:val="24"/>
          <w:highlight w:val="lightGray"/>
        </w:rPr>
        <w:t>»]</w:t>
      </w:r>
    </w:p>
    <w:p w:rsidR="00564D79" w:rsidRPr="002439BA" w:rsidRDefault="00564D79" w:rsidP="00564D79">
      <w:pPr>
        <w:pStyle w:val="ab"/>
        <w:numPr>
          <w:ilvl w:val="0"/>
          <w:numId w:val="5"/>
        </w:numPr>
        <w:spacing w:before="0" w:line="240" w:lineRule="auto"/>
        <w:rPr>
          <w:b/>
          <w:i/>
          <w:sz w:val="24"/>
          <w:highlight w:val="yellow"/>
        </w:rPr>
      </w:pPr>
      <w:r w:rsidRPr="002439BA">
        <w:rPr>
          <w:sz w:val="24"/>
          <w:highlight w:val="yellow"/>
        </w:rPr>
        <w:t>[</w:t>
      </w:r>
      <w:r w:rsidRPr="002439BA">
        <w:rPr>
          <w:bCs/>
          <w:i/>
          <w:snapToGrid w:val="0"/>
          <w:sz w:val="24"/>
          <w:highlight w:val="yellow"/>
          <w:shd w:val="clear" w:color="auto" w:fill="FFFF99"/>
        </w:rPr>
        <w:t>Прописывается иная информация, которую считает необходимым сообщить исполнитель/подрядчик</w:t>
      </w:r>
      <w:r w:rsidRPr="002439BA">
        <w:rPr>
          <w:sz w:val="24"/>
          <w:highlight w:val="yellow"/>
        </w:rPr>
        <w:t>].</w:t>
      </w:r>
    </w:p>
    <w:p w:rsidR="00564D79" w:rsidRPr="002439BA" w:rsidRDefault="00564D79" w:rsidP="00564D79">
      <w:pPr>
        <w:pStyle w:val="ab"/>
        <w:numPr>
          <w:ilvl w:val="0"/>
          <w:numId w:val="5"/>
        </w:numPr>
        <w:spacing w:before="0" w:line="240" w:lineRule="auto"/>
        <w:rPr>
          <w:b/>
          <w:i/>
          <w:sz w:val="24"/>
        </w:rPr>
      </w:pPr>
      <w:r w:rsidRPr="002439BA">
        <w:rPr>
          <w:sz w:val="24"/>
        </w:rPr>
        <w:t>Настоящая заявка действует в течение:</w:t>
      </w:r>
      <w:r w:rsidRPr="002439BA">
        <w:rPr>
          <w:b/>
          <w:i/>
          <w:sz w:val="24"/>
        </w:rPr>
        <w:t xml:space="preserve"> </w:t>
      </w:r>
      <w:r w:rsidRPr="002439BA">
        <w:rPr>
          <w:sz w:val="24"/>
          <w:highlight w:val="yellow"/>
        </w:rPr>
        <w:t>[</w:t>
      </w:r>
      <w:r w:rsidRPr="002439BA">
        <w:rPr>
          <w:bCs/>
          <w:i/>
          <w:snapToGrid w:val="0"/>
          <w:sz w:val="24"/>
          <w:highlight w:val="yellow"/>
          <w:shd w:val="clear" w:color="auto" w:fill="FFFF99"/>
        </w:rPr>
        <w:t>прописывается срок действия Заявки</w:t>
      </w:r>
      <w:r w:rsidRPr="002439BA">
        <w:rPr>
          <w:sz w:val="24"/>
          <w:highlight w:val="yellow"/>
        </w:rPr>
        <w:t>].</w:t>
      </w:r>
    </w:p>
    <w:p w:rsidR="00564D79" w:rsidRPr="002439BA" w:rsidRDefault="00564D79" w:rsidP="00564D79">
      <w:pPr>
        <w:pStyle w:val="ab"/>
        <w:spacing w:before="0" w:line="240" w:lineRule="auto"/>
        <w:ind w:left="930"/>
        <w:rPr>
          <w:b/>
          <w:i/>
          <w:sz w:val="24"/>
        </w:rPr>
      </w:pPr>
    </w:p>
    <w:p w:rsidR="00564D79" w:rsidRPr="002439BA" w:rsidRDefault="00564D79" w:rsidP="00564D79">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Приложения:</w:t>
      </w:r>
    </w:p>
    <w:p w:rsidR="00564D79" w:rsidRPr="008741B7" w:rsidRDefault="00564D79" w:rsidP="00564D79">
      <w:pPr>
        <w:pStyle w:val="ab"/>
        <w:numPr>
          <w:ilvl w:val="0"/>
          <w:numId w:val="6"/>
        </w:numPr>
        <w:spacing w:before="0" w:line="240" w:lineRule="auto"/>
        <w:rPr>
          <w:bCs/>
          <w:sz w:val="24"/>
        </w:rPr>
      </w:pPr>
      <w:r w:rsidRPr="002439BA">
        <w:rPr>
          <w:sz w:val="24"/>
        </w:rPr>
        <w:t>Выписка из ЕГРЮЛ/ЕГРИП (для юридических лиц/для индивидуальных предпринимателей), сформированная не позднее 60 календарных дней от даты приглашения к участию в закупке.</w:t>
      </w:r>
    </w:p>
    <w:p w:rsidR="008741B7" w:rsidRPr="008741B7" w:rsidRDefault="008741B7" w:rsidP="00564D79">
      <w:pPr>
        <w:pStyle w:val="ab"/>
        <w:numPr>
          <w:ilvl w:val="0"/>
          <w:numId w:val="6"/>
        </w:numPr>
        <w:spacing w:before="0" w:line="240" w:lineRule="auto"/>
        <w:rPr>
          <w:sz w:val="24"/>
        </w:rPr>
      </w:pPr>
      <w:r w:rsidRPr="008741B7">
        <w:rPr>
          <w:sz w:val="24"/>
        </w:rPr>
        <w:t>Копии разрешающих документов на виды деятельности, связанные с выполнением Договора, вместе с приложениями, описывающими конкретные виды деятельности, на которые у Участника есть разрешающие документы</w:t>
      </w:r>
      <w:r>
        <w:rPr>
          <w:sz w:val="24"/>
        </w:rPr>
        <w:t xml:space="preserve"> </w:t>
      </w:r>
      <w:r w:rsidRPr="002439BA">
        <w:rPr>
          <w:sz w:val="24"/>
          <w:highlight w:val="lightGray"/>
        </w:rPr>
        <w:t>[</w:t>
      </w:r>
      <w:r w:rsidRPr="002439BA">
        <w:rPr>
          <w:i/>
          <w:sz w:val="22"/>
          <w:szCs w:val="22"/>
          <w:highlight w:val="lightGray"/>
        </w:rPr>
        <w:t>подлежит приложению только в том случае,</w:t>
      </w:r>
      <w:r w:rsidRPr="008741B7">
        <w:rPr>
          <w:i/>
          <w:sz w:val="22"/>
          <w:szCs w:val="22"/>
          <w:highlight w:val="lightGray"/>
        </w:rPr>
        <w:t xml:space="preserve"> если наличие данных разрешающих документов необходимо для выполнения работ/оказания услуг в соответствии с требованиями Законодательства РФ</w:t>
      </w:r>
      <w:r>
        <w:rPr>
          <w:i/>
          <w:sz w:val="22"/>
          <w:szCs w:val="22"/>
          <w:highlight w:val="lightGray"/>
        </w:rPr>
        <w:t>]</w:t>
      </w:r>
    </w:p>
    <w:p w:rsidR="00564D79" w:rsidRDefault="00564D79" w:rsidP="00564D79">
      <w:pPr>
        <w:pStyle w:val="ab"/>
        <w:numPr>
          <w:ilvl w:val="0"/>
          <w:numId w:val="6"/>
        </w:numPr>
        <w:spacing w:before="0" w:line="240" w:lineRule="auto"/>
        <w:rPr>
          <w:sz w:val="24"/>
          <w:highlight w:val="yellow"/>
        </w:rPr>
      </w:pPr>
      <w:r w:rsidRPr="002439BA">
        <w:rPr>
          <w:sz w:val="24"/>
          <w:highlight w:val="yellow"/>
        </w:rPr>
        <w:t xml:space="preserve">Декларация о соответствии Участника критериям отнесения к субъектам малого и среднего предпринимательства по форме, установленной действующей редакцией ППРФ от 11.12.2014 № 1352 </w:t>
      </w:r>
      <w:r w:rsidRPr="002439BA">
        <w:rPr>
          <w:sz w:val="24"/>
          <w:highlight w:val="lightGray"/>
        </w:rPr>
        <w:t>[</w:t>
      </w:r>
      <w:r w:rsidRPr="002439BA">
        <w:rPr>
          <w:i/>
          <w:sz w:val="22"/>
          <w:szCs w:val="22"/>
          <w:highlight w:val="lightGray"/>
        </w:rPr>
        <w:t>подлежит приложению только в том случае,</w:t>
      </w:r>
      <w:r w:rsidRPr="002439BA">
        <w:rPr>
          <w:sz w:val="24"/>
          <w:highlight w:val="lightGray"/>
        </w:rPr>
        <w:t xml:space="preserve"> </w:t>
      </w:r>
      <w:r w:rsidRPr="002439BA">
        <w:rPr>
          <w:i/>
          <w:sz w:val="22"/>
          <w:szCs w:val="22"/>
          <w:highlight w:val="lightGray"/>
        </w:rPr>
        <w:t xml:space="preserve">если Участник является вновь зарегистрированным индивидуальным предпринимателем или вновь созданным юридическим лицом в соответствии с </w:t>
      </w:r>
      <w:hyperlink r:id="rId15"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w:t>
      </w:r>
      <w:r w:rsidRPr="002439BA">
        <w:rPr>
          <w:sz w:val="22"/>
          <w:szCs w:val="22"/>
          <w:highlight w:val="lightGray"/>
        </w:rPr>
        <w:t>]</w:t>
      </w:r>
      <w:r w:rsidRPr="002439BA">
        <w:rPr>
          <w:sz w:val="24"/>
          <w:highlight w:val="yellow"/>
        </w:rPr>
        <w:t>.</w:t>
      </w:r>
    </w:p>
    <w:p w:rsidR="00826675" w:rsidRPr="00826675" w:rsidRDefault="00826675" w:rsidP="00AC14D1">
      <w:pPr>
        <w:pStyle w:val="ab"/>
        <w:spacing w:before="0" w:line="240" w:lineRule="auto"/>
        <w:ind w:left="720"/>
        <w:rPr>
          <w:sz w:val="24"/>
        </w:rPr>
      </w:pPr>
    </w:p>
    <w:tbl>
      <w:tblPr>
        <w:tblW w:w="0" w:type="auto"/>
        <w:tblInd w:w="108" w:type="dxa"/>
        <w:tblLook w:val="01E0" w:firstRow="1" w:lastRow="1" w:firstColumn="1" w:lastColumn="1" w:noHBand="0" w:noVBand="0"/>
      </w:tblPr>
      <w:tblGrid>
        <w:gridCol w:w="3960"/>
        <w:gridCol w:w="1620"/>
        <w:gridCol w:w="3882"/>
      </w:tblGrid>
      <w:tr w:rsidR="00564D79" w:rsidRPr="002439BA" w:rsidTr="007C2EEA">
        <w:tc>
          <w:tcPr>
            <w:tcW w:w="3960" w:type="dxa"/>
            <w:tcBorders>
              <w:bottom w:val="single" w:sz="4" w:space="0" w:color="auto"/>
            </w:tcBorders>
          </w:tcPr>
          <w:p w:rsidR="00564D79" w:rsidRPr="002439BA" w:rsidRDefault="00564D79" w:rsidP="007C2EEA">
            <w:pPr>
              <w:spacing w:line="288" w:lineRule="auto"/>
              <w:rPr>
                <w:rFonts w:ascii="Times New Roman" w:hAnsi="Times New Roman" w:cs="Times New Roman"/>
              </w:rPr>
            </w:pPr>
          </w:p>
        </w:tc>
        <w:tc>
          <w:tcPr>
            <w:tcW w:w="1620" w:type="dxa"/>
          </w:tcPr>
          <w:p w:rsidR="00564D79" w:rsidRPr="002439BA" w:rsidRDefault="00564D79" w:rsidP="007C2EEA">
            <w:pPr>
              <w:spacing w:line="288" w:lineRule="auto"/>
              <w:rPr>
                <w:rFonts w:ascii="Times New Roman" w:hAnsi="Times New Roman" w:cs="Times New Roman"/>
              </w:rPr>
            </w:pPr>
          </w:p>
        </w:tc>
        <w:tc>
          <w:tcPr>
            <w:tcW w:w="3882" w:type="dxa"/>
            <w:tcBorders>
              <w:bottom w:val="single" w:sz="4" w:space="0" w:color="auto"/>
            </w:tcBorders>
          </w:tcPr>
          <w:p w:rsidR="00564D79" w:rsidRPr="002439BA" w:rsidRDefault="00564D79" w:rsidP="007C2EEA">
            <w:pPr>
              <w:spacing w:line="288" w:lineRule="auto"/>
              <w:rPr>
                <w:rFonts w:ascii="Times New Roman" w:hAnsi="Times New Roman" w:cs="Times New Roman"/>
              </w:rPr>
            </w:pPr>
          </w:p>
        </w:tc>
      </w:tr>
      <w:tr w:rsidR="00564D79" w:rsidRPr="002439BA" w:rsidTr="007C2EEA">
        <w:tc>
          <w:tcPr>
            <w:tcW w:w="3960" w:type="dxa"/>
            <w:tcBorders>
              <w:top w:val="single" w:sz="4" w:space="0" w:color="auto"/>
            </w:tcBorders>
          </w:tcPr>
          <w:p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(подпись уполномоченного представителя)</w:t>
            </w:r>
          </w:p>
        </w:tc>
        <w:tc>
          <w:tcPr>
            <w:tcW w:w="1620" w:type="dxa"/>
          </w:tcPr>
          <w:p w:rsidR="00564D79" w:rsidRPr="002439BA" w:rsidRDefault="00564D79" w:rsidP="007C2EEA">
            <w:pPr>
              <w:spacing w:line="288" w:lineRule="auto"/>
              <w:rPr>
                <w:rFonts w:ascii="Times New Roman" w:hAnsi="Times New Roman" w:cs="Times New Roman"/>
              </w:rPr>
            </w:pPr>
          </w:p>
        </w:tc>
        <w:tc>
          <w:tcPr>
            <w:tcW w:w="3882" w:type="dxa"/>
            <w:tcBorders>
              <w:top w:val="single" w:sz="4" w:space="0" w:color="auto"/>
            </w:tcBorders>
          </w:tcPr>
          <w:p w:rsidR="00564D79" w:rsidRPr="002439BA" w:rsidRDefault="00564D79" w:rsidP="007C2EEA">
            <w:pPr>
              <w:spacing w:line="288" w:lineRule="auto"/>
              <w:jc w:val="center"/>
              <w:rPr>
                <w:rFonts w:ascii="Times New Roman" w:hAnsi="Times New Roman" w:cs="Times New Roman"/>
              </w:rPr>
            </w:pPr>
            <w:r w:rsidRPr="002439BA">
              <w:rPr>
                <w:rFonts w:ascii="Times New Roman" w:hAnsi="Times New Roman" w:cs="Times New Roman"/>
                <w:vertAlign w:val="superscript"/>
              </w:rPr>
              <w:t>(фамилия, имя, отчество подписавшего, должность)</w:t>
            </w:r>
          </w:p>
        </w:tc>
      </w:tr>
    </w:tbl>
    <w:p w:rsidR="00564D79" w:rsidRPr="002439BA" w:rsidRDefault="00564D79" w:rsidP="00564D79">
      <w:pPr>
        <w:overflowPunct w:val="0"/>
        <w:autoSpaceDE w:val="0"/>
        <w:autoSpaceDN w:val="0"/>
        <w:adjustRightInd w:val="0"/>
        <w:rPr>
          <w:rFonts w:ascii="Times New Roman" w:hAnsi="Times New Roman" w:cs="Times New Roman"/>
          <w:b/>
        </w:rPr>
      </w:pPr>
      <w:r w:rsidRPr="002439BA">
        <w:rPr>
          <w:rFonts w:ascii="Times New Roman" w:hAnsi="Times New Roman" w:cs="Times New Roman"/>
          <w:b/>
        </w:rPr>
        <w:t>М.П.</w:t>
      </w:r>
    </w:p>
    <w:p w:rsidR="00564D79" w:rsidRPr="002439BA" w:rsidRDefault="00564D79" w:rsidP="00564D79">
      <w:pPr>
        <w:pStyle w:val="af1"/>
        <w:pBdr>
          <w:bottom w:val="single" w:sz="12" w:space="1" w:color="auto"/>
        </w:pBdr>
        <w:spacing w:before="0" w:after="0" w:line="240" w:lineRule="auto"/>
        <w:ind w:firstLine="0"/>
        <w:rPr>
          <w:rFonts w:ascii="Times New Roman" w:hAnsi="Times New Roman"/>
          <w:b/>
          <w:bCs/>
          <w:highlight w:val="lightGray"/>
          <w:lang w:val="ru-RU"/>
        </w:rPr>
      </w:pPr>
    </w:p>
    <w:p w:rsidR="00564D79" w:rsidRPr="002439BA" w:rsidRDefault="00564D79" w:rsidP="00564D79">
      <w:pPr>
        <w:pStyle w:val="af1"/>
        <w:spacing w:before="0" w:after="0" w:line="240" w:lineRule="auto"/>
        <w:ind w:firstLine="0"/>
        <w:rPr>
          <w:rFonts w:ascii="Times New Roman" w:hAnsi="Times New Roman"/>
          <w:b/>
          <w:bCs/>
          <w:highlight w:val="lightGray"/>
          <w:lang w:val="ru-RU"/>
        </w:rPr>
      </w:pPr>
    </w:p>
    <w:p w:rsidR="00564D79" w:rsidRPr="002439BA" w:rsidRDefault="00564D79" w:rsidP="00564D79">
      <w:pPr>
        <w:pStyle w:val="af1"/>
        <w:spacing w:before="0" w:after="0" w:line="240" w:lineRule="auto"/>
        <w:ind w:firstLine="0"/>
        <w:rPr>
          <w:rFonts w:ascii="Times New Roman" w:hAnsi="Times New Roman"/>
          <w:b/>
          <w:bCs/>
          <w:i/>
          <w:sz w:val="20"/>
          <w:szCs w:val="20"/>
          <w:highlight w:val="lightGray"/>
          <w:lang w:val="ru-RU"/>
        </w:rPr>
      </w:pPr>
      <w:r w:rsidRPr="002439BA">
        <w:rPr>
          <w:rFonts w:ascii="Times New Roman" w:hAnsi="Times New Roman"/>
          <w:b/>
          <w:bCs/>
          <w:i/>
          <w:sz w:val="20"/>
          <w:szCs w:val="20"/>
          <w:highlight w:val="lightGray"/>
        </w:rPr>
        <w:t>Инструкции по заполнению</w:t>
      </w:r>
      <w:r w:rsidRPr="002439BA">
        <w:rPr>
          <w:rFonts w:ascii="Times New Roman" w:hAnsi="Times New Roman"/>
          <w:b/>
          <w:bCs/>
          <w:i/>
          <w:sz w:val="20"/>
          <w:szCs w:val="20"/>
          <w:highlight w:val="lightGray"/>
          <w:lang w:val="ru-RU"/>
        </w:rPr>
        <w:t xml:space="preserve"> заявки:</w:t>
      </w:r>
    </w:p>
    <w:p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Данные инструкции не следует воспроизводить в документах, подготовленных Участником.</w:t>
      </w:r>
    </w:p>
    <w:p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серой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удаляются.</w:t>
      </w:r>
    </w:p>
    <w:p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желтой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заполняются/изменяются согласно сути. Желтая заливка снимается.</w:t>
      </w:r>
    </w:p>
    <w:p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Письмо следует оформить на официальном бланке Участника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присваивает письму дату и номер в соответствии с принятыми у него правилами документооборота.</w:t>
      </w:r>
    </w:p>
    <w:p w:rsidR="00564D79" w:rsidRPr="002439BA"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rsidR="00564D79" w:rsidRDefault="00564D79"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должен указать стоимость поставляемой продукции цифрами и словами, в рублях, раздельно без НДС, величину НДС и вместе с НДС в соответствии с Таблицей стоимости поставок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рублей 89 коп.».</w:t>
      </w:r>
      <w:r w:rsidR="00A34511" w:rsidRPr="00A34511">
        <w:rPr>
          <w:rFonts w:ascii="Times New Roman" w:hAnsi="Times New Roman"/>
          <w:i/>
          <w:sz w:val="20"/>
          <w:szCs w:val="20"/>
          <w:highlight w:val="lightGray"/>
        </w:rPr>
        <w:t xml:space="preserve"> Все цены должны быть выражены в рублях РФ</w:t>
      </w:r>
    </w:p>
    <w:p w:rsidR="00A34511" w:rsidRPr="002439BA" w:rsidRDefault="00A34511" w:rsidP="00564D79">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34511">
        <w:rPr>
          <w:rFonts w:ascii="Times New Roman" w:hAnsi="Times New Roman"/>
          <w:i/>
          <w:sz w:val="20"/>
          <w:szCs w:val="20"/>
          <w:highlight w:val="lightGray"/>
        </w:rPr>
        <w:t xml:space="preserve">Заявка должна быть подана на русском языке. </w:t>
      </w:r>
    </w:p>
    <w:p w:rsidR="00AC14D1" w:rsidRDefault="00564D79"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Заявка должна быть подписан</w:t>
      </w:r>
      <w:r w:rsidR="00190170">
        <w:rPr>
          <w:rFonts w:ascii="Times New Roman" w:hAnsi="Times New Roman"/>
          <w:i/>
          <w:sz w:val="20"/>
          <w:szCs w:val="20"/>
          <w:highlight w:val="lightGray"/>
          <w:lang w:val="ru-RU"/>
        </w:rPr>
        <w:t>а</w:t>
      </w:r>
      <w:r w:rsidRPr="002439BA">
        <w:rPr>
          <w:rFonts w:ascii="Times New Roman" w:hAnsi="Times New Roman"/>
          <w:i/>
          <w:sz w:val="20"/>
          <w:szCs w:val="20"/>
          <w:highlight w:val="lightGray"/>
        </w:rPr>
        <w:t xml:space="preserve"> уполномоченным представителем участника.</w:t>
      </w:r>
    </w:p>
    <w:p w:rsidR="00AC14D1" w:rsidRPr="00AC14D1" w:rsidRDefault="00AC14D1"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 xml:space="preserve">Если Заявка подается коллективным Участником, то дополнительно в состав Заявки включаются документы, указанные в пункте </w:t>
      </w:r>
      <w:r w:rsidRPr="00AC14D1">
        <w:rPr>
          <w:rFonts w:ascii="Times New Roman" w:hAnsi="Times New Roman"/>
          <w:i/>
          <w:sz w:val="20"/>
          <w:szCs w:val="20"/>
          <w:highlight w:val="lightGray"/>
          <w:lang w:val="ru-RU"/>
        </w:rPr>
        <w:t xml:space="preserve">«Приложения» </w:t>
      </w:r>
      <w:r w:rsidRPr="00AC14D1">
        <w:rPr>
          <w:rFonts w:ascii="Times New Roman" w:hAnsi="Times New Roman"/>
          <w:i/>
          <w:sz w:val="20"/>
          <w:szCs w:val="20"/>
          <w:highlight w:val="lightGray"/>
        </w:rPr>
        <w:t>Заявки на участие в закупке способом «сравнение цен» настоящего Приглашения. Документы для каждого члена коллективного Участника готовятся с оформлением отдельного архива «Документы члена коллективного Участника _________________»</w:t>
      </w:r>
      <w:r>
        <w:rPr>
          <w:rFonts w:ascii="Times New Roman" w:hAnsi="Times New Roman"/>
          <w:i/>
          <w:sz w:val="20"/>
          <w:szCs w:val="20"/>
          <w:highlight w:val="lightGray"/>
          <w:lang w:val="ru-RU"/>
        </w:rPr>
        <w:t>.</w:t>
      </w:r>
    </w:p>
    <w:p w:rsidR="00AC14D1" w:rsidRPr="00AC14D1" w:rsidRDefault="00AC14D1" w:rsidP="00AC14D1">
      <w:pPr>
        <w:pStyle w:val="af1"/>
        <w:numPr>
          <w:ilvl w:val="0"/>
          <w:numId w:val="7"/>
        </w:numPr>
        <w:tabs>
          <w:tab w:val="left" w:pos="1080"/>
        </w:tabs>
        <w:spacing w:before="0" w:after="0" w:line="240" w:lineRule="auto"/>
        <w:ind w:left="0" w:firstLine="567"/>
        <w:rPr>
          <w:rFonts w:ascii="Times New Roman" w:hAnsi="Times New Roman"/>
          <w:i/>
          <w:sz w:val="20"/>
          <w:szCs w:val="20"/>
          <w:highlight w:val="lightGray"/>
        </w:rPr>
      </w:pPr>
      <w:r w:rsidRPr="00AC14D1">
        <w:rPr>
          <w:rFonts w:ascii="Times New Roman" w:hAnsi="Times New Roman"/>
          <w:i/>
          <w:sz w:val="20"/>
          <w:szCs w:val="20"/>
          <w:highlight w:val="lightGray"/>
        </w:rPr>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w:t>
      </w:r>
      <w:r>
        <w:rPr>
          <w:rFonts w:ascii="Times New Roman" w:hAnsi="Times New Roman"/>
          <w:i/>
          <w:sz w:val="20"/>
          <w:szCs w:val="20"/>
          <w:highlight w:val="lightGray"/>
        </w:rPr>
        <w:t>дминистративных правонарушениях</w:t>
      </w:r>
      <w:r>
        <w:rPr>
          <w:rFonts w:ascii="Times New Roman" w:hAnsi="Times New Roman"/>
          <w:i/>
          <w:sz w:val="20"/>
          <w:szCs w:val="20"/>
          <w:highlight w:val="lightGray"/>
          <w:lang w:val="ru-RU"/>
        </w:rPr>
        <w:t>.</w:t>
      </w:r>
    </w:p>
    <w:p w:rsidR="00AC14D1" w:rsidRDefault="00AC14D1" w:rsidP="00564D79">
      <w:pPr>
        <w:spacing w:after="0" w:line="240" w:lineRule="auto"/>
        <w:contextualSpacing/>
      </w:pPr>
    </w:p>
    <w:p w:rsidR="005625E7" w:rsidRDefault="005625E7" w:rsidP="00564D79">
      <w:pPr>
        <w:spacing w:after="0" w:line="240" w:lineRule="auto"/>
        <w:contextualSpacing/>
      </w:pPr>
    </w:p>
    <w:p w:rsidR="005625E7" w:rsidRPr="001918BB" w:rsidRDefault="005625E7" w:rsidP="00564D79">
      <w:pPr>
        <w:spacing w:after="0" w:line="240" w:lineRule="auto"/>
        <w:contextualSpacing/>
      </w:pPr>
    </w:p>
    <w:sectPr w:rsidR="005625E7" w:rsidRPr="001918BB" w:rsidSect="00564D79">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564" w:rsidRDefault="007C4564" w:rsidP="00961A4F">
      <w:pPr>
        <w:spacing w:after="0" w:line="240" w:lineRule="auto"/>
      </w:pPr>
      <w:r>
        <w:separator/>
      </w:r>
    </w:p>
  </w:endnote>
  <w:endnote w:type="continuationSeparator" w:id="0">
    <w:p w:rsidR="007C4564" w:rsidRDefault="007C4564"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564" w:rsidRDefault="007C4564" w:rsidP="00961A4F">
      <w:pPr>
        <w:spacing w:after="0" w:line="240" w:lineRule="auto"/>
      </w:pPr>
      <w:r>
        <w:separator/>
      </w:r>
    </w:p>
  </w:footnote>
  <w:footnote w:type="continuationSeparator" w:id="0">
    <w:p w:rsidR="007C4564" w:rsidRDefault="007C4564" w:rsidP="00961A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D993BDC"/>
    <w:multiLevelType w:val="multilevel"/>
    <w:tmpl w:val="3078C484"/>
    <w:lvl w:ilvl="0">
      <w:start w:val="1"/>
      <w:numFmt w:val="decimal"/>
      <w:suff w:val="space"/>
      <w:lvlText w:val="%1."/>
      <w:lvlJc w:val="left"/>
      <w:pPr>
        <w:ind w:left="1" w:firstLine="567"/>
      </w:pPr>
      <w:rPr>
        <w:rFonts w:ascii="Times New Roman" w:hAnsi="Times New Roman" w:cs="Times New Roman" w:hint="default"/>
        <w:b/>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6"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8"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003122C"/>
    <w:multiLevelType w:val="multilevel"/>
    <w:tmpl w:val="E81AC0AC"/>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2"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7439A8"/>
    <w:multiLevelType w:val="hybridMultilevel"/>
    <w:tmpl w:val="F49CB076"/>
    <w:lvl w:ilvl="0" w:tplc="8D5EAFC0">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755660"/>
    <w:multiLevelType w:val="multilevel"/>
    <w:tmpl w:val="B258717A"/>
    <w:lvl w:ilvl="0">
      <w:start w:val="1"/>
      <w:numFmt w:val="decimal"/>
      <w:lvlText w:val="%1."/>
      <w:lvlJc w:val="left"/>
      <w:pPr>
        <w:tabs>
          <w:tab w:val="num" w:pos="1135"/>
        </w:tabs>
        <w:ind w:left="1" w:firstLine="567"/>
      </w:pPr>
      <w:rPr>
        <w:b w:val="0"/>
        <w:color w:val="000000"/>
        <w:sz w:val="24"/>
        <w:szCs w:val="24"/>
      </w:rPr>
    </w:lvl>
    <w:lvl w:ilvl="1">
      <w:start w:val="1"/>
      <w:numFmt w:val="decimal"/>
      <w:lvlText w:val="%1.%2."/>
      <w:lvlJc w:val="left"/>
      <w:pPr>
        <w:tabs>
          <w:tab w:val="num" w:pos="981"/>
        </w:tabs>
        <w:ind w:left="2399" w:hanging="708"/>
      </w:pPr>
      <w:rPr>
        <w:b/>
        <w:i w:val="0"/>
      </w:rPr>
    </w:lvl>
    <w:lvl w:ilvl="2">
      <w:start w:val="1"/>
      <w:numFmt w:val="decimal"/>
      <w:lvlText w:val="%1.%2.%3."/>
      <w:lvlJc w:val="left"/>
      <w:pPr>
        <w:tabs>
          <w:tab w:val="num" w:pos="3108"/>
        </w:tabs>
        <w:ind w:left="3108" w:hanging="708"/>
      </w:pPr>
    </w:lvl>
    <w:lvl w:ilvl="3">
      <w:start w:val="1"/>
      <w:numFmt w:val="decimal"/>
      <w:lvlText w:val="%1.%2.%3.%4."/>
      <w:lvlJc w:val="left"/>
      <w:pPr>
        <w:tabs>
          <w:tab w:val="num" w:pos="981"/>
        </w:tabs>
        <w:ind w:left="3813" w:hanging="708"/>
      </w:pPr>
    </w:lvl>
    <w:lvl w:ilvl="4">
      <w:start w:val="1"/>
      <w:numFmt w:val="decimal"/>
      <w:lvlText w:val="%1.%2.%3.%4.%5."/>
      <w:lvlJc w:val="left"/>
      <w:pPr>
        <w:tabs>
          <w:tab w:val="num" w:pos="981"/>
        </w:tabs>
        <w:ind w:left="4521" w:hanging="708"/>
      </w:pPr>
    </w:lvl>
    <w:lvl w:ilvl="5">
      <w:start w:val="1"/>
      <w:numFmt w:val="decimal"/>
      <w:lvlText w:val=""/>
      <w:lvlJc w:val="left"/>
      <w:pPr>
        <w:tabs>
          <w:tab w:val="num" w:pos="360"/>
        </w:tabs>
      </w:pPr>
    </w:lvl>
    <w:lvl w:ilvl="6">
      <w:start w:val="1"/>
      <w:numFmt w:val="decimal"/>
      <w:lvlText w:val="%1.%2.%3.%4.%5.%6.%7."/>
      <w:lvlJc w:val="left"/>
      <w:pPr>
        <w:tabs>
          <w:tab w:val="num" w:pos="981"/>
        </w:tabs>
        <w:ind w:left="5937" w:hanging="708"/>
      </w:pPr>
    </w:lvl>
    <w:lvl w:ilvl="7">
      <w:start w:val="1"/>
      <w:numFmt w:val="decimal"/>
      <w:lvlText w:val="%1.%2.%3.%4.%5.%6.%7.%8."/>
      <w:lvlJc w:val="left"/>
      <w:pPr>
        <w:tabs>
          <w:tab w:val="num" w:pos="981"/>
        </w:tabs>
        <w:ind w:left="6645" w:hanging="708"/>
      </w:pPr>
    </w:lvl>
    <w:lvl w:ilvl="8">
      <w:start w:val="1"/>
      <w:numFmt w:val="decimal"/>
      <w:lvlText w:val="%1.%2.%3.%4.%5.%6.%7.%8.%9."/>
      <w:lvlJc w:val="left"/>
      <w:pPr>
        <w:tabs>
          <w:tab w:val="num" w:pos="981"/>
        </w:tabs>
        <w:ind w:left="7353" w:hanging="708"/>
      </w:pPr>
    </w:lvl>
  </w:abstractNum>
  <w:abstractNum w:abstractNumId="20" w15:restartNumberingAfterBreak="0">
    <w:nsid w:val="529D1EA5"/>
    <w:multiLevelType w:val="hybridMultilevel"/>
    <w:tmpl w:val="A56478E4"/>
    <w:lvl w:ilvl="0" w:tplc="27043708">
      <w:start w:val="1"/>
      <w:numFmt w:val="decimal"/>
      <w:suff w:val="space"/>
      <w:lvlText w:val="%1."/>
      <w:lvlJc w:val="left"/>
      <w:pPr>
        <w:ind w:left="720" w:hanging="360"/>
      </w:pPr>
      <w:rPr>
        <w:rFonts w:hint="default"/>
      </w:rPr>
    </w:lvl>
    <w:lvl w:ilvl="1" w:tplc="927E82B8">
      <w:start w:val="1"/>
      <w:numFmt w:val="lowerLetter"/>
      <w:lvlText w:val="%2."/>
      <w:lvlJc w:val="left"/>
      <w:pPr>
        <w:ind w:left="1440" w:hanging="360"/>
      </w:pPr>
    </w:lvl>
    <w:lvl w:ilvl="2" w:tplc="2A3CA8FE">
      <w:start w:val="1"/>
      <w:numFmt w:val="lowerRoman"/>
      <w:lvlText w:val="%3."/>
      <w:lvlJc w:val="right"/>
      <w:pPr>
        <w:ind w:left="2160" w:hanging="180"/>
      </w:pPr>
    </w:lvl>
    <w:lvl w:ilvl="3" w:tplc="95F2F0D0">
      <w:start w:val="1"/>
      <w:numFmt w:val="decimal"/>
      <w:lvlText w:val="%4."/>
      <w:lvlJc w:val="left"/>
      <w:pPr>
        <w:ind w:left="2880" w:hanging="360"/>
      </w:pPr>
    </w:lvl>
    <w:lvl w:ilvl="4" w:tplc="E54082D4">
      <w:start w:val="1"/>
      <w:numFmt w:val="lowerLetter"/>
      <w:lvlText w:val="%5."/>
      <w:lvlJc w:val="left"/>
      <w:pPr>
        <w:ind w:left="3600" w:hanging="360"/>
      </w:pPr>
    </w:lvl>
    <w:lvl w:ilvl="5" w:tplc="91DE8D52">
      <w:start w:val="1"/>
      <w:numFmt w:val="lowerRoman"/>
      <w:lvlText w:val="%6."/>
      <w:lvlJc w:val="right"/>
      <w:pPr>
        <w:ind w:left="4320" w:hanging="180"/>
      </w:pPr>
    </w:lvl>
    <w:lvl w:ilvl="6" w:tplc="1D82520E">
      <w:start w:val="1"/>
      <w:numFmt w:val="decimal"/>
      <w:lvlText w:val="%7."/>
      <w:lvlJc w:val="left"/>
      <w:pPr>
        <w:ind w:left="5040" w:hanging="360"/>
      </w:pPr>
    </w:lvl>
    <w:lvl w:ilvl="7" w:tplc="519AF9DC">
      <w:start w:val="1"/>
      <w:numFmt w:val="lowerLetter"/>
      <w:lvlText w:val="%8."/>
      <w:lvlJc w:val="left"/>
      <w:pPr>
        <w:ind w:left="5760" w:hanging="360"/>
      </w:pPr>
    </w:lvl>
    <w:lvl w:ilvl="8" w:tplc="FEE43D3C">
      <w:start w:val="1"/>
      <w:numFmt w:val="lowerRoman"/>
      <w:lvlText w:val="%9."/>
      <w:lvlJc w:val="right"/>
      <w:pPr>
        <w:ind w:left="6480" w:hanging="180"/>
      </w:pPr>
    </w:lvl>
  </w:abstractNum>
  <w:abstractNum w:abstractNumId="21"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2"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3"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7"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8"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820647"/>
    <w:multiLevelType w:val="hybridMultilevel"/>
    <w:tmpl w:val="0CD45CDA"/>
    <w:lvl w:ilvl="0" w:tplc="ACB05234">
      <w:start w:val="1"/>
      <w:numFmt w:val="lowerLetter"/>
      <w:lvlText w:val="%1)"/>
      <w:lvlJc w:val="left"/>
      <w:pPr>
        <w:tabs>
          <w:tab w:val="num" w:pos="360"/>
        </w:tabs>
        <w:ind w:left="360" w:hanging="360"/>
      </w:pPr>
      <w:rPr>
        <w:rFonts w:cs="Times New Roman" w:hint="default"/>
      </w:rPr>
    </w:lvl>
    <w:lvl w:ilvl="1" w:tplc="FC341F3A">
      <w:start w:val="1"/>
      <w:numFmt w:val="lowerLetter"/>
      <w:lvlText w:val="%2."/>
      <w:lvlJc w:val="left"/>
      <w:pPr>
        <w:tabs>
          <w:tab w:val="num" w:pos="-311"/>
        </w:tabs>
        <w:ind w:left="-311" w:hanging="360"/>
      </w:pPr>
      <w:rPr>
        <w:rFonts w:cs="Times New Roman"/>
      </w:rPr>
    </w:lvl>
    <w:lvl w:ilvl="2" w:tplc="6F80E768">
      <w:start w:val="1"/>
      <w:numFmt w:val="lowerRoman"/>
      <w:lvlText w:val="%3."/>
      <w:lvlJc w:val="right"/>
      <w:pPr>
        <w:tabs>
          <w:tab w:val="num" w:pos="409"/>
        </w:tabs>
        <w:ind w:left="409" w:hanging="180"/>
      </w:pPr>
      <w:rPr>
        <w:rFonts w:cs="Times New Roman"/>
      </w:rPr>
    </w:lvl>
    <w:lvl w:ilvl="3" w:tplc="1AFEFB26">
      <w:start w:val="1"/>
      <w:numFmt w:val="decimal"/>
      <w:lvlText w:val="%4."/>
      <w:lvlJc w:val="left"/>
      <w:pPr>
        <w:tabs>
          <w:tab w:val="num" w:pos="1129"/>
        </w:tabs>
        <w:ind w:left="1129" w:hanging="360"/>
      </w:pPr>
      <w:rPr>
        <w:rFonts w:cs="Times New Roman"/>
      </w:rPr>
    </w:lvl>
    <w:lvl w:ilvl="4" w:tplc="73807452">
      <w:start w:val="1"/>
      <w:numFmt w:val="lowerLetter"/>
      <w:lvlText w:val="%5)"/>
      <w:lvlJc w:val="left"/>
      <w:pPr>
        <w:tabs>
          <w:tab w:val="num" w:pos="1849"/>
        </w:tabs>
        <w:ind w:left="1849" w:hanging="360"/>
      </w:pPr>
      <w:rPr>
        <w:rFonts w:cs="Times New Roman" w:hint="default"/>
      </w:rPr>
    </w:lvl>
    <w:lvl w:ilvl="5" w:tplc="D2627C9C">
      <w:start w:val="1"/>
      <w:numFmt w:val="lowerRoman"/>
      <w:lvlText w:val="%6."/>
      <w:lvlJc w:val="right"/>
      <w:pPr>
        <w:tabs>
          <w:tab w:val="num" w:pos="2569"/>
        </w:tabs>
        <w:ind w:left="2569" w:hanging="180"/>
      </w:pPr>
      <w:rPr>
        <w:rFonts w:cs="Times New Roman"/>
      </w:rPr>
    </w:lvl>
    <w:lvl w:ilvl="6" w:tplc="F7E4A230">
      <w:start w:val="1"/>
      <w:numFmt w:val="decimal"/>
      <w:lvlText w:val="%7."/>
      <w:lvlJc w:val="left"/>
      <w:pPr>
        <w:tabs>
          <w:tab w:val="num" w:pos="3289"/>
        </w:tabs>
        <w:ind w:left="3289" w:hanging="360"/>
      </w:pPr>
      <w:rPr>
        <w:rFonts w:cs="Times New Roman"/>
      </w:rPr>
    </w:lvl>
    <w:lvl w:ilvl="7" w:tplc="A1548186">
      <w:start w:val="1"/>
      <w:numFmt w:val="lowerLetter"/>
      <w:lvlText w:val="%8."/>
      <w:lvlJc w:val="left"/>
      <w:pPr>
        <w:tabs>
          <w:tab w:val="num" w:pos="4009"/>
        </w:tabs>
        <w:ind w:left="4009" w:hanging="360"/>
      </w:pPr>
      <w:rPr>
        <w:rFonts w:cs="Times New Roman"/>
      </w:rPr>
    </w:lvl>
    <w:lvl w:ilvl="8" w:tplc="6EDC90AE">
      <w:start w:val="1"/>
      <w:numFmt w:val="lowerRoman"/>
      <w:lvlText w:val="%9."/>
      <w:lvlJc w:val="right"/>
      <w:pPr>
        <w:tabs>
          <w:tab w:val="num" w:pos="4729"/>
        </w:tabs>
        <w:ind w:left="4729" w:hanging="180"/>
      </w:pPr>
      <w:rPr>
        <w:rFonts w:cs="Times New Roman"/>
      </w:rPr>
    </w:lvl>
  </w:abstractNum>
  <w:abstractNum w:abstractNumId="30"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3"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5"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7"/>
  </w:num>
  <w:num w:numId="2">
    <w:abstractNumId w:val="5"/>
  </w:num>
  <w:num w:numId="3">
    <w:abstractNumId w:val="12"/>
  </w:num>
  <w:num w:numId="4">
    <w:abstractNumId w:val="13"/>
  </w:num>
  <w:num w:numId="5">
    <w:abstractNumId w:val="2"/>
  </w:num>
  <w:num w:numId="6">
    <w:abstractNumId w:val="8"/>
  </w:num>
  <w:num w:numId="7">
    <w:abstractNumId w:val="6"/>
  </w:num>
  <w:num w:numId="8">
    <w:abstractNumId w:val="33"/>
  </w:num>
  <w:num w:numId="9">
    <w:abstractNumId w:val="25"/>
  </w:num>
  <w:num w:numId="10">
    <w:abstractNumId w:val="24"/>
  </w:num>
  <w:num w:numId="11">
    <w:abstractNumId w:val="28"/>
  </w:num>
  <w:num w:numId="12">
    <w:abstractNumId w:val="9"/>
  </w:num>
  <w:num w:numId="13">
    <w:abstractNumId w:val="22"/>
  </w:num>
  <w:num w:numId="14">
    <w:abstractNumId w:val="0"/>
  </w:num>
  <w:num w:numId="15">
    <w:abstractNumId w:val="31"/>
  </w:num>
  <w:num w:numId="16">
    <w:abstractNumId w:val="4"/>
  </w:num>
  <w:num w:numId="17">
    <w:abstractNumId w:val="18"/>
  </w:num>
  <w:num w:numId="18">
    <w:abstractNumId w:val="14"/>
  </w:num>
  <w:num w:numId="19">
    <w:abstractNumId w:val="10"/>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7"/>
  </w:num>
  <w:num w:numId="22">
    <w:abstractNumId w:val="12"/>
  </w:num>
  <w:num w:numId="23">
    <w:abstractNumId w:val="3"/>
  </w:num>
  <w:num w:numId="24">
    <w:abstractNumId w:val="30"/>
  </w:num>
  <w:num w:numId="2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35"/>
  </w:num>
  <w:num w:numId="28">
    <w:abstractNumId w:val="23"/>
  </w:num>
  <w:num w:numId="29">
    <w:abstractNumId w:val="1"/>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4"/>
  </w:num>
  <w:num w:numId="34">
    <w:abstractNumId w:val="32"/>
  </w:num>
  <w:num w:numId="35">
    <w:abstractNumId w:val="15"/>
  </w:num>
  <w:num w:numId="36">
    <w:abstractNumId w:val="19"/>
  </w:num>
  <w:num w:numId="37">
    <w:abstractNumId w:val="16"/>
  </w:num>
  <w:num w:numId="38">
    <w:abstractNumId w:val="11"/>
  </w:num>
  <w:num w:numId="39">
    <w:abstractNumId w:val="20"/>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17BC"/>
    <w:rsid w:val="00041CD9"/>
    <w:rsid w:val="000665F4"/>
    <w:rsid w:val="00074F60"/>
    <w:rsid w:val="00084F89"/>
    <w:rsid w:val="000A2803"/>
    <w:rsid w:val="000B6FC5"/>
    <w:rsid w:val="000C1AB0"/>
    <w:rsid w:val="000D50C6"/>
    <w:rsid w:val="00106232"/>
    <w:rsid w:val="0011077B"/>
    <w:rsid w:val="00111ECF"/>
    <w:rsid w:val="00126131"/>
    <w:rsid w:val="001303CB"/>
    <w:rsid w:val="001444B1"/>
    <w:rsid w:val="00146361"/>
    <w:rsid w:val="00153D8F"/>
    <w:rsid w:val="00185ED8"/>
    <w:rsid w:val="0018725B"/>
    <w:rsid w:val="00190170"/>
    <w:rsid w:val="001901AD"/>
    <w:rsid w:val="001918BB"/>
    <w:rsid w:val="001A3CA9"/>
    <w:rsid w:val="001A5481"/>
    <w:rsid w:val="001A5E9F"/>
    <w:rsid w:val="001B118F"/>
    <w:rsid w:val="001B2C37"/>
    <w:rsid w:val="001C4625"/>
    <w:rsid w:val="001C4C96"/>
    <w:rsid w:val="001C7218"/>
    <w:rsid w:val="001F20A6"/>
    <w:rsid w:val="001F37F0"/>
    <w:rsid w:val="0020492B"/>
    <w:rsid w:val="00206F4A"/>
    <w:rsid w:val="0021160E"/>
    <w:rsid w:val="00217EA9"/>
    <w:rsid w:val="00220B2A"/>
    <w:rsid w:val="00224D19"/>
    <w:rsid w:val="00230DAD"/>
    <w:rsid w:val="00232CA7"/>
    <w:rsid w:val="00233B4C"/>
    <w:rsid w:val="00237DDD"/>
    <w:rsid w:val="002501F7"/>
    <w:rsid w:val="00250D0D"/>
    <w:rsid w:val="00255292"/>
    <w:rsid w:val="00257121"/>
    <w:rsid w:val="0026109F"/>
    <w:rsid w:val="00262511"/>
    <w:rsid w:val="002643B8"/>
    <w:rsid w:val="0026660B"/>
    <w:rsid w:val="00291C31"/>
    <w:rsid w:val="00292651"/>
    <w:rsid w:val="00292A42"/>
    <w:rsid w:val="002A56BC"/>
    <w:rsid w:val="002B0703"/>
    <w:rsid w:val="002B4017"/>
    <w:rsid w:val="002B72AF"/>
    <w:rsid w:val="00300775"/>
    <w:rsid w:val="00314D4F"/>
    <w:rsid w:val="00317601"/>
    <w:rsid w:val="0032036D"/>
    <w:rsid w:val="0032361A"/>
    <w:rsid w:val="00347682"/>
    <w:rsid w:val="00396D91"/>
    <w:rsid w:val="003B1EB6"/>
    <w:rsid w:val="003C26E3"/>
    <w:rsid w:val="003E5354"/>
    <w:rsid w:val="003F297A"/>
    <w:rsid w:val="003F33EA"/>
    <w:rsid w:val="00403EB6"/>
    <w:rsid w:val="00421A54"/>
    <w:rsid w:val="00422016"/>
    <w:rsid w:val="00424D1C"/>
    <w:rsid w:val="004253A8"/>
    <w:rsid w:val="00425F89"/>
    <w:rsid w:val="00432ECA"/>
    <w:rsid w:val="00434660"/>
    <w:rsid w:val="00440307"/>
    <w:rsid w:val="00466393"/>
    <w:rsid w:val="00470E31"/>
    <w:rsid w:val="0047751E"/>
    <w:rsid w:val="00481BA5"/>
    <w:rsid w:val="00485A3E"/>
    <w:rsid w:val="00486D6E"/>
    <w:rsid w:val="00496232"/>
    <w:rsid w:val="004A02EE"/>
    <w:rsid w:val="004E235A"/>
    <w:rsid w:val="004E57C8"/>
    <w:rsid w:val="004E74F2"/>
    <w:rsid w:val="004F2B55"/>
    <w:rsid w:val="004F3396"/>
    <w:rsid w:val="005156FD"/>
    <w:rsid w:val="00517D5C"/>
    <w:rsid w:val="005268C7"/>
    <w:rsid w:val="00533016"/>
    <w:rsid w:val="0054278B"/>
    <w:rsid w:val="00543B37"/>
    <w:rsid w:val="00552678"/>
    <w:rsid w:val="005533D2"/>
    <w:rsid w:val="005625E7"/>
    <w:rsid w:val="00564D79"/>
    <w:rsid w:val="005720FD"/>
    <w:rsid w:val="005D0D34"/>
    <w:rsid w:val="005E2444"/>
    <w:rsid w:val="005F6955"/>
    <w:rsid w:val="006111ED"/>
    <w:rsid w:val="00613C1F"/>
    <w:rsid w:val="0063727E"/>
    <w:rsid w:val="00643E34"/>
    <w:rsid w:val="00654B2B"/>
    <w:rsid w:val="0066353E"/>
    <w:rsid w:val="0067079E"/>
    <w:rsid w:val="006722BF"/>
    <w:rsid w:val="00672DA5"/>
    <w:rsid w:val="00693D29"/>
    <w:rsid w:val="006A3BBF"/>
    <w:rsid w:val="006B7CDA"/>
    <w:rsid w:val="006C67FD"/>
    <w:rsid w:val="006D51A7"/>
    <w:rsid w:val="006E05CA"/>
    <w:rsid w:val="006E2044"/>
    <w:rsid w:val="006E4598"/>
    <w:rsid w:val="006F1EA2"/>
    <w:rsid w:val="007054D7"/>
    <w:rsid w:val="007056A7"/>
    <w:rsid w:val="00706E59"/>
    <w:rsid w:val="007147FD"/>
    <w:rsid w:val="00714B6D"/>
    <w:rsid w:val="00717CA0"/>
    <w:rsid w:val="00720AD9"/>
    <w:rsid w:val="00737C0E"/>
    <w:rsid w:val="00751063"/>
    <w:rsid w:val="0076224D"/>
    <w:rsid w:val="00765E8C"/>
    <w:rsid w:val="007662B8"/>
    <w:rsid w:val="007801E5"/>
    <w:rsid w:val="00790670"/>
    <w:rsid w:val="00796773"/>
    <w:rsid w:val="007A4997"/>
    <w:rsid w:val="007B718F"/>
    <w:rsid w:val="007C2484"/>
    <w:rsid w:val="007C4564"/>
    <w:rsid w:val="007C4AF4"/>
    <w:rsid w:val="007C5118"/>
    <w:rsid w:val="007D2ABD"/>
    <w:rsid w:val="007F3DAB"/>
    <w:rsid w:val="007F739F"/>
    <w:rsid w:val="00820642"/>
    <w:rsid w:val="008206BF"/>
    <w:rsid w:val="00826675"/>
    <w:rsid w:val="00827304"/>
    <w:rsid w:val="00833249"/>
    <w:rsid w:val="00833C3E"/>
    <w:rsid w:val="00863471"/>
    <w:rsid w:val="008741B7"/>
    <w:rsid w:val="00895558"/>
    <w:rsid w:val="008A19E1"/>
    <w:rsid w:val="008B30D4"/>
    <w:rsid w:val="008C2CA6"/>
    <w:rsid w:val="008E6390"/>
    <w:rsid w:val="008F0543"/>
    <w:rsid w:val="008F7A5D"/>
    <w:rsid w:val="009009F0"/>
    <w:rsid w:val="0090552E"/>
    <w:rsid w:val="00906433"/>
    <w:rsid w:val="00913177"/>
    <w:rsid w:val="009214DE"/>
    <w:rsid w:val="00937213"/>
    <w:rsid w:val="009426AD"/>
    <w:rsid w:val="009568B2"/>
    <w:rsid w:val="00961A4F"/>
    <w:rsid w:val="009665D7"/>
    <w:rsid w:val="009715B1"/>
    <w:rsid w:val="00982E08"/>
    <w:rsid w:val="0099358E"/>
    <w:rsid w:val="00997C6C"/>
    <w:rsid w:val="009A04DF"/>
    <w:rsid w:val="009A7797"/>
    <w:rsid w:val="009C3BD6"/>
    <w:rsid w:val="009D1C4B"/>
    <w:rsid w:val="009E185A"/>
    <w:rsid w:val="009F24D3"/>
    <w:rsid w:val="00A03B5D"/>
    <w:rsid w:val="00A06791"/>
    <w:rsid w:val="00A31F77"/>
    <w:rsid w:val="00A329BD"/>
    <w:rsid w:val="00A34511"/>
    <w:rsid w:val="00A379A9"/>
    <w:rsid w:val="00A41168"/>
    <w:rsid w:val="00A42D6F"/>
    <w:rsid w:val="00A56B3C"/>
    <w:rsid w:val="00A652E6"/>
    <w:rsid w:val="00A70241"/>
    <w:rsid w:val="00A70E6B"/>
    <w:rsid w:val="00A778D1"/>
    <w:rsid w:val="00A87E68"/>
    <w:rsid w:val="00AA049A"/>
    <w:rsid w:val="00AA135B"/>
    <w:rsid w:val="00AA7DB5"/>
    <w:rsid w:val="00AB0A6C"/>
    <w:rsid w:val="00AB39D8"/>
    <w:rsid w:val="00AB60CA"/>
    <w:rsid w:val="00AC14D1"/>
    <w:rsid w:val="00AC233C"/>
    <w:rsid w:val="00AD6804"/>
    <w:rsid w:val="00AE300A"/>
    <w:rsid w:val="00AF496E"/>
    <w:rsid w:val="00AF717B"/>
    <w:rsid w:val="00B0410C"/>
    <w:rsid w:val="00B102B0"/>
    <w:rsid w:val="00B13256"/>
    <w:rsid w:val="00B24F54"/>
    <w:rsid w:val="00B30D57"/>
    <w:rsid w:val="00B33F2C"/>
    <w:rsid w:val="00B502C3"/>
    <w:rsid w:val="00B50F44"/>
    <w:rsid w:val="00B55AF5"/>
    <w:rsid w:val="00B60855"/>
    <w:rsid w:val="00B62398"/>
    <w:rsid w:val="00B62824"/>
    <w:rsid w:val="00B74010"/>
    <w:rsid w:val="00B76249"/>
    <w:rsid w:val="00B81D44"/>
    <w:rsid w:val="00BA23FD"/>
    <w:rsid w:val="00BA4273"/>
    <w:rsid w:val="00BA4D64"/>
    <w:rsid w:val="00BB7EB9"/>
    <w:rsid w:val="00BE1F33"/>
    <w:rsid w:val="00BE2FE8"/>
    <w:rsid w:val="00BF1AF2"/>
    <w:rsid w:val="00BF575C"/>
    <w:rsid w:val="00C0207F"/>
    <w:rsid w:val="00C028F6"/>
    <w:rsid w:val="00C0399B"/>
    <w:rsid w:val="00C03ACF"/>
    <w:rsid w:val="00C15558"/>
    <w:rsid w:val="00C2192F"/>
    <w:rsid w:val="00C37171"/>
    <w:rsid w:val="00C41921"/>
    <w:rsid w:val="00C466DA"/>
    <w:rsid w:val="00C47862"/>
    <w:rsid w:val="00C64220"/>
    <w:rsid w:val="00C673AE"/>
    <w:rsid w:val="00C71D95"/>
    <w:rsid w:val="00C75089"/>
    <w:rsid w:val="00C777AD"/>
    <w:rsid w:val="00C77C90"/>
    <w:rsid w:val="00C82039"/>
    <w:rsid w:val="00CC7E51"/>
    <w:rsid w:val="00CD7115"/>
    <w:rsid w:val="00CE7301"/>
    <w:rsid w:val="00CF2BAC"/>
    <w:rsid w:val="00CF49A5"/>
    <w:rsid w:val="00D11D76"/>
    <w:rsid w:val="00D13C33"/>
    <w:rsid w:val="00D4717E"/>
    <w:rsid w:val="00D56763"/>
    <w:rsid w:val="00D71FF9"/>
    <w:rsid w:val="00D76795"/>
    <w:rsid w:val="00D76C80"/>
    <w:rsid w:val="00D8263A"/>
    <w:rsid w:val="00D96BBF"/>
    <w:rsid w:val="00DA41B8"/>
    <w:rsid w:val="00DA4E06"/>
    <w:rsid w:val="00DC1F5C"/>
    <w:rsid w:val="00DC22D9"/>
    <w:rsid w:val="00DC3091"/>
    <w:rsid w:val="00DC49BC"/>
    <w:rsid w:val="00DD1F0A"/>
    <w:rsid w:val="00DE68B7"/>
    <w:rsid w:val="00DF0295"/>
    <w:rsid w:val="00E04551"/>
    <w:rsid w:val="00E145A9"/>
    <w:rsid w:val="00E25F97"/>
    <w:rsid w:val="00E30F02"/>
    <w:rsid w:val="00E329E9"/>
    <w:rsid w:val="00E36F02"/>
    <w:rsid w:val="00E42213"/>
    <w:rsid w:val="00E43ADA"/>
    <w:rsid w:val="00E46B70"/>
    <w:rsid w:val="00E56A87"/>
    <w:rsid w:val="00E64113"/>
    <w:rsid w:val="00E678B6"/>
    <w:rsid w:val="00E83C35"/>
    <w:rsid w:val="00EA4784"/>
    <w:rsid w:val="00EB3D02"/>
    <w:rsid w:val="00ED4544"/>
    <w:rsid w:val="00ED646A"/>
    <w:rsid w:val="00EF0584"/>
    <w:rsid w:val="00EF7D26"/>
    <w:rsid w:val="00F02AFF"/>
    <w:rsid w:val="00F07D4B"/>
    <w:rsid w:val="00F13DDD"/>
    <w:rsid w:val="00F16B16"/>
    <w:rsid w:val="00F16E03"/>
    <w:rsid w:val="00F370A2"/>
    <w:rsid w:val="00F41C1D"/>
    <w:rsid w:val="00F61853"/>
    <w:rsid w:val="00F63262"/>
    <w:rsid w:val="00F65B49"/>
    <w:rsid w:val="00F67D53"/>
    <w:rsid w:val="00F7652A"/>
    <w:rsid w:val="00F90C2D"/>
    <w:rsid w:val="00F92478"/>
    <w:rsid w:val="00FA1323"/>
    <w:rsid w:val="00FB2955"/>
    <w:rsid w:val="00FC26F4"/>
    <w:rsid w:val="00FC38CA"/>
    <w:rsid w:val="00FE2213"/>
    <w:rsid w:val="00FE6131"/>
    <w:rsid w:val="00FF22BF"/>
    <w:rsid w:val="00FF3FF3"/>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uiPriority w:val="9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uiPriority w:val="99"/>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Название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uiPriority w:val="99"/>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688726396">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20068485">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nder.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dishonestsupplier/search/result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5" Type="http://schemas.openxmlformats.org/officeDocument/2006/relationships/hyperlink" Target="consultantplus://offline/ref=6BB655CE1374BCA41C7E55D044F110B5F53E54256F15023501B77A40C2B5C004BFD73BA902X5O" TargetMode="External"/><Relationship Id="rId10" Type="http://schemas.openxmlformats.org/officeDocument/2006/relationships/hyperlink" Target="http://www.mrsk-1.ru" TargetMode="External"/><Relationship Id="rId4" Type="http://schemas.openxmlformats.org/officeDocument/2006/relationships/settings" Target="settings.xml"/><Relationship Id="rId9" Type="http://schemas.openxmlformats.org/officeDocument/2006/relationships/hyperlink" Target="mailto:posta@mrsk-1.ru" TargetMode="External"/><Relationship Id="rId14" Type="http://schemas.openxmlformats.org/officeDocument/2006/relationships/hyperlink" Target="consultantplus://offline/ref=6BB655CE1374BCA41C7E55D044F110B5F53E54256F15023501B77A40C2B5C004BFD73BA902X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8E5EB-1177-4067-8B4D-446E88984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1325</TotalTime>
  <Pages>8</Pages>
  <Words>3770</Words>
  <Characters>21489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Старовойтова Виктория Алексеевна</cp:lastModifiedBy>
  <cp:revision>8</cp:revision>
  <cp:lastPrinted>2025-09-04T07:43:00Z</cp:lastPrinted>
  <dcterms:created xsi:type="dcterms:W3CDTF">2025-11-01T06:54:00Z</dcterms:created>
  <dcterms:modified xsi:type="dcterms:W3CDTF">2026-10-21T08:06:00Z</dcterms:modified>
</cp:coreProperties>
</file>