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Pr="00E63FF2" w:rsidRDefault="005C0893" w:rsidP="009A7758">
      <w:pPr>
        <w:keepNext/>
        <w:keepLines/>
        <w:tabs>
          <w:tab w:val="left" w:pos="4820"/>
        </w:tabs>
        <w:ind w:firstLine="0"/>
        <w:jc w:val="center"/>
        <w:rPr>
          <w:b/>
          <w:bCs/>
          <w:sz w:val="28"/>
          <w:szCs w:val="28"/>
        </w:rPr>
      </w:pPr>
    </w:p>
    <w:p w14:paraId="3575CBB8" w14:textId="53B36BDE" w:rsidR="00C448DD" w:rsidRPr="00E63FF2" w:rsidRDefault="00375E17" w:rsidP="00E63FF2">
      <w:pPr>
        <w:keepNext/>
        <w:keepLines/>
        <w:tabs>
          <w:tab w:val="left" w:pos="4820"/>
        </w:tabs>
        <w:ind w:left="426" w:firstLine="0"/>
        <w:jc w:val="center"/>
        <w:rPr>
          <w:b/>
          <w:bCs/>
          <w:sz w:val="28"/>
          <w:szCs w:val="28"/>
        </w:rPr>
      </w:pPr>
      <w:r w:rsidRPr="00E63FF2">
        <w:rPr>
          <w:b/>
          <w:bCs/>
          <w:sz w:val="28"/>
          <w:szCs w:val="28"/>
        </w:rPr>
        <w:t xml:space="preserve">ЧАСТЬ </w:t>
      </w:r>
      <w:r w:rsidRPr="00E63FF2">
        <w:rPr>
          <w:b/>
          <w:bCs/>
          <w:sz w:val="28"/>
          <w:szCs w:val="28"/>
          <w:lang w:val="en-US"/>
        </w:rPr>
        <w:t>V</w:t>
      </w:r>
      <w:r w:rsidRPr="00E63FF2">
        <w:rPr>
          <w:b/>
          <w:bCs/>
          <w:sz w:val="28"/>
          <w:szCs w:val="28"/>
        </w:rPr>
        <w:t xml:space="preserve">. </w:t>
      </w:r>
      <w:r w:rsidR="00A563B8" w:rsidRPr="00E63FF2">
        <w:rPr>
          <w:b/>
          <w:bCs/>
          <w:sz w:val="28"/>
          <w:szCs w:val="28"/>
        </w:rPr>
        <w:t>ОБОСНОВАНИЕ НАЧАЛЬНОЙ (МАКСИМАЛЬНОЙ) ЦЕНЫ ДОГОВОРА (НМЦ)</w:t>
      </w:r>
    </w:p>
    <w:p w14:paraId="74BDF576" w14:textId="538CB0EA" w:rsidR="0009233C" w:rsidRPr="00E63FF2" w:rsidRDefault="0009233C" w:rsidP="00E63FF2">
      <w:pPr>
        <w:keepNext/>
        <w:keepLines/>
        <w:tabs>
          <w:tab w:val="left" w:pos="4820"/>
        </w:tabs>
        <w:spacing w:line="276" w:lineRule="auto"/>
        <w:ind w:left="426" w:firstLine="0"/>
        <w:rPr>
          <w:b/>
          <w:sz w:val="28"/>
          <w:szCs w:val="28"/>
        </w:rPr>
      </w:pPr>
      <w:bookmarkStart w:id="0" w:name="bookmark2"/>
    </w:p>
    <w:bookmarkEnd w:id="0"/>
    <w:p w14:paraId="08EE9FC8" w14:textId="77777777" w:rsidR="00A2268E" w:rsidRPr="00A2268E" w:rsidRDefault="00A2268E" w:rsidP="00A2268E">
      <w:pPr>
        <w:keepNext/>
        <w:keepLines/>
        <w:ind w:left="20" w:firstLine="0"/>
        <w:outlineLvl w:val="1"/>
        <w:rPr>
          <w:rFonts w:eastAsia="Calibri"/>
          <w:b/>
          <w:sz w:val="28"/>
          <w:szCs w:val="28"/>
          <w:lang w:eastAsia="en-US"/>
        </w:rPr>
      </w:pPr>
      <w:r w:rsidRPr="00A2268E">
        <w:rPr>
          <w:rFonts w:eastAsia="Calibri"/>
          <w:b/>
          <w:sz w:val="28"/>
          <w:szCs w:val="28"/>
          <w:lang w:eastAsia="en-US"/>
        </w:rPr>
        <w:t>Наименование закупки:</w:t>
      </w:r>
    </w:p>
    <w:p w14:paraId="45748383" w14:textId="77777777" w:rsidR="00A2268E" w:rsidRPr="00A2268E" w:rsidRDefault="00A2268E" w:rsidP="00A2268E">
      <w:pPr>
        <w:keepNext/>
        <w:keepLines/>
        <w:ind w:left="20" w:firstLine="0"/>
        <w:outlineLvl w:val="1"/>
        <w:rPr>
          <w:rFonts w:eastAsia="Calibri"/>
          <w:sz w:val="28"/>
          <w:szCs w:val="28"/>
          <w:lang w:eastAsia="en-US"/>
        </w:rPr>
      </w:pPr>
      <w:bookmarkStart w:id="1" w:name="bookmark3"/>
      <w:r w:rsidRPr="00A2268E">
        <w:rPr>
          <w:rFonts w:eastAsia="Calibri"/>
          <w:sz w:val="28"/>
          <w:szCs w:val="28"/>
          <w:lang w:eastAsia="en-US"/>
        </w:rPr>
        <w:t xml:space="preserve">       Ценовой отбор МСП в электронной форме на право заключения договора </w:t>
      </w:r>
      <w:bookmarkStart w:id="2" w:name="bookmark5"/>
      <w:bookmarkEnd w:id="1"/>
      <w:r w:rsidRPr="00A2268E">
        <w:rPr>
          <w:rFonts w:eastAsia="Calibri"/>
          <w:sz w:val="28"/>
          <w:szCs w:val="28"/>
          <w:lang w:eastAsia="en-US"/>
        </w:rPr>
        <w:t>на поставку пленки воздушно - пузырчатой для нужд филиала 1 категории УФПС Самарской области.</w:t>
      </w:r>
    </w:p>
    <w:p w14:paraId="21E619D9" w14:textId="77777777" w:rsidR="00A2268E" w:rsidRPr="00A2268E" w:rsidRDefault="00A2268E" w:rsidP="00A2268E">
      <w:pPr>
        <w:keepNext/>
        <w:keepLines/>
        <w:ind w:left="20" w:firstLine="0"/>
        <w:outlineLvl w:val="1"/>
        <w:rPr>
          <w:rFonts w:eastAsia="Calibri"/>
          <w:sz w:val="28"/>
          <w:szCs w:val="28"/>
          <w:lang w:eastAsia="en-US"/>
        </w:rPr>
      </w:pPr>
      <w:r w:rsidRPr="00A2268E">
        <w:rPr>
          <w:rFonts w:eastAsia="Calibri"/>
          <w:b/>
          <w:sz w:val="28"/>
          <w:szCs w:val="28"/>
          <w:lang w:eastAsia="en-US"/>
        </w:rPr>
        <w:t>Начальная (максимальная) цена договора составляет:</w:t>
      </w:r>
      <w:bookmarkEnd w:id="2"/>
      <w:r w:rsidRPr="00A2268E">
        <w:rPr>
          <w:rFonts w:eastAsia="Calibri"/>
          <w:b/>
          <w:sz w:val="28"/>
          <w:szCs w:val="28"/>
          <w:lang w:eastAsia="en-US"/>
        </w:rPr>
        <w:t xml:space="preserve">                                    </w:t>
      </w:r>
      <w:r w:rsidRPr="00A2268E">
        <w:rPr>
          <w:rFonts w:eastAsia="Calibri"/>
          <w:sz w:val="28"/>
          <w:szCs w:val="28"/>
          <w:lang w:eastAsia="en-US"/>
        </w:rPr>
        <w:t>5 624 000,00 рублей (пять миллионов шестьсот двадцать четыре тысячи  рублей 00 копеек), включая НДС в размере ставки, определенной в главе 21 Налогового кодекса Российской Федерации.</w:t>
      </w:r>
    </w:p>
    <w:p w14:paraId="137A6AD5" w14:textId="77777777" w:rsidR="00A2268E" w:rsidRPr="00A2268E" w:rsidRDefault="00A2268E" w:rsidP="00A2268E">
      <w:pPr>
        <w:keepNext/>
        <w:keepLines/>
        <w:ind w:left="20" w:firstLine="0"/>
        <w:outlineLvl w:val="1"/>
        <w:rPr>
          <w:rFonts w:eastAsia="Calibri"/>
          <w:sz w:val="28"/>
          <w:szCs w:val="28"/>
          <w:lang w:eastAsia="en-US"/>
        </w:rPr>
      </w:pPr>
      <w:r w:rsidRPr="00A2268E">
        <w:rPr>
          <w:rFonts w:eastAsia="Calibri"/>
          <w:b/>
          <w:sz w:val="28"/>
          <w:szCs w:val="28"/>
          <w:lang w:eastAsia="en-US"/>
        </w:rPr>
        <w:t xml:space="preserve">        </w:t>
      </w:r>
      <w:r w:rsidRPr="00A2268E">
        <w:rPr>
          <w:rFonts w:eastAsia="Calibri"/>
          <w:sz w:val="28"/>
          <w:szCs w:val="28"/>
          <w:lang w:eastAsia="en-US"/>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5A612E6A" w14:textId="77777777" w:rsidR="00A2268E" w:rsidRPr="00A2268E" w:rsidRDefault="00A2268E" w:rsidP="00A2268E">
      <w:pPr>
        <w:keepNext/>
        <w:keepLines/>
        <w:ind w:left="20" w:firstLine="0"/>
        <w:outlineLvl w:val="1"/>
        <w:rPr>
          <w:rFonts w:eastAsia="Calibri"/>
          <w:sz w:val="28"/>
          <w:szCs w:val="28"/>
          <w:lang w:eastAsia="en-US"/>
        </w:rPr>
      </w:pPr>
      <w:r w:rsidRPr="00A2268E">
        <w:rPr>
          <w:rFonts w:eastAsia="Calibri"/>
          <w:sz w:val="28"/>
          <w:szCs w:val="28"/>
          <w:lang w:eastAsia="en-US"/>
        </w:rPr>
        <w:t xml:space="preserve">     </w:t>
      </w:r>
    </w:p>
    <w:p w14:paraId="5D3E8BD2" w14:textId="77777777" w:rsidR="00A2268E" w:rsidRPr="00A2268E" w:rsidRDefault="00A2268E" w:rsidP="00A2268E">
      <w:pPr>
        <w:keepNext/>
        <w:keepLines/>
        <w:ind w:left="20" w:firstLine="0"/>
        <w:outlineLvl w:val="1"/>
        <w:rPr>
          <w:rFonts w:eastAsia="Calibri"/>
          <w:sz w:val="28"/>
          <w:szCs w:val="28"/>
          <w:lang w:eastAsia="en-US"/>
        </w:rPr>
      </w:pPr>
      <w:r w:rsidRPr="00A2268E">
        <w:rPr>
          <w:rFonts w:eastAsia="Calibri"/>
          <w:b/>
          <w:sz w:val="28"/>
          <w:szCs w:val="28"/>
          <w:lang w:eastAsia="en-US"/>
        </w:rPr>
        <w:t>Используемый метод определения НМЦ</w:t>
      </w:r>
      <w:r w:rsidRPr="00A2268E">
        <w:rPr>
          <w:rFonts w:eastAsia="Calibri"/>
          <w:sz w:val="28"/>
          <w:szCs w:val="28"/>
          <w:lang w:eastAsia="en-US"/>
        </w:rPr>
        <w:t xml:space="preserve">: </w:t>
      </w:r>
    </w:p>
    <w:p w14:paraId="4386E608" w14:textId="77777777" w:rsidR="00A2268E" w:rsidRPr="00A2268E" w:rsidRDefault="00A2268E" w:rsidP="00A2268E">
      <w:pPr>
        <w:keepNext/>
        <w:keepLines/>
        <w:ind w:left="20" w:firstLine="0"/>
        <w:outlineLvl w:val="1"/>
        <w:rPr>
          <w:rFonts w:eastAsia="Calibri"/>
          <w:sz w:val="28"/>
          <w:szCs w:val="28"/>
          <w:lang w:eastAsia="en-US"/>
        </w:rPr>
      </w:pPr>
      <w:r w:rsidRPr="00A2268E">
        <w:rPr>
          <w:rFonts w:eastAsia="Calibri"/>
          <w:sz w:val="28"/>
          <w:szCs w:val="28"/>
          <w:lang w:eastAsia="en-US"/>
        </w:rPr>
        <w:t xml:space="preserve">        Метод сопоставимых рыночных цен (анализ рынка).</w:t>
      </w:r>
    </w:p>
    <w:p w14:paraId="2933AC94" w14:textId="77777777" w:rsidR="00A2268E" w:rsidRPr="00A2268E" w:rsidRDefault="00A2268E" w:rsidP="00A2268E">
      <w:pPr>
        <w:keepNext/>
        <w:keepLines/>
        <w:ind w:left="20" w:firstLine="0"/>
        <w:outlineLvl w:val="1"/>
        <w:rPr>
          <w:rFonts w:eastAsia="Calibri"/>
          <w:sz w:val="28"/>
          <w:szCs w:val="28"/>
          <w:lang w:eastAsia="en-US"/>
        </w:rPr>
      </w:pPr>
      <w:r w:rsidRPr="00A2268E">
        <w:rPr>
          <w:rFonts w:eastAsia="Calibri"/>
          <w:b/>
          <w:sz w:val="28"/>
          <w:szCs w:val="28"/>
          <w:lang w:eastAsia="en-US"/>
        </w:rPr>
        <w:t>Расчет НМЦ:</w:t>
      </w:r>
      <w:r w:rsidRPr="00A2268E">
        <w:rPr>
          <w:rFonts w:eastAsia="Calibri"/>
          <w:sz w:val="28"/>
          <w:szCs w:val="28"/>
          <w:lang w:eastAsia="en-US"/>
        </w:rPr>
        <w:t xml:space="preserve"> </w:t>
      </w:r>
    </w:p>
    <w:p w14:paraId="3E708448" w14:textId="77777777" w:rsidR="00A2268E" w:rsidRPr="00A2268E" w:rsidRDefault="00A2268E" w:rsidP="00A2268E">
      <w:pPr>
        <w:keepNext/>
        <w:keepLines/>
        <w:ind w:left="20" w:firstLine="0"/>
        <w:outlineLvl w:val="1"/>
        <w:rPr>
          <w:rFonts w:eastAsia="Calibri"/>
          <w:sz w:val="28"/>
          <w:szCs w:val="28"/>
          <w:lang w:eastAsia="en-US"/>
        </w:rPr>
      </w:pPr>
      <w:r w:rsidRPr="00A2268E">
        <w:rPr>
          <w:rFonts w:eastAsia="Calibri"/>
          <w:sz w:val="28"/>
          <w:szCs w:val="28"/>
          <w:lang w:eastAsia="en-US"/>
        </w:rPr>
        <w:t xml:space="preserve">        Произведен на основании коммерческого предложения, полученного при направлении ценовых запросов на ЭТП и коммерческих предложений, полученных при направлении адресных запросов.</w:t>
      </w:r>
    </w:p>
    <w:p w14:paraId="7D8F81D0" w14:textId="77777777" w:rsidR="00A2268E" w:rsidRPr="00A2268E" w:rsidRDefault="00A2268E" w:rsidP="00A2268E">
      <w:pPr>
        <w:keepNext/>
        <w:keepLines/>
        <w:ind w:left="20" w:firstLine="0"/>
        <w:outlineLvl w:val="1"/>
        <w:rPr>
          <w:rFonts w:eastAsia="Calibri"/>
          <w:sz w:val="28"/>
          <w:szCs w:val="28"/>
          <w:lang w:eastAsia="en-US"/>
        </w:rPr>
      </w:pPr>
    </w:p>
    <w:p w14:paraId="05740998" w14:textId="77777777" w:rsidR="00A2268E" w:rsidRPr="00A2268E" w:rsidRDefault="00A2268E" w:rsidP="00A2268E">
      <w:pPr>
        <w:keepNext/>
        <w:keepLines/>
        <w:ind w:left="20" w:firstLine="0"/>
        <w:outlineLvl w:val="1"/>
        <w:rPr>
          <w:rFonts w:eastAsia="Calibri"/>
          <w:sz w:val="28"/>
          <w:szCs w:val="28"/>
          <w:lang w:eastAsia="en-US"/>
        </w:rPr>
      </w:pPr>
      <w:r w:rsidRPr="00A2268E">
        <w:rPr>
          <w:rFonts w:eastAsia="Calibri"/>
          <w:sz w:val="28"/>
          <w:szCs w:val="28"/>
          <w:lang w:eastAsia="en-US"/>
        </w:rPr>
        <w:t xml:space="preserve">Приложение: </w:t>
      </w:r>
    </w:p>
    <w:p w14:paraId="4FA0B79A" w14:textId="77777777" w:rsidR="00A2268E" w:rsidRPr="00A2268E" w:rsidRDefault="00A2268E" w:rsidP="00A2268E">
      <w:pPr>
        <w:keepNext/>
        <w:keepLines/>
        <w:ind w:left="20" w:firstLine="0"/>
        <w:outlineLvl w:val="1"/>
        <w:rPr>
          <w:rFonts w:eastAsia="Calibri"/>
          <w:sz w:val="28"/>
          <w:szCs w:val="28"/>
          <w:lang w:val="ru" w:eastAsia="en-US"/>
        </w:rPr>
      </w:pPr>
      <w:r w:rsidRPr="00A2268E">
        <w:rPr>
          <w:rFonts w:eastAsia="Calibri"/>
          <w:sz w:val="28"/>
          <w:szCs w:val="28"/>
          <w:lang w:eastAsia="en-US"/>
        </w:rPr>
        <w:t>1. Таблица цен расчета начальной (максимальной) цены договора на поставку пленки воздушно - пузырчатой для нужд филиала 1 категории УФПС Самарской области в 1 экз.   на 1 листе.</w:t>
      </w:r>
    </w:p>
    <w:p w14:paraId="111758C5" w14:textId="77777777" w:rsidR="00B45A09" w:rsidRDefault="00B45A09" w:rsidP="00B45A09">
      <w:pPr>
        <w:keepNext/>
        <w:keepLines/>
        <w:ind w:left="426" w:firstLine="708"/>
        <w:rPr>
          <w:bCs/>
          <w:color w:val="000000"/>
          <w:sz w:val="28"/>
          <w:szCs w:val="28"/>
        </w:rPr>
        <w:sectPr w:rsidR="00B45A09" w:rsidSect="00B45A09">
          <w:headerReference w:type="first" r:id="rId8"/>
          <w:pgSz w:w="11906" w:h="16838"/>
          <w:pgMar w:top="851" w:right="567" w:bottom="1134" w:left="1560" w:header="709" w:footer="709" w:gutter="0"/>
          <w:cols w:space="708"/>
          <w:docGrid w:linePitch="360"/>
        </w:sectPr>
      </w:pPr>
    </w:p>
    <w:p w14:paraId="15D8D456" w14:textId="5E07BEEF" w:rsidR="00ED6C19" w:rsidRPr="002F75F5" w:rsidRDefault="00B45A09" w:rsidP="00B45A09">
      <w:pPr>
        <w:keepNext/>
        <w:keepLines/>
        <w:ind w:left="426" w:firstLine="708"/>
        <w:jc w:val="right"/>
        <w:rPr>
          <w:bCs/>
          <w:color w:val="000000"/>
        </w:rPr>
      </w:pPr>
      <w:r w:rsidRPr="002F75F5">
        <w:rPr>
          <w:bCs/>
          <w:color w:val="000000"/>
        </w:rPr>
        <w:lastRenderedPageBreak/>
        <w:t>Приложение № 1 к части V</w:t>
      </w:r>
    </w:p>
    <w:tbl>
      <w:tblPr>
        <w:tblW w:w="5000" w:type="pct"/>
        <w:tblLayout w:type="fixed"/>
        <w:tblLook w:val="04A0" w:firstRow="1" w:lastRow="0" w:firstColumn="1" w:lastColumn="0" w:noHBand="0" w:noVBand="1"/>
      </w:tblPr>
      <w:tblGrid>
        <w:gridCol w:w="844"/>
        <w:gridCol w:w="2769"/>
        <w:gridCol w:w="1022"/>
        <w:gridCol w:w="1319"/>
        <w:gridCol w:w="989"/>
        <w:gridCol w:w="1013"/>
        <w:gridCol w:w="965"/>
        <w:gridCol w:w="965"/>
        <w:gridCol w:w="930"/>
        <w:gridCol w:w="1280"/>
        <w:gridCol w:w="1334"/>
        <w:gridCol w:w="1423"/>
      </w:tblGrid>
      <w:tr w:rsidR="002F75F5" w:rsidRPr="002F75F5" w14:paraId="6CEA0A33" w14:textId="77777777" w:rsidTr="002F75F5">
        <w:trPr>
          <w:trHeight w:val="642"/>
        </w:trPr>
        <w:tc>
          <w:tcPr>
            <w:tcW w:w="5000" w:type="pct"/>
            <w:gridSpan w:val="12"/>
            <w:tcBorders>
              <w:top w:val="nil"/>
              <w:left w:val="nil"/>
              <w:bottom w:val="nil"/>
              <w:right w:val="nil"/>
            </w:tcBorders>
            <w:shd w:val="clear" w:color="auto" w:fill="auto"/>
            <w:vAlign w:val="center"/>
            <w:hideMark/>
          </w:tcPr>
          <w:p w14:paraId="2004A2E6" w14:textId="77777777" w:rsidR="002F75F5" w:rsidRPr="002F75F5" w:rsidRDefault="002F75F5" w:rsidP="002F75F5">
            <w:pPr>
              <w:ind w:firstLine="0"/>
              <w:jc w:val="center"/>
              <w:rPr>
                <w:b/>
                <w:bCs/>
                <w:color w:val="000000"/>
              </w:rPr>
            </w:pPr>
            <w:r w:rsidRPr="002F75F5">
              <w:rPr>
                <w:b/>
                <w:bCs/>
                <w:color w:val="000000"/>
              </w:rPr>
              <w:t>Расчет начальной (максимальной) цены договора методом сопоставимых рыночных цен (анализа рынка)</w:t>
            </w:r>
            <w:r w:rsidRPr="002F75F5">
              <w:rPr>
                <w:b/>
                <w:bCs/>
                <w:color w:val="000000"/>
              </w:rPr>
              <w:br/>
              <w:t>Поставка пленки воздушно - пузыр</w:t>
            </w:r>
            <w:bookmarkStart w:id="3" w:name="_GoBack"/>
            <w:bookmarkEnd w:id="3"/>
            <w:r w:rsidRPr="002F75F5">
              <w:rPr>
                <w:b/>
                <w:bCs/>
                <w:color w:val="000000"/>
              </w:rPr>
              <w:t>чатой  для нужд филиала 1 категории УФПС Самарской области.</w:t>
            </w:r>
          </w:p>
        </w:tc>
      </w:tr>
      <w:tr w:rsidR="002F75F5" w:rsidRPr="002F75F5" w14:paraId="1F4B3E0E" w14:textId="77777777" w:rsidTr="002F75F5">
        <w:trPr>
          <w:trHeight w:val="300"/>
        </w:trPr>
        <w:tc>
          <w:tcPr>
            <w:tcW w:w="284" w:type="pct"/>
            <w:tcBorders>
              <w:top w:val="nil"/>
              <w:left w:val="nil"/>
              <w:bottom w:val="nil"/>
              <w:right w:val="nil"/>
            </w:tcBorders>
            <w:shd w:val="clear" w:color="auto" w:fill="auto"/>
            <w:noWrap/>
            <w:vAlign w:val="bottom"/>
            <w:hideMark/>
          </w:tcPr>
          <w:p w14:paraId="69962CA7" w14:textId="77777777" w:rsidR="002F75F5" w:rsidRPr="002F75F5" w:rsidRDefault="002F75F5" w:rsidP="002F75F5">
            <w:pPr>
              <w:ind w:firstLine="0"/>
              <w:jc w:val="center"/>
              <w:rPr>
                <w:b/>
                <w:bCs/>
                <w:color w:val="000000"/>
              </w:rPr>
            </w:pPr>
          </w:p>
        </w:tc>
        <w:tc>
          <w:tcPr>
            <w:tcW w:w="932" w:type="pct"/>
            <w:tcBorders>
              <w:top w:val="nil"/>
              <w:left w:val="nil"/>
              <w:bottom w:val="nil"/>
              <w:right w:val="nil"/>
            </w:tcBorders>
            <w:shd w:val="clear" w:color="auto" w:fill="auto"/>
            <w:noWrap/>
            <w:vAlign w:val="bottom"/>
            <w:hideMark/>
          </w:tcPr>
          <w:p w14:paraId="413BF2B0" w14:textId="77777777" w:rsidR="002F75F5" w:rsidRPr="002F75F5" w:rsidRDefault="002F75F5" w:rsidP="002F75F5">
            <w:pPr>
              <w:ind w:firstLine="0"/>
              <w:jc w:val="left"/>
              <w:rPr>
                <w:sz w:val="20"/>
                <w:szCs w:val="20"/>
              </w:rPr>
            </w:pPr>
          </w:p>
        </w:tc>
        <w:tc>
          <w:tcPr>
            <w:tcW w:w="344" w:type="pct"/>
            <w:tcBorders>
              <w:top w:val="nil"/>
              <w:left w:val="nil"/>
              <w:bottom w:val="nil"/>
              <w:right w:val="nil"/>
            </w:tcBorders>
            <w:shd w:val="clear" w:color="auto" w:fill="auto"/>
            <w:noWrap/>
            <w:vAlign w:val="bottom"/>
            <w:hideMark/>
          </w:tcPr>
          <w:p w14:paraId="33DA129E" w14:textId="77777777" w:rsidR="002F75F5" w:rsidRPr="002F75F5" w:rsidRDefault="002F75F5" w:rsidP="002F75F5">
            <w:pPr>
              <w:ind w:firstLine="0"/>
              <w:jc w:val="left"/>
              <w:rPr>
                <w:sz w:val="20"/>
                <w:szCs w:val="20"/>
              </w:rPr>
            </w:pPr>
          </w:p>
        </w:tc>
        <w:tc>
          <w:tcPr>
            <w:tcW w:w="444" w:type="pct"/>
            <w:tcBorders>
              <w:top w:val="nil"/>
              <w:left w:val="nil"/>
              <w:bottom w:val="nil"/>
              <w:right w:val="nil"/>
            </w:tcBorders>
            <w:shd w:val="clear" w:color="auto" w:fill="auto"/>
            <w:noWrap/>
            <w:vAlign w:val="bottom"/>
            <w:hideMark/>
          </w:tcPr>
          <w:p w14:paraId="50091894" w14:textId="77777777" w:rsidR="002F75F5" w:rsidRPr="002F75F5" w:rsidRDefault="002F75F5" w:rsidP="002F75F5">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0800D629" w14:textId="77777777" w:rsidR="002F75F5" w:rsidRPr="002F75F5" w:rsidRDefault="002F75F5" w:rsidP="002F75F5">
            <w:pPr>
              <w:ind w:firstLine="0"/>
              <w:jc w:val="left"/>
              <w:rPr>
                <w:sz w:val="20"/>
                <w:szCs w:val="20"/>
              </w:rPr>
            </w:pPr>
          </w:p>
        </w:tc>
        <w:tc>
          <w:tcPr>
            <w:tcW w:w="341" w:type="pct"/>
            <w:tcBorders>
              <w:top w:val="nil"/>
              <w:left w:val="nil"/>
              <w:bottom w:val="nil"/>
              <w:right w:val="nil"/>
            </w:tcBorders>
            <w:shd w:val="clear" w:color="auto" w:fill="auto"/>
            <w:noWrap/>
            <w:vAlign w:val="bottom"/>
            <w:hideMark/>
          </w:tcPr>
          <w:p w14:paraId="2324A80E" w14:textId="77777777" w:rsidR="002F75F5" w:rsidRPr="002F75F5" w:rsidRDefault="002F75F5" w:rsidP="002F75F5">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504FEDA9" w14:textId="77777777" w:rsidR="002F75F5" w:rsidRPr="002F75F5" w:rsidRDefault="002F75F5" w:rsidP="002F75F5">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255D5EAA" w14:textId="77777777" w:rsidR="002F75F5" w:rsidRPr="002F75F5" w:rsidRDefault="002F75F5" w:rsidP="002F75F5">
            <w:pPr>
              <w:ind w:firstLine="0"/>
              <w:jc w:val="left"/>
              <w:rPr>
                <w:sz w:val="20"/>
                <w:szCs w:val="20"/>
              </w:rPr>
            </w:pPr>
          </w:p>
        </w:tc>
        <w:tc>
          <w:tcPr>
            <w:tcW w:w="313" w:type="pct"/>
            <w:tcBorders>
              <w:top w:val="nil"/>
              <w:left w:val="nil"/>
              <w:bottom w:val="nil"/>
              <w:right w:val="nil"/>
            </w:tcBorders>
            <w:shd w:val="clear" w:color="auto" w:fill="auto"/>
            <w:noWrap/>
            <w:vAlign w:val="bottom"/>
            <w:hideMark/>
          </w:tcPr>
          <w:p w14:paraId="0A055350" w14:textId="77777777" w:rsidR="002F75F5" w:rsidRPr="002F75F5" w:rsidRDefault="002F75F5" w:rsidP="002F75F5">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0959D658" w14:textId="77777777" w:rsidR="002F75F5" w:rsidRPr="002F75F5" w:rsidRDefault="002F75F5" w:rsidP="002F75F5">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56809CDF" w14:textId="77777777" w:rsidR="002F75F5" w:rsidRPr="002F75F5" w:rsidRDefault="002F75F5" w:rsidP="002F75F5">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1F0F0BFA" w14:textId="77777777" w:rsidR="002F75F5" w:rsidRPr="002F75F5" w:rsidRDefault="002F75F5" w:rsidP="002F75F5">
            <w:pPr>
              <w:ind w:firstLine="0"/>
              <w:jc w:val="left"/>
              <w:rPr>
                <w:sz w:val="20"/>
                <w:szCs w:val="20"/>
              </w:rPr>
            </w:pPr>
          </w:p>
        </w:tc>
      </w:tr>
      <w:tr w:rsidR="002F75F5" w:rsidRPr="002F75F5" w14:paraId="6361A4E8" w14:textId="77777777" w:rsidTr="002F75F5">
        <w:trPr>
          <w:trHeight w:val="619"/>
        </w:trPr>
        <w:tc>
          <w:tcPr>
            <w:tcW w:w="28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4985676" w14:textId="77777777" w:rsidR="002F75F5" w:rsidRPr="002F75F5" w:rsidRDefault="002F75F5" w:rsidP="002F75F5">
            <w:pPr>
              <w:ind w:firstLine="0"/>
              <w:jc w:val="center"/>
              <w:rPr>
                <w:color w:val="000000"/>
                <w:sz w:val="18"/>
                <w:szCs w:val="18"/>
              </w:rPr>
            </w:pPr>
            <w:r w:rsidRPr="002F75F5">
              <w:rPr>
                <w:color w:val="000000"/>
                <w:sz w:val="18"/>
                <w:szCs w:val="18"/>
              </w:rPr>
              <w:t>№</w:t>
            </w:r>
          </w:p>
        </w:tc>
        <w:tc>
          <w:tcPr>
            <w:tcW w:w="932"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339A943" w14:textId="77777777" w:rsidR="002F75F5" w:rsidRPr="002F75F5" w:rsidRDefault="002F75F5" w:rsidP="002F75F5">
            <w:pPr>
              <w:ind w:firstLine="0"/>
              <w:jc w:val="center"/>
              <w:rPr>
                <w:color w:val="000000"/>
                <w:sz w:val="18"/>
                <w:szCs w:val="18"/>
              </w:rPr>
            </w:pPr>
            <w:r w:rsidRPr="002F75F5">
              <w:rPr>
                <w:color w:val="000000"/>
                <w:sz w:val="18"/>
                <w:szCs w:val="18"/>
              </w:rPr>
              <w:t>Наименование товара, работы, услуги</w:t>
            </w:r>
          </w:p>
        </w:tc>
        <w:tc>
          <w:tcPr>
            <w:tcW w:w="34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61F3240" w14:textId="77777777" w:rsidR="002F75F5" w:rsidRPr="002F75F5" w:rsidRDefault="002F75F5" w:rsidP="002F75F5">
            <w:pPr>
              <w:ind w:firstLine="0"/>
              <w:jc w:val="center"/>
              <w:rPr>
                <w:color w:val="000000"/>
                <w:sz w:val="18"/>
                <w:szCs w:val="18"/>
              </w:rPr>
            </w:pPr>
            <w:r w:rsidRPr="002F75F5">
              <w:rPr>
                <w:color w:val="000000"/>
                <w:sz w:val="18"/>
                <w:szCs w:val="18"/>
              </w:rPr>
              <w:t>Единица измерения</w:t>
            </w:r>
          </w:p>
        </w:tc>
        <w:tc>
          <w:tcPr>
            <w:tcW w:w="44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5D7A2F6" w14:textId="77777777" w:rsidR="002F75F5" w:rsidRPr="002F75F5" w:rsidRDefault="002F75F5" w:rsidP="002F75F5">
            <w:pPr>
              <w:ind w:firstLine="0"/>
              <w:jc w:val="center"/>
              <w:rPr>
                <w:color w:val="000000"/>
                <w:sz w:val="18"/>
                <w:szCs w:val="18"/>
              </w:rPr>
            </w:pPr>
            <w:r w:rsidRPr="002F75F5">
              <w:rPr>
                <w:color w:val="000000"/>
                <w:sz w:val="18"/>
                <w:szCs w:val="18"/>
              </w:rPr>
              <w:t>Количество</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C937C74" w14:textId="77777777" w:rsidR="002F75F5" w:rsidRPr="002F75F5" w:rsidRDefault="002F75F5" w:rsidP="002F75F5">
            <w:pPr>
              <w:ind w:firstLine="0"/>
              <w:jc w:val="center"/>
              <w:rPr>
                <w:color w:val="000000"/>
                <w:sz w:val="18"/>
                <w:szCs w:val="18"/>
              </w:rPr>
            </w:pPr>
            <w:r w:rsidRPr="002F75F5">
              <w:rPr>
                <w:color w:val="000000"/>
                <w:sz w:val="18"/>
                <w:szCs w:val="18"/>
              </w:rPr>
              <w:t>Количество источников ценовой информации</w:t>
            </w:r>
          </w:p>
        </w:tc>
        <w:tc>
          <w:tcPr>
            <w:tcW w:w="991" w:type="pct"/>
            <w:gridSpan w:val="3"/>
            <w:tcBorders>
              <w:top w:val="single" w:sz="4" w:space="0" w:color="000000"/>
              <w:left w:val="nil"/>
              <w:bottom w:val="single" w:sz="4" w:space="0" w:color="000000"/>
              <w:right w:val="single" w:sz="4" w:space="0" w:color="000000"/>
            </w:tcBorders>
            <w:shd w:val="clear" w:color="000000" w:fill="E4E4E4"/>
            <w:vAlign w:val="center"/>
            <w:hideMark/>
          </w:tcPr>
          <w:p w14:paraId="011A33C1" w14:textId="77777777" w:rsidR="002F75F5" w:rsidRPr="002F75F5" w:rsidRDefault="002F75F5" w:rsidP="002F75F5">
            <w:pPr>
              <w:ind w:firstLine="0"/>
              <w:jc w:val="center"/>
              <w:rPr>
                <w:color w:val="000000"/>
                <w:sz w:val="18"/>
                <w:szCs w:val="18"/>
              </w:rPr>
            </w:pPr>
            <w:r w:rsidRPr="002F75F5">
              <w:rPr>
                <w:color w:val="000000"/>
                <w:sz w:val="18"/>
                <w:szCs w:val="18"/>
              </w:rPr>
              <w:t>Цены поставщиков (исполнителей, подрядчиков) за единицу товара (работы, услуги), рублей</w:t>
            </w:r>
          </w:p>
        </w:tc>
        <w:tc>
          <w:tcPr>
            <w:tcW w:w="313"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5401CC5" w14:textId="77777777" w:rsidR="002F75F5" w:rsidRPr="002F75F5" w:rsidRDefault="002F75F5" w:rsidP="002F75F5">
            <w:pPr>
              <w:ind w:firstLine="0"/>
              <w:jc w:val="center"/>
              <w:rPr>
                <w:color w:val="000000"/>
                <w:sz w:val="18"/>
                <w:szCs w:val="18"/>
              </w:rPr>
            </w:pPr>
            <w:r w:rsidRPr="002F75F5">
              <w:rPr>
                <w:color w:val="000000"/>
                <w:sz w:val="18"/>
                <w:szCs w:val="18"/>
              </w:rPr>
              <w:t>Средняя цена за единицу ТРУ, руб.</w:t>
            </w:r>
          </w:p>
        </w:tc>
        <w:tc>
          <w:tcPr>
            <w:tcW w:w="43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79CB178" w14:textId="77777777" w:rsidR="002F75F5" w:rsidRPr="002F75F5" w:rsidRDefault="002F75F5" w:rsidP="002F75F5">
            <w:pPr>
              <w:ind w:firstLine="0"/>
              <w:jc w:val="center"/>
              <w:rPr>
                <w:color w:val="000000"/>
                <w:sz w:val="18"/>
                <w:szCs w:val="18"/>
              </w:rPr>
            </w:pPr>
            <w:r w:rsidRPr="002F75F5">
              <w:rPr>
                <w:color w:val="000000"/>
                <w:sz w:val="18"/>
                <w:szCs w:val="18"/>
              </w:rPr>
              <w:t>Коэффициент вариации, %</w:t>
            </w:r>
          </w:p>
        </w:tc>
        <w:tc>
          <w:tcPr>
            <w:tcW w:w="449"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1513039" w14:textId="77777777" w:rsidR="002F75F5" w:rsidRPr="002F75F5" w:rsidRDefault="002F75F5" w:rsidP="002F75F5">
            <w:pPr>
              <w:ind w:firstLine="0"/>
              <w:jc w:val="center"/>
              <w:rPr>
                <w:color w:val="000000"/>
                <w:sz w:val="18"/>
                <w:szCs w:val="18"/>
              </w:rPr>
            </w:pPr>
            <w:r w:rsidRPr="002F75F5">
              <w:rPr>
                <w:color w:val="000000"/>
                <w:sz w:val="18"/>
                <w:szCs w:val="18"/>
              </w:rPr>
              <w:t>Цена за единицу ТРУ минимального ценового предложения, руб.</w:t>
            </w:r>
          </w:p>
        </w:tc>
        <w:tc>
          <w:tcPr>
            <w:tcW w:w="478"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2B3B634" w14:textId="77777777" w:rsidR="002F75F5" w:rsidRPr="002F75F5" w:rsidRDefault="002F75F5" w:rsidP="002F75F5">
            <w:pPr>
              <w:ind w:firstLine="0"/>
              <w:jc w:val="center"/>
              <w:rPr>
                <w:color w:val="000000"/>
                <w:sz w:val="18"/>
                <w:szCs w:val="18"/>
              </w:rPr>
            </w:pPr>
            <w:r w:rsidRPr="002F75F5">
              <w:rPr>
                <w:color w:val="000000"/>
                <w:sz w:val="18"/>
                <w:szCs w:val="18"/>
              </w:rPr>
              <w:t>Начальная (максимальная) цена, руб. с НДС</w:t>
            </w:r>
          </w:p>
        </w:tc>
      </w:tr>
      <w:tr w:rsidR="002F75F5" w:rsidRPr="002F75F5" w14:paraId="01B4B09E" w14:textId="77777777" w:rsidTr="002F75F5">
        <w:trPr>
          <w:trHeight w:val="619"/>
        </w:trPr>
        <w:tc>
          <w:tcPr>
            <w:tcW w:w="284" w:type="pct"/>
            <w:vMerge/>
            <w:tcBorders>
              <w:top w:val="single" w:sz="4" w:space="0" w:color="000000"/>
              <w:left w:val="single" w:sz="4" w:space="0" w:color="000000"/>
              <w:bottom w:val="single" w:sz="4" w:space="0" w:color="000000"/>
              <w:right w:val="single" w:sz="4" w:space="0" w:color="000000"/>
            </w:tcBorders>
            <w:vAlign w:val="center"/>
            <w:hideMark/>
          </w:tcPr>
          <w:p w14:paraId="34005094" w14:textId="77777777" w:rsidR="002F75F5" w:rsidRPr="002F75F5" w:rsidRDefault="002F75F5" w:rsidP="002F75F5">
            <w:pPr>
              <w:ind w:firstLine="0"/>
              <w:jc w:val="left"/>
              <w:rPr>
                <w:color w:val="000000"/>
                <w:sz w:val="18"/>
                <w:szCs w:val="18"/>
              </w:rPr>
            </w:pPr>
          </w:p>
        </w:tc>
        <w:tc>
          <w:tcPr>
            <w:tcW w:w="932" w:type="pct"/>
            <w:vMerge/>
            <w:tcBorders>
              <w:top w:val="single" w:sz="4" w:space="0" w:color="000000"/>
              <w:left w:val="single" w:sz="4" w:space="0" w:color="000000"/>
              <w:bottom w:val="single" w:sz="4" w:space="0" w:color="000000"/>
              <w:right w:val="single" w:sz="4" w:space="0" w:color="000000"/>
            </w:tcBorders>
            <w:vAlign w:val="center"/>
            <w:hideMark/>
          </w:tcPr>
          <w:p w14:paraId="0B201C54" w14:textId="77777777" w:rsidR="002F75F5" w:rsidRPr="002F75F5" w:rsidRDefault="002F75F5" w:rsidP="002F75F5">
            <w:pPr>
              <w:ind w:firstLine="0"/>
              <w:jc w:val="left"/>
              <w:rPr>
                <w:color w:val="000000"/>
                <w:sz w:val="18"/>
                <w:szCs w:val="18"/>
              </w:rPr>
            </w:pPr>
          </w:p>
        </w:tc>
        <w:tc>
          <w:tcPr>
            <w:tcW w:w="344" w:type="pct"/>
            <w:vMerge/>
            <w:tcBorders>
              <w:top w:val="single" w:sz="4" w:space="0" w:color="000000"/>
              <w:left w:val="single" w:sz="4" w:space="0" w:color="000000"/>
              <w:bottom w:val="single" w:sz="4" w:space="0" w:color="000000"/>
              <w:right w:val="single" w:sz="4" w:space="0" w:color="000000"/>
            </w:tcBorders>
            <w:vAlign w:val="center"/>
            <w:hideMark/>
          </w:tcPr>
          <w:p w14:paraId="69EB7ED5" w14:textId="77777777" w:rsidR="002F75F5" w:rsidRPr="002F75F5" w:rsidRDefault="002F75F5" w:rsidP="002F75F5">
            <w:pPr>
              <w:ind w:firstLine="0"/>
              <w:jc w:val="left"/>
              <w:rPr>
                <w:color w:val="000000"/>
                <w:sz w:val="18"/>
                <w:szCs w:val="18"/>
              </w:rPr>
            </w:pPr>
          </w:p>
        </w:tc>
        <w:tc>
          <w:tcPr>
            <w:tcW w:w="444" w:type="pct"/>
            <w:vMerge/>
            <w:tcBorders>
              <w:top w:val="single" w:sz="4" w:space="0" w:color="000000"/>
              <w:left w:val="single" w:sz="4" w:space="0" w:color="000000"/>
              <w:bottom w:val="single" w:sz="4" w:space="0" w:color="000000"/>
              <w:right w:val="single" w:sz="4" w:space="0" w:color="000000"/>
            </w:tcBorders>
            <w:vAlign w:val="center"/>
            <w:hideMark/>
          </w:tcPr>
          <w:p w14:paraId="0A6D93B0" w14:textId="77777777" w:rsidR="002F75F5" w:rsidRPr="002F75F5" w:rsidRDefault="002F75F5" w:rsidP="002F75F5">
            <w:pPr>
              <w:ind w:firstLine="0"/>
              <w:jc w:val="left"/>
              <w:rPr>
                <w:color w:val="000000"/>
                <w:sz w:val="18"/>
                <w:szCs w:val="18"/>
              </w:rPr>
            </w:pPr>
          </w:p>
        </w:tc>
        <w:tc>
          <w:tcPr>
            <w:tcW w:w="333" w:type="pct"/>
            <w:vMerge/>
            <w:tcBorders>
              <w:top w:val="single" w:sz="4" w:space="0" w:color="000000"/>
              <w:left w:val="single" w:sz="4" w:space="0" w:color="000000"/>
              <w:bottom w:val="single" w:sz="4" w:space="0" w:color="000000"/>
              <w:right w:val="single" w:sz="4" w:space="0" w:color="000000"/>
            </w:tcBorders>
            <w:vAlign w:val="center"/>
            <w:hideMark/>
          </w:tcPr>
          <w:p w14:paraId="28C78667" w14:textId="77777777" w:rsidR="002F75F5" w:rsidRPr="002F75F5" w:rsidRDefault="002F75F5" w:rsidP="002F75F5">
            <w:pPr>
              <w:ind w:firstLine="0"/>
              <w:jc w:val="left"/>
              <w:rPr>
                <w:color w:val="000000"/>
                <w:sz w:val="18"/>
                <w:szCs w:val="18"/>
              </w:rPr>
            </w:pPr>
          </w:p>
        </w:tc>
        <w:tc>
          <w:tcPr>
            <w:tcW w:w="341" w:type="pct"/>
            <w:tcBorders>
              <w:top w:val="nil"/>
              <w:left w:val="nil"/>
              <w:bottom w:val="single" w:sz="4" w:space="0" w:color="000000"/>
              <w:right w:val="single" w:sz="4" w:space="0" w:color="000000"/>
            </w:tcBorders>
            <w:shd w:val="clear" w:color="000000" w:fill="E4E4E4"/>
            <w:vAlign w:val="center"/>
            <w:hideMark/>
          </w:tcPr>
          <w:p w14:paraId="097BF17E" w14:textId="77777777" w:rsidR="002F75F5" w:rsidRPr="002F75F5" w:rsidRDefault="002F75F5" w:rsidP="002F75F5">
            <w:pPr>
              <w:ind w:firstLine="0"/>
              <w:jc w:val="center"/>
              <w:rPr>
                <w:color w:val="000000"/>
                <w:sz w:val="18"/>
                <w:szCs w:val="18"/>
              </w:rPr>
            </w:pPr>
            <w:r w:rsidRPr="002F75F5">
              <w:rPr>
                <w:color w:val="000000"/>
                <w:sz w:val="18"/>
                <w:szCs w:val="18"/>
              </w:rPr>
              <w:t>Источник №1</w:t>
            </w:r>
          </w:p>
        </w:tc>
        <w:tc>
          <w:tcPr>
            <w:tcW w:w="325" w:type="pct"/>
            <w:tcBorders>
              <w:top w:val="nil"/>
              <w:left w:val="nil"/>
              <w:bottom w:val="single" w:sz="4" w:space="0" w:color="000000"/>
              <w:right w:val="single" w:sz="4" w:space="0" w:color="000000"/>
            </w:tcBorders>
            <w:shd w:val="clear" w:color="000000" w:fill="E4E4E4"/>
            <w:vAlign w:val="center"/>
            <w:hideMark/>
          </w:tcPr>
          <w:p w14:paraId="72EC1A9B" w14:textId="77777777" w:rsidR="002F75F5" w:rsidRPr="002F75F5" w:rsidRDefault="002F75F5" w:rsidP="002F75F5">
            <w:pPr>
              <w:ind w:firstLine="0"/>
              <w:jc w:val="center"/>
              <w:rPr>
                <w:color w:val="000000"/>
                <w:sz w:val="18"/>
                <w:szCs w:val="18"/>
              </w:rPr>
            </w:pPr>
            <w:r w:rsidRPr="002F75F5">
              <w:rPr>
                <w:color w:val="000000"/>
                <w:sz w:val="18"/>
                <w:szCs w:val="18"/>
              </w:rPr>
              <w:t>Источник №2</w:t>
            </w:r>
          </w:p>
        </w:tc>
        <w:tc>
          <w:tcPr>
            <w:tcW w:w="325" w:type="pct"/>
            <w:tcBorders>
              <w:top w:val="nil"/>
              <w:left w:val="nil"/>
              <w:bottom w:val="single" w:sz="4" w:space="0" w:color="000000"/>
              <w:right w:val="single" w:sz="4" w:space="0" w:color="000000"/>
            </w:tcBorders>
            <w:shd w:val="clear" w:color="000000" w:fill="E4E4E4"/>
            <w:vAlign w:val="center"/>
            <w:hideMark/>
          </w:tcPr>
          <w:p w14:paraId="66C5901C" w14:textId="77777777" w:rsidR="002F75F5" w:rsidRPr="002F75F5" w:rsidRDefault="002F75F5" w:rsidP="002F75F5">
            <w:pPr>
              <w:ind w:firstLine="0"/>
              <w:jc w:val="center"/>
              <w:rPr>
                <w:color w:val="000000"/>
                <w:sz w:val="18"/>
                <w:szCs w:val="18"/>
              </w:rPr>
            </w:pPr>
            <w:r w:rsidRPr="002F75F5">
              <w:rPr>
                <w:color w:val="000000"/>
                <w:sz w:val="18"/>
                <w:szCs w:val="18"/>
              </w:rPr>
              <w:t>Источник №3</w:t>
            </w:r>
          </w:p>
        </w:tc>
        <w:tc>
          <w:tcPr>
            <w:tcW w:w="313" w:type="pct"/>
            <w:vMerge/>
            <w:tcBorders>
              <w:top w:val="single" w:sz="4" w:space="0" w:color="000000"/>
              <w:left w:val="single" w:sz="4" w:space="0" w:color="000000"/>
              <w:bottom w:val="single" w:sz="4" w:space="0" w:color="000000"/>
              <w:right w:val="single" w:sz="4" w:space="0" w:color="000000"/>
            </w:tcBorders>
            <w:vAlign w:val="center"/>
            <w:hideMark/>
          </w:tcPr>
          <w:p w14:paraId="44368047" w14:textId="77777777" w:rsidR="002F75F5" w:rsidRPr="002F75F5" w:rsidRDefault="002F75F5" w:rsidP="002F75F5">
            <w:pPr>
              <w:ind w:firstLine="0"/>
              <w:jc w:val="left"/>
              <w:rPr>
                <w:color w:val="000000"/>
                <w:sz w:val="18"/>
                <w:szCs w:val="18"/>
              </w:rPr>
            </w:pPr>
          </w:p>
        </w:tc>
        <w:tc>
          <w:tcPr>
            <w:tcW w:w="431" w:type="pct"/>
            <w:vMerge/>
            <w:tcBorders>
              <w:top w:val="single" w:sz="4" w:space="0" w:color="000000"/>
              <w:left w:val="single" w:sz="4" w:space="0" w:color="000000"/>
              <w:bottom w:val="single" w:sz="4" w:space="0" w:color="000000"/>
              <w:right w:val="single" w:sz="4" w:space="0" w:color="000000"/>
            </w:tcBorders>
            <w:vAlign w:val="center"/>
            <w:hideMark/>
          </w:tcPr>
          <w:p w14:paraId="79E3F22A" w14:textId="77777777" w:rsidR="002F75F5" w:rsidRPr="002F75F5" w:rsidRDefault="002F75F5" w:rsidP="002F75F5">
            <w:pPr>
              <w:ind w:firstLine="0"/>
              <w:jc w:val="left"/>
              <w:rPr>
                <w:color w:val="000000"/>
                <w:sz w:val="18"/>
                <w:szCs w:val="18"/>
              </w:rPr>
            </w:pPr>
          </w:p>
        </w:tc>
        <w:tc>
          <w:tcPr>
            <w:tcW w:w="449" w:type="pct"/>
            <w:vMerge/>
            <w:tcBorders>
              <w:top w:val="single" w:sz="4" w:space="0" w:color="000000"/>
              <w:left w:val="single" w:sz="4" w:space="0" w:color="000000"/>
              <w:bottom w:val="single" w:sz="4" w:space="0" w:color="000000"/>
              <w:right w:val="single" w:sz="4" w:space="0" w:color="000000"/>
            </w:tcBorders>
            <w:vAlign w:val="center"/>
            <w:hideMark/>
          </w:tcPr>
          <w:p w14:paraId="38CE3550" w14:textId="77777777" w:rsidR="002F75F5" w:rsidRPr="002F75F5" w:rsidRDefault="002F75F5" w:rsidP="002F75F5">
            <w:pPr>
              <w:ind w:firstLine="0"/>
              <w:jc w:val="left"/>
              <w:rPr>
                <w:color w:val="000000"/>
                <w:sz w:val="18"/>
                <w:szCs w:val="18"/>
              </w:rPr>
            </w:pPr>
          </w:p>
        </w:tc>
        <w:tc>
          <w:tcPr>
            <w:tcW w:w="478" w:type="pct"/>
            <w:vMerge/>
            <w:tcBorders>
              <w:top w:val="single" w:sz="4" w:space="0" w:color="000000"/>
              <w:left w:val="single" w:sz="4" w:space="0" w:color="000000"/>
              <w:bottom w:val="single" w:sz="4" w:space="0" w:color="000000"/>
              <w:right w:val="single" w:sz="4" w:space="0" w:color="000000"/>
            </w:tcBorders>
            <w:vAlign w:val="center"/>
            <w:hideMark/>
          </w:tcPr>
          <w:p w14:paraId="59E001DF" w14:textId="77777777" w:rsidR="002F75F5" w:rsidRPr="002F75F5" w:rsidRDefault="002F75F5" w:rsidP="002F75F5">
            <w:pPr>
              <w:ind w:firstLine="0"/>
              <w:jc w:val="left"/>
              <w:rPr>
                <w:color w:val="000000"/>
                <w:sz w:val="18"/>
                <w:szCs w:val="18"/>
              </w:rPr>
            </w:pPr>
          </w:p>
        </w:tc>
      </w:tr>
      <w:tr w:rsidR="002F75F5" w:rsidRPr="002F75F5" w14:paraId="41C1BFC8" w14:textId="77777777" w:rsidTr="002F75F5">
        <w:trPr>
          <w:trHeight w:val="300"/>
        </w:trPr>
        <w:tc>
          <w:tcPr>
            <w:tcW w:w="284" w:type="pct"/>
            <w:tcBorders>
              <w:top w:val="nil"/>
              <w:left w:val="single" w:sz="4" w:space="0" w:color="000000"/>
              <w:bottom w:val="single" w:sz="4" w:space="0" w:color="000000"/>
              <w:right w:val="single" w:sz="4" w:space="0" w:color="000000"/>
            </w:tcBorders>
            <w:shd w:val="clear" w:color="auto" w:fill="auto"/>
            <w:noWrap/>
            <w:vAlign w:val="center"/>
            <w:hideMark/>
          </w:tcPr>
          <w:p w14:paraId="0BE84065" w14:textId="77777777" w:rsidR="002F75F5" w:rsidRPr="002F75F5" w:rsidRDefault="002F75F5" w:rsidP="002F75F5">
            <w:pPr>
              <w:ind w:firstLine="0"/>
              <w:jc w:val="left"/>
              <w:rPr>
                <w:color w:val="000000"/>
                <w:sz w:val="20"/>
                <w:szCs w:val="20"/>
              </w:rPr>
            </w:pPr>
            <w:r w:rsidRPr="002F75F5">
              <w:rPr>
                <w:color w:val="000000"/>
                <w:sz w:val="20"/>
                <w:szCs w:val="20"/>
              </w:rPr>
              <w:t>1</w:t>
            </w:r>
          </w:p>
        </w:tc>
        <w:tc>
          <w:tcPr>
            <w:tcW w:w="932" w:type="pct"/>
            <w:tcBorders>
              <w:top w:val="nil"/>
              <w:left w:val="nil"/>
              <w:bottom w:val="single" w:sz="4" w:space="0" w:color="000000"/>
              <w:right w:val="single" w:sz="4" w:space="0" w:color="000000"/>
            </w:tcBorders>
            <w:shd w:val="clear" w:color="auto" w:fill="auto"/>
            <w:vAlign w:val="center"/>
            <w:hideMark/>
          </w:tcPr>
          <w:p w14:paraId="67FB0F80" w14:textId="77777777" w:rsidR="002F75F5" w:rsidRPr="002F75F5" w:rsidRDefault="002F75F5" w:rsidP="002F75F5">
            <w:pPr>
              <w:ind w:firstLine="0"/>
              <w:jc w:val="left"/>
              <w:rPr>
                <w:color w:val="000000"/>
                <w:sz w:val="20"/>
                <w:szCs w:val="20"/>
              </w:rPr>
            </w:pPr>
            <w:r w:rsidRPr="002F75F5">
              <w:rPr>
                <w:color w:val="000000"/>
                <w:sz w:val="20"/>
                <w:szCs w:val="20"/>
              </w:rPr>
              <w:t>Пленка воздушно-пузырчатая (ВПП 50 м.)</w:t>
            </w:r>
          </w:p>
        </w:tc>
        <w:tc>
          <w:tcPr>
            <w:tcW w:w="344" w:type="pct"/>
            <w:tcBorders>
              <w:top w:val="nil"/>
              <w:left w:val="nil"/>
              <w:bottom w:val="single" w:sz="4" w:space="0" w:color="000000"/>
              <w:right w:val="single" w:sz="4" w:space="0" w:color="000000"/>
            </w:tcBorders>
            <w:shd w:val="clear" w:color="auto" w:fill="auto"/>
            <w:vAlign w:val="center"/>
            <w:hideMark/>
          </w:tcPr>
          <w:p w14:paraId="258E83CC" w14:textId="77777777" w:rsidR="002F75F5" w:rsidRPr="002F75F5" w:rsidRDefault="002F75F5" w:rsidP="002F75F5">
            <w:pPr>
              <w:ind w:firstLine="0"/>
              <w:jc w:val="left"/>
              <w:rPr>
                <w:color w:val="000000"/>
                <w:sz w:val="20"/>
                <w:szCs w:val="20"/>
              </w:rPr>
            </w:pPr>
            <w:r w:rsidRPr="002F75F5">
              <w:rPr>
                <w:color w:val="000000"/>
                <w:sz w:val="20"/>
                <w:szCs w:val="20"/>
              </w:rPr>
              <w:t>Рулон</w:t>
            </w:r>
          </w:p>
        </w:tc>
        <w:tc>
          <w:tcPr>
            <w:tcW w:w="444" w:type="pct"/>
            <w:tcBorders>
              <w:top w:val="nil"/>
              <w:left w:val="nil"/>
              <w:bottom w:val="single" w:sz="4" w:space="0" w:color="000000"/>
              <w:right w:val="single" w:sz="4" w:space="0" w:color="000000"/>
            </w:tcBorders>
            <w:shd w:val="clear" w:color="auto" w:fill="auto"/>
            <w:vAlign w:val="center"/>
            <w:hideMark/>
          </w:tcPr>
          <w:p w14:paraId="6762FFA6" w14:textId="77777777" w:rsidR="002F75F5" w:rsidRPr="002F75F5" w:rsidRDefault="002F75F5" w:rsidP="002F75F5">
            <w:pPr>
              <w:ind w:firstLine="0"/>
              <w:jc w:val="right"/>
              <w:rPr>
                <w:color w:val="000000"/>
                <w:sz w:val="20"/>
                <w:szCs w:val="20"/>
              </w:rPr>
            </w:pPr>
            <w:r w:rsidRPr="002F75F5">
              <w:rPr>
                <w:color w:val="000000"/>
                <w:sz w:val="20"/>
                <w:szCs w:val="20"/>
              </w:rPr>
              <w:t>2 812,00000</w:t>
            </w:r>
          </w:p>
        </w:tc>
        <w:tc>
          <w:tcPr>
            <w:tcW w:w="333" w:type="pct"/>
            <w:tcBorders>
              <w:top w:val="nil"/>
              <w:left w:val="nil"/>
              <w:bottom w:val="single" w:sz="4" w:space="0" w:color="000000"/>
              <w:right w:val="single" w:sz="4" w:space="0" w:color="000000"/>
            </w:tcBorders>
            <w:shd w:val="clear" w:color="auto" w:fill="auto"/>
            <w:vAlign w:val="center"/>
            <w:hideMark/>
          </w:tcPr>
          <w:p w14:paraId="5BF67BA3" w14:textId="77777777" w:rsidR="002F75F5" w:rsidRPr="002F75F5" w:rsidRDefault="002F75F5" w:rsidP="002F75F5">
            <w:pPr>
              <w:ind w:firstLine="0"/>
              <w:jc w:val="center"/>
              <w:rPr>
                <w:color w:val="000000"/>
                <w:sz w:val="20"/>
                <w:szCs w:val="20"/>
              </w:rPr>
            </w:pPr>
            <w:r w:rsidRPr="002F75F5">
              <w:rPr>
                <w:color w:val="000000"/>
                <w:sz w:val="20"/>
                <w:szCs w:val="20"/>
              </w:rPr>
              <w:t>3</w:t>
            </w:r>
          </w:p>
        </w:tc>
        <w:tc>
          <w:tcPr>
            <w:tcW w:w="341" w:type="pct"/>
            <w:tcBorders>
              <w:top w:val="nil"/>
              <w:left w:val="nil"/>
              <w:bottom w:val="single" w:sz="4" w:space="0" w:color="000000"/>
              <w:right w:val="single" w:sz="4" w:space="0" w:color="000000"/>
            </w:tcBorders>
            <w:shd w:val="clear" w:color="auto" w:fill="auto"/>
            <w:vAlign w:val="center"/>
            <w:hideMark/>
          </w:tcPr>
          <w:p w14:paraId="19F2117B" w14:textId="77777777" w:rsidR="002F75F5" w:rsidRPr="002F75F5" w:rsidRDefault="002F75F5" w:rsidP="002F75F5">
            <w:pPr>
              <w:ind w:firstLine="0"/>
              <w:jc w:val="center"/>
              <w:rPr>
                <w:color w:val="000000"/>
                <w:sz w:val="20"/>
                <w:szCs w:val="20"/>
              </w:rPr>
            </w:pPr>
            <w:r w:rsidRPr="002F75F5">
              <w:rPr>
                <w:color w:val="000000"/>
                <w:sz w:val="20"/>
                <w:szCs w:val="20"/>
              </w:rPr>
              <w:t>2 399,74</w:t>
            </w:r>
          </w:p>
        </w:tc>
        <w:tc>
          <w:tcPr>
            <w:tcW w:w="325" w:type="pct"/>
            <w:tcBorders>
              <w:top w:val="nil"/>
              <w:left w:val="nil"/>
              <w:bottom w:val="single" w:sz="4" w:space="0" w:color="000000"/>
              <w:right w:val="single" w:sz="4" w:space="0" w:color="000000"/>
            </w:tcBorders>
            <w:shd w:val="clear" w:color="auto" w:fill="auto"/>
            <w:vAlign w:val="center"/>
            <w:hideMark/>
          </w:tcPr>
          <w:p w14:paraId="7695596C" w14:textId="77777777" w:rsidR="002F75F5" w:rsidRPr="002F75F5" w:rsidRDefault="002F75F5" w:rsidP="002F75F5">
            <w:pPr>
              <w:ind w:firstLine="0"/>
              <w:jc w:val="center"/>
              <w:rPr>
                <w:color w:val="000000"/>
                <w:sz w:val="20"/>
                <w:szCs w:val="20"/>
              </w:rPr>
            </w:pPr>
            <w:r w:rsidRPr="002F75F5">
              <w:rPr>
                <w:color w:val="000000"/>
                <w:sz w:val="20"/>
                <w:szCs w:val="20"/>
              </w:rPr>
              <w:t>2 000,00</w:t>
            </w:r>
          </w:p>
        </w:tc>
        <w:tc>
          <w:tcPr>
            <w:tcW w:w="325" w:type="pct"/>
            <w:tcBorders>
              <w:top w:val="nil"/>
              <w:left w:val="nil"/>
              <w:bottom w:val="single" w:sz="4" w:space="0" w:color="000000"/>
              <w:right w:val="single" w:sz="4" w:space="0" w:color="000000"/>
            </w:tcBorders>
            <w:shd w:val="clear" w:color="auto" w:fill="auto"/>
            <w:vAlign w:val="center"/>
            <w:hideMark/>
          </w:tcPr>
          <w:p w14:paraId="5A9477D9" w14:textId="77777777" w:rsidR="002F75F5" w:rsidRPr="002F75F5" w:rsidRDefault="002F75F5" w:rsidP="002F75F5">
            <w:pPr>
              <w:ind w:firstLine="0"/>
              <w:jc w:val="center"/>
              <w:rPr>
                <w:color w:val="000000"/>
                <w:sz w:val="20"/>
                <w:szCs w:val="20"/>
              </w:rPr>
            </w:pPr>
            <w:r w:rsidRPr="002F75F5">
              <w:rPr>
                <w:color w:val="000000"/>
                <w:sz w:val="20"/>
                <w:szCs w:val="20"/>
              </w:rPr>
              <w:t>2 300,00</w:t>
            </w:r>
          </w:p>
        </w:tc>
        <w:tc>
          <w:tcPr>
            <w:tcW w:w="313" w:type="pct"/>
            <w:tcBorders>
              <w:top w:val="nil"/>
              <w:left w:val="nil"/>
              <w:bottom w:val="single" w:sz="4" w:space="0" w:color="000000"/>
              <w:right w:val="single" w:sz="4" w:space="0" w:color="000000"/>
            </w:tcBorders>
            <w:shd w:val="clear" w:color="auto" w:fill="auto"/>
            <w:vAlign w:val="center"/>
            <w:hideMark/>
          </w:tcPr>
          <w:p w14:paraId="0CC6A42A" w14:textId="77777777" w:rsidR="002F75F5" w:rsidRPr="002F75F5" w:rsidRDefault="002F75F5" w:rsidP="002F75F5">
            <w:pPr>
              <w:ind w:firstLine="0"/>
              <w:jc w:val="right"/>
              <w:rPr>
                <w:color w:val="000000"/>
                <w:sz w:val="20"/>
                <w:szCs w:val="20"/>
              </w:rPr>
            </w:pPr>
            <w:r w:rsidRPr="002F75F5">
              <w:rPr>
                <w:color w:val="000000"/>
                <w:sz w:val="20"/>
                <w:szCs w:val="20"/>
              </w:rPr>
              <w:t>2 233,25</w:t>
            </w:r>
          </w:p>
        </w:tc>
        <w:tc>
          <w:tcPr>
            <w:tcW w:w="431" w:type="pct"/>
            <w:tcBorders>
              <w:top w:val="nil"/>
              <w:left w:val="nil"/>
              <w:bottom w:val="single" w:sz="4" w:space="0" w:color="000000"/>
              <w:right w:val="single" w:sz="4" w:space="0" w:color="000000"/>
            </w:tcBorders>
            <w:shd w:val="clear" w:color="auto" w:fill="auto"/>
            <w:vAlign w:val="center"/>
            <w:hideMark/>
          </w:tcPr>
          <w:p w14:paraId="3B949B0D" w14:textId="77777777" w:rsidR="002F75F5" w:rsidRPr="002F75F5" w:rsidRDefault="002F75F5" w:rsidP="002F75F5">
            <w:pPr>
              <w:ind w:firstLine="0"/>
              <w:jc w:val="right"/>
              <w:rPr>
                <w:color w:val="000000"/>
                <w:sz w:val="20"/>
                <w:szCs w:val="20"/>
              </w:rPr>
            </w:pPr>
            <w:r w:rsidRPr="002F75F5">
              <w:rPr>
                <w:color w:val="000000"/>
                <w:sz w:val="20"/>
                <w:szCs w:val="20"/>
              </w:rPr>
              <w:t>9,32%</w:t>
            </w:r>
          </w:p>
        </w:tc>
        <w:tc>
          <w:tcPr>
            <w:tcW w:w="449" w:type="pct"/>
            <w:tcBorders>
              <w:top w:val="nil"/>
              <w:left w:val="nil"/>
              <w:bottom w:val="single" w:sz="4" w:space="0" w:color="000000"/>
              <w:right w:val="single" w:sz="4" w:space="0" w:color="000000"/>
            </w:tcBorders>
            <w:shd w:val="clear" w:color="auto" w:fill="auto"/>
            <w:vAlign w:val="center"/>
            <w:hideMark/>
          </w:tcPr>
          <w:p w14:paraId="4F0D199D" w14:textId="77777777" w:rsidR="002F75F5" w:rsidRPr="002F75F5" w:rsidRDefault="002F75F5" w:rsidP="002F75F5">
            <w:pPr>
              <w:ind w:firstLine="0"/>
              <w:jc w:val="right"/>
              <w:rPr>
                <w:color w:val="000000"/>
                <w:sz w:val="20"/>
                <w:szCs w:val="20"/>
              </w:rPr>
            </w:pPr>
            <w:r w:rsidRPr="002F75F5">
              <w:rPr>
                <w:color w:val="000000"/>
                <w:sz w:val="20"/>
                <w:szCs w:val="20"/>
              </w:rPr>
              <w:t>2 000,00</w:t>
            </w:r>
          </w:p>
        </w:tc>
        <w:tc>
          <w:tcPr>
            <w:tcW w:w="478" w:type="pct"/>
            <w:tcBorders>
              <w:top w:val="nil"/>
              <w:left w:val="nil"/>
              <w:bottom w:val="single" w:sz="4" w:space="0" w:color="000000"/>
              <w:right w:val="single" w:sz="4" w:space="0" w:color="000000"/>
            </w:tcBorders>
            <w:shd w:val="clear" w:color="auto" w:fill="auto"/>
            <w:vAlign w:val="center"/>
            <w:hideMark/>
          </w:tcPr>
          <w:p w14:paraId="449C7859" w14:textId="77777777" w:rsidR="002F75F5" w:rsidRPr="002F75F5" w:rsidRDefault="002F75F5" w:rsidP="002F75F5">
            <w:pPr>
              <w:ind w:firstLine="0"/>
              <w:jc w:val="right"/>
              <w:rPr>
                <w:color w:val="000000"/>
                <w:sz w:val="20"/>
                <w:szCs w:val="20"/>
              </w:rPr>
            </w:pPr>
            <w:r w:rsidRPr="002F75F5">
              <w:rPr>
                <w:color w:val="000000"/>
                <w:sz w:val="20"/>
                <w:szCs w:val="20"/>
              </w:rPr>
              <w:t>5 624 000,00</w:t>
            </w:r>
          </w:p>
        </w:tc>
      </w:tr>
      <w:tr w:rsidR="002F75F5" w:rsidRPr="002F75F5" w14:paraId="4A2D797D" w14:textId="77777777" w:rsidTr="002F75F5">
        <w:trPr>
          <w:trHeight w:val="300"/>
        </w:trPr>
        <w:tc>
          <w:tcPr>
            <w:tcW w:w="284" w:type="pct"/>
            <w:tcBorders>
              <w:top w:val="nil"/>
              <w:left w:val="single" w:sz="4" w:space="0" w:color="000000"/>
              <w:bottom w:val="single" w:sz="4" w:space="0" w:color="000000"/>
              <w:right w:val="single" w:sz="4" w:space="0" w:color="000000"/>
            </w:tcBorders>
            <w:shd w:val="clear" w:color="auto" w:fill="auto"/>
            <w:vAlign w:val="center"/>
            <w:hideMark/>
          </w:tcPr>
          <w:p w14:paraId="40E72024"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932" w:type="pct"/>
            <w:tcBorders>
              <w:top w:val="nil"/>
              <w:left w:val="nil"/>
              <w:bottom w:val="single" w:sz="4" w:space="0" w:color="000000"/>
              <w:right w:val="single" w:sz="4" w:space="0" w:color="000000"/>
            </w:tcBorders>
            <w:shd w:val="clear" w:color="auto" w:fill="auto"/>
            <w:vAlign w:val="center"/>
            <w:hideMark/>
          </w:tcPr>
          <w:p w14:paraId="7DC8DFAA"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344" w:type="pct"/>
            <w:tcBorders>
              <w:top w:val="nil"/>
              <w:left w:val="nil"/>
              <w:bottom w:val="single" w:sz="4" w:space="0" w:color="000000"/>
              <w:right w:val="single" w:sz="4" w:space="0" w:color="000000"/>
            </w:tcBorders>
            <w:shd w:val="clear" w:color="auto" w:fill="auto"/>
            <w:vAlign w:val="center"/>
            <w:hideMark/>
          </w:tcPr>
          <w:p w14:paraId="1E396DC1"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444" w:type="pct"/>
            <w:tcBorders>
              <w:top w:val="nil"/>
              <w:left w:val="nil"/>
              <w:bottom w:val="single" w:sz="4" w:space="0" w:color="000000"/>
              <w:right w:val="single" w:sz="4" w:space="0" w:color="000000"/>
            </w:tcBorders>
            <w:shd w:val="clear" w:color="auto" w:fill="auto"/>
            <w:vAlign w:val="center"/>
            <w:hideMark/>
          </w:tcPr>
          <w:p w14:paraId="1C34354B"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333" w:type="pct"/>
            <w:tcBorders>
              <w:top w:val="nil"/>
              <w:left w:val="nil"/>
              <w:bottom w:val="single" w:sz="4" w:space="0" w:color="000000"/>
              <w:right w:val="single" w:sz="4" w:space="0" w:color="000000"/>
            </w:tcBorders>
            <w:shd w:val="clear" w:color="auto" w:fill="auto"/>
            <w:vAlign w:val="center"/>
            <w:hideMark/>
          </w:tcPr>
          <w:p w14:paraId="19ED5038"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341" w:type="pct"/>
            <w:tcBorders>
              <w:top w:val="nil"/>
              <w:left w:val="nil"/>
              <w:bottom w:val="single" w:sz="4" w:space="0" w:color="000000"/>
              <w:right w:val="single" w:sz="4" w:space="0" w:color="000000"/>
            </w:tcBorders>
            <w:shd w:val="clear" w:color="auto" w:fill="auto"/>
            <w:vAlign w:val="center"/>
            <w:hideMark/>
          </w:tcPr>
          <w:p w14:paraId="402B433E" w14:textId="77777777" w:rsidR="002F75F5" w:rsidRPr="002F75F5" w:rsidRDefault="002F75F5" w:rsidP="002F75F5">
            <w:pPr>
              <w:ind w:firstLine="0"/>
              <w:jc w:val="center"/>
              <w:rPr>
                <w:b/>
                <w:bCs/>
                <w:color w:val="000000"/>
                <w:sz w:val="20"/>
                <w:szCs w:val="20"/>
              </w:rPr>
            </w:pPr>
            <w:r w:rsidRPr="002F75F5">
              <w:rPr>
                <w:b/>
                <w:bCs/>
                <w:color w:val="000000"/>
                <w:sz w:val="20"/>
                <w:szCs w:val="20"/>
              </w:rPr>
              <w:t>6 748 068,88</w:t>
            </w:r>
          </w:p>
        </w:tc>
        <w:tc>
          <w:tcPr>
            <w:tcW w:w="325" w:type="pct"/>
            <w:tcBorders>
              <w:top w:val="nil"/>
              <w:left w:val="nil"/>
              <w:bottom w:val="single" w:sz="4" w:space="0" w:color="000000"/>
              <w:right w:val="single" w:sz="4" w:space="0" w:color="000000"/>
            </w:tcBorders>
            <w:shd w:val="clear" w:color="auto" w:fill="auto"/>
            <w:vAlign w:val="center"/>
            <w:hideMark/>
          </w:tcPr>
          <w:p w14:paraId="56BF85A0" w14:textId="77777777" w:rsidR="002F75F5" w:rsidRPr="002F75F5" w:rsidRDefault="002F75F5" w:rsidP="002F75F5">
            <w:pPr>
              <w:ind w:firstLine="0"/>
              <w:jc w:val="center"/>
              <w:rPr>
                <w:b/>
                <w:bCs/>
                <w:color w:val="000000"/>
                <w:sz w:val="20"/>
                <w:szCs w:val="20"/>
              </w:rPr>
            </w:pPr>
            <w:r w:rsidRPr="002F75F5">
              <w:rPr>
                <w:b/>
                <w:bCs/>
                <w:color w:val="000000"/>
                <w:sz w:val="20"/>
                <w:szCs w:val="20"/>
              </w:rPr>
              <w:t>5 624 000,00</w:t>
            </w:r>
          </w:p>
        </w:tc>
        <w:tc>
          <w:tcPr>
            <w:tcW w:w="325" w:type="pct"/>
            <w:tcBorders>
              <w:top w:val="nil"/>
              <w:left w:val="nil"/>
              <w:bottom w:val="single" w:sz="4" w:space="0" w:color="000000"/>
              <w:right w:val="single" w:sz="4" w:space="0" w:color="000000"/>
            </w:tcBorders>
            <w:shd w:val="clear" w:color="auto" w:fill="auto"/>
            <w:vAlign w:val="center"/>
            <w:hideMark/>
          </w:tcPr>
          <w:p w14:paraId="0C763EBE" w14:textId="77777777" w:rsidR="002F75F5" w:rsidRPr="002F75F5" w:rsidRDefault="002F75F5" w:rsidP="002F75F5">
            <w:pPr>
              <w:ind w:firstLine="0"/>
              <w:jc w:val="center"/>
              <w:rPr>
                <w:b/>
                <w:bCs/>
                <w:color w:val="000000"/>
                <w:sz w:val="20"/>
                <w:szCs w:val="20"/>
              </w:rPr>
            </w:pPr>
            <w:r w:rsidRPr="002F75F5">
              <w:rPr>
                <w:b/>
                <w:bCs/>
                <w:color w:val="000000"/>
                <w:sz w:val="20"/>
                <w:szCs w:val="20"/>
              </w:rPr>
              <w:t>6 467 600,00</w:t>
            </w:r>
          </w:p>
        </w:tc>
        <w:tc>
          <w:tcPr>
            <w:tcW w:w="313" w:type="pct"/>
            <w:tcBorders>
              <w:top w:val="nil"/>
              <w:left w:val="nil"/>
              <w:bottom w:val="single" w:sz="4" w:space="0" w:color="000000"/>
              <w:right w:val="single" w:sz="4" w:space="0" w:color="000000"/>
            </w:tcBorders>
            <w:shd w:val="clear" w:color="auto" w:fill="auto"/>
            <w:vAlign w:val="center"/>
            <w:hideMark/>
          </w:tcPr>
          <w:p w14:paraId="2F51BCEA"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431" w:type="pct"/>
            <w:tcBorders>
              <w:top w:val="nil"/>
              <w:left w:val="nil"/>
              <w:bottom w:val="single" w:sz="4" w:space="0" w:color="000000"/>
              <w:right w:val="single" w:sz="4" w:space="0" w:color="000000"/>
            </w:tcBorders>
            <w:shd w:val="clear" w:color="auto" w:fill="auto"/>
            <w:vAlign w:val="center"/>
            <w:hideMark/>
          </w:tcPr>
          <w:p w14:paraId="6DC93831" w14:textId="77777777" w:rsidR="002F75F5" w:rsidRPr="002F75F5" w:rsidRDefault="002F75F5" w:rsidP="002F75F5">
            <w:pPr>
              <w:ind w:firstLine="0"/>
              <w:jc w:val="right"/>
              <w:rPr>
                <w:b/>
                <w:bCs/>
                <w:color w:val="000000"/>
                <w:sz w:val="20"/>
                <w:szCs w:val="20"/>
              </w:rPr>
            </w:pPr>
            <w:r w:rsidRPr="002F75F5">
              <w:rPr>
                <w:b/>
                <w:bCs/>
                <w:color w:val="000000"/>
                <w:sz w:val="20"/>
                <w:szCs w:val="20"/>
              </w:rPr>
              <w:t>9,32%</w:t>
            </w:r>
          </w:p>
        </w:tc>
        <w:tc>
          <w:tcPr>
            <w:tcW w:w="449" w:type="pct"/>
            <w:tcBorders>
              <w:top w:val="nil"/>
              <w:left w:val="nil"/>
              <w:bottom w:val="single" w:sz="4" w:space="0" w:color="000000"/>
              <w:right w:val="single" w:sz="4" w:space="0" w:color="000000"/>
            </w:tcBorders>
            <w:shd w:val="clear" w:color="auto" w:fill="auto"/>
            <w:vAlign w:val="center"/>
            <w:hideMark/>
          </w:tcPr>
          <w:p w14:paraId="5B7DB22D"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478" w:type="pct"/>
            <w:tcBorders>
              <w:top w:val="nil"/>
              <w:left w:val="nil"/>
              <w:bottom w:val="single" w:sz="4" w:space="0" w:color="000000"/>
              <w:right w:val="single" w:sz="4" w:space="0" w:color="000000"/>
            </w:tcBorders>
            <w:shd w:val="clear" w:color="auto" w:fill="auto"/>
            <w:vAlign w:val="center"/>
            <w:hideMark/>
          </w:tcPr>
          <w:p w14:paraId="0029444A"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r>
      <w:tr w:rsidR="002F75F5" w:rsidRPr="002F75F5" w14:paraId="56841CAB" w14:textId="77777777" w:rsidTr="002F75F5">
        <w:trPr>
          <w:trHeight w:val="259"/>
        </w:trPr>
        <w:tc>
          <w:tcPr>
            <w:tcW w:w="2337"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4D9A8980" w14:textId="77777777" w:rsidR="002F75F5" w:rsidRPr="002F75F5" w:rsidRDefault="002F75F5" w:rsidP="002F75F5">
            <w:pPr>
              <w:ind w:firstLine="0"/>
              <w:jc w:val="right"/>
              <w:rPr>
                <w:b/>
                <w:bCs/>
                <w:color w:val="000000"/>
                <w:sz w:val="20"/>
                <w:szCs w:val="20"/>
              </w:rPr>
            </w:pPr>
            <w:r w:rsidRPr="002F75F5">
              <w:rPr>
                <w:b/>
                <w:bCs/>
                <w:color w:val="000000"/>
                <w:sz w:val="20"/>
                <w:szCs w:val="20"/>
              </w:rPr>
              <w:t>ИТОГО НМЦ, руб. с НДС:</w:t>
            </w:r>
          </w:p>
        </w:tc>
        <w:tc>
          <w:tcPr>
            <w:tcW w:w="341" w:type="pct"/>
            <w:tcBorders>
              <w:top w:val="nil"/>
              <w:left w:val="single" w:sz="4" w:space="0" w:color="000000"/>
              <w:bottom w:val="single" w:sz="4" w:space="0" w:color="000000"/>
              <w:right w:val="single" w:sz="4" w:space="0" w:color="000000"/>
            </w:tcBorders>
            <w:shd w:val="clear" w:color="auto" w:fill="auto"/>
            <w:vAlign w:val="center"/>
            <w:hideMark/>
          </w:tcPr>
          <w:p w14:paraId="3C99DA9A"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325" w:type="pct"/>
            <w:tcBorders>
              <w:top w:val="nil"/>
              <w:left w:val="nil"/>
              <w:bottom w:val="single" w:sz="4" w:space="0" w:color="000000"/>
              <w:right w:val="single" w:sz="4" w:space="0" w:color="000000"/>
            </w:tcBorders>
            <w:shd w:val="clear" w:color="auto" w:fill="auto"/>
            <w:vAlign w:val="center"/>
            <w:hideMark/>
          </w:tcPr>
          <w:p w14:paraId="75641D62"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325" w:type="pct"/>
            <w:tcBorders>
              <w:top w:val="nil"/>
              <w:left w:val="nil"/>
              <w:bottom w:val="single" w:sz="4" w:space="0" w:color="000000"/>
              <w:right w:val="single" w:sz="4" w:space="0" w:color="000000"/>
            </w:tcBorders>
            <w:shd w:val="clear" w:color="auto" w:fill="auto"/>
            <w:vAlign w:val="center"/>
            <w:hideMark/>
          </w:tcPr>
          <w:p w14:paraId="1CC837D5"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313" w:type="pct"/>
            <w:tcBorders>
              <w:top w:val="nil"/>
              <w:left w:val="nil"/>
              <w:bottom w:val="single" w:sz="4" w:space="0" w:color="000000"/>
              <w:right w:val="single" w:sz="4" w:space="0" w:color="000000"/>
            </w:tcBorders>
            <w:shd w:val="clear" w:color="auto" w:fill="auto"/>
            <w:vAlign w:val="center"/>
            <w:hideMark/>
          </w:tcPr>
          <w:p w14:paraId="4812AA57"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431" w:type="pct"/>
            <w:tcBorders>
              <w:top w:val="nil"/>
              <w:left w:val="nil"/>
              <w:bottom w:val="single" w:sz="4" w:space="0" w:color="000000"/>
              <w:right w:val="single" w:sz="4" w:space="0" w:color="000000"/>
            </w:tcBorders>
            <w:shd w:val="clear" w:color="auto" w:fill="auto"/>
            <w:vAlign w:val="center"/>
            <w:hideMark/>
          </w:tcPr>
          <w:p w14:paraId="0F1D9BC8"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449" w:type="pct"/>
            <w:tcBorders>
              <w:top w:val="nil"/>
              <w:left w:val="nil"/>
              <w:bottom w:val="single" w:sz="4" w:space="0" w:color="000000"/>
              <w:right w:val="single" w:sz="4" w:space="0" w:color="000000"/>
            </w:tcBorders>
            <w:shd w:val="clear" w:color="auto" w:fill="auto"/>
            <w:vAlign w:val="center"/>
            <w:hideMark/>
          </w:tcPr>
          <w:p w14:paraId="7DEE08C4" w14:textId="77777777" w:rsidR="002F75F5" w:rsidRPr="002F75F5" w:rsidRDefault="002F75F5" w:rsidP="002F75F5">
            <w:pPr>
              <w:ind w:firstLine="0"/>
              <w:jc w:val="right"/>
              <w:rPr>
                <w:b/>
                <w:bCs/>
                <w:color w:val="000000"/>
                <w:sz w:val="20"/>
                <w:szCs w:val="20"/>
              </w:rPr>
            </w:pPr>
            <w:r w:rsidRPr="002F75F5">
              <w:rPr>
                <w:b/>
                <w:bCs/>
                <w:color w:val="000000"/>
                <w:sz w:val="20"/>
                <w:szCs w:val="20"/>
              </w:rPr>
              <w:t> </w:t>
            </w:r>
          </w:p>
        </w:tc>
        <w:tc>
          <w:tcPr>
            <w:tcW w:w="478" w:type="pct"/>
            <w:tcBorders>
              <w:top w:val="nil"/>
              <w:left w:val="nil"/>
              <w:bottom w:val="single" w:sz="4" w:space="0" w:color="000000"/>
              <w:right w:val="single" w:sz="4" w:space="0" w:color="000000"/>
            </w:tcBorders>
            <w:shd w:val="clear" w:color="auto" w:fill="auto"/>
            <w:vAlign w:val="center"/>
            <w:hideMark/>
          </w:tcPr>
          <w:p w14:paraId="2FD3417D" w14:textId="77777777" w:rsidR="002F75F5" w:rsidRPr="002F75F5" w:rsidRDefault="002F75F5" w:rsidP="002F75F5">
            <w:pPr>
              <w:ind w:firstLine="0"/>
              <w:jc w:val="right"/>
              <w:rPr>
                <w:b/>
                <w:bCs/>
                <w:color w:val="000000"/>
                <w:sz w:val="20"/>
                <w:szCs w:val="20"/>
              </w:rPr>
            </w:pPr>
            <w:r w:rsidRPr="002F75F5">
              <w:rPr>
                <w:b/>
                <w:bCs/>
                <w:color w:val="000000"/>
                <w:sz w:val="20"/>
                <w:szCs w:val="20"/>
              </w:rPr>
              <w:t>5 624 000,00</w:t>
            </w:r>
          </w:p>
        </w:tc>
      </w:tr>
      <w:tr w:rsidR="002F75F5" w:rsidRPr="002F75F5" w14:paraId="50B572F2" w14:textId="77777777" w:rsidTr="002F75F5">
        <w:trPr>
          <w:trHeight w:val="222"/>
        </w:trPr>
        <w:tc>
          <w:tcPr>
            <w:tcW w:w="284" w:type="pct"/>
            <w:tcBorders>
              <w:top w:val="nil"/>
              <w:left w:val="nil"/>
              <w:bottom w:val="nil"/>
              <w:right w:val="nil"/>
            </w:tcBorders>
            <w:shd w:val="clear" w:color="auto" w:fill="auto"/>
            <w:noWrap/>
            <w:vAlign w:val="bottom"/>
            <w:hideMark/>
          </w:tcPr>
          <w:p w14:paraId="254CB82B" w14:textId="77777777" w:rsidR="002F75F5" w:rsidRPr="002F75F5" w:rsidRDefault="002F75F5" w:rsidP="002F75F5">
            <w:pPr>
              <w:ind w:firstLine="0"/>
              <w:jc w:val="right"/>
              <w:rPr>
                <w:b/>
                <w:bCs/>
                <w:color w:val="000000"/>
                <w:sz w:val="20"/>
                <w:szCs w:val="20"/>
              </w:rPr>
            </w:pPr>
          </w:p>
        </w:tc>
        <w:tc>
          <w:tcPr>
            <w:tcW w:w="932" w:type="pct"/>
            <w:tcBorders>
              <w:top w:val="nil"/>
              <w:left w:val="nil"/>
              <w:bottom w:val="nil"/>
              <w:right w:val="nil"/>
            </w:tcBorders>
            <w:shd w:val="clear" w:color="auto" w:fill="auto"/>
            <w:noWrap/>
            <w:vAlign w:val="bottom"/>
            <w:hideMark/>
          </w:tcPr>
          <w:p w14:paraId="0B42209E" w14:textId="77777777" w:rsidR="002F75F5" w:rsidRPr="002F75F5" w:rsidRDefault="002F75F5" w:rsidP="002F75F5">
            <w:pPr>
              <w:ind w:firstLine="0"/>
              <w:jc w:val="left"/>
              <w:rPr>
                <w:sz w:val="20"/>
                <w:szCs w:val="20"/>
              </w:rPr>
            </w:pPr>
          </w:p>
        </w:tc>
        <w:tc>
          <w:tcPr>
            <w:tcW w:w="344" w:type="pct"/>
            <w:tcBorders>
              <w:top w:val="nil"/>
              <w:left w:val="nil"/>
              <w:bottom w:val="nil"/>
              <w:right w:val="nil"/>
            </w:tcBorders>
            <w:shd w:val="clear" w:color="auto" w:fill="auto"/>
            <w:noWrap/>
            <w:vAlign w:val="bottom"/>
            <w:hideMark/>
          </w:tcPr>
          <w:p w14:paraId="02E9FC75" w14:textId="77777777" w:rsidR="002F75F5" w:rsidRPr="002F75F5" w:rsidRDefault="002F75F5" w:rsidP="002F75F5">
            <w:pPr>
              <w:ind w:firstLine="0"/>
              <w:jc w:val="left"/>
              <w:rPr>
                <w:sz w:val="20"/>
                <w:szCs w:val="20"/>
              </w:rPr>
            </w:pPr>
          </w:p>
        </w:tc>
        <w:tc>
          <w:tcPr>
            <w:tcW w:w="444" w:type="pct"/>
            <w:tcBorders>
              <w:top w:val="nil"/>
              <w:left w:val="nil"/>
              <w:bottom w:val="nil"/>
              <w:right w:val="nil"/>
            </w:tcBorders>
            <w:shd w:val="clear" w:color="auto" w:fill="auto"/>
            <w:noWrap/>
            <w:vAlign w:val="bottom"/>
            <w:hideMark/>
          </w:tcPr>
          <w:p w14:paraId="6586CAAD" w14:textId="77777777" w:rsidR="002F75F5" w:rsidRPr="002F75F5" w:rsidRDefault="002F75F5" w:rsidP="002F75F5">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7F1A3533" w14:textId="77777777" w:rsidR="002F75F5" w:rsidRPr="002F75F5" w:rsidRDefault="002F75F5" w:rsidP="002F75F5">
            <w:pPr>
              <w:ind w:firstLine="0"/>
              <w:jc w:val="left"/>
              <w:rPr>
                <w:sz w:val="20"/>
                <w:szCs w:val="20"/>
              </w:rPr>
            </w:pPr>
          </w:p>
        </w:tc>
        <w:tc>
          <w:tcPr>
            <w:tcW w:w="341" w:type="pct"/>
            <w:tcBorders>
              <w:top w:val="nil"/>
              <w:left w:val="nil"/>
              <w:bottom w:val="nil"/>
              <w:right w:val="nil"/>
            </w:tcBorders>
            <w:shd w:val="clear" w:color="auto" w:fill="auto"/>
            <w:noWrap/>
            <w:vAlign w:val="bottom"/>
            <w:hideMark/>
          </w:tcPr>
          <w:p w14:paraId="2B77DB04" w14:textId="77777777" w:rsidR="002F75F5" w:rsidRPr="002F75F5" w:rsidRDefault="002F75F5" w:rsidP="002F75F5">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3019FB1A" w14:textId="77777777" w:rsidR="002F75F5" w:rsidRPr="002F75F5" w:rsidRDefault="002F75F5" w:rsidP="002F75F5">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6FC2D555" w14:textId="77777777" w:rsidR="002F75F5" w:rsidRPr="002F75F5" w:rsidRDefault="002F75F5" w:rsidP="002F75F5">
            <w:pPr>
              <w:ind w:firstLine="0"/>
              <w:jc w:val="left"/>
              <w:rPr>
                <w:sz w:val="20"/>
                <w:szCs w:val="20"/>
              </w:rPr>
            </w:pPr>
          </w:p>
        </w:tc>
        <w:tc>
          <w:tcPr>
            <w:tcW w:w="313" w:type="pct"/>
            <w:tcBorders>
              <w:top w:val="nil"/>
              <w:left w:val="nil"/>
              <w:bottom w:val="nil"/>
              <w:right w:val="nil"/>
            </w:tcBorders>
            <w:shd w:val="clear" w:color="auto" w:fill="auto"/>
            <w:noWrap/>
            <w:vAlign w:val="bottom"/>
            <w:hideMark/>
          </w:tcPr>
          <w:p w14:paraId="207F0342" w14:textId="77777777" w:rsidR="002F75F5" w:rsidRPr="002F75F5" w:rsidRDefault="002F75F5" w:rsidP="002F75F5">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43ACCBAD" w14:textId="77777777" w:rsidR="002F75F5" w:rsidRPr="002F75F5" w:rsidRDefault="002F75F5" w:rsidP="002F75F5">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570E7760" w14:textId="77777777" w:rsidR="002F75F5" w:rsidRPr="002F75F5" w:rsidRDefault="002F75F5" w:rsidP="002F75F5">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61067B4F" w14:textId="77777777" w:rsidR="002F75F5" w:rsidRPr="002F75F5" w:rsidRDefault="002F75F5" w:rsidP="002F75F5">
            <w:pPr>
              <w:ind w:firstLine="0"/>
              <w:jc w:val="left"/>
              <w:rPr>
                <w:sz w:val="20"/>
                <w:szCs w:val="20"/>
              </w:rPr>
            </w:pPr>
          </w:p>
        </w:tc>
      </w:tr>
      <w:tr w:rsidR="002F75F5" w:rsidRPr="002F75F5" w14:paraId="2C95D8B8" w14:textId="77777777" w:rsidTr="002F75F5">
        <w:trPr>
          <w:trHeight w:val="222"/>
        </w:trPr>
        <w:tc>
          <w:tcPr>
            <w:tcW w:w="284" w:type="pct"/>
            <w:tcBorders>
              <w:top w:val="nil"/>
              <w:left w:val="nil"/>
              <w:bottom w:val="nil"/>
              <w:right w:val="nil"/>
            </w:tcBorders>
            <w:shd w:val="clear" w:color="auto" w:fill="auto"/>
            <w:noWrap/>
            <w:vAlign w:val="bottom"/>
            <w:hideMark/>
          </w:tcPr>
          <w:p w14:paraId="5C07814F" w14:textId="77777777" w:rsidR="002F75F5" w:rsidRPr="002F75F5" w:rsidRDefault="002F75F5" w:rsidP="002F75F5">
            <w:pPr>
              <w:ind w:firstLine="0"/>
              <w:jc w:val="left"/>
              <w:rPr>
                <w:sz w:val="20"/>
                <w:szCs w:val="20"/>
              </w:rPr>
            </w:pPr>
          </w:p>
        </w:tc>
        <w:tc>
          <w:tcPr>
            <w:tcW w:w="932" w:type="pct"/>
            <w:tcBorders>
              <w:top w:val="nil"/>
              <w:left w:val="nil"/>
              <w:bottom w:val="nil"/>
              <w:right w:val="nil"/>
            </w:tcBorders>
            <w:shd w:val="clear" w:color="auto" w:fill="auto"/>
            <w:noWrap/>
            <w:vAlign w:val="bottom"/>
            <w:hideMark/>
          </w:tcPr>
          <w:p w14:paraId="26F893E9" w14:textId="77777777" w:rsidR="002F75F5" w:rsidRPr="002F75F5" w:rsidRDefault="002F75F5" w:rsidP="002F75F5">
            <w:pPr>
              <w:ind w:firstLine="0"/>
              <w:jc w:val="left"/>
              <w:rPr>
                <w:sz w:val="20"/>
                <w:szCs w:val="20"/>
              </w:rPr>
            </w:pPr>
          </w:p>
        </w:tc>
        <w:tc>
          <w:tcPr>
            <w:tcW w:w="344" w:type="pct"/>
            <w:tcBorders>
              <w:top w:val="nil"/>
              <w:left w:val="nil"/>
              <w:bottom w:val="nil"/>
              <w:right w:val="nil"/>
            </w:tcBorders>
            <w:shd w:val="clear" w:color="auto" w:fill="auto"/>
            <w:noWrap/>
            <w:vAlign w:val="bottom"/>
            <w:hideMark/>
          </w:tcPr>
          <w:p w14:paraId="294F0DD0" w14:textId="77777777" w:rsidR="002F75F5" w:rsidRPr="002F75F5" w:rsidRDefault="002F75F5" w:rsidP="002F75F5">
            <w:pPr>
              <w:ind w:firstLine="0"/>
              <w:jc w:val="left"/>
              <w:rPr>
                <w:sz w:val="20"/>
                <w:szCs w:val="20"/>
              </w:rPr>
            </w:pPr>
          </w:p>
        </w:tc>
        <w:tc>
          <w:tcPr>
            <w:tcW w:w="444" w:type="pct"/>
            <w:tcBorders>
              <w:top w:val="nil"/>
              <w:left w:val="nil"/>
              <w:bottom w:val="nil"/>
              <w:right w:val="nil"/>
            </w:tcBorders>
            <w:shd w:val="clear" w:color="auto" w:fill="auto"/>
            <w:noWrap/>
            <w:vAlign w:val="bottom"/>
            <w:hideMark/>
          </w:tcPr>
          <w:p w14:paraId="58D1B8EE" w14:textId="77777777" w:rsidR="002F75F5" w:rsidRPr="002F75F5" w:rsidRDefault="002F75F5" w:rsidP="002F75F5">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00B07089" w14:textId="77777777" w:rsidR="002F75F5" w:rsidRPr="002F75F5" w:rsidRDefault="002F75F5" w:rsidP="002F75F5">
            <w:pPr>
              <w:ind w:firstLine="0"/>
              <w:jc w:val="left"/>
              <w:rPr>
                <w:sz w:val="20"/>
                <w:szCs w:val="20"/>
              </w:rPr>
            </w:pPr>
          </w:p>
        </w:tc>
        <w:tc>
          <w:tcPr>
            <w:tcW w:w="341" w:type="pct"/>
            <w:tcBorders>
              <w:top w:val="nil"/>
              <w:left w:val="nil"/>
              <w:bottom w:val="nil"/>
              <w:right w:val="nil"/>
            </w:tcBorders>
            <w:shd w:val="clear" w:color="auto" w:fill="auto"/>
            <w:noWrap/>
            <w:vAlign w:val="bottom"/>
            <w:hideMark/>
          </w:tcPr>
          <w:p w14:paraId="0BD9E4BB" w14:textId="77777777" w:rsidR="002F75F5" w:rsidRPr="002F75F5" w:rsidRDefault="002F75F5" w:rsidP="002F75F5">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41288CD0" w14:textId="77777777" w:rsidR="002F75F5" w:rsidRPr="002F75F5" w:rsidRDefault="002F75F5" w:rsidP="002F75F5">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4BAED35A" w14:textId="77777777" w:rsidR="002F75F5" w:rsidRPr="002F75F5" w:rsidRDefault="002F75F5" w:rsidP="002F75F5">
            <w:pPr>
              <w:ind w:firstLine="0"/>
              <w:jc w:val="left"/>
              <w:rPr>
                <w:sz w:val="20"/>
                <w:szCs w:val="20"/>
              </w:rPr>
            </w:pPr>
          </w:p>
        </w:tc>
        <w:tc>
          <w:tcPr>
            <w:tcW w:w="313" w:type="pct"/>
            <w:tcBorders>
              <w:top w:val="nil"/>
              <w:left w:val="nil"/>
              <w:bottom w:val="nil"/>
              <w:right w:val="nil"/>
            </w:tcBorders>
            <w:shd w:val="clear" w:color="auto" w:fill="auto"/>
            <w:noWrap/>
            <w:vAlign w:val="bottom"/>
            <w:hideMark/>
          </w:tcPr>
          <w:p w14:paraId="0CEF064E" w14:textId="77777777" w:rsidR="002F75F5" w:rsidRPr="002F75F5" w:rsidRDefault="002F75F5" w:rsidP="002F75F5">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48D1934F" w14:textId="77777777" w:rsidR="002F75F5" w:rsidRPr="002F75F5" w:rsidRDefault="002F75F5" w:rsidP="002F75F5">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2B0D27A6" w14:textId="77777777" w:rsidR="002F75F5" w:rsidRPr="002F75F5" w:rsidRDefault="002F75F5" w:rsidP="002F75F5">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32B6DF00" w14:textId="77777777" w:rsidR="002F75F5" w:rsidRPr="002F75F5" w:rsidRDefault="002F75F5" w:rsidP="002F75F5">
            <w:pPr>
              <w:ind w:firstLine="0"/>
              <w:jc w:val="left"/>
              <w:rPr>
                <w:sz w:val="20"/>
                <w:szCs w:val="20"/>
              </w:rPr>
            </w:pPr>
          </w:p>
        </w:tc>
      </w:tr>
      <w:tr w:rsidR="002F75F5" w:rsidRPr="002F75F5" w14:paraId="165E4E8B" w14:textId="77777777" w:rsidTr="002F75F5">
        <w:trPr>
          <w:trHeight w:val="300"/>
        </w:trPr>
        <w:tc>
          <w:tcPr>
            <w:tcW w:w="1216" w:type="pct"/>
            <w:gridSpan w:val="2"/>
            <w:tcBorders>
              <w:top w:val="nil"/>
              <w:left w:val="nil"/>
              <w:bottom w:val="nil"/>
              <w:right w:val="nil"/>
            </w:tcBorders>
            <w:shd w:val="clear" w:color="auto" w:fill="auto"/>
            <w:noWrap/>
            <w:vAlign w:val="bottom"/>
            <w:hideMark/>
          </w:tcPr>
          <w:p w14:paraId="0BA7DCE5" w14:textId="77777777" w:rsidR="002F75F5" w:rsidRPr="002F75F5" w:rsidRDefault="002F75F5" w:rsidP="002F75F5">
            <w:pPr>
              <w:ind w:firstLine="0"/>
              <w:jc w:val="left"/>
              <w:rPr>
                <w:b/>
                <w:bCs/>
                <w:sz w:val="22"/>
                <w:szCs w:val="22"/>
              </w:rPr>
            </w:pPr>
            <w:r w:rsidRPr="002F75F5">
              <w:rPr>
                <w:b/>
                <w:bCs/>
                <w:sz w:val="22"/>
                <w:szCs w:val="22"/>
              </w:rPr>
              <w:t>Источники ценовой информации:</w:t>
            </w:r>
          </w:p>
        </w:tc>
        <w:tc>
          <w:tcPr>
            <w:tcW w:w="344" w:type="pct"/>
            <w:tcBorders>
              <w:top w:val="nil"/>
              <w:left w:val="nil"/>
              <w:bottom w:val="nil"/>
              <w:right w:val="nil"/>
            </w:tcBorders>
            <w:shd w:val="clear" w:color="auto" w:fill="auto"/>
            <w:noWrap/>
            <w:vAlign w:val="bottom"/>
            <w:hideMark/>
          </w:tcPr>
          <w:p w14:paraId="41D1ECB2" w14:textId="77777777" w:rsidR="002F75F5" w:rsidRPr="002F75F5" w:rsidRDefault="002F75F5" w:rsidP="002F75F5">
            <w:pPr>
              <w:ind w:firstLine="0"/>
              <w:jc w:val="left"/>
              <w:rPr>
                <w:b/>
                <w:bCs/>
                <w:sz w:val="22"/>
                <w:szCs w:val="22"/>
              </w:rPr>
            </w:pPr>
          </w:p>
        </w:tc>
        <w:tc>
          <w:tcPr>
            <w:tcW w:w="444" w:type="pct"/>
            <w:tcBorders>
              <w:top w:val="nil"/>
              <w:left w:val="nil"/>
              <w:bottom w:val="nil"/>
              <w:right w:val="nil"/>
            </w:tcBorders>
            <w:shd w:val="clear" w:color="auto" w:fill="auto"/>
            <w:noWrap/>
            <w:vAlign w:val="bottom"/>
            <w:hideMark/>
          </w:tcPr>
          <w:p w14:paraId="2D7248A6" w14:textId="77777777" w:rsidR="002F75F5" w:rsidRPr="002F75F5" w:rsidRDefault="002F75F5" w:rsidP="002F75F5">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1459D5EF" w14:textId="77777777" w:rsidR="002F75F5" w:rsidRPr="002F75F5" w:rsidRDefault="002F75F5" w:rsidP="002F75F5">
            <w:pPr>
              <w:ind w:firstLine="0"/>
              <w:jc w:val="left"/>
              <w:rPr>
                <w:sz w:val="20"/>
                <w:szCs w:val="20"/>
              </w:rPr>
            </w:pPr>
          </w:p>
        </w:tc>
        <w:tc>
          <w:tcPr>
            <w:tcW w:w="341" w:type="pct"/>
            <w:tcBorders>
              <w:top w:val="nil"/>
              <w:left w:val="nil"/>
              <w:bottom w:val="nil"/>
              <w:right w:val="nil"/>
            </w:tcBorders>
            <w:shd w:val="clear" w:color="auto" w:fill="auto"/>
            <w:noWrap/>
            <w:vAlign w:val="bottom"/>
            <w:hideMark/>
          </w:tcPr>
          <w:p w14:paraId="5570EC31" w14:textId="77777777" w:rsidR="002F75F5" w:rsidRPr="002F75F5" w:rsidRDefault="002F75F5" w:rsidP="002F75F5">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682200BF" w14:textId="77777777" w:rsidR="002F75F5" w:rsidRPr="002F75F5" w:rsidRDefault="002F75F5" w:rsidP="002F75F5">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7B837D45" w14:textId="77777777" w:rsidR="002F75F5" w:rsidRPr="002F75F5" w:rsidRDefault="002F75F5" w:rsidP="002F75F5">
            <w:pPr>
              <w:ind w:firstLine="0"/>
              <w:jc w:val="left"/>
              <w:rPr>
                <w:sz w:val="20"/>
                <w:szCs w:val="20"/>
              </w:rPr>
            </w:pPr>
          </w:p>
        </w:tc>
        <w:tc>
          <w:tcPr>
            <w:tcW w:w="313" w:type="pct"/>
            <w:tcBorders>
              <w:top w:val="nil"/>
              <w:left w:val="nil"/>
              <w:bottom w:val="nil"/>
              <w:right w:val="nil"/>
            </w:tcBorders>
            <w:shd w:val="clear" w:color="auto" w:fill="auto"/>
            <w:noWrap/>
            <w:vAlign w:val="bottom"/>
            <w:hideMark/>
          </w:tcPr>
          <w:p w14:paraId="7E69B0C1" w14:textId="77777777" w:rsidR="002F75F5" w:rsidRPr="002F75F5" w:rsidRDefault="002F75F5" w:rsidP="002F75F5">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37AEE382" w14:textId="77777777" w:rsidR="002F75F5" w:rsidRPr="002F75F5" w:rsidRDefault="002F75F5" w:rsidP="002F75F5">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4B5AD4C2" w14:textId="77777777" w:rsidR="002F75F5" w:rsidRPr="002F75F5" w:rsidRDefault="002F75F5" w:rsidP="002F75F5">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76A0EAD8" w14:textId="77777777" w:rsidR="002F75F5" w:rsidRPr="002F75F5" w:rsidRDefault="002F75F5" w:rsidP="002F75F5">
            <w:pPr>
              <w:ind w:firstLine="0"/>
              <w:jc w:val="left"/>
              <w:rPr>
                <w:sz w:val="20"/>
                <w:szCs w:val="20"/>
              </w:rPr>
            </w:pPr>
          </w:p>
        </w:tc>
      </w:tr>
      <w:tr w:rsidR="002F75F5" w:rsidRPr="002F75F5" w14:paraId="54012272" w14:textId="77777777" w:rsidTr="002F75F5">
        <w:trPr>
          <w:trHeight w:val="762"/>
        </w:trPr>
        <w:tc>
          <w:tcPr>
            <w:tcW w:w="284"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3AF7D787" w14:textId="77777777" w:rsidR="002F75F5" w:rsidRPr="002F75F5" w:rsidRDefault="002F75F5" w:rsidP="002F75F5">
            <w:pPr>
              <w:ind w:firstLine="0"/>
              <w:jc w:val="center"/>
              <w:rPr>
                <w:sz w:val="20"/>
                <w:szCs w:val="20"/>
              </w:rPr>
            </w:pPr>
            <w:r w:rsidRPr="002F75F5">
              <w:rPr>
                <w:sz w:val="20"/>
                <w:szCs w:val="20"/>
              </w:rPr>
              <w:t>№</w:t>
            </w:r>
          </w:p>
        </w:tc>
        <w:tc>
          <w:tcPr>
            <w:tcW w:w="2053" w:type="pct"/>
            <w:gridSpan w:val="4"/>
            <w:tcBorders>
              <w:top w:val="single" w:sz="4" w:space="0" w:color="000000"/>
              <w:left w:val="nil"/>
              <w:bottom w:val="single" w:sz="4" w:space="0" w:color="000000"/>
              <w:right w:val="single" w:sz="4" w:space="0" w:color="000000"/>
            </w:tcBorders>
            <w:shd w:val="clear" w:color="000000" w:fill="E4E4E4"/>
            <w:vAlign w:val="bottom"/>
            <w:hideMark/>
          </w:tcPr>
          <w:p w14:paraId="51143640" w14:textId="77777777" w:rsidR="002F75F5" w:rsidRPr="002F75F5" w:rsidRDefault="002F75F5" w:rsidP="002F75F5">
            <w:pPr>
              <w:ind w:firstLine="0"/>
              <w:jc w:val="center"/>
              <w:rPr>
                <w:sz w:val="20"/>
                <w:szCs w:val="20"/>
              </w:rPr>
            </w:pPr>
            <w:r w:rsidRPr="002F75F5">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991" w:type="pct"/>
            <w:gridSpan w:val="3"/>
            <w:tcBorders>
              <w:top w:val="single" w:sz="4" w:space="0" w:color="000000"/>
              <w:left w:val="nil"/>
              <w:bottom w:val="single" w:sz="4" w:space="0" w:color="000000"/>
              <w:right w:val="single" w:sz="4" w:space="0" w:color="000000"/>
            </w:tcBorders>
            <w:shd w:val="clear" w:color="000000" w:fill="E4E4E4"/>
            <w:noWrap/>
            <w:vAlign w:val="center"/>
            <w:hideMark/>
          </w:tcPr>
          <w:p w14:paraId="0F7217C9" w14:textId="77777777" w:rsidR="002F75F5" w:rsidRPr="002F75F5" w:rsidRDefault="002F75F5" w:rsidP="002F75F5">
            <w:pPr>
              <w:ind w:firstLine="0"/>
              <w:jc w:val="center"/>
              <w:rPr>
                <w:sz w:val="20"/>
                <w:szCs w:val="20"/>
              </w:rPr>
            </w:pPr>
            <w:r w:rsidRPr="002F75F5">
              <w:rPr>
                <w:sz w:val="20"/>
                <w:szCs w:val="20"/>
              </w:rPr>
              <w:t>Срок действия</w:t>
            </w:r>
          </w:p>
        </w:tc>
        <w:tc>
          <w:tcPr>
            <w:tcW w:w="313" w:type="pct"/>
            <w:tcBorders>
              <w:top w:val="nil"/>
              <w:left w:val="nil"/>
              <w:bottom w:val="nil"/>
              <w:right w:val="nil"/>
            </w:tcBorders>
            <w:shd w:val="clear" w:color="auto" w:fill="auto"/>
            <w:noWrap/>
            <w:vAlign w:val="bottom"/>
            <w:hideMark/>
          </w:tcPr>
          <w:p w14:paraId="27072807" w14:textId="77777777" w:rsidR="002F75F5" w:rsidRPr="002F75F5" w:rsidRDefault="002F75F5" w:rsidP="002F75F5">
            <w:pPr>
              <w:ind w:firstLine="0"/>
              <w:jc w:val="center"/>
              <w:rPr>
                <w:sz w:val="20"/>
                <w:szCs w:val="20"/>
              </w:rPr>
            </w:pPr>
          </w:p>
        </w:tc>
        <w:tc>
          <w:tcPr>
            <w:tcW w:w="431" w:type="pct"/>
            <w:tcBorders>
              <w:top w:val="nil"/>
              <w:left w:val="nil"/>
              <w:bottom w:val="nil"/>
              <w:right w:val="nil"/>
            </w:tcBorders>
            <w:shd w:val="clear" w:color="auto" w:fill="auto"/>
            <w:noWrap/>
            <w:vAlign w:val="bottom"/>
            <w:hideMark/>
          </w:tcPr>
          <w:p w14:paraId="58975C40" w14:textId="77777777" w:rsidR="002F75F5" w:rsidRPr="002F75F5" w:rsidRDefault="002F75F5" w:rsidP="002F75F5">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41BAD692" w14:textId="77777777" w:rsidR="002F75F5" w:rsidRPr="002F75F5" w:rsidRDefault="002F75F5" w:rsidP="002F75F5">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37C67848" w14:textId="77777777" w:rsidR="002F75F5" w:rsidRPr="002F75F5" w:rsidRDefault="002F75F5" w:rsidP="002F75F5">
            <w:pPr>
              <w:ind w:firstLine="0"/>
              <w:jc w:val="left"/>
              <w:rPr>
                <w:sz w:val="20"/>
                <w:szCs w:val="20"/>
              </w:rPr>
            </w:pPr>
          </w:p>
        </w:tc>
      </w:tr>
      <w:tr w:rsidR="002F75F5" w:rsidRPr="002F75F5" w14:paraId="1CF22F25" w14:textId="77777777" w:rsidTr="002F75F5">
        <w:trPr>
          <w:trHeight w:val="259"/>
        </w:trPr>
        <w:tc>
          <w:tcPr>
            <w:tcW w:w="284" w:type="pct"/>
            <w:tcBorders>
              <w:top w:val="nil"/>
              <w:left w:val="single" w:sz="4" w:space="0" w:color="000000"/>
              <w:bottom w:val="single" w:sz="4" w:space="0" w:color="000000"/>
              <w:right w:val="single" w:sz="4" w:space="0" w:color="000000"/>
            </w:tcBorders>
            <w:shd w:val="clear" w:color="auto" w:fill="auto"/>
            <w:noWrap/>
            <w:vAlign w:val="bottom"/>
            <w:hideMark/>
          </w:tcPr>
          <w:p w14:paraId="4A934369" w14:textId="77777777" w:rsidR="002F75F5" w:rsidRPr="002F75F5" w:rsidRDefault="002F75F5" w:rsidP="002F75F5">
            <w:pPr>
              <w:ind w:firstLine="0"/>
              <w:jc w:val="left"/>
              <w:rPr>
                <w:sz w:val="20"/>
                <w:szCs w:val="20"/>
              </w:rPr>
            </w:pPr>
            <w:r w:rsidRPr="002F75F5">
              <w:rPr>
                <w:sz w:val="20"/>
                <w:szCs w:val="20"/>
              </w:rPr>
              <w:t>1</w:t>
            </w:r>
          </w:p>
        </w:tc>
        <w:tc>
          <w:tcPr>
            <w:tcW w:w="2053" w:type="pct"/>
            <w:gridSpan w:val="4"/>
            <w:tcBorders>
              <w:top w:val="single" w:sz="4" w:space="0" w:color="000000"/>
              <w:left w:val="nil"/>
              <w:bottom w:val="single" w:sz="4" w:space="0" w:color="000000"/>
              <w:right w:val="single" w:sz="4" w:space="0" w:color="000000"/>
            </w:tcBorders>
            <w:shd w:val="clear" w:color="auto" w:fill="auto"/>
            <w:vAlign w:val="bottom"/>
            <w:hideMark/>
          </w:tcPr>
          <w:p w14:paraId="0E8DDE60" w14:textId="77777777" w:rsidR="002F75F5" w:rsidRPr="002F75F5" w:rsidRDefault="002F75F5" w:rsidP="002F75F5">
            <w:pPr>
              <w:ind w:firstLine="0"/>
              <w:jc w:val="left"/>
              <w:rPr>
                <w:sz w:val="20"/>
                <w:szCs w:val="20"/>
              </w:rPr>
            </w:pPr>
            <w:r w:rsidRPr="002F75F5">
              <w:rPr>
                <w:sz w:val="20"/>
                <w:szCs w:val="20"/>
              </w:rPr>
              <w:t>МР63-16/6576 от 22.09.2026</w:t>
            </w:r>
          </w:p>
        </w:tc>
        <w:tc>
          <w:tcPr>
            <w:tcW w:w="991" w:type="pct"/>
            <w:gridSpan w:val="3"/>
            <w:tcBorders>
              <w:top w:val="single" w:sz="4" w:space="0" w:color="000000"/>
              <w:left w:val="nil"/>
              <w:bottom w:val="single" w:sz="4" w:space="0" w:color="000000"/>
              <w:right w:val="single" w:sz="4" w:space="0" w:color="000000"/>
            </w:tcBorders>
            <w:shd w:val="clear" w:color="auto" w:fill="auto"/>
            <w:vAlign w:val="bottom"/>
            <w:hideMark/>
          </w:tcPr>
          <w:p w14:paraId="7398CA6F" w14:textId="77777777" w:rsidR="002F75F5" w:rsidRPr="002F75F5" w:rsidRDefault="002F75F5" w:rsidP="002F75F5">
            <w:pPr>
              <w:ind w:firstLine="0"/>
              <w:jc w:val="left"/>
              <w:rPr>
                <w:sz w:val="20"/>
                <w:szCs w:val="20"/>
              </w:rPr>
            </w:pPr>
            <w:r w:rsidRPr="002F75F5">
              <w:rPr>
                <w:sz w:val="20"/>
                <w:szCs w:val="20"/>
              </w:rPr>
              <w:t>02.11.2026</w:t>
            </w:r>
          </w:p>
        </w:tc>
        <w:tc>
          <w:tcPr>
            <w:tcW w:w="313" w:type="pct"/>
            <w:tcBorders>
              <w:top w:val="nil"/>
              <w:left w:val="nil"/>
              <w:bottom w:val="nil"/>
              <w:right w:val="nil"/>
            </w:tcBorders>
            <w:shd w:val="clear" w:color="auto" w:fill="auto"/>
            <w:noWrap/>
            <w:vAlign w:val="bottom"/>
            <w:hideMark/>
          </w:tcPr>
          <w:p w14:paraId="479B020E" w14:textId="77777777" w:rsidR="002F75F5" w:rsidRPr="002F75F5" w:rsidRDefault="002F75F5" w:rsidP="002F75F5">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20AAA522" w14:textId="77777777" w:rsidR="002F75F5" w:rsidRPr="002F75F5" w:rsidRDefault="002F75F5" w:rsidP="002F75F5">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4D8DDF38" w14:textId="77777777" w:rsidR="002F75F5" w:rsidRPr="002F75F5" w:rsidRDefault="002F75F5" w:rsidP="002F75F5">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56B94753" w14:textId="77777777" w:rsidR="002F75F5" w:rsidRPr="002F75F5" w:rsidRDefault="002F75F5" w:rsidP="002F75F5">
            <w:pPr>
              <w:ind w:firstLine="0"/>
              <w:jc w:val="left"/>
              <w:rPr>
                <w:sz w:val="20"/>
                <w:szCs w:val="20"/>
              </w:rPr>
            </w:pPr>
          </w:p>
        </w:tc>
      </w:tr>
      <w:tr w:rsidR="002F75F5" w:rsidRPr="002F75F5" w14:paraId="28F38F9C" w14:textId="77777777" w:rsidTr="002F75F5">
        <w:trPr>
          <w:trHeight w:val="259"/>
        </w:trPr>
        <w:tc>
          <w:tcPr>
            <w:tcW w:w="284" w:type="pct"/>
            <w:tcBorders>
              <w:top w:val="nil"/>
              <w:left w:val="single" w:sz="4" w:space="0" w:color="000000"/>
              <w:bottom w:val="single" w:sz="4" w:space="0" w:color="000000"/>
              <w:right w:val="single" w:sz="4" w:space="0" w:color="000000"/>
            </w:tcBorders>
            <w:shd w:val="clear" w:color="auto" w:fill="auto"/>
            <w:noWrap/>
            <w:vAlign w:val="bottom"/>
            <w:hideMark/>
          </w:tcPr>
          <w:p w14:paraId="120758D0" w14:textId="77777777" w:rsidR="002F75F5" w:rsidRPr="002F75F5" w:rsidRDefault="002F75F5" w:rsidP="002F75F5">
            <w:pPr>
              <w:ind w:firstLine="0"/>
              <w:jc w:val="left"/>
              <w:rPr>
                <w:sz w:val="20"/>
                <w:szCs w:val="20"/>
              </w:rPr>
            </w:pPr>
            <w:r w:rsidRPr="002F75F5">
              <w:rPr>
                <w:sz w:val="20"/>
                <w:szCs w:val="20"/>
              </w:rPr>
              <w:t>2</w:t>
            </w:r>
          </w:p>
        </w:tc>
        <w:tc>
          <w:tcPr>
            <w:tcW w:w="2053" w:type="pct"/>
            <w:gridSpan w:val="4"/>
            <w:tcBorders>
              <w:top w:val="single" w:sz="4" w:space="0" w:color="000000"/>
              <w:left w:val="nil"/>
              <w:bottom w:val="single" w:sz="4" w:space="0" w:color="000000"/>
              <w:right w:val="single" w:sz="4" w:space="0" w:color="000000"/>
            </w:tcBorders>
            <w:shd w:val="clear" w:color="auto" w:fill="auto"/>
            <w:vAlign w:val="bottom"/>
            <w:hideMark/>
          </w:tcPr>
          <w:p w14:paraId="3EE6EA25" w14:textId="77777777" w:rsidR="002F75F5" w:rsidRPr="002F75F5" w:rsidRDefault="002F75F5" w:rsidP="002F75F5">
            <w:pPr>
              <w:ind w:firstLine="0"/>
              <w:jc w:val="left"/>
              <w:rPr>
                <w:sz w:val="20"/>
                <w:szCs w:val="20"/>
              </w:rPr>
            </w:pPr>
            <w:r w:rsidRPr="002F75F5">
              <w:rPr>
                <w:sz w:val="20"/>
                <w:szCs w:val="20"/>
              </w:rPr>
              <w:t>МР63-16/6420 от 17.09.2026</w:t>
            </w:r>
          </w:p>
        </w:tc>
        <w:tc>
          <w:tcPr>
            <w:tcW w:w="991" w:type="pct"/>
            <w:gridSpan w:val="3"/>
            <w:tcBorders>
              <w:top w:val="single" w:sz="4" w:space="0" w:color="000000"/>
              <w:left w:val="nil"/>
              <w:bottom w:val="single" w:sz="4" w:space="0" w:color="000000"/>
              <w:right w:val="single" w:sz="4" w:space="0" w:color="000000"/>
            </w:tcBorders>
            <w:shd w:val="clear" w:color="auto" w:fill="auto"/>
            <w:vAlign w:val="bottom"/>
            <w:hideMark/>
          </w:tcPr>
          <w:p w14:paraId="3BB16B54" w14:textId="77777777" w:rsidR="002F75F5" w:rsidRPr="002F75F5" w:rsidRDefault="002F75F5" w:rsidP="002F75F5">
            <w:pPr>
              <w:ind w:firstLine="0"/>
              <w:jc w:val="left"/>
              <w:rPr>
                <w:sz w:val="20"/>
                <w:szCs w:val="20"/>
              </w:rPr>
            </w:pPr>
            <w:r w:rsidRPr="002F75F5">
              <w:rPr>
                <w:sz w:val="20"/>
                <w:szCs w:val="20"/>
              </w:rPr>
              <w:t>01.11.2026</w:t>
            </w:r>
          </w:p>
        </w:tc>
        <w:tc>
          <w:tcPr>
            <w:tcW w:w="313" w:type="pct"/>
            <w:tcBorders>
              <w:top w:val="nil"/>
              <w:left w:val="nil"/>
              <w:bottom w:val="nil"/>
              <w:right w:val="nil"/>
            </w:tcBorders>
            <w:shd w:val="clear" w:color="auto" w:fill="auto"/>
            <w:noWrap/>
            <w:vAlign w:val="bottom"/>
            <w:hideMark/>
          </w:tcPr>
          <w:p w14:paraId="206F3FD9" w14:textId="77777777" w:rsidR="002F75F5" w:rsidRPr="002F75F5" w:rsidRDefault="002F75F5" w:rsidP="002F75F5">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66F12280" w14:textId="77777777" w:rsidR="002F75F5" w:rsidRPr="002F75F5" w:rsidRDefault="002F75F5" w:rsidP="002F75F5">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4BC56AF5" w14:textId="77777777" w:rsidR="002F75F5" w:rsidRPr="002F75F5" w:rsidRDefault="002F75F5" w:rsidP="002F75F5">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6FA50667" w14:textId="77777777" w:rsidR="002F75F5" w:rsidRPr="002F75F5" w:rsidRDefault="002F75F5" w:rsidP="002F75F5">
            <w:pPr>
              <w:ind w:firstLine="0"/>
              <w:jc w:val="left"/>
              <w:rPr>
                <w:sz w:val="20"/>
                <w:szCs w:val="20"/>
              </w:rPr>
            </w:pPr>
          </w:p>
        </w:tc>
      </w:tr>
      <w:tr w:rsidR="002F75F5" w:rsidRPr="002F75F5" w14:paraId="079758CD" w14:textId="77777777" w:rsidTr="002F75F5">
        <w:trPr>
          <w:trHeight w:val="259"/>
        </w:trPr>
        <w:tc>
          <w:tcPr>
            <w:tcW w:w="284" w:type="pct"/>
            <w:tcBorders>
              <w:top w:val="nil"/>
              <w:left w:val="single" w:sz="4" w:space="0" w:color="000000"/>
              <w:bottom w:val="single" w:sz="4" w:space="0" w:color="000000"/>
              <w:right w:val="single" w:sz="4" w:space="0" w:color="000000"/>
            </w:tcBorders>
            <w:shd w:val="clear" w:color="auto" w:fill="auto"/>
            <w:noWrap/>
            <w:vAlign w:val="bottom"/>
            <w:hideMark/>
          </w:tcPr>
          <w:p w14:paraId="22D9269F" w14:textId="77777777" w:rsidR="002F75F5" w:rsidRPr="002F75F5" w:rsidRDefault="002F75F5" w:rsidP="002F75F5">
            <w:pPr>
              <w:ind w:firstLine="0"/>
              <w:jc w:val="left"/>
              <w:rPr>
                <w:sz w:val="20"/>
                <w:szCs w:val="20"/>
              </w:rPr>
            </w:pPr>
            <w:r w:rsidRPr="002F75F5">
              <w:rPr>
                <w:sz w:val="20"/>
                <w:szCs w:val="20"/>
              </w:rPr>
              <w:t>3</w:t>
            </w:r>
          </w:p>
        </w:tc>
        <w:tc>
          <w:tcPr>
            <w:tcW w:w="2053" w:type="pct"/>
            <w:gridSpan w:val="4"/>
            <w:tcBorders>
              <w:top w:val="single" w:sz="4" w:space="0" w:color="000000"/>
              <w:left w:val="nil"/>
              <w:bottom w:val="single" w:sz="4" w:space="0" w:color="000000"/>
              <w:right w:val="single" w:sz="4" w:space="0" w:color="000000"/>
            </w:tcBorders>
            <w:shd w:val="clear" w:color="auto" w:fill="auto"/>
            <w:vAlign w:val="bottom"/>
            <w:hideMark/>
          </w:tcPr>
          <w:p w14:paraId="7FAB5828" w14:textId="77777777" w:rsidR="002F75F5" w:rsidRPr="002F75F5" w:rsidRDefault="002F75F5" w:rsidP="002F75F5">
            <w:pPr>
              <w:ind w:firstLine="0"/>
              <w:jc w:val="left"/>
              <w:rPr>
                <w:sz w:val="20"/>
                <w:szCs w:val="20"/>
              </w:rPr>
            </w:pPr>
            <w:r w:rsidRPr="002F75F5">
              <w:rPr>
                <w:sz w:val="20"/>
                <w:szCs w:val="20"/>
              </w:rPr>
              <w:t>МР63-16/6421 от 17.09.2026</w:t>
            </w:r>
          </w:p>
        </w:tc>
        <w:tc>
          <w:tcPr>
            <w:tcW w:w="991" w:type="pct"/>
            <w:gridSpan w:val="3"/>
            <w:tcBorders>
              <w:top w:val="single" w:sz="4" w:space="0" w:color="000000"/>
              <w:left w:val="nil"/>
              <w:bottom w:val="single" w:sz="4" w:space="0" w:color="000000"/>
              <w:right w:val="single" w:sz="4" w:space="0" w:color="000000"/>
            </w:tcBorders>
            <w:shd w:val="clear" w:color="auto" w:fill="auto"/>
            <w:vAlign w:val="bottom"/>
            <w:hideMark/>
          </w:tcPr>
          <w:p w14:paraId="6B61F1C9" w14:textId="77777777" w:rsidR="002F75F5" w:rsidRPr="002F75F5" w:rsidRDefault="002F75F5" w:rsidP="002F75F5">
            <w:pPr>
              <w:ind w:firstLine="0"/>
              <w:jc w:val="left"/>
              <w:rPr>
                <w:sz w:val="20"/>
                <w:szCs w:val="20"/>
              </w:rPr>
            </w:pPr>
            <w:r w:rsidRPr="002F75F5">
              <w:rPr>
                <w:sz w:val="20"/>
                <w:szCs w:val="20"/>
              </w:rPr>
              <w:t>29.01.2027</w:t>
            </w:r>
          </w:p>
        </w:tc>
        <w:tc>
          <w:tcPr>
            <w:tcW w:w="313" w:type="pct"/>
            <w:tcBorders>
              <w:top w:val="nil"/>
              <w:left w:val="nil"/>
              <w:bottom w:val="nil"/>
              <w:right w:val="nil"/>
            </w:tcBorders>
            <w:shd w:val="clear" w:color="auto" w:fill="auto"/>
            <w:noWrap/>
            <w:vAlign w:val="bottom"/>
            <w:hideMark/>
          </w:tcPr>
          <w:p w14:paraId="2785A495" w14:textId="77777777" w:rsidR="002F75F5" w:rsidRPr="002F75F5" w:rsidRDefault="002F75F5" w:rsidP="002F75F5">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4D07A5A5" w14:textId="77777777" w:rsidR="002F75F5" w:rsidRPr="002F75F5" w:rsidRDefault="002F75F5" w:rsidP="002F75F5">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396A89A7" w14:textId="77777777" w:rsidR="002F75F5" w:rsidRPr="002F75F5" w:rsidRDefault="002F75F5" w:rsidP="002F75F5">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472F95EC" w14:textId="77777777" w:rsidR="002F75F5" w:rsidRPr="002F75F5" w:rsidRDefault="002F75F5" w:rsidP="002F75F5">
            <w:pPr>
              <w:ind w:firstLine="0"/>
              <w:jc w:val="left"/>
              <w:rPr>
                <w:sz w:val="20"/>
                <w:szCs w:val="20"/>
              </w:rPr>
            </w:pPr>
          </w:p>
        </w:tc>
      </w:tr>
    </w:tbl>
    <w:p w14:paraId="6A34B71B" w14:textId="77777777" w:rsidR="00B45A09" w:rsidRPr="00E63FF2" w:rsidRDefault="00B45A09" w:rsidP="00B45A09">
      <w:pPr>
        <w:keepNext/>
        <w:keepLines/>
        <w:ind w:left="426" w:firstLine="708"/>
        <w:jc w:val="right"/>
        <w:rPr>
          <w:bCs/>
          <w:color w:val="000000"/>
          <w:sz w:val="28"/>
          <w:szCs w:val="28"/>
        </w:rPr>
      </w:pPr>
    </w:p>
    <w:sectPr w:rsidR="00B45A09" w:rsidRPr="00E63FF2" w:rsidSect="00B45A09">
      <w:pgSz w:w="16838" w:h="11906" w:orient="landscape"/>
      <w:pgMar w:top="567" w:right="1134" w:bottom="155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70661" w14:textId="77777777" w:rsidR="00767B0C" w:rsidRDefault="00767B0C">
      <w:r>
        <w:separator/>
      </w:r>
    </w:p>
  </w:endnote>
  <w:endnote w:type="continuationSeparator" w:id="0">
    <w:p w14:paraId="5F933864" w14:textId="77777777" w:rsidR="00767B0C" w:rsidRDefault="00767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5FB76" w14:textId="77777777" w:rsidR="00767B0C" w:rsidRDefault="00767B0C">
      <w:r>
        <w:separator/>
      </w:r>
    </w:p>
  </w:footnote>
  <w:footnote w:type="continuationSeparator" w:id="0">
    <w:p w14:paraId="2D793BCD" w14:textId="77777777" w:rsidR="00767B0C" w:rsidRDefault="00767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04B2"/>
    <w:rsid w:val="000312C8"/>
    <w:rsid w:val="00031D54"/>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833E4"/>
    <w:rsid w:val="00086B30"/>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D72"/>
    <w:rsid w:val="000D58BD"/>
    <w:rsid w:val="000D6E16"/>
    <w:rsid w:val="000E3A05"/>
    <w:rsid w:val="000E69F5"/>
    <w:rsid w:val="000E722D"/>
    <w:rsid w:val="000F18EE"/>
    <w:rsid w:val="000F49B0"/>
    <w:rsid w:val="00100AFE"/>
    <w:rsid w:val="00100C95"/>
    <w:rsid w:val="001023A4"/>
    <w:rsid w:val="00103713"/>
    <w:rsid w:val="00103778"/>
    <w:rsid w:val="00104288"/>
    <w:rsid w:val="001133F7"/>
    <w:rsid w:val="00117DEE"/>
    <w:rsid w:val="00122C1E"/>
    <w:rsid w:val="001274B5"/>
    <w:rsid w:val="00127544"/>
    <w:rsid w:val="0013032F"/>
    <w:rsid w:val="00130E7B"/>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36D"/>
    <w:rsid w:val="001A4E54"/>
    <w:rsid w:val="001B02C3"/>
    <w:rsid w:val="001B3F96"/>
    <w:rsid w:val="001B6169"/>
    <w:rsid w:val="001C0DE1"/>
    <w:rsid w:val="001C17F7"/>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1675"/>
    <w:rsid w:val="00262576"/>
    <w:rsid w:val="0026257D"/>
    <w:rsid w:val="0026386A"/>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A62"/>
    <w:rsid w:val="002D1A70"/>
    <w:rsid w:val="002D1E89"/>
    <w:rsid w:val="002E0B85"/>
    <w:rsid w:val="002E3C95"/>
    <w:rsid w:val="002E479E"/>
    <w:rsid w:val="002E4874"/>
    <w:rsid w:val="002F0C26"/>
    <w:rsid w:val="002F2AAE"/>
    <w:rsid w:val="002F35BA"/>
    <w:rsid w:val="002F75F5"/>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5489"/>
    <w:rsid w:val="00443D56"/>
    <w:rsid w:val="00444CA0"/>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63FB"/>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2203D"/>
    <w:rsid w:val="00630096"/>
    <w:rsid w:val="00630467"/>
    <w:rsid w:val="0063046C"/>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61E8C"/>
    <w:rsid w:val="007634A5"/>
    <w:rsid w:val="00767B0C"/>
    <w:rsid w:val="00770420"/>
    <w:rsid w:val="0077162A"/>
    <w:rsid w:val="00771EA3"/>
    <w:rsid w:val="007721D4"/>
    <w:rsid w:val="00772367"/>
    <w:rsid w:val="007772BB"/>
    <w:rsid w:val="00777DF7"/>
    <w:rsid w:val="007806D8"/>
    <w:rsid w:val="00787BF6"/>
    <w:rsid w:val="0079117D"/>
    <w:rsid w:val="00793630"/>
    <w:rsid w:val="007A45D8"/>
    <w:rsid w:val="007B0934"/>
    <w:rsid w:val="007B59C2"/>
    <w:rsid w:val="007B6C8E"/>
    <w:rsid w:val="007B762B"/>
    <w:rsid w:val="007C6700"/>
    <w:rsid w:val="007D174A"/>
    <w:rsid w:val="007E3879"/>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50B27"/>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68E"/>
    <w:rsid w:val="00A2282F"/>
    <w:rsid w:val="00A22C90"/>
    <w:rsid w:val="00A256F9"/>
    <w:rsid w:val="00A33BCD"/>
    <w:rsid w:val="00A35DA2"/>
    <w:rsid w:val="00A3738A"/>
    <w:rsid w:val="00A43C44"/>
    <w:rsid w:val="00A457F0"/>
    <w:rsid w:val="00A46582"/>
    <w:rsid w:val="00A53D87"/>
    <w:rsid w:val="00A563B8"/>
    <w:rsid w:val="00A6253F"/>
    <w:rsid w:val="00A635BC"/>
    <w:rsid w:val="00A647D0"/>
    <w:rsid w:val="00A72A98"/>
    <w:rsid w:val="00A76CB2"/>
    <w:rsid w:val="00A80E92"/>
    <w:rsid w:val="00A81AC7"/>
    <w:rsid w:val="00A82725"/>
    <w:rsid w:val="00A851BB"/>
    <w:rsid w:val="00A94BF3"/>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1E7C"/>
    <w:rsid w:val="00AE5886"/>
    <w:rsid w:val="00AF2A17"/>
    <w:rsid w:val="00AF5612"/>
    <w:rsid w:val="00AF7393"/>
    <w:rsid w:val="00B04EF2"/>
    <w:rsid w:val="00B05AA2"/>
    <w:rsid w:val="00B11C80"/>
    <w:rsid w:val="00B20B64"/>
    <w:rsid w:val="00B225DD"/>
    <w:rsid w:val="00B2325E"/>
    <w:rsid w:val="00B378C8"/>
    <w:rsid w:val="00B45A09"/>
    <w:rsid w:val="00B50EB6"/>
    <w:rsid w:val="00B52320"/>
    <w:rsid w:val="00B533E5"/>
    <w:rsid w:val="00B548BB"/>
    <w:rsid w:val="00B63EE0"/>
    <w:rsid w:val="00B66DF8"/>
    <w:rsid w:val="00B67AF4"/>
    <w:rsid w:val="00B70536"/>
    <w:rsid w:val="00B773B9"/>
    <w:rsid w:val="00B7752A"/>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D01806"/>
    <w:rsid w:val="00D051F5"/>
    <w:rsid w:val="00D06D22"/>
    <w:rsid w:val="00D11E8A"/>
    <w:rsid w:val="00D22AFC"/>
    <w:rsid w:val="00D265C8"/>
    <w:rsid w:val="00D335B1"/>
    <w:rsid w:val="00D42922"/>
    <w:rsid w:val="00D4399A"/>
    <w:rsid w:val="00D45FDF"/>
    <w:rsid w:val="00D466C6"/>
    <w:rsid w:val="00D47BAA"/>
    <w:rsid w:val="00D47CEC"/>
    <w:rsid w:val="00D60DB0"/>
    <w:rsid w:val="00D64ECC"/>
    <w:rsid w:val="00D66190"/>
    <w:rsid w:val="00D714FF"/>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5A27"/>
    <w:rsid w:val="00DD5DC0"/>
    <w:rsid w:val="00DE0E29"/>
    <w:rsid w:val="00DE538D"/>
    <w:rsid w:val="00DE5626"/>
    <w:rsid w:val="00DE653F"/>
    <w:rsid w:val="00DE734D"/>
    <w:rsid w:val="00DF3AE5"/>
    <w:rsid w:val="00E0387B"/>
    <w:rsid w:val="00E0466E"/>
    <w:rsid w:val="00E0774C"/>
    <w:rsid w:val="00E10524"/>
    <w:rsid w:val="00E13B35"/>
    <w:rsid w:val="00E15E23"/>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3FF2"/>
    <w:rsid w:val="00E64D57"/>
    <w:rsid w:val="00E65292"/>
    <w:rsid w:val="00E733BB"/>
    <w:rsid w:val="00E74E2E"/>
    <w:rsid w:val="00E82BF8"/>
    <w:rsid w:val="00E85456"/>
    <w:rsid w:val="00E85F7D"/>
    <w:rsid w:val="00E87CC3"/>
    <w:rsid w:val="00E90285"/>
    <w:rsid w:val="00E926F4"/>
    <w:rsid w:val="00EA2559"/>
    <w:rsid w:val="00EC3E55"/>
    <w:rsid w:val="00EC6AED"/>
    <w:rsid w:val="00EC6B0F"/>
    <w:rsid w:val="00ED584C"/>
    <w:rsid w:val="00ED6C19"/>
    <w:rsid w:val="00EE191C"/>
    <w:rsid w:val="00EF09EA"/>
    <w:rsid w:val="00EF36B2"/>
    <w:rsid w:val="00F012DF"/>
    <w:rsid w:val="00F06628"/>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918"/>
    <w:rsid w:val="00F56FB9"/>
    <w:rsid w:val="00F63642"/>
    <w:rsid w:val="00F642EF"/>
    <w:rsid w:val="00F64687"/>
    <w:rsid w:val="00F72262"/>
    <w:rsid w:val="00F80B8A"/>
    <w:rsid w:val="00F8141F"/>
    <w:rsid w:val="00F854BB"/>
    <w:rsid w:val="00F86F5F"/>
    <w:rsid w:val="00F87EF8"/>
    <w:rsid w:val="00F9022F"/>
    <w:rsid w:val="00F90FD3"/>
    <w:rsid w:val="00F91F05"/>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42502106">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2691924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486970522">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899779448">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D0104-B4BB-42C9-8495-342B00C01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366</Words>
  <Characters>2091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13</cp:revision>
  <cp:lastPrinted>2020-03-23T11:25:00Z</cp:lastPrinted>
  <dcterms:created xsi:type="dcterms:W3CDTF">2025-08-07T11:00:00Z</dcterms:created>
  <dcterms:modified xsi:type="dcterms:W3CDTF">2026-10-20T07:34:00Z</dcterms:modified>
</cp:coreProperties>
</file>