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3152DB" w14:textId="4F0987DA" w:rsidR="009D5004" w:rsidRPr="002C1EF5" w:rsidRDefault="00FE14F8" w:rsidP="009D5004">
      <w:pPr>
        <w:pageBreakBefore/>
        <w:spacing w:after="0" w:line="240" w:lineRule="auto"/>
        <w:jc w:val="center"/>
        <w:rPr>
          <w:rFonts w:asciiTheme="majorHAnsi" w:eastAsia="Times New Roman" w:hAnsiTheme="majorHAnsi" w:cstheme="majorHAnsi"/>
          <w:b/>
          <w:sz w:val="24"/>
          <w:szCs w:val="24"/>
          <w:lang w:eastAsia="ru-RU"/>
        </w:rPr>
      </w:pPr>
      <w:r>
        <w:rPr>
          <w:rFonts w:asciiTheme="majorHAnsi" w:eastAsia="Times New Roman" w:hAnsiTheme="majorHAnsi" w:cstheme="majorHAnsi"/>
          <w:b/>
          <w:sz w:val="24"/>
          <w:szCs w:val="24"/>
          <w:lang w:eastAsia="ru-RU"/>
        </w:rPr>
        <w:t>Д</w:t>
      </w:r>
      <w:r w:rsidR="009D5004" w:rsidRPr="002C1EF5">
        <w:rPr>
          <w:rFonts w:asciiTheme="majorHAnsi" w:eastAsia="Times New Roman" w:hAnsiTheme="majorHAnsi" w:cstheme="majorHAnsi"/>
          <w:b/>
          <w:sz w:val="24"/>
          <w:szCs w:val="24"/>
          <w:lang w:eastAsia="ru-RU"/>
        </w:rPr>
        <w:t>оговор № ___</w:t>
      </w:r>
    </w:p>
    <w:p w14:paraId="6E44807C" w14:textId="0BABAAF4" w:rsidR="009D5004" w:rsidRPr="00FE14F8" w:rsidRDefault="009D5004" w:rsidP="009D5004">
      <w:pPr>
        <w:spacing w:after="0" w:line="240" w:lineRule="auto"/>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 xml:space="preserve"> </w:t>
      </w:r>
      <w:r w:rsidR="00B15B85" w:rsidRPr="00B15B85">
        <w:rPr>
          <w:rFonts w:asciiTheme="majorHAnsi" w:eastAsia="Times New Roman" w:hAnsiTheme="majorHAnsi" w:cstheme="majorHAnsi"/>
          <w:b/>
          <w:sz w:val="24"/>
          <w:szCs w:val="24"/>
          <w:lang w:eastAsia="ru-RU"/>
        </w:rPr>
        <w:t>Выполнение работ по ремонту кровли и фасада ОПС 301663, расположенного по адресу: Тульская область, г. Новомосковск, ул. Трудовые резервы, д. 65в, для нужд УФПС Тульской области</w:t>
      </w:r>
    </w:p>
    <w:p w14:paraId="7380937F" w14:textId="77777777" w:rsidR="009D5004" w:rsidRPr="00FE14F8" w:rsidRDefault="009D5004" w:rsidP="004F1609">
      <w:pPr>
        <w:shd w:val="clear" w:color="auto" w:fill="FFFFFF"/>
        <w:tabs>
          <w:tab w:val="left" w:pos="6663"/>
          <w:tab w:val="left" w:leader="underscore" w:pos="8503"/>
          <w:tab w:val="left" w:leader="underscore" w:pos="9511"/>
        </w:tabs>
        <w:spacing w:line="562" w:lineRule="exact"/>
        <w:ind w:left="28" w:hanging="28"/>
        <w:rPr>
          <w:rFonts w:asciiTheme="majorHAnsi" w:eastAsia="Times New Roman" w:hAnsiTheme="majorHAnsi" w:cstheme="majorHAnsi"/>
          <w:b/>
          <w:sz w:val="24"/>
          <w:szCs w:val="24"/>
          <w:lang w:eastAsia="ru-RU"/>
        </w:rPr>
      </w:pPr>
    </w:p>
    <w:p w14:paraId="27F473BF" w14:textId="5AFE93FF" w:rsidR="004F1609" w:rsidRPr="002C1EF5" w:rsidRDefault="004F1609" w:rsidP="004F1609">
      <w:pPr>
        <w:shd w:val="clear" w:color="auto" w:fill="FFFFFF"/>
        <w:tabs>
          <w:tab w:val="left" w:pos="6663"/>
          <w:tab w:val="left" w:leader="underscore" w:pos="8503"/>
          <w:tab w:val="left" w:leader="underscore" w:pos="9511"/>
        </w:tabs>
        <w:spacing w:line="562" w:lineRule="exact"/>
        <w:ind w:left="28" w:hanging="28"/>
        <w:rPr>
          <w:rFonts w:asciiTheme="majorHAnsi" w:eastAsia="Times New Roman" w:hAnsiTheme="majorHAnsi" w:cstheme="majorHAnsi"/>
          <w:bCs/>
          <w:spacing w:val="-16"/>
          <w:sz w:val="24"/>
          <w:szCs w:val="24"/>
        </w:rPr>
      </w:pPr>
      <w:r w:rsidRPr="002C1EF5">
        <w:rPr>
          <w:rFonts w:asciiTheme="majorHAnsi" w:eastAsia="Times New Roman" w:hAnsiTheme="majorHAnsi" w:cstheme="majorHAnsi"/>
          <w:bCs/>
          <w:sz w:val="24"/>
          <w:szCs w:val="24"/>
        </w:rPr>
        <w:t xml:space="preserve">____ _________ </w:t>
      </w:r>
      <w:r w:rsidRPr="002C1EF5">
        <w:rPr>
          <w:rFonts w:asciiTheme="majorHAnsi" w:eastAsia="Times New Roman" w:hAnsiTheme="majorHAnsi" w:cstheme="majorHAnsi"/>
          <w:bCs/>
          <w:spacing w:val="-2"/>
          <w:sz w:val="24"/>
          <w:szCs w:val="24"/>
        </w:rPr>
        <w:t>20__ г</w:t>
      </w:r>
      <w:r w:rsidRPr="002C1EF5">
        <w:rPr>
          <w:rFonts w:asciiTheme="majorHAnsi" w:eastAsia="Times New Roman" w:hAnsiTheme="majorHAnsi" w:cstheme="majorHAnsi"/>
          <w:spacing w:val="-2"/>
          <w:sz w:val="24"/>
          <w:szCs w:val="24"/>
          <w:vertAlign w:val="superscript"/>
        </w:rPr>
        <w:footnoteReference w:id="1"/>
      </w:r>
      <w:r w:rsidRPr="002C1EF5">
        <w:rPr>
          <w:rFonts w:asciiTheme="majorHAnsi" w:eastAsia="Times New Roman" w:hAnsiTheme="majorHAnsi" w:cstheme="majorHAnsi"/>
          <w:bCs/>
          <w:spacing w:val="-16"/>
          <w:sz w:val="24"/>
          <w:szCs w:val="24"/>
        </w:rPr>
        <w:t xml:space="preserve">. </w:t>
      </w:r>
      <w:r w:rsidRPr="002C1EF5">
        <w:rPr>
          <w:rFonts w:asciiTheme="majorHAnsi" w:eastAsia="Times New Roman" w:hAnsiTheme="majorHAnsi" w:cstheme="majorHAnsi"/>
          <w:bCs/>
          <w:spacing w:val="-16"/>
          <w:sz w:val="24"/>
          <w:szCs w:val="24"/>
        </w:rPr>
        <w:tab/>
      </w:r>
      <w:r w:rsidR="009D5004">
        <w:rPr>
          <w:rFonts w:asciiTheme="majorHAnsi" w:eastAsia="Times New Roman" w:hAnsiTheme="majorHAnsi" w:cstheme="majorHAnsi"/>
          <w:bCs/>
          <w:spacing w:val="-16"/>
          <w:sz w:val="24"/>
          <w:szCs w:val="24"/>
        </w:rPr>
        <w:t xml:space="preserve">                                           </w:t>
      </w:r>
      <w:proofErr w:type="spellStart"/>
      <w:r w:rsidR="009D5004">
        <w:rPr>
          <w:rFonts w:asciiTheme="majorHAnsi" w:eastAsia="Times New Roman" w:hAnsiTheme="majorHAnsi" w:cstheme="majorHAnsi"/>
          <w:bCs/>
          <w:spacing w:val="-16"/>
          <w:sz w:val="24"/>
          <w:szCs w:val="24"/>
        </w:rPr>
        <w:t>г.Тула</w:t>
      </w:r>
      <w:proofErr w:type="spellEnd"/>
    </w:p>
    <w:p w14:paraId="38A2210F" w14:textId="14F533C6" w:rsidR="003F74EF" w:rsidRPr="002C1EF5" w:rsidRDefault="009D5004" w:rsidP="003F74EF">
      <w:pPr>
        <w:pStyle w:val="LBBodyText1"/>
        <w:rPr>
          <w:rFonts w:asciiTheme="majorHAnsi" w:hAnsiTheme="majorHAnsi" w:cstheme="majorHAnsi"/>
          <w:szCs w:val="24"/>
        </w:rPr>
      </w:pPr>
      <w:r w:rsidRPr="002C1EF5">
        <w:rPr>
          <w:rFonts w:asciiTheme="majorHAnsi" w:hAnsiTheme="majorHAnsi" w:cstheme="majorHAnsi"/>
          <w:szCs w:val="24"/>
        </w:rPr>
        <w:t>АО «Почта России»</w:t>
      </w:r>
      <w:r>
        <w:rPr>
          <w:rFonts w:asciiTheme="majorHAnsi" w:hAnsiTheme="majorHAnsi" w:cstheme="majorHAnsi"/>
          <w:szCs w:val="24"/>
        </w:rPr>
        <w:t xml:space="preserve">  (далее – Заказчик),</w:t>
      </w:r>
      <w:r w:rsidRPr="0071018F">
        <w:t xml:space="preserve"> </w:t>
      </w:r>
      <w:r>
        <w:t xml:space="preserve">от </w:t>
      </w:r>
      <w:r>
        <w:fldChar w:fldCharType="begin" w:fldLock="1"/>
      </w:r>
      <w:r>
        <w:instrText>LBVARIABLE \id "64347"</w:instrText>
      </w:r>
      <w:r>
        <w:fldChar w:fldCharType="separate"/>
      </w:r>
      <w:r>
        <w:t>УФПС ТУЛЬСКОЙ ОБЛАСТИ</w:t>
      </w:r>
      <w:r>
        <w:fldChar w:fldCharType="end"/>
      </w:r>
      <w:r>
        <w:rPr>
          <w:rFonts w:asciiTheme="majorHAnsi" w:hAnsiTheme="majorHAnsi" w:cstheme="majorHAnsi"/>
          <w:szCs w:val="24"/>
        </w:rPr>
        <w:t xml:space="preserve"> </w:t>
      </w:r>
      <w:r w:rsidRPr="002C1EF5">
        <w:rPr>
          <w:rFonts w:asciiTheme="majorHAnsi" w:hAnsiTheme="majorHAnsi" w:cstheme="majorHAnsi"/>
          <w:szCs w:val="24"/>
        </w:rPr>
        <w:t>в лице</w:t>
      </w:r>
      <w:r>
        <w:rPr>
          <w:rFonts w:asciiTheme="majorHAnsi" w:hAnsiTheme="majorHAnsi" w:cstheme="majorHAnsi"/>
          <w:szCs w:val="24"/>
        </w:rPr>
        <w:t xml:space="preserve"> директора </w:t>
      </w:r>
      <w:r w:rsidR="003F74EF">
        <w:rPr>
          <w:rFonts w:asciiTheme="majorHAnsi" w:hAnsiTheme="majorHAnsi" w:cstheme="majorHAnsi"/>
          <w:szCs w:val="24"/>
        </w:rPr>
        <w:t xml:space="preserve"> Ефимовой Ксении Александровны </w:t>
      </w:r>
      <w:r>
        <w:rPr>
          <w:rFonts w:asciiTheme="majorHAnsi" w:hAnsiTheme="majorHAnsi" w:cstheme="majorHAnsi"/>
          <w:szCs w:val="24"/>
          <w:vertAlign w:val="superscript"/>
        </w:rPr>
        <w:t>,</w:t>
      </w:r>
      <w:r w:rsidRPr="002C1EF5">
        <w:rPr>
          <w:rFonts w:asciiTheme="majorHAnsi" w:hAnsiTheme="majorHAnsi" w:cstheme="majorHAnsi"/>
          <w:szCs w:val="24"/>
        </w:rPr>
        <w:t xml:space="preserve"> действующего на основании</w:t>
      </w:r>
      <w:r>
        <w:rPr>
          <w:rFonts w:asciiTheme="majorHAnsi" w:hAnsiTheme="majorHAnsi" w:cstheme="majorHAnsi"/>
          <w:szCs w:val="24"/>
        </w:rPr>
        <w:t xml:space="preserve"> </w:t>
      </w:r>
      <w:r w:rsidR="003F74EF">
        <w:fldChar w:fldCharType="begin" w:fldLock="1"/>
      </w:r>
      <w:r w:rsidR="003F74EF">
        <w:instrText>LBVARIABLE \id "47645" \grammarCase "genitive"</w:instrText>
      </w:r>
      <w:r w:rsidR="003F74EF">
        <w:fldChar w:fldCharType="separate"/>
      </w:r>
      <w:r w:rsidR="003F74EF" w:rsidRPr="00906669">
        <w:t xml:space="preserve">8f63be70-ae9e-4dcf-a741-af14d03a32cc </w:t>
      </w:r>
      <w:r w:rsidR="003F74EF">
        <w:t xml:space="preserve"> от 08.07.2025г.</w:t>
      </w:r>
      <w:r w:rsidR="003F74EF">
        <w:fldChar w:fldCharType="end"/>
      </w:r>
    </w:p>
    <w:p w14:paraId="3EDB043B" w14:textId="55697897" w:rsidR="009D5004" w:rsidRPr="002C1EF5" w:rsidRDefault="009D5004" w:rsidP="009D5004">
      <w:pPr>
        <w:spacing w:line="256" w:lineRule="auto"/>
        <w:ind w:firstLine="709"/>
        <w:jc w:val="both"/>
        <w:rPr>
          <w:rFonts w:asciiTheme="majorHAnsi" w:eastAsia="Calibri" w:hAnsiTheme="majorHAnsi" w:cstheme="majorHAnsi"/>
          <w:sz w:val="24"/>
          <w:szCs w:val="24"/>
        </w:rPr>
      </w:pPr>
      <w:r w:rsidRPr="002C1EF5">
        <w:rPr>
          <w:rFonts w:asciiTheme="majorHAnsi" w:eastAsia="Times New Roman" w:hAnsiTheme="majorHAnsi" w:cstheme="majorHAnsi"/>
          <w:sz w:val="24"/>
          <w:szCs w:val="24"/>
        </w:rPr>
        <w:t>с одной стороны, и</w:t>
      </w:r>
    </w:p>
    <w:p w14:paraId="733E25B8" w14:textId="77777777" w:rsidR="009D5004" w:rsidRPr="002C1EF5" w:rsidRDefault="009D5004" w:rsidP="009D5004">
      <w:pPr>
        <w:widowControl w:val="0"/>
        <w:tabs>
          <w:tab w:val="left" w:leader="underscore" w:pos="9072"/>
        </w:tabs>
        <w:suppressAutoHyphens/>
        <w:autoSpaceDE w:val="0"/>
        <w:snapToGrid w:val="0"/>
        <w:spacing w:after="0" w:line="240" w:lineRule="auto"/>
        <w:ind w:right="140" w:firstLine="720"/>
        <w:jc w:val="both"/>
        <w:rPr>
          <w:rFonts w:asciiTheme="majorHAnsi" w:eastAsia="Calibri" w:hAnsiTheme="majorHAnsi" w:cstheme="majorHAnsi"/>
          <w:sz w:val="24"/>
          <w:szCs w:val="24"/>
          <w:lang w:eastAsia="ar-SA"/>
        </w:rPr>
      </w:pPr>
      <w:r w:rsidRPr="002C1EF5">
        <w:rPr>
          <w:rFonts w:asciiTheme="majorHAnsi" w:eastAsia="Calibri" w:hAnsiTheme="majorHAnsi" w:cstheme="majorHAnsi"/>
          <w:sz w:val="24"/>
          <w:szCs w:val="24"/>
          <w:lang w:eastAsia="ar-SA"/>
        </w:rPr>
        <w:tab/>
      </w:r>
      <w:r w:rsidRPr="002C1EF5">
        <w:rPr>
          <w:rFonts w:asciiTheme="majorHAnsi" w:eastAsia="Calibri" w:hAnsiTheme="majorHAnsi" w:cstheme="majorHAnsi"/>
          <w:sz w:val="24"/>
          <w:szCs w:val="24"/>
          <w:vertAlign w:val="superscript"/>
          <w:lang w:eastAsia="ar-SA"/>
        </w:rPr>
        <w:footnoteReference w:id="2"/>
      </w:r>
      <w:r w:rsidRPr="002C1EF5">
        <w:rPr>
          <w:rFonts w:asciiTheme="majorHAnsi" w:eastAsia="Calibri" w:hAnsiTheme="majorHAnsi" w:cstheme="majorHAnsi"/>
          <w:sz w:val="24"/>
          <w:szCs w:val="24"/>
          <w:lang w:eastAsia="ar-SA"/>
        </w:rPr>
        <w:t xml:space="preserve"> (далее – Подрядчик), в лице ___________________________________________</w:t>
      </w:r>
      <w:r w:rsidRPr="002C1EF5">
        <w:rPr>
          <w:rFonts w:asciiTheme="majorHAnsi" w:eastAsia="Calibri" w:hAnsiTheme="majorHAnsi" w:cstheme="majorHAnsi"/>
          <w:sz w:val="24"/>
          <w:szCs w:val="24"/>
          <w:vertAlign w:val="superscript"/>
          <w:lang w:val="en-US" w:eastAsia="ar-SA"/>
        </w:rPr>
        <w:footnoteReference w:id="3"/>
      </w:r>
      <w:r w:rsidRPr="002C1EF5">
        <w:rPr>
          <w:rFonts w:asciiTheme="majorHAnsi" w:eastAsia="Calibri" w:hAnsiTheme="majorHAnsi" w:cstheme="majorHAnsi"/>
          <w:sz w:val="24"/>
          <w:szCs w:val="24"/>
          <w:lang w:eastAsia="ar-SA"/>
        </w:rPr>
        <w:t>, действующего на основании ___________________</w:t>
      </w:r>
      <w:r w:rsidRPr="002C1EF5">
        <w:rPr>
          <w:rFonts w:asciiTheme="majorHAnsi" w:eastAsia="Calibri" w:hAnsiTheme="majorHAnsi" w:cstheme="majorHAnsi"/>
          <w:sz w:val="24"/>
          <w:szCs w:val="24"/>
          <w:vertAlign w:val="superscript"/>
          <w:lang w:eastAsia="ar-SA"/>
        </w:rPr>
        <w:footnoteReference w:id="4"/>
      </w:r>
      <w:r w:rsidRPr="002C1EF5">
        <w:rPr>
          <w:rFonts w:asciiTheme="majorHAnsi" w:eastAsia="Calibri" w:hAnsiTheme="majorHAnsi" w:cstheme="majorHAnsi"/>
          <w:sz w:val="24"/>
          <w:szCs w:val="24"/>
          <w:lang w:eastAsia="ar-SA"/>
        </w:rPr>
        <w:t xml:space="preserve">, с другой стороны, </w:t>
      </w:r>
    </w:p>
    <w:p w14:paraId="3239FF54" w14:textId="77777777" w:rsidR="009D5004" w:rsidRPr="002C1EF5" w:rsidRDefault="009D5004" w:rsidP="009D5004">
      <w:pPr>
        <w:widowControl w:val="0"/>
        <w:tabs>
          <w:tab w:val="left" w:leader="underscore" w:pos="9072"/>
        </w:tabs>
        <w:suppressAutoHyphens/>
        <w:autoSpaceDE w:val="0"/>
        <w:snapToGrid w:val="0"/>
        <w:spacing w:after="0" w:line="240" w:lineRule="auto"/>
        <w:ind w:right="140" w:firstLine="720"/>
        <w:jc w:val="both"/>
        <w:rPr>
          <w:rFonts w:asciiTheme="majorHAnsi" w:eastAsia="Calibri" w:hAnsiTheme="majorHAnsi" w:cstheme="majorHAnsi"/>
          <w:sz w:val="24"/>
          <w:szCs w:val="24"/>
          <w:lang w:eastAsia="ar-SA"/>
        </w:rPr>
      </w:pPr>
      <w:r w:rsidRPr="002C1EF5">
        <w:rPr>
          <w:rFonts w:asciiTheme="majorHAnsi" w:eastAsia="Calibri" w:hAnsiTheme="majorHAnsi" w:cstheme="majorHAnsi"/>
          <w:sz w:val="24"/>
          <w:szCs w:val="24"/>
          <w:lang w:eastAsia="ar-SA"/>
        </w:rPr>
        <w:t>[руководствуясь [</w:t>
      </w:r>
      <w:r w:rsidRPr="002C1EF5">
        <w:rPr>
          <w:rFonts w:asciiTheme="majorHAnsi" w:eastAsia="Calibri" w:hAnsiTheme="majorHAnsi" w:cstheme="majorHAnsi"/>
          <w:i/>
          <w:sz w:val="24"/>
          <w:szCs w:val="24"/>
          <w:lang w:eastAsia="ar-SA"/>
        </w:rPr>
        <w:t>указать пункт, часть, статью Положения о закупке товаров, работ, услуг для нужд АО «Почта России»</w:t>
      </w:r>
      <w:r w:rsidRPr="002C1EF5">
        <w:rPr>
          <w:rFonts w:asciiTheme="majorHAnsi" w:eastAsia="Calibri" w:hAnsiTheme="majorHAnsi" w:cstheme="majorHAnsi"/>
          <w:sz w:val="24"/>
          <w:szCs w:val="24"/>
          <w:lang w:eastAsia="ar-SA"/>
        </w:rPr>
        <w:t>]]</w:t>
      </w:r>
      <w:r w:rsidRPr="002C1EF5">
        <w:rPr>
          <w:rFonts w:asciiTheme="majorHAnsi" w:eastAsia="Calibri" w:hAnsiTheme="majorHAnsi" w:cstheme="majorHAnsi"/>
          <w:sz w:val="24"/>
          <w:szCs w:val="24"/>
          <w:vertAlign w:val="superscript"/>
          <w:lang w:eastAsia="ar-SA"/>
        </w:rPr>
        <w:footnoteReference w:id="5"/>
      </w:r>
      <w:r w:rsidRPr="002C1EF5">
        <w:rPr>
          <w:rFonts w:asciiTheme="majorHAnsi" w:eastAsia="Calibri" w:hAnsiTheme="majorHAnsi" w:cstheme="majorHAnsi"/>
          <w:sz w:val="24"/>
          <w:szCs w:val="24"/>
          <w:lang w:eastAsia="ar-SA"/>
        </w:rPr>
        <w:t>,</w:t>
      </w:r>
    </w:p>
    <w:p w14:paraId="7604FA2D" w14:textId="77777777" w:rsidR="009D5004" w:rsidRPr="002C1EF5" w:rsidRDefault="009D5004" w:rsidP="009D5004">
      <w:pPr>
        <w:widowControl w:val="0"/>
        <w:tabs>
          <w:tab w:val="left" w:leader="underscore" w:pos="8931"/>
        </w:tabs>
        <w:suppressAutoHyphens/>
        <w:autoSpaceDE w:val="0"/>
        <w:snapToGrid w:val="0"/>
        <w:spacing w:after="0" w:line="240" w:lineRule="auto"/>
        <w:ind w:right="140" w:firstLine="720"/>
        <w:jc w:val="both"/>
        <w:rPr>
          <w:rFonts w:asciiTheme="majorHAnsi" w:eastAsia="Calibri" w:hAnsiTheme="majorHAnsi" w:cstheme="majorHAnsi"/>
          <w:sz w:val="24"/>
          <w:szCs w:val="24"/>
          <w:lang w:eastAsia="ar-SA"/>
        </w:rPr>
      </w:pPr>
      <w:r w:rsidRPr="002C1EF5">
        <w:rPr>
          <w:rFonts w:asciiTheme="majorHAnsi" w:eastAsia="Calibri" w:hAnsiTheme="majorHAnsi" w:cstheme="majorHAnsi"/>
          <w:sz w:val="24"/>
          <w:szCs w:val="24"/>
          <w:lang w:eastAsia="ar-SA"/>
        </w:rPr>
        <w:t>вместе в дальнейшем именуемые Стороны, заключили настоящий договор (далее – Договор) о нижеследующем:</w:t>
      </w:r>
    </w:p>
    <w:p w14:paraId="68092121" w14:textId="77777777" w:rsidR="004F1609" w:rsidRPr="002C1EF5" w:rsidRDefault="004F1609" w:rsidP="004F1609">
      <w:pPr>
        <w:widowControl w:val="0"/>
        <w:suppressAutoHyphens/>
        <w:autoSpaceDE w:val="0"/>
        <w:snapToGrid w:val="0"/>
        <w:spacing w:after="0" w:line="240" w:lineRule="auto"/>
        <w:ind w:right="140" w:firstLine="720"/>
        <w:jc w:val="both"/>
        <w:rPr>
          <w:rFonts w:asciiTheme="majorHAnsi" w:eastAsia="Calibri" w:hAnsiTheme="majorHAnsi" w:cstheme="majorHAnsi"/>
          <w:sz w:val="24"/>
          <w:szCs w:val="24"/>
          <w:lang w:eastAsia="ar-SA"/>
        </w:rPr>
      </w:pPr>
    </w:p>
    <w:p w14:paraId="7CBC8C86" w14:textId="77777777" w:rsidR="004F1609" w:rsidRPr="002C1EF5" w:rsidRDefault="004F1609" w:rsidP="00344F3D">
      <w:pPr>
        <w:numPr>
          <w:ilvl w:val="0"/>
          <w:numId w:val="1"/>
        </w:numPr>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Индивидуальные условия Договора</w:t>
      </w:r>
    </w:p>
    <w:tbl>
      <w:tblPr>
        <w:tblStyle w:val="VegasLex1"/>
        <w:tblW w:w="9214" w:type="dxa"/>
        <w:tblInd w:w="0" w:type="dxa"/>
        <w:tblLook w:val="04A0" w:firstRow="1" w:lastRow="0" w:firstColumn="1" w:lastColumn="0" w:noHBand="0" w:noVBand="1"/>
      </w:tblPr>
      <w:tblGrid>
        <w:gridCol w:w="576"/>
        <w:gridCol w:w="1948"/>
        <w:gridCol w:w="6690"/>
      </w:tblGrid>
      <w:tr w:rsidR="004F1609" w:rsidRPr="002C1EF5" w14:paraId="0BFF7BA3" w14:textId="77777777" w:rsidTr="009D50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6867EDCF" w14:textId="77777777" w:rsidR="004F1609" w:rsidRPr="002C1EF5" w:rsidRDefault="004F1609" w:rsidP="009D5004">
            <w:pPr>
              <w:spacing w:before="240"/>
              <w:ind w:right="-2"/>
              <w:jc w:val="both"/>
              <w:rPr>
                <w:rFonts w:asciiTheme="majorHAnsi" w:eastAsia="Calibri" w:hAnsiTheme="majorHAnsi" w:cstheme="majorHAnsi"/>
                <w:color w:val="auto"/>
                <w:sz w:val="24"/>
                <w:szCs w:val="24"/>
              </w:rPr>
            </w:pPr>
            <w:r w:rsidRPr="002C1EF5">
              <w:rPr>
                <w:rFonts w:asciiTheme="majorHAnsi" w:eastAsia="Calibri" w:hAnsiTheme="majorHAnsi" w:cstheme="majorHAnsi"/>
                <w:color w:val="auto"/>
                <w:sz w:val="24"/>
                <w:szCs w:val="24"/>
              </w:rPr>
              <w:t>№ п.</w:t>
            </w: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761B0539" w14:textId="77777777" w:rsidR="004F1609" w:rsidRPr="002C1EF5" w:rsidRDefault="004F1609" w:rsidP="009D5004">
            <w:pPr>
              <w:spacing w:before="240"/>
              <w:ind w:right="-2"/>
              <w:jc w:val="both"/>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auto"/>
                <w:sz w:val="24"/>
                <w:szCs w:val="24"/>
              </w:rPr>
            </w:pPr>
            <w:r w:rsidRPr="002C1EF5">
              <w:rPr>
                <w:rFonts w:asciiTheme="majorHAnsi" w:eastAsia="Calibri" w:hAnsiTheme="majorHAnsi" w:cstheme="majorHAnsi"/>
                <w:color w:val="auto"/>
                <w:sz w:val="24"/>
                <w:szCs w:val="24"/>
              </w:rPr>
              <w:t>Наименование</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05A4528C" w14:textId="77777777" w:rsidR="004F1609" w:rsidRPr="002C1EF5" w:rsidRDefault="004F1609" w:rsidP="009D5004">
            <w:pPr>
              <w:spacing w:before="240"/>
              <w:ind w:right="-2"/>
              <w:jc w:val="both"/>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auto"/>
                <w:sz w:val="24"/>
                <w:szCs w:val="24"/>
              </w:rPr>
            </w:pPr>
            <w:r w:rsidRPr="002C1EF5">
              <w:rPr>
                <w:rFonts w:asciiTheme="majorHAnsi" w:eastAsia="Calibri" w:hAnsiTheme="majorHAnsi" w:cstheme="majorHAnsi"/>
                <w:color w:val="auto"/>
                <w:sz w:val="24"/>
                <w:szCs w:val="24"/>
              </w:rPr>
              <w:t>Содержание</w:t>
            </w:r>
          </w:p>
        </w:tc>
      </w:tr>
      <w:tr w:rsidR="004F1609" w:rsidRPr="002C1EF5" w14:paraId="7A67D1D0" w14:textId="77777777" w:rsidTr="009D5004">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hideMark/>
          </w:tcPr>
          <w:p w14:paraId="6336C739" w14:textId="1F198DE1" w:rsidR="004F1609" w:rsidRPr="002C1EF5" w:rsidRDefault="004F1609" w:rsidP="009D5004">
            <w:pPr>
              <w:spacing w:before="240"/>
              <w:ind w:right="-2"/>
              <w:jc w:val="both"/>
              <w:rPr>
                <w:rFonts w:asciiTheme="majorHAnsi" w:eastAsia="Calibri" w:hAnsiTheme="majorHAnsi" w:cstheme="majorHAnsi"/>
                <w:sz w:val="24"/>
                <w:szCs w:val="24"/>
              </w:rPr>
            </w:pP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785B996" w14:textId="4204AD6F" w:rsidR="004F1609" w:rsidRPr="002C1EF5"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1FFB8F7" w14:textId="3F9FD6C6" w:rsidR="004F1609" w:rsidRPr="002C1EF5"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p>
        </w:tc>
      </w:tr>
      <w:tr w:rsidR="004F1609" w:rsidRPr="002C1EF5" w14:paraId="2573BCC5" w14:textId="77777777" w:rsidTr="009D5004">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BE922F4" w14:textId="77777777" w:rsidR="004F1609" w:rsidRPr="002C1EF5" w:rsidRDefault="004F1609" w:rsidP="00344F3D">
            <w:pPr>
              <w:numPr>
                <w:ilvl w:val="1"/>
                <w:numId w:val="3"/>
              </w:numPr>
              <w:spacing w:before="240" w:line="256" w:lineRule="auto"/>
              <w:ind w:left="176" w:right="-2" w:hanging="176"/>
              <w:jc w:val="both"/>
              <w:rPr>
                <w:rFonts w:asciiTheme="majorHAnsi" w:eastAsia="Calibri" w:hAnsiTheme="majorHAnsi" w:cstheme="majorHAnsi"/>
                <w:color w:val="141618" w:themeColor="accent6" w:themeShade="1A"/>
                <w:sz w:val="24"/>
                <w:szCs w:val="24"/>
              </w:rPr>
            </w:pP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9EED75D" w14:textId="77777777" w:rsidR="004F1609" w:rsidRPr="002C1EF5"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Отделение почтовой связи (далее – Объект, ОПС)</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AC8D3D8" w14:textId="0D810F2D" w:rsidR="004F1609" w:rsidRPr="002C1EF5" w:rsidRDefault="004F1609" w:rsidP="00FE14F8">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 xml:space="preserve">Отделение почтовой связи </w:t>
            </w:r>
            <w:r w:rsidR="009D5004">
              <w:rPr>
                <w:rFonts w:asciiTheme="majorHAnsi" w:eastAsia="Calibri" w:hAnsiTheme="majorHAnsi" w:cstheme="majorHAnsi"/>
                <w:sz w:val="24"/>
                <w:szCs w:val="24"/>
              </w:rPr>
              <w:t xml:space="preserve"> </w:t>
            </w:r>
            <w:r w:rsidR="009D5004">
              <w:t>301663</w:t>
            </w:r>
            <w:r w:rsidR="009D5004">
              <w:rPr>
                <w:rFonts w:asciiTheme="majorHAnsi" w:eastAsia="Calibri" w:hAnsiTheme="majorHAnsi" w:cstheme="majorHAnsi"/>
                <w:sz w:val="24"/>
                <w:szCs w:val="24"/>
              </w:rPr>
              <w:t xml:space="preserve"> </w:t>
            </w:r>
            <w:r w:rsidRPr="002C1EF5">
              <w:rPr>
                <w:rFonts w:asciiTheme="majorHAnsi" w:eastAsia="Calibri" w:hAnsiTheme="majorHAnsi" w:cstheme="majorHAnsi"/>
                <w:sz w:val="24"/>
                <w:szCs w:val="24"/>
              </w:rPr>
              <w:t xml:space="preserve">УФПС </w:t>
            </w:r>
            <w:r w:rsidR="009D5004">
              <w:rPr>
                <w:rFonts w:asciiTheme="majorHAnsi" w:eastAsia="Calibri" w:hAnsiTheme="majorHAnsi" w:cstheme="majorHAnsi"/>
                <w:sz w:val="24"/>
                <w:szCs w:val="24"/>
              </w:rPr>
              <w:t>Тульской области</w:t>
            </w:r>
            <w:r w:rsidRPr="002C1EF5">
              <w:rPr>
                <w:rFonts w:asciiTheme="majorHAnsi" w:eastAsia="Calibri" w:hAnsiTheme="majorHAnsi" w:cstheme="majorHAnsi"/>
                <w:sz w:val="24"/>
                <w:szCs w:val="24"/>
              </w:rPr>
              <w:t xml:space="preserve">, расположенное по адресу: </w:t>
            </w:r>
            <w:r w:rsidR="009D5004">
              <w:t>Тульская область, г. Новомосковск, ул. Трудовые резервы, д. 65в</w:t>
            </w:r>
          </w:p>
        </w:tc>
      </w:tr>
      <w:tr w:rsidR="004F1609" w:rsidRPr="002C1EF5" w14:paraId="51A07A56" w14:textId="77777777" w:rsidTr="009D5004">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41D86FD" w14:textId="77777777" w:rsidR="004F1609" w:rsidRPr="002C1EF5" w:rsidRDefault="004F1609" w:rsidP="00344F3D">
            <w:pPr>
              <w:numPr>
                <w:ilvl w:val="1"/>
                <w:numId w:val="3"/>
              </w:numPr>
              <w:spacing w:before="240" w:line="256" w:lineRule="auto"/>
              <w:ind w:left="176" w:right="-2" w:hanging="176"/>
              <w:jc w:val="both"/>
              <w:rPr>
                <w:rFonts w:asciiTheme="majorHAnsi" w:eastAsia="Calibri" w:hAnsiTheme="majorHAnsi" w:cstheme="majorHAnsi"/>
                <w:color w:val="141618" w:themeColor="accent6" w:themeShade="1A"/>
                <w:sz w:val="24"/>
                <w:szCs w:val="24"/>
              </w:rPr>
            </w:pP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BD0854E" w14:textId="77777777" w:rsidR="004F1609" w:rsidRPr="002C1EF5"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Выполняемые работы по текущему ремонту ОПС (далее – Работы)</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C2D2A6F" w14:textId="224F56ED" w:rsidR="00AC0B53" w:rsidRDefault="00AC0B53"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t>Выполнение работ по ремонту кровли и фасада ОПС 301663, расположенного по адресу: Тульская область, г. Новомосковск, ул. Трудовые резервы, д. 65в, для нужд УФПС Тульской области</w:t>
            </w:r>
          </w:p>
          <w:p w14:paraId="5C829216" w14:textId="3264B2D4" w:rsidR="004F1609" w:rsidRPr="002C1EF5"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 xml:space="preserve">Перечень и объем Работ, требования к Работам и результатам Работ, Подрядчику, сроки и порядок выполнения Работ указаны в Договоре и техническом задании (приложение № 1 к Договору) (далее – Техническое задание). </w:t>
            </w:r>
          </w:p>
          <w:p w14:paraId="2DCCAA11" w14:textId="77777777" w:rsidR="009D5004"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Работы выполняются в соответствии с ведомостью объемов работ (приложение № 1 к Техническому заданию)</w:t>
            </w:r>
            <w:r>
              <w:rPr>
                <w:rFonts w:asciiTheme="majorHAnsi" w:eastAsia="Calibri" w:hAnsiTheme="majorHAnsi" w:cstheme="majorHAnsi"/>
                <w:sz w:val="24"/>
                <w:szCs w:val="24"/>
              </w:rPr>
              <w:t xml:space="preserve"> </w:t>
            </w:r>
          </w:p>
          <w:p w14:paraId="4D40FFC1" w14:textId="2B1DB59A" w:rsidR="004F1609" w:rsidRPr="002C1EF5"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Объем и перечень выполняемых Работ сформированы на основании дефектной ведомости</w:t>
            </w:r>
            <w:r>
              <w:rPr>
                <w:rFonts w:asciiTheme="majorHAnsi" w:eastAsia="Calibri" w:hAnsiTheme="majorHAnsi" w:cstheme="majorHAnsi"/>
                <w:sz w:val="24"/>
                <w:szCs w:val="24"/>
              </w:rPr>
              <w:t xml:space="preserve">, составленной по форме </w:t>
            </w:r>
            <w:r>
              <w:rPr>
                <w:rFonts w:asciiTheme="majorHAnsi" w:eastAsia="Calibri" w:hAnsiTheme="majorHAnsi" w:cstheme="majorHAnsi"/>
                <w:sz w:val="24"/>
                <w:szCs w:val="24"/>
              </w:rPr>
              <w:lastRenderedPageBreak/>
              <w:t>приложения № 1.1 к Договору,</w:t>
            </w:r>
            <w:r w:rsidRPr="002C1EF5">
              <w:rPr>
                <w:rFonts w:asciiTheme="majorHAnsi" w:eastAsia="Calibri" w:hAnsiTheme="majorHAnsi" w:cstheme="majorHAnsi"/>
                <w:sz w:val="24"/>
                <w:szCs w:val="24"/>
              </w:rPr>
              <w:t xml:space="preserve"> по результатам обследования Объекта, подлежащего ремонту, и отражены в ведомости объемов работ (приложение № 1 к Техническому заданию).</w:t>
            </w:r>
          </w:p>
        </w:tc>
      </w:tr>
      <w:tr w:rsidR="004F1609" w:rsidRPr="002C1EF5" w14:paraId="20B0CB95" w14:textId="77777777" w:rsidTr="009D5004">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4820C50" w14:textId="77777777" w:rsidR="004F1609" w:rsidRPr="002C1EF5" w:rsidRDefault="004F1609" w:rsidP="00344F3D">
            <w:pPr>
              <w:numPr>
                <w:ilvl w:val="1"/>
                <w:numId w:val="3"/>
              </w:numPr>
              <w:spacing w:before="240" w:line="256" w:lineRule="auto"/>
              <w:ind w:left="176" w:right="-2" w:hanging="176"/>
              <w:jc w:val="both"/>
              <w:rPr>
                <w:rFonts w:asciiTheme="majorHAnsi" w:eastAsia="Calibri" w:hAnsiTheme="majorHAnsi" w:cstheme="majorHAnsi"/>
                <w:color w:val="141618" w:themeColor="accent6" w:themeShade="1A"/>
                <w:sz w:val="24"/>
                <w:szCs w:val="24"/>
              </w:rPr>
            </w:pPr>
            <w:bookmarkStart w:id="0" w:name="_Ref529810054" w:colFirst="0" w:colLast="0"/>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C1F0F16" w14:textId="77777777" w:rsidR="004F1609" w:rsidRPr="002C1EF5"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Цена Договора</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41F29C5" w14:textId="7955405A" w:rsidR="001E664F" w:rsidRPr="00E66F88" w:rsidRDefault="001E664F" w:rsidP="00E66F88">
            <w:pPr>
              <w:tabs>
                <w:tab w:val="left" w:pos="1276"/>
              </w:tabs>
              <w:jc w:val="both"/>
              <w:cnfStyle w:val="000000000000" w:firstRow="0" w:lastRow="0" w:firstColumn="0" w:lastColumn="0" w:oddVBand="0" w:evenVBand="0" w:oddHBand="0" w:evenHBand="0" w:firstRowFirstColumn="0" w:firstRowLastColumn="0" w:lastRowFirstColumn="0" w:lastRowLastColumn="0"/>
              <w:rPr>
                <w:i/>
                <w:sz w:val="24"/>
                <w:szCs w:val="24"/>
              </w:rPr>
            </w:pPr>
            <w:r w:rsidRPr="001E664F">
              <w:rPr>
                <w:rFonts w:asciiTheme="majorHAnsi" w:eastAsia="Calibri" w:hAnsiTheme="majorHAnsi" w:cstheme="majorHAnsi"/>
                <w:i/>
                <w:sz w:val="24"/>
                <w:szCs w:val="24"/>
              </w:rPr>
              <w:t xml:space="preserve">Вариант 1 (в случае, если Подрядчик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sidR="00E66F88">
              <w:rPr>
                <w:i/>
                <w:sz w:val="24"/>
                <w:szCs w:val="24"/>
              </w:rPr>
              <w:t>у</w:t>
            </w:r>
            <w:r w:rsidR="00E66F88" w:rsidRPr="00182389">
              <w:rPr>
                <w:i/>
                <w:sz w:val="24"/>
                <w:szCs w:val="24"/>
              </w:rPr>
              <w:t xml:space="preserve">становленный законом порог, после которого </w:t>
            </w:r>
            <w:r w:rsidR="00E66F88">
              <w:rPr>
                <w:i/>
                <w:sz w:val="24"/>
                <w:szCs w:val="24"/>
              </w:rPr>
              <w:t>Подрядчик</w:t>
            </w:r>
            <w:r w:rsidR="00E66F88" w:rsidRPr="00182389">
              <w:rPr>
                <w:i/>
                <w:sz w:val="24"/>
                <w:szCs w:val="24"/>
              </w:rPr>
              <w:t xml:space="preserve"> становится плательщиком НДС</w:t>
            </w:r>
            <w:r w:rsidRPr="001E664F">
              <w:rPr>
                <w:rFonts w:asciiTheme="majorHAnsi" w:eastAsia="Calibri" w:hAnsiTheme="majorHAnsi" w:cstheme="majorHAnsi"/>
                <w:i/>
                <w:sz w:val="24"/>
                <w:szCs w:val="24"/>
              </w:rPr>
              <w:t xml:space="preserve">.):  </w:t>
            </w:r>
          </w:p>
          <w:p w14:paraId="2A9242E9" w14:textId="72FE98BB" w:rsidR="001E664F" w:rsidRPr="001E664F" w:rsidRDefault="00C557D5" w:rsidP="001E664F">
            <w:pPr>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Pr>
                <w:rFonts w:asciiTheme="majorHAnsi" w:eastAsia="Calibri" w:hAnsiTheme="majorHAnsi" w:cstheme="majorHAnsi"/>
                <w:sz w:val="24"/>
                <w:szCs w:val="24"/>
              </w:rPr>
              <w:t>Ц</w:t>
            </w:r>
            <w:r w:rsidR="001E664F" w:rsidRPr="001E664F">
              <w:rPr>
                <w:rFonts w:asciiTheme="majorHAnsi" w:eastAsia="Calibri" w:hAnsiTheme="majorHAnsi" w:cstheme="majorHAnsi"/>
                <w:sz w:val="24"/>
                <w:szCs w:val="24"/>
              </w:rPr>
              <w:t>ена Договора составляет [указать общую цену договора],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Подрядчиком, то указанная цена Договора</w:t>
            </w:r>
            <w:r w:rsidR="00ED69BA">
              <w:rPr>
                <w:rFonts w:asciiTheme="majorHAnsi" w:eastAsia="Calibri" w:hAnsiTheme="majorHAnsi" w:cstheme="majorHAnsi"/>
                <w:sz w:val="24"/>
                <w:szCs w:val="24"/>
              </w:rPr>
              <w:t xml:space="preserve"> </w:t>
            </w:r>
            <w:r w:rsidR="00ED69BA" w:rsidRPr="00A818F7">
              <w:rPr>
                <w:sz w:val="24"/>
                <w:szCs w:val="24"/>
              </w:rPr>
              <w:t>(цен</w:t>
            </w:r>
            <w:r w:rsidR="00ED69BA">
              <w:rPr>
                <w:sz w:val="24"/>
                <w:szCs w:val="24"/>
              </w:rPr>
              <w:t>а</w:t>
            </w:r>
            <w:r w:rsidR="00ED69BA" w:rsidRPr="00A818F7">
              <w:rPr>
                <w:sz w:val="24"/>
                <w:szCs w:val="24"/>
              </w:rPr>
              <w:t xml:space="preserve"> за единицу </w:t>
            </w:r>
            <w:r w:rsidR="00ED69BA">
              <w:rPr>
                <w:sz w:val="24"/>
                <w:szCs w:val="24"/>
              </w:rPr>
              <w:t>Работ</w:t>
            </w:r>
            <w:r w:rsidR="00ED69BA" w:rsidRPr="00A818F7">
              <w:rPr>
                <w:sz w:val="24"/>
                <w:szCs w:val="24"/>
              </w:rPr>
              <w:t>)</w:t>
            </w:r>
            <w:r w:rsidR="001E664F" w:rsidRPr="001E664F">
              <w:rPr>
                <w:rFonts w:asciiTheme="majorHAnsi" w:eastAsia="Calibri" w:hAnsiTheme="majorHAnsi" w:cstheme="majorHAnsi"/>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ED69BA">
              <w:rPr>
                <w:rFonts w:asciiTheme="majorHAnsi" w:eastAsia="Calibri" w:hAnsiTheme="majorHAnsi" w:cstheme="majorHAnsi"/>
                <w:sz w:val="24"/>
                <w:szCs w:val="24"/>
              </w:rPr>
              <w:t xml:space="preserve"> </w:t>
            </w:r>
            <w:r w:rsidR="00ED69BA" w:rsidRPr="00A818F7">
              <w:rPr>
                <w:sz w:val="24"/>
                <w:szCs w:val="24"/>
              </w:rPr>
              <w:t>(цен</w:t>
            </w:r>
            <w:r w:rsidR="00ED69BA">
              <w:rPr>
                <w:sz w:val="24"/>
                <w:szCs w:val="24"/>
              </w:rPr>
              <w:t>у</w:t>
            </w:r>
            <w:r w:rsidR="00ED69BA" w:rsidRPr="00A818F7">
              <w:rPr>
                <w:sz w:val="24"/>
                <w:szCs w:val="24"/>
              </w:rPr>
              <w:t xml:space="preserve"> за единицу </w:t>
            </w:r>
            <w:r w:rsidR="00ED69BA">
              <w:rPr>
                <w:sz w:val="24"/>
                <w:szCs w:val="24"/>
              </w:rPr>
              <w:t>Работ</w:t>
            </w:r>
            <w:r w:rsidR="00ED69BA" w:rsidRPr="00A818F7">
              <w:rPr>
                <w:sz w:val="24"/>
                <w:szCs w:val="24"/>
              </w:rPr>
              <w:t>)</w:t>
            </w:r>
            <w:r w:rsidR="001E664F" w:rsidRPr="001E664F">
              <w:rPr>
                <w:rFonts w:asciiTheme="majorHAnsi" w:eastAsia="Calibri" w:hAnsiTheme="majorHAnsi" w:cstheme="majorHAnsi"/>
                <w:sz w:val="24"/>
                <w:szCs w:val="24"/>
              </w:rPr>
              <w:t>.</w:t>
            </w:r>
          </w:p>
          <w:p w14:paraId="0CD09E3A" w14:textId="77777777" w:rsidR="001E664F" w:rsidRDefault="001E664F" w:rsidP="001E664F">
            <w:pPr>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i/>
                <w:sz w:val="24"/>
                <w:szCs w:val="24"/>
              </w:rPr>
            </w:pPr>
          </w:p>
          <w:p w14:paraId="3344C4B8" w14:textId="754989AD" w:rsidR="001E664F" w:rsidRPr="00E66F88" w:rsidRDefault="001E664F" w:rsidP="00E66F88">
            <w:pPr>
              <w:tabs>
                <w:tab w:val="left" w:pos="1276"/>
              </w:tabs>
              <w:jc w:val="both"/>
              <w:cnfStyle w:val="000000000000" w:firstRow="0" w:lastRow="0" w:firstColumn="0" w:lastColumn="0" w:oddVBand="0" w:evenVBand="0" w:oddHBand="0" w:evenHBand="0" w:firstRowFirstColumn="0" w:firstRowLastColumn="0" w:lastRowFirstColumn="0" w:lastRowLastColumn="0"/>
              <w:rPr>
                <w:i/>
                <w:sz w:val="24"/>
                <w:szCs w:val="24"/>
              </w:rPr>
            </w:pPr>
            <w:r w:rsidRPr="001E664F">
              <w:rPr>
                <w:rFonts w:asciiTheme="majorHAnsi" w:eastAsia="Calibri" w:hAnsiTheme="majorHAnsi" w:cstheme="majorHAnsi"/>
                <w:i/>
                <w:sz w:val="24"/>
                <w:szCs w:val="24"/>
              </w:rPr>
              <w:t xml:space="preserve">Вариант 2 (в случае, если Подрядчик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sidR="00E66F88">
              <w:rPr>
                <w:i/>
                <w:sz w:val="24"/>
                <w:szCs w:val="24"/>
              </w:rPr>
              <w:t>у</w:t>
            </w:r>
            <w:r w:rsidR="00E66F88" w:rsidRPr="00182389">
              <w:rPr>
                <w:i/>
                <w:sz w:val="24"/>
                <w:szCs w:val="24"/>
              </w:rPr>
              <w:t xml:space="preserve">становленный законом порог, после которого </w:t>
            </w:r>
            <w:r w:rsidR="00E66F88">
              <w:rPr>
                <w:i/>
                <w:sz w:val="24"/>
                <w:szCs w:val="24"/>
              </w:rPr>
              <w:t>Подрядчик</w:t>
            </w:r>
            <w:r w:rsidR="00E66F88" w:rsidRPr="00182389">
              <w:rPr>
                <w:i/>
                <w:sz w:val="24"/>
                <w:szCs w:val="24"/>
              </w:rPr>
              <w:t xml:space="preserve"> становится плательщиком НДС</w:t>
            </w:r>
            <w:r w:rsidRPr="001E664F">
              <w:rPr>
                <w:rFonts w:asciiTheme="majorHAnsi" w:eastAsia="Calibri" w:hAnsiTheme="majorHAnsi" w:cstheme="majorHAnsi"/>
                <w:i/>
                <w:sz w:val="24"/>
                <w:szCs w:val="24"/>
              </w:rPr>
              <w:t xml:space="preserve">.): </w:t>
            </w:r>
          </w:p>
          <w:p w14:paraId="703B8D93" w14:textId="40F444CF" w:rsidR="001E664F" w:rsidRPr="001E664F" w:rsidRDefault="00C557D5" w:rsidP="001E664F">
            <w:pPr>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Pr>
                <w:rFonts w:asciiTheme="majorHAnsi" w:eastAsia="Calibri" w:hAnsiTheme="majorHAnsi" w:cstheme="majorHAnsi"/>
                <w:sz w:val="24"/>
                <w:szCs w:val="24"/>
              </w:rPr>
              <w:t>Ц</w:t>
            </w:r>
            <w:r w:rsidR="001E664F" w:rsidRPr="001E664F">
              <w:rPr>
                <w:rFonts w:asciiTheme="majorHAnsi" w:eastAsia="Calibri" w:hAnsiTheme="majorHAnsi" w:cstheme="majorHAnsi"/>
                <w:sz w:val="24"/>
                <w:szCs w:val="24"/>
              </w:rPr>
              <w:t>ена Договора составляет [указать общую цену договора], НДС не облагается на основании [указать ссылку на соответствующую норму] Налогового кодекса Российской Федерации. В случае, если при исполнении Договора Подрядчик становится плательщиком НДС, то указанная цена Договора</w:t>
            </w:r>
            <w:r w:rsidR="00ED69BA">
              <w:rPr>
                <w:rFonts w:asciiTheme="majorHAnsi" w:eastAsia="Calibri" w:hAnsiTheme="majorHAnsi" w:cstheme="majorHAnsi"/>
                <w:sz w:val="24"/>
                <w:szCs w:val="24"/>
              </w:rPr>
              <w:t xml:space="preserve"> </w:t>
            </w:r>
            <w:r w:rsidR="00ED69BA" w:rsidRPr="00A818F7">
              <w:rPr>
                <w:sz w:val="24"/>
                <w:szCs w:val="24"/>
              </w:rPr>
              <w:t>(цен</w:t>
            </w:r>
            <w:r w:rsidR="00ED69BA">
              <w:rPr>
                <w:sz w:val="24"/>
                <w:szCs w:val="24"/>
              </w:rPr>
              <w:t>а</w:t>
            </w:r>
            <w:r w:rsidR="00ED69BA" w:rsidRPr="00A818F7">
              <w:rPr>
                <w:sz w:val="24"/>
                <w:szCs w:val="24"/>
              </w:rPr>
              <w:t xml:space="preserve"> за единицу </w:t>
            </w:r>
            <w:r w:rsidR="00ED69BA">
              <w:rPr>
                <w:sz w:val="24"/>
                <w:szCs w:val="24"/>
              </w:rPr>
              <w:t>Работ</w:t>
            </w:r>
            <w:r w:rsidR="00ED69BA" w:rsidRPr="00A818F7">
              <w:rPr>
                <w:sz w:val="24"/>
                <w:szCs w:val="24"/>
              </w:rPr>
              <w:t>)</w:t>
            </w:r>
            <w:r w:rsidR="001E664F" w:rsidRPr="001E664F">
              <w:rPr>
                <w:rFonts w:asciiTheme="majorHAnsi" w:eastAsia="Calibri" w:hAnsiTheme="majorHAnsi" w:cstheme="majorHAnsi"/>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ED69BA">
              <w:rPr>
                <w:rFonts w:asciiTheme="majorHAnsi" w:eastAsia="Calibri" w:hAnsiTheme="majorHAnsi" w:cstheme="majorHAnsi"/>
                <w:sz w:val="24"/>
                <w:szCs w:val="24"/>
              </w:rPr>
              <w:t xml:space="preserve"> </w:t>
            </w:r>
            <w:r w:rsidR="00ED69BA" w:rsidRPr="00A818F7">
              <w:rPr>
                <w:sz w:val="24"/>
                <w:szCs w:val="24"/>
              </w:rPr>
              <w:t>(цен</w:t>
            </w:r>
            <w:r w:rsidR="00ED69BA">
              <w:rPr>
                <w:sz w:val="24"/>
                <w:szCs w:val="24"/>
              </w:rPr>
              <w:t>у</w:t>
            </w:r>
            <w:r w:rsidR="00ED69BA" w:rsidRPr="00A818F7">
              <w:rPr>
                <w:sz w:val="24"/>
                <w:szCs w:val="24"/>
              </w:rPr>
              <w:t xml:space="preserve"> за единицу </w:t>
            </w:r>
            <w:r w:rsidR="00ED69BA">
              <w:rPr>
                <w:sz w:val="24"/>
                <w:szCs w:val="24"/>
              </w:rPr>
              <w:t>Работ</w:t>
            </w:r>
            <w:r w:rsidR="00ED69BA" w:rsidRPr="00A818F7">
              <w:rPr>
                <w:sz w:val="24"/>
                <w:szCs w:val="24"/>
              </w:rPr>
              <w:t>)</w:t>
            </w:r>
            <w:r w:rsidR="001E664F" w:rsidRPr="001E664F">
              <w:rPr>
                <w:rFonts w:asciiTheme="majorHAnsi" w:eastAsia="Calibri" w:hAnsiTheme="majorHAnsi" w:cstheme="majorHAnsi"/>
                <w:sz w:val="24"/>
                <w:szCs w:val="24"/>
              </w:rPr>
              <w:t>.</w:t>
            </w:r>
          </w:p>
          <w:p w14:paraId="7B55ABE8" w14:textId="4B3DA5AD" w:rsidR="004F1609" w:rsidRPr="002C1EF5" w:rsidRDefault="001E664F" w:rsidP="00FE14F8">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1E664F">
              <w:rPr>
                <w:rFonts w:asciiTheme="majorHAnsi" w:eastAsia="Calibri" w:hAnsiTheme="majorHAnsi" w:cstheme="majorHAnsi"/>
                <w:i/>
                <w:sz w:val="24"/>
                <w:szCs w:val="24"/>
              </w:rPr>
              <w:t xml:space="preserve"> </w:t>
            </w:r>
            <w:r w:rsidR="004F1609" w:rsidRPr="002C1EF5">
              <w:rPr>
                <w:rFonts w:asciiTheme="majorHAnsi" w:eastAsia="Calibri" w:hAnsiTheme="majorHAnsi" w:cstheme="majorHAnsi"/>
                <w:sz w:val="24"/>
                <w:szCs w:val="24"/>
              </w:rPr>
              <w:t xml:space="preserve">Во избежание сомнений цена Договора в соответствии с пунктом </w:t>
            </w:r>
            <w:r w:rsidR="004F1609" w:rsidRPr="002C1EF5">
              <w:rPr>
                <w:rFonts w:asciiTheme="majorHAnsi" w:eastAsia="Calibri" w:hAnsiTheme="majorHAnsi" w:cstheme="majorHAnsi"/>
                <w:sz w:val="24"/>
                <w:szCs w:val="24"/>
              </w:rPr>
              <w:fldChar w:fldCharType="begin"/>
            </w:r>
            <w:r w:rsidR="004F1609" w:rsidRPr="002C1EF5">
              <w:rPr>
                <w:rFonts w:asciiTheme="majorHAnsi" w:eastAsia="Calibri" w:hAnsiTheme="majorHAnsi" w:cstheme="majorHAnsi"/>
                <w:sz w:val="24"/>
                <w:szCs w:val="24"/>
              </w:rPr>
              <w:instrText xml:space="preserve"> REF _Ref529809824 \r \h  \* MERGEFORMAT </w:instrText>
            </w:r>
            <w:r w:rsidR="004F1609" w:rsidRPr="002C1EF5">
              <w:rPr>
                <w:rFonts w:asciiTheme="majorHAnsi" w:eastAsia="Calibri" w:hAnsiTheme="majorHAnsi" w:cstheme="majorHAnsi"/>
                <w:sz w:val="24"/>
                <w:szCs w:val="24"/>
              </w:rPr>
            </w:r>
            <w:r w:rsidR="004F1609" w:rsidRPr="002C1EF5">
              <w:rPr>
                <w:rFonts w:asciiTheme="majorHAnsi" w:eastAsia="Calibri" w:hAnsiTheme="majorHAnsi" w:cstheme="majorHAnsi"/>
                <w:sz w:val="24"/>
                <w:szCs w:val="24"/>
              </w:rPr>
              <w:fldChar w:fldCharType="separate"/>
            </w:r>
            <w:r w:rsidR="004F1609" w:rsidRPr="002C1EF5">
              <w:rPr>
                <w:rFonts w:asciiTheme="majorHAnsi" w:eastAsia="Calibri" w:hAnsiTheme="majorHAnsi" w:cstheme="majorHAnsi"/>
                <w:sz w:val="24"/>
                <w:szCs w:val="24"/>
              </w:rPr>
              <w:t>3.2</w:t>
            </w:r>
            <w:r w:rsidR="004F1609" w:rsidRPr="002C1EF5">
              <w:rPr>
                <w:rFonts w:asciiTheme="majorHAnsi" w:eastAsia="Calibri" w:hAnsiTheme="majorHAnsi" w:cstheme="majorHAnsi"/>
                <w:sz w:val="24"/>
                <w:szCs w:val="24"/>
              </w:rPr>
              <w:fldChar w:fldCharType="end"/>
            </w:r>
            <w:r w:rsidR="004F1609" w:rsidRPr="002C1EF5">
              <w:rPr>
                <w:rFonts w:asciiTheme="majorHAnsi" w:eastAsia="Calibri" w:hAnsiTheme="majorHAnsi" w:cstheme="majorHAnsi"/>
                <w:sz w:val="24"/>
                <w:szCs w:val="24"/>
              </w:rPr>
              <w:t xml:space="preserve"> Договора включает в себя, в том числе, но не исключительно </w:t>
            </w:r>
            <w:r w:rsidR="00FE14F8" w:rsidRPr="00D8283C">
              <w:rPr>
                <w:rStyle w:val="aff"/>
                <w:rFonts w:eastAsia="Calibri"/>
                <w:b w:val="0"/>
                <w:color w:val="0F1115"/>
                <w:sz w:val="24"/>
                <w:szCs w:val="24"/>
                <w:shd w:val="clear" w:color="auto" w:fill="FFFFFF"/>
              </w:rPr>
              <w:t>стоимость материалов, оборудования, транспортные расходы, расходы на оплату труда работников, командировочные расходы, расходы на услуги субподрядчиков, накладные и иные расходы Подрядчика, необходимые для выполнения работ по Договору, которые полностью учтены в цене Договора и не подлежат дополнительному возмещению Заказчиком</w:t>
            </w:r>
            <w:r w:rsidR="00FE14F8">
              <w:rPr>
                <w:rStyle w:val="aff"/>
                <w:rFonts w:eastAsia="Calibri"/>
                <w:b w:val="0"/>
                <w:color w:val="0F1115"/>
                <w:sz w:val="24"/>
                <w:szCs w:val="24"/>
                <w:shd w:val="clear" w:color="auto" w:fill="FFFFFF"/>
              </w:rPr>
              <w:t>.</w:t>
            </w:r>
          </w:p>
        </w:tc>
      </w:tr>
      <w:bookmarkEnd w:id="0"/>
      <w:tr w:rsidR="004F1609" w:rsidRPr="002C1EF5" w14:paraId="07588C3A" w14:textId="77777777" w:rsidTr="009D5004">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97EE6F9" w14:textId="77777777" w:rsidR="004F1609" w:rsidRPr="002C1EF5" w:rsidRDefault="004F1609" w:rsidP="00344F3D">
            <w:pPr>
              <w:numPr>
                <w:ilvl w:val="1"/>
                <w:numId w:val="3"/>
              </w:numPr>
              <w:spacing w:before="240" w:line="256" w:lineRule="auto"/>
              <w:ind w:left="176" w:right="-2" w:hanging="176"/>
              <w:jc w:val="both"/>
              <w:rPr>
                <w:rFonts w:asciiTheme="majorHAnsi" w:eastAsia="Calibri" w:hAnsiTheme="majorHAnsi" w:cstheme="majorHAnsi"/>
                <w:color w:val="141618" w:themeColor="accent6" w:themeShade="1A"/>
                <w:sz w:val="24"/>
                <w:szCs w:val="24"/>
              </w:rPr>
            </w:pPr>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46FC21C" w14:textId="77777777" w:rsidR="004F1609" w:rsidRPr="002C1EF5"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 xml:space="preserve">Акты, требования которых Подрядчик обязан </w:t>
            </w:r>
            <w:r w:rsidRPr="002C1EF5">
              <w:rPr>
                <w:rFonts w:asciiTheme="majorHAnsi" w:eastAsia="Calibri" w:hAnsiTheme="majorHAnsi" w:cstheme="majorHAnsi"/>
                <w:sz w:val="24"/>
                <w:szCs w:val="24"/>
              </w:rPr>
              <w:lastRenderedPageBreak/>
              <w:t>соблюдать при выполнении Работ</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E769C57" w14:textId="77777777" w:rsidR="004F1609" w:rsidRPr="002C1EF5"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i/>
                <w:sz w:val="24"/>
                <w:szCs w:val="24"/>
              </w:rPr>
            </w:pPr>
            <w:r w:rsidRPr="002C1EF5">
              <w:rPr>
                <w:rFonts w:asciiTheme="majorHAnsi" w:eastAsia="Calibri" w:hAnsiTheme="majorHAnsi" w:cstheme="majorHAnsi"/>
                <w:sz w:val="24"/>
                <w:szCs w:val="24"/>
              </w:rPr>
              <w:lastRenderedPageBreak/>
              <w:t xml:space="preserve">Подрядчик при выполнении Работ обязан следовать всем требованиям действующего законодательства Российской Федерации (включая законодательство субъектов Российской Федерации), в том числе (но не ограничиваясь) нормативным </w:t>
            </w:r>
            <w:r w:rsidRPr="002C1EF5">
              <w:rPr>
                <w:rFonts w:asciiTheme="majorHAnsi" w:eastAsia="Calibri" w:hAnsiTheme="majorHAnsi" w:cstheme="majorHAnsi"/>
                <w:sz w:val="24"/>
                <w:szCs w:val="24"/>
              </w:rPr>
              <w:lastRenderedPageBreak/>
              <w:t>правовым актам и нормативным документам, указанным в Договоре и Техническом задании.</w:t>
            </w:r>
          </w:p>
        </w:tc>
      </w:tr>
      <w:tr w:rsidR="004F1609" w:rsidRPr="002C1EF5" w14:paraId="7B99DBA4" w14:textId="77777777" w:rsidTr="009D5004">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B083FA5" w14:textId="77777777" w:rsidR="004F1609" w:rsidRPr="002C1EF5" w:rsidRDefault="004F1609" w:rsidP="00344F3D">
            <w:pPr>
              <w:numPr>
                <w:ilvl w:val="1"/>
                <w:numId w:val="3"/>
              </w:numPr>
              <w:spacing w:before="240" w:line="256" w:lineRule="auto"/>
              <w:ind w:left="176" w:right="-2" w:hanging="176"/>
              <w:jc w:val="both"/>
              <w:rPr>
                <w:rFonts w:asciiTheme="majorHAnsi" w:eastAsia="Calibri" w:hAnsiTheme="majorHAnsi" w:cstheme="majorHAnsi"/>
                <w:color w:val="141618" w:themeColor="accent6" w:themeShade="1A"/>
                <w:sz w:val="24"/>
                <w:szCs w:val="24"/>
              </w:rPr>
            </w:pPr>
            <w:bookmarkStart w:id="1" w:name="_Ref529809964" w:colFirst="0" w:colLast="0"/>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67E8E16" w14:textId="77777777" w:rsidR="004F1609" w:rsidRPr="002C1EF5"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Место выполнения Работ</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01DA042" w14:textId="1A371E95" w:rsidR="004F1609" w:rsidRPr="00FE14F8" w:rsidRDefault="009D5004"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i/>
                <w:sz w:val="24"/>
                <w:szCs w:val="24"/>
              </w:rPr>
            </w:pPr>
            <w:r w:rsidRPr="00FE14F8">
              <w:rPr>
                <w:sz w:val="24"/>
                <w:szCs w:val="24"/>
              </w:rPr>
              <w:t>Тульская область, г. Новомосковск, ул. Трудовые резервы, д. 65в</w:t>
            </w:r>
          </w:p>
        </w:tc>
      </w:tr>
      <w:tr w:rsidR="004F1609" w:rsidRPr="002C1EF5" w14:paraId="223234C2" w14:textId="77777777" w:rsidTr="009D5004">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88C1059" w14:textId="77777777" w:rsidR="004F1609" w:rsidRPr="002C1EF5" w:rsidRDefault="004F1609" w:rsidP="00344F3D">
            <w:pPr>
              <w:numPr>
                <w:ilvl w:val="1"/>
                <w:numId w:val="3"/>
              </w:numPr>
              <w:spacing w:before="240" w:line="256" w:lineRule="auto"/>
              <w:ind w:left="176" w:right="-2" w:hanging="176"/>
              <w:jc w:val="both"/>
              <w:rPr>
                <w:rFonts w:asciiTheme="majorHAnsi" w:eastAsia="Calibri" w:hAnsiTheme="majorHAnsi" w:cstheme="majorHAnsi"/>
                <w:color w:val="141618" w:themeColor="accent6" w:themeShade="1A"/>
                <w:sz w:val="24"/>
                <w:szCs w:val="24"/>
              </w:rPr>
            </w:pPr>
            <w:bookmarkStart w:id="2" w:name="_Ref529810771" w:colFirst="0" w:colLast="0"/>
            <w:bookmarkEnd w:id="1"/>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05C0438" w14:textId="77777777" w:rsidR="004F1609" w:rsidRPr="002C1EF5"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 xml:space="preserve">Срок выполнения Работ </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5889439" w14:textId="77777777" w:rsidR="009D5004" w:rsidRPr="0071018F" w:rsidRDefault="009D5004" w:rsidP="009D5004">
            <w:pPr>
              <w:jc w:val="both"/>
              <w:cnfStyle w:val="000000000000" w:firstRow="0" w:lastRow="0" w:firstColumn="0" w:lastColumn="0" w:oddVBand="0" w:evenVBand="0" w:oddHBand="0" w:evenHBand="0" w:firstRowFirstColumn="0" w:firstRowLastColumn="0" w:lastRowFirstColumn="0" w:lastRowLastColumn="0"/>
              <w:rPr>
                <w:color w:val="auto"/>
                <w:sz w:val="24"/>
                <w:szCs w:val="20"/>
                <w:lang w:eastAsia="ru-RU"/>
              </w:rPr>
            </w:pPr>
            <w:r w:rsidRPr="0071018F">
              <w:rPr>
                <w:color w:val="auto"/>
                <w:sz w:val="24"/>
                <w:szCs w:val="20"/>
                <w:lang w:eastAsia="ru-RU"/>
              </w:rPr>
              <w:t xml:space="preserve">Срок начала выполнения Работ – </w:t>
            </w:r>
            <w:r w:rsidRPr="0071018F">
              <w:rPr>
                <w:sz w:val="24"/>
                <w:szCs w:val="20"/>
                <w:lang w:eastAsia="ru-RU"/>
              </w:rPr>
              <w:fldChar w:fldCharType="begin" w:fldLock="1"/>
            </w:r>
            <w:r w:rsidRPr="0071018F">
              <w:rPr>
                <w:color w:val="auto"/>
                <w:sz w:val="24"/>
                <w:szCs w:val="20"/>
                <w:lang w:eastAsia="ru-RU"/>
              </w:rPr>
              <w:instrText>LBVARIABLE \id "34075"</w:instrText>
            </w:r>
            <w:r w:rsidRPr="0071018F">
              <w:rPr>
                <w:sz w:val="24"/>
                <w:szCs w:val="20"/>
                <w:lang w:eastAsia="ru-RU"/>
              </w:rPr>
              <w:fldChar w:fldCharType="separate"/>
            </w:r>
            <w:r w:rsidRPr="0071018F">
              <w:rPr>
                <w:sz w:val="24"/>
                <w:szCs w:val="20"/>
                <w:lang w:eastAsia="ru-RU"/>
              </w:rPr>
              <w:fldChar w:fldCharType="begin" w:fldLock="1"/>
            </w:r>
            <w:r w:rsidRPr="0071018F">
              <w:rPr>
                <w:color w:val="auto"/>
                <w:sz w:val="24"/>
                <w:szCs w:val="20"/>
                <w:lang w:eastAsia="ru-RU"/>
              </w:rPr>
              <w:instrText>LBVARIABLE \id "66961"</w:instrText>
            </w:r>
            <w:r w:rsidRPr="0071018F">
              <w:rPr>
                <w:sz w:val="24"/>
                <w:szCs w:val="20"/>
                <w:lang w:eastAsia="ru-RU"/>
              </w:rPr>
              <w:fldChar w:fldCharType="separate"/>
            </w:r>
            <w:r w:rsidRPr="0071018F">
              <w:rPr>
                <w:color w:val="auto"/>
                <w:sz w:val="24"/>
                <w:szCs w:val="20"/>
                <w:lang w:eastAsia="ru-RU"/>
              </w:rPr>
              <w:t>с даты подписания договора</w:t>
            </w:r>
            <w:r w:rsidRPr="0071018F">
              <w:rPr>
                <w:sz w:val="24"/>
                <w:szCs w:val="20"/>
                <w:lang w:eastAsia="ru-RU"/>
              </w:rPr>
              <w:fldChar w:fldCharType="end"/>
            </w:r>
            <w:r w:rsidRPr="0071018F">
              <w:rPr>
                <w:sz w:val="24"/>
                <w:szCs w:val="20"/>
                <w:lang w:eastAsia="ru-RU"/>
              </w:rPr>
              <w:fldChar w:fldCharType="end"/>
            </w:r>
            <w:r w:rsidRPr="0071018F">
              <w:rPr>
                <w:color w:val="auto"/>
                <w:sz w:val="24"/>
                <w:szCs w:val="20"/>
                <w:lang w:eastAsia="ru-RU"/>
              </w:rPr>
              <w:t>.</w:t>
            </w:r>
          </w:p>
          <w:p w14:paraId="22228AC4" w14:textId="13AB3729" w:rsidR="004F1609" w:rsidRPr="002C1EF5" w:rsidRDefault="009D5004"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71018F">
              <w:rPr>
                <w:rFonts w:asciiTheme="minorHAnsi" w:eastAsiaTheme="minorHAnsi" w:hAnsiTheme="minorHAnsi" w:cstheme="minorBidi"/>
                <w:color w:val="auto"/>
              </w:rPr>
              <w:t>С</w:t>
            </w:r>
            <w:r w:rsidRPr="00FE14F8">
              <w:rPr>
                <w:rFonts w:asciiTheme="minorHAnsi" w:eastAsiaTheme="minorHAnsi" w:hAnsiTheme="minorHAnsi" w:cstheme="minorBidi"/>
                <w:color w:val="auto"/>
                <w:sz w:val="24"/>
                <w:szCs w:val="24"/>
              </w:rPr>
              <w:t xml:space="preserve">рок окончания выполнения Работ – </w:t>
            </w:r>
            <w:r w:rsidRPr="00FE14F8">
              <w:rPr>
                <w:sz w:val="24"/>
                <w:szCs w:val="24"/>
              </w:rPr>
              <w:fldChar w:fldCharType="begin" w:fldLock="1"/>
            </w:r>
            <w:r w:rsidRPr="00FE14F8">
              <w:rPr>
                <w:rFonts w:asciiTheme="minorHAnsi" w:eastAsiaTheme="minorHAnsi" w:hAnsiTheme="minorHAnsi" w:cstheme="minorBidi"/>
                <w:color w:val="auto"/>
                <w:sz w:val="24"/>
                <w:szCs w:val="24"/>
              </w:rPr>
              <w:instrText>LBVARIABLE \id "34075"</w:instrText>
            </w:r>
            <w:r w:rsidRPr="00FE14F8">
              <w:rPr>
                <w:sz w:val="24"/>
                <w:szCs w:val="24"/>
              </w:rPr>
              <w:fldChar w:fldCharType="separate"/>
            </w:r>
            <w:r w:rsidRPr="00FE14F8">
              <w:rPr>
                <w:sz w:val="24"/>
                <w:szCs w:val="24"/>
              </w:rPr>
              <w:fldChar w:fldCharType="begin" w:fldLock="1"/>
            </w:r>
            <w:r w:rsidRPr="00FE14F8">
              <w:rPr>
                <w:rFonts w:asciiTheme="minorHAnsi" w:eastAsiaTheme="minorHAnsi" w:hAnsiTheme="minorHAnsi" w:cstheme="minorBidi"/>
                <w:color w:val="auto"/>
                <w:sz w:val="24"/>
                <w:szCs w:val="24"/>
              </w:rPr>
              <w:instrText>LBVARIABLE \id "66962"</w:instrText>
            </w:r>
            <w:r w:rsidRPr="00FE14F8">
              <w:rPr>
                <w:sz w:val="24"/>
                <w:szCs w:val="24"/>
              </w:rPr>
              <w:fldChar w:fldCharType="separate"/>
            </w:r>
            <w:r w:rsidRPr="00FE14F8">
              <w:rPr>
                <w:rFonts w:asciiTheme="minorHAnsi" w:eastAsiaTheme="minorHAnsi" w:hAnsiTheme="minorHAnsi" w:cstheme="minorBidi"/>
                <w:color w:val="auto"/>
                <w:sz w:val="24"/>
                <w:szCs w:val="24"/>
              </w:rPr>
              <w:t>не позднее 30 (тридцати) календарных дней с даты подписания договора</w:t>
            </w:r>
            <w:r w:rsidRPr="00FE14F8">
              <w:rPr>
                <w:sz w:val="24"/>
                <w:szCs w:val="24"/>
              </w:rPr>
              <w:fldChar w:fldCharType="end"/>
            </w:r>
            <w:r w:rsidRPr="00FE14F8">
              <w:rPr>
                <w:sz w:val="24"/>
                <w:szCs w:val="24"/>
              </w:rPr>
              <w:fldChar w:fldCharType="end"/>
            </w:r>
          </w:p>
        </w:tc>
      </w:tr>
      <w:tr w:rsidR="004F1609" w:rsidRPr="002C1EF5" w14:paraId="01E9E9DE" w14:textId="77777777" w:rsidTr="009D5004">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B1EA8C0" w14:textId="77777777" w:rsidR="004F1609" w:rsidRPr="002C1EF5" w:rsidRDefault="004F1609" w:rsidP="00344F3D">
            <w:pPr>
              <w:numPr>
                <w:ilvl w:val="1"/>
                <w:numId w:val="3"/>
              </w:numPr>
              <w:spacing w:before="240" w:line="256" w:lineRule="auto"/>
              <w:ind w:left="176" w:right="-2" w:hanging="176"/>
              <w:jc w:val="both"/>
              <w:rPr>
                <w:rFonts w:asciiTheme="majorHAnsi" w:eastAsia="Calibri" w:hAnsiTheme="majorHAnsi" w:cstheme="majorHAnsi"/>
                <w:color w:val="141618" w:themeColor="accent6" w:themeShade="1A"/>
                <w:sz w:val="24"/>
                <w:szCs w:val="24"/>
              </w:rPr>
            </w:pPr>
            <w:bookmarkStart w:id="3" w:name="_Ref529810795" w:colFirst="0" w:colLast="0"/>
            <w:bookmarkEnd w:id="2"/>
          </w:p>
        </w:tc>
        <w:tc>
          <w:tcPr>
            <w:tcW w:w="194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23CC961" w14:textId="77777777" w:rsidR="004F1609" w:rsidRPr="002C1EF5"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Уведомление о сдаче результата Работ</w:t>
            </w:r>
          </w:p>
        </w:tc>
        <w:tc>
          <w:tcPr>
            <w:tcW w:w="669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106835A" w14:textId="70A5CB58" w:rsidR="004F1609" w:rsidRPr="002C1EF5"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 xml:space="preserve">Подрядчик обязан известить Заказчика о дате и времени сдачи результата Работ не позднее чем за </w:t>
            </w:r>
            <w:r w:rsidR="009D5004">
              <w:rPr>
                <w:rFonts w:asciiTheme="majorHAnsi" w:eastAsia="Calibri" w:hAnsiTheme="majorHAnsi" w:cstheme="majorHAnsi"/>
                <w:sz w:val="24"/>
                <w:szCs w:val="24"/>
              </w:rPr>
              <w:t>3(три) рабочих дня</w:t>
            </w:r>
            <w:r w:rsidRPr="002C1EF5">
              <w:rPr>
                <w:rFonts w:asciiTheme="majorHAnsi" w:eastAsia="Calibri" w:hAnsiTheme="majorHAnsi" w:cstheme="majorHAnsi"/>
                <w:sz w:val="24"/>
                <w:szCs w:val="24"/>
              </w:rPr>
              <w:t xml:space="preserve"> до даты сдачи результата Работ.</w:t>
            </w:r>
          </w:p>
        </w:tc>
      </w:tr>
    </w:tbl>
    <w:tbl>
      <w:tblPr>
        <w:tblStyle w:val="22"/>
        <w:tblW w:w="0" w:type="dxa"/>
        <w:tblInd w:w="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567"/>
        <w:gridCol w:w="1985"/>
        <w:gridCol w:w="842"/>
        <w:gridCol w:w="2969"/>
        <w:gridCol w:w="3135"/>
      </w:tblGrid>
      <w:tr w:rsidR="004F1609" w:rsidRPr="002C1EF5" w14:paraId="7E8FC5AA" w14:textId="77777777" w:rsidTr="009D5004">
        <w:tc>
          <w:tcPr>
            <w:tcW w:w="567" w:type="dxa"/>
            <w:tcBorders>
              <w:top w:val="nil"/>
              <w:left w:val="nil"/>
              <w:bottom w:val="single" w:sz="4" w:space="0" w:color="auto"/>
              <w:right w:val="single" w:sz="4" w:space="0" w:color="auto"/>
            </w:tcBorders>
          </w:tcPr>
          <w:p w14:paraId="05BD98C8" w14:textId="77777777" w:rsidR="004F1609" w:rsidRPr="002C1EF5" w:rsidRDefault="004F1609" w:rsidP="00344F3D">
            <w:pPr>
              <w:numPr>
                <w:ilvl w:val="1"/>
                <w:numId w:val="3"/>
              </w:numPr>
              <w:spacing w:before="240"/>
              <w:ind w:left="176" w:right="-2" w:hanging="176"/>
              <w:jc w:val="both"/>
              <w:rPr>
                <w:rFonts w:asciiTheme="majorHAnsi" w:eastAsia="Calibri" w:hAnsiTheme="majorHAnsi" w:cstheme="majorHAnsi"/>
                <w:color w:val="000000"/>
                <w:sz w:val="24"/>
                <w:szCs w:val="24"/>
              </w:rPr>
            </w:pPr>
            <w:bookmarkStart w:id="4" w:name="_Ref529810810" w:colFirst="0" w:colLast="0"/>
            <w:bookmarkEnd w:id="3"/>
          </w:p>
        </w:tc>
        <w:tc>
          <w:tcPr>
            <w:tcW w:w="1985" w:type="dxa"/>
            <w:tcBorders>
              <w:top w:val="nil"/>
              <w:left w:val="single" w:sz="4" w:space="0" w:color="auto"/>
              <w:bottom w:val="single" w:sz="4" w:space="0" w:color="auto"/>
              <w:right w:val="single" w:sz="4" w:space="0" w:color="auto"/>
            </w:tcBorders>
            <w:hideMark/>
          </w:tcPr>
          <w:p w14:paraId="559AEDCD" w14:textId="71871C27" w:rsidR="004F1609" w:rsidRPr="002C1EF5" w:rsidRDefault="004F1609" w:rsidP="009D5004">
            <w:pPr>
              <w:spacing w:before="240"/>
              <w:ind w:right="-2"/>
              <w:jc w:val="both"/>
              <w:rPr>
                <w:rFonts w:asciiTheme="majorHAnsi" w:eastAsia="Calibri" w:hAnsiTheme="majorHAnsi" w:cstheme="majorHAnsi"/>
                <w:color w:val="000000"/>
                <w:sz w:val="24"/>
                <w:szCs w:val="24"/>
              </w:rPr>
            </w:pPr>
            <w:r w:rsidRPr="002C1EF5">
              <w:rPr>
                <w:rFonts w:asciiTheme="majorHAnsi" w:eastAsia="Calibri" w:hAnsiTheme="majorHAnsi" w:cstheme="majorHAnsi"/>
                <w:color w:val="000000"/>
                <w:sz w:val="24"/>
                <w:szCs w:val="24"/>
              </w:rPr>
              <w:t xml:space="preserve">Срок направления Подрядчиком акта о приемке выполненных работ (форма             № КС-2) и </w:t>
            </w:r>
            <w:r w:rsidRPr="002C1EF5">
              <w:rPr>
                <w:rFonts w:asciiTheme="majorHAnsi" w:eastAsia="Calibri" w:hAnsiTheme="majorHAnsi" w:cstheme="majorHAnsi"/>
                <w:sz w:val="24"/>
                <w:szCs w:val="24"/>
              </w:rPr>
              <w:t>справки о стоимости выполненн</w:t>
            </w:r>
            <w:r w:rsidR="009D5004">
              <w:rPr>
                <w:rFonts w:asciiTheme="majorHAnsi" w:eastAsia="Calibri" w:hAnsiTheme="majorHAnsi" w:cstheme="majorHAnsi"/>
                <w:sz w:val="24"/>
                <w:szCs w:val="24"/>
              </w:rPr>
              <w:t>ых работ и затрат (форма КС-3).</w:t>
            </w:r>
          </w:p>
        </w:tc>
        <w:tc>
          <w:tcPr>
            <w:tcW w:w="6946" w:type="dxa"/>
            <w:gridSpan w:val="3"/>
            <w:tcBorders>
              <w:top w:val="nil"/>
              <w:left w:val="single" w:sz="4" w:space="0" w:color="auto"/>
              <w:bottom w:val="single" w:sz="4" w:space="0" w:color="auto"/>
              <w:right w:val="nil"/>
            </w:tcBorders>
            <w:hideMark/>
          </w:tcPr>
          <w:p w14:paraId="33A1A456" w14:textId="140CAD78" w:rsidR="004F1609" w:rsidRPr="00334E3E" w:rsidRDefault="004F1609" w:rsidP="009D5004">
            <w:pPr>
              <w:spacing w:before="240"/>
              <w:ind w:right="-2" w:firstLine="26"/>
              <w:jc w:val="both"/>
              <w:rPr>
                <w:rFonts w:asciiTheme="majorHAnsi" w:eastAsia="Calibri" w:hAnsiTheme="majorHAnsi" w:cstheme="majorHAnsi"/>
                <w:sz w:val="24"/>
                <w:szCs w:val="24"/>
              </w:rPr>
            </w:pPr>
            <w:r w:rsidRPr="002C1EF5">
              <w:rPr>
                <w:rFonts w:asciiTheme="majorHAnsi" w:eastAsia="Calibri" w:hAnsiTheme="majorHAnsi" w:cstheme="majorHAnsi"/>
                <w:color w:val="141618" w:themeColor="accent6" w:themeShade="1A"/>
                <w:sz w:val="24"/>
                <w:szCs w:val="24"/>
              </w:rPr>
              <w:t>Подрядчик не позднее</w:t>
            </w:r>
            <w:r w:rsidR="009D5004">
              <w:rPr>
                <w:rFonts w:asciiTheme="majorHAnsi" w:eastAsia="Calibri" w:hAnsiTheme="majorHAnsi" w:cstheme="majorHAnsi"/>
                <w:color w:val="141618" w:themeColor="accent6" w:themeShade="1A"/>
                <w:sz w:val="24"/>
                <w:szCs w:val="24"/>
              </w:rPr>
              <w:t xml:space="preserve"> 3(трех)</w:t>
            </w:r>
            <w:r w:rsidRPr="002C1EF5">
              <w:rPr>
                <w:rFonts w:asciiTheme="majorHAnsi" w:eastAsia="Calibri" w:hAnsiTheme="majorHAnsi" w:cstheme="majorHAnsi"/>
                <w:color w:val="141618" w:themeColor="accent6" w:themeShade="1A"/>
                <w:sz w:val="24"/>
                <w:szCs w:val="24"/>
              </w:rPr>
              <w:t xml:space="preserve"> рабочих дней после окончания выполнения Работ обязан направить Заказчику Акт о приемке выполненных работ </w:t>
            </w:r>
            <w:r w:rsidRPr="003238E7">
              <w:rPr>
                <w:rFonts w:asciiTheme="majorHAnsi" w:eastAsia="Calibri" w:hAnsiTheme="majorHAnsi" w:cstheme="majorHAnsi"/>
                <w:sz w:val="24"/>
                <w:szCs w:val="24"/>
              </w:rPr>
              <w:t>(форма № КС-2) и Справку о стоимости выполненных работ и затрат (форма КС-3).</w:t>
            </w:r>
          </w:p>
          <w:p w14:paraId="5B2A3DC0" w14:textId="3BC4C2F5" w:rsidR="004F1609" w:rsidRPr="002C1EF5" w:rsidRDefault="004F1609" w:rsidP="009D5004">
            <w:pPr>
              <w:spacing w:before="240"/>
              <w:ind w:right="-2" w:firstLine="26"/>
              <w:jc w:val="both"/>
              <w:rPr>
                <w:rFonts w:asciiTheme="majorHAnsi" w:eastAsia="Calibri" w:hAnsiTheme="majorHAnsi" w:cstheme="majorHAnsi"/>
                <w:color w:val="000000"/>
                <w:sz w:val="24"/>
                <w:szCs w:val="24"/>
              </w:rPr>
            </w:pPr>
          </w:p>
        </w:tc>
      </w:tr>
      <w:tr w:rsidR="004F1609" w:rsidRPr="002C1EF5" w14:paraId="6BC448CD" w14:textId="77777777" w:rsidTr="009D5004">
        <w:tc>
          <w:tcPr>
            <w:tcW w:w="567" w:type="dxa"/>
            <w:tcBorders>
              <w:top w:val="single" w:sz="4" w:space="0" w:color="auto"/>
              <w:left w:val="nil"/>
              <w:bottom w:val="single" w:sz="4" w:space="0" w:color="auto"/>
              <w:right w:val="single" w:sz="4" w:space="0" w:color="auto"/>
            </w:tcBorders>
          </w:tcPr>
          <w:p w14:paraId="6C9EFF92" w14:textId="77777777" w:rsidR="004F1609" w:rsidRPr="002C1EF5" w:rsidRDefault="004F1609" w:rsidP="00344F3D">
            <w:pPr>
              <w:numPr>
                <w:ilvl w:val="1"/>
                <w:numId w:val="3"/>
              </w:numPr>
              <w:spacing w:before="240"/>
              <w:ind w:left="176" w:right="-2" w:hanging="176"/>
              <w:jc w:val="both"/>
              <w:rPr>
                <w:rFonts w:asciiTheme="majorHAnsi" w:eastAsia="Calibri" w:hAnsiTheme="majorHAnsi" w:cstheme="majorHAnsi"/>
                <w:color w:val="000000"/>
                <w:sz w:val="24"/>
                <w:szCs w:val="24"/>
              </w:rPr>
            </w:pPr>
            <w:bookmarkStart w:id="5" w:name="_Ref529810818" w:colFirst="0" w:colLast="0"/>
            <w:bookmarkEnd w:id="4"/>
          </w:p>
        </w:tc>
        <w:tc>
          <w:tcPr>
            <w:tcW w:w="1985" w:type="dxa"/>
            <w:tcBorders>
              <w:top w:val="single" w:sz="4" w:space="0" w:color="auto"/>
              <w:left w:val="single" w:sz="4" w:space="0" w:color="auto"/>
              <w:bottom w:val="single" w:sz="4" w:space="0" w:color="auto"/>
              <w:right w:val="single" w:sz="4" w:space="0" w:color="auto"/>
            </w:tcBorders>
            <w:hideMark/>
          </w:tcPr>
          <w:p w14:paraId="2ABF64C6" w14:textId="77777777" w:rsidR="004F1609" w:rsidRPr="002C1EF5" w:rsidRDefault="004F1609" w:rsidP="009D5004">
            <w:pPr>
              <w:spacing w:before="240"/>
              <w:ind w:right="-2"/>
              <w:jc w:val="both"/>
              <w:rPr>
                <w:rFonts w:asciiTheme="majorHAnsi" w:eastAsia="Calibri" w:hAnsiTheme="majorHAnsi" w:cstheme="majorHAnsi"/>
                <w:color w:val="000000"/>
                <w:sz w:val="24"/>
                <w:szCs w:val="24"/>
              </w:rPr>
            </w:pPr>
            <w:r w:rsidRPr="002C1EF5">
              <w:rPr>
                <w:rFonts w:asciiTheme="majorHAnsi" w:eastAsia="Calibri" w:hAnsiTheme="majorHAnsi" w:cstheme="majorHAnsi"/>
                <w:color w:val="000000"/>
                <w:sz w:val="24"/>
                <w:szCs w:val="24"/>
              </w:rPr>
              <w:t xml:space="preserve">Отчетные документы, предоставляемые Подрядчиком </w:t>
            </w:r>
            <w:r w:rsidRPr="002C1EF5">
              <w:rPr>
                <w:rFonts w:asciiTheme="majorHAnsi" w:eastAsia="Calibri" w:hAnsiTheme="majorHAnsi" w:cstheme="majorHAnsi"/>
                <w:color w:val="000000"/>
                <w:sz w:val="24"/>
                <w:szCs w:val="24"/>
                <w:lang w:val="en-US"/>
              </w:rPr>
              <w:t>c</w:t>
            </w:r>
            <w:r w:rsidRPr="002C1EF5">
              <w:rPr>
                <w:rFonts w:asciiTheme="majorHAnsi" w:eastAsia="Calibri" w:hAnsiTheme="majorHAnsi" w:cstheme="majorHAnsi"/>
                <w:color w:val="000000"/>
                <w:sz w:val="24"/>
                <w:szCs w:val="24"/>
              </w:rPr>
              <w:t xml:space="preserve"> актами и справками, указанными в п. 1.8 Договора. </w:t>
            </w:r>
          </w:p>
        </w:tc>
        <w:tc>
          <w:tcPr>
            <w:tcW w:w="6946" w:type="dxa"/>
            <w:gridSpan w:val="3"/>
            <w:tcBorders>
              <w:top w:val="single" w:sz="4" w:space="0" w:color="auto"/>
              <w:left w:val="single" w:sz="4" w:space="0" w:color="auto"/>
              <w:bottom w:val="single" w:sz="4" w:space="0" w:color="auto"/>
              <w:right w:val="nil"/>
            </w:tcBorders>
          </w:tcPr>
          <w:p w14:paraId="7C2E93B6" w14:textId="5390CC86" w:rsidR="00B15B85" w:rsidRPr="00EA3004" w:rsidRDefault="00B15B85" w:rsidP="00B15B85">
            <w:pPr>
              <w:widowControl w:val="0"/>
              <w:tabs>
                <w:tab w:val="left" w:pos="1134"/>
              </w:tabs>
              <w:autoSpaceDE w:val="0"/>
              <w:autoSpaceDN w:val="0"/>
              <w:adjustRightInd w:val="0"/>
            </w:pPr>
            <w:r>
              <w:t xml:space="preserve"> </w:t>
            </w:r>
            <w:r w:rsidRPr="00EA3004">
              <w:t>Акт о приемке выполненных работ по унифицированной форме</w:t>
            </w:r>
            <w:r w:rsidRPr="00EA3004">
              <w:br/>
              <w:t>КС-2,</w:t>
            </w:r>
          </w:p>
          <w:p w14:paraId="21E59605" w14:textId="1490561C" w:rsidR="00B15B85" w:rsidRPr="00EA3004" w:rsidRDefault="00B15B85" w:rsidP="00B15B85">
            <w:pPr>
              <w:widowControl w:val="0"/>
              <w:tabs>
                <w:tab w:val="left" w:pos="1134"/>
              </w:tabs>
              <w:autoSpaceDE w:val="0"/>
              <w:autoSpaceDN w:val="0"/>
              <w:adjustRightInd w:val="0"/>
            </w:pPr>
            <w:r w:rsidRPr="00EA3004">
              <w:t>Справку о стоимости выполненных работ и затрат по унифицированной форме КС-3;</w:t>
            </w:r>
          </w:p>
          <w:p w14:paraId="56C3D94B" w14:textId="6EEEF5BD" w:rsidR="004C2BC8" w:rsidRPr="00EA3004" w:rsidRDefault="004C2BC8" w:rsidP="004C2BC8">
            <w:pPr>
              <w:widowControl w:val="0"/>
              <w:tabs>
                <w:tab w:val="left" w:pos="1134"/>
              </w:tabs>
              <w:autoSpaceDE w:val="0"/>
              <w:autoSpaceDN w:val="0"/>
              <w:adjustRightInd w:val="0"/>
            </w:pPr>
            <w:r w:rsidRPr="00EA3004">
              <w:t>Акт о приемке выполненных работ по унифицированной форме</w:t>
            </w:r>
            <w:r w:rsidRPr="00EA3004">
              <w:br/>
              <w:t>КС-2,</w:t>
            </w:r>
          </w:p>
          <w:p w14:paraId="3273F634" w14:textId="29407F9A" w:rsidR="004C2BC8" w:rsidRPr="00EA3004" w:rsidRDefault="004C2BC8" w:rsidP="004C2BC8">
            <w:pPr>
              <w:widowControl w:val="0"/>
              <w:tabs>
                <w:tab w:val="left" w:pos="1134"/>
              </w:tabs>
              <w:autoSpaceDE w:val="0"/>
              <w:autoSpaceDN w:val="0"/>
              <w:adjustRightInd w:val="0"/>
            </w:pPr>
            <w:r w:rsidRPr="00EA3004">
              <w:t>Справку о стоимости выполненных работ и затрат по унифицированной форме КС-3;</w:t>
            </w:r>
          </w:p>
          <w:p w14:paraId="25B8E835" w14:textId="173A28FA" w:rsidR="004C2BC8" w:rsidRPr="00EA3004" w:rsidRDefault="004C2BC8" w:rsidP="004C2BC8">
            <w:pPr>
              <w:widowControl w:val="0"/>
              <w:tabs>
                <w:tab w:val="left" w:pos="1134"/>
              </w:tabs>
              <w:autoSpaceDE w:val="0"/>
              <w:autoSpaceDN w:val="0"/>
              <w:adjustRightInd w:val="0"/>
            </w:pPr>
            <w:r w:rsidRPr="00EA3004">
              <w:t>Счет-фактуру;</w:t>
            </w:r>
          </w:p>
          <w:p w14:paraId="41B0FF63" w14:textId="2C92CA00" w:rsidR="004C2BC8" w:rsidRPr="00EA3004" w:rsidRDefault="004C2BC8" w:rsidP="004C2BC8">
            <w:pPr>
              <w:widowControl w:val="0"/>
              <w:tabs>
                <w:tab w:val="left" w:pos="1134"/>
              </w:tabs>
              <w:autoSpaceDE w:val="0"/>
              <w:autoSpaceDN w:val="0"/>
              <w:adjustRightInd w:val="0"/>
            </w:pPr>
            <w:r w:rsidRPr="00EA3004">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3E425367" w14:textId="687285DC" w:rsidR="004C2BC8" w:rsidRPr="00EA3004" w:rsidRDefault="004C2BC8" w:rsidP="004C2BC8">
            <w:pPr>
              <w:widowControl w:val="0"/>
              <w:tabs>
                <w:tab w:val="left" w:pos="1134"/>
              </w:tabs>
              <w:autoSpaceDE w:val="0"/>
              <w:autoSpaceDN w:val="0"/>
              <w:adjustRightInd w:val="0"/>
            </w:pPr>
            <w:r w:rsidRPr="00EA3004">
              <w:t>Техническую документацию на смонтированное при выполнении Работ оборудование (инструкция, гарантийный талон, паспорт, спецификация).</w:t>
            </w:r>
          </w:p>
          <w:p w14:paraId="0B89C697" w14:textId="77777777" w:rsidR="004F1609" w:rsidRPr="002C1EF5" w:rsidRDefault="004F1609" w:rsidP="009D5004">
            <w:pPr>
              <w:widowControl w:val="0"/>
              <w:tabs>
                <w:tab w:val="left" w:pos="1134"/>
              </w:tabs>
              <w:autoSpaceDE w:val="0"/>
              <w:autoSpaceDN w:val="0"/>
              <w:adjustRightInd w:val="0"/>
              <w:ind w:right="-2"/>
              <w:jc w:val="both"/>
              <w:rPr>
                <w:rFonts w:asciiTheme="majorHAnsi" w:hAnsiTheme="majorHAnsi" w:cstheme="majorHAnsi"/>
                <w:sz w:val="24"/>
                <w:szCs w:val="24"/>
                <w:lang w:eastAsia="ru-RU"/>
              </w:rPr>
            </w:pPr>
          </w:p>
          <w:p w14:paraId="57D23517" w14:textId="664E5911" w:rsidR="009D5004" w:rsidRPr="002C1EF5" w:rsidRDefault="009D5004" w:rsidP="009D5004">
            <w:pPr>
              <w:widowControl w:val="0"/>
              <w:tabs>
                <w:tab w:val="left" w:pos="323"/>
              </w:tabs>
              <w:autoSpaceDE w:val="0"/>
              <w:autoSpaceDN w:val="0"/>
              <w:adjustRightInd w:val="0"/>
              <w:ind w:right="-2"/>
              <w:jc w:val="both"/>
              <w:rPr>
                <w:rFonts w:asciiTheme="majorHAnsi" w:hAnsiTheme="majorHAnsi" w:cstheme="majorHAnsi"/>
                <w:sz w:val="24"/>
                <w:szCs w:val="24"/>
                <w:lang w:eastAsia="ru-RU"/>
              </w:rPr>
            </w:pPr>
          </w:p>
          <w:p w14:paraId="60BDC891" w14:textId="6750033F" w:rsidR="004F1609" w:rsidRPr="002C1EF5" w:rsidRDefault="004F1609" w:rsidP="009D5004">
            <w:pPr>
              <w:widowControl w:val="0"/>
              <w:tabs>
                <w:tab w:val="left" w:pos="323"/>
              </w:tabs>
              <w:autoSpaceDE w:val="0"/>
              <w:autoSpaceDN w:val="0"/>
              <w:adjustRightInd w:val="0"/>
              <w:ind w:right="-2"/>
              <w:jc w:val="both"/>
              <w:rPr>
                <w:rFonts w:asciiTheme="majorHAnsi" w:hAnsiTheme="majorHAnsi" w:cstheme="majorHAnsi"/>
                <w:sz w:val="24"/>
                <w:szCs w:val="24"/>
                <w:lang w:eastAsia="ru-RU"/>
              </w:rPr>
            </w:pPr>
          </w:p>
        </w:tc>
      </w:tr>
      <w:tr w:rsidR="004F1609" w:rsidRPr="002C1EF5" w14:paraId="2A4BD914" w14:textId="77777777" w:rsidTr="009D5004">
        <w:tc>
          <w:tcPr>
            <w:tcW w:w="567" w:type="dxa"/>
            <w:tcBorders>
              <w:top w:val="single" w:sz="4" w:space="0" w:color="auto"/>
              <w:left w:val="nil"/>
              <w:bottom w:val="single" w:sz="4" w:space="0" w:color="auto"/>
              <w:right w:val="single" w:sz="4" w:space="0" w:color="auto"/>
            </w:tcBorders>
          </w:tcPr>
          <w:p w14:paraId="6429D06A" w14:textId="77777777" w:rsidR="004F1609" w:rsidRPr="002C1EF5" w:rsidRDefault="004F1609" w:rsidP="00344F3D">
            <w:pPr>
              <w:numPr>
                <w:ilvl w:val="1"/>
                <w:numId w:val="3"/>
              </w:numPr>
              <w:spacing w:before="240"/>
              <w:ind w:left="176" w:right="-2" w:hanging="176"/>
              <w:jc w:val="both"/>
              <w:rPr>
                <w:rFonts w:asciiTheme="majorHAnsi" w:eastAsia="Calibri" w:hAnsiTheme="majorHAnsi" w:cstheme="majorHAnsi"/>
                <w:color w:val="000000"/>
                <w:sz w:val="24"/>
                <w:szCs w:val="24"/>
              </w:rPr>
            </w:pPr>
            <w:bookmarkStart w:id="6" w:name="_Ref529810824" w:colFirst="0" w:colLast="0"/>
            <w:bookmarkEnd w:id="5"/>
          </w:p>
        </w:tc>
        <w:tc>
          <w:tcPr>
            <w:tcW w:w="1985" w:type="dxa"/>
            <w:tcBorders>
              <w:top w:val="single" w:sz="4" w:space="0" w:color="auto"/>
              <w:left w:val="single" w:sz="4" w:space="0" w:color="auto"/>
              <w:bottom w:val="single" w:sz="4" w:space="0" w:color="auto"/>
              <w:right w:val="single" w:sz="4" w:space="0" w:color="auto"/>
            </w:tcBorders>
            <w:hideMark/>
          </w:tcPr>
          <w:p w14:paraId="332D5ABC" w14:textId="77777777" w:rsidR="004F1609" w:rsidRPr="002C1EF5" w:rsidRDefault="004F1609" w:rsidP="009D5004">
            <w:pPr>
              <w:spacing w:before="240"/>
              <w:ind w:right="-2"/>
              <w:jc w:val="both"/>
              <w:rPr>
                <w:rFonts w:asciiTheme="majorHAnsi" w:eastAsia="Calibri" w:hAnsiTheme="majorHAnsi" w:cstheme="majorHAnsi"/>
                <w:color w:val="000000"/>
                <w:sz w:val="24"/>
                <w:szCs w:val="24"/>
              </w:rPr>
            </w:pPr>
            <w:r w:rsidRPr="002C1EF5">
              <w:rPr>
                <w:rFonts w:asciiTheme="majorHAnsi" w:eastAsia="Calibri" w:hAnsiTheme="majorHAnsi" w:cstheme="majorHAnsi"/>
                <w:color w:val="141618" w:themeColor="accent6" w:themeShade="1A"/>
                <w:sz w:val="24"/>
                <w:szCs w:val="24"/>
              </w:rPr>
              <w:t xml:space="preserve">Срок осуществления Заказчиком приемки выполненных </w:t>
            </w:r>
            <w:r w:rsidRPr="002C1EF5">
              <w:rPr>
                <w:rFonts w:asciiTheme="majorHAnsi" w:eastAsia="Calibri" w:hAnsiTheme="majorHAnsi" w:cstheme="majorHAnsi"/>
                <w:color w:val="141618" w:themeColor="accent6" w:themeShade="1A"/>
                <w:sz w:val="24"/>
                <w:szCs w:val="24"/>
              </w:rPr>
              <w:lastRenderedPageBreak/>
              <w:t>Работ и их результата</w:t>
            </w:r>
          </w:p>
        </w:tc>
        <w:tc>
          <w:tcPr>
            <w:tcW w:w="6946" w:type="dxa"/>
            <w:gridSpan w:val="3"/>
            <w:tcBorders>
              <w:top w:val="single" w:sz="4" w:space="0" w:color="auto"/>
              <w:left w:val="single" w:sz="4" w:space="0" w:color="auto"/>
              <w:bottom w:val="single" w:sz="4" w:space="0" w:color="auto"/>
              <w:right w:val="nil"/>
            </w:tcBorders>
          </w:tcPr>
          <w:p w14:paraId="6DFEAB2C" w14:textId="77777777" w:rsidR="004F1609" w:rsidRPr="002C1EF5" w:rsidRDefault="004F1609" w:rsidP="009D5004">
            <w:pPr>
              <w:jc w:val="both"/>
              <w:rPr>
                <w:rFonts w:asciiTheme="majorHAnsi" w:hAnsiTheme="majorHAnsi" w:cstheme="majorHAnsi"/>
                <w:sz w:val="24"/>
                <w:szCs w:val="24"/>
              </w:rPr>
            </w:pPr>
          </w:p>
          <w:p w14:paraId="5DF99EC2" w14:textId="158550AB" w:rsidR="004F1609" w:rsidRPr="002C1EF5" w:rsidRDefault="004F1609" w:rsidP="009D5004">
            <w:pPr>
              <w:jc w:val="both"/>
              <w:rPr>
                <w:rFonts w:asciiTheme="majorHAnsi" w:hAnsiTheme="majorHAnsi" w:cstheme="majorHAnsi"/>
                <w:color w:val="0B1107"/>
                <w:sz w:val="24"/>
                <w:szCs w:val="24"/>
              </w:rPr>
            </w:pPr>
            <w:r w:rsidRPr="002C1EF5">
              <w:rPr>
                <w:rFonts w:asciiTheme="majorHAnsi" w:hAnsiTheme="majorHAnsi" w:cstheme="majorHAnsi"/>
                <w:sz w:val="24"/>
                <w:szCs w:val="24"/>
              </w:rPr>
              <w:t>Приемка выполненных Работ и их резуль</w:t>
            </w:r>
            <w:r>
              <w:rPr>
                <w:rFonts w:asciiTheme="majorHAnsi" w:hAnsiTheme="majorHAnsi" w:cstheme="majorHAnsi"/>
                <w:sz w:val="24"/>
                <w:szCs w:val="24"/>
              </w:rPr>
              <w:t>тата осуществляется Заказчиком не позднее</w:t>
            </w:r>
            <w:r w:rsidRPr="002C1EF5">
              <w:rPr>
                <w:rFonts w:asciiTheme="majorHAnsi" w:hAnsiTheme="majorHAnsi" w:cstheme="majorHAnsi"/>
                <w:sz w:val="24"/>
                <w:szCs w:val="24"/>
              </w:rPr>
              <w:t xml:space="preserve"> </w:t>
            </w:r>
            <w:r w:rsidR="009D5004">
              <w:rPr>
                <w:rFonts w:asciiTheme="majorHAnsi" w:hAnsiTheme="majorHAnsi" w:cstheme="majorHAnsi"/>
                <w:color w:val="0B1107"/>
                <w:sz w:val="24"/>
                <w:szCs w:val="24"/>
              </w:rPr>
              <w:t xml:space="preserve">15(пятнадцати) </w:t>
            </w:r>
            <w:r w:rsidRPr="002C1EF5">
              <w:rPr>
                <w:rFonts w:asciiTheme="majorHAnsi" w:hAnsiTheme="majorHAnsi" w:cstheme="majorHAnsi"/>
                <w:color w:val="0B1107"/>
                <w:sz w:val="24"/>
                <w:szCs w:val="24"/>
              </w:rPr>
              <w:t xml:space="preserve">рабочих дней с даты получения документов, указанных в </w:t>
            </w:r>
            <w:r w:rsidRPr="002C1EF5">
              <w:rPr>
                <w:rFonts w:asciiTheme="majorHAnsi" w:eastAsia="Calibri" w:hAnsiTheme="majorHAnsi" w:cstheme="majorHAnsi"/>
                <w:color w:val="0B1107"/>
                <w:sz w:val="24"/>
                <w:szCs w:val="24"/>
              </w:rPr>
              <w:t>пункте 1.8, 1.9</w:t>
            </w:r>
            <w:r w:rsidRPr="002C1EF5">
              <w:rPr>
                <w:rFonts w:asciiTheme="majorHAnsi" w:hAnsiTheme="majorHAnsi" w:cstheme="majorHAnsi"/>
                <w:color w:val="0B1107"/>
                <w:sz w:val="24"/>
                <w:szCs w:val="24"/>
              </w:rPr>
              <w:t xml:space="preserve"> Договора.</w:t>
            </w:r>
          </w:p>
          <w:p w14:paraId="4C4C6858" w14:textId="367475BB" w:rsidR="004F1609" w:rsidRPr="002C1EF5" w:rsidRDefault="004F1609" w:rsidP="009D5004">
            <w:pPr>
              <w:spacing w:before="240"/>
              <w:ind w:right="-2"/>
              <w:jc w:val="both"/>
              <w:rPr>
                <w:rFonts w:asciiTheme="majorHAnsi" w:eastAsia="Calibri" w:hAnsiTheme="majorHAnsi" w:cstheme="majorHAnsi"/>
                <w:i/>
                <w:color w:val="141618" w:themeColor="accent6" w:themeShade="1A"/>
                <w:sz w:val="24"/>
                <w:szCs w:val="24"/>
              </w:rPr>
            </w:pPr>
          </w:p>
        </w:tc>
      </w:tr>
      <w:tr w:rsidR="004F1609" w:rsidRPr="002C1EF5" w14:paraId="4C128F91" w14:textId="77777777" w:rsidTr="009D5004">
        <w:tc>
          <w:tcPr>
            <w:tcW w:w="567" w:type="dxa"/>
            <w:tcBorders>
              <w:top w:val="single" w:sz="4" w:space="0" w:color="auto"/>
              <w:left w:val="nil"/>
              <w:bottom w:val="single" w:sz="4" w:space="0" w:color="auto"/>
              <w:right w:val="single" w:sz="4" w:space="0" w:color="auto"/>
            </w:tcBorders>
          </w:tcPr>
          <w:p w14:paraId="3AD39754" w14:textId="77777777" w:rsidR="004F1609" w:rsidRPr="002C1EF5" w:rsidRDefault="004F1609" w:rsidP="00344F3D">
            <w:pPr>
              <w:numPr>
                <w:ilvl w:val="1"/>
                <w:numId w:val="3"/>
              </w:numPr>
              <w:spacing w:before="240"/>
              <w:ind w:left="176" w:right="-2" w:hanging="176"/>
              <w:jc w:val="both"/>
              <w:rPr>
                <w:rFonts w:asciiTheme="majorHAnsi" w:eastAsia="Calibri" w:hAnsiTheme="majorHAnsi" w:cstheme="majorHAnsi"/>
                <w:color w:val="000000"/>
                <w:sz w:val="24"/>
                <w:szCs w:val="24"/>
              </w:rPr>
            </w:pPr>
            <w:bookmarkStart w:id="7" w:name="_Ref529811359" w:colFirst="0" w:colLast="0"/>
            <w:bookmarkEnd w:id="6"/>
          </w:p>
        </w:tc>
        <w:tc>
          <w:tcPr>
            <w:tcW w:w="1985" w:type="dxa"/>
            <w:tcBorders>
              <w:top w:val="single" w:sz="4" w:space="0" w:color="auto"/>
              <w:left w:val="single" w:sz="4" w:space="0" w:color="auto"/>
              <w:bottom w:val="single" w:sz="4" w:space="0" w:color="auto"/>
              <w:right w:val="single" w:sz="4" w:space="0" w:color="auto"/>
            </w:tcBorders>
            <w:hideMark/>
          </w:tcPr>
          <w:p w14:paraId="62613ACB" w14:textId="77777777"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Гарантийный срок</w:t>
            </w:r>
          </w:p>
        </w:tc>
        <w:tc>
          <w:tcPr>
            <w:tcW w:w="6946" w:type="dxa"/>
            <w:gridSpan w:val="3"/>
            <w:tcBorders>
              <w:top w:val="single" w:sz="4" w:space="0" w:color="auto"/>
              <w:left w:val="single" w:sz="4" w:space="0" w:color="auto"/>
              <w:bottom w:val="single" w:sz="4" w:space="0" w:color="auto"/>
              <w:right w:val="nil"/>
            </w:tcBorders>
            <w:hideMark/>
          </w:tcPr>
          <w:p w14:paraId="47197050" w14:textId="342BF1CC"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 xml:space="preserve">Гарантийный срок на выполненные Работы составляет </w:t>
            </w:r>
            <w:r w:rsidR="009D5004">
              <w:rPr>
                <w:rFonts w:asciiTheme="majorHAnsi" w:eastAsia="Calibri" w:hAnsiTheme="majorHAnsi" w:cstheme="majorHAnsi"/>
                <w:color w:val="141618" w:themeColor="accent6" w:themeShade="1A"/>
                <w:sz w:val="24"/>
                <w:szCs w:val="24"/>
              </w:rPr>
              <w:t>24(двадцать четыре) месяца</w:t>
            </w:r>
            <w:r w:rsidRPr="002C1EF5">
              <w:rPr>
                <w:rFonts w:asciiTheme="majorHAnsi" w:eastAsia="Calibri" w:hAnsiTheme="majorHAnsi" w:cstheme="majorHAnsi"/>
                <w:color w:val="141618" w:themeColor="accent6" w:themeShade="1A"/>
                <w:sz w:val="24"/>
                <w:szCs w:val="24"/>
              </w:rPr>
              <w:t xml:space="preserve"> с даты подписания Сторонами Акта о приемке выполненных работ (форма КС-2) и Справки о стоимости выполненных работ и затрат (форма КС-3).  </w:t>
            </w:r>
          </w:p>
          <w:p w14:paraId="35F67C7D" w14:textId="14E7FCB3"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p>
        </w:tc>
      </w:tr>
      <w:tr w:rsidR="004F1609" w:rsidRPr="002C1EF5" w14:paraId="662708BC" w14:textId="77777777" w:rsidTr="009D5004">
        <w:tc>
          <w:tcPr>
            <w:tcW w:w="567" w:type="dxa"/>
            <w:tcBorders>
              <w:top w:val="single" w:sz="4" w:space="0" w:color="auto"/>
              <w:left w:val="nil"/>
              <w:bottom w:val="single" w:sz="4" w:space="0" w:color="auto"/>
              <w:right w:val="single" w:sz="4" w:space="0" w:color="auto"/>
            </w:tcBorders>
          </w:tcPr>
          <w:p w14:paraId="7F1A8470" w14:textId="77777777" w:rsidR="004F1609" w:rsidRPr="002C1EF5" w:rsidRDefault="004F1609" w:rsidP="00344F3D">
            <w:pPr>
              <w:numPr>
                <w:ilvl w:val="1"/>
                <w:numId w:val="3"/>
              </w:numPr>
              <w:spacing w:before="240"/>
              <w:ind w:left="176" w:right="-2" w:hanging="176"/>
              <w:jc w:val="both"/>
              <w:rPr>
                <w:rFonts w:asciiTheme="majorHAnsi" w:eastAsia="Calibri" w:hAnsiTheme="majorHAnsi" w:cstheme="majorHAnsi"/>
                <w:color w:val="000000"/>
                <w:sz w:val="24"/>
                <w:szCs w:val="24"/>
              </w:rPr>
            </w:pPr>
            <w:bookmarkStart w:id="8" w:name="_Ref529810639" w:colFirst="0" w:colLast="0"/>
            <w:bookmarkEnd w:id="7"/>
          </w:p>
        </w:tc>
        <w:tc>
          <w:tcPr>
            <w:tcW w:w="1985" w:type="dxa"/>
            <w:tcBorders>
              <w:top w:val="single" w:sz="4" w:space="0" w:color="auto"/>
              <w:left w:val="single" w:sz="4" w:space="0" w:color="auto"/>
              <w:bottom w:val="single" w:sz="4" w:space="0" w:color="auto"/>
              <w:right w:val="single" w:sz="4" w:space="0" w:color="auto"/>
            </w:tcBorders>
            <w:hideMark/>
          </w:tcPr>
          <w:p w14:paraId="3757C9EE" w14:textId="77777777"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Срок направления Подрядчиком счета на оплату Работ</w:t>
            </w:r>
          </w:p>
        </w:tc>
        <w:tc>
          <w:tcPr>
            <w:tcW w:w="6946" w:type="dxa"/>
            <w:gridSpan w:val="3"/>
            <w:tcBorders>
              <w:top w:val="single" w:sz="4" w:space="0" w:color="auto"/>
              <w:left w:val="single" w:sz="4" w:space="0" w:color="auto"/>
              <w:bottom w:val="single" w:sz="4" w:space="0" w:color="auto"/>
              <w:right w:val="nil"/>
            </w:tcBorders>
            <w:hideMark/>
          </w:tcPr>
          <w:p w14:paraId="3DEA7213" w14:textId="3D9518B0" w:rsidR="004F1609" w:rsidRPr="002C1EF5" w:rsidRDefault="004F1609" w:rsidP="009D5004">
            <w:pPr>
              <w:spacing w:before="240"/>
              <w:ind w:right="-2"/>
              <w:jc w:val="both"/>
              <w:rPr>
                <w:rFonts w:asciiTheme="majorHAnsi" w:eastAsia="Calibri" w:hAnsiTheme="majorHAnsi" w:cstheme="majorHAnsi"/>
                <w: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 xml:space="preserve">Подрядчик направляет Заказчику счет на оплату Работ в течение </w:t>
            </w:r>
            <w:r w:rsidR="009D5004">
              <w:rPr>
                <w:rFonts w:asciiTheme="majorHAnsi" w:eastAsia="Calibri" w:hAnsiTheme="majorHAnsi" w:cstheme="majorHAnsi"/>
                <w:color w:val="141618" w:themeColor="accent6" w:themeShade="1A"/>
                <w:sz w:val="24"/>
                <w:szCs w:val="24"/>
              </w:rPr>
              <w:t>1(одного) рабочего дня</w:t>
            </w:r>
            <w:r w:rsidR="00FE14F8">
              <w:rPr>
                <w:rFonts w:asciiTheme="majorHAnsi" w:eastAsia="Calibri" w:hAnsiTheme="majorHAnsi" w:cstheme="majorHAnsi"/>
                <w:color w:val="141618" w:themeColor="accent6" w:themeShade="1A"/>
                <w:sz w:val="24"/>
                <w:szCs w:val="24"/>
              </w:rPr>
              <w:t xml:space="preserve"> с даты подписания Сторонами </w:t>
            </w:r>
            <w:r w:rsidRPr="002C1EF5">
              <w:rPr>
                <w:rFonts w:asciiTheme="majorHAnsi" w:eastAsia="Calibri" w:hAnsiTheme="majorHAnsi" w:cstheme="majorHAnsi"/>
                <w:color w:val="141618" w:themeColor="accent6" w:themeShade="1A"/>
                <w:sz w:val="24"/>
                <w:szCs w:val="24"/>
              </w:rPr>
              <w:t>Акта о приемке выполненных работ (форма № КС-2) и Справки о стоимости выполнен</w:t>
            </w:r>
            <w:r w:rsidR="00FE14F8">
              <w:rPr>
                <w:rFonts w:asciiTheme="majorHAnsi" w:eastAsia="Calibri" w:hAnsiTheme="majorHAnsi" w:cstheme="majorHAnsi"/>
                <w:color w:val="141618" w:themeColor="accent6" w:themeShade="1A"/>
                <w:sz w:val="24"/>
                <w:szCs w:val="24"/>
              </w:rPr>
              <w:t>ных работ и затрат (форма КС-3)</w:t>
            </w:r>
          </w:p>
        </w:tc>
      </w:tr>
      <w:tr w:rsidR="004F1609" w:rsidRPr="002C1EF5" w14:paraId="28018135" w14:textId="77777777" w:rsidTr="009D5004">
        <w:tc>
          <w:tcPr>
            <w:tcW w:w="567" w:type="dxa"/>
            <w:tcBorders>
              <w:top w:val="single" w:sz="4" w:space="0" w:color="auto"/>
              <w:left w:val="nil"/>
              <w:bottom w:val="single" w:sz="4" w:space="0" w:color="auto"/>
              <w:right w:val="single" w:sz="4" w:space="0" w:color="auto"/>
            </w:tcBorders>
          </w:tcPr>
          <w:p w14:paraId="0286F93B" w14:textId="77777777" w:rsidR="004F1609" w:rsidRPr="002C1EF5" w:rsidRDefault="004F1609" w:rsidP="00344F3D">
            <w:pPr>
              <w:numPr>
                <w:ilvl w:val="1"/>
                <w:numId w:val="3"/>
              </w:numPr>
              <w:spacing w:before="240"/>
              <w:ind w:left="176" w:right="-2" w:hanging="176"/>
              <w:jc w:val="both"/>
              <w:rPr>
                <w:rFonts w:asciiTheme="majorHAnsi" w:eastAsia="Calibri" w:hAnsiTheme="majorHAnsi" w:cstheme="majorHAnsi"/>
                <w:color w:val="000000"/>
                <w:sz w:val="24"/>
                <w:szCs w:val="24"/>
              </w:rPr>
            </w:pPr>
            <w:bookmarkStart w:id="9" w:name="_Ref529810644" w:colFirst="0" w:colLast="0"/>
            <w:bookmarkEnd w:id="8"/>
          </w:p>
        </w:tc>
        <w:tc>
          <w:tcPr>
            <w:tcW w:w="1985" w:type="dxa"/>
            <w:tcBorders>
              <w:top w:val="single" w:sz="4" w:space="0" w:color="auto"/>
              <w:left w:val="single" w:sz="4" w:space="0" w:color="auto"/>
              <w:bottom w:val="single" w:sz="4" w:space="0" w:color="auto"/>
              <w:right w:val="single" w:sz="4" w:space="0" w:color="auto"/>
            </w:tcBorders>
            <w:hideMark/>
          </w:tcPr>
          <w:p w14:paraId="0F13F340" w14:textId="77777777"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Срок оплаты Работ Заказчиком</w:t>
            </w:r>
          </w:p>
        </w:tc>
        <w:tc>
          <w:tcPr>
            <w:tcW w:w="6946" w:type="dxa"/>
            <w:gridSpan w:val="3"/>
            <w:tcBorders>
              <w:top w:val="single" w:sz="4" w:space="0" w:color="auto"/>
              <w:left w:val="single" w:sz="4" w:space="0" w:color="auto"/>
              <w:bottom w:val="single" w:sz="4" w:space="0" w:color="auto"/>
              <w:right w:val="nil"/>
            </w:tcBorders>
            <w:hideMark/>
          </w:tcPr>
          <w:p w14:paraId="2A6D7283" w14:textId="77777777" w:rsidR="00FE14F8" w:rsidRPr="002C1EF5" w:rsidRDefault="00FE14F8" w:rsidP="00FE14F8">
            <w:pPr>
              <w:spacing w:before="240"/>
              <w:ind w:right="-2" w:firstLine="34"/>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iCs/>
                <w:color w:val="141618" w:themeColor="accent6" w:themeShade="1A"/>
                <w:sz w:val="24"/>
                <w:szCs w:val="24"/>
              </w:rPr>
              <w:t>7 (семь)</w:t>
            </w:r>
            <w:r w:rsidRPr="002C1EF5">
              <w:rPr>
                <w:rFonts w:asciiTheme="majorHAnsi" w:eastAsia="Calibri" w:hAnsiTheme="majorHAnsi" w:cstheme="majorHAnsi"/>
                <w:i/>
                <w:iCs/>
                <w:color w:val="141618" w:themeColor="accent6" w:themeShade="1A"/>
                <w:sz w:val="24"/>
                <w:szCs w:val="24"/>
              </w:rPr>
              <w:t xml:space="preserve"> </w:t>
            </w:r>
            <w:r w:rsidRPr="002C1EF5">
              <w:rPr>
                <w:rFonts w:asciiTheme="majorHAnsi" w:eastAsia="Calibri" w:hAnsiTheme="majorHAnsi" w:cstheme="majorHAnsi"/>
                <w:iCs/>
                <w:color w:val="141618" w:themeColor="accent6" w:themeShade="1A"/>
                <w:sz w:val="24"/>
                <w:szCs w:val="24"/>
              </w:rPr>
              <w:t xml:space="preserve">рабочих дней со дня подписания Заказчиком </w:t>
            </w:r>
            <w:r w:rsidRPr="002C1EF5">
              <w:rPr>
                <w:rFonts w:asciiTheme="majorHAnsi" w:eastAsia="Calibri" w:hAnsiTheme="majorHAnsi" w:cstheme="majorHAnsi"/>
                <w:color w:val="141618" w:themeColor="accent6" w:themeShade="1A"/>
                <w:sz w:val="24"/>
                <w:szCs w:val="24"/>
              </w:rPr>
              <w:t>Акта о приемке выполненных работ (форма № КС-2) и Справки о стоимости выполнен</w:t>
            </w:r>
            <w:r>
              <w:rPr>
                <w:rFonts w:asciiTheme="majorHAnsi" w:eastAsia="Calibri" w:hAnsiTheme="majorHAnsi" w:cstheme="majorHAnsi"/>
                <w:color w:val="141618" w:themeColor="accent6" w:themeShade="1A"/>
                <w:sz w:val="24"/>
                <w:szCs w:val="24"/>
              </w:rPr>
              <w:t>ных работ и затрат (форма КС-3)</w:t>
            </w:r>
          </w:p>
          <w:p w14:paraId="17EADBDE" w14:textId="1BE0E3FE" w:rsidR="004F1609" w:rsidRPr="002C1EF5" w:rsidRDefault="004F1609" w:rsidP="00FE14F8">
            <w:pPr>
              <w:spacing w:before="240"/>
              <w:ind w:right="-2" w:firstLine="34"/>
              <w:jc w:val="both"/>
              <w:rPr>
                <w:rFonts w:asciiTheme="majorHAnsi" w:hAnsiTheme="majorHAnsi" w:cstheme="majorHAnsi"/>
                <w:sz w:val="24"/>
                <w:szCs w:val="24"/>
              </w:rPr>
            </w:pPr>
          </w:p>
        </w:tc>
      </w:tr>
      <w:tr w:rsidR="004F1609" w:rsidRPr="002C1EF5" w14:paraId="4349B707" w14:textId="77777777" w:rsidTr="009D5004">
        <w:tc>
          <w:tcPr>
            <w:tcW w:w="567" w:type="dxa"/>
            <w:tcBorders>
              <w:top w:val="single" w:sz="4" w:space="0" w:color="auto"/>
              <w:left w:val="nil"/>
              <w:bottom w:val="single" w:sz="4" w:space="0" w:color="auto"/>
              <w:right w:val="single" w:sz="4" w:space="0" w:color="auto"/>
            </w:tcBorders>
          </w:tcPr>
          <w:p w14:paraId="5CC6A0E1" w14:textId="77777777" w:rsidR="004F1609" w:rsidRPr="002C1EF5" w:rsidRDefault="004F1609" w:rsidP="00344F3D">
            <w:pPr>
              <w:numPr>
                <w:ilvl w:val="1"/>
                <w:numId w:val="3"/>
              </w:numPr>
              <w:spacing w:before="240"/>
              <w:ind w:left="176" w:right="-2" w:hanging="176"/>
              <w:jc w:val="both"/>
              <w:rPr>
                <w:rFonts w:asciiTheme="majorHAnsi" w:eastAsia="Calibri" w:hAnsiTheme="majorHAnsi" w:cstheme="majorHAnsi"/>
                <w:color w:val="000000"/>
                <w:sz w:val="24"/>
                <w:szCs w:val="24"/>
              </w:rPr>
            </w:pPr>
            <w:bookmarkStart w:id="10" w:name="_Ref529810990" w:colFirst="0" w:colLast="0"/>
            <w:bookmarkEnd w:id="9"/>
          </w:p>
        </w:tc>
        <w:tc>
          <w:tcPr>
            <w:tcW w:w="1985" w:type="dxa"/>
            <w:tcBorders>
              <w:top w:val="single" w:sz="4" w:space="0" w:color="auto"/>
              <w:left w:val="single" w:sz="4" w:space="0" w:color="auto"/>
              <w:bottom w:val="single" w:sz="4" w:space="0" w:color="auto"/>
              <w:right w:val="single" w:sz="4" w:space="0" w:color="auto"/>
            </w:tcBorders>
            <w:hideMark/>
          </w:tcPr>
          <w:p w14:paraId="4B16C6DB" w14:textId="77777777"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Срок для ответа Заказчиком на предупреждение Подрядчика</w:t>
            </w:r>
          </w:p>
        </w:tc>
        <w:tc>
          <w:tcPr>
            <w:tcW w:w="6946" w:type="dxa"/>
            <w:gridSpan w:val="3"/>
            <w:tcBorders>
              <w:top w:val="single" w:sz="4" w:space="0" w:color="auto"/>
              <w:left w:val="single" w:sz="4" w:space="0" w:color="auto"/>
              <w:bottom w:val="single" w:sz="4" w:space="0" w:color="auto"/>
              <w:right w:val="nil"/>
            </w:tcBorders>
            <w:hideMark/>
          </w:tcPr>
          <w:p w14:paraId="43D7A7B6" w14:textId="5CEB9A4A"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 xml:space="preserve">Заказчик обязан ответить на предупреждение Подрядчика об обстоятельствах, указанных в подпункте 6.1.3 Договора, в течение </w:t>
            </w:r>
            <w:r w:rsidR="009D5004">
              <w:rPr>
                <w:rFonts w:asciiTheme="majorHAnsi" w:eastAsia="Calibri" w:hAnsiTheme="majorHAnsi" w:cstheme="majorHAnsi"/>
                <w:color w:val="141618" w:themeColor="accent6" w:themeShade="1A"/>
                <w:sz w:val="24"/>
                <w:szCs w:val="24"/>
              </w:rPr>
              <w:t xml:space="preserve">3(трех) </w:t>
            </w:r>
            <w:r w:rsidRPr="002C1EF5">
              <w:rPr>
                <w:rFonts w:asciiTheme="majorHAnsi" w:eastAsia="Calibri" w:hAnsiTheme="majorHAnsi" w:cstheme="majorHAnsi"/>
                <w:color w:val="141618" w:themeColor="accent6" w:themeShade="1A"/>
                <w:sz w:val="24"/>
                <w:szCs w:val="24"/>
              </w:rPr>
              <w:t xml:space="preserve">рабочих дней с даты получения Заказчиком предупреждения Подрядчика. </w:t>
            </w:r>
          </w:p>
        </w:tc>
      </w:tr>
      <w:tr w:rsidR="004F1609" w:rsidRPr="002C1EF5" w14:paraId="7FF49149" w14:textId="77777777" w:rsidTr="009D5004">
        <w:tc>
          <w:tcPr>
            <w:tcW w:w="567" w:type="dxa"/>
            <w:vMerge w:val="restart"/>
            <w:tcBorders>
              <w:top w:val="single" w:sz="4" w:space="0" w:color="auto"/>
              <w:left w:val="nil"/>
              <w:bottom w:val="single" w:sz="4" w:space="0" w:color="auto"/>
              <w:right w:val="single" w:sz="4" w:space="0" w:color="auto"/>
            </w:tcBorders>
          </w:tcPr>
          <w:p w14:paraId="7DFF4D13" w14:textId="77777777" w:rsidR="004F1609" w:rsidRPr="002C1EF5" w:rsidRDefault="004F1609" w:rsidP="00344F3D">
            <w:pPr>
              <w:numPr>
                <w:ilvl w:val="1"/>
                <w:numId w:val="3"/>
              </w:numPr>
              <w:spacing w:before="240"/>
              <w:ind w:left="176" w:right="-2" w:hanging="176"/>
              <w:jc w:val="both"/>
              <w:rPr>
                <w:rFonts w:asciiTheme="majorHAnsi" w:eastAsia="Calibri" w:hAnsiTheme="majorHAnsi" w:cstheme="majorHAnsi"/>
                <w:color w:val="000000"/>
                <w:sz w:val="24"/>
                <w:szCs w:val="24"/>
              </w:rPr>
            </w:pPr>
            <w:bookmarkStart w:id="11" w:name="_Ref529811392" w:colFirst="0" w:colLast="0"/>
            <w:bookmarkEnd w:id="10"/>
          </w:p>
        </w:tc>
        <w:tc>
          <w:tcPr>
            <w:tcW w:w="1985" w:type="dxa"/>
            <w:vMerge w:val="restart"/>
            <w:tcBorders>
              <w:top w:val="single" w:sz="4" w:space="0" w:color="auto"/>
              <w:left w:val="single" w:sz="4" w:space="0" w:color="auto"/>
              <w:bottom w:val="single" w:sz="4" w:space="0" w:color="auto"/>
              <w:right w:val="single" w:sz="4" w:space="0" w:color="auto"/>
            </w:tcBorders>
            <w:hideMark/>
          </w:tcPr>
          <w:p w14:paraId="463CC152" w14:textId="77777777"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Ответственность Подрядчика</w:t>
            </w:r>
          </w:p>
        </w:tc>
        <w:tc>
          <w:tcPr>
            <w:tcW w:w="842" w:type="dxa"/>
            <w:tcBorders>
              <w:top w:val="single" w:sz="4" w:space="0" w:color="auto"/>
              <w:left w:val="single" w:sz="4" w:space="0" w:color="auto"/>
              <w:bottom w:val="single" w:sz="4" w:space="0" w:color="auto"/>
              <w:right w:val="single" w:sz="4" w:space="0" w:color="auto"/>
            </w:tcBorders>
            <w:hideMark/>
          </w:tcPr>
          <w:p w14:paraId="23D14487" w14:textId="77777777"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 п/п</w:t>
            </w:r>
          </w:p>
        </w:tc>
        <w:tc>
          <w:tcPr>
            <w:tcW w:w="2969" w:type="dxa"/>
            <w:tcBorders>
              <w:top w:val="single" w:sz="4" w:space="0" w:color="auto"/>
              <w:left w:val="single" w:sz="4" w:space="0" w:color="auto"/>
              <w:bottom w:val="single" w:sz="4" w:space="0" w:color="auto"/>
              <w:right w:val="single" w:sz="4" w:space="0" w:color="auto"/>
            </w:tcBorders>
            <w:hideMark/>
          </w:tcPr>
          <w:p w14:paraId="2E3EAB70" w14:textId="77777777"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b/>
                <w:color w:val="141618" w:themeColor="accent6" w:themeShade="1A"/>
                <w:sz w:val="24"/>
                <w:szCs w:val="24"/>
              </w:rPr>
              <w:t>Нарушение</w:t>
            </w:r>
          </w:p>
        </w:tc>
        <w:tc>
          <w:tcPr>
            <w:tcW w:w="3135" w:type="dxa"/>
            <w:tcBorders>
              <w:top w:val="single" w:sz="4" w:space="0" w:color="auto"/>
              <w:left w:val="single" w:sz="4" w:space="0" w:color="auto"/>
              <w:bottom w:val="single" w:sz="4" w:space="0" w:color="auto"/>
              <w:right w:val="nil"/>
            </w:tcBorders>
            <w:hideMark/>
          </w:tcPr>
          <w:p w14:paraId="3543AA99" w14:textId="77777777"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b/>
                <w:color w:val="141618" w:themeColor="accent6" w:themeShade="1A"/>
                <w:sz w:val="24"/>
                <w:szCs w:val="24"/>
              </w:rPr>
              <w:t>Ответственность</w:t>
            </w:r>
          </w:p>
        </w:tc>
      </w:tr>
      <w:bookmarkEnd w:id="11"/>
      <w:tr w:rsidR="004F1609" w:rsidRPr="002C1EF5" w14:paraId="519BDB61" w14:textId="77777777" w:rsidTr="009D5004">
        <w:tc>
          <w:tcPr>
            <w:tcW w:w="567" w:type="dxa"/>
            <w:vMerge/>
            <w:tcBorders>
              <w:top w:val="single" w:sz="4" w:space="0" w:color="auto"/>
              <w:left w:val="nil"/>
              <w:bottom w:val="single" w:sz="4" w:space="0" w:color="auto"/>
              <w:right w:val="single" w:sz="4" w:space="0" w:color="auto"/>
            </w:tcBorders>
            <w:vAlign w:val="center"/>
            <w:hideMark/>
          </w:tcPr>
          <w:p w14:paraId="64769853" w14:textId="77777777" w:rsidR="004F1609" w:rsidRPr="002C1EF5" w:rsidRDefault="004F1609" w:rsidP="009D5004">
            <w:pPr>
              <w:rPr>
                <w:rFonts w:asciiTheme="majorHAnsi" w:eastAsia="Calibri" w:hAnsiTheme="majorHAnsi" w:cstheme="majorHAnsi"/>
                <w:color w:val="000000"/>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4BE9D44" w14:textId="77777777" w:rsidR="004F1609" w:rsidRPr="002C1EF5" w:rsidRDefault="004F1609" w:rsidP="009D5004">
            <w:pPr>
              <w:rPr>
                <w:rFonts w:asciiTheme="majorHAnsi" w:eastAsia="Calibri" w:hAnsiTheme="majorHAnsi" w:cstheme="majorHAnsi"/>
                <w:color w:val="141618" w:themeColor="accent6" w:themeShade="1A"/>
                <w:sz w:val="24"/>
                <w:szCs w:val="24"/>
              </w:rPr>
            </w:pPr>
          </w:p>
        </w:tc>
        <w:tc>
          <w:tcPr>
            <w:tcW w:w="842" w:type="dxa"/>
            <w:vMerge w:val="restart"/>
            <w:tcBorders>
              <w:top w:val="single" w:sz="4" w:space="0" w:color="auto"/>
              <w:left w:val="single" w:sz="4" w:space="0" w:color="auto"/>
              <w:bottom w:val="single" w:sz="4" w:space="0" w:color="auto"/>
              <w:right w:val="single" w:sz="4" w:space="0" w:color="auto"/>
            </w:tcBorders>
          </w:tcPr>
          <w:p w14:paraId="0FA40FE0" w14:textId="77777777" w:rsidR="004F1609" w:rsidRPr="002C1EF5" w:rsidRDefault="004F1609" w:rsidP="00344F3D">
            <w:pPr>
              <w:numPr>
                <w:ilvl w:val="2"/>
                <w:numId w:val="3"/>
              </w:numPr>
              <w:spacing w:before="240"/>
              <w:ind w:left="601" w:right="-2" w:hanging="601"/>
              <w:jc w:val="both"/>
              <w:rPr>
                <w:rFonts w:asciiTheme="majorHAnsi" w:eastAsia="Calibri" w:hAnsiTheme="majorHAnsi" w:cstheme="majorHAnsi"/>
                <w:color w:val="141618" w:themeColor="accent6" w:themeShade="1A"/>
                <w:sz w:val="24"/>
                <w:szCs w:val="24"/>
              </w:rPr>
            </w:pPr>
          </w:p>
        </w:tc>
        <w:tc>
          <w:tcPr>
            <w:tcW w:w="2969" w:type="dxa"/>
            <w:vMerge w:val="restart"/>
            <w:tcBorders>
              <w:top w:val="single" w:sz="4" w:space="0" w:color="auto"/>
              <w:left w:val="single" w:sz="4" w:space="0" w:color="auto"/>
              <w:bottom w:val="single" w:sz="4" w:space="0" w:color="auto"/>
              <w:right w:val="single" w:sz="4" w:space="0" w:color="auto"/>
            </w:tcBorders>
            <w:hideMark/>
          </w:tcPr>
          <w:p w14:paraId="2401B382" w14:textId="77777777"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Нарушение Подрядчиком сроков исполнения обязательств, в том числе гарантийных обязательств</w:t>
            </w:r>
          </w:p>
        </w:tc>
        <w:tc>
          <w:tcPr>
            <w:tcW w:w="3135" w:type="dxa"/>
            <w:tcBorders>
              <w:top w:val="single" w:sz="4" w:space="0" w:color="auto"/>
              <w:left w:val="single" w:sz="4" w:space="0" w:color="auto"/>
              <w:bottom w:val="single" w:sz="4" w:space="0" w:color="auto"/>
              <w:right w:val="nil"/>
            </w:tcBorders>
            <w:hideMark/>
          </w:tcPr>
          <w:p w14:paraId="70503F5E" w14:textId="558AFA9F"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p>
        </w:tc>
      </w:tr>
      <w:tr w:rsidR="004F1609" w:rsidRPr="002C1EF5" w14:paraId="1A63873C" w14:textId="77777777" w:rsidTr="009D5004">
        <w:tc>
          <w:tcPr>
            <w:tcW w:w="567" w:type="dxa"/>
            <w:vMerge/>
            <w:tcBorders>
              <w:top w:val="single" w:sz="4" w:space="0" w:color="auto"/>
              <w:left w:val="nil"/>
              <w:bottom w:val="single" w:sz="4" w:space="0" w:color="auto"/>
              <w:right w:val="single" w:sz="4" w:space="0" w:color="auto"/>
            </w:tcBorders>
            <w:vAlign w:val="center"/>
            <w:hideMark/>
          </w:tcPr>
          <w:p w14:paraId="633BF72C" w14:textId="77777777" w:rsidR="004F1609" w:rsidRPr="002C1EF5" w:rsidRDefault="004F1609" w:rsidP="009D5004">
            <w:pPr>
              <w:rPr>
                <w:rFonts w:asciiTheme="majorHAnsi" w:eastAsia="Calibri" w:hAnsiTheme="majorHAnsi" w:cstheme="majorHAnsi"/>
                <w:color w:val="000000"/>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E863226" w14:textId="77777777" w:rsidR="004F1609" w:rsidRPr="002C1EF5" w:rsidRDefault="004F1609" w:rsidP="009D5004">
            <w:pPr>
              <w:rPr>
                <w:rFonts w:asciiTheme="majorHAnsi" w:eastAsia="Calibri" w:hAnsiTheme="majorHAnsi" w:cstheme="majorHAnsi"/>
                <w:color w:val="141618" w:themeColor="accent6" w:themeShade="1A"/>
                <w:sz w:val="24"/>
                <w:szCs w:val="24"/>
              </w:rPr>
            </w:pPr>
          </w:p>
        </w:tc>
        <w:tc>
          <w:tcPr>
            <w:tcW w:w="6946" w:type="dxa"/>
            <w:vMerge/>
            <w:tcBorders>
              <w:top w:val="single" w:sz="4" w:space="0" w:color="auto"/>
              <w:left w:val="single" w:sz="4" w:space="0" w:color="auto"/>
              <w:bottom w:val="single" w:sz="4" w:space="0" w:color="auto"/>
              <w:right w:val="single" w:sz="4" w:space="0" w:color="auto"/>
            </w:tcBorders>
            <w:vAlign w:val="center"/>
            <w:hideMark/>
          </w:tcPr>
          <w:p w14:paraId="4D3E8324" w14:textId="77777777" w:rsidR="004F1609" w:rsidRPr="002C1EF5" w:rsidRDefault="004F1609" w:rsidP="009D5004">
            <w:pPr>
              <w:rPr>
                <w:rFonts w:asciiTheme="majorHAnsi" w:eastAsia="Calibri" w:hAnsiTheme="majorHAnsi" w:cstheme="majorHAnsi"/>
                <w:color w:val="141618" w:themeColor="accent6" w:themeShade="1A"/>
                <w:sz w:val="24"/>
                <w:szCs w:val="24"/>
              </w:rPr>
            </w:pPr>
          </w:p>
        </w:tc>
        <w:tc>
          <w:tcPr>
            <w:tcW w:w="2969" w:type="dxa"/>
            <w:vMerge/>
            <w:tcBorders>
              <w:top w:val="single" w:sz="4" w:space="0" w:color="auto"/>
              <w:left w:val="single" w:sz="4" w:space="0" w:color="auto"/>
              <w:bottom w:val="single" w:sz="4" w:space="0" w:color="auto"/>
              <w:right w:val="single" w:sz="4" w:space="0" w:color="auto"/>
            </w:tcBorders>
            <w:vAlign w:val="center"/>
            <w:hideMark/>
          </w:tcPr>
          <w:p w14:paraId="7239E3C7" w14:textId="77777777" w:rsidR="004F1609" w:rsidRPr="002C1EF5" w:rsidRDefault="004F1609" w:rsidP="009D5004">
            <w:pPr>
              <w:rPr>
                <w:rFonts w:asciiTheme="majorHAnsi" w:eastAsia="Calibri" w:hAnsiTheme="majorHAnsi" w:cstheme="majorHAnsi"/>
                <w:color w:val="141618" w:themeColor="accent6" w:themeShade="1A"/>
                <w:sz w:val="24"/>
                <w:szCs w:val="24"/>
              </w:rPr>
            </w:pPr>
          </w:p>
        </w:tc>
        <w:tc>
          <w:tcPr>
            <w:tcW w:w="3135" w:type="dxa"/>
            <w:tcBorders>
              <w:top w:val="single" w:sz="4" w:space="0" w:color="auto"/>
              <w:left w:val="single" w:sz="4" w:space="0" w:color="auto"/>
              <w:bottom w:val="single" w:sz="4" w:space="0" w:color="auto"/>
              <w:right w:val="nil"/>
            </w:tcBorders>
            <w:hideMark/>
          </w:tcPr>
          <w:p w14:paraId="31E4321E" w14:textId="4FBD9BA0" w:rsidR="004F1609" w:rsidRPr="002C1EF5" w:rsidRDefault="004F1609" w:rsidP="009D5004">
            <w:pPr>
              <w:spacing w:before="240"/>
              <w:ind w:right="-2"/>
              <w:jc w:val="both"/>
              <w:rPr>
                <w:rFonts w:asciiTheme="majorHAnsi" w:eastAsia="Calibri" w:hAnsiTheme="majorHAnsi" w:cstheme="majorHAnsi"/>
                <w:i/>
                <w:color w:val="141618" w:themeColor="accent6" w:themeShade="1A"/>
                <w:sz w:val="24"/>
                <w:szCs w:val="24"/>
              </w:rPr>
            </w:pPr>
          </w:p>
        </w:tc>
      </w:tr>
      <w:tr w:rsidR="004F1609" w:rsidRPr="002C1EF5" w14:paraId="7E1EB62B" w14:textId="77777777" w:rsidTr="009D5004">
        <w:tc>
          <w:tcPr>
            <w:tcW w:w="567" w:type="dxa"/>
            <w:vMerge/>
            <w:tcBorders>
              <w:top w:val="single" w:sz="4" w:space="0" w:color="auto"/>
              <w:left w:val="nil"/>
              <w:bottom w:val="single" w:sz="4" w:space="0" w:color="auto"/>
              <w:right w:val="single" w:sz="4" w:space="0" w:color="auto"/>
            </w:tcBorders>
            <w:vAlign w:val="center"/>
            <w:hideMark/>
          </w:tcPr>
          <w:p w14:paraId="7747D692" w14:textId="77777777" w:rsidR="004F1609" w:rsidRPr="002C1EF5" w:rsidRDefault="004F1609" w:rsidP="009D5004">
            <w:pPr>
              <w:rPr>
                <w:rFonts w:asciiTheme="majorHAnsi" w:eastAsia="Calibri" w:hAnsiTheme="majorHAnsi" w:cstheme="majorHAnsi"/>
                <w:color w:val="000000"/>
                <w:sz w:val="24"/>
                <w:szCs w:val="24"/>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9FF8DB6" w14:textId="77777777" w:rsidR="004F1609" w:rsidRPr="002C1EF5" w:rsidRDefault="004F1609" w:rsidP="009D5004">
            <w:pPr>
              <w:rPr>
                <w:rFonts w:asciiTheme="majorHAnsi" w:eastAsia="Calibri" w:hAnsiTheme="majorHAnsi" w:cstheme="majorHAnsi"/>
                <w:color w:val="141618" w:themeColor="accent6" w:themeShade="1A"/>
                <w:sz w:val="24"/>
                <w:szCs w:val="24"/>
              </w:rPr>
            </w:pPr>
          </w:p>
        </w:tc>
        <w:tc>
          <w:tcPr>
            <w:tcW w:w="6946" w:type="dxa"/>
            <w:vMerge/>
            <w:tcBorders>
              <w:top w:val="single" w:sz="4" w:space="0" w:color="auto"/>
              <w:left w:val="single" w:sz="4" w:space="0" w:color="auto"/>
              <w:bottom w:val="single" w:sz="4" w:space="0" w:color="auto"/>
              <w:right w:val="single" w:sz="4" w:space="0" w:color="auto"/>
            </w:tcBorders>
            <w:vAlign w:val="center"/>
            <w:hideMark/>
          </w:tcPr>
          <w:p w14:paraId="7BEC3D87" w14:textId="77777777" w:rsidR="004F1609" w:rsidRPr="002C1EF5" w:rsidRDefault="004F1609" w:rsidP="009D5004">
            <w:pPr>
              <w:rPr>
                <w:rFonts w:asciiTheme="majorHAnsi" w:eastAsia="Calibri" w:hAnsiTheme="majorHAnsi" w:cstheme="majorHAnsi"/>
                <w:color w:val="141618" w:themeColor="accent6" w:themeShade="1A"/>
                <w:sz w:val="24"/>
                <w:szCs w:val="24"/>
              </w:rPr>
            </w:pPr>
          </w:p>
        </w:tc>
        <w:tc>
          <w:tcPr>
            <w:tcW w:w="2969" w:type="dxa"/>
            <w:vMerge/>
            <w:tcBorders>
              <w:top w:val="single" w:sz="4" w:space="0" w:color="auto"/>
              <w:left w:val="single" w:sz="4" w:space="0" w:color="auto"/>
              <w:bottom w:val="single" w:sz="4" w:space="0" w:color="auto"/>
              <w:right w:val="single" w:sz="4" w:space="0" w:color="auto"/>
            </w:tcBorders>
            <w:vAlign w:val="center"/>
            <w:hideMark/>
          </w:tcPr>
          <w:p w14:paraId="31017003" w14:textId="77777777" w:rsidR="004F1609" w:rsidRPr="002C1EF5" w:rsidRDefault="004F1609" w:rsidP="009D5004">
            <w:pPr>
              <w:rPr>
                <w:rFonts w:asciiTheme="majorHAnsi" w:eastAsia="Calibri" w:hAnsiTheme="majorHAnsi" w:cstheme="majorHAnsi"/>
                <w:color w:val="141618" w:themeColor="accent6" w:themeShade="1A"/>
                <w:sz w:val="24"/>
                <w:szCs w:val="24"/>
              </w:rPr>
            </w:pPr>
          </w:p>
        </w:tc>
        <w:tc>
          <w:tcPr>
            <w:tcW w:w="3135" w:type="dxa"/>
            <w:tcBorders>
              <w:top w:val="single" w:sz="4" w:space="0" w:color="auto"/>
              <w:left w:val="single" w:sz="4" w:space="0" w:color="auto"/>
              <w:bottom w:val="single" w:sz="4" w:space="0" w:color="auto"/>
              <w:right w:val="nil"/>
            </w:tcBorders>
            <w:hideMark/>
          </w:tcPr>
          <w:p w14:paraId="1F32E242" w14:textId="0F21D3C0" w:rsidR="004F1609" w:rsidRPr="002C1EF5" w:rsidRDefault="004F1609" w:rsidP="009D5004">
            <w:pPr>
              <w:spacing w:before="240"/>
              <w:ind w:right="-2"/>
              <w:jc w:val="both"/>
              <w:rPr>
                <w:rFonts w:asciiTheme="majorHAnsi" w:eastAsia="Calibri" w:hAnsiTheme="majorHAnsi" w:cstheme="majorHAnsi"/>
                <w: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rsidR="009D5004">
              <w:rPr>
                <w:rFonts w:asciiTheme="majorHAnsi" w:eastAsia="Calibri" w:hAnsiTheme="majorHAnsi" w:cstheme="majorHAnsi"/>
                <w:color w:val="141618" w:themeColor="accent6" w:themeShade="1A"/>
                <w:sz w:val="24"/>
                <w:szCs w:val="24"/>
              </w:rPr>
              <w:t xml:space="preserve">0,1 % </w:t>
            </w:r>
            <w:r w:rsidRPr="002C1EF5">
              <w:rPr>
                <w:rFonts w:asciiTheme="majorHAnsi" w:eastAsia="Calibri" w:hAnsiTheme="majorHAnsi" w:cstheme="majorHAnsi"/>
                <w:color w:val="141618" w:themeColor="accent6" w:themeShade="1A"/>
                <w:sz w:val="24"/>
                <w:szCs w:val="24"/>
              </w:rPr>
              <w:t>от стоимости обязательств, исполнение которых просрочено, за каждый день просрочки.</w:t>
            </w:r>
          </w:p>
        </w:tc>
      </w:tr>
      <w:tr w:rsidR="004F1609" w:rsidRPr="002C1EF5" w14:paraId="624D0DE0" w14:textId="77777777" w:rsidTr="009D5004">
        <w:tc>
          <w:tcPr>
            <w:tcW w:w="567" w:type="dxa"/>
            <w:vMerge/>
            <w:tcBorders>
              <w:top w:val="single" w:sz="4" w:space="0" w:color="auto"/>
              <w:left w:val="nil"/>
              <w:bottom w:val="single" w:sz="4" w:space="0" w:color="auto"/>
              <w:right w:val="single" w:sz="4" w:space="0" w:color="auto"/>
            </w:tcBorders>
            <w:vAlign w:val="center"/>
            <w:hideMark/>
          </w:tcPr>
          <w:p w14:paraId="7B3F98A9" w14:textId="77777777" w:rsidR="004F1609" w:rsidRPr="002C1EF5" w:rsidRDefault="004F1609" w:rsidP="009D5004">
            <w:pPr>
              <w:rPr>
                <w:rFonts w:asciiTheme="majorHAnsi" w:eastAsia="Calibri" w:hAnsiTheme="majorHAnsi" w:cstheme="majorHAnsi"/>
                <w:color w:val="000000"/>
                <w:sz w:val="24"/>
                <w:szCs w:val="24"/>
              </w:rPr>
            </w:pPr>
          </w:p>
        </w:tc>
        <w:tc>
          <w:tcPr>
            <w:tcW w:w="1985"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51D09423" w14:textId="77777777"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p>
        </w:tc>
        <w:tc>
          <w:tcPr>
            <w:tcW w:w="842"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9CFEF96" w14:textId="77777777" w:rsidR="004F1609" w:rsidRPr="002C1EF5" w:rsidRDefault="004F1609" w:rsidP="00344F3D">
            <w:pPr>
              <w:numPr>
                <w:ilvl w:val="2"/>
                <w:numId w:val="3"/>
              </w:numPr>
              <w:spacing w:before="240"/>
              <w:ind w:left="601" w:right="-2" w:hanging="601"/>
              <w:jc w:val="both"/>
              <w:rPr>
                <w:rFonts w:asciiTheme="majorHAnsi" w:eastAsia="Calibri" w:hAnsiTheme="majorHAnsi" w:cstheme="majorHAnsi"/>
                <w:color w:val="141618" w:themeColor="accent6" w:themeShade="1A"/>
                <w:sz w:val="24"/>
                <w:szCs w:val="24"/>
              </w:rPr>
            </w:pPr>
          </w:p>
        </w:tc>
        <w:tc>
          <w:tcPr>
            <w:tcW w:w="2969"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9272469" w14:textId="77777777"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Нарушение Подрядчиком сроков устранения недостатков, указанных Заказчиком в Акте о выявленных недостатках</w:t>
            </w:r>
            <w:r>
              <w:rPr>
                <w:rFonts w:asciiTheme="majorHAnsi" w:eastAsia="Calibri" w:hAnsiTheme="majorHAnsi" w:cstheme="majorHAnsi"/>
                <w:color w:val="141618" w:themeColor="accent6" w:themeShade="1A"/>
                <w:sz w:val="24"/>
                <w:szCs w:val="24"/>
              </w:rPr>
              <w:t xml:space="preserve"> результата Работ</w:t>
            </w:r>
          </w:p>
        </w:tc>
        <w:tc>
          <w:tcPr>
            <w:tcW w:w="3135"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DAC9E97" w14:textId="1FC526D2"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p>
        </w:tc>
      </w:tr>
      <w:tr w:rsidR="004F1609" w:rsidRPr="002C1EF5" w14:paraId="4B0CBC94" w14:textId="77777777" w:rsidTr="009D5004">
        <w:tc>
          <w:tcPr>
            <w:tcW w:w="567" w:type="dxa"/>
            <w:vMerge/>
            <w:tcBorders>
              <w:top w:val="single" w:sz="4" w:space="0" w:color="auto"/>
              <w:left w:val="nil"/>
              <w:bottom w:val="single" w:sz="4" w:space="0" w:color="auto"/>
              <w:right w:val="single" w:sz="4" w:space="0" w:color="auto"/>
            </w:tcBorders>
            <w:vAlign w:val="center"/>
            <w:hideMark/>
          </w:tcPr>
          <w:p w14:paraId="411A3081" w14:textId="77777777" w:rsidR="004F1609" w:rsidRPr="002C1EF5" w:rsidRDefault="004F1609" w:rsidP="009D5004">
            <w:pPr>
              <w:rPr>
                <w:rFonts w:asciiTheme="majorHAnsi" w:eastAsia="Calibri" w:hAnsiTheme="majorHAnsi" w:cstheme="majorHAnsi"/>
                <w:color w:val="000000"/>
                <w:sz w:val="24"/>
                <w:szCs w:val="24"/>
              </w:rPr>
            </w:pPr>
          </w:p>
        </w:tc>
        <w:tc>
          <w:tcPr>
            <w:tcW w:w="1985"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4C38E72" w14:textId="77777777" w:rsidR="004F1609" w:rsidRPr="002C1EF5" w:rsidRDefault="004F1609" w:rsidP="009D5004">
            <w:pPr>
              <w:rPr>
                <w:rFonts w:asciiTheme="majorHAnsi" w:eastAsia="Calibri" w:hAnsiTheme="majorHAnsi" w:cstheme="majorHAnsi"/>
                <w:color w:val="141618" w:themeColor="accent6" w:themeShade="1A"/>
                <w:sz w:val="24"/>
                <w:szCs w:val="24"/>
              </w:rPr>
            </w:pPr>
          </w:p>
        </w:tc>
        <w:tc>
          <w:tcPr>
            <w:tcW w:w="6946"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D3C6D1F" w14:textId="77777777" w:rsidR="004F1609" w:rsidRPr="002C1EF5" w:rsidRDefault="004F1609" w:rsidP="009D5004">
            <w:pPr>
              <w:rPr>
                <w:rFonts w:asciiTheme="majorHAnsi" w:eastAsia="Calibri" w:hAnsiTheme="majorHAnsi" w:cstheme="majorHAnsi"/>
                <w:color w:val="141618" w:themeColor="accent6" w:themeShade="1A"/>
                <w:sz w:val="24"/>
                <w:szCs w:val="24"/>
              </w:rPr>
            </w:pPr>
          </w:p>
        </w:tc>
        <w:tc>
          <w:tcPr>
            <w:tcW w:w="2969"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23349EE" w14:textId="77777777" w:rsidR="004F1609" w:rsidRPr="002C1EF5" w:rsidRDefault="004F1609" w:rsidP="009D5004">
            <w:pPr>
              <w:rPr>
                <w:rFonts w:asciiTheme="majorHAnsi" w:eastAsia="Calibri" w:hAnsiTheme="majorHAnsi" w:cstheme="majorHAnsi"/>
                <w:color w:val="141618" w:themeColor="accent6" w:themeShade="1A"/>
                <w:sz w:val="24"/>
                <w:szCs w:val="24"/>
              </w:rPr>
            </w:pPr>
          </w:p>
        </w:tc>
        <w:tc>
          <w:tcPr>
            <w:tcW w:w="3135"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4A7F91D" w14:textId="696F175C"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p>
        </w:tc>
      </w:tr>
      <w:tr w:rsidR="004F1609" w:rsidRPr="002C1EF5" w14:paraId="4CDDCC68" w14:textId="77777777" w:rsidTr="009D5004">
        <w:tc>
          <w:tcPr>
            <w:tcW w:w="567" w:type="dxa"/>
            <w:vMerge/>
            <w:tcBorders>
              <w:top w:val="single" w:sz="4" w:space="0" w:color="auto"/>
              <w:left w:val="nil"/>
              <w:bottom w:val="single" w:sz="4" w:space="0" w:color="auto"/>
              <w:right w:val="single" w:sz="4" w:space="0" w:color="auto"/>
            </w:tcBorders>
            <w:vAlign w:val="center"/>
            <w:hideMark/>
          </w:tcPr>
          <w:p w14:paraId="42AB5AF3" w14:textId="77777777" w:rsidR="004F1609" w:rsidRPr="002C1EF5" w:rsidRDefault="004F1609" w:rsidP="009D5004">
            <w:pPr>
              <w:rPr>
                <w:rFonts w:asciiTheme="majorHAnsi" w:eastAsia="Calibri" w:hAnsiTheme="majorHAnsi" w:cstheme="majorHAnsi"/>
                <w:color w:val="000000"/>
                <w:sz w:val="24"/>
                <w:szCs w:val="24"/>
              </w:rPr>
            </w:pPr>
          </w:p>
        </w:tc>
        <w:tc>
          <w:tcPr>
            <w:tcW w:w="1985"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42CCE64F" w14:textId="77777777" w:rsidR="004F1609" w:rsidRPr="002C1EF5" w:rsidRDefault="004F1609" w:rsidP="009D5004">
            <w:pPr>
              <w:rPr>
                <w:rFonts w:asciiTheme="majorHAnsi" w:eastAsia="Calibri" w:hAnsiTheme="majorHAnsi" w:cstheme="majorHAnsi"/>
                <w:color w:val="141618" w:themeColor="accent6" w:themeShade="1A"/>
                <w:sz w:val="24"/>
                <w:szCs w:val="24"/>
              </w:rPr>
            </w:pPr>
          </w:p>
        </w:tc>
        <w:tc>
          <w:tcPr>
            <w:tcW w:w="6946"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49AC29DC" w14:textId="77777777" w:rsidR="004F1609" w:rsidRPr="002C1EF5" w:rsidRDefault="004F1609" w:rsidP="009D5004">
            <w:pPr>
              <w:rPr>
                <w:rFonts w:asciiTheme="majorHAnsi" w:eastAsia="Calibri" w:hAnsiTheme="majorHAnsi" w:cstheme="majorHAnsi"/>
                <w:color w:val="141618" w:themeColor="accent6" w:themeShade="1A"/>
                <w:sz w:val="24"/>
                <w:szCs w:val="24"/>
              </w:rPr>
            </w:pPr>
          </w:p>
        </w:tc>
        <w:tc>
          <w:tcPr>
            <w:tcW w:w="2969"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6CCEA97F" w14:textId="77777777" w:rsidR="004F1609" w:rsidRPr="002C1EF5" w:rsidRDefault="004F1609" w:rsidP="009D5004">
            <w:pPr>
              <w:rPr>
                <w:rFonts w:asciiTheme="majorHAnsi" w:eastAsia="Calibri" w:hAnsiTheme="majorHAnsi" w:cstheme="majorHAnsi"/>
                <w:color w:val="141618" w:themeColor="accent6" w:themeShade="1A"/>
                <w:sz w:val="24"/>
                <w:szCs w:val="24"/>
              </w:rPr>
            </w:pPr>
          </w:p>
        </w:tc>
        <w:tc>
          <w:tcPr>
            <w:tcW w:w="3135"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F495F67" w14:textId="7CC27530"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w:t>
            </w:r>
            <w:r w:rsidRPr="002C1EF5">
              <w:rPr>
                <w:rFonts w:asciiTheme="majorHAnsi" w:eastAsia="Calibri" w:hAnsiTheme="majorHAnsi" w:cstheme="majorHAnsi"/>
                <w:color w:val="141618" w:themeColor="accent6" w:themeShade="1A"/>
                <w:sz w:val="24"/>
                <w:szCs w:val="24"/>
              </w:rPr>
              <w:lastRenderedPageBreak/>
              <w:t>Акте о выявленных недостатках</w:t>
            </w:r>
            <w:r>
              <w:rPr>
                <w:rFonts w:asciiTheme="majorHAnsi" w:eastAsia="Calibri" w:hAnsiTheme="majorHAnsi" w:cstheme="majorHAnsi"/>
                <w:color w:val="141618" w:themeColor="accent6" w:themeShade="1A"/>
                <w:sz w:val="24"/>
                <w:szCs w:val="24"/>
              </w:rPr>
              <w:t xml:space="preserve"> результата Работ</w:t>
            </w:r>
            <w:r w:rsidRPr="002C1EF5">
              <w:rPr>
                <w:rFonts w:asciiTheme="majorHAnsi" w:eastAsia="Calibri" w:hAnsiTheme="majorHAnsi" w:cstheme="majorHAnsi"/>
                <w:color w:val="141618" w:themeColor="accent6" w:themeShade="1A"/>
                <w:sz w:val="24"/>
                <w:szCs w:val="24"/>
              </w:rPr>
              <w:t xml:space="preserve">. Размер пени составляет </w:t>
            </w:r>
            <w:r w:rsidR="009D5004">
              <w:rPr>
                <w:rFonts w:asciiTheme="majorHAnsi" w:eastAsia="Calibri" w:hAnsiTheme="majorHAnsi" w:cstheme="majorHAnsi"/>
                <w:color w:val="141618" w:themeColor="accent6" w:themeShade="1A"/>
                <w:sz w:val="24"/>
                <w:szCs w:val="24"/>
              </w:rPr>
              <w:t xml:space="preserve">0,5 % </w:t>
            </w:r>
            <w:r w:rsidRPr="002C1EF5">
              <w:rPr>
                <w:rFonts w:asciiTheme="majorHAnsi" w:eastAsia="Calibri" w:hAnsiTheme="majorHAnsi" w:cstheme="majorHAnsi"/>
                <w:color w:val="141618" w:themeColor="accent6" w:themeShade="1A"/>
                <w:sz w:val="24"/>
                <w:szCs w:val="24"/>
              </w:rPr>
              <w:t>от стоимости обязательств, исполнение которых просрочено, за каждый день просрочки.</w:t>
            </w:r>
            <w:r w:rsidRPr="002C1EF5">
              <w:rPr>
                <w:rFonts w:asciiTheme="majorHAnsi" w:hAnsiTheme="majorHAnsi" w:cstheme="majorHAnsi"/>
                <w:sz w:val="24"/>
                <w:szCs w:val="24"/>
                <w:lang w:eastAsia="ru-RU"/>
              </w:rPr>
              <w:t xml:space="preserve"> </w:t>
            </w:r>
            <w:r w:rsidRPr="002C1EF5">
              <w:rPr>
                <w:rFonts w:asciiTheme="majorHAnsi" w:eastAsia="Calibri" w:hAnsiTheme="majorHAnsi" w:cstheme="majorHAnsi"/>
                <w:color w:val="141618" w:themeColor="accent6" w:themeShade="1A"/>
                <w:sz w:val="24"/>
                <w:szCs w:val="24"/>
              </w:rPr>
              <w:t xml:space="preserve">Общий размер пени не может превышать </w:t>
            </w:r>
            <w:r w:rsidR="00AC0B53">
              <w:rPr>
                <w:rFonts w:asciiTheme="majorHAnsi" w:eastAsia="Calibri" w:hAnsiTheme="majorHAnsi" w:cstheme="majorHAnsi"/>
                <w:color w:val="141618" w:themeColor="accent6" w:themeShade="1A"/>
                <w:sz w:val="24"/>
                <w:szCs w:val="24"/>
              </w:rPr>
              <w:t>30</w:t>
            </w:r>
            <w:r w:rsidR="009D5004">
              <w:rPr>
                <w:rFonts w:asciiTheme="majorHAnsi" w:eastAsia="Calibri" w:hAnsiTheme="majorHAnsi" w:cstheme="majorHAnsi"/>
                <w:color w:val="141618" w:themeColor="accent6" w:themeShade="1A"/>
                <w:sz w:val="24"/>
                <w:szCs w:val="24"/>
              </w:rPr>
              <w:t xml:space="preserve">% </w:t>
            </w:r>
            <w:r w:rsidRPr="002C1EF5">
              <w:rPr>
                <w:rFonts w:asciiTheme="majorHAnsi" w:eastAsia="Calibri" w:hAnsiTheme="majorHAnsi" w:cstheme="majorHAnsi"/>
                <w:color w:val="141618" w:themeColor="accent6" w:themeShade="1A"/>
                <w:sz w:val="24"/>
                <w:szCs w:val="24"/>
              </w:rPr>
              <w:t xml:space="preserve">от цены Договора, указанной в пункте </w:t>
            </w:r>
            <w:r w:rsidRPr="002C1EF5">
              <w:rPr>
                <w:rFonts w:asciiTheme="majorHAnsi" w:eastAsia="Calibri" w:hAnsiTheme="majorHAnsi" w:cstheme="majorHAnsi"/>
                <w:color w:val="141618" w:themeColor="accent6" w:themeShade="1A"/>
                <w:sz w:val="24"/>
                <w:szCs w:val="24"/>
              </w:rPr>
              <w:fldChar w:fldCharType="begin"/>
            </w:r>
            <w:r w:rsidRPr="002C1EF5">
              <w:rPr>
                <w:rFonts w:asciiTheme="majorHAnsi" w:eastAsia="Calibri" w:hAnsiTheme="majorHAnsi" w:cstheme="majorHAnsi"/>
                <w:color w:val="141618" w:themeColor="accent6" w:themeShade="1A"/>
                <w:sz w:val="24"/>
                <w:szCs w:val="24"/>
              </w:rPr>
              <w:instrText xml:space="preserve"> REF _Ref529810054 \r \h  \* MERGEFORMAT </w:instrText>
            </w:r>
            <w:r w:rsidRPr="002C1EF5">
              <w:rPr>
                <w:rFonts w:asciiTheme="majorHAnsi" w:eastAsia="Calibri" w:hAnsiTheme="majorHAnsi" w:cstheme="majorHAnsi"/>
                <w:color w:val="141618" w:themeColor="accent6" w:themeShade="1A"/>
                <w:sz w:val="24"/>
                <w:szCs w:val="24"/>
              </w:rPr>
            </w:r>
            <w:r w:rsidRPr="002C1EF5">
              <w:rPr>
                <w:rFonts w:asciiTheme="majorHAnsi" w:eastAsia="Calibri" w:hAnsiTheme="majorHAnsi" w:cstheme="majorHAnsi"/>
                <w:color w:val="141618" w:themeColor="accent6" w:themeShade="1A"/>
                <w:sz w:val="24"/>
                <w:szCs w:val="24"/>
              </w:rPr>
              <w:fldChar w:fldCharType="separate"/>
            </w:r>
            <w:r w:rsidRPr="002C1EF5">
              <w:rPr>
                <w:rFonts w:asciiTheme="majorHAnsi" w:eastAsia="Calibri" w:hAnsiTheme="majorHAnsi" w:cstheme="majorHAnsi"/>
                <w:color w:val="141618" w:themeColor="accent6" w:themeShade="1A"/>
                <w:sz w:val="24"/>
                <w:szCs w:val="24"/>
              </w:rPr>
              <w:t>1.3</w:t>
            </w:r>
            <w:r w:rsidRPr="002C1EF5">
              <w:rPr>
                <w:rFonts w:asciiTheme="majorHAnsi" w:eastAsia="Calibri" w:hAnsiTheme="majorHAnsi" w:cstheme="majorHAnsi"/>
                <w:color w:val="141618" w:themeColor="accent6" w:themeShade="1A"/>
                <w:sz w:val="24"/>
                <w:szCs w:val="24"/>
              </w:rPr>
              <w:fldChar w:fldCharType="end"/>
            </w:r>
            <w:r w:rsidRPr="002C1EF5">
              <w:rPr>
                <w:rFonts w:asciiTheme="majorHAnsi" w:eastAsia="Calibri" w:hAnsiTheme="majorHAnsi" w:cstheme="majorHAnsi"/>
                <w:color w:val="141618" w:themeColor="accent6" w:themeShade="1A"/>
                <w:sz w:val="24"/>
                <w:szCs w:val="24"/>
              </w:rPr>
              <w:t xml:space="preserve"> Договора.</w:t>
            </w:r>
          </w:p>
        </w:tc>
      </w:tr>
      <w:tr w:rsidR="004F1609" w:rsidRPr="002C1EF5" w14:paraId="0177D519" w14:textId="77777777" w:rsidTr="009D5004">
        <w:tc>
          <w:tcPr>
            <w:tcW w:w="567" w:type="dxa"/>
            <w:vMerge/>
            <w:tcBorders>
              <w:top w:val="single" w:sz="4" w:space="0" w:color="auto"/>
              <w:left w:val="nil"/>
              <w:bottom w:val="single" w:sz="4" w:space="0" w:color="auto"/>
              <w:right w:val="single" w:sz="4" w:space="0" w:color="auto"/>
            </w:tcBorders>
            <w:vAlign w:val="center"/>
            <w:hideMark/>
          </w:tcPr>
          <w:p w14:paraId="73F79163" w14:textId="77777777" w:rsidR="004F1609" w:rsidRPr="002C1EF5" w:rsidRDefault="004F1609" w:rsidP="009D5004">
            <w:pPr>
              <w:rPr>
                <w:rFonts w:asciiTheme="majorHAnsi" w:eastAsia="Calibri" w:hAnsiTheme="majorHAnsi" w:cstheme="majorHAnsi"/>
                <w:color w:val="000000"/>
                <w:sz w:val="24"/>
                <w:szCs w:val="24"/>
              </w:rPr>
            </w:pPr>
          </w:p>
        </w:tc>
        <w:tc>
          <w:tcPr>
            <w:tcW w:w="1985"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B917A79" w14:textId="77777777" w:rsidR="004F1609" w:rsidRPr="002C1EF5" w:rsidRDefault="004F1609" w:rsidP="009D5004">
            <w:pPr>
              <w:rPr>
                <w:rFonts w:asciiTheme="majorHAnsi" w:eastAsia="Calibri" w:hAnsiTheme="majorHAnsi" w:cstheme="majorHAnsi"/>
                <w:color w:val="141618" w:themeColor="accent6" w:themeShade="1A"/>
                <w:sz w:val="24"/>
                <w:szCs w:val="24"/>
              </w:rPr>
            </w:pPr>
          </w:p>
        </w:tc>
        <w:tc>
          <w:tcPr>
            <w:tcW w:w="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714695F" w14:textId="77777777" w:rsidR="004F1609" w:rsidRPr="002C1EF5" w:rsidRDefault="004F1609" w:rsidP="00344F3D">
            <w:pPr>
              <w:numPr>
                <w:ilvl w:val="2"/>
                <w:numId w:val="3"/>
              </w:numPr>
              <w:spacing w:before="240"/>
              <w:ind w:left="601" w:right="-2" w:hanging="601"/>
              <w:jc w:val="both"/>
              <w:rPr>
                <w:rFonts w:asciiTheme="majorHAnsi" w:eastAsia="Calibri" w:hAnsiTheme="majorHAnsi" w:cstheme="majorHAnsi"/>
                <w:color w:val="141618" w:themeColor="accent6" w:themeShade="1A"/>
                <w:sz w:val="24"/>
                <w:szCs w:val="24"/>
              </w:rPr>
            </w:pPr>
          </w:p>
        </w:tc>
        <w:tc>
          <w:tcPr>
            <w:tcW w:w="296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51B2D45" w14:textId="0F053A2A" w:rsidR="004F1609" w:rsidRPr="002C1EF5" w:rsidRDefault="004F1609" w:rsidP="00FE14F8">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 xml:space="preserve">Неисполнение или ненадлежащее исполнение обязательств, предусмотренных пунктами </w:t>
            </w:r>
            <w:r w:rsidR="009D5004">
              <w:rPr>
                <w:rFonts w:asciiTheme="majorHAnsi" w:eastAsia="Calibri" w:hAnsiTheme="majorHAnsi" w:cstheme="majorHAnsi"/>
                <w:color w:val="141618" w:themeColor="accent6" w:themeShade="1A"/>
                <w:sz w:val="24"/>
                <w:szCs w:val="24"/>
              </w:rPr>
              <w:t xml:space="preserve"> </w:t>
            </w:r>
            <w:r w:rsidR="00FE14F8">
              <w:t xml:space="preserve">5.3,5.4 </w:t>
            </w:r>
            <w:r w:rsidR="009D5004">
              <w:t xml:space="preserve"> </w:t>
            </w:r>
            <w:r w:rsidRPr="002C1EF5">
              <w:rPr>
                <w:rFonts w:asciiTheme="majorHAnsi" w:eastAsia="Calibri" w:hAnsiTheme="majorHAnsi" w:cstheme="majorHAnsi"/>
                <w:color w:val="141618" w:themeColor="accent6" w:themeShade="1A"/>
                <w:sz w:val="24"/>
                <w:szCs w:val="24"/>
              </w:rPr>
              <w:t>Договора</w:t>
            </w:r>
          </w:p>
        </w:tc>
        <w:tc>
          <w:tcPr>
            <w:tcW w:w="3135"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EA455AD" w14:textId="1FE796D6" w:rsidR="004F1609" w:rsidRPr="00FE14F8" w:rsidRDefault="00B15B85" w:rsidP="00B15B85">
            <w:pPr>
              <w:spacing w:before="240"/>
              <w:ind w:right="-2"/>
              <w:jc w:val="both"/>
            </w:pPr>
            <w: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"47689"</w:instrText>
            </w:r>
            <w:r>
              <w:fldChar w:fldCharType="separate"/>
            </w:r>
            <w:r>
              <w:t xml:space="preserve">5.3, 5.4  </w:t>
            </w:r>
            <w:r>
              <w:fldChar w:fldCharType="end"/>
            </w:r>
            <w:r>
              <w:t xml:space="preserve"> Договора.</w:t>
            </w:r>
            <w:r>
              <w:rPr>
                <w:rFonts w:asciiTheme="majorHAnsi" w:eastAsia="Calibri" w:hAnsiTheme="majorHAnsi" w:cstheme="majorHAnsi"/>
                <w:color w:val="141618" w:themeColor="accent6" w:themeShade="1A"/>
                <w:sz w:val="24"/>
                <w:szCs w:val="24"/>
              </w:rPr>
              <w:t xml:space="preserve"> Размер штрафа составляет </w:t>
            </w:r>
            <w:r w:rsidR="00FE14F8" w:rsidRPr="002C1EF5">
              <w:rPr>
                <w:rFonts w:asciiTheme="majorHAnsi" w:eastAsia="Calibri" w:hAnsiTheme="majorHAnsi" w:cstheme="majorHAnsi"/>
                <w:color w:val="141618" w:themeColor="accent6" w:themeShade="1A"/>
                <w:sz w:val="24"/>
                <w:szCs w:val="24"/>
              </w:rPr>
              <w:t xml:space="preserve"> </w:t>
            </w:r>
            <w:r w:rsidR="00FE14F8">
              <w:fldChar w:fldCharType="begin" w:fldLock="1"/>
            </w:r>
            <w:r w:rsidR="00FE14F8">
              <w:instrText>LBVARIABLE \id "47690" \grammarCase "nominative" \letterCase "normal" \rounding "none" \dateFormat "dd.mm.yyyy" \moneyFormat "0,000. (ISpell) I$$$$ .00 F$$" \numeral "cardinal"</w:instrText>
            </w:r>
            <w:r w:rsidR="00FE14F8">
              <w:fldChar w:fldCharType="separate"/>
            </w:r>
            <w:r w:rsidR="00FE14F8">
              <w:t>46 323 (Сорок шесть тысяч триста двадцать три) рубля 18 копеек</w:t>
            </w:r>
            <w:r w:rsidR="00FE14F8">
              <w:fldChar w:fldCharType="end"/>
            </w:r>
            <w:r w:rsidR="00FE14F8">
              <w:t>.</w:t>
            </w:r>
          </w:p>
        </w:tc>
      </w:tr>
      <w:tr w:rsidR="004F1609" w:rsidRPr="002C1EF5" w14:paraId="069EC83F" w14:textId="77777777" w:rsidTr="009D5004">
        <w:tc>
          <w:tcPr>
            <w:tcW w:w="567" w:type="dxa"/>
            <w:vMerge/>
            <w:tcBorders>
              <w:top w:val="single" w:sz="4" w:space="0" w:color="auto"/>
              <w:left w:val="nil"/>
              <w:bottom w:val="single" w:sz="4" w:space="0" w:color="auto"/>
              <w:right w:val="single" w:sz="4" w:space="0" w:color="auto"/>
            </w:tcBorders>
            <w:vAlign w:val="center"/>
            <w:hideMark/>
          </w:tcPr>
          <w:p w14:paraId="6D36CE4F" w14:textId="77777777" w:rsidR="004F1609" w:rsidRPr="002C1EF5" w:rsidRDefault="004F1609" w:rsidP="009D5004">
            <w:pPr>
              <w:rPr>
                <w:rFonts w:asciiTheme="majorHAnsi" w:eastAsia="Calibri" w:hAnsiTheme="majorHAnsi" w:cstheme="majorHAnsi"/>
                <w:color w:val="000000"/>
                <w:sz w:val="24"/>
                <w:szCs w:val="24"/>
              </w:rPr>
            </w:pPr>
          </w:p>
        </w:tc>
        <w:tc>
          <w:tcPr>
            <w:tcW w:w="1985"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6A95AFAC" w14:textId="77777777" w:rsidR="004F1609" w:rsidRPr="002C1EF5" w:rsidRDefault="004F1609" w:rsidP="009D5004">
            <w:pPr>
              <w:rPr>
                <w:rFonts w:asciiTheme="majorHAnsi" w:eastAsia="Calibri" w:hAnsiTheme="majorHAnsi" w:cstheme="majorHAnsi"/>
                <w:color w:val="141618" w:themeColor="accent6" w:themeShade="1A"/>
                <w:sz w:val="24"/>
                <w:szCs w:val="24"/>
              </w:rPr>
            </w:pPr>
          </w:p>
        </w:tc>
        <w:tc>
          <w:tcPr>
            <w:tcW w:w="842"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0B815259" w14:textId="77777777" w:rsidR="004F1609" w:rsidRPr="002C1EF5" w:rsidRDefault="004F1609" w:rsidP="00344F3D">
            <w:pPr>
              <w:numPr>
                <w:ilvl w:val="2"/>
                <w:numId w:val="3"/>
              </w:numPr>
              <w:spacing w:before="240"/>
              <w:ind w:left="601" w:right="-2" w:hanging="601"/>
              <w:jc w:val="both"/>
              <w:rPr>
                <w:rFonts w:asciiTheme="majorHAnsi" w:eastAsia="Calibri" w:hAnsiTheme="majorHAnsi" w:cstheme="majorHAnsi"/>
                <w:color w:val="141618" w:themeColor="accent6" w:themeShade="1A"/>
                <w:sz w:val="24"/>
                <w:szCs w:val="24"/>
              </w:rPr>
            </w:pPr>
          </w:p>
        </w:tc>
        <w:tc>
          <w:tcPr>
            <w:tcW w:w="296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B40D348" w14:textId="77777777"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Неисполнение или ненадлежащее исполнение Подрядчиком Договора, повлекшее за собой расторжение Договора по инициативе Заказчика</w:t>
            </w:r>
          </w:p>
        </w:tc>
        <w:tc>
          <w:tcPr>
            <w:tcW w:w="3135"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0F65EC8" w14:textId="3022C8CC" w:rsidR="004F1609" w:rsidRPr="002C1EF5" w:rsidRDefault="004F1609" w:rsidP="009D5004">
            <w:pPr>
              <w:spacing w:before="240"/>
              <w:ind w:right="-2"/>
              <w:jc w:val="both"/>
              <w:rPr>
                <w:rFonts w:asciiTheme="majorHAnsi" w:eastAsia="Calibri" w:hAnsiTheme="majorHAnsi" w:cstheme="majorHAnsi"/>
                <w: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 xml:space="preserve">Подрядчик уплачивает Заказчику неустойку в виде штрафа в размере </w:t>
            </w:r>
            <w:r w:rsidR="009D5004">
              <w:fldChar w:fldCharType="begin" w:fldLock="1"/>
            </w:r>
            <w:r w:rsidR="009D5004">
              <w:instrText>LBVARIABLE \id "56784" \grammarCase "nominative" \letterCase "normal" \rounding "none" \dateFormat "dd.mm.yyyy" \moneyFormat "0,000 (I) $ 00 c" \numeral "cardinal"</w:instrText>
            </w:r>
            <w:r w:rsidR="009D5004">
              <w:fldChar w:fldCharType="separate"/>
            </w:r>
            <w:r w:rsidR="00FE14F8">
              <w:t>92 646,36 (</w:t>
            </w:r>
            <w:r w:rsidR="009D5004">
              <w:t>девяносто две тысячи шестьсот сорок шесть) 36 копеек</w:t>
            </w:r>
            <w:r w:rsidR="009D5004">
              <w:fldChar w:fldCharType="end"/>
            </w:r>
            <w:r w:rsidR="009D5004">
              <w:t>.</w:t>
            </w:r>
          </w:p>
        </w:tc>
      </w:tr>
      <w:tr w:rsidR="004F1609" w:rsidRPr="002C1EF5" w14:paraId="1A096788" w14:textId="77777777" w:rsidTr="009D5004">
        <w:tc>
          <w:tcPr>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474C519" w14:textId="77777777" w:rsidR="004F1609" w:rsidRPr="002C1EF5" w:rsidRDefault="004F1609" w:rsidP="00344F3D">
            <w:pPr>
              <w:numPr>
                <w:ilvl w:val="1"/>
                <w:numId w:val="3"/>
              </w:numPr>
              <w:spacing w:before="240"/>
              <w:ind w:left="176" w:right="-2" w:hanging="176"/>
              <w:jc w:val="both"/>
              <w:rPr>
                <w:rFonts w:asciiTheme="majorHAnsi" w:eastAsia="Calibri" w:hAnsiTheme="majorHAnsi" w:cstheme="majorHAnsi"/>
                <w:color w:val="141618" w:themeColor="accent6" w:themeShade="1A"/>
                <w:sz w:val="24"/>
                <w:szCs w:val="24"/>
              </w:rPr>
            </w:pPr>
            <w:bookmarkStart w:id="12" w:name="_Ref529811403" w:colFirst="0" w:colLast="0"/>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EBA157F" w14:textId="77777777"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Ответственность Заказчика</w:t>
            </w:r>
          </w:p>
        </w:tc>
        <w:tc>
          <w:tcPr>
            <w:tcW w:w="3811"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3D799AA" w14:textId="77777777"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Нарушение Заказчиком сроков оплаты выполненных и принятых Работ</w:t>
            </w:r>
          </w:p>
        </w:tc>
        <w:tc>
          <w:tcPr>
            <w:tcW w:w="3135"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12EC35C" w14:textId="0913728B"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 xml:space="preserve">Подрядчик вправе потребовать от Заказчика уплаты неустойки в виде пени в размере </w:t>
            </w:r>
            <w:r w:rsidR="00B15B85">
              <w:rPr>
                <w:rFonts w:asciiTheme="majorHAnsi" w:eastAsia="Calibri" w:hAnsiTheme="majorHAnsi" w:cstheme="majorHAnsi"/>
                <w:color w:val="141618" w:themeColor="accent6" w:themeShade="1A"/>
                <w:sz w:val="24"/>
                <w:szCs w:val="24"/>
              </w:rPr>
              <w:t>0,1</w:t>
            </w:r>
            <w:r w:rsidR="009D5004">
              <w:rPr>
                <w:rFonts w:asciiTheme="majorHAnsi" w:eastAsia="Calibri" w:hAnsiTheme="majorHAnsi" w:cstheme="majorHAnsi"/>
                <w:color w:val="141618" w:themeColor="accent6" w:themeShade="1A"/>
                <w:sz w:val="24"/>
                <w:szCs w:val="24"/>
              </w:rPr>
              <w:t>%</w:t>
            </w:r>
            <w:r w:rsidRPr="002C1EF5">
              <w:rPr>
                <w:rFonts w:asciiTheme="majorHAnsi" w:eastAsia="Calibri" w:hAnsiTheme="majorHAnsi" w:cstheme="majorHAnsi"/>
                <w:color w:val="141618" w:themeColor="accent6" w:themeShade="1A"/>
                <w:sz w:val="24"/>
                <w:szCs w:val="24"/>
              </w:rP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 </w:t>
            </w:r>
            <w:r w:rsidR="009D5004">
              <w:rPr>
                <w:rFonts w:asciiTheme="majorHAnsi" w:eastAsia="Calibri" w:hAnsiTheme="majorHAnsi" w:cstheme="majorHAnsi"/>
                <w:color w:val="141618" w:themeColor="accent6" w:themeShade="1A"/>
                <w:sz w:val="24"/>
                <w:szCs w:val="24"/>
              </w:rPr>
              <w:t>10%</w:t>
            </w:r>
            <w:r w:rsidRPr="002C1EF5">
              <w:rPr>
                <w:rFonts w:asciiTheme="majorHAnsi" w:eastAsia="Calibri" w:hAnsiTheme="majorHAnsi" w:cstheme="majorHAnsi"/>
                <w:color w:val="141618" w:themeColor="accent6" w:themeShade="1A"/>
                <w:sz w:val="24"/>
                <w:szCs w:val="24"/>
              </w:rPr>
              <w:t xml:space="preserve"> от суммы задолженности.</w:t>
            </w:r>
          </w:p>
        </w:tc>
      </w:tr>
      <w:tr w:rsidR="004F1609" w:rsidRPr="002C1EF5" w14:paraId="6A74DFA2" w14:textId="77777777" w:rsidTr="009D5004">
        <w:tc>
          <w:tcPr>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5D58E57" w14:textId="77777777" w:rsidR="004F1609" w:rsidRPr="002C1EF5" w:rsidRDefault="004F1609" w:rsidP="00344F3D">
            <w:pPr>
              <w:numPr>
                <w:ilvl w:val="1"/>
                <w:numId w:val="3"/>
              </w:numPr>
              <w:spacing w:before="240"/>
              <w:ind w:left="176" w:right="-2" w:hanging="176"/>
              <w:jc w:val="both"/>
              <w:rPr>
                <w:rFonts w:asciiTheme="majorHAnsi" w:eastAsia="Calibri" w:hAnsiTheme="majorHAnsi" w:cstheme="majorHAnsi"/>
                <w:color w:val="141618" w:themeColor="accent6" w:themeShade="1A"/>
                <w:sz w:val="24"/>
                <w:szCs w:val="24"/>
              </w:rPr>
            </w:pPr>
            <w:bookmarkStart w:id="13" w:name="_Ref529811441" w:colFirst="0" w:colLast="0"/>
            <w:bookmarkEnd w:id="12"/>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CC299D1" w14:textId="77777777"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Обеспечение исполнения Договора</w:t>
            </w:r>
          </w:p>
        </w:tc>
        <w:tc>
          <w:tcPr>
            <w:tcW w:w="6946"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E01144E" w14:textId="567607E7" w:rsidR="004F1609" w:rsidRPr="002C1EF5" w:rsidRDefault="004F1609" w:rsidP="009D5004">
            <w:pPr>
              <w:spacing w:before="240"/>
              <w:ind w:right="-2"/>
              <w:jc w:val="both"/>
              <w:rPr>
                <w:rFonts w:asciiTheme="majorHAnsi" w:eastAsia="Calibri" w:hAnsiTheme="majorHAnsi" w:cstheme="majorHAnsi"/>
                <w:color w:val="141618" w:themeColor="accent6" w:themeShade="1A"/>
                <w:sz w:val="24"/>
                <w:szCs w:val="24"/>
              </w:rPr>
            </w:pPr>
            <w:r w:rsidRPr="002C1EF5">
              <w:rPr>
                <w:rFonts w:asciiTheme="majorHAnsi" w:eastAsia="Calibri" w:hAnsiTheme="majorHAnsi" w:cstheme="majorHAnsi"/>
                <w:color w:val="141618" w:themeColor="accent6" w:themeShade="1A"/>
                <w:sz w:val="24"/>
                <w:szCs w:val="24"/>
              </w:rPr>
              <w:t>Обеспечение исполнения обязательств по Договору Подрядчиком не предоставляется.</w:t>
            </w:r>
          </w:p>
        </w:tc>
      </w:tr>
      <w:tr w:rsidR="004F1609" w:rsidRPr="002C1EF5" w14:paraId="2950B34B" w14:textId="77777777" w:rsidTr="009D5004">
        <w:tc>
          <w:tcPr>
            <w:tcW w:w="567" w:type="dxa"/>
            <w:tcBorders>
              <w:top w:val="single" w:sz="4" w:space="0" w:color="auto"/>
              <w:left w:val="nil"/>
              <w:bottom w:val="nil"/>
              <w:right w:val="single" w:sz="4" w:space="0" w:color="auto"/>
            </w:tcBorders>
          </w:tcPr>
          <w:p w14:paraId="20B427E4" w14:textId="77777777" w:rsidR="004F1609" w:rsidRPr="002C1EF5" w:rsidRDefault="004F1609" w:rsidP="00344F3D">
            <w:pPr>
              <w:numPr>
                <w:ilvl w:val="1"/>
                <w:numId w:val="3"/>
              </w:numPr>
              <w:spacing w:before="240"/>
              <w:ind w:left="176" w:right="-2" w:hanging="176"/>
              <w:jc w:val="both"/>
              <w:rPr>
                <w:rFonts w:asciiTheme="majorHAnsi" w:eastAsia="Calibri" w:hAnsiTheme="majorHAnsi" w:cstheme="majorHAnsi"/>
                <w:color w:val="000000"/>
                <w:sz w:val="24"/>
                <w:szCs w:val="24"/>
              </w:rPr>
            </w:pPr>
            <w:bookmarkStart w:id="14" w:name="_Ref529811546" w:colFirst="0" w:colLast="0"/>
            <w:bookmarkEnd w:id="13"/>
          </w:p>
        </w:tc>
        <w:tc>
          <w:tcPr>
            <w:tcW w:w="1985" w:type="dxa"/>
            <w:tcBorders>
              <w:top w:val="single" w:sz="4" w:space="0" w:color="auto"/>
              <w:left w:val="single" w:sz="4" w:space="0" w:color="auto"/>
              <w:bottom w:val="nil"/>
              <w:right w:val="single" w:sz="4" w:space="0" w:color="auto"/>
            </w:tcBorders>
            <w:hideMark/>
          </w:tcPr>
          <w:p w14:paraId="3A6B07BB" w14:textId="77777777" w:rsidR="004F1609" w:rsidRPr="002C1EF5" w:rsidRDefault="004F1609" w:rsidP="009D5004">
            <w:pPr>
              <w:spacing w:before="240"/>
              <w:ind w:right="-2"/>
              <w:jc w:val="both"/>
              <w:rPr>
                <w:rFonts w:asciiTheme="majorHAnsi" w:eastAsia="Calibri" w:hAnsiTheme="majorHAnsi" w:cstheme="majorHAnsi"/>
                <w:color w:val="000000"/>
                <w:sz w:val="24"/>
                <w:szCs w:val="24"/>
              </w:rPr>
            </w:pPr>
            <w:r w:rsidRPr="002C1EF5">
              <w:rPr>
                <w:rFonts w:asciiTheme="majorHAnsi" w:eastAsia="Calibri" w:hAnsiTheme="majorHAnsi" w:cstheme="majorHAnsi"/>
                <w:color w:val="000000"/>
                <w:sz w:val="24"/>
                <w:szCs w:val="24"/>
              </w:rPr>
              <w:t>Обеспечение исполнения гарантийных обязательств Подрядчика</w:t>
            </w:r>
          </w:p>
        </w:tc>
        <w:tc>
          <w:tcPr>
            <w:tcW w:w="6946" w:type="dxa"/>
            <w:gridSpan w:val="3"/>
            <w:tcBorders>
              <w:top w:val="single" w:sz="4" w:space="0" w:color="auto"/>
              <w:left w:val="single" w:sz="4" w:space="0" w:color="auto"/>
              <w:bottom w:val="nil"/>
              <w:right w:val="nil"/>
            </w:tcBorders>
            <w:hideMark/>
          </w:tcPr>
          <w:p w14:paraId="3CA88DB2" w14:textId="4FA671F2" w:rsidR="004F1609" w:rsidRPr="002C1EF5" w:rsidRDefault="004F1609" w:rsidP="009D5004">
            <w:pPr>
              <w:spacing w:before="240"/>
              <w:ind w:right="-2"/>
              <w:jc w:val="both"/>
              <w:rPr>
                <w:rFonts w:asciiTheme="majorHAnsi" w:eastAsia="Calibri" w:hAnsiTheme="majorHAnsi" w:cstheme="majorHAnsi"/>
                <w:i/>
                <w:color w:val="141618" w:themeColor="accent6" w:themeShade="1A"/>
                <w:sz w:val="24"/>
                <w:szCs w:val="24"/>
              </w:rPr>
            </w:pPr>
            <w:r w:rsidRPr="002C1EF5">
              <w:rPr>
                <w:rFonts w:asciiTheme="majorHAnsi" w:eastAsia="Calibri" w:hAnsiTheme="majorHAnsi" w:cstheme="majorHAnsi"/>
                <w:i/>
                <w:color w:val="141618" w:themeColor="accent6" w:themeShade="1A"/>
                <w:sz w:val="24"/>
                <w:szCs w:val="24"/>
              </w:rPr>
              <w:t xml:space="preserve"> </w:t>
            </w:r>
            <w:r w:rsidRPr="002C1EF5">
              <w:rPr>
                <w:rFonts w:asciiTheme="majorHAnsi" w:eastAsia="Calibri" w:hAnsiTheme="majorHAnsi" w:cstheme="majorHAnsi"/>
                <w:color w:val="141618" w:themeColor="accent6" w:themeShade="1A"/>
                <w:sz w:val="24"/>
                <w:szCs w:val="24"/>
              </w:rPr>
              <w:t>Обеспечение исполнения гарантийных обязательств по Договору Подрядчиком не предоставляется.</w:t>
            </w:r>
          </w:p>
        </w:tc>
      </w:tr>
    </w:tbl>
    <w:tbl>
      <w:tblPr>
        <w:tblStyle w:val="VegasLex1"/>
        <w:tblW w:w="9498" w:type="dxa"/>
        <w:tblInd w:w="0" w:type="dxa"/>
        <w:tblLook w:val="0480" w:firstRow="0" w:lastRow="0" w:firstColumn="1" w:lastColumn="0" w:noHBand="0" w:noVBand="1"/>
      </w:tblPr>
      <w:tblGrid>
        <w:gridCol w:w="567"/>
        <w:gridCol w:w="1985"/>
        <w:gridCol w:w="6946"/>
      </w:tblGrid>
      <w:tr w:rsidR="004F1609" w:rsidRPr="002C1EF5" w14:paraId="68846CDE" w14:textId="77777777" w:rsidTr="009D5004">
        <w:trPr>
          <w:trHeight w:val="70"/>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7FAFE9E" w14:textId="77777777" w:rsidR="004F1609" w:rsidRPr="002C1EF5" w:rsidRDefault="004F1609" w:rsidP="00344F3D">
            <w:pPr>
              <w:numPr>
                <w:ilvl w:val="1"/>
                <w:numId w:val="3"/>
              </w:numPr>
              <w:spacing w:before="240" w:line="256" w:lineRule="auto"/>
              <w:ind w:left="176" w:right="-2" w:hanging="176"/>
              <w:jc w:val="both"/>
              <w:rPr>
                <w:rFonts w:asciiTheme="majorHAnsi" w:eastAsia="Calibri" w:hAnsiTheme="majorHAnsi" w:cstheme="majorHAnsi"/>
                <w:color w:val="141618" w:themeColor="accent6" w:themeShade="1A"/>
                <w:sz w:val="24"/>
                <w:szCs w:val="24"/>
              </w:rPr>
            </w:pPr>
            <w:bookmarkStart w:id="15" w:name="_Ref529811561" w:colFirst="0" w:colLast="0"/>
            <w:bookmarkEnd w:id="14"/>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306B9FC" w14:textId="77777777" w:rsidR="004F1609" w:rsidRPr="002C1EF5" w:rsidRDefault="004F1609" w:rsidP="009D5004">
            <w:pPr>
              <w:spacing w:before="240"/>
              <w:ind w:left="34"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Подсудность</w:t>
            </w:r>
          </w:p>
        </w:tc>
        <w:tc>
          <w:tcPr>
            <w:tcW w:w="6946"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419B013" w14:textId="159DB347" w:rsidR="004F1609" w:rsidRPr="002C1EF5"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i/>
                <w:sz w:val="24"/>
                <w:szCs w:val="24"/>
              </w:rPr>
            </w:pPr>
            <w:r w:rsidRPr="002C1EF5">
              <w:rPr>
                <w:rFonts w:asciiTheme="majorHAnsi" w:eastAsia="Calibri" w:hAnsiTheme="majorHAnsi" w:cstheme="majorHAnsi"/>
                <w:sz w:val="24"/>
                <w:szCs w:val="24"/>
              </w:rPr>
              <w:t xml:space="preserve">При </w:t>
            </w:r>
            <w:proofErr w:type="spellStart"/>
            <w:r w:rsidRPr="002C1EF5">
              <w:rPr>
                <w:rFonts w:asciiTheme="majorHAnsi" w:eastAsia="Calibri" w:hAnsiTheme="majorHAnsi" w:cstheme="majorHAnsi"/>
                <w:sz w:val="24"/>
                <w:szCs w:val="24"/>
              </w:rPr>
              <w:t>неурегулировании</w:t>
            </w:r>
            <w:proofErr w:type="spellEnd"/>
            <w:r w:rsidRPr="002C1EF5">
              <w:rPr>
                <w:rFonts w:asciiTheme="majorHAnsi" w:eastAsia="Calibri" w:hAnsiTheme="majorHAnsi" w:cstheme="majorHAnsi"/>
                <w:sz w:val="24"/>
                <w:szCs w:val="24"/>
              </w:rPr>
              <w:t xml:space="preserve"> Сторонами спора в досудебном порядке спор передается на рассмотрение Арбитражного суда </w:t>
            </w:r>
            <w:r w:rsidR="009D5004">
              <w:rPr>
                <w:rFonts w:asciiTheme="majorHAnsi" w:eastAsia="Calibri" w:hAnsiTheme="majorHAnsi" w:cstheme="majorHAnsi"/>
                <w:sz w:val="24"/>
                <w:szCs w:val="24"/>
              </w:rPr>
              <w:t xml:space="preserve">города Москвы </w:t>
            </w:r>
            <w:r w:rsidRPr="002C1EF5">
              <w:rPr>
                <w:rFonts w:asciiTheme="majorHAnsi" w:eastAsia="Calibri" w:hAnsiTheme="majorHAnsi" w:cstheme="majorHAnsi"/>
                <w:sz w:val="24"/>
                <w:szCs w:val="24"/>
              </w:rPr>
              <w:t>в порядке, предусмотренном действующим законодательством Российской Федерации.</w:t>
            </w:r>
          </w:p>
        </w:tc>
      </w:tr>
      <w:bookmarkEnd w:id="15"/>
      <w:tr w:rsidR="004F1609" w:rsidRPr="002C1EF5" w14:paraId="3B1ABB82" w14:textId="77777777" w:rsidTr="009D5004">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B5161AE" w14:textId="77777777" w:rsidR="004F1609" w:rsidRPr="002C1EF5" w:rsidRDefault="004F1609" w:rsidP="00344F3D">
            <w:pPr>
              <w:numPr>
                <w:ilvl w:val="1"/>
                <w:numId w:val="3"/>
              </w:numPr>
              <w:spacing w:before="240" w:line="256" w:lineRule="auto"/>
              <w:ind w:left="176" w:right="-2" w:hanging="176"/>
              <w:jc w:val="both"/>
              <w:rPr>
                <w:rFonts w:asciiTheme="majorHAnsi" w:eastAsia="Calibri" w:hAnsiTheme="majorHAnsi" w:cstheme="majorHAnsi"/>
                <w:color w:val="141618" w:themeColor="accent6" w:themeShade="1A"/>
                <w:sz w:val="24"/>
                <w:szCs w:val="24"/>
              </w:rPr>
            </w:pPr>
          </w:p>
        </w:tc>
        <w:tc>
          <w:tcPr>
            <w:tcW w:w="1985"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C1D32AB" w14:textId="77777777" w:rsidR="004F1609" w:rsidRPr="002C1EF5"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Срок действия Договора</w:t>
            </w:r>
          </w:p>
        </w:tc>
        <w:tc>
          <w:tcPr>
            <w:tcW w:w="6946"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72D9786" w14:textId="2DA8E0CC" w:rsidR="004F1609" w:rsidRPr="002C1EF5" w:rsidRDefault="004F1609" w:rsidP="009D5004">
            <w:pPr>
              <w:spacing w:before="240"/>
              <w:ind w:right="-2"/>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2C1EF5">
              <w:rPr>
                <w:rFonts w:asciiTheme="majorHAnsi" w:eastAsia="Calibri" w:hAnsiTheme="majorHAnsi" w:cstheme="majorHAnsi"/>
                <w:sz w:val="24"/>
                <w:szCs w:val="24"/>
              </w:rPr>
              <w:t>Договор вступает в силу с даты его подписания и действует</w:t>
            </w:r>
            <w:r w:rsidR="003E2AF4">
              <w:rPr>
                <w:rFonts w:asciiTheme="majorHAnsi" w:eastAsia="Calibri" w:hAnsiTheme="majorHAnsi" w:cstheme="majorHAnsi"/>
                <w:sz w:val="24"/>
                <w:szCs w:val="24"/>
              </w:rPr>
              <w:t xml:space="preserve"> </w:t>
            </w:r>
            <w:r w:rsidR="009D5004">
              <w:rPr>
                <w:rFonts w:asciiTheme="majorHAnsi" w:eastAsia="Calibri" w:hAnsiTheme="majorHAnsi" w:cstheme="majorHAnsi"/>
                <w:sz w:val="24"/>
                <w:szCs w:val="24"/>
              </w:rPr>
              <w:t>до 31.12.2026 г.</w:t>
            </w:r>
          </w:p>
        </w:tc>
      </w:tr>
    </w:tbl>
    <w:p w14:paraId="36EBE9C0" w14:textId="77777777" w:rsidR="009D5004" w:rsidRPr="002C1EF5" w:rsidRDefault="009D5004" w:rsidP="00344F3D">
      <w:pPr>
        <w:numPr>
          <w:ilvl w:val="0"/>
          <w:numId w:val="1"/>
        </w:numPr>
        <w:spacing w:before="240" w:after="120" w:line="240" w:lineRule="auto"/>
        <w:ind w:left="357" w:hanging="357"/>
        <w:contextualSpacing/>
        <w:jc w:val="center"/>
        <w:rPr>
          <w:rFonts w:asciiTheme="majorHAnsi" w:eastAsia="Times New Roman" w:hAnsiTheme="majorHAnsi" w:cstheme="majorHAnsi"/>
          <w:b/>
          <w:sz w:val="24"/>
          <w:szCs w:val="24"/>
          <w:lang w:eastAsia="ru-RU"/>
        </w:rPr>
      </w:pPr>
      <w:bookmarkStart w:id="16" w:name="_Ref529810957"/>
      <w:r w:rsidRPr="002C1EF5">
        <w:rPr>
          <w:rFonts w:asciiTheme="majorHAnsi" w:eastAsia="Times New Roman" w:hAnsiTheme="majorHAnsi" w:cstheme="majorHAnsi"/>
          <w:b/>
          <w:sz w:val="24"/>
          <w:szCs w:val="24"/>
          <w:lang w:eastAsia="ru-RU"/>
        </w:rPr>
        <w:t>Предмет Договора</w:t>
      </w:r>
    </w:p>
    <w:p w14:paraId="13734EB5" w14:textId="77777777" w:rsidR="009D5004" w:rsidRPr="002C1EF5" w:rsidRDefault="009D5004" w:rsidP="00344F3D">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обязуется по заданию Заказчика выполнить Работы в соответствии с Техническим заданием,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499F3511" w14:textId="77777777" w:rsidR="009D5004" w:rsidRPr="002C1EF5" w:rsidRDefault="009D5004" w:rsidP="00344F3D">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7BC3B9AB" w14:textId="77777777" w:rsidR="009D5004" w:rsidRPr="002C1EF5" w:rsidRDefault="009D5004" w:rsidP="00344F3D">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Место выполнения Работ указано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_Ref529809964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1.5</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w:t>
      </w:r>
    </w:p>
    <w:p w14:paraId="1EB6D5ED" w14:textId="77777777" w:rsidR="009D5004" w:rsidRPr="002C1EF5" w:rsidRDefault="009D5004" w:rsidP="00344F3D">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bCs/>
          <w:sz w:val="24"/>
          <w:szCs w:val="24"/>
          <w:lang w:eastAsia="ru-RU"/>
        </w:rPr>
        <w:t>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6739A1DD" w14:textId="77777777" w:rsidR="009D5004" w:rsidRPr="002C1EF5" w:rsidRDefault="009D5004" w:rsidP="009D5004">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2903810A" w14:textId="77777777" w:rsidR="009D5004" w:rsidRPr="002C1EF5" w:rsidRDefault="009D5004" w:rsidP="00344F3D">
      <w:pPr>
        <w:numPr>
          <w:ilvl w:val="0"/>
          <w:numId w:val="1"/>
        </w:numPr>
        <w:spacing w:before="240" w:after="120" w:line="240" w:lineRule="auto"/>
        <w:ind w:left="357" w:hanging="357"/>
        <w:contextualSpacing/>
        <w:jc w:val="center"/>
        <w:rPr>
          <w:rFonts w:asciiTheme="majorHAnsi" w:eastAsia="Times New Roman" w:hAnsiTheme="majorHAnsi" w:cstheme="majorHAnsi"/>
          <w:b/>
          <w:sz w:val="24"/>
          <w:szCs w:val="24"/>
          <w:lang w:eastAsia="ru-RU"/>
        </w:rPr>
      </w:pPr>
      <w:bookmarkStart w:id="17" w:name="_Ref529815928"/>
      <w:r w:rsidRPr="002C1EF5">
        <w:rPr>
          <w:rFonts w:asciiTheme="majorHAnsi" w:eastAsia="Times New Roman" w:hAnsiTheme="majorHAnsi" w:cstheme="majorHAnsi"/>
          <w:b/>
          <w:sz w:val="24"/>
          <w:szCs w:val="24"/>
          <w:lang w:eastAsia="ru-RU"/>
        </w:rPr>
        <w:t>Цена Договора и порядок расчетов</w:t>
      </w:r>
      <w:bookmarkEnd w:id="17"/>
    </w:p>
    <w:p w14:paraId="067A29BD" w14:textId="77777777" w:rsidR="009D5004" w:rsidRPr="002C1EF5" w:rsidRDefault="009D5004" w:rsidP="00344F3D">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Цена Договора является твердой и указана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_Ref529810054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1.3</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w:t>
      </w:r>
    </w:p>
    <w:p w14:paraId="179FE79E" w14:textId="77777777" w:rsidR="009D5004" w:rsidRPr="002C1EF5" w:rsidRDefault="009D5004" w:rsidP="009D5004">
      <w:pPr>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sidRPr="002C1EF5">
        <w:rPr>
          <w:rFonts w:asciiTheme="majorHAnsi" w:eastAsia="Times New Roman" w:hAnsiTheme="majorHAnsi" w:cstheme="majorHAnsi"/>
          <w:sz w:val="24"/>
          <w:szCs w:val="24"/>
          <w:vertAlign w:val="superscript"/>
          <w:lang w:eastAsia="ru-RU"/>
        </w:rPr>
        <w:footnoteReference w:id="6"/>
      </w:r>
      <w:r w:rsidRPr="002C1EF5">
        <w:rPr>
          <w:rFonts w:asciiTheme="majorHAnsi" w:eastAsia="Times New Roman" w:hAnsiTheme="majorHAnsi" w:cstheme="majorHAnsi"/>
          <w:sz w:val="24"/>
          <w:szCs w:val="24"/>
          <w:lang w:eastAsia="ru-RU"/>
        </w:rPr>
        <w:t xml:space="preserve">. </w:t>
      </w:r>
    </w:p>
    <w:p w14:paraId="6C855576" w14:textId="77777777" w:rsidR="009D5004" w:rsidRPr="002C1EF5" w:rsidRDefault="009D5004" w:rsidP="009D5004">
      <w:pPr>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w:t>
      </w:r>
      <w:r w:rsidRPr="002C1EF5">
        <w:rPr>
          <w:rFonts w:asciiTheme="majorHAnsi" w:eastAsia="Times New Roman" w:hAnsiTheme="majorHAnsi" w:cstheme="majorHAnsi"/>
          <w:bCs/>
          <w:sz w:val="24"/>
          <w:szCs w:val="24"/>
          <w:lang w:eastAsia="ru-RU"/>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2C1EF5">
        <w:rPr>
          <w:rFonts w:asciiTheme="majorHAnsi" w:eastAsia="Times New Roman" w:hAnsiTheme="majorHAnsi" w:cstheme="majorHAnsi"/>
          <w:sz w:val="24"/>
          <w:szCs w:val="24"/>
          <w:lang w:eastAsia="ru-RU"/>
        </w:rPr>
        <w:t>]</w:t>
      </w:r>
      <w:r w:rsidRPr="002C1EF5">
        <w:rPr>
          <w:rFonts w:asciiTheme="majorHAnsi" w:eastAsia="Times New Roman" w:hAnsiTheme="majorHAnsi" w:cstheme="majorHAnsi"/>
          <w:bCs/>
          <w:sz w:val="24"/>
          <w:szCs w:val="24"/>
          <w:vertAlign w:val="superscript"/>
          <w:lang w:eastAsia="ru-RU"/>
        </w:rPr>
        <w:footnoteReference w:id="7"/>
      </w:r>
    </w:p>
    <w:p w14:paraId="522C917E" w14:textId="77777777" w:rsidR="009D5004" w:rsidRPr="002C1EF5" w:rsidRDefault="009D5004" w:rsidP="00344F3D">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u w:val="single"/>
          <w:lang w:eastAsia="ru-RU"/>
        </w:rPr>
      </w:pPr>
      <w:bookmarkStart w:id="18" w:name="_Ref529809824"/>
      <w:r w:rsidRPr="002C1EF5">
        <w:rPr>
          <w:rFonts w:asciiTheme="majorHAnsi" w:eastAsia="Times New Roman" w:hAnsiTheme="majorHAnsi" w:cstheme="majorHAnsi"/>
          <w:sz w:val="24"/>
          <w:szCs w:val="24"/>
          <w:lang w:eastAsia="ru-RU"/>
        </w:rPr>
        <w:t xml:space="preserve">Цена Работ (единицы Работ) включает в себя вознаграждение Подрядчика, все затраты, издержки и расходы, связанные с исполнением Договора, в том числе </w:t>
      </w:r>
      <w:r w:rsidRPr="002C1EF5">
        <w:rPr>
          <w:rFonts w:asciiTheme="majorHAnsi" w:eastAsia="Times New Roman" w:hAnsiTheme="majorHAnsi" w:cstheme="majorHAnsi"/>
          <w:bCs/>
          <w:sz w:val="24"/>
          <w:szCs w:val="24"/>
          <w:lang w:eastAsia="ru-RU"/>
        </w:rPr>
        <w:t>все</w:t>
      </w:r>
      <w:r w:rsidRPr="002C1EF5">
        <w:rPr>
          <w:rFonts w:asciiTheme="majorHAnsi" w:eastAsia="Times New Roman" w:hAnsiTheme="majorHAnsi" w:cstheme="majorHAnsi"/>
          <w:sz w:val="24"/>
          <w:szCs w:val="24"/>
          <w:lang w:eastAsia="ru-RU"/>
        </w:rPr>
        <w:t xml:space="preserve"> применимые налоги, пошлины, сборы и другие обязательные платежи, а также стоимость используемых Подрядчиком при выполнении Работ расходных материалов, запасных частей, инвентаря</w:t>
      </w:r>
      <w:r w:rsidRPr="002C1EF5">
        <w:rPr>
          <w:rFonts w:asciiTheme="majorHAnsi" w:eastAsia="Times New Roman" w:hAnsiTheme="majorHAnsi" w:cstheme="majorHAnsi"/>
          <w:bCs/>
          <w:sz w:val="24"/>
          <w:szCs w:val="24"/>
          <w:lang w:eastAsia="ru-RU"/>
        </w:rPr>
        <w:t>.</w:t>
      </w:r>
      <w:bookmarkEnd w:id="18"/>
    </w:p>
    <w:p w14:paraId="12D671E8" w14:textId="77777777" w:rsidR="009D5004" w:rsidRPr="002C1EF5" w:rsidRDefault="009D5004" w:rsidP="00344F3D">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Подрядчик направляет Заказчику счет на оплату в срок, указанный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_Ref529810639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1.12</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Оплата Работ производится Заказчиком в срок, указанный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_Ref529810644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1.13</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w:t>
      </w:r>
    </w:p>
    <w:p w14:paraId="47DC90AC" w14:textId="77777777" w:rsidR="009D5004" w:rsidRPr="002C1EF5" w:rsidRDefault="009D5004" w:rsidP="00344F3D">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_ref_23030049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15.3</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73A6E395" w14:textId="77777777" w:rsidR="009D5004" w:rsidRPr="002C1EF5" w:rsidRDefault="009D5004" w:rsidP="00344F3D">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Обязательства Заказчика по оплате Работ считаются выполненными с даты списания денежных средств с расчетного счета Заказчика.</w:t>
      </w:r>
    </w:p>
    <w:p w14:paraId="6475C7CF" w14:textId="77777777" w:rsidR="009D5004" w:rsidRPr="002C1EF5" w:rsidRDefault="009D5004" w:rsidP="00344F3D">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157F33A2" w14:textId="77777777" w:rsidR="009D5004" w:rsidRPr="002C1EF5" w:rsidRDefault="009D5004" w:rsidP="009D5004">
      <w:pPr>
        <w:tabs>
          <w:tab w:val="left" w:pos="1276"/>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4BEC82C0" w14:textId="77777777" w:rsidR="009D5004" w:rsidRPr="002C1EF5" w:rsidRDefault="009D5004" w:rsidP="00344F3D">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статьей 317.1 Гражданского кодекса Российской Федерации, не начисляются.</w:t>
      </w:r>
    </w:p>
    <w:p w14:paraId="4B60E2BB" w14:textId="77777777" w:rsidR="009D5004" w:rsidRPr="002C1EF5" w:rsidRDefault="009D5004" w:rsidP="00344F3D">
      <w:pPr>
        <w:numPr>
          <w:ilvl w:val="0"/>
          <w:numId w:val="1"/>
        </w:numPr>
        <w:tabs>
          <w:tab w:val="left" w:pos="1418"/>
          <w:tab w:val="left" w:pos="1560"/>
          <w:tab w:val="left" w:pos="1701"/>
        </w:tabs>
        <w:spacing w:before="240" w:after="0" w:line="240" w:lineRule="auto"/>
        <w:ind w:left="2769"/>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Производство скрытых работ</w:t>
      </w:r>
    </w:p>
    <w:p w14:paraId="5EE6F7BF" w14:textId="77777777" w:rsidR="009D5004" w:rsidRPr="002C1EF5" w:rsidRDefault="009D5004" w:rsidP="00344F3D">
      <w:pPr>
        <w:numPr>
          <w:ilvl w:val="1"/>
          <w:numId w:val="1"/>
        </w:numPr>
        <w:tabs>
          <w:tab w:val="left" w:pos="1276"/>
          <w:tab w:val="left" w:pos="1418"/>
          <w:tab w:val="left" w:pos="1560"/>
          <w:tab w:val="left" w:pos="1701"/>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Подрядчик за свой счет обязан открыть любую часть скрытых работ согласно указаниям Заказчика, а затем восстановить ее.</w:t>
      </w:r>
    </w:p>
    <w:p w14:paraId="5DBB5618" w14:textId="77777777" w:rsidR="009D5004" w:rsidRPr="002C1EF5" w:rsidRDefault="009D5004" w:rsidP="00344F3D">
      <w:pPr>
        <w:numPr>
          <w:ilvl w:val="1"/>
          <w:numId w:val="1"/>
        </w:numPr>
        <w:tabs>
          <w:tab w:val="left" w:pos="1276"/>
          <w:tab w:val="left" w:pos="1418"/>
          <w:tab w:val="left" w:pos="1560"/>
          <w:tab w:val="left" w:pos="1701"/>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случае если Заказчиком будут обнаружены некачественно выполненные Работы, то Подрядчик обязан своими силами и за свой счет в согласованные Сторонами сроки переделать эти работы для обеспечения их надлежащего качества. В случае если Подрядчик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76E2AC49" w14:textId="77777777" w:rsidR="009D5004" w:rsidRPr="002C1EF5" w:rsidRDefault="009D5004" w:rsidP="009D5004">
      <w:pPr>
        <w:tabs>
          <w:tab w:val="left" w:pos="1276"/>
          <w:tab w:val="left" w:pos="1418"/>
          <w:tab w:val="left" w:pos="1560"/>
          <w:tab w:val="left" w:pos="1701"/>
        </w:tabs>
        <w:spacing w:after="0" w:line="240" w:lineRule="auto"/>
        <w:ind w:firstLine="709"/>
        <w:jc w:val="both"/>
        <w:rPr>
          <w:rFonts w:asciiTheme="majorHAnsi" w:eastAsia="Calibri" w:hAnsiTheme="majorHAnsi" w:cstheme="majorHAnsi"/>
          <w:sz w:val="24"/>
          <w:szCs w:val="24"/>
        </w:rPr>
      </w:pPr>
      <w:r w:rsidRPr="002C1EF5">
        <w:rPr>
          <w:rFonts w:asciiTheme="majorHAnsi" w:eastAsia="Calibri" w:hAnsiTheme="majorHAnsi" w:cstheme="majorHAnsi"/>
          <w:sz w:val="24"/>
          <w:szCs w:val="24"/>
        </w:rPr>
        <w:t>Все расходы, связанные с переделкой некачественных Работ, несет Подрядчик. Заказчик вправе удержать сумму этих расходов из любых причитающихся Подрядчику средств с отражением данного факта в платежных документах и актах.</w:t>
      </w:r>
    </w:p>
    <w:p w14:paraId="70F856FD" w14:textId="77777777" w:rsidR="009D5004" w:rsidRPr="002C1EF5" w:rsidRDefault="009D5004" w:rsidP="009D5004">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0BC2564D" w14:textId="77777777" w:rsidR="00FE14F8" w:rsidRPr="002C1EF5" w:rsidRDefault="00FE14F8" w:rsidP="00FE14F8">
      <w:pPr>
        <w:numPr>
          <w:ilvl w:val="0"/>
          <w:numId w:val="1"/>
        </w:numPr>
        <w:spacing w:before="240" w:after="120" w:line="240" w:lineRule="auto"/>
        <w:ind w:left="0" w:firstLine="426"/>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 xml:space="preserve">Порядок, сроки выполнения Работ. Сдача-приемка выполненных Работ </w:t>
      </w:r>
    </w:p>
    <w:p w14:paraId="39757155"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ar-SA"/>
        </w:rPr>
      </w:pPr>
      <w:bookmarkStart w:id="19" w:name="_Ref529810001"/>
      <w:r w:rsidRPr="002C1EF5">
        <w:rPr>
          <w:rFonts w:asciiTheme="majorHAnsi" w:eastAsia="Times New Roman" w:hAnsiTheme="majorHAnsi" w:cstheme="majorHAnsi"/>
          <w:sz w:val="24"/>
          <w:szCs w:val="24"/>
          <w:lang w:eastAsia="ru-RU"/>
        </w:rPr>
        <w:t xml:space="preserve">Подрядчик обязан выполнить Работы в сроки, указанные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_Ref529810771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1.6</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w:t>
      </w:r>
      <w:bookmarkEnd w:id="19"/>
      <w:r w:rsidRPr="002C1EF5">
        <w:rPr>
          <w:rFonts w:asciiTheme="majorHAnsi" w:eastAsia="Times New Roman" w:hAnsiTheme="majorHAnsi" w:cstheme="majorHAnsi"/>
          <w:sz w:val="24"/>
          <w:szCs w:val="24"/>
          <w:lang w:eastAsia="ar-SA"/>
        </w:rPr>
        <w:t xml:space="preserve"> </w:t>
      </w:r>
    </w:p>
    <w:p w14:paraId="6989ADE8"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ar-SA"/>
        </w:rPr>
      </w:pPr>
      <w:r w:rsidRPr="002C1EF5">
        <w:rPr>
          <w:rFonts w:asciiTheme="majorHAnsi" w:eastAsia="Times New Roman" w:hAnsiTheme="majorHAnsi" w:cstheme="majorHAnsi"/>
          <w:sz w:val="24"/>
          <w:szCs w:val="24"/>
          <w:lang w:eastAsia="ar-SA"/>
        </w:rPr>
        <w:t xml:space="preserve">Работники Подрядчика могут быть допущены к работе на Объекте только с соблюдением мероприятий по охране труда, указанных в Договоре и Техническом задании. </w:t>
      </w:r>
    </w:p>
    <w:p w14:paraId="61E189ED"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ar-SA"/>
        </w:rPr>
      </w:pPr>
      <w:r w:rsidRPr="002C1EF5">
        <w:rPr>
          <w:rFonts w:asciiTheme="majorHAnsi" w:eastAsia="Times New Roman" w:hAnsiTheme="majorHAnsi" w:cstheme="majorHAnsi"/>
          <w:sz w:val="24"/>
          <w:szCs w:val="24"/>
          <w:lang w:eastAsia="ru-RU"/>
        </w:rPr>
        <w:t xml:space="preserve">Подрядчик в порядке, предусмотренном пунктом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_ref_23030049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15.3</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извещает Заказчика об ожидаемой дате и времени сдачи результата Работ в срок, установленный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_Ref529810795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1.7</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Извещение должно быть направлено в адрес Заказчика в соответствии с контактными данными Заказчика, указанными в разделе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_Ref529810240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17</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w:t>
      </w:r>
    </w:p>
    <w:p w14:paraId="2475317A"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ar-SA"/>
        </w:rPr>
      </w:pPr>
      <w:bookmarkStart w:id="20" w:name="_Ref529810899"/>
      <w:r w:rsidRPr="002C1EF5">
        <w:rPr>
          <w:rFonts w:asciiTheme="majorHAnsi" w:eastAsia="Times New Roman" w:hAnsiTheme="majorHAnsi" w:cstheme="majorHAnsi"/>
          <w:sz w:val="24"/>
          <w:szCs w:val="24"/>
          <w:lang w:eastAsia="ar-SA"/>
        </w:rPr>
        <w:lastRenderedPageBreak/>
        <w:t xml:space="preserve">Подрядчик обязан в срок, указанный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ar-SA"/>
        </w:rPr>
        <w:instrText xml:space="preserve"> REF _Ref529810810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ar-SA"/>
        </w:rPr>
        <w:t>1.8</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ar-SA"/>
        </w:rPr>
        <w:t xml:space="preserve"> Договора, направить Заказчику Акт о приемке выполненных работ (форма № КС-2) и Справку о стоимости выполненных работ и затрат (форма КС-3) в 2 (двух) экземплярах, подписанных Подрядчиком. </w:t>
      </w:r>
    </w:p>
    <w:p w14:paraId="3EF7C9C5" w14:textId="77777777" w:rsidR="00FE14F8" w:rsidRPr="002C1EF5" w:rsidRDefault="00FE14F8" w:rsidP="00FE14F8">
      <w:pPr>
        <w:tabs>
          <w:tab w:val="left" w:pos="1276"/>
        </w:tabs>
        <w:spacing w:after="0" w:line="240" w:lineRule="auto"/>
        <w:ind w:firstLine="709"/>
        <w:contextualSpacing/>
        <w:jc w:val="both"/>
        <w:rPr>
          <w:rFonts w:asciiTheme="majorHAnsi" w:eastAsia="Times New Roman" w:hAnsiTheme="majorHAnsi" w:cstheme="majorHAnsi"/>
          <w:sz w:val="24"/>
          <w:szCs w:val="24"/>
          <w:lang w:eastAsia="ar-SA"/>
        </w:rPr>
      </w:pPr>
      <w:r w:rsidRPr="002C1EF5">
        <w:rPr>
          <w:rFonts w:asciiTheme="majorHAnsi" w:eastAsia="Times New Roman" w:hAnsiTheme="majorHAnsi" w:cstheme="majorHAnsi"/>
          <w:sz w:val="24"/>
          <w:szCs w:val="24"/>
          <w:lang w:eastAsia="ar-SA"/>
        </w:rPr>
        <w:t xml:space="preserve">Подрядчик передает Заказчику отчетные документы, указанные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ar-SA"/>
        </w:rPr>
        <w:instrText xml:space="preserve"> REF _Ref529810818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ar-SA"/>
        </w:rPr>
        <w:t>1.9</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ar-SA"/>
        </w:rPr>
        <w:t xml:space="preserve"> Договора, в порядке, указанном в Техническом задании, в срок не более </w:t>
      </w:r>
      <w:r>
        <w:rPr>
          <w:rFonts w:asciiTheme="majorHAnsi" w:eastAsia="Times New Roman" w:hAnsiTheme="majorHAnsi" w:cstheme="majorHAnsi"/>
          <w:sz w:val="24"/>
          <w:szCs w:val="24"/>
          <w:lang w:eastAsia="ar-SA"/>
        </w:rPr>
        <w:t>3 (трех</w:t>
      </w:r>
      <w:r w:rsidRPr="002C1EF5">
        <w:rPr>
          <w:rFonts w:asciiTheme="majorHAnsi" w:eastAsia="Times New Roman" w:hAnsiTheme="majorHAnsi" w:cstheme="majorHAnsi"/>
          <w:sz w:val="24"/>
          <w:szCs w:val="24"/>
          <w:lang w:eastAsia="ar-SA"/>
        </w:rPr>
        <w:t xml:space="preserve">) рабочих дней с даты окончания выполнения Работ. </w:t>
      </w:r>
    </w:p>
    <w:bookmarkEnd w:id="20"/>
    <w:p w14:paraId="43046A1A"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Приемка выполненных Работ и их результата осуществляется Заказчиком в срок, установленный пунктом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_Ref529810824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1.10</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w:t>
      </w:r>
    </w:p>
    <w:p w14:paraId="1B6731A0" w14:textId="77777777" w:rsidR="00FE14F8" w:rsidRPr="002C1EF5" w:rsidRDefault="00FE14F8" w:rsidP="00FE14F8">
      <w:pPr>
        <w:widowControl w:val="0"/>
        <w:tabs>
          <w:tab w:val="left" w:pos="1276"/>
        </w:tabs>
        <w:autoSpaceDE w:val="0"/>
        <w:autoSpaceDN w:val="0"/>
        <w:adjustRightInd w:val="0"/>
        <w:spacing w:after="0" w:line="240" w:lineRule="auto"/>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60E79A38" w14:textId="77777777" w:rsidR="00FE14F8" w:rsidRPr="002C1EF5" w:rsidRDefault="00FE14F8" w:rsidP="00FE14F8">
      <w:pPr>
        <w:widowControl w:val="0"/>
        <w:numPr>
          <w:ilvl w:val="1"/>
          <w:numId w:val="1"/>
        </w:numPr>
        <w:tabs>
          <w:tab w:val="left" w:pos="1276"/>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Российской Федерации.</w:t>
      </w:r>
    </w:p>
    <w:p w14:paraId="3014410B" w14:textId="77777777" w:rsidR="00FE14F8" w:rsidRPr="002C1EF5" w:rsidRDefault="00FE14F8" w:rsidP="00FE14F8">
      <w:pPr>
        <w:widowControl w:val="0"/>
        <w:numPr>
          <w:ilvl w:val="1"/>
          <w:numId w:val="1"/>
        </w:numPr>
        <w:tabs>
          <w:tab w:val="left" w:pos="1276"/>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Calibri" w:hAnsiTheme="majorHAnsi" w:cstheme="majorHAnsi"/>
          <w:color w:val="000000"/>
          <w:sz w:val="24"/>
          <w:szCs w:val="24"/>
          <w:lang w:eastAsia="ru-RU"/>
        </w:rPr>
        <w:t xml:space="preserve">Для проверки </w:t>
      </w:r>
      <w:r w:rsidRPr="002C1EF5">
        <w:rPr>
          <w:rFonts w:asciiTheme="majorHAnsi" w:eastAsia="Calibri" w:hAnsiTheme="majorHAnsi" w:cstheme="majorHAnsi"/>
          <w:bCs/>
          <w:color w:val="000000"/>
          <w:sz w:val="24"/>
          <w:szCs w:val="24"/>
          <w:lang w:eastAsia="ru-RU"/>
        </w:rPr>
        <w:t>выполненных Работ</w:t>
      </w:r>
      <w:r w:rsidRPr="002C1EF5">
        <w:rPr>
          <w:rFonts w:asciiTheme="majorHAnsi" w:eastAsia="Calibri" w:hAnsiTheme="majorHAnsi" w:cstheme="majorHAnsi"/>
          <w:color w:val="000000"/>
          <w:sz w:val="24"/>
          <w:szCs w:val="24"/>
          <w:lang w:eastAsia="ru-RU"/>
        </w:rPr>
        <w:t xml:space="preserve"> и их результата в части их соответствия условиям Договора Заказчик вправе провести экспертизу. Экспертиза </w:t>
      </w:r>
      <w:r w:rsidRPr="002C1EF5">
        <w:rPr>
          <w:rFonts w:asciiTheme="majorHAnsi" w:eastAsia="Calibri" w:hAnsiTheme="majorHAnsi" w:cstheme="majorHAnsi"/>
          <w:bCs/>
          <w:color w:val="000000"/>
          <w:sz w:val="24"/>
          <w:szCs w:val="24"/>
          <w:lang w:eastAsia="ru-RU"/>
        </w:rPr>
        <w:t>выполненных Работ</w:t>
      </w:r>
      <w:r w:rsidRPr="002C1EF5">
        <w:rPr>
          <w:rFonts w:asciiTheme="majorHAnsi" w:eastAsia="Calibri" w:hAnsiTheme="majorHAnsi" w:cstheme="majorHAnsi"/>
          <w:color w:val="000000"/>
          <w:sz w:val="24"/>
          <w:szCs w:val="24"/>
          <w:lang w:eastAsia="ru-RU"/>
        </w:rPr>
        <w:t xml:space="preserve">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14100FA7" w14:textId="77777777" w:rsidR="00FE14F8" w:rsidRPr="002C1EF5" w:rsidRDefault="00FE14F8" w:rsidP="00FE14F8">
      <w:pPr>
        <w:widowControl w:val="0"/>
        <w:numPr>
          <w:ilvl w:val="1"/>
          <w:numId w:val="1"/>
        </w:numPr>
        <w:tabs>
          <w:tab w:val="left" w:pos="1276"/>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В случае неприбытия уполномоченного представителя Подрядчика для участия в приемке в срок, указанный в уведомлении, Заказчик осуществляет приемку без участия Подрядчика.</w:t>
      </w:r>
    </w:p>
    <w:p w14:paraId="4735262D"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 результатам приемки выполненных Работ и их результата Заказчик принимает одно из следующих решений:</w:t>
      </w:r>
    </w:p>
    <w:p w14:paraId="5D066224" w14:textId="77777777" w:rsidR="00FE14F8" w:rsidRPr="002C1EF5" w:rsidRDefault="00FE14F8" w:rsidP="00FE14F8">
      <w:pPr>
        <w:widowControl w:val="0"/>
        <w:numPr>
          <w:ilvl w:val="0"/>
          <w:numId w:val="4"/>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58EFD817" w14:textId="77777777" w:rsidR="00FE14F8" w:rsidRPr="002C1EF5" w:rsidRDefault="00FE14F8" w:rsidP="00FE14F8">
      <w:pPr>
        <w:widowControl w:val="0"/>
        <w:numPr>
          <w:ilvl w:val="0"/>
          <w:numId w:val="4"/>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w:t>
      </w:r>
      <w:r>
        <w:rPr>
          <w:rFonts w:asciiTheme="majorHAnsi" w:eastAsia="Times New Roman" w:hAnsiTheme="majorHAnsi" w:cstheme="majorHAnsi"/>
          <w:sz w:val="24"/>
          <w:szCs w:val="24"/>
          <w:lang w:eastAsia="ru-RU"/>
        </w:rPr>
        <w:t xml:space="preserve">результата Работ </w:t>
      </w:r>
      <w:r w:rsidRPr="002C1EF5">
        <w:rPr>
          <w:rFonts w:asciiTheme="majorHAnsi" w:eastAsia="Times New Roman" w:hAnsiTheme="majorHAnsi" w:cstheme="majorHAnsi"/>
          <w:sz w:val="24"/>
          <w:szCs w:val="24"/>
          <w:lang w:eastAsia="ru-RU"/>
        </w:rPr>
        <w:t>по форме приложения № 2 (далее – Акт о выявленных недостатках</w:t>
      </w:r>
      <w:r>
        <w:rPr>
          <w:rFonts w:asciiTheme="majorHAnsi" w:eastAsia="Times New Roman" w:hAnsiTheme="majorHAnsi" w:cstheme="majorHAnsi"/>
          <w:sz w:val="24"/>
          <w:szCs w:val="24"/>
          <w:lang w:eastAsia="ru-RU"/>
        </w:rPr>
        <w:t xml:space="preserve"> результата Работ</w:t>
      </w:r>
      <w:r w:rsidRPr="002C1EF5">
        <w:rPr>
          <w:rFonts w:asciiTheme="majorHAnsi" w:eastAsia="Times New Roman" w:hAnsiTheme="majorHAnsi" w:cstheme="majorHAnsi"/>
          <w:sz w:val="24"/>
          <w:szCs w:val="24"/>
          <w:lang w:eastAsia="ru-RU"/>
        </w:rPr>
        <w:t>) и выбирает один из следующих вариантов по своему усмотрению:</w:t>
      </w:r>
    </w:p>
    <w:p w14:paraId="0441E278" w14:textId="77777777" w:rsidR="00FE14F8" w:rsidRPr="002C1EF5" w:rsidRDefault="00FE14F8" w:rsidP="00FE14F8">
      <w:pPr>
        <w:numPr>
          <w:ilvl w:val="1"/>
          <w:numId w:val="4"/>
        </w:numPr>
        <w:tabs>
          <w:tab w:val="left" w:pos="993"/>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в Акте о выявленных недостатках </w:t>
      </w:r>
      <w:r>
        <w:rPr>
          <w:rFonts w:asciiTheme="majorHAnsi" w:eastAsia="Times New Roman" w:hAnsiTheme="majorHAnsi" w:cstheme="majorHAnsi"/>
          <w:sz w:val="24"/>
          <w:szCs w:val="24"/>
          <w:lang w:eastAsia="ru-RU"/>
        </w:rPr>
        <w:t xml:space="preserve">результата Работ </w:t>
      </w:r>
      <w:r w:rsidRPr="002C1EF5">
        <w:rPr>
          <w:rFonts w:asciiTheme="majorHAnsi" w:eastAsia="Times New Roman" w:hAnsiTheme="majorHAnsi" w:cstheme="majorHAnsi"/>
          <w:sz w:val="24"/>
          <w:szCs w:val="24"/>
          <w:lang w:eastAsia="ru-RU"/>
        </w:rPr>
        <w:t>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6E99CF96" w14:textId="77777777" w:rsidR="00FE14F8" w:rsidRPr="002C1EF5" w:rsidRDefault="00FE14F8" w:rsidP="00FE14F8">
      <w:pPr>
        <w:numPr>
          <w:ilvl w:val="1"/>
          <w:numId w:val="4"/>
        </w:numPr>
        <w:tabs>
          <w:tab w:val="left" w:pos="993"/>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направляет Подрядчику требование о соразмерном уменьшении цены Договора; либо</w:t>
      </w:r>
    </w:p>
    <w:p w14:paraId="1DBD9DF6" w14:textId="77777777" w:rsidR="00FE14F8" w:rsidRPr="002C1EF5" w:rsidRDefault="00FE14F8" w:rsidP="00FE14F8">
      <w:pPr>
        <w:numPr>
          <w:ilvl w:val="1"/>
          <w:numId w:val="4"/>
        </w:numPr>
        <w:tabs>
          <w:tab w:val="left" w:pos="993"/>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0E61B293" w14:textId="77777777" w:rsidR="00FE14F8" w:rsidRPr="002C1EF5" w:rsidRDefault="00FE14F8" w:rsidP="00FE14F8">
      <w:pPr>
        <w:widowControl w:val="0"/>
        <w:numPr>
          <w:ilvl w:val="0"/>
          <w:numId w:val="4"/>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550C5A76" w14:textId="77777777" w:rsidR="00FE14F8" w:rsidRPr="002C1EF5" w:rsidRDefault="00FE14F8" w:rsidP="00FE14F8">
      <w:pPr>
        <w:widowControl w:val="0"/>
        <w:numPr>
          <w:ilvl w:val="0"/>
          <w:numId w:val="4"/>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о приемке </w:t>
      </w:r>
      <w:r w:rsidRPr="002C1EF5">
        <w:rPr>
          <w:rFonts w:asciiTheme="majorHAnsi" w:eastAsia="Times New Roman" w:hAnsiTheme="majorHAnsi" w:cstheme="majorHAnsi"/>
          <w:sz w:val="24"/>
          <w:szCs w:val="24"/>
          <w:lang w:eastAsia="ru-RU"/>
        </w:rPr>
        <w:lastRenderedPageBreak/>
        <w:t>выполненных работ (форма № КС-2) и Справки о стоимости выполненных работ и затрат (форма КС-3);</w:t>
      </w:r>
    </w:p>
    <w:p w14:paraId="55F74F63" w14:textId="77777777" w:rsidR="00FE14F8" w:rsidRPr="002C1EF5" w:rsidRDefault="00FE14F8" w:rsidP="00FE14F8">
      <w:pPr>
        <w:widowControl w:val="0"/>
        <w:numPr>
          <w:ilvl w:val="0"/>
          <w:numId w:val="4"/>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Подрядчик не предоставил вместе с результатом Работ полный комплект надлежащим образом оформленных документов, указанных в п.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_Ref529810899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5.6</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w:t>
      </w:r>
      <w:r>
        <w:rPr>
          <w:rFonts w:asciiTheme="majorHAnsi" w:eastAsia="Times New Roman" w:hAnsiTheme="majorHAnsi" w:cstheme="majorHAnsi"/>
          <w:sz w:val="24"/>
          <w:szCs w:val="24"/>
          <w:lang w:eastAsia="ru-RU"/>
        </w:rPr>
        <w:t xml:space="preserve">результата Работ </w:t>
      </w:r>
      <w:r w:rsidRPr="002C1EF5">
        <w:rPr>
          <w:rFonts w:asciiTheme="majorHAnsi" w:eastAsia="Times New Roman" w:hAnsiTheme="majorHAnsi" w:cstheme="majorHAnsi"/>
          <w:sz w:val="24"/>
          <w:szCs w:val="24"/>
          <w:lang w:eastAsia="ru-RU"/>
        </w:rPr>
        <w:t>и направляет его Подрядчику, а также вправе взыскать с Подрядчика неустойку, предусмотренную Договором, убытки.</w:t>
      </w:r>
    </w:p>
    <w:p w14:paraId="0BAD5FBC"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153E6FD0"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о приемке выполненных работ (форма № КС-2), Справку о стоимости выполненных работ и затрат (форма КС-3) в двух экземплярах, по одному для каждой из Сторон. С момента подписания Акта о приемке выполненных работ (форма № КС-2), Справки о стоимости выполненных работ и затрат (форма КС-3) Работы и их результат считаются принятыми Заказчиком. Факт подписания Акта о приемке выполненных работ (форма № КС-2) и Справки о стоимости выполненных работ и затрат (форма КС-3), а также отсутствие указания в них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1754411A"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_Ref529815928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3</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настоящего Договора.</w:t>
      </w:r>
    </w:p>
    <w:p w14:paraId="16524150"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Риск случайной гибели или порчи результата Работ переходит от Подрядчика к Заказчику с момента подписания Сторонами </w:t>
      </w:r>
      <w:r w:rsidRPr="002C1EF5">
        <w:rPr>
          <w:rFonts w:asciiTheme="majorHAnsi" w:eastAsia="Times New Roman" w:hAnsiTheme="majorHAnsi" w:cstheme="majorHAnsi"/>
          <w:color w:val="000000"/>
          <w:sz w:val="24"/>
          <w:szCs w:val="24"/>
          <w:lang w:eastAsia="ru-RU"/>
        </w:rPr>
        <w:t xml:space="preserve">акта о приемке выполненных работ (форма № КС-2) и </w:t>
      </w:r>
      <w:r w:rsidRPr="002C1EF5">
        <w:rPr>
          <w:rFonts w:asciiTheme="majorHAnsi" w:eastAsia="Times New Roman" w:hAnsiTheme="majorHAnsi" w:cstheme="majorHAnsi"/>
          <w:sz w:val="24"/>
          <w:szCs w:val="24"/>
          <w:lang w:eastAsia="ru-RU"/>
        </w:rPr>
        <w:t>справки о стоимости выполненных работ и затрат (форма КС-3) без замечаний.</w:t>
      </w:r>
    </w:p>
    <w:p w14:paraId="6CA05CBF" w14:textId="77777777" w:rsidR="00FE14F8" w:rsidRPr="002C1EF5" w:rsidRDefault="00FE14F8" w:rsidP="00FE14F8">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5F12FE8D" w14:textId="77777777" w:rsidR="00FE14F8" w:rsidRPr="002C1EF5" w:rsidRDefault="00FE14F8" w:rsidP="00FE14F8">
      <w:pPr>
        <w:numPr>
          <w:ilvl w:val="0"/>
          <w:numId w:val="1"/>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Права и обязанности Сторон</w:t>
      </w:r>
    </w:p>
    <w:p w14:paraId="76BC481A"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обязан:</w:t>
      </w:r>
    </w:p>
    <w:p w14:paraId="30270854" w14:textId="77777777" w:rsidR="00FE14F8" w:rsidRPr="002C1EF5" w:rsidRDefault="00FE14F8" w:rsidP="00FE14F8">
      <w:pPr>
        <w:numPr>
          <w:ilvl w:val="2"/>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выполнить Работы в соответствии с настоящим Договором, Техническим заданием, иными приложениями к Договору, а также действующим законодательством, нормативно-правовым актам и иными правилами, и требованиями, действующими на территории Российской Федерации;</w:t>
      </w:r>
    </w:p>
    <w:p w14:paraId="64775428" w14:textId="77777777" w:rsidR="00FE14F8" w:rsidRPr="002C1EF5" w:rsidRDefault="00FE14F8" w:rsidP="00FE14F8">
      <w:pPr>
        <w:numPr>
          <w:ilvl w:val="2"/>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50E473F9" w14:textId="77777777" w:rsidR="00FE14F8" w:rsidRPr="002C1EF5" w:rsidRDefault="00FE14F8" w:rsidP="00FE14F8">
      <w:pPr>
        <w:numPr>
          <w:ilvl w:val="2"/>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_Ref529810990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1.14</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6741F172" w14:textId="77777777" w:rsidR="00FE14F8" w:rsidRPr="002C1EF5" w:rsidRDefault="00FE14F8" w:rsidP="00FE14F8">
      <w:pPr>
        <w:numPr>
          <w:ilvl w:val="2"/>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bookmarkStart w:id="21" w:name="_Ref529810034"/>
      <w:r w:rsidRPr="002C1EF5">
        <w:rPr>
          <w:rFonts w:asciiTheme="majorHAnsi" w:eastAsia="Times New Roman" w:hAnsiTheme="majorHAnsi" w:cstheme="majorHAnsi"/>
          <w:sz w:val="24"/>
          <w:szCs w:val="24"/>
          <w:lang w:eastAsia="ru-RU"/>
        </w:rPr>
        <w:lastRenderedPageBreak/>
        <w:t xml:space="preserve">выставлять счета на оплату Работ в сроки, предусмотренные пунктом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_Ref529810639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1.12</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w:t>
      </w:r>
      <w:bookmarkEnd w:id="21"/>
    </w:p>
    <w:p w14:paraId="67D88205" w14:textId="77777777" w:rsidR="00FE14F8" w:rsidRPr="002C1EF5" w:rsidRDefault="00FE14F8" w:rsidP="00FE14F8">
      <w:pPr>
        <w:numPr>
          <w:ilvl w:val="2"/>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направлять Заказчику подписанные со своей стороны Акт о приемке выполненных работ (форма № КС-2), Справку о стоимости выполненных работ и затрат (форма КС-3), в сроки, предусмотренные пунктом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_Ref529810810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1.8</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w:t>
      </w:r>
    </w:p>
    <w:p w14:paraId="7800F153" w14:textId="77777777" w:rsidR="00FE14F8" w:rsidRPr="002C1EF5" w:rsidRDefault="00FE14F8" w:rsidP="00FE14F8">
      <w:pPr>
        <w:numPr>
          <w:ilvl w:val="2"/>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5736F27D" w14:textId="77777777" w:rsidR="00FE14F8" w:rsidRPr="002C1EF5" w:rsidRDefault="00FE14F8" w:rsidP="00FE14F8">
      <w:pPr>
        <w:numPr>
          <w:ilvl w:val="2"/>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20190A1" w14:textId="77777777" w:rsidR="00FE14F8" w:rsidRPr="002C1EF5" w:rsidRDefault="00FE14F8" w:rsidP="00FE14F8">
      <w:pPr>
        <w:numPr>
          <w:ilvl w:val="2"/>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обеспечить высокое качество Работ за счет 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допусками и разрешениями на выполнение Работ;</w:t>
      </w:r>
    </w:p>
    <w:p w14:paraId="41166DEB" w14:textId="77777777" w:rsidR="00FE14F8" w:rsidRPr="002C1EF5" w:rsidRDefault="00FE14F8" w:rsidP="00FE14F8">
      <w:pPr>
        <w:numPr>
          <w:ilvl w:val="2"/>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выполнять Работы инструментами и оборудованием, отвечающим технологиям выполнения соответствующих видов работ;</w:t>
      </w:r>
    </w:p>
    <w:p w14:paraId="1483ACE9"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случае повреждения отделки помещений или инженерных систем, произошедших по причине производимых Подрядчиком Работ – все работы по восстановлению осуществляются силами и средствами Подрядчика в порядке и сроки, указанные Заказчиком;</w:t>
      </w:r>
    </w:p>
    <w:p w14:paraId="1A8D26A3"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использовать для доставки материалов и оборудования существующие транспортные подъезды к Объекту; </w:t>
      </w:r>
    </w:p>
    <w:p w14:paraId="340FF356"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складировать материалов, конструкций и оборудования в соответствии с требованиями Технического задания;</w:t>
      </w:r>
    </w:p>
    <w:p w14:paraId="62F705F4"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использовать при выполнении Работ товары, материалы и оборудование, отвечающие требованиям Технического задания;</w:t>
      </w:r>
    </w:p>
    <w:p w14:paraId="39AC4811"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215599A2"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6BF38D14"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79781F10"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передать Заказчику вместе с результатом Работ информацию, касающуюся эксплуатации или иного использования результата Работ;</w:t>
      </w:r>
    </w:p>
    <w:p w14:paraId="104CB11C"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незамедлительно</w:t>
      </w:r>
      <w:r w:rsidRPr="002C1EF5">
        <w:rPr>
          <w:rFonts w:asciiTheme="majorHAnsi" w:eastAsia="Times New Roman" w:hAnsiTheme="majorHAnsi" w:cstheme="majorHAnsi"/>
          <w:sz w:val="24"/>
          <w:szCs w:val="24"/>
        </w:rPr>
        <w:t xml:space="preserve"> </w:t>
      </w:r>
      <w:r w:rsidRPr="002C1EF5">
        <w:rPr>
          <w:rFonts w:asciiTheme="majorHAnsi" w:eastAsia="Times New Roman" w:hAnsiTheme="majorHAnsi" w:cstheme="majorHAnsi"/>
          <w:sz w:val="24"/>
          <w:szCs w:val="24"/>
          <w:lang w:eastAsia="ru-RU"/>
        </w:rPr>
        <w:t>п</w:t>
      </w:r>
      <w:r w:rsidRPr="002C1EF5">
        <w:rPr>
          <w:rFonts w:asciiTheme="majorHAnsi" w:eastAsia="Calibri" w:hAnsiTheme="majorHAnsi" w:cstheme="majorHAnsi"/>
          <w:sz w:val="24"/>
          <w:szCs w:val="24"/>
          <w:lang w:eastAsia="ru-RU"/>
        </w:rPr>
        <w:t>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6933423B"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не позднее </w:t>
      </w:r>
      <w:r>
        <w:rPr>
          <w:rFonts w:asciiTheme="majorHAnsi" w:eastAsia="Times New Roman" w:hAnsiTheme="majorHAnsi" w:cstheme="majorHAnsi"/>
          <w:sz w:val="24"/>
          <w:szCs w:val="24"/>
          <w:lang w:eastAsia="ru-RU"/>
        </w:rPr>
        <w:t xml:space="preserve">3(трех) </w:t>
      </w:r>
      <w:r w:rsidRPr="002C1EF5">
        <w:rPr>
          <w:rFonts w:asciiTheme="majorHAnsi" w:eastAsia="Times New Roman" w:hAnsiTheme="majorHAnsi" w:cstheme="majorHAnsi"/>
          <w:sz w:val="24"/>
          <w:szCs w:val="24"/>
          <w:lang w:eastAsia="ru-RU"/>
        </w:rPr>
        <w:t>рабочих дней до даты начала выполнения Работ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6E80C113"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 xml:space="preserve">не позднее </w:t>
      </w:r>
      <w:r>
        <w:rPr>
          <w:rFonts w:asciiTheme="majorHAnsi" w:eastAsia="Times New Roman" w:hAnsiTheme="majorHAnsi" w:cstheme="majorHAnsi"/>
          <w:sz w:val="24"/>
          <w:szCs w:val="24"/>
          <w:lang w:eastAsia="ru-RU"/>
        </w:rPr>
        <w:t xml:space="preserve">3(трех) </w:t>
      </w:r>
      <w:r w:rsidRPr="002C1EF5">
        <w:rPr>
          <w:rFonts w:asciiTheme="majorHAnsi" w:eastAsia="Times New Roman" w:hAnsiTheme="majorHAnsi" w:cstheme="majorHAnsi"/>
          <w:sz w:val="24"/>
          <w:szCs w:val="24"/>
          <w:lang w:eastAsia="ru-RU"/>
        </w:rPr>
        <w:t>рабочих дней до даты начала выполнения Работ предоставить Заказчику списки автотранспорта Подрядчика, задействованного на объектах Заказчика;</w:t>
      </w:r>
    </w:p>
    <w:p w14:paraId="5C7BE877"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обеспечивать соблюдение своими работниками требований </w:t>
      </w:r>
      <w:proofErr w:type="spellStart"/>
      <w:r w:rsidRPr="002C1EF5">
        <w:rPr>
          <w:rFonts w:asciiTheme="majorHAnsi" w:eastAsia="Times New Roman" w:hAnsiTheme="majorHAnsi" w:cstheme="majorHAnsi"/>
          <w:sz w:val="24"/>
          <w:szCs w:val="24"/>
          <w:lang w:eastAsia="ru-RU"/>
        </w:rPr>
        <w:t>внутриобъектового</w:t>
      </w:r>
      <w:proofErr w:type="spellEnd"/>
      <w:r w:rsidRPr="002C1EF5">
        <w:rPr>
          <w:rFonts w:asciiTheme="majorHAnsi" w:eastAsia="Times New Roman" w:hAnsiTheme="majorHAnsi" w:cstheme="majorHAnsi"/>
          <w:sz w:val="24"/>
          <w:szCs w:val="24"/>
          <w:lang w:eastAsia="ru-RU"/>
        </w:rPr>
        <w:t xml:space="preserve"> режима, правил противопожарной безопасности и производственной санитарии, действующих на территории Заказчика;</w:t>
      </w:r>
    </w:p>
    <w:p w14:paraId="18921318"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нести ответственность за пожарную безопасность на Объекте в месте проведения Работ и за своевременное выполнение противопожарных мероприятий согласно Техническому заданию;</w:t>
      </w:r>
    </w:p>
    <w:p w14:paraId="36F34ED8"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строго соблюдать требования по охране труда, охране окружающей среды и сохранению зеленых насаждений, в том числе предусмотренные Техническим заданием, а также обязан осуществлять противопожарные мероприятия, мероприятия по предотвращению аварийных ситуаций на Объекте;</w:t>
      </w:r>
    </w:p>
    <w:p w14:paraId="2F24871E"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огораживать и обозначать опасные для движения зоны в соответствии с Техническим заданием;</w:t>
      </w:r>
    </w:p>
    <w:p w14:paraId="27604ACA"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выполнять Работы в зоне расположения коммуникаций только с письменного разрешения организации, ответственной за эксплуатацию этих сооружений;</w:t>
      </w:r>
    </w:p>
    <w:p w14:paraId="3421E666"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1390A7AE"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 xml:space="preserve">соблюдать правила и требования охраны труда на территории Заказчика, </w:t>
      </w:r>
      <w:r w:rsidRPr="002C1EF5">
        <w:rPr>
          <w:rFonts w:asciiTheme="majorHAnsi" w:eastAsia="Times New Roman" w:hAnsiTheme="majorHAnsi" w:cstheme="majorHAnsi"/>
          <w:sz w:val="24"/>
          <w:szCs w:val="24"/>
          <w:lang w:eastAsia="ru-RU"/>
        </w:rPr>
        <w:t xml:space="preserve">требования, предъявляемые органами </w:t>
      </w:r>
      <w:proofErr w:type="spellStart"/>
      <w:r w:rsidRPr="002C1EF5">
        <w:rPr>
          <w:rFonts w:asciiTheme="majorHAnsi" w:eastAsia="Times New Roman" w:hAnsiTheme="majorHAnsi" w:cstheme="majorHAnsi"/>
          <w:sz w:val="24"/>
          <w:szCs w:val="24"/>
          <w:lang w:eastAsia="ru-RU"/>
        </w:rPr>
        <w:t>Ростехнадзора</w:t>
      </w:r>
      <w:proofErr w:type="spellEnd"/>
      <w:r w:rsidRPr="002C1EF5">
        <w:rPr>
          <w:rFonts w:asciiTheme="majorHAnsi" w:eastAsia="Times New Roman" w:hAnsiTheme="majorHAnsi" w:cstheme="majorHAnsi"/>
          <w:sz w:val="24"/>
          <w:szCs w:val="24"/>
          <w:lang w:eastAsia="ru-RU"/>
        </w:rPr>
        <w:t xml:space="preserve">, </w:t>
      </w:r>
      <w:proofErr w:type="spellStart"/>
      <w:r w:rsidRPr="002C1EF5">
        <w:rPr>
          <w:rFonts w:asciiTheme="majorHAnsi" w:eastAsia="Times New Roman" w:hAnsiTheme="majorHAnsi" w:cstheme="majorHAnsi"/>
          <w:sz w:val="24"/>
          <w:szCs w:val="24"/>
          <w:lang w:eastAsia="ru-RU"/>
        </w:rPr>
        <w:t>Роспотребнадзора</w:t>
      </w:r>
      <w:proofErr w:type="spellEnd"/>
      <w:r w:rsidRPr="002C1EF5">
        <w:rPr>
          <w:rFonts w:asciiTheme="majorHAnsi" w:eastAsia="Times New Roman" w:hAnsiTheme="majorHAnsi" w:cstheme="majorHAnsi"/>
          <w:sz w:val="24"/>
          <w:szCs w:val="24"/>
          <w:lang w:eastAsia="ru-RU"/>
        </w:rP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2F7D82C6" w14:textId="77777777" w:rsidR="00FE14F8" w:rsidRPr="002C1EF5" w:rsidRDefault="00FE14F8" w:rsidP="00FE14F8">
      <w:pPr>
        <w:spacing w:after="0" w:line="240" w:lineRule="auto"/>
        <w:ind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При этом Стороны согласовали мероприятия по предотвращению случаев повреждения здоровья работников Подрядчика и условия производства работ в соответствии с Приказом Минтруда России от 22.09.2021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w:t>
      </w:r>
      <w:r>
        <w:rPr>
          <w:rFonts w:asciiTheme="majorHAnsi" w:eastAsia="Calibri" w:hAnsiTheme="majorHAnsi" w:cstheme="majorHAnsi"/>
          <w:sz w:val="24"/>
          <w:szCs w:val="24"/>
          <w:lang w:eastAsia="ru-RU"/>
        </w:rPr>
        <w:t>гого работодателя (иного лица)»,</w:t>
      </w:r>
      <w:r>
        <w:rPr>
          <w:rStyle w:val="aff"/>
          <w:rFonts w:ascii="Times New Roman" w:hAnsi="Times New Roman" w:cs="Times New Roman"/>
          <w:iCs/>
          <w:color w:val="0F1115"/>
          <w:sz w:val="24"/>
          <w:szCs w:val="24"/>
          <w:shd w:val="clear" w:color="auto" w:fill="FFFFFF"/>
        </w:rPr>
        <w:t xml:space="preserve"> </w:t>
      </w:r>
      <w:r w:rsidRPr="0029267F">
        <w:rPr>
          <w:rStyle w:val="aff"/>
          <w:rFonts w:ascii="Times New Roman" w:hAnsi="Times New Roman" w:cs="Times New Roman"/>
          <w:b w:val="0"/>
          <w:color w:val="0F1115"/>
          <w:sz w:val="24"/>
          <w:szCs w:val="24"/>
          <w:shd w:val="clear" w:color="auto" w:fill="FFFFFF"/>
        </w:rPr>
        <w:t>в том числе: обеспечение работников средствами индивидуальной защиты; разработка и утверждение проекта производства работ; проведение инструктажей по охране труда; ограждение мест производства работ; обеспечение пожарной безопасности; уборка и вывоз строительного мусора; назначение ответственных лиц за безопасное производство работ</w:t>
      </w:r>
      <w:r>
        <w:rPr>
          <w:rFonts w:asciiTheme="majorHAnsi" w:eastAsia="Calibri" w:hAnsiTheme="majorHAnsi" w:cstheme="majorHAnsi"/>
          <w:sz w:val="24"/>
          <w:szCs w:val="24"/>
          <w:lang w:eastAsia="ru-RU"/>
        </w:rPr>
        <w:t>.</w:t>
      </w:r>
      <w:r w:rsidRPr="0029267F">
        <w:rPr>
          <w:rFonts w:asciiTheme="majorHAnsi" w:eastAsia="Calibri" w:hAnsiTheme="majorHAnsi" w:cstheme="majorHAnsi"/>
          <w:sz w:val="24"/>
          <w:szCs w:val="24"/>
          <w:lang w:eastAsia="ru-RU"/>
        </w:rPr>
        <w:t xml:space="preserve"> </w:t>
      </w:r>
      <w:r>
        <w:rPr>
          <w:rFonts w:asciiTheme="majorHAnsi" w:eastAsia="Calibri" w:hAnsiTheme="majorHAnsi" w:cstheme="majorHAnsi"/>
          <w:sz w:val="24"/>
          <w:szCs w:val="24"/>
          <w:lang w:eastAsia="ru-RU"/>
        </w:rPr>
        <w:t>В</w:t>
      </w:r>
      <w:r w:rsidRPr="002C1EF5">
        <w:rPr>
          <w:rFonts w:asciiTheme="majorHAnsi" w:eastAsia="Calibri" w:hAnsiTheme="majorHAnsi" w:cstheme="majorHAnsi"/>
          <w:sz w:val="24"/>
          <w:szCs w:val="24"/>
          <w:lang w:eastAsia="ru-RU"/>
        </w:rPr>
        <w:t>ыполнять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выполнения Работ Подрядчик обязан предоставить Заказчику список сотрудников, привлеченных к выполнению Работ на Объекте, с указанием фамилии, имени и отчества (при наличии);</w:t>
      </w:r>
    </w:p>
    <w:p w14:paraId="7D0EA11F"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до начала выполнения Работ предоставить Заказчику копии приказов о назначении лиц, ответственных за проведение Работ и за соблюдение правил охраны труда на территории Заказчика;</w:t>
      </w:r>
    </w:p>
    <w:p w14:paraId="35480F22"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28796258"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в случае взыскания штрафных санкций с Заказчика со стороны </w:t>
      </w:r>
      <w:proofErr w:type="spellStart"/>
      <w:r w:rsidRPr="002C1EF5">
        <w:rPr>
          <w:rFonts w:asciiTheme="majorHAnsi" w:eastAsia="Times New Roman" w:hAnsiTheme="majorHAnsi" w:cstheme="majorHAnsi"/>
          <w:sz w:val="24"/>
          <w:szCs w:val="24"/>
          <w:lang w:eastAsia="ru-RU"/>
        </w:rPr>
        <w:t>Роструда</w:t>
      </w:r>
      <w:proofErr w:type="spellEnd"/>
      <w:r w:rsidRPr="002C1EF5">
        <w:rPr>
          <w:rFonts w:asciiTheme="majorHAnsi" w:eastAsia="Times New Roman" w:hAnsiTheme="majorHAnsi" w:cstheme="majorHAnsi"/>
          <w:sz w:val="24"/>
          <w:szCs w:val="24"/>
          <w:lang w:eastAsia="ru-RU"/>
        </w:rPr>
        <w:t xml:space="preserve">, </w:t>
      </w:r>
      <w:proofErr w:type="spellStart"/>
      <w:r w:rsidRPr="002C1EF5">
        <w:rPr>
          <w:rFonts w:asciiTheme="majorHAnsi" w:eastAsia="Times New Roman" w:hAnsiTheme="majorHAnsi" w:cstheme="majorHAnsi"/>
          <w:sz w:val="24"/>
          <w:szCs w:val="24"/>
          <w:lang w:eastAsia="ru-RU"/>
        </w:rPr>
        <w:t>Ростехнадзора</w:t>
      </w:r>
      <w:proofErr w:type="spellEnd"/>
      <w:r w:rsidRPr="002C1EF5">
        <w:rPr>
          <w:rFonts w:asciiTheme="majorHAnsi" w:eastAsia="Times New Roman" w:hAnsiTheme="majorHAnsi" w:cstheme="majorHAnsi"/>
          <w:sz w:val="24"/>
          <w:szCs w:val="24"/>
          <w:lang w:eastAsia="ru-RU"/>
        </w:rPr>
        <w:t xml:space="preserve">, </w:t>
      </w:r>
      <w:proofErr w:type="spellStart"/>
      <w:r w:rsidRPr="002C1EF5">
        <w:rPr>
          <w:rFonts w:asciiTheme="majorHAnsi" w:eastAsia="Times New Roman" w:hAnsiTheme="majorHAnsi" w:cstheme="majorHAnsi"/>
          <w:sz w:val="24"/>
          <w:szCs w:val="24"/>
          <w:lang w:eastAsia="ru-RU"/>
        </w:rPr>
        <w:t>Роспотребнадзора</w:t>
      </w:r>
      <w:proofErr w:type="spellEnd"/>
      <w:r w:rsidRPr="002C1EF5">
        <w:rPr>
          <w:rFonts w:asciiTheme="majorHAnsi" w:eastAsia="Times New Roman" w:hAnsiTheme="majorHAnsi" w:cstheme="majorHAnsi"/>
          <w:sz w:val="24"/>
          <w:szCs w:val="24"/>
          <w:lang w:eastAsia="ru-RU"/>
        </w:rPr>
        <w:t xml:space="preserve">, </w:t>
      </w:r>
      <w:proofErr w:type="spellStart"/>
      <w:r w:rsidRPr="002C1EF5">
        <w:rPr>
          <w:rFonts w:asciiTheme="majorHAnsi" w:eastAsia="Times New Roman" w:hAnsiTheme="majorHAnsi" w:cstheme="majorHAnsi"/>
          <w:sz w:val="24"/>
          <w:szCs w:val="24"/>
          <w:lang w:eastAsia="ru-RU"/>
        </w:rPr>
        <w:t>Росприроднадзора</w:t>
      </w:r>
      <w:proofErr w:type="spellEnd"/>
      <w:r w:rsidRPr="002C1EF5">
        <w:rPr>
          <w:rFonts w:asciiTheme="majorHAnsi" w:eastAsia="Times New Roman" w:hAnsiTheme="majorHAnsi" w:cstheme="majorHAnsi"/>
          <w:sz w:val="24"/>
          <w:szCs w:val="24"/>
          <w:lang w:eastAsia="ru-RU"/>
        </w:rPr>
        <w:t xml:space="preserve"> и других государственных органов, </w:t>
      </w:r>
      <w:r w:rsidRPr="002C1EF5">
        <w:rPr>
          <w:rFonts w:asciiTheme="majorHAnsi" w:eastAsia="Times New Roman" w:hAnsiTheme="majorHAnsi" w:cstheme="majorHAnsi"/>
          <w:sz w:val="24"/>
          <w:szCs w:val="24"/>
          <w:lang w:eastAsia="ru-RU"/>
        </w:rPr>
        <w:lastRenderedPageBreak/>
        <w:t>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53BE9F63"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также обязан:</w:t>
      </w:r>
    </w:p>
    <w:p w14:paraId="52F57580" w14:textId="77777777" w:rsidR="00FE14F8" w:rsidRPr="002C1EF5" w:rsidRDefault="00FE14F8" w:rsidP="00FE14F8">
      <w:pPr>
        <w:numPr>
          <w:ilvl w:val="3"/>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I-V классов опасности, с приложением копий удостоверений (сертификатов) об обучении ответственных лиц;</w:t>
      </w:r>
    </w:p>
    <w:p w14:paraId="2DA995DA" w14:textId="77777777" w:rsidR="00FE14F8" w:rsidRPr="002C1EF5" w:rsidRDefault="00FE14F8" w:rsidP="00FE14F8">
      <w:pPr>
        <w:numPr>
          <w:ilvl w:val="3"/>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самостоятельно организовать места накопления отходов, образовавшихся в процессе производственной деятельности Подрядчика, и обеспечивать их своевременный вывоз с территории Заказчика на лицензируемый объект размещения и/или утилизации/обезвреживания отходов в соответствии с требованиями законодательства Российской Федерации об охране окружающей среды;</w:t>
      </w:r>
    </w:p>
    <w:p w14:paraId="5DE6AAAE" w14:textId="77777777" w:rsidR="00FE14F8" w:rsidRPr="002C1EF5" w:rsidRDefault="00FE14F8" w:rsidP="00FE14F8">
      <w:pPr>
        <w:numPr>
          <w:ilvl w:val="3"/>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 xml:space="preserve">при заключении Договора предоставить Заказчику копии действующих договоров на вывоз отходов, в </w:t>
      </w:r>
      <w:proofErr w:type="spellStart"/>
      <w:r w:rsidRPr="002C1EF5">
        <w:rPr>
          <w:rFonts w:asciiTheme="majorHAnsi" w:eastAsia="Calibri" w:hAnsiTheme="majorHAnsi" w:cstheme="majorHAnsi"/>
          <w:sz w:val="24"/>
          <w:szCs w:val="24"/>
          <w:lang w:eastAsia="ru-RU"/>
        </w:rPr>
        <w:t>т.ч</w:t>
      </w:r>
      <w:proofErr w:type="spellEnd"/>
      <w:r w:rsidRPr="002C1EF5">
        <w:rPr>
          <w:rFonts w:asciiTheme="majorHAnsi" w:eastAsia="Calibri" w:hAnsiTheme="majorHAnsi" w:cstheme="majorHAnsi"/>
          <w:sz w:val="24"/>
          <w:szCs w:val="24"/>
          <w:lang w:eastAsia="ru-RU"/>
        </w:rPr>
        <w:t>. строительного мусора, на лицензируемый объект размещения/обезвреживания/утилизации отходов.</w:t>
      </w:r>
    </w:p>
    <w:p w14:paraId="752EB0EC"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1B46342A"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отражать по сделкам в рамках Договора корректные данные в книге продаж и представлять налоговые декларации по НДС за соответствующие периоды</w:t>
      </w:r>
      <w:r w:rsidRPr="002C1EF5">
        <w:rPr>
          <w:rFonts w:asciiTheme="majorHAnsi" w:eastAsia="Calibri" w:hAnsiTheme="majorHAnsi" w:cstheme="majorHAnsi"/>
          <w:sz w:val="24"/>
          <w:szCs w:val="24"/>
          <w:vertAlign w:val="superscript"/>
          <w:lang w:eastAsia="ru-RU"/>
        </w:rPr>
        <w:footnoteReference w:id="8"/>
      </w:r>
      <w:r w:rsidRPr="002C1EF5">
        <w:rPr>
          <w:rFonts w:asciiTheme="majorHAnsi" w:eastAsia="Calibri" w:hAnsiTheme="majorHAnsi" w:cstheme="majorHAnsi"/>
          <w:sz w:val="24"/>
          <w:szCs w:val="24"/>
          <w:lang w:eastAsia="ru-RU"/>
        </w:rPr>
        <w:t>;</w:t>
      </w:r>
    </w:p>
    <w:p w14:paraId="6F4BEE6B"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не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4F0683CB"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соблюдать требования по передаче Заказчику технических и иных документов, установленные Договором и Техническим заданием;</w:t>
      </w:r>
    </w:p>
    <w:p w14:paraId="47FAE594"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не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w:t>
      </w:r>
    </w:p>
    <w:p w14:paraId="7F4628A4"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самостоятельно организовывать погрузку и вывоз строительного мусора с территории Объекта в соответствии с требованиями Технического задания;</w:t>
      </w:r>
    </w:p>
    <w:p w14:paraId="41921F87"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по окончании Работ произвести уборку рабочей зоны, уборку и вывоз мусора, материалов, оборудования и другого имущества, принадлежащего Подрядчику;</w:t>
      </w:r>
    </w:p>
    <w:p w14:paraId="1DD052F0"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Вносить плату за негативное воздействие на окружающую среду, осуществляемое в процессе деятельности Подрядчика на территории Заказчика;</w:t>
      </w:r>
    </w:p>
    <w:p w14:paraId="5C0A934F" w14:textId="77777777" w:rsidR="00FE14F8"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1120ED">
        <w:rPr>
          <w:rFonts w:asciiTheme="majorHAnsi" w:eastAsia="Calibri" w:hAnsiTheme="majorHAnsi" w:cstheme="majorHAnsi"/>
          <w:sz w:val="24"/>
          <w:szCs w:val="24"/>
          <w:lang w:eastAsia="ru-RU"/>
        </w:rPr>
        <w:t xml:space="preserve">В случае снятия с учета в налоговом органе в качестве налогоплательщика специального налогового режима «Налог на профессиональный доход» </w:t>
      </w:r>
      <w:r>
        <w:rPr>
          <w:rFonts w:asciiTheme="majorHAnsi" w:eastAsia="Calibri" w:hAnsiTheme="majorHAnsi" w:cstheme="majorHAnsi"/>
          <w:sz w:val="24"/>
          <w:szCs w:val="24"/>
          <w:lang w:eastAsia="ru-RU"/>
        </w:rPr>
        <w:t>Подрядчик</w:t>
      </w:r>
      <w:r w:rsidRPr="001120ED">
        <w:rPr>
          <w:rFonts w:asciiTheme="majorHAnsi" w:eastAsia="Calibri" w:hAnsiTheme="majorHAnsi" w:cstheme="majorHAnsi"/>
          <w:sz w:val="24"/>
          <w:szCs w:val="24"/>
          <w:lang w:eastAsia="ru-RU"/>
        </w:rPr>
        <w:t xml:space="preserve"> обязуется сообщить об этом Заказчику в 3-дневный срок с даты снятия с учета</w:t>
      </w:r>
      <w:r>
        <w:rPr>
          <w:rStyle w:val="a8"/>
          <w:rFonts w:asciiTheme="majorHAnsi" w:eastAsia="Calibri" w:hAnsiTheme="majorHAnsi" w:cstheme="majorHAnsi"/>
          <w:sz w:val="24"/>
          <w:szCs w:val="24"/>
          <w:lang w:eastAsia="ru-RU"/>
        </w:rPr>
        <w:footnoteReference w:id="9"/>
      </w:r>
      <w:r>
        <w:rPr>
          <w:rFonts w:asciiTheme="majorHAnsi" w:eastAsia="Calibri" w:hAnsiTheme="majorHAnsi" w:cstheme="majorHAnsi"/>
          <w:sz w:val="24"/>
          <w:szCs w:val="24"/>
          <w:lang w:eastAsia="ru-RU"/>
        </w:rPr>
        <w:t>.</w:t>
      </w:r>
    </w:p>
    <w:p w14:paraId="1CC21A8A"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выполнять иные обязанности, предусмотренные Договором и Техническим заданием.</w:t>
      </w:r>
    </w:p>
    <w:p w14:paraId="5D80D5A1" w14:textId="77777777" w:rsidR="00FE14F8" w:rsidRPr="002C1EF5" w:rsidRDefault="00FE14F8" w:rsidP="00FE14F8">
      <w:pPr>
        <w:numPr>
          <w:ilvl w:val="1"/>
          <w:numId w:val="1"/>
        </w:numPr>
        <w:tabs>
          <w:tab w:val="left" w:pos="1418"/>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Подрядчик вправе:</w:t>
      </w:r>
    </w:p>
    <w:p w14:paraId="329075DA"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от Заказчика провести приемку Работ в порядке и в сроки, предусмотренные Договором;</w:t>
      </w:r>
    </w:p>
    <w:p w14:paraId="6B060967"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61A3B31F"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Calibri" w:hAnsiTheme="majorHAnsi" w:cstheme="majorHAnsi"/>
          <w:sz w:val="24"/>
          <w:szCs w:val="24"/>
          <w:lang w:eastAsia="ru-RU"/>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601B8C18"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Calibri" w:hAnsiTheme="majorHAnsi" w:cstheme="majorHAnsi"/>
          <w:sz w:val="24"/>
          <w:szCs w:val="24"/>
          <w:lang w:eastAsia="ru-RU"/>
        </w:rPr>
        <w:t>досрочно завершить выполнение Работ в соответствии с условиями Договора;</w:t>
      </w:r>
    </w:p>
    <w:p w14:paraId="1BDA5AC6"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Calibri" w:hAnsiTheme="majorHAnsi" w:cstheme="majorHAnsi"/>
          <w:sz w:val="24"/>
          <w:szCs w:val="24"/>
          <w:lang w:eastAsia="ru-RU"/>
        </w:rPr>
        <w:t>самостоятельно определять способы выполнения Работ;</w:t>
      </w:r>
    </w:p>
    <w:p w14:paraId="22D9208B"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привлекать к выполнению Договора субподрядчиков с соблюдением должной осмотрительности при их выборе и при условии письменного уведомления Заказчика по мере заключения договоров с субподрядчиками, но в любом случае не позднее </w:t>
      </w:r>
      <w:r>
        <w:rPr>
          <w:rFonts w:asciiTheme="majorHAnsi" w:eastAsia="Times New Roman" w:hAnsiTheme="majorHAnsi" w:cstheme="majorHAnsi"/>
          <w:sz w:val="24"/>
          <w:szCs w:val="24"/>
          <w:lang w:eastAsia="ru-RU"/>
        </w:rPr>
        <w:t xml:space="preserve">10(десяти) </w:t>
      </w:r>
      <w:r w:rsidRPr="002C1EF5">
        <w:rPr>
          <w:rFonts w:asciiTheme="majorHAnsi" w:eastAsia="Times New Roman" w:hAnsiTheme="majorHAnsi" w:cstheme="majorHAnsi"/>
          <w:sz w:val="24"/>
          <w:szCs w:val="24"/>
          <w:lang w:eastAsia="ru-RU"/>
        </w:rPr>
        <w:t xml:space="preserve">календарных дней с даты заключения соответствующих договоров. </w:t>
      </w:r>
      <w:r w:rsidRPr="002C1EF5">
        <w:rPr>
          <w:rFonts w:asciiTheme="majorHAnsi" w:eastAsia="Times New Roman" w:hAnsiTheme="majorHAnsi" w:cstheme="majorHAnsi"/>
          <w:iCs/>
          <w:sz w:val="24"/>
          <w:szCs w:val="24"/>
          <w:lang w:eastAsia="ru-RU"/>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Подрядчиком к исполнению обязательств по Договору субподрядчиков без письменного уведомления Заказчика в порядке, указанном в настоящем пункте Договора, является существенным нарушением Подрядчиком условий Договора. В случае указанного нарушения Заказчик вправе в одностороннем порядке расторгнуть </w:t>
      </w:r>
      <w:r w:rsidRPr="002C1EF5">
        <w:rPr>
          <w:rFonts w:asciiTheme="majorHAnsi" w:eastAsia="Times New Roman" w:hAnsiTheme="majorHAnsi" w:cstheme="majorHAnsi"/>
          <w:sz w:val="24"/>
          <w:szCs w:val="24"/>
          <w:lang w:eastAsia="ru-RU"/>
        </w:rPr>
        <w:t xml:space="preserve">Договор. </w:t>
      </w:r>
    </w:p>
    <w:p w14:paraId="7EC23A53"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возмещения убытков, уплаты неустоек (штрафов, пеней) в соответствии с Договором;</w:t>
      </w:r>
    </w:p>
    <w:p w14:paraId="7C448D71" w14:textId="77777777" w:rsidR="00FE14F8" w:rsidRPr="002C1EF5" w:rsidRDefault="00FE14F8" w:rsidP="00FE14F8">
      <w:pPr>
        <w:numPr>
          <w:ilvl w:val="2"/>
          <w:numId w:val="1"/>
        </w:numPr>
        <w:spacing w:after="0" w:line="240" w:lineRule="auto"/>
        <w:ind w:left="0" w:firstLine="709"/>
        <w:contextualSpacing/>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rPr>
        <w:t xml:space="preserve">осуществлять </w:t>
      </w:r>
      <w:r w:rsidRPr="002C1EF5">
        <w:rPr>
          <w:rFonts w:asciiTheme="majorHAnsi" w:eastAsia="Times New Roman" w:hAnsiTheme="majorHAnsi" w:cstheme="majorHAnsi"/>
          <w:sz w:val="24"/>
          <w:szCs w:val="24"/>
          <w:lang w:eastAsia="ru-RU"/>
        </w:rPr>
        <w:t>иные</w:t>
      </w:r>
      <w:r w:rsidRPr="002C1EF5">
        <w:rPr>
          <w:rFonts w:asciiTheme="majorHAnsi" w:eastAsia="Calibri" w:hAnsiTheme="majorHAnsi" w:cstheme="majorHAnsi"/>
          <w:sz w:val="24"/>
          <w:szCs w:val="24"/>
          <w:lang w:eastAsia="ru-RU"/>
        </w:rPr>
        <w:t xml:space="preserve"> права, предусмотренные Договором.</w:t>
      </w:r>
    </w:p>
    <w:p w14:paraId="6CF31BAA" w14:textId="77777777" w:rsidR="00FE14F8" w:rsidRPr="002C1EF5" w:rsidRDefault="00FE14F8" w:rsidP="00FE14F8">
      <w:pPr>
        <w:numPr>
          <w:ilvl w:val="1"/>
          <w:numId w:val="1"/>
        </w:numPr>
        <w:tabs>
          <w:tab w:val="left" w:pos="1418"/>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Заказчик обязуется:</w:t>
      </w:r>
    </w:p>
    <w:p w14:paraId="45792D16"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rPr>
        <w:t>предоставить Подрядчику по письменному запросу необходимую для исполнения обязательств по настоящему Договору информацию и документы, обосновывающих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54C38739"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6C277490"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rPr>
        <w:t>обеспечить своевременную приемку и оплату выполненных Работ надлежащего качества в порядке и сроки,</w:t>
      </w:r>
      <w:r w:rsidRPr="002C1EF5">
        <w:rPr>
          <w:rFonts w:asciiTheme="majorHAnsi" w:eastAsia="Times New Roman" w:hAnsiTheme="majorHAnsi" w:cstheme="majorHAnsi"/>
          <w:sz w:val="24"/>
          <w:szCs w:val="24"/>
          <w:lang w:eastAsia="ru-RU"/>
        </w:rPr>
        <w:t xml:space="preserve"> предусмотренные Договором;</w:t>
      </w:r>
    </w:p>
    <w:p w14:paraId="40AFB6DE"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обеспечить сохранность конфиденциальной информации Подрядчика, ставшей известной Заказчику в ходе выполнения Работ по Договору;</w:t>
      </w:r>
    </w:p>
    <w:p w14:paraId="3007348C"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Calibri" w:hAnsiTheme="majorHAnsi" w:cstheme="majorHAnsi"/>
          <w:sz w:val="24"/>
          <w:szCs w:val="24"/>
          <w:lang w:eastAsia="ru-RU"/>
        </w:rPr>
        <w:t>выполнять иные обязанности, предусмотренные Договором.</w:t>
      </w:r>
    </w:p>
    <w:p w14:paraId="1F77A6CB" w14:textId="77777777" w:rsidR="00FE14F8" w:rsidRPr="002C1EF5" w:rsidRDefault="00FE14F8" w:rsidP="00FE14F8">
      <w:pPr>
        <w:numPr>
          <w:ilvl w:val="1"/>
          <w:numId w:val="1"/>
        </w:numPr>
        <w:tabs>
          <w:tab w:val="left" w:pos="1418"/>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Заказчик вправе:</w:t>
      </w:r>
    </w:p>
    <w:p w14:paraId="4C467B9C"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от Подрядчика надлежащего исполнения обязательств, в том числе гарантийных, установленных Договором;</w:t>
      </w:r>
    </w:p>
    <w:p w14:paraId="4700DC8C"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от Подрядчика своевременного устранения недостатков, выявленных как в ходе приемки, так и в течение гарантийного периода;</w:t>
      </w:r>
    </w:p>
    <w:p w14:paraId="0719CEA4"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проверять ход и качество выполнения Работ Подрядчиком, не вмешиваясь в деятельность Подрядчика;</w:t>
      </w:r>
    </w:p>
    <w:p w14:paraId="04190CA6"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требовать возмещения убытков, уплаты неустоек (штрафов, пеней) в соответствии с Договором;</w:t>
      </w:r>
    </w:p>
    <w:p w14:paraId="5006F014"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отказаться от приемки и оплаты Работ, не соответствующих условиям Договора;</w:t>
      </w:r>
    </w:p>
    <w:p w14:paraId="35351CD0"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w:t>
      </w:r>
      <w:r w:rsidRPr="002C1EF5">
        <w:rPr>
          <w:rFonts w:asciiTheme="majorHAnsi" w:eastAsia="Times New Roman" w:hAnsiTheme="majorHAnsi" w:cstheme="majorHAnsi"/>
          <w:sz w:val="24"/>
          <w:szCs w:val="24"/>
          <w:lang w:eastAsia="ru-RU"/>
        </w:rPr>
        <w:lastRenderedPageBreak/>
        <w:t>безопасности, оценки качества и других сферах, для проверки соответствия выполненных Работ требованиям, установленным Договором;</w:t>
      </w:r>
    </w:p>
    <w:p w14:paraId="519F2078"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rPr>
        <w:t xml:space="preserve">осуществлять </w:t>
      </w:r>
      <w:r w:rsidRPr="002C1EF5">
        <w:rPr>
          <w:rFonts w:asciiTheme="majorHAnsi" w:eastAsia="Calibri" w:hAnsiTheme="majorHAnsi" w:cstheme="majorHAnsi"/>
          <w:sz w:val="24"/>
          <w:szCs w:val="24"/>
          <w:lang w:eastAsia="ru-RU"/>
        </w:rPr>
        <w:t>иные права, предусмотренные Договором.</w:t>
      </w:r>
    </w:p>
    <w:p w14:paraId="60AD6B51" w14:textId="77777777" w:rsidR="00FE14F8" w:rsidRPr="002C1EF5" w:rsidRDefault="00FE14F8" w:rsidP="00FE14F8">
      <w:pPr>
        <w:spacing w:after="0" w:line="240" w:lineRule="auto"/>
        <w:ind w:left="709"/>
        <w:contextualSpacing/>
        <w:jc w:val="both"/>
        <w:rPr>
          <w:rFonts w:asciiTheme="majorHAnsi" w:eastAsia="Times New Roman" w:hAnsiTheme="majorHAnsi" w:cstheme="majorHAnsi"/>
          <w:sz w:val="24"/>
          <w:szCs w:val="24"/>
          <w:lang w:eastAsia="ru-RU"/>
        </w:rPr>
      </w:pPr>
    </w:p>
    <w:p w14:paraId="77FAE674" w14:textId="77777777" w:rsidR="00FE14F8" w:rsidRPr="002C1EF5" w:rsidRDefault="00FE14F8" w:rsidP="00FE14F8">
      <w:pPr>
        <w:numPr>
          <w:ilvl w:val="0"/>
          <w:numId w:val="1"/>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Качество Работ и гарантийные обязательства</w:t>
      </w:r>
    </w:p>
    <w:p w14:paraId="6F67DCC9"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гарантирует, что выполненные Работы и их результат соответствуют требованиям, установленным Договором и Техническим заданием.</w:t>
      </w:r>
    </w:p>
    <w:p w14:paraId="7E8DF38A"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1.4 Договора.</w:t>
      </w:r>
    </w:p>
    <w:p w14:paraId="26C50453"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bookmarkStart w:id="22" w:name="_Ref529812155"/>
      <w:r w:rsidRPr="002C1EF5">
        <w:rPr>
          <w:rFonts w:asciiTheme="majorHAnsi" w:eastAsia="Times New Roman" w:hAnsiTheme="majorHAnsi" w:cstheme="majorHAnsi"/>
          <w:sz w:val="24"/>
          <w:szCs w:val="24"/>
          <w:lang w:eastAsia="ru-RU"/>
        </w:rPr>
        <w:t xml:space="preserve">Гарантийный срок на выполняемые по настоящему Договору Работы и их результаты, а также дата начала его течения указаны в пункте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_Ref529811359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1.11</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 </w:t>
      </w:r>
    </w:p>
    <w:p w14:paraId="6F439C1F"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Гарантийный срок </w:t>
      </w:r>
      <w:bookmarkEnd w:id="22"/>
      <w:r w:rsidRPr="002C1EF5">
        <w:rPr>
          <w:rFonts w:asciiTheme="majorHAnsi" w:eastAsia="Times New Roman" w:hAnsiTheme="majorHAnsi" w:cstheme="majorHAnsi"/>
          <w:sz w:val="24"/>
          <w:szCs w:val="24"/>
          <w:lang w:eastAsia="ru-RU"/>
        </w:rPr>
        <w:t>прерывается со дня направления письменного уведомления Подрядчику об обнаружении недостатков и продолжается после их устранения Подрядчиком.</w:t>
      </w:r>
    </w:p>
    <w:p w14:paraId="0FC94567"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Гарантия качества результата Работы распространяется на все, составляющее результат Работы.</w:t>
      </w:r>
    </w:p>
    <w:p w14:paraId="377848E0"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bookmarkStart w:id="23" w:name="_Ref529812162"/>
      <w:r w:rsidRPr="002C1EF5">
        <w:rPr>
          <w:rFonts w:asciiTheme="majorHAnsi" w:eastAsia="Times New Roman" w:hAnsiTheme="majorHAnsi" w:cstheme="majorHAnsi"/>
          <w:sz w:val="24"/>
          <w:szCs w:val="24"/>
          <w:lang w:eastAsia="ru-RU"/>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1C9085A8"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Все сопутствующие гарантийному обслуживанию мероприятия осуществляются силами и за счет Подрядчика.</w:t>
      </w:r>
      <w:bookmarkEnd w:id="23"/>
    </w:p>
    <w:p w14:paraId="6F642E0F" w14:textId="77777777" w:rsidR="00FE14F8" w:rsidRPr="002C1EF5" w:rsidRDefault="00FE14F8" w:rsidP="00FE14F8">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7147DFD8" w14:textId="77777777" w:rsidR="00FE14F8" w:rsidRPr="002C1EF5" w:rsidRDefault="00FE14F8" w:rsidP="00FE14F8">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6D635EF9" w14:textId="77777777" w:rsidR="00FE14F8" w:rsidRPr="002C1EF5" w:rsidRDefault="00FE14F8" w:rsidP="00FE14F8">
      <w:pPr>
        <w:numPr>
          <w:ilvl w:val="0"/>
          <w:numId w:val="1"/>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Ответственность Сторон</w:t>
      </w:r>
    </w:p>
    <w:p w14:paraId="183F59E4"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_Ref529811392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1.15</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_Ref529811403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1.16</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w:t>
      </w:r>
    </w:p>
    <w:p w14:paraId="516834CD"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Заказчик имеет право на удержание суммы начисленной неустойки (пени, штрафа) при осуществлении оплаты по Договору.</w:t>
      </w:r>
    </w:p>
    <w:p w14:paraId="25BE866C"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1937B0EF"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w:t>
      </w:r>
      <w:r w:rsidRPr="002C1EF5">
        <w:rPr>
          <w:rFonts w:asciiTheme="majorHAnsi" w:eastAsia="Times New Roman" w:hAnsiTheme="majorHAnsi" w:cstheme="majorHAnsi"/>
          <w:sz w:val="24"/>
          <w:szCs w:val="24"/>
          <w:lang w:eastAsia="ru-RU"/>
        </w:rPr>
        <w:lastRenderedPageBreak/>
        <w:t xml:space="preserve">материалы, сырье, оборудование, продукцию и иные объекты гражданских прав, </w:t>
      </w:r>
      <w:r w:rsidRPr="002C1EF5">
        <w:rPr>
          <w:rFonts w:asciiTheme="majorHAnsi" w:eastAsia="Times New Roman" w:hAnsiTheme="majorHAnsi" w:cstheme="majorHAnsi"/>
          <w:sz w:val="24"/>
          <w:szCs w:val="24"/>
        </w:rPr>
        <w:t>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w:t>
      </w:r>
      <w:r w:rsidRPr="002C1EF5">
        <w:rPr>
          <w:rFonts w:asciiTheme="majorHAnsi" w:eastAsia="Times New Roman" w:hAnsiTheme="majorHAnsi" w:cstheme="majorHAnsi"/>
          <w:sz w:val="24"/>
          <w:szCs w:val="24"/>
          <w:lang w:eastAsia="ru-RU"/>
        </w:rPr>
        <w:t xml:space="preserve">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088B702F" w14:textId="77777777" w:rsidR="00FE14F8" w:rsidRPr="002C1EF5" w:rsidRDefault="00FE14F8" w:rsidP="00FE14F8">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685B66C1" w14:textId="77777777" w:rsidR="00FE14F8" w:rsidRPr="002C1EF5" w:rsidRDefault="00FE14F8" w:rsidP="00FE14F8">
      <w:pPr>
        <w:numPr>
          <w:ilvl w:val="0"/>
          <w:numId w:val="1"/>
        </w:numPr>
        <w:tabs>
          <w:tab w:val="left" w:pos="1260"/>
        </w:tabs>
        <w:spacing w:before="240" w:after="120" w:line="240" w:lineRule="auto"/>
        <w:ind w:left="357" w:hanging="357"/>
        <w:contextualSpacing/>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b/>
          <w:sz w:val="24"/>
          <w:szCs w:val="24"/>
          <w:lang w:eastAsia="ru-RU"/>
        </w:rPr>
        <w:t>Обеспечение исполнения Договора. Обеспечение исполнения гаран</w:t>
      </w:r>
      <w:r>
        <w:rPr>
          <w:rFonts w:asciiTheme="majorHAnsi" w:eastAsia="Times New Roman" w:hAnsiTheme="majorHAnsi" w:cstheme="majorHAnsi"/>
          <w:b/>
          <w:sz w:val="24"/>
          <w:szCs w:val="24"/>
          <w:lang w:eastAsia="ru-RU"/>
        </w:rPr>
        <w:t>тийных обязательств по Договору</w:t>
      </w:r>
    </w:p>
    <w:p w14:paraId="1581F659" w14:textId="77777777" w:rsidR="00FE14F8" w:rsidRDefault="00FE14F8" w:rsidP="00FE14F8">
      <w:pPr>
        <w:pStyle w:val="LBGovstyle2"/>
        <w:numPr>
          <w:ilvl w:val="1"/>
          <w:numId w:val="1"/>
        </w:numPr>
        <w:ind w:left="1282"/>
        <w:rPr>
          <w:lang w:val="ru-RU"/>
        </w:rPr>
      </w:pPr>
      <w:r>
        <w:rPr>
          <w:lang w:val="ru-RU"/>
        </w:rPr>
        <w:fldChar w:fldCharType="begin" w:fldLock="1"/>
      </w:r>
      <w:r>
        <w:rPr>
          <w:lang w:val="ru-RU"/>
        </w:rPr>
        <w:instrText>LBVARIABLE \id "27638" \displaced</w:instrText>
      </w:r>
      <w:r>
        <w:rPr>
          <w:lang w:val="ru-RU"/>
        </w:rPr>
        <w:fldChar w:fldCharType="separate"/>
      </w:r>
      <w:r>
        <w:rPr>
          <w:lang w:val="ru-RU"/>
        </w:rPr>
        <w:t>Обеспечение исполнения обязательств Подрядчика по Договору не предоставляется.</w:t>
      </w:r>
      <w:r>
        <w:rPr>
          <w:lang w:val="ru-RU"/>
        </w:rPr>
        <w:fldChar w:fldCharType="end"/>
      </w:r>
    </w:p>
    <w:p w14:paraId="35D46DF4" w14:textId="77777777" w:rsidR="00FE14F8" w:rsidRPr="002C1EF5" w:rsidRDefault="00FE14F8" w:rsidP="00FE14F8">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318AF744" w14:textId="77777777" w:rsidR="00FE14F8" w:rsidRPr="002C1EF5" w:rsidRDefault="00FE14F8" w:rsidP="00FE14F8">
      <w:pPr>
        <w:numPr>
          <w:ilvl w:val="0"/>
          <w:numId w:val="1"/>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Обстоятельства непреодолимой силы</w:t>
      </w:r>
    </w:p>
    <w:p w14:paraId="3B3CCC70"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bCs/>
          <w:sz w:val="24"/>
          <w:szCs w:val="24"/>
          <w:lang w:eastAsia="ru-RU"/>
        </w:rPr>
      </w:pPr>
      <w:r w:rsidRPr="002C1EF5">
        <w:rPr>
          <w:rFonts w:asciiTheme="majorHAnsi" w:eastAsia="Times New Roman" w:hAnsiTheme="majorHAnsi" w:cstheme="majorHAnsi"/>
          <w:sz w:val="24"/>
          <w:szCs w:val="24"/>
          <w:lang w:eastAsia="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67BAB46"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2C1EF5">
        <w:rPr>
          <w:rFonts w:asciiTheme="majorHAnsi" w:eastAsia="Times New Roman" w:hAnsiTheme="majorHAnsi" w:cstheme="majorHAnsi"/>
          <w:sz w:val="24"/>
          <w:szCs w:val="24"/>
          <w:lang w:eastAsia="ru-RU"/>
        </w:rPr>
        <w:t>Неизвещение</w:t>
      </w:r>
      <w:proofErr w:type="spellEnd"/>
      <w:r w:rsidRPr="002C1EF5">
        <w:rPr>
          <w:rFonts w:asciiTheme="majorHAnsi" w:eastAsia="Times New Roman" w:hAnsiTheme="majorHAnsi" w:cstheme="majorHAnsi"/>
          <w:sz w:val="24"/>
          <w:szCs w:val="24"/>
          <w:lang w:eastAsia="ru-RU"/>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716653F3"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7DAF81F7"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5119E820" w14:textId="77777777" w:rsidR="00FE14F8" w:rsidRPr="002C1EF5" w:rsidRDefault="00FE14F8" w:rsidP="00FE14F8">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69EAF627" w14:textId="77777777" w:rsidR="00FE14F8" w:rsidRPr="002C1EF5" w:rsidRDefault="00FE14F8" w:rsidP="00FE14F8">
      <w:pPr>
        <w:numPr>
          <w:ilvl w:val="0"/>
          <w:numId w:val="1"/>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 xml:space="preserve"> Рассмотрение и разрешение споров</w:t>
      </w:r>
    </w:p>
    <w:p w14:paraId="75F230E6"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Договором предусматривается обязательный досудебный претензионный порядок урегулирования споров.</w:t>
      </w:r>
    </w:p>
    <w:p w14:paraId="674AD59F"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3CF22E85"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31EF8487"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При </w:t>
      </w:r>
      <w:proofErr w:type="spellStart"/>
      <w:r w:rsidRPr="002C1EF5">
        <w:rPr>
          <w:rFonts w:asciiTheme="majorHAnsi" w:eastAsia="Times New Roman" w:hAnsiTheme="majorHAnsi" w:cstheme="majorHAnsi"/>
          <w:sz w:val="24"/>
          <w:szCs w:val="24"/>
          <w:lang w:eastAsia="ru-RU"/>
        </w:rPr>
        <w:t>неурегулировании</w:t>
      </w:r>
      <w:proofErr w:type="spellEnd"/>
      <w:r w:rsidRPr="002C1EF5">
        <w:rPr>
          <w:rFonts w:asciiTheme="majorHAnsi" w:eastAsia="Times New Roman" w:hAnsiTheme="majorHAnsi" w:cstheme="majorHAnsi"/>
          <w:sz w:val="24"/>
          <w:szCs w:val="24"/>
          <w:lang w:eastAsia="ru-RU"/>
        </w:rPr>
        <w:t xml:space="preserve"> Сторонами спора в досудебном порядке спор передаются на рассмотрение суда, указанного в пункте 1.19 Договора.</w:t>
      </w:r>
    </w:p>
    <w:p w14:paraId="4CBBEB36" w14:textId="77777777" w:rsidR="00FE14F8" w:rsidRPr="002C1EF5" w:rsidRDefault="00FE14F8" w:rsidP="00FE14F8">
      <w:pPr>
        <w:tabs>
          <w:tab w:val="left" w:pos="1276"/>
        </w:tabs>
        <w:spacing w:after="0" w:line="240" w:lineRule="auto"/>
        <w:ind w:left="709"/>
        <w:contextualSpacing/>
        <w:jc w:val="both"/>
        <w:rPr>
          <w:rFonts w:asciiTheme="majorHAnsi" w:eastAsia="Times New Roman" w:hAnsiTheme="majorHAnsi" w:cstheme="majorHAnsi"/>
          <w:sz w:val="24"/>
          <w:szCs w:val="24"/>
          <w:lang w:eastAsia="ru-RU"/>
        </w:rPr>
      </w:pPr>
    </w:p>
    <w:p w14:paraId="603B4AFC" w14:textId="77777777" w:rsidR="00FE14F8" w:rsidRPr="002C1EF5" w:rsidRDefault="00FE14F8" w:rsidP="00FE14F8">
      <w:pPr>
        <w:numPr>
          <w:ilvl w:val="0"/>
          <w:numId w:val="1"/>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 xml:space="preserve">Срок действия и порядок изменения Договора </w:t>
      </w:r>
    </w:p>
    <w:p w14:paraId="5DB8939D"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Договор действует в течение срока, установленного в пункте 1.20 Договора. Окончание срока действия Договора не влечет прекращения обязательств Сторон по Договору. </w:t>
      </w:r>
    </w:p>
    <w:p w14:paraId="0D03E7B9"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bCs/>
          <w:sz w:val="24"/>
          <w:szCs w:val="24"/>
          <w:lang w:eastAsia="ar-SA"/>
        </w:rPr>
      </w:pPr>
      <w:r w:rsidRPr="002C1EF5">
        <w:rPr>
          <w:rFonts w:asciiTheme="majorHAnsi" w:eastAsia="Times New Roman" w:hAnsiTheme="majorHAnsi" w:cstheme="majorHAnsi"/>
          <w:sz w:val="24"/>
          <w:szCs w:val="24"/>
          <w:lang w:eastAsia="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bookmarkStart w:id="24" w:name="_Ref384632227"/>
    </w:p>
    <w:p w14:paraId="69DD5715"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bCs/>
          <w:sz w:val="24"/>
          <w:szCs w:val="24"/>
          <w:lang w:eastAsia="ar-SA"/>
        </w:rPr>
      </w:pPr>
      <w:r w:rsidRPr="002C1EF5">
        <w:rPr>
          <w:rFonts w:asciiTheme="majorHAnsi" w:eastAsia="Times New Roman" w:hAnsiTheme="majorHAnsi" w:cstheme="majorHAnsi"/>
          <w:sz w:val="24"/>
          <w:szCs w:val="24"/>
          <w:lang w:eastAsia="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bookmarkEnd w:id="24"/>
    <w:p w14:paraId="6B62A747" w14:textId="77777777" w:rsidR="00FE14F8" w:rsidRPr="002C1EF5" w:rsidRDefault="00FE14F8" w:rsidP="00FE14F8">
      <w:pPr>
        <w:numPr>
          <w:ilvl w:val="0"/>
          <w:numId w:val="1"/>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Расторжение Договора</w:t>
      </w:r>
    </w:p>
    <w:p w14:paraId="42B84927" w14:textId="77777777" w:rsidR="00FE14F8" w:rsidRPr="002C1EF5" w:rsidRDefault="00FE14F8" w:rsidP="00FE14F8">
      <w:pPr>
        <w:numPr>
          <w:ilvl w:val="1"/>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32DB2879" w14:textId="77777777" w:rsidR="00FE14F8" w:rsidRPr="002C1EF5" w:rsidRDefault="00FE14F8" w:rsidP="00FE14F8">
      <w:pPr>
        <w:numPr>
          <w:ilvl w:val="1"/>
          <w:numId w:val="1"/>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 xml:space="preserve">Заказчик вправе в </w:t>
      </w:r>
      <w:r w:rsidRPr="002C1EF5">
        <w:rPr>
          <w:rFonts w:asciiTheme="majorHAnsi" w:eastAsia="Times New Roman" w:hAnsiTheme="majorHAnsi" w:cstheme="majorHAnsi"/>
          <w:sz w:val="24"/>
          <w:szCs w:val="24"/>
          <w:lang w:eastAsia="ru-RU"/>
        </w:rPr>
        <w:t>одностороннем</w:t>
      </w:r>
      <w:r w:rsidRPr="002C1EF5">
        <w:rPr>
          <w:rFonts w:asciiTheme="majorHAnsi" w:eastAsia="Arial" w:hAnsiTheme="majorHAnsi" w:cstheme="majorHAnsi"/>
          <w:sz w:val="24"/>
          <w:szCs w:val="24"/>
          <w:lang w:eastAsia="ar-SA"/>
        </w:rPr>
        <w:t xml:space="preserve"> внесудебном порядке отказаться от исполнения Договора </w:t>
      </w:r>
      <w:r>
        <w:rPr>
          <w:rFonts w:asciiTheme="majorHAnsi" w:eastAsia="Arial" w:hAnsiTheme="majorHAnsi" w:cstheme="majorHAnsi"/>
          <w:sz w:val="24"/>
          <w:szCs w:val="24"/>
          <w:lang w:eastAsia="ar-SA"/>
        </w:rPr>
        <w:t>на условиях</w:t>
      </w:r>
      <w:r w:rsidRPr="002C1EF5">
        <w:rPr>
          <w:rFonts w:asciiTheme="majorHAnsi" w:eastAsia="Times New Roman" w:hAnsiTheme="majorHAnsi" w:cstheme="majorHAnsi"/>
          <w:sz w:val="24"/>
          <w:szCs w:val="24"/>
          <w:lang w:eastAsia="ru-RU"/>
        </w:rPr>
        <w:t xml:space="preserve"> и с соблюдением порядка, установленных Положением о закупке Заказчика, в случаях, предусмотренных законодательством РФ или Договором, а также в</w:t>
      </w:r>
      <w:r w:rsidRPr="002C1EF5">
        <w:rPr>
          <w:rFonts w:asciiTheme="majorHAnsi" w:eastAsia="Arial" w:hAnsiTheme="majorHAnsi" w:cstheme="majorHAnsi"/>
          <w:sz w:val="24"/>
          <w:szCs w:val="24"/>
          <w:lang w:eastAsia="ar-SA"/>
        </w:rPr>
        <w:t xml:space="preserve"> случае существенного нарушения Подрядчиком Договора, в том числе в случае:</w:t>
      </w:r>
    </w:p>
    <w:p w14:paraId="1CAC727D" w14:textId="77777777" w:rsidR="00FE14F8" w:rsidRPr="002C1EF5" w:rsidRDefault="00FE14F8" w:rsidP="00FE14F8">
      <w:pPr>
        <w:numPr>
          <w:ilvl w:val="2"/>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Arial" w:hAnsiTheme="majorHAnsi" w:cstheme="majorHAnsi"/>
          <w:sz w:val="24"/>
          <w:szCs w:val="24"/>
          <w:lang w:eastAsia="ar-SA"/>
        </w:rPr>
        <w:t xml:space="preserve">если </w:t>
      </w:r>
      <w:r w:rsidRPr="002C1EF5">
        <w:rPr>
          <w:rFonts w:asciiTheme="majorHAnsi" w:eastAsia="Times New Roman" w:hAnsiTheme="majorHAnsi" w:cstheme="majorHAnsi"/>
          <w:sz w:val="24"/>
          <w:szCs w:val="24"/>
          <w:lang w:eastAsia="ru-RU"/>
        </w:rPr>
        <w:t xml:space="preserve">Подрядчиком </w:t>
      </w:r>
      <w:r w:rsidRPr="002C1EF5">
        <w:rPr>
          <w:rFonts w:asciiTheme="majorHAnsi" w:eastAsia="Arial" w:hAnsiTheme="majorHAnsi" w:cstheme="majorHAnsi"/>
          <w:sz w:val="24"/>
          <w:szCs w:val="24"/>
          <w:lang w:eastAsia="ar-SA"/>
        </w:rPr>
        <w:t>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r w:rsidRPr="002C1EF5">
        <w:rPr>
          <w:rFonts w:asciiTheme="majorHAnsi" w:eastAsia="Times New Roman" w:hAnsiTheme="majorHAnsi" w:cstheme="majorHAnsi"/>
          <w:sz w:val="24"/>
          <w:szCs w:val="24"/>
          <w:lang w:eastAsia="ru-RU"/>
        </w:rPr>
        <w:t>;</w:t>
      </w:r>
    </w:p>
    <w:p w14:paraId="1EB0F8A8" w14:textId="77777777" w:rsidR="00FE14F8" w:rsidRPr="002C1EF5" w:rsidRDefault="00FE14F8" w:rsidP="00FE14F8">
      <w:pPr>
        <w:numPr>
          <w:ilvl w:val="2"/>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нарушения обязательств воздерживаться от запрещенных в разделе 14 действий;</w:t>
      </w:r>
    </w:p>
    <w:p w14:paraId="0640174E" w14:textId="77777777" w:rsidR="00FE14F8" w:rsidRPr="002C1EF5" w:rsidRDefault="00FE14F8" w:rsidP="00FE14F8">
      <w:pPr>
        <w:numPr>
          <w:ilvl w:val="2"/>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63CACFBE" w14:textId="77777777" w:rsidR="00FE14F8" w:rsidRDefault="00FE14F8" w:rsidP="00FE14F8">
      <w:pPr>
        <w:numPr>
          <w:ilvl w:val="2"/>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нарушения положений пунктов 15.4 -15.5 Договора.</w:t>
      </w:r>
    </w:p>
    <w:p w14:paraId="7690A601" w14:textId="77777777" w:rsidR="00FE14F8" w:rsidRDefault="00FE14F8" w:rsidP="00FE14F8">
      <w:pPr>
        <w:numPr>
          <w:ilvl w:val="2"/>
          <w:numId w:val="1"/>
        </w:numPr>
        <w:spacing w:after="0" w:line="240" w:lineRule="auto"/>
        <w:ind w:left="1212"/>
        <w:contextualSpacing/>
        <w:jc w:val="both"/>
        <w:rPr>
          <w:sz w:val="24"/>
          <w:szCs w:val="24"/>
        </w:rPr>
      </w:pPr>
      <w:bookmarkStart w:id="25" w:name="_Hlk232084069"/>
      <w:bookmarkStart w:id="26" w:name="_Hlk232087312"/>
      <w:r>
        <w:rPr>
          <w:sz w:val="24"/>
          <w:szCs w:val="24"/>
        </w:rPr>
        <w:t>в случае выявления в ходе исполнения Договора факта несоответствия Подрядчика следующим требованиям:</w:t>
      </w:r>
    </w:p>
    <w:p w14:paraId="263D697A" w14:textId="77777777" w:rsidR="00FE14F8" w:rsidRDefault="00FE14F8" w:rsidP="00FE14F8">
      <w:pPr>
        <w:spacing w:after="0" w:line="240" w:lineRule="auto"/>
        <w:ind w:left="720"/>
        <w:contextualSpacing/>
        <w:jc w:val="both"/>
        <w:rPr>
          <w:sz w:val="24"/>
          <w:szCs w:val="24"/>
        </w:rPr>
      </w:pPr>
      <w:r>
        <w:rPr>
          <w:sz w:val="24"/>
          <w:szCs w:val="24"/>
        </w:rPr>
        <w:t>- н</w:t>
      </w:r>
      <w:r w:rsidRPr="00A2767D">
        <w:rPr>
          <w:sz w:val="24"/>
          <w:szCs w:val="24"/>
        </w:rPr>
        <w:t>е являться организацией, на имущество которой наложен арест по решению суда, административного органа и (или) деятельность, которой приостановлена</w:t>
      </w:r>
      <w:r>
        <w:rPr>
          <w:sz w:val="24"/>
          <w:szCs w:val="24"/>
        </w:rPr>
        <w:t>;</w:t>
      </w:r>
    </w:p>
    <w:p w14:paraId="1D044391" w14:textId="77777777" w:rsidR="00FE14F8" w:rsidRDefault="00FE14F8" w:rsidP="00FE14F8">
      <w:pPr>
        <w:spacing w:after="0" w:line="240" w:lineRule="auto"/>
        <w:ind w:left="720"/>
        <w:contextualSpacing/>
        <w:jc w:val="both"/>
        <w:rPr>
          <w:sz w:val="24"/>
          <w:szCs w:val="24"/>
        </w:rPr>
      </w:pPr>
      <w:r>
        <w:rPr>
          <w:sz w:val="24"/>
          <w:szCs w:val="24"/>
        </w:rPr>
        <w:t>- не яв</w:t>
      </w:r>
      <w:r w:rsidRPr="00772A7A">
        <w:rPr>
          <w:sz w:val="24"/>
          <w:szCs w:val="24"/>
        </w:rPr>
        <w:t>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w:t>
      </w:r>
      <w:r>
        <w:rPr>
          <w:sz w:val="24"/>
          <w:szCs w:val="24"/>
        </w:rPr>
        <w:t>ий завершенный отчетный период;</w:t>
      </w:r>
    </w:p>
    <w:p w14:paraId="47A0C7C6" w14:textId="77777777" w:rsidR="00FE14F8" w:rsidRDefault="00FE14F8" w:rsidP="00FE14F8">
      <w:pPr>
        <w:spacing w:after="0" w:line="240" w:lineRule="auto"/>
        <w:ind w:left="709"/>
        <w:contextualSpacing/>
        <w:jc w:val="both"/>
        <w:rPr>
          <w:sz w:val="24"/>
          <w:szCs w:val="24"/>
        </w:rPr>
      </w:pPr>
      <w:r>
        <w:rPr>
          <w:sz w:val="24"/>
          <w:szCs w:val="24"/>
        </w:rPr>
        <w:t>- о</w:t>
      </w:r>
      <w:r w:rsidRPr="00A2767D">
        <w:rPr>
          <w:sz w:val="24"/>
          <w:szCs w:val="24"/>
        </w:rPr>
        <w:t>тсутствие у</w:t>
      </w:r>
      <w:r>
        <w:rPr>
          <w:sz w:val="24"/>
          <w:szCs w:val="24"/>
        </w:rPr>
        <w:t xml:space="preserve"> Подрядчика</w:t>
      </w:r>
      <w:r w:rsidRPr="00A2767D">
        <w:rPr>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rPr>
          <w:sz w:val="24"/>
          <w:szCs w:val="24"/>
        </w:rPr>
        <w:t xml:space="preserve">Подрядчика </w:t>
      </w:r>
      <w:r w:rsidRPr="00A2767D">
        <w:rPr>
          <w:sz w:val="24"/>
          <w:szCs w:val="24"/>
        </w:rPr>
        <w:t xml:space="preserve">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w:t>
      </w:r>
      <w:r w:rsidRPr="00A2767D">
        <w:rPr>
          <w:sz w:val="24"/>
          <w:szCs w:val="24"/>
        </w:rPr>
        <w:lastRenderedPageBreak/>
        <w:t>деятельностью, которые связаны с</w:t>
      </w:r>
      <w:r>
        <w:rPr>
          <w:sz w:val="24"/>
          <w:szCs w:val="24"/>
        </w:rPr>
        <w:t xml:space="preserve"> исполнением обязательств</w:t>
      </w:r>
      <w:r w:rsidRPr="00A2767D">
        <w:rPr>
          <w:sz w:val="24"/>
          <w:szCs w:val="24"/>
        </w:rPr>
        <w:t xml:space="preserve">, являющихся </w:t>
      </w:r>
      <w:r>
        <w:rPr>
          <w:sz w:val="24"/>
          <w:szCs w:val="24"/>
        </w:rPr>
        <w:t>предметом Договора</w:t>
      </w:r>
      <w:r w:rsidRPr="00A2767D">
        <w:rPr>
          <w:sz w:val="24"/>
          <w:szCs w:val="24"/>
        </w:rPr>
        <w:t>, и административного наказания в виде дисквалификации</w:t>
      </w:r>
      <w:r>
        <w:rPr>
          <w:sz w:val="24"/>
          <w:szCs w:val="24"/>
        </w:rPr>
        <w:t>;</w:t>
      </w:r>
    </w:p>
    <w:p w14:paraId="7E1CD64F" w14:textId="77777777" w:rsidR="00FE14F8" w:rsidRDefault="00FE14F8" w:rsidP="00FE14F8">
      <w:pPr>
        <w:spacing w:after="0" w:line="240" w:lineRule="auto"/>
        <w:ind w:left="709"/>
        <w:contextualSpacing/>
        <w:jc w:val="both"/>
        <w:rPr>
          <w:sz w:val="24"/>
          <w:szCs w:val="24"/>
        </w:rPr>
      </w:pPr>
      <w:r>
        <w:rPr>
          <w:sz w:val="24"/>
          <w:szCs w:val="24"/>
        </w:rPr>
        <w:t>- отсутс</w:t>
      </w:r>
      <w:r w:rsidRPr="00772A7A">
        <w:rPr>
          <w:sz w:val="24"/>
          <w:szCs w:val="24"/>
        </w:rPr>
        <w:t xml:space="preserve">твие между </w:t>
      </w:r>
      <w:r>
        <w:rPr>
          <w:sz w:val="24"/>
          <w:szCs w:val="24"/>
        </w:rPr>
        <w:t>Подрядчиком</w:t>
      </w:r>
      <w:r w:rsidRPr="00772A7A">
        <w:rPr>
          <w:sz w:val="24"/>
          <w:szCs w:val="24"/>
        </w:rPr>
        <w:t xml:space="preserve"> и Заказчиком конфликта интересов</w:t>
      </w:r>
      <w:r>
        <w:rPr>
          <w:sz w:val="24"/>
          <w:szCs w:val="24"/>
        </w:rPr>
        <w:t xml:space="preserve"> в понятии, определенном документацией (извещение) о закупке, по результатам проведения которой заключен Договор;</w:t>
      </w:r>
    </w:p>
    <w:p w14:paraId="33569DAB" w14:textId="77777777" w:rsidR="00FE14F8" w:rsidRDefault="00FE14F8" w:rsidP="00FE14F8">
      <w:pPr>
        <w:spacing w:after="0" w:line="240" w:lineRule="auto"/>
        <w:ind w:left="709"/>
        <w:contextualSpacing/>
        <w:jc w:val="both"/>
        <w:rPr>
          <w:sz w:val="24"/>
          <w:szCs w:val="24"/>
        </w:rPr>
      </w:pPr>
      <w:r>
        <w:rPr>
          <w:sz w:val="24"/>
          <w:szCs w:val="24"/>
        </w:rPr>
        <w:t>-о</w:t>
      </w:r>
      <w:r w:rsidRPr="00772A7A">
        <w:rPr>
          <w:sz w:val="24"/>
          <w:szCs w:val="24"/>
        </w:rPr>
        <w:t>бладать специальной правоспособностью в</w:t>
      </w:r>
      <w:r>
        <w:rPr>
          <w:sz w:val="24"/>
          <w:szCs w:val="24"/>
        </w:rPr>
        <w:t xml:space="preserve"> </w:t>
      </w:r>
      <w:r w:rsidRPr="00772A7A">
        <w:rPr>
          <w:sz w:val="24"/>
          <w:szCs w:val="24"/>
        </w:rPr>
        <w:t>соответствии</w:t>
      </w:r>
      <w:r>
        <w:rPr>
          <w:sz w:val="24"/>
          <w:szCs w:val="24"/>
        </w:rPr>
        <w:br/>
      </w:r>
      <w:r w:rsidRPr="00772A7A">
        <w:rPr>
          <w:sz w:val="24"/>
          <w:szCs w:val="24"/>
        </w:rPr>
        <w:t xml:space="preserve">с действующим законодательством Российской Федерации (или законодательством государства, на территории которого будут использоваться </w:t>
      </w:r>
      <w:r>
        <w:rPr>
          <w:sz w:val="24"/>
          <w:szCs w:val="24"/>
        </w:rPr>
        <w:t>результаты исполнения Договора</w:t>
      </w:r>
      <w:r w:rsidRPr="00772A7A">
        <w:rPr>
          <w:sz w:val="24"/>
          <w:szCs w:val="24"/>
        </w:rPr>
        <w:t xml:space="preserve">), </w:t>
      </w:r>
      <w:r w:rsidRPr="004202FB">
        <w:rPr>
          <w:spacing w:val="-12"/>
          <w:sz w:val="24"/>
          <w:szCs w:val="24"/>
        </w:rPr>
        <w:t>связанной с</w:t>
      </w:r>
      <w:r>
        <w:rPr>
          <w:spacing w:val="-12"/>
          <w:sz w:val="24"/>
          <w:szCs w:val="24"/>
        </w:rPr>
        <w:t xml:space="preserve"> исполнением обязательств</w:t>
      </w:r>
      <w:r w:rsidRPr="004202FB">
        <w:rPr>
          <w:spacing w:val="-12"/>
          <w:sz w:val="24"/>
          <w:szCs w:val="24"/>
        </w:rPr>
        <w:t>, предусмотренных</w:t>
      </w:r>
      <w:r w:rsidRPr="00772A7A">
        <w:rPr>
          <w:sz w:val="24"/>
          <w:szCs w:val="24"/>
        </w:rPr>
        <w:t xml:space="preserve"> </w:t>
      </w:r>
      <w:r>
        <w:rPr>
          <w:spacing w:val="-8"/>
          <w:sz w:val="24"/>
          <w:szCs w:val="24"/>
        </w:rPr>
        <w:t>Д</w:t>
      </w:r>
      <w:r w:rsidRPr="004202FB">
        <w:rPr>
          <w:spacing w:val="-8"/>
          <w:sz w:val="24"/>
          <w:szCs w:val="24"/>
        </w:rPr>
        <w:t>оговором, в том числе необходимыми лицензиями / выписками</w:t>
      </w:r>
      <w:r w:rsidRPr="00772A7A">
        <w:rPr>
          <w:sz w:val="24"/>
          <w:szCs w:val="24"/>
        </w:rPr>
        <w:t xml:space="preserve"> из реестра лицензий</w:t>
      </w:r>
      <w:r>
        <w:rPr>
          <w:sz w:val="24"/>
          <w:szCs w:val="24"/>
        </w:rPr>
        <w:t> / сведениями из реестра лицензий (</w:t>
      </w:r>
      <w:r w:rsidRPr="00D947F5">
        <w:rPr>
          <w:spacing w:val="-6"/>
          <w:sz w:val="24"/>
          <w:szCs w:val="24"/>
        </w:rPr>
        <w:t>о регистрационном номере лицензии и дате ее предоставления</w:t>
      </w:r>
      <w:r>
        <w:rPr>
          <w:sz w:val="24"/>
          <w:szCs w:val="24"/>
        </w:rPr>
        <w:t>);</w:t>
      </w:r>
    </w:p>
    <w:p w14:paraId="1CEB8476" w14:textId="77777777" w:rsidR="00FE14F8" w:rsidRDefault="00FE14F8" w:rsidP="00FE14F8">
      <w:pPr>
        <w:spacing w:after="0" w:line="240" w:lineRule="auto"/>
        <w:ind w:left="709"/>
        <w:contextualSpacing/>
        <w:jc w:val="both"/>
        <w:rPr>
          <w:sz w:val="24"/>
          <w:szCs w:val="24"/>
        </w:rPr>
      </w:pPr>
      <w:r>
        <w:rPr>
          <w:sz w:val="24"/>
          <w:szCs w:val="24"/>
        </w:rPr>
        <w:t xml:space="preserve">- не </w:t>
      </w:r>
      <w:r w:rsidRPr="002175BD">
        <w:rPr>
          <w:sz w:val="24"/>
          <w:szCs w:val="24"/>
        </w:rPr>
        <w:t>являт</w:t>
      </w:r>
      <w:r>
        <w:rPr>
          <w:sz w:val="24"/>
          <w:szCs w:val="24"/>
        </w:rPr>
        <w:t xml:space="preserve">ься лицом, в отношении которого </w:t>
      </w:r>
      <w:r w:rsidRPr="002175BD">
        <w:rPr>
          <w:sz w:val="24"/>
          <w:szCs w:val="24"/>
        </w:rPr>
        <w:t>в соответствии с действующим законодательством Российской Федерации вв</w:t>
      </w:r>
      <w:r>
        <w:rPr>
          <w:sz w:val="24"/>
          <w:szCs w:val="24"/>
        </w:rPr>
        <w:t xml:space="preserve">едены меры/запреты/ограничения </w:t>
      </w:r>
      <w:r w:rsidRPr="002175BD">
        <w:rPr>
          <w:sz w:val="24"/>
          <w:szCs w:val="24"/>
        </w:rPr>
        <w:t>в части заключения и (или) и</w:t>
      </w:r>
      <w:r>
        <w:rPr>
          <w:sz w:val="24"/>
          <w:szCs w:val="24"/>
        </w:rPr>
        <w:t>сполнения сделок с таким лицом;</w:t>
      </w:r>
    </w:p>
    <w:p w14:paraId="12456675" w14:textId="77777777" w:rsidR="00FE14F8" w:rsidRPr="003E2AF4" w:rsidRDefault="00FE14F8" w:rsidP="00FE14F8">
      <w:pPr>
        <w:spacing w:after="0" w:line="240" w:lineRule="auto"/>
        <w:ind w:left="709"/>
        <w:contextualSpacing/>
        <w:jc w:val="both"/>
        <w:rPr>
          <w:sz w:val="24"/>
          <w:szCs w:val="24"/>
        </w:rPr>
      </w:pPr>
      <w:r>
        <w:rPr>
          <w:sz w:val="24"/>
          <w:szCs w:val="24"/>
        </w:rPr>
        <w:t xml:space="preserve">- отсутствие сведений </w:t>
      </w:r>
      <w:r w:rsidRPr="002175BD">
        <w:rPr>
          <w:sz w:val="24"/>
          <w:szCs w:val="24"/>
        </w:rPr>
        <w:t>в реестрах недоброс</w:t>
      </w:r>
      <w:r>
        <w:rPr>
          <w:sz w:val="24"/>
          <w:szCs w:val="24"/>
        </w:rPr>
        <w:t xml:space="preserve">овестных лиц, в том числе </w:t>
      </w:r>
      <w:r w:rsidRPr="002175BD">
        <w:rPr>
          <w:sz w:val="24"/>
          <w:szCs w:val="24"/>
        </w:rPr>
        <w:t>предусм</w:t>
      </w:r>
      <w:r>
        <w:rPr>
          <w:sz w:val="24"/>
          <w:szCs w:val="24"/>
        </w:rPr>
        <w:t>отренных Федеральным</w:t>
      </w:r>
      <w:r w:rsidRPr="002175BD">
        <w:rPr>
          <w:sz w:val="24"/>
          <w:szCs w:val="24"/>
        </w:rPr>
        <w:t xml:space="preserve"> закон</w:t>
      </w:r>
      <w:r>
        <w:rPr>
          <w:sz w:val="24"/>
          <w:szCs w:val="24"/>
        </w:rPr>
        <w:t>ом от 18.07.2011 N 223-ФЗ «</w:t>
      </w:r>
      <w:r w:rsidRPr="002175BD">
        <w:rPr>
          <w:sz w:val="24"/>
          <w:szCs w:val="24"/>
        </w:rPr>
        <w:t>О закупках товаров, работ, услуг от</w:t>
      </w:r>
      <w:r>
        <w:rPr>
          <w:sz w:val="24"/>
          <w:szCs w:val="24"/>
        </w:rPr>
        <w:t>дельными видами юридических лиц» и/или Федеральным</w:t>
      </w:r>
      <w:r w:rsidRPr="002175BD">
        <w:rPr>
          <w:sz w:val="24"/>
          <w:szCs w:val="24"/>
        </w:rPr>
        <w:t xml:space="preserve"> закон</w:t>
      </w:r>
      <w:r>
        <w:rPr>
          <w:sz w:val="24"/>
          <w:szCs w:val="24"/>
        </w:rPr>
        <w:t>ом от 05.04.2013 N 44-ФЗ «</w:t>
      </w:r>
      <w:r w:rsidRPr="002175BD">
        <w:rPr>
          <w:sz w:val="24"/>
          <w:szCs w:val="24"/>
        </w:rPr>
        <w:t>О контрактной системе в сфере закупок товаров, работ, услуг для обеспечения госуд</w:t>
      </w:r>
      <w:r>
        <w:rPr>
          <w:sz w:val="24"/>
          <w:szCs w:val="24"/>
        </w:rPr>
        <w:t>арственных и муниципальных нужд»</w:t>
      </w:r>
      <w:bookmarkEnd w:id="25"/>
      <w:bookmarkEnd w:id="26"/>
      <w:r>
        <w:rPr>
          <w:sz w:val="24"/>
          <w:szCs w:val="24"/>
        </w:rPr>
        <w:t>.</w:t>
      </w:r>
    </w:p>
    <w:p w14:paraId="0B7843D7" w14:textId="77777777" w:rsidR="00FE14F8" w:rsidRPr="002C1EF5" w:rsidRDefault="00FE14F8" w:rsidP="00FE14F8">
      <w:pPr>
        <w:numPr>
          <w:ilvl w:val="1"/>
          <w:numId w:val="1"/>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 xml:space="preserve">Подрядчик вправе отказаться от исполнения Договора в одностороннем внесудебном порядке </w:t>
      </w:r>
      <w:r>
        <w:rPr>
          <w:rFonts w:asciiTheme="majorHAnsi" w:eastAsia="Arial" w:hAnsiTheme="majorHAnsi" w:cstheme="majorHAnsi"/>
          <w:sz w:val="24"/>
          <w:szCs w:val="24"/>
          <w:lang w:eastAsia="ar-SA"/>
        </w:rPr>
        <w:t>на</w:t>
      </w:r>
      <w:r w:rsidRPr="002C1EF5">
        <w:rPr>
          <w:rFonts w:asciiTheme="majorHAnsi" w:eastAsia="Arial" w:hAnsiTheme="majorHAnsi" w:cstheme="majorHAnsi"/>
          <w:sz w:val="24"/>
          <w:szCs w:val="24"/>
          <w:lang w:eastAsia="ar-SA"/>
        </w:rPr>
        <w:t xml:space="preserve"> </w:t>
      </w:r>
      <w:r>
        <w:rPr>
          <w:rFonts w:asciiTheme="majorHAnsi" w:eastAsia="Arial" w:hAnsiTheme="majorHAnsi" w:cstheme="majorHAnsi"/>
          <w:sz w:val="24"/>
          <w:szCs w:val="24"/>
          <w:lang w:eastAsia="ar-SA"/>
        </w:rPr>
        <w:t>условиях</w:t>
      </w:r>
      <w:r w:rsidRPr="002C1EF5">
        <w:rPr>
          <w:rFonts w:asciiTheme="majorHAnsi" w:eastAsia="Arial" w:hAnsiTheme="majorHAnsi" w:cstheme="majorHAnsi"/>
          <w:sz w:val="24"/>
          <w:szCs w:val="24"/>
          <w:lang w:eastAsia="ar-SA"/>
        </w:rPr>
        <w:t xml:space="preserve"> </w:t>
      </w:r>
      <w:r w:rsidRPr="002C1EF5">
        <w:rPr>
          <w:rFonts w:asciiTheme="majorHAnsi" w:eastAsia="Times New Roman" w:hAnsiTheme="majorHAnsi" w:cstheme="majorHAnsi"/>
          <w:sz w:val="24"/>
          <w:szCs w:val="24"/>
          <w:lang w:eastAsia="ru-RU"/>
        </w:rPr>
        <w:t>и с соблюдением порядка, установленных Положением о закупке Заказчика</w:t>
      </w:r>
      <w:r w:rsidRPr="002C1EF5">
        <w:rPr>
          <w:rFonts w:asciiTheme="majorHAnsi" w:eastAsia="Arial" w:hAnsiTheme="majorHAnsi" w:cstheme="majorHAnsi"/>
          <w:sz w:val="24"/>
          <w:szCs w:val="24"/>
          <w:lang w:eastAsia="ar-SA"/>
        </w:rPr>
        <w:t xml:space="preserve">, в </w:t>
      </w:r>
      <w:r w:rsidRPr="002C1EF5">
        <w:rPr>
          <w:rFonts w:asciiTheme="majorHAnsi" w:eastAsia="Times New Roman" w:hAnsiTheme="majorHAnsi" w:cstheme="majorHAnsi"/>
          <w:sz w:val="24"/>
          <w:szCs w:val="24"/>
          <w:lang w:eastAsia="ru-RU"/>
        </w:rPr>
        <w:t>случаях, установленных законодательством или Договором, а также в</w:t>
      </w:r>
      <w:r w:rsidRPr="002C1EF5">
        <w:rPr>
          <w:rFonts w:asciiTheme="majorHAnsi" w:eastAsia="Arial" w:hAnsiTheme="majorHAnsi" w:cstheme="majorHAnsi"/>
          <w:sz w:val="24"/>
          <w:szCs w:val="24"/>
          <w:lang w:eastAsia="ar-SA"/>
        </w:rPr>
        <w:t xml:space="preserve"> случае существенного нарушения Заказчиком Договора, в том числе в случае:</w:t>
      </w:r>
    </w:p>
    <w:p w14:paraId="1FCF3E76" w14:textId="77777777" w:rsidR="00FE14F8" w:rsidRPr="002C1EF5" w:rsidRDefault="00FE14F8" w:rsidP="00FE14F8">
      <w:pPr>
        <w:numPr>
          <w:ilvl w:val="2"/>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6C9C06E9" w14:textId="77777777" w:rsidR="00FE14F8" w:rsidRPr="002C1EF5" w:rsidRDefault="00FE14F8" w:rsidP="00FE14F8">
      <w:pPr>
        <w:numPr>
          <w:ilvl w:val="1"/>
          <w:numId w:val="1"/>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38C214E0" w14:textId="77777777" w:rsidR="00FE14F8" w:rsidRPr="002C1EF5" w:rsidRDefault="00FE14F8" w:rsidP="00FE14F8">
      <w:pPr>
        <w:numPr>
          <w:ilvl w:val="1"/>
          <w:numId w:val="1"/>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08A7B583" w14:textId="77777777" w:rsidR="00FE14F8" w:rsidRPr="002C1EF5" w:rsidRDefault="00FE14F8" w:rsidP="00FE14F8">
      <w:pPr>
        <w:numPr>
          <w:ilvl w:val="2"/>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24EB17CA" w14:textId="77777777" w:rsidR="00FE14F8" w:rsidRPr="002C1EF5" w:rsidRDefault="00FE14F8" w:rsidP="00FE14F8">
      <w:pPr>
        <w:numPr>
          <w:ilvl w:val="2"/>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указание на предмет Договора;</w:t>
      </w:r>
    </w:p>
    <w:p w14:paraId="69FC78DF" w14:textId="77777777" w:rsidR="00FE14F8" w:rsidRPr="002C1EF5" w:rsidRDefault="00FE14F8" w:rsidP="00FE14F8">
      <w:pPr>
        <w:numPr>
          <w:ilvl w:val="2"/>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15B5F0B6" w14:textId="77777777" w:rsidR="00FE14F8" w:rsidRPr="002C1EF5" w:rsidRDefault="00FE14F8" w:rsidP="00FE14F8">
      <w:pPr>
        <w:numPr>
          <w:ilvl w:val="1"/>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Arial" w:hAnsiTheme="majorHAnsi" w:cstheme="majorHAnsi"/>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7FE02698" w14:textId="77777777" w:rsidR="00FE14F8" w:rsidRPr="002C1EF5" w:rsidRDefault="00FE14F8" w:rsidP="00FE14F8">
      <w:pPr>
        <w:numPr>
          <w:ilvl w:val="1"/>
          <w:numId w:val="1"/>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5358310" w14:textId="77777777" w:rsidR="00FE14F8" w:rsidRPr="002C1EF5" w:rsidRDefault="00FE14F8" w:rsidP="00FE14F8">
      <w:pPr>
        <w:numPr>
          <w:ilvl w:val="1"/>
          <w:numId w:val="1"/>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lastRenderedPageBreak/>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00F1E1BF" w14:textId="77777777" w:rsidR="00FE14F8" w:rsidRPr="002C1EF5" w:rsidRDefault="00FE14F8" w:rsidP="00FE14F8">
      <w:pPr>
        <w:numPr>
          <w:ilvl w:val="1"/>
          <w:numId w:val="1"/>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17 Договора, или с отметкой «истек срок хранения», то датой расторжения Договора будет считаться дата получения Заказчиком такого уведомления. </w:t>
      </w:r>
    </w:p>
    <w:p w14:paraId="5A6E0333" w14:textId="77777777" w:rsidR="00FE14F8" w:rsidRDefault="00FE14F8" w:rsidP="00FE14F8">
      <w:pPr>
        <w:numPr>
          <w:ilvl w:val="1"/>
          <w:numId w:val="1"/>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14:paraId="497D98D0" w14:textId="77777777" w:rsidR="00FE14F8" w:rsidRPr="003E2AF4" w:rsidRDefault="00FE14F8" w:rsidP="00FE14F8">
      <w:pPr>
        <w:pStyle w:val="a9"/>
        <w:numPr>
          <w:ilvl w:val="1"/>
          <w:numId w:val="1"/>
        </w:numPr>
        <w:tabs>
          <w:tab w:val="left" w:pos="1260"/>
        </w:tabs>
        <w:ind w:left="0" w:firstLine="709"/>
        <w:jc w:val="both"/>
        <w:rPr>
          <w:rFonts w:eastAsia="Arial"/>
          <w:lang w:eastAsia="ar-SA"/>
        </w:rPr>
      </w:pPr>
      <w:bookmarkStart w:id="27" w:name="_Hlk232087344"/>
      <w:r w:rsidRPr="00B90E0D">
        <w:t xml:space="preserve">Заказчик вправе в любое время немотивированно отказаться от исполнения Договора, при этом Договор считается расторгнутым с даты получения </w:t>
      </w:r>
      <w:r>
        <w:t xml:space="preserve">Подрядчиком </w:t>
      </w:r>
      <w:r w:rsidRPr="00B90E0D">
        <w:t xml:space="preserve">уведомления об одностороннем отказе. В этом случае приложение к указанному уведомлению протокола не требуется.  </w:t>
      </w:r>
      <w:bookmarkEnd w:id="27"/>
    </w:p>
    <w:p w14:paraId="725C4E55" w14:textId="77777777" w:rsidR="00FE14F8" w:rsidRPr="002C1EF5" w:rsidRDefault="00FE14F8" w:rsidP="00FE14F8">
      <w:pPr>
        <w:tabs>
          <w:tab w:val="left" w:pos="1260"/>
        </w:tabs>
        <w:spacing w:after="0" w:line="240" w:lineRule="auto"/>
        <w:ind w:left="709"/>
        <w:contextualSpacing/>
        <w:jc w:val="both"/>
        <w:rPr>
          <w:rFonts w:asciiTheme="majorHAnsi" w:eastAsia="Arial" w:hAnsiTheme="majorHAnsi" w:cstheme="majorHAnsi"/>
          <w:sz w:val="24"/>
          <w:szCs w:val="24"/>
          <w:lang w:eastAsia="ar-SA"/>
        </w:rPr>
      </w:pPr>
    </w:p>
    <w:p w14:paraId="5A360CDC" w14:textId="77777777" w:rsidR="00FE14F8" w:rsidRPr="002C1EF5" w:rsidRDefault="00FE14F8" w:rsidP="00FE14F8">
      <w:pPr>
        <w:numPr>
          <w:ilvl w:val="0"/>
          <w:numId w:val="1"/>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Антикоррупционная оговорка</w:t>
      </w:r>
    </w:p>
    <w:p w14:paraId="66984908" w14:textId="77777777" w:rsidR="00FE14F8" w:rsidRPr="002C1EF5" w:rsidRDefault="00FE14F8" w:rsidP="00FE14F8">
      <w:pPr>
        <w:numPr>
          <w:ilvl w:val="1"/>
          <w:numId w:val="1"/>
        </w:numPr>
        <w:tabs>
          <w:tab w:val="left" w:pos="1260"/>
        </w:tabs>
        <w:spacing w:after="0" w:line="240" w:lineRule="auto"/>
        <w:ind w:left="0" w:firstLine="692"/>
        <w:contextualSpacing/>
        <w:jc w:val="both"/>
        <w:rPr>
          <w:rFonts w:asciiTheme="majorHAnsi" w:eastAsia="Arial" w:hAnsiTheme="majorHAnsi" w:cstheme="majorHAnsi"/>
          <w:sz w:val="24"/>
          <w:szCs w:val="24"/>
          <w:lang w:eastAsia="ar-SA"/>
        </w:rPr>
      </w:pPr>
      <w:bookmarkStart w:id="28" w:name="_Ref529811700"/>
      <w:r w:rsidRPr="002C1EF5">
        <w:rPr>
          <w:rFonts w:asciiTheme="majorHAnsi" w:eastAsia="Arial" w:hAnsiTheme="majorHAnsi" w:cstheme="majorHAnsi"/>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bookmarkEnd w:id="28"/>
      <w:r w:rsidRPr="002C1EF5">
        <w:rPr>
          <w:rFonts w:asciiTheme="majorHAnsi" w:eastAsia="Times New Roman" w:hAnsiTheme="majorHAnsi" w:cstheme="majorHAnsi"/>
          <w:sz w:val="24"/>
          <w:szCs w:val="24"/>
          <w:lang w:eastAsia="ru-RU"/>
        </w:rPr>
        <w:t xml:space="preserve"> </w:t>
      </w:r>
      <w:r w:rsidRPr="002C1EF5">
        <w:rPr>
          <w:rFonts w:asciiTheme="majorHAnsi" w:eastAsia="Arial" w:hAnsiTheme="majorHAnsi" w:cstheme="majorHAnsi"/>
          <w:sz w:val="24"/>
          <w:szCs w:val="24"/>
          <w:lang w:eastAsia="ar-SA"/>
        </w:rPr>
        <w:t xml:space="preserve">Стороны обязуются соблюдать положения </w:t>
      </w:r>
      <w:proofErr w:type="spellStart"/>
      <w:r w:rsidRPr="002C1EF5">
        <w:rPr>
          <w:rFonts w:asciiTheme="majorHAnsi" w:eastAsia="Arial" w:hAnsiTheme="majorHAnsi" w:cstheme="majorHAnsi"/>
          <w:sz w:val="24"/>
          <w:szCs w:val="24"/>
          <w:lang w:eastAsia="ar-SA"/>
        </w:rPr>
        <w:t>Комплаенс</w:t>
      </w:r>
      <w:proofErr w:type="spellEnd"/>
      <w:r w:rsidRPr="002C1EF5">
        <w:rPr>
          <w:rFonts w:asciiTheme="majorHAnsi" w:eastAsia="Arial" w:hAnsiTheme="majorHAnsi" w:cstheme="majorHAnsi"/>
          <w:sz w:val="24"/>
          <w:szCs w:val="24"/>
          <w:lang w:eastAsia="ar-SA"/>
        </w:rPr>
        <w:t>-оговорки, установленные Приложением № 3 к Договору.</w:t>
      </w:r>
    </w:p>
    <w:p w14:paraId="7B36B46F" w14:textId="77777777" w:rsidR="00FE14F8" w:rsidRPr="002C1EF5" w:rsidRDefault="00FE14F8" w:rsidP="00FE14F8">
      <w:pPr>
        <w:numPr>
          <w:ilvl w:val="1"/>
          <w:numId w:val="1"/>
        </w:numPr>
        <w:tabs>
          <w:tab w:val="left" w:pos="1260"/>
        </w:tabs>
        <w:spacing w:after="0" w:line="240" w:lineRule="auto"/>
        <w:ind w:left="0" w:firstLine="692"/>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Стороны договорились установить неустойк</w:t>
      </w:r>
      <w:r>
        <w:rPr>
          <w:rFonts w:asciiTheme="majorHAnsi" w:eastAsia="Arial" w:hAnsiTheme="majorHAnsi" w:cstheme="majorHAnsi"/>
          <w:sz w:val="24"/>
          <w:szCs w:val="24"/>
          <w:lang w:eastAsia="ar-SA"/>
        </w:rPr>
        <w:t>у в виде штрафа в размере 0,1</w:t>
      </w:r>
      <w:r w:rsidRPr="002C1EF5">
        <w:rPr>
          <w:rFonts w:asciiTheme="majorHAnsi" w:eastAsia="Arial" w:hAnsiTheme="majorHAnsi" w:cstheme="majorHAnsi"/>
          <w:sz w:val="24"/>
          <w:szCs w:val="24"/>
          <w:lang w:eastAsia="ar-SA"/>
        </w:rPr>
        <w:t xml:space="preserve">%   </w:t>
      </w:r>
      <w:proofErr w:type="gramStart"/>
      <w:r w:rsidRPr="002C1EF5">
        <w:rPr>
          <w:rFonts w:asciiTheme="majorHAnsi" w:eastAsia="Arial" w:hAnsiTheme="majorHAnsi" w:cstheme="majorHAnsi"/>
          <w:sz w:val="24"/>
          <w:szCs w:val="24"/>
          <w:lang w:eastAsia="ar-SA"/>
        </w:rPr>
        <w:t>от  общей</w:t>
      </w:r>
      <w:proofErr w:type="gramEnd"/>
      <w:r w:rsidRPr="002C1EF5">
        <w:rPr>
          <w:rFonts w:asciiTheme="majorHAnsi" w:eastAsia="Arial" w:hAnsiTheme="majorHAnsi" w:cstheme="majorHAnsi"/>
          <w:sz w:val="24"/>
          <w:szCs w:val="24"/>
          <w:lang w:eastAsia="ar-SA"/>
        </w:rPr>
        <w:t xml:space="preserve"> цены Договора, установленной в соответствии с пунктом 3.1 Договора, за каждый случай нарушения положений </w:t>
      </w:r>
      <w:proofErr w:type="spellStart"/>
      <w:r w:rsidRPr="002C1EF5">
        <w:rPr>
          <w:rFonts w:asciiTheme="majorHAnsi" w:eastAsia="Arial" w:hAnsiTheme="majorHAnsi" w:cstheme="majorHAnsi"/>
          <w:sz w:val="24"/>
          <w:szCs w:val="24"/>
          <w:lang w:eastAsia="ar-SA"/>
        </w:rPr>
        <w:t>Комплаенс</w:t>
      </w:r>
      <w:proofErr w:type="spellEnd"/>
      <w:r w:rsidRPr="002C1EF5">
        <w:rPr>
          <w:rFonts w:asciiTheme="majorHAnsi" w:eastAsia="Arial" w:hAnsiTheme="majorHAnsi" w:cstheme="majorHAnsi"/>
          <w:sz w:val="24"/>
          <w:szCs w:val="24"/>
          <w:lang w:eastAsia="ar-SA"/>
        </w:rPr>
        <w:t>-оговорки.</w:t>
      </w:r>
    </w:p>
    <w:p w14:paraId="7CB5022D" w14:textId="77777777" w:rsidR="00FE14F8" w:rsidRPr="002C1EF5" w:rsidRDefault="00FE14F8" w:rsidP="00FE14F8">
      <w:pPr>
        <w:tabs>
          <w:tab w:val="left" w:pos="1260"/>
        </w:tabs>
        <w:spacing w:after="0" w:line="240" w:lineRule="auto"/>
        <w:ind w:left="709"/>
        <w:contextualSpacing/>
        <w:jc w:val="both"/>
        <w:rPr>
          <w:rFonts w:asciiTheme="majorHAnsi" w:eastAsia="Arial" w:hAnsiTheme="majorHAnsi" w:cstheme="majorHAnsi"/>
          <w:sz w:val="24"/>
          <w:szCs w:val="24"/>
          <w:lang w:eastAsia="ar-SA"/>
        </w:rPr>
      </w:pPr>
    </w:p>
    <w:p w14:paraId="4721824A" w14:textId="77777777" w:rsidR="00FE14F8" w:rsidRPr="002C1EF5" w:rsidRDefault="00FE14F8" w:rsidP="00FE14F8">
      <w:pPr>
        <w:numPr>
          <w:ilvl w:val="0"/>
          <w:numId w:val="1"/>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Прочие положения</w:t>
      </w:r>
    </w:p>
    <w:p w14:paraId="6B903A28" w14:textId="77777777" w:rsidR="00FE14F8" w:rsidRPr="002C1EF5" w:rsidRDefault="00FE14F8" w:rsidP="00FE14F8">
      <w:pPr>
        <w:numPr>
          <w:ilvl w:val="1"/>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Во всем, </w:t>
      </w:r>
      <w:r w:rsidRPr="002C1EF5">
        <w:rPr>
          <w:rFonts w:asciiTheme="majorHAnsi" w:eastAsia="Arial" w:hAnsiTheme="majorHAnsi" w:cstheme="majorHAnsi"/>
          <w:sz w:val="24"/>
          <w:szCs w:val="24"/>
          <w:lang w:eastAsia="ar-SA"/>
        </w:rPr>
        <w:t>что</w:t>
      </w:r>
      <w:r w:rsidRPr="002C1EF5">
        <w:rPr>
          <w:rFonts w:asciiTheme="majorHAnsi" w:eastAsia="Times New Roman" w:hAnsiTheme="majorHAnsi" w:cstheme="majorHAnsi"/>
          <w:sz w:val="24"/>
          <w:szCs w:val="24"/>
          <w:lang w:eastAsia="ru-RU"/>
        </w:rPr>
        <w:t xml:space="preserve"> не предусмотрено Договором, Стороны руководствуются законодательством Российской Федерации.</w:t>
      </w:r>
    </w:p>
    <w:p w14:paraId="1713F23E" w14:textId="77777777" w:rsidR="00FE14F8" w:rsidRPr="002C1EF5" w:rsidRDefault="00FE14F8" w:rsidP="00FE14F8">
      <w:pPr>
        <w:numPr>
          <w:ilvl w:val="1"/>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Если одна из Сторон изменит свои почтовые, контактные и (или) платежные реквизиты или подвергнется </w:t>
      </w:r>
      <w:proofErr w:type="gramStart"/>
      <w:r w:rsidRPr="002C1EF5">
        <w:rPr>
          <w:rFonts w:asciiTheme="majorHAnsi" w:eastAsia="Times New Roman" w:hAnsiTheme="majorHAnsi" w:cstheme="majorHAnsi"/>
          <w:sz w:val="24"/>
          <w:szCs w:val="24"/>
          <w:lang w:eastAsia="ru-RU"/>
        </w:rPr>
        <w:t>реорганизации</w:t>
      </w:r>
      <w:proofErr w:type="gramEnd"/>
      <w:r w:rsidRPr="002C1EF5">
        <w:rPr>
          <w:rFonts w:asciiTheme="majorHAnsi" w:eastAsia="Times New Roman" w:hAnsiTheme="majorHAnsi" w:cstheme="majorHAnsi"/>
          <w:sz w:val="24"/>
          <w:szCs w:val="24"/>
          <w:lang w:eastAsia="ru-RU"/>
        </w:rPr>
        <w:t xml:space="preserve">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7340E29A" w14:textId="77777777" w:rsidR="00FE14F8" w:rsidRPr="002C1EF5" w:rsidRDefault="00FE14F8" w:rsidP="00FE14F8">
      <w:pPr>
        <w:numPr>
          <w:ilvl w:val="1"/>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bookmarkStart w:id="29" w:name="_ref_23030049"/>
      <w:r w:rsidRPr="002C1EF5">
        <w:rPr>
          <w:rFonts w:asciiTheme="majorHAnsi" w:eastAsia="Times New Roman" w:hAnsiTheme="majorHAnsi" w:cstheme="majorHAnsi"/>
          <w:sz w:val="24"/>
          <w:szCs w:val="24"/>
          <w:lang w:eastAsia="ru-RU"/>
        </w:rPr>
        <w:t>Стороны определили следующий порядок обмена документами и (или) юридически значимыми сообщениями:</w:t>
      </w:r>
      <w:bookmarkEnd w:id="29"/>
    </w:p>
    <w:p w14:paraId="1B4222FC" w14:textId="77777777" w:rsidR="00FE14F8" w:rsidRPr="002C1EF5" w:rsidRDefault="00FE14F8" w:rsidP="00FE14F8">
      <w:pPr>
        <w:widowControl w:val="0"/>
        <w:numPr>
          <w:ilvl w:val="0"/>
          <w:numId w:val="5"/>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5344ECE5" w14:textId="77777777" w:rsidR="00FE14F8" w:rsidRPr="002C1EF5" w:rsidRDefault="00FE14F8" w:rsidP="00FE14F8">
      <w:pPr>
        <w:widowControl w:val="0"/>
        <w:numPr>
          <w:ilvl w:val="0"/>
          <w:numId w:val="5"/>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заказным письмом с уведомлением о вручении;</w:t>
      </w:r>
    </w:p>
    <w:p w14:paraId="1640F4BF" w14:textId="77777777" w:rsidR="00FE14F8" w:rsidRPr="002C1EF5" w:rsidRDefault="00FE14F8" w:rsidP="00FE14F8">
      <w:pPr>
        <w:widowControl w:val="0"/>
        <w:numPr>
          <w:ilvl w:val="0"/>
          <w:numId w:val="5"/>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54F9F7E9" w14:textId="77777777" w:rsidR="00FE14F8" w:rsidRPr="002C1EF5" w:rsidRDefault="00FE14F8" w:rsidP="00FE14F8">
      <w:pPr>
        <w:widowControl w:val="0"/>
        <w:numPr>
          <w:ilvl w:val="0"/>
          <w:numId w:val="5"/>
        </w:numPr>
        <w:tabs>
          <w:tab w:val="left" w:pos="1134"/>
        </w:tabs>
        <w:autoSpaceDE w:val="0"/>
        <w:autoSpaceDN w:val="0"/>
        <w:adjustRightInd w:val="0"/>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14A88C26" w14:textId="77777777" w:rsidR="00FE14F8" w:rsidRPr="002C1EF5" w:rsidRDefault="00FE14F8" w:rsidP="00FE14F8">
      <w:pPr>
        <w:tabs>
          <w:tab w:val="left" w:pos="1260"/>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 xml:space="preserve">Авторизированные адреса электронной почты Сторон указаны в разделе </w:t>
      </w:r>
      <w:r w:rsidRPr="002C1EF5">
        <w:rPr>
          <w:rFonts w:asciiTheme="majorHAnsi" w:eastAsia="Times New Roman" w:hAnsiTheme="majorHAnsi" w:cstheme="majorHAnsi"/>
          <w:sz w:val="24"/>
          <w:szCs w:val="24"/>
          <w:lang w:eastAsia="ru-RU"/>
        </w:rPr>
        <w:fldChar w:fldCharType="begin"/>
      </w:r>
      <w:r w:rsidRPr="002C1EF5">
        <w:rPr>
          <w:rFonts w:asciiTheme="majorHAnsi" w:eastAsia="Times New Roman" w:hAnsiTheme="majorHAnsi" w:cstheme="majorHAnsi"/>
          <w:sz w:val="24"/>
          <w:szCs w:val="24"/>
          <w:lang w:eastAsia="ru-RU"/>
        </w:rPr>
        <w:instrText xml:space="preserve"> REF _Ref529810240 \r \h  \* MERGEFORMAT </w:instrText>
      </w:r>
      <w:r w:rsidRPr="002C1EF5">
        <w:rPr>
          <w:rFonts w:asciiTheme="majorHAnsi" w:eastAsia="Times New Roman" w:hAnsiTheme="majorHAnsi" w:cstheme="majorHAnsi"/>
          <w:sz w:val="24"/>
          <w:szCs w:val="24"/>
          <w:lang w:eastAsia="ru-RU"/>
        </w:rPr>
      </w:r>
      <w:r w:rsidRPr="002C1EF5">
        <w:rPr>
          <w:rFonts w:asciiTheme="majorHAnsi" w:eastAsia="Times New Roman" w:hAnsiTheme="majorHAnsi" w:cstheme="majorHAnsi"/>
          <w:sz w:val="24"/>
          <w:szCs w:val="24"/>
          <w:lang w:eastAsia="ru-RU"/>
        </w:rPr>
        <w:fldChar w:fldCharType="separate"/>
      </w:r>
      <w:r w:rsidRPr="002C1EF5">
        <w:rPr>
          <w:rFonts w:asciiTheme="majorHAnsi" w:eastAsia="Times New Roman" w:hAnsiTheme="majorHAnsi" w:cstheme="majorHAnsi"/>
          <w:sz w:val="24"/>
          <w:szCs w:val="24"/>
          <w:lang w:eastAsia="ru-RU"/>
        </w:rPr>
        <w:t>17</w:t>
      </w:r>
      <w:r w:rsidRPr="002C1EF5">
        <w:rPr>
          <w:rFonts w:asciiTheme="majorHAnsi" w:eastAsia="Times New Roman" w:hAnsiTheme="majorHAnsi" w:cstheme="majorHAnsi"/>
          <w:sz w:val="24"/>
          <w:szCs w:val="24"/>
          <w:lang w:eastAsia="ru-RU"/>
        </w:rPr>
        <w:fldChar w:fldCharType="end"/>
      </w:r>
      <w:r w:rsidRPr="002C1EF5">
        <w:rPr>
          <w:rFonts w:asciiTheme="majorHAnsi" w:eastAsia="Times New Roman" w:hAnsiTheme="majorHAnsi" w:cstheme="majorHAnsi"/>
          <w:sz w:val="24"/>
          <w:szCs w:val="24"/>
          <w:lang w:eastAsia="ru-RU"/>
        </w:rPr>
        <w:t xml:space="preserve"> Договора.</w:t>
      </w:r>
    </w:p>
    <w:p w14:paraId="211553DD" w14:textId="77777777" w:rsidR="00FE14F8" w:rsidRPr="002C1EF5" w:rsidRDefault="00FE14F8" w:rsidP="00FE14F8">
      <w:pPr>
        <w:tabs>
          <w:tab w:val="left" w:pos="1260"/>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A3F18C1" w14:textId="77777777" w:rsidR="00FE14F8" w:rsidRPr="002C1EF5" w:rsidRDefault="00FE14F8" w:rsidP="00FE14F8">
      <w:pPr>
        <w:tabs>
          <w:tab w:val="left" w:pos="1260"/>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1A58B49"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соответствии со статьей 431.2 Гражданского кодекса Российской Федерации Подрядчик настоящим дает в отношении себя Заказчику следующие заверения об обстоятельствах на дату заключения Договора:</w:t>
      </w:r>
    </w:p>
    <w:p w14:paraId="76DD744A"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обладает полной правоспособностью [полной дееспособностью]</w:t>
      </w:r>
      <w:r w:rsidRPr="002C1EF5">
        <w:rPr>
          <w:rFonts w:asciiTheme="majorHAnsi" w:eastAsia="Times New Roman" w:hAnsiTheme="majorHAnsi" w:cstheme="majorHAnsi"/>
          <w:sz w:val="24"/>
          <w:szCs w:val="24"/>
          <w:vertAlign w:val="superscript"/>
          <w:lang w:val="en-GB" w:eastAsia="ru-RU"/>
        </w:rPr>
        <w:footnoteReference w:id="10"/>
      </w:r>
      <w:r w:rsidRPr="002C1EF5">
        <w:rPr>
          <w:rFonts w:asciiTheme="majorHAnsi" w:eastAsia="Times New Roman" w:hAnsiTheme="majorHAnsi" w:cstheme="majorHAnsi"/>
          <w:sz w:val="24"/>
          <w:szCs w:val="24"/>
          <w:lang w:eastAsia="ru-RU"/>
        </w:rPr>
        <w:t xml:space="preserve"> на заключение Договора, а также на исполнение своих обязательств и осуществление своих прав по Договору или в связи с ним;</w:t>
      </w:r>
    </w:p>
    <w:p w14:paraId="28C335FE"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не находится в процессе ликвидации или реорганизации и не отвечает признакам банкротства (несостоятельности);</w:t>
      </w:r>
    </w:p>
    <w:p w14:paraId="63FB1588"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3275EE74"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7149AF21"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32D080C5"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заключение и исполнение Подрядчиком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w:t>
      </w:r>
      <w:proofErr w:type="spellStart"/>
      <w:r w:rsidRPr="002C1EF5">
        <w:rPr>
          <w:rFonts w:asciiTheme="majorHAnsi" w:eastAsia="Times New Roman" w:hAnsiTheme="majorHAnsi" w:cstheme="majorHAnsi"/>
          <w:sz w:val="24"/>
          <w:szCs w:val="24"/>
          <w:lang w:eastAsia="ru-RU"/>
        </w:rPr>
        <w:t>ii</w:t>
      </w:r>
      <w:proofErr w:type="spellEnd"/>
      <w:r w:rsidRPr="002C1EF5">
        <w:rPr>
          <w:rFonts w:asciiTheme="majorHAnsi" w:eastAsia="Times New Roman" w:hAnsiTheme="majorHAnsi" w:cstheme="majorHAnsi"/>
          <w:sz w:val="24"/>
          <w:szCs w:val="24"/>
          <w:lang w:eastAsia="ru-RU"/>
        </w:rPr>
        <w:t>) к нарушению или невыполнению каких-либо договорных обязательств Подрядчика.</w:t>
      </w:r>
    </w:p>
    <w:p w14:paraId="03E8E21B"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bCs/>
          <w:sz w:val="24"/>
          <w:szCs w:val="24"/>
          <w:lang w:eastAsia="ru-RU"/>
        </w:rPr>
        <w:t>В соответствии со статьей 431.2 Гражданского кодекса Российской Федерации Подрядчик дает Заказчику заверения о следующих обстоятельствах</w:t>
      </w:r>
      <w:r w:rsidRPr="002C1EF5">
        <w:rPr>
          <w:rFonts w:asciiTheme="majorHAnsi" w:eastAsia="Times New Roman" w:hAnsiTheme="majorHAnsi" w:cstheme="majorHAnsi"/>
          <w:sz w:val="24"/>
          <w:szCs w:val="24"/>
          <w:lang w:eastAsia="ru-RU"/>
        </w:rPr>
        <w:t xml:space="preserve"> на дату заключения настоящего Договора и на дату подписания Сторонами Акта сдачи-приемки выполненных Работ</w:t>
      </w:r>
      <w:r w:rsidRPr="002C1EF5">
        <w:rPr>
          <w:rFonts w:asciiTheme="majorHAnsi" w:eastAsia="Times New Roman" w:hAnsiTheme="majorHAnsi" w:cstheme="majorHAnsi"/>
          <w:bCs/>
          <w:sz w:val="24"/>
          <w:szCs w:val="24"/>
          <w:lang w:eastAsia="ru-RU"/>
        </w:rPr>
        <w:t>:</w:t>
      </w:r>
    </w:p>
    <w:p w14:paraId="1836E5CD"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0D1AA199" w14:textId="77777777" w:rsidR="00FE14F8" w:rsidRPr="002C1EF5" w:rsidRDefault="00FE14F8" w:rsidP="00FE14F8">
      <w:pPr>
        <w:numPr>
          <w:ilvl w:val="2"/>
          <w:numId w:val="1"/>
        </w:numPr>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51B61FEE"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14:paraId="52F3D3E3"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14:paraId="6F1490EA" w14:textId="77777777" w:rsidR="00FE14F8" w:rsidRPr="002C1EF5" w:rsidRDefault="00FE14F8" w:rsidP="00FE14F8">
      <w:pPr>
        <w:numPr>
          <w:ilvl w:val="1"/>
          <w:numId w:val="1"/>
        </w:numPr>
        <w:tabs>
          <w:tab w:val="left" w:pos="1276"/>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В соответствии со статьей 406.1 Гражданского кодекса Российской Федерации Подрядчик обязан возместить имущественные потери Заказчика, возникшие в случае наступления следующих обстоятельств:</w:t>
      </w:r>
    </w:p>
    <w:p w14:paraId="03085EF7" w14:textId="77777777" w:rsidR="00FE14F8" w:rsidRPr="002C1EF5" w:rsidRDefault="00FE14F8" w:rsidP="00FE14F8">
      <w:pPr>
        <w:numPr>
          <w:ilvl w:val="2"/>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732FEA3E" w14:textId="77777777" w:rsidR="00FE14F8" w:rsidRPr="002C1EF5" w:rsidRDefault="00FE14F8" w:rsidP="00FE14F8">
      <w:pPr>
        <w:numPr>
          <w:ilvl w:val="1"/>
          <w:numId w:val="6"/>
        </w:numPr>
        <w:tabs>
          <w:tab w:val="left" w:pos="1134"/>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103A356E" w14:textId="77777777" w:rsidR="00FE14F8" w:rsidRPr="002C1EF5" w:rsidRDefault="00FE14F8" w:rsidP="00FE14F8">
      <w:pPr>
        <w:numPr>
          <w:ilvl w:val="1"/>
          <w:numId w:val="6"/>
        </w:numPr>
        <w:tabs>
          <w:tab w:val="left" w:pos="1134"/>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24206C8B" w14:textId="77777777" w:rsidR="00FE14F8" w:rsidRPr="002C1EF5" w:rsidRDefault="00FE14F8" w:rsidP="00FE14F8">
      <w:pPr>
        <w:numPr>
          <w:ilvl w:val="1"/>
          <w:numId w:val="6"/>
        </w:numPr>
        <w:tabs>
          <w:tab w:val="left" w:pos="1134"/>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налоговым органом выявлена недостоверная информация в первичных документах и/или счетах-фактурах, подписанных представителями Подрядчика;</w:t>
      </w:r>
    </w:p>
    <w:p w14:paraId="0AF0D116" w14:textId="77777777" w:rsidR="00FE14F8" w:rsidRPr="002C1EF5" w:rsidRDefault="00FE14F8" w:rsidP="00FE14F8">
      <w:pPr>
        <w:numPr>
          <w:ilvl w:val="1"/>
          <w:numId w:val="6"/>
        </w:numPr>
        <w:tabs>
          <w:tab w:val="left" w:pos="1134"/>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392027F" w14:textId="77777777" w:rsidR="00FE14F8" w:rsidRPr="002C1EF5" w:rsidRDefault="00FE14F8" w:rsidP="00FE14F8">
      <w:pPr>
        <w:numPr>
          <w:ilvl w:val="1"/>
          <w:numId w:val="6"/>
        </w:numPr>
        <w:tabs>
          <w:tab w:val="left" w:pos="1134"/>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2376A33F" w14:textId="77777777" w:rsidR="00FE14F8" w:rsidRPr="002C1EF5" w:rsidRDefault="00FE14F8" w:rsidP="00FE14F8">
      <w:pPr>
        <w:tabs>
          <w:tab w:val="left" w:pos="1260"/>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настоящем подпункте размер возмещения имущественных потерь</w:t>
      </w:r>
      <w:r w:rsidRPr="002C1EF5">
        <w:rPr>
          <w:rFonts w:asciiTheme="majorHAnsi" w:eastAsia="Times New Roman" w:hAnsiTheme="majorHAnsi" w:cstheme="majorHAnsi"/>
          <w:i/>
          <w:iCs/>
          <w:sz w:val="24"/>
          <w:szCs w:val="24"/>
          <w:lang w:eastAsia="ru-RU"/>
        </w:rPr>
        <w:t xml:space="preserve"> </w:t>
      </w:r>
      <w:r w:rsidRPr="002C1EF5">
        <w:rPr>
          <w:rFonts w:asciiTheme="majorHAnsi" w:eastAsia="Times New Roman" w:hAnsiTheme="majorHAnsi" w:cstheme="majorHAnsi"/>
          <w:sz w:val="24"/>
          <w:szCs w:val="24"/>
          <w:lang w:eastAsia="ru-RU"/>
        </w:rPr>
        <w:t xml:space="preserve">определяется в следующем порядке: вся сумма таких </w:t>
      </w:r>
      <w:proofErr w:type="spellStart"/>
      <w:r w:rsidRPr="002C1EF5">
        <w:rPr>
          <w:rFonts w:asciiTheme="majorHAnsi" w:eastAsia="Times New Roman" w:hAnsiTheme="majorHAnsi" w:cstheme="majorHAnsi"/>
          <w:sz w:val="24"/>
          <w:szCs w:val="24"/>
          <w:lang w:eastAsia="ru-RU"/>
        </w:rPr>
        <w:t>доначисленных</w:t>
      </w:r>
      <w:proofErr w:type="spellEnd"/>
      <w:r w:rsidRPr="002C1EF5">
        <w:rPr>
          <w:rFonts w:asciiTheme="majorHAnsi" w:eastAsia="Times New Roman" w:hAnsiTheme="majorHAnsi" w:cstheme="majorHAnsi"/>
          <w:sz w:val="24"/>
          <w:szCs w:val="24"/>
          <w:lang w:eastAsia="ru-RU"/>
        </w:rPr>
        <w:t xml:space="preserve">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w:t>
      </w:r>
      <w:r w:rsidRPr="002C1EF5">
        <w:rPr>
          <w:rFonts w:asciiTheme="majorHAnsi" w:eastAsia="Times New Roman" w:hAnsiTheme="majorHAnsi" w:cstheme="majorHAnsi"/>
          <w:sz w:val="24"/>
          <w:szCs w:val="24"/>
          <w:lang w:val="en-US" w:eastAsia="ru-RU"/>
        </w:rPr>
        <w:t>c</w:t>
      </w:r>
      <w:r w:rsidRPr="002C1EF5">
        <w:rPr>
          <w:rFonts w:asciiTheme="majorHAnsi" w:eastAsia="Times New Roman" w:hAnsiTheme="majorHAnsi" w:cstheme="majorHAnsi"/>
          <w:sz w:val="24"/>
          <w:szCs w:val="24"/>
          <w:lang w:eastAsia="ru-RU"/>
        </w:rPr>
        <w:t xml:space="preserve"> приложенным решением налогового органа. </w:t>
      </w:r>
    </w:p>
    <w:p w14:paraId="19616AF3" w14:textId="77777777" w:rsidR="00FE14F8" w:rsidRPr="002C1EF5" w:rsidRDefault="00FE14F8" w:rsidP="00FE14F8">
      <w:pPr>
        <w:numPr>
          <w:ilvl w:val="2"/>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4950B58F" w14:textId="77777777" w:rsidR="00FE14F8" w:rsidRPr="002C1EF5" w:rsidRDefault="00FE14F8" w:rsidP="00FE14F8">
      <w:pPr>
        <w:tabs>
          <w:tab w:val="left" w:pos="1260"/>
        </w:tabs>
        <w:spacing w:after="0" w:line="240" w:lineRule="auto"/>
        <w:ind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настоящем подпункте размер возмещения потерь</w:t>
      </w:r>
      <w:r w:rsidRPr="002C1EF5">
        <w:rPr>
          <w:rFonts w:asciiTheme="majorHAnsi" w:eastAsia="Times New Roman" w:hAnsiTheme="majorHAnsi" w:cstheme="majorHAnsi"/>
          <w:i/>
          <w:iCs/>
          <w:sz w:val="24"/>
          <w:szCs w:val="24"/>
          <w:lang w:eastAsia="ru-RU"/>
        </w:rPr>
        <w:t xml:space="preserve"> </w:t>
      </w:r>
      <w:r w:rsidRPr="002C1EF5">
        <w:rPr>
          <w:rFonts w:asciiTheme="majorHAnsi" w:eastAsia="Times New Roman" w:hAnsiTheme="majorHAnsi" w:cstheme="majorHAnsi"/>
          <w:sz w:val="24"/>
          <w:szCs w:val="24"/>
          <w:lang w:eastAsia="ru-RU"/>
        </w:rPr>
        <w:t>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3851FB27" w14:textId="77777777" w:rsidR="00FE14F8" w:rsidRPr="002C1EF5" w:rsidRDefault="00FE14F8" w:rsidP="00FE14F8">
      <w:pPr>
        <w:numPr>
          <w:ilvl w:val="1"/>
          <w:numId w:val="1"/>
        </w:numPr>
        <w:tabs>
          <w:tab w:val="left" w:pos="1260"/>
        </w:tabs>
        <w:spacing w:after="0" w:line="240" w:lineRule="auto"/>
        <w:ind w:left="0" w:firstLine="709"/>
        <w:contextualSpacing/>
        <w:jc w:val="both"/>
        <w:rPr>
          <w:rFonts w:asciiTheme="majorHAnsi" w:eastAsia="Arial" w:hAnsiTheme="majorHAnsi" w:cstheme="majorHAnsi"/>
          <w:sz w:val="24"/>
          <w:szCs w:val="24"/>
          <w:lang w:eastAsia="ar-SA"/>
        </w:rPr>
      </w:pPr>
      <w:r w:rsidRPr="002C1EF5">
        <w:rPr>
          <w:rFonts w:asciiTheme="majorHAnsi" w:eastAsia="Arial" w:hAnsiTheme="majorHAnsi" w:cstheme="majorHAnsi"/>
          <w:sz w:val="24"/>
          <w:szCs w:val="24"/>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3C1CD698" w14:textId="77777777" w:rsidR="00FE14F8" w:rsidRPr="002C1EF5" w:rsidRDefault="00FE14F8" w:rsidP="00FE14F8">
      <w:pPr>
        <w:numPr>
          <w:ilvl w:val="2"/>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39614D60" w14:textId="77777777" w:rsidR="00FE14F8" w:rsidRPr="002C1EF5" w:rsidRDefault="00FE14F8" w:rsidP="00FE14F8">
      <w:pPr>
        <w:numPr>
          <w:ilvl w:val="2"/>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proofErr w:type="gramStart"/>
      <w:r w:rsidRPr="002C1EF5">
        <w:rPr>
          <w:rFonts w:asciiTheme="majorHAnsi" w:eastAsia="Times New Roman" w:hAnsiTheme="majorHAnsi" w:cstheme="majorHAnsi"/>
          <w:sz w:val="24"/>
          <w:szCs w:val="24"/>
          <w:lang w:val="en-US" w:eastAsia="ru-RU"/>
        </w:rPr>
        <w:t>c</w:t>
      </w:r>
      <w:r w:rsidRPr="002C1EF5">
        <w:rPr>
          <w:rFonts w:asciiTheme="majorHAnsi" w:eastAsia="Times New Roman" w:hAnsiTheme="majorHAnsi" w:cstheme="majorHAnsi"/>
          <w:sz w:val="24"/>
          <w:szCs w:val="24"/>
          <w:lang w:eastAsia="ru-RU"/>
        </w:rPr>
        <w:t>ведения</w:t>
      </w:r>
      <w:proofErr w:type="gramEnd"/>
      <w:r w:rsidRPr="002C1EF5">
        <w:rPr>
          <w:rFonts w:asciiTheme="majorHAnsi" w:eastAsia="Times New Roman" w:hAnsiTheme="majorHAnsi" w:cstheme="majorHAnsi"/>
          <w:sz w:val="24"/>
          <w:szCs w:val="24"/>
          <w:lang w:eastAsia="ru-RU"/>
        </w:rPr>
        <w:t>,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64E232A4" w14:textId="77777777" w:rsidR="00FE14F8" w:rsidRPr="002C1EF5" w:rsidRDefault="00FE14F8" w:rsidP="00FE14F8">
      <w:pPr>
        <w:numPr>
          <w:ilvl w:val="2"/>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54BDA474" w14:textId="77777777" w:rsidR="00FE14F8" w:rsidRPr="002C1EF5" w:rsidRDefault="00FE14F8" w:rsidP="00FE14F8">
      <w:pPr>
        <w:numPr>
          <w:ilvl w:val="1"/>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0A5ADF0B" w14:textId="77777777" w:rsidR="00FE14F8" w:rsidRPr="002C1EF5" w:rsidRDefault="00FE14F8" w:rsidP="00FE14F8">
      <w:pPr>
        <w:numPr>
          <w:ilvl w:val="1"/>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Договор заключается Сторонами добровольно, Стороны не введены в заблуждение </w:t>
      </w:r>
      <w:r w:rsidRPr="002C1EF5">
        <w:rPr>
          <w:rFonts w:asciiTheme="majorHAnsi" w:eastAsia="Arial" w:hAnsiTheme="majorHAnsi" w:cstheme="majorHAnsi"/>
          <w:sz w:val="24"/>
          <w:szCs w:val="24"/>
          <w:lang w:eastAsia="ru-RU"/>
        </w:rPr>
        <w:t>относительно</w:t>
      </w:r>
      <w:r w:rsidRPr="002C1EF5">
        <w:rPr>
          <w:rFonts w:asciiTheme="majorHAnsi" w:eastAsia="Times New Roman" w:hAnsiTheme="majorHAnsi" w:cstheme="majorHAnsi"/>
          <w:sz w:val="24"/>
          <w:szCs w:val="24"/>
          <w:lang w:eastAsia="ru-RU"/>
        </w:rPr>
        <w:t xml:space="preserve"> правовой природы сделки и/или правовых последствий, которые возникают у Сторон или могут возникнуть в связи с </w:t>
      </w:r>
      <w:r w:rsidRPr="002C1EF5">
        <w:rPr>
          <w:rFonts w:asciiTheme="majorHAnsi" w:eastAsia="Arial" w:hAnsiTheme="majorHAnsi" w:cstheme="majorHAnsi"/>
          <w:sz w:val="24"/>
          <w:szCs w:val="24"/>
          <w:lang w:eastAsia="ru-RU"/>
        </w:rPr>
        <w:t>заключением</w:t>
      </w:r>
      <w:r w:rsidRPr="002C1EF5">
        <w:rPr>
          <w:rFonts w:asciiTheme="majorHAnsi" w:eastAsia="Times New Roman" w:hAnsiTheme="majorHAnsi" w:cstheme="majorHAnsi"/>
          <w:sz w:val="24"/>
          <w:szCs w:val="24"/>
          <w:lang w:eastAsia="ru-RU"/>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sidRPr="002C1EF5">
        <w:rPr>
          <w:rFonts w:asciiTheme="majorHAnsi" w:eastAsia="Times New Roman" w:hAnsiTheme="majorHAnsi" w:cstheme="majorHAnsi"/>
          <w:bCs/>
          <w:sz w:val="24"/>
          <w:szCs w:val="24"/>
          <w:lang w:eastAsia="ru-RU"/>
        </w:rPr>
        <w:t>.</w:t>
      </w:r>
    </w:p>
    <w:p w14:paraId="5B2B67DC" w14:textId="77777777" w:rsidR="00FE14F8" w:rsidRPr="002C1EF5" w:rsidRDefault="00FE14F8" w:rsidP="00FE14F8">
      <w:pPr>
        <w:numPr>
          <w:ilvl w:val="1"/>
          <w:numId w:val="1"/>
        </w:numPr>
        <w:tabs>
          <w:tab w:val="left" w:pos="1260"/>
        </w:tabs>
        <w:spacing w:after="0" w:line="240" w:lineRule="auto"/>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В случае если между положениями Договора и Технического задания есть противоречия, то приоритет имеют положения Договора.</w:t>
      </w:r>
    </w:p>
    <w:p w14:paraId="2B3C4BF9" w14:textId="77777777" w:rsidR="00FE14F8" w:rsidRPr="002C1EF5" w:rsidRDefault="00FE14F8" w:rsidP="00FE14F8">
      <w:pPr>
        <w:tabs>
          <w:tab w:val="left" w:pos="1260"/>
        </w:tabs>
        <w:spacing w:after="0" w:line="240" w:lineRule="auto"/>
        <w:ind w:left="709"/>
        <w:contextualSpacing/>
        <w:jc w:val="both"/>
        <w:rPr>
          <w:rFonts w:asciiTheme="majorHAnsi" w:eastAsia="Times New Roman" w:hAnsiTheme="majorHAnsi" w:cstheme="majorHAnsi"/>
          <w:sz w:val="24"/>
          <w:szCs w:val="24"/>
          <w:lang w:eastAsia="ru-RU"/>
        </w:rPr>
      </w:pPr>
    </w:p>
    <w:p w14:paraId="433B5C42" w14:textId="77777777" w:rsidR="00FE14F8" w:rsidRPr="002C1EF5" w:rsidRDefault="00FE14F8" w:rsidP="00FE14F8">
      <w:pPr>
        <w:numPr>
          <w:ilvl w:val="0"/>
          <w:numId w:val="1"/>
        </w:numPr>
        <w:tabs>
          <w:tab w:val="left" w:pos="1260"/>
        </w:tabs>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ПРИЛОЖЕНИЯ</w:t>
      </w:r>
    </w:p>
    <w:p w14:paraId="574F30C8" w14:textId="77777777" w:rsidR="00FE14F8" w:rsidRPr="002C1EF5" w:rsidRDefault="00FE14F8" w:rsidP="00FE14F8">
      <w:pPr>
        <w:tabs>
          <w:tab w:val="left" w:pos="284"/>
          <w:tab w:val="left" w:pos="1134"/>
        </w:tabs>
        <w:autoSpaceDE w:val="0"/>
        <w:autoSpaceDN w:val="0"/>
        <w:adjustRightInd w:val="0"/>
        <w:spacing w:after="0" w:line="240" w:lineRule="auto"/>
        <w:ind w:firstLine="709"/>
        <w:jc w:val="both"/>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К Договору прилагаются и являются его неотъемлемой частью:</w:t>
      </w:r>
    </w:p>
    <w:p w14:paraId="140F5C93" w14:textId="77777777" w:rsidR="00FE14F8" w:rsidRDefault="00FE14F8" w:rsidP="00FE14F8">
      <w:pPr>
        <w:tabs>
          <w:tab w:val="left" w:pos="284"/>
          <w:tab w:val="left" w:pos="1134"/>
        </w:tabs>
        <w:autoSpaceDE w:val="0"/>
        <w:autoSpaceDN w:val="0"/>
        <w:adjustRightInd w:val="0"/>
        <w:spacing w:after="0" w:line="240" w:lineRule="auto"/>
        <w:jc w:val="both"/>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Приложение № 1. Техническое задание.</w:t>
      </w:r>
    </w:p>
    <w:p w14:paraId="2C5F26CE" w14:textId="77777777" w:rsidR="00FE14F8" w:rsidRDefault="00FE14F8" w:rsidP="00FE14F8">
      <w:pPr>
        <w:tabs>
          <w:tab w:val="left" w:pos="284"/>
          <w:tab w:val="left" w:pos="1134"/>
        </w:tabs>
        <w:autoSpaceDE w:val="0"/>
        <w:autoSpaceDN w:val="0"/>
        <w:adjustRightInd w:val="0"/>
        <w:spacing w:after="0" w:line="240" w:lineRule="auto"/>
        <w:jc w:val="both"/>
        <w:rPr>
          <w:sz w:val="24"/>
          <w:szCs w:val="24"/>
        </w:rPr>
      </w:pPr>
      <w:r>
        <w:rPr>
          <w:sz w:val="24"/>
          <w:szCs w:val="24"/>
        </w:rPr>
        <w:t>Приложение № 1.1. Форма дефектной ведомости.</w:t>
      </w:r>
    </w:p>
    <w:p w14:paraId="5960778A" w14:textId="77777777" w:rsidR="00FE14F8" w:rsidRPr="002C1EF5" w:rsidRDefault="00FE14F8" w:rsidP="00FE14F8">
      <w:pPr>
        <w:tabs>
          <w:tab w:val="left" w:pos="284"/>
          <w:tab w:val="left" w:pos="1134"/>
        </w:tabs>
        <w:autoSpaceDE w:val="0"/>
        <w:autoSpaceDN w:val="0"/>
        <w:adjustRightInd w:val="0"/>
        <w:spacing w:after="0" w:line="240" w:lineRule="auto"/>
        <w:jc w:val="both"/>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Приложение № 2. Форма Акта о выявленных недостатках</w:t>
      </w:r>
      <w:r>
        <w:rPr>
          <w:rFonts w:asciiTheme="majorHAnsi" w:eastAsia="Times New Roman" w:hAnsiTheme="majorHAnsi" w:cstheme="majorHAnsi"/>
          <w:sz w:val="24"/>
          <w:szCs w:val="24"/>
        </w:rPr>
        <w:t xml:space="preserve"> результата Работ</w:t>
      </w:r>
      <w:r w:rsidRPr="002C1EF5">
        <w:rPr>
          <w:rFonts w:asciiTheme="majorHAnsi" w:eastAsia="Times New Roman" w:hAnsiTheme="majorHAnsi" w:cstheme="majorHAnsi"/>
          <w:sz w:val="24"/>
          <w:szCs w:val="24"/>
        </w:rPr>
        <w:t>.</w:t>
      </w:r>
    </w:p>
    <w:p w14:paraId="64D6C6A4" w14:textId="77777777" w:rsidR="00FE14F8" w:rsidRDefault="00FE14F8" w:rsidP="00FE14F8">
      <w:pPr>
        <w:tabs>
          <w:tab w:val="left" w:pos="284"/>
          <w:tab w:val="left" w:pos="1134"/>
        </w:tabs>
        <w:autoSpaceDE w:val="0"/>
        <w:autoSpaceDN w:val="0"/>
        <w:adjustRightInd w:val="0"/>
        <w:spacing w:after="0" w:line="240" w:lineRule="auto"/>
        <w:jc w:val="both"/>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 xml:space="preserve">Приложение № 3. </w:t>
      </w:r>
      <w:proofErr w:type="spellStart"/>
      <w:r w:rsidRPr="002C1EF5">
        <w:rPr>
          <w:rFonts w:asciiTheme="majorHAnsi" w:eastAsia="Times New Roman" w:hAnsiTheme="majorHAnsi" w:cstheme="majorHAnsi"/>
          <w:sz w:val="24"/>
          <w:szCs w:val="24"/>
        </w:rPr>
        <w:t>Комплаенс</w:t>
      </w:r>
      <w:proofErr w:type="spellEnd"/>
      <w:r w:rsidRPr="002C1EF5">
        <w:rPr>
          <w:rFonts w:asciiTheme="majorHAnsi" w:eastAsia="Times New Roman" w:hAnsiTheme="majorHAnsi" w:cstheme="majorHAnsi"/>
          <w:sz w:val="24"/>
          <w:szCs w:val="24"/>
        </w:rPr>
        <w:t>-оговорка.</w:t>
      </w:r>
    </w:p>
    <w:p w14:paraId="1E8F75CB" w14:textId="77777777" w:rsidR="00FE14F8" w:rsidRPr="00E47ACD" w:rsidRDefault="00FE14F8" w:rsidP="00FE14F8">
      <w:pPr>
        <w:tabs>
          <w:tab w:val="left" w:pos="284"/>
          <w:tab w:val="left" w:pos="1134"/>
        </w:tabs>
        <w:autoSpaceDE w:val="0"/>
        <w:autoSpaceDN w:val="0"/>
        <w:adjustRightInd w:val="0"/>
        <w:spacing w:after="0" w:line="240" w:lineRule="auto"/>
        <w:jc w:val="both"/>
        <w:rPr>
          <w:rFonts w:asciiTheme="majorHAnsi" w:eastAsia="Times New Roman" w:hAnsiTheme="majorHAnsi" w:cstheme="majorHAnsi"/>
          <w:sz w:val="24"/>
          <w:szCs w:val="24"/>
        </w:rPr>
      </w:pPr>
      <w:r w:rsidRPr="00E47ACD">
        <w:rPr>
          <w:rFonts w:asciiTheme="majorHAnsi" w:eastAsia="Times New Roman" w:hAnsiTheme="majorHAnsi" w:cstheme="majorHAnsi"/>
          <w:sz w:val="24"/>
          <w:szCs w:val="24"/>
        </w:rPr>
        <w:t>Приложение № 4. Форма Справки (расшифровки) выполненных работ с разбивкой по категориям</w:t>
      </w:r>
      <w:r>
        <w:t>.</w:t>
      </w:r>
    </w:p>
    <w:p w14:paraId="00A6BC06" w14:textId="77777777" w:rsidR="00FE14F8" w:rsidRPr="00E47ACD" w:rsidRDefault="00FE14F8" w:rsidP="00FE14F8">
      <w:pPr>
        <w:tabs>
          <w:tab w:val="left" w:pos="284"/>
          <w:tab w:val="left" w:pos="1134"/>
        </w:tabs>
        <w:autoSpaceDE w:val="0"/>
        <w:autoSpaceDN w:val="0"/>
        <w:adjustRightInd w:val="0"/>
        <w:spacing w:after="0" w:line="240" w:lineRule="auto"/>
        <w:jc w:val="both"/>
        <w:rPr>
          <w:rFonts w:asciiTheme="majorHAnsi" w:eastAsia="Times New Roman" w:hAnsiTheme="majorHAnsi" w:cstheme="majorHAnsi"/>
          <w:sz w:val="24"/>
          <w:szCs w:val="24"/>
        </w:rPr>
      </w:pPr>
      <w:r w:rsidRPr="00E47ACD">
        <w:rPr>
          <w:rFonts w:asciiTheme="majorHAnsi" w:eastAsia="Times New Roman" w:hAnsiTheme="majorHAnsi" w:cstheme="majorHAnsi"/>
          <w:sz w:val="24"/>
          <w:szCs w:val="24"/>
        </w:rPr>
        <w:t>Приложение № 5. Форма Сводного акта сдачи-приемки выполненных работ.</w:t>
      </w:r>
    </w:p>
    <w:p w14:paraId="1787EC67" w14:textId="77777777" w:rsidR="00FE14F8" w:rsidRPr="002C1EF5" w:rsidRDefault="00FE14F8" w:rsidP="00FE14F8">
      <w:pPr>
        <w:tabs>
          <w:tab w:val="left" w:pos="284"/>
          <w:tab w:val="left" w:pos="1134"/>
        </w:tabs>
        <w:autoSpaceDE w:val="0"/>
        <w:autoSpaceDN w:val="0"/>
        <w:adjustRightInd w:val="0"/>
        <w:spacing w:after="0" w:line="240" w:lineRule="auto"/>
        <w:jc w:val="both"/>
        <w:rPr>
          <w:rFonts w:asciiTheme="majorHAnsi" w:eastAsia="Times New Roman" w:hAnsiTheme="majorHAnsi" w:cstheme="majorHAnsi"/>
          <w:sz w:val="24"/>
          <w:szCs w:val="24"/>
        </w:rPr>
      </w:pPr>
      <w:r w:rsidRPr="00E47ACD">
        <w:rPr>
          <w:rFonts w:asciiTheme="majorHAnsi" w:eastAsia="Times New Roman" w:hAnsiTheme="majorHAnsi" w:cstheme="majorHAnsi"/>
          <w:sz w:val="24"/>
          <w:szCs w:val="24"/>
        </w:rPr>
        <w:t>Приложение № 6.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484E410" w14:textId="77777777" w:rsidR="00FE14F8" w:rsidRDefault="00FE14F8" w:rsidP="00FE14F8">
      <w:pPr>
        <w:tabs>
          <w:tab w:val="left" w:pos="284"/>
          <w:tab w:val="left" w:pos="1134"/>
        </w:tabs>
        <w:autoSpaceDE w:val="0"/>
        <w:autoSpaceDN w:val="0"/>
        <w:adjustRightInd w:val="0"/>
        <w:spacing w:after="0" w:line="240" w:lineRule="auto"/>
        <w:jc w:val="both"/>
        <w:rPr>
          <w:rFonts w:asciiTheme="majorHAnsi" w:eastAsia="Times New Roman" w:hAnsiTheme="majorHAnsi" w:cstheme="majorHAnsi"/>
          <w:sz w:val="24"/>
          <w:szCs w:val="24"/>
        </w:rPr>
      </w:pPr>
    </w:p>
    <w:p w14:paraId="092E2B72" w14:textId="77777777" w:rsidR="00FE14F8" w:rsidRDefault="00FE14F8" w:rsidP="00FE14F8">
      <w:pPr>
        <w:tabs>
          <w:tab w:val="left" w:pos="284"/>
          <w:tab w:val="left" w:pos="1134"/>
        </w:tabs>
        <w:autoSpaceDE w:val="0"/>
        <w:autoSpaceDN w:val="0"/>
        <w:adjustRightInd w:val="0"/>
        <w:spacing w:after="0" w:line="240" w:lineRule="auto"/>
        <w:jc w:val="both"/>
        <w:rPr>
          <w:rFonts w:asciiTheme="majorHAnsi" w:eastAsia="Times New Roman" w:hAnsiTheme="majorHAnsi" w:cstheme="majorHAnsi"/>
          <w:sz w:val="24"/>
          <w:szCs w:val="24"/>
        </w:rPr>
      </w:pPr>
    </w:p>
    <w:p w14:paraId="4B456651" w14:textId="77777777" w:rsidR="00FE14F8" w:rsidRDefault="00FE14F8" w:rsidP="00FE14F8">
      <w:pPr>
        <w:spacing w:before="240" w:after="120" w:line="240" w:lineRule="auto"/>
        <w:contextualSpacing/>
        <w:jc w:val="center"/>
        <w:rPr>
          <w:rFonts w:asciiTheme="majorHAnsi" w:eastAsia="Times New Roman" w:hAnsiTheme="majorHAnsi" w:cstheme="majorHAnsi"/>
          <w:b/>
          <w:sz w:val="24"/>
          <w:szCs w:val="24"/>
          <w:lang w:eastAsia="ru-RU"/>
        </w:rPr>
      </w:pPr>
    </w:p>
    <w:p w14:paraId="40730A37" w14:textId="77777777" w:rsidR="00FE14F8" w:rsidRDefault="00FE14F8" w:rsidP="00FE14F8">
      <w:pPr>
        <w:spacing w:before="240" w:after="120" w:line="240" w:lineRule="auto"/>
        <w:contextualSpacing/>
        <w:rPr>
          <w:rFonts w:asciiTheme="majorHAnsi" w:eastAsia="Times New Roman" w:hAnsiTheme="majorHAnsi" w:cstheme="majorHAnsi"/>
          <w:b/>
          <w:sz w:val="24"/>
          <w:szCs w:val="24"/>
          <w:lang w:eastAsia="ru-RU"/>
        </w:rPr>
      </w:pPr>
    </w:p>
    <w:p w14:paraId="185BC330" w14:textId="77777777" w:rsidR="00FE14F8" w:rsidRDefault="00FE14F8" w:rsidP="00FE14F8">
      <w:pPr>
        <w:spacing w:before="240" w:after="120" w:line="240" w:lineRule="auto"/>
        <w:contextualSpacing/>
        <w:rPr>
          <w:rFonts w:asciiTheme="majorHAnsi" w:eastAsia="Times New Roman" w:hAnsiTheme="majorHAnsi" w:cstheme="majorHAnsi"/>
          <w:b/>
          <w:sz w:val="24"/>
          <w:szCs w:val="24"/>
          <w:lang w:eastAsia="ru-RU"/>
        </w:rPr>
      </w:pPr>
    </w:p>
    <w:p w14:paraId="597888E4" w14:textId="6E808A02" w:rsidR="00FE14F8" w:rsidRDefault="00FE14F8" w:rsidP="00FE14F8">
      <w:pPr>
        <w:spacing w:before="240" w:after="120" w:line="240" w:lineRule="auto"/>
        <w:contextualSpacing/>
        <w:rPr>
          <w:rFonts w:asciiTheme="majorHAnsi" w:eastAsia="Times New Roman" w:hAnsiTheme="majorHAnsi" w:cstheme="majorHAnsi"/>
          <w:b/>
          <w:sz w:val="24"/>
          <w:szCs w:val="24"/>
          <w:lang w:eastAsia="ru-RU"/>
        </w:rPr>
      </w:pPr>
    </w:p>
    <w:p w14:paraId="07EA3BFC" w14:textId="75031827" w:rsidR="009D5004" w:rsidRDefault="009D5004" w:rsidP="009D5004">
      <w:pPr>
        <w:spacing w:before="240" w:after="120" w:line="240" w:lineRule="auto"/>
        <w:contextualSpacing/>
        <w:jc w:val="center"/>
        <w:rPr>
          <w:rFonts w:asciiTheme="majorHAnsi" w:eastAsia="Times New Roman" w:hAnsiTheme="majorHAnsi" w:cstheme="majorHAnsi"/>
          <w:b/>
          <w:sz w:val="24"/>
          <w:szCs w:val="24"/>
          <w:lang w:eastAsia="ru-RU"/>
        </w:rPr>
      </w:pPr>
    </w:p>
    <w:p w14:paraId="12C298D7" w14:textId="4E6E2F92" w:rsidR="00AC0B53" w:rsidRDefault="00AC0B53" w:rsidP="009D5004">
      <w:pPr>
        <w:spacing w:before="240" w:after="120" w:line="240" w:lineRule="auto"/>
        <w:contextualSpacing/>
        <w:jc w:val="center"/>
        <w:rPr>
          <w:rFonts w:asciiTheme="majorHAnsi" w:eastAsia="Times New Roman" w:hAnsiTheme="majorHAnsi" w:cstheme="majorHAnsi"/>
          <w:b/>
          <w:sz w:val="24"/>
          <w:szCs w:val="24"/>
          <w:lang w:eastAsia="ru-RU"/>
        </w:rPr>
      </w:pPr>
    </w:p>
    <w:p w14:paraId="7423C81B" w14:textId="1BC0AC5F" w:rsidR="00AC0B53" w:rsidRDefault="00AC0B53" w:rsidP="009D5004">
      <w:pPr>
        <w:spacing w:before="240" w:after="120" w:line="240" w:lineRule="auto"/>
        <w:contextualSpacing/>
        <w:jc w:val="center"/>
        <w:rPr>
          <w:rFonts w:asciiTheme="majorHAnsi" w:eastAsia="Times New Roman" w:hAnsiTheme="majorHAnsi" w:cstheme="majorHAnsi"/>
          <w:b/>
          <w:sz w:val="24"/>
          <w:szCs w:val="24"/>
          <w:lang w:eastAsia="ru-RU"/>
        </w:rPr>
      </w:pPr>
    </w:p>
    <w:p w14:paraId="49A17607" w14:textId="5239C940" w:rsidR="00AC0B53" w:rsidRDefault="00AC0B53" w:rsidP="009D5004">
      <w:pPr>
        <w:spacing w:before="240" w:after="120" w:line="240" w:lineRule="auto"/>
        <w:contextualSpacing/>
        <w:jc w:val="center"/>
        <w:rPr>
          <w:rFonts w:asciiTheme="majorHAnsi" w:eastAsia="Times New Roman" w:hAnsiTheme="majorHAnsi" w:cstheme="majorHAnsi"/>
          <w:b/>
          <w:sz w:val="24"/>
          <w:szCs w:val="24"/>
          <w:lang w:eastAsia="ru-RU"/>
        </w:rPr>
      </w:pPr>
    </w:p>
    <w:p w14:paraId="0DEA8CDF" w14:textId="7A2AFAB6" w:rsidR="00AC0B53" w:rsidRDefault="00AC0B53" w:rsidP="009D5004">
      <w:pPr>
        <w:spacing w:before="240" w:after="120" w:line="240" w:lineRule="auto"/>
        <w:contextualSpacing/>
        <w:jc w:val="center"/>
        <w:rPr>
          <w:rFonts w:asciiTheme="majorHAnsi" w:eastAsia="Times New Roman" w:hAnsiTheme="majorHAnsi" w:cstheme="majorHAnsi"/>
          <w:b/>
          <w:sz w:val="24"/>
          <w:szCs w:val="24"/>
          <w:lang w:eastAsia="ru-RU"/>
        </w:rPr>
      </w:pPr>
    </w:p>
    <w:p w14:paraId="5DE0FEB1" w14:textId="1B97BFC5" w:rsidR="00AC0B53" w:rsidRDefault="00AC0B53" w:rsidP="009D5004">
      <w:pPr>
        <w:spacing w:before="240" w:after="120" w:line="240" w:lineRule="auto"/>
        <w:contextualSpacing/>
        <w:jc w:val="center"/>
        <w:rPr>
          <w:rFonts w:asciiTheme="majorHAnsi" w:eastAsia="Times New Roman" w:hAnsiTheme="majorHAnsi" w:cstheme="majorHAnsi"/>
          <w:b/>
          <w:sz w:val="24"/>
          <w:szCs w:val="24"/>
          <w:lang w:eastAsia="ru-RU"/>
        </w:rPr>
      </w:pPr>
    </w:p>
    <w:p w14:paraId="27A49886" w14:textId="707C09BE" w:rsidR="00AC0B53" w:rsidRDefault="00AC0B53" w:rsidP="009D5004">
      <w:pPr>
        <w:spacing w:before="240" w:after="120" w:line="240" w:lineRule="auto"/>
        <w:contextualSpacing/>
        <w:jc w:val="center"/>
        <w:rPr>
          <w:rFonts w:asciiTheme="majorHAnsi" w:eastAsia="Times New Roman" w:hAnsiTheme="majorHAnsi" w:cstheme="majorHAnsi"/>
          <w:b/>
          <w:sz w:val="24"/>
          <w:szCs w:val="24"/>
          <w:lang w:eastAsia="ru-RU"/>
        </w:rPr>
      </w:pPr>
    </w:p>
    <w:p w14:paraId="618EBFA6" w14:textId="3C5B266F" w:rsidR="00AC0B53" w:rsidRDefault="00AC0B53" w:rsidP="009D5004">
      <w:pPr>
        <w:spacing w:before="240" w:after="120" w:line="240" w:lineRule="auto"/>
        <w:contextualSpacing/>
        <w:jc w:val="center"/>
        <w:rPr>
          <w:rFonts w:asciiTheme="majorHAnsi" w:eastAsia="Times New Roman" w:hAnsiTheme="majorHAnsi" w:cstheme="majorHAnsi"/>
          <w:b/>
          <w:sz w:val="24"/>
          <w:szCs w:val="24"/>
          <w:lang w:eastAsia="ru-RU"/>
        </w:rPr>
      </w:pPr>
    </w:p>
    <w:p w14:paraId="0FDE5615" w14:textId="5F990A5E" w:rsidR="00AC0B53" w:rsidRDefault="00AC0B53" w:rsidP="009D5004">
      <w:pPr>
        <w:spacing w:before="240" w:after="120" w:line="240" w:lineRule="auto"/>
        <w:contextualSpacing/>
        <w:jc w:val="center"/>
        <w:rPr>
          <w:rFonts w:asciiTheme="majorHAnsi" w:eastAsia="Times New Roman" w:hAnsiTheme="majorHAnsi" w:cstheme="majorHAnsi"/>
          <w:b/>
          <w:sz w:val="24"/>
          <w:szCs w:val="24"/>
          <w:lang w:eastAsia="ru-RU"/>
        </w:rPr>
      </w:pPr>
    </w:p>
    <w:p w14:paraId="0D2F8E78" w14:textId="74794EA8" w:rsidR="00AC0B53" w:rsidRDefault="00AC0B53" w:rsidP="009D5004">
      <w:pPr>
        <w:spacing w:before="240" w:after="120" w:line="240" w:lineRule="auto"/>
        <w:contextualSpacing/>
        <w:jc w:val="center"/>
        <w:rPr>
          <w:rFonts w:asciiTheme="majorHAnsi" w:eastAsia="Times New Roman" w:hAnsiTheme="majorHAnsi" w:cstheme="majorHAnsi"/>
          <w:b/>
          <w:sz w:val="24"/>
          <w:szCs w:val="24"/>
          <w:lang w:eastAsia="ru-RU"/>
        </w:rPr>
      </w:pPr>
    </w:p>
    <w:p w14:paraId="6CCB84A8" w14:textId="56AD0429" w:rsidR="00AC0B53" w:rsidRDefault="00AC0B53" w:rsidP="009D5004">
      <w:pPr>
        <w:spacing w:before="240" w:after="120" w:line="240" w:lineRule="auto"/>
        <w:contextualSpacing/>
        <w:jc w:val="center"/>
        <w:rPr>
          <w:rFonts w:asciiTheme="majorHAnsi" w:eastAsia="Times New Roman" w:hAnsiTheme="majorHAnsi" w:cstheme="majorHAnsi"/>
          <w:b/>
          <w:sz w:val="24"/>
          <w:szCs w:val="24"/>
          <w:lang w:eastAsia="ru-RU"/>
        </w:rPr>
      </w:pPr>
    </w:p>
    <w:p w14:paraId="46857EB9" w14:textId="0A5B5348" w:rsidR="00AC0B53" w:rsidRDefault="00AC0B53" w:rsidP="009D5004">
      <w:pPr>
        <w:spacing w:before="240" w:after="120" w:line="240" w:lineRule="auto"/>
        <w:contextualSpacing/>
        <w:jc w:val="center"/>
        <w:rPr>
          <w:rFonts w:asciiTheme="majorHAnsi" w:eastAsia="Times New Roman" w:hAnsiTheme="majorHAnsi" w:cstheme="majorHAnsi"/>
          <w:b/>
          <w:sz w:val="24"/>
          <w:szCs w:val="24"/>
          <w:lang w:eastAsia="ru-RU"/>
        </w:rPr>
      </w:pPr>
    </w:p>
    <w:p w14:paraId="6C969CFD" w14:textId="77777777" w:rsidR="00AC0B53" w:rsidRDefault="00AC0B53" w:rsidP="009D5004">
      <w:pPr>
        <w:spacing w:before="240" w:after="120" w:line="240" w:lineRule="auto"/>
        <w:contextualSpacing/>
        <w:jc w:val="center"/>
        <w:rPr>
          <w:rFonts w:asciiTheme="majorHAnsi" w:eastAsia="Times New Roman" w:hAnsiTheme="majorHAnsi" w:cstheme="majorHAnsi"/>
          <w:b/>
          <w:sz w:val="24"/>
          <w:szCs w:val="24"/>
          <w:lang w:eastAsia="ru-RU"/>
        </w:rPr>
      </w:pPr>
      <w:bookmarkStart w:id="30" w:name="_GoBack"/>
      <w:bookmarkEnd w:id="30"/>
    </w:p>
    <w:p w14:paraId="400BFA2E" w14:textId="77777777" w:rsidR="009D5004" w:rsidRDefault="009D5004" w:rsidP="009D5004">
      <w:pPr>
        <w:spacing w:before="240" w:after="120" w:line="240" w:lineRule="auto"/>
        <w:contextualSpacing/>
        <w:jc w:val="center"/>
        <w:rPr>
          <w:rFonts w:asciiTheme="majorHAnsi" w:eastAsia="Times New Roman" w:hAnsiTheme="majorHAnsi" w:cstheme="majorHAnsi"/>
          <w:b/>
          <w:sz w:val="24"/>
          <w:szCs w:val="24"/>
          <w:lang w:eastAsia="ru-RU"/>
        </w:rPr>
      </w:pPr>
    </w:p>
    <w:p w14:paraId="26898311" w14:textId="77777777" w:rsidR="009D5004" w:rsidRDefault="009D5004" w:rsidP="009D5004">
      <w:pPr>
        <w:spacing w:before="240" w:after="120" w:line="240" w:lineRule="auto"/>
        <w:contextualSpacing/>
        <w:jc w:val="center"/>
        <w:rPr>
          <w:rFonts w:asciiTheme="majorHAnsi" w:eastAsia="Times New Roman" w:hAnsiTheme="majorHAnsi" w:cstheme="majorHAnsi"/>
          <w:b/>
          <w:sz w:val="24"/>
          <w:szCs w:val="24"/>
          <w:lang w:eastAsia="ru-RU"/>
        </w:rPr>
      </w:pPr>
    </w:p>
    <w:p w14:paraId="0475DA2D" w14:textId="77777777" w:rsidR="009D5004" w:rsidRPr="002C1EF5" w:rsidRDefault="009D5004" w:rsidP="00344F3D">
      <w:pPr>
        <w:numPr>
          <w:ilvl w:val="0"/>
          <w:numId w:val="1"/>
        </w:numPr>
        <w:tabs>
          <w:tab w:val="left" w:pos="1260"/>
        </w:tabs>
        <w:spacing w:before="120" w:after="0" w:line="240" w:lineRule="auto"/>
        <w:ind w:left="357" w:hanging="357"/>
        <w:contextualSpacing/>
        <w:jc w:val="center"/>
        <w:rPr>
          <w:rFonts w:asciiTheme="majorHAnsi" w:eastAsia="Times New Roman" w:hAnsiTheme="majorHAnsi" w:cstheme="majorHAnsi"/>
          <w:b/>
          <w:sz w:val="24"/>
          <w:szCs w:val="24"/>
          <w:lang w:eastAsia="ru-RU"/>
        </w:rPr>
      </w:pPr>
      <w:bookmarkStart w:id="31" w:name="_Ref529810240"/>
      <w:r w:rsidRPr="002C1EF5">
        <w:rPr>
          <w:rFonts w:asciiTheme="majorHAnsi" w:eastAsia="Times New Roman" w:hAnsiTheme="majorHAnsi" w:cstheme="majorHAnsi"/>
          <w:b/>
          <w:sz w:val="24"/>
          <w:szCs w:val="24"/>
          <w:lang w:eastAsia="ru-RU"/>
        </w:rPr>
        <w:lastRenderedPageBreak/>
        <w:t>Адреса и банковские реквизиты Сторон</w:t>
      </w:r>
      <w:bookmarkEnd w:id="3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4301"/>
      </w:tblGrid>
      <w:tr w:rsidR="009D5004" w:rsidRPr="002C1EF5" w14:paraId="1649198C" w14:textId="77777777" w:rsidTr="009D5004">
        <w:tc>
          <w:tcPr>
            <w:tcW w:w="4301" w:type="dxa"/>
            <w:tcBorders>
              <w:top w:val="single" w:sz="4" w:space="0" w:color="FFFFFF"/>
              <w:left w:val="single" w:sz="4" w:space="0" w:color="FFFFFF"/>
              <w:bottom w:val="single" w:sz="4" w:space="0" w:color="FFFFFF"/>
              <w:right w:val="single" w:sz="4" w:space="0" w:color="FFFFFF"/>
            </w:tcBorders>
          </w:tcPr>
          <w:p w14:paraId="383FB043" w14:textId="77777777" w:rsidR="009D5004" w:rsidRPr="002C1EF5" w:rsidRDefault="009D5004" w:rsidP="009D5004">
            <w:pPr>
              <w:spacing w:before="120" w:after="240" w:line="240" w:lineRule="auto"/>
              <w:jc w:val="center"/>
              <w:rPr>
                <w:rFonts w:asciiTheme="majorHAnsi" w:eastAsia="Times New Roman" w:hAnsiTheme="majorHAnsi" w:cstheme="majorHAnsi"/>
                <w:b/>
                <w:bCs/>
                <w:sz w:val="24"/>
                <w:szCs w:val="24"/>
                <w:lang w:eastAsia="ru-RU"/>
              </w:rPr>
            </w:pPr>
            <w:r w:rsidRPr="002C1EF5">
              <w:rPr>
                <w:rFonts w:asciiTheme="majorHAnsi" w:eastAsia="Times New Roman" w:hAnsiTheme="majorHAnsi" w:cstheme="majorHAnsi"/>
                <w:b/>
                <w:bCs/>
                <w:sz w:val="24"/>
                <w:szCs w:val="24"/>
                <w:lang w:eastAsia="ru-RU"/>
              </w:rPr>
              <w:t>ПОДРЯДЧИК:</w:t>
            </w:r>
          </w:p>
          <w:p w14:paraId="7E59D1DA" w14:textId="77777777" w:rsidR="009D5004" w:rsidRPr="002C1EF5" w:rsidRDefault="009D5004" w:rsidP="009D5004">
            <w:pPr>
              <w:spacing w:before="240" w:after="240" w:line="240" w:lineRule="auto"/>
              <w:ind w:right="316"/>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полное наименование </w:t>
            </w:r>
          </w:p>
          <w:p w14:paraId="56D49E64" w14:textId="77777777" w:rsidR="009D5004" w:rsidRPr="002C1EF5" w:rsidRDefault="009D5004" w:rsidP="009D5004">
            <w:pPr>
              <w:spacing w:before="240" w:after="240" w:line="240" w:lineRule="auto"/>
              <w:ind w:right="316"/>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Подрядчика</w:t>
            </w:r>
          </w:p>
          <w:p w14:paraId="35CD4875" w14:textId="77777777" w:rsidR="009D5004" w:rsidRPr="002C1EF5" w:rsidRDefault="009D5004" w:rsidP="009D5004">
            <w:pPr>
              <w:spacing w:before="240" w:after="240" w:line="240" w:lineRule="auto"/>
              <w:jc w:val="center"/>
              <w:rPr>
                <w:rFonts w:asciiTheme="majorHAnsi" w:eastAsia="Times New Roman" w:hAnsiTheme="majorHAnsi" w:cstheme="majorHAnsi"/>
                <w:sz w:val="24"/>
                <w:szCs w:val="24"/>
                <w:lang w:eastAsia="ru-RU"/>
              </w:rPr>
            </w:pPr>
          </w:p>
        </w:tc>
        <w:tc>
          <w:tcPr>
            <w:tcW w:w="4301" w:type="dxa"/>
            <w:tcBorders>
              <w:top w:val="single" w:sz="4" w:space="0" w:color="FFFFFF"/>
              <w:left w:val="single" w:sz="4" w:space="0" w:color="FFFFFF"/>
              <w:bottom w:val="single" w:sz="4" w:space="0" w:color="FFFFFF"/>
              <w:right w:val="single" w:sz="4" w:space="0" w:color="FFFFFF"/>
            </w:tcBorders>
          </w:tcPr>
          <w:p w14:paraId="1F617A16" w14:textId="77777777" w:rsidR="009D5004" w:rsidRDefault="009D5004" w:rsidP="009D5004">
            <w:pPr>
              <w:spacing w:before="120" w:after="240" w:line="240" w:lineRule="auto"/>
              <w:jc w:val="center"/>
              <w:rPr>
                <w:rFonts w:asciiTheme="majorHAnsi" w:eastAsia="Times New Roman" w:hAnsiTheme="majorHAnsi" w:cstheme="majorHAnsi"/>
                <w:b/>
                <w:caps/>
                <w:sz w:val="24"/>
                <w:szCs w:val="24"/>
                <w:lang w:eastAsia="ru-RU"/>
              </w:rPr>
            </w:pPr>
            <w:r w:rsidRPr="002C1EF5">
              <w:rPr>
                <w:rFonts w:asciiTheme="majorHAnsi" w:eastAsia="Times New Roman" w:hAnsiTheme="majorHAnsi" w:cstheme="majorHAnsi"/>
                <w:b/>
                <w:caps/>
                <w:sz w:val="24"/>
                <w:szCs w:val="24"/>
                <w:lang w:eastAsia="ru-RU"/>
              </w:rPr>
              <w:t>ЗАказчик:</w:t>
            </w:r>
          </w:p>
          <w:p w14:paraId="79955FB3" w14:textId="77777777" w:rsidR="009D5004" w:rsidRPr="002C1EF5" w:rsidRDefault="009D5004" w:rsidP="009D5004">
            <w:pPr>
              <w:spacing w:before="120" w:after="240" w:line="240" w:lineRule="auto"/>
              <w:jc w:val="center"/>
              <w:rPr>
                <w:rFonts w:asciiTheme="majorHAnsi" w:eastAsia="Times New Roman" w:hAnsiTheme="majorHAnsi" w:cstheme="majorHAnsi"/>
                <w:b/>
                <w:caps/>
                <w:sz w:val="24"/>
                <w:szCs w:val="24"/>
                <w:lang w:eastAsia="ru-RU"/>
              </w:rPr>
            </w:pPr>
            <w:r>
              <w:rPr>
                <w:b/>
              </w:rPr>
              <w:t>Акционерное общество «Почта России»</w:t>
            </w:r>
          </w:p>
          <w:p w14:paraId="728561B1" w14:textId="77777777" w:rsidR="009D5004" w:rsidRPr="002C1EF5" w:rsidRDefault="009D5004" w:rsidP="009D5004">
            <w:pPr>
              <w:spacing w:before="240" w:after="240" w:line="240" w:lineRule="auto"/>
              <w:jc w:val="center"/>
              <w:rPr>
                <w:rFonts w:asciiTheme="majorHAnsi" w:eastAsia="Times New Roman" w:hAnsiTheme="majorHAnsi" w:cstheme="majorHAnsi"/>
                <w:b/>
                <w:bCs/>
                <w:sz w:val="24"/>
                <w:szCs w:val="24"/>
                <w:lang w:eastAsia="ru-RU"/>
              </w:rPr>
            </w:pPr>
            <w:r w:rsidRPr="002C1EF5">
              <w:rPr>
                <w:rFonts w:asciiTheme="majorHAnsi" w:eastAsia="Times New Roman" w:hAnsiTheme="majorHAnsi" w:cstheme="majorHAnsi"/>
                <w:sz w:val="24"/>
                <w:szCs w:val="24"/>
                <w:lang w:eastAsia="ru-RU"/>
              </w:rPr>
              <w:t>Заказчика</w:t>
            </w:r>
          </w:p>
          <w:p w14:paraId="0201B353" w14:textId="77777777" w:rsidR="009D5004" w:rsidRPr="002C1EF5" w:rsidRDefault="009D5004" w:rsidP="009D5004">
            <w:pPr>
              <w:spacing w:before="120" w:after="240" w:line="240" w:lineRule="auto"/>
              <w:jc w:val="center"/>
              <w:rPr>
                <w:rFonts w:asciiTheme="majorHAnsi" w:eastAsia="Times New Roman" w:hAnsiTheme="majorHAnsi" w:cstheme="majorHAnsi"/>
                <w:b/>
                <w:bCs/>
                <w:sz w:val="24"/>
                <w:szCs w:val="24"/>
                <w:lang w:eastAsia="ru-RU"/>
              </w:rPr>
            </w:pPr>
          </w:p>
        </w:tc>
      </w:tr>
      <w:tr w:rsidR="009D5004" w:rsidRPr="002C1EF5" w14:paraId="3116E2D0" w14:textId="77777777" w:rsidTr="009D5004">
        <w:tc>
          <w:tcPr>
            <w:tcW w:w="4301" w:type="dxa"/>
            <w:tcBorders>
              <w:top w:val="single" w:sz="4" w:space="0" w:color="FFFFFF"/>
              <w:left w:val="single" w:sz="4" w:space="0" w:color="FFFFFF"/>
              <w:bottom w:val="single" w:sz="4" w:space="0" w:color="FFFFFF"/>
              <w:right w:val="single" w:sz="4" w:space="0" w:color="FFFFFF"/>
            </w:tcBorders>
            <w:hideMark/>
          </w:tcPr>
          <w:p w14:paraId="0D65D1A7"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Адрес:</w:t>
            </w:r>
          </w:p>
        </w:tc>
        <w:tc>
          <w:tcPr>
            <w:tcW w:w="4301" w:type="dxa"/>
            <w:tcBorders>
              <w:top w:val="single" w:sz="4" w:space="0" w:color="FFFFFF"/>
              <w:left w:val="single" w:sz="4" w:space="0" w:color="FFFFFF"/>
              <w:bottom w:val="single" w:sz="4" w:space="0" w:color="FFFFFF"/>
              <w:right w:val="single" w:sz="4" w:space="0" w:color="FFFFFF"/>
            </w:tcBorders>
          </w:tcPr>
          <w:p w14:paraId="1628AA38"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Адрес:</w:t>
            </w:r>
          </w:p>
        </w:tc>
      </w:tr>
      <w:tr w:rsidR="009D5004" w:rsidRPr="002C1EF5" w14:paraId="11A72509" w14:textId="77777777" w:rsidTr="009D5004">
        <w:tc>
          <w:tcPr>
            <w:tcW w:w="4301" w:type="dxa"/>
            <w:tcBorders>
              <w:top w:val="single" w:sz="4" w:space="0" w:color="FFFFFF"/>
              <w:left w:val="single" w:sz="4" w:space="0" w:color="FFFFFF"/>
              <w:bottom w:val="single" w:sz="4" w:space="0" w:color="FFFFFF"/>
              <w:right w:val="single" w:sz="4" w:space="0" w:color="FFFFFF"/>
            </w:tcBorders>
            <w:hideMark/>
          </w:tcPr>
          <w:p w14:paraId="56080F71"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w:t>
            </w:r>
          </w:p>
        </w:tc>
        <w:tc>
          <w:tcPr>
            <w:tcW w:w="4301" w:type="dxa"/>
            <w:tcBorders>
              <w:top w:val="single" w:sz="4" w:space="0" w:color="FFFFFF"/>
              <w:left w:val="single" w:sz="4" w:space="0" w:color="FFFFFF"/>
              <w:bottom w:val="single" w:sz="4" w:space="0" w:color="FFFFFF"/>
              <w:right w:val="single" w:sz="4" w:space="0" w:color="FFFFFF"/>
            </w:tcBorders>
          </w:tcPr>
          <w:p w14:paraId="0E453FA4"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Pr>
                <w:rFonts w:ascii="Times New Roman" w:hAnsi="Times New Roman"/>
              </w:rPr>
              <w:t>125252, г. Москва,  </w:t>
            </w:r>
            <w:proofErr w:type="spellStart"/>
            <w:r>
              <w:rPr>
                <w:rFonts w:ascii="Times New Roman" w:hAnsi="Times New Roman"/>
              </w:rPr>
              <w:t>вн</w:t>
            </w:r>
            <w:proofErr w:type="spellEnd"/>
            <w:r>
              <w:rPr>
                <w:rFonts w:ascii="Times New Roman" w:hAnsi="Times New Roman"/>
              </w:rPr>
              <w:t>. тер. г. муниципальный округ Хорошевский, ул. 3-я Песчаная, д. 2А</w:t>
            </w:r>
          </w:p>
        </w:tc>
      </w:tr>
      <w:tr w:rsidR="009D5004" w:rsidRPr="002C1EF5" w14:paraId="3BDD004A" w14:textId="77777777" w:rsidTr="009D5004">
        <w:tc>
          <w:tcPr>
            <w:tcW w:w="4301" w:type="dxa"/>
            <w:tcBorders>
              <w:top w:val="single" w:sz="4" w:space="0" w:color="FFFFFF"/>
              <w:left w:val="single" w:sz="4" w:space="0" w:color="FFFFFF"/>
              <w:bottom w:val="single" w:sz="4" w:space="0" w:color="FFFFFF"/>
              <w:right w:val="single" w:sz="4" w:space="0" w:color="FFFFFF"/>
            </w:tcBorders>
            <w:hideMark/>
          </w:tcPr>
          <w:p w14:paraId="5444956C"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ИНН ____________________</w:t>
            </w:r>
          </w:p>
        </w:tc>
        <w:tc>
          <w:tcPr>
            <w:tcW w:w="4301" w:type="dxa"/>
            <w:tcBorders>
              <w:top w:val="single" w:sz="4" w:space="0" w:color="FFFFFF"/>
              <w:left w:val="single" w:sz="4" w:space="0" w:color="FFFFFF"/>
              <w:bottom w:val="single" w:sz="4" w:space="0" w:color="FFFFFF"/>
              <w:right w:val="single" w:sz="4" w:space="0" w:color="FFFFFF"/>
            </w:tcBorders>
          </w:tcPr>
          <w:p w14:paraId="66253131"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ИНН </w:t>
            </w:r>
            <w:r>
              <w:t>7724490000</w:t>
            </w:r>
          </w:p>
        </w:tc>
      </w:tr>
      <w:tr w:rsidR="009D5004" w:rsidRPr="002C1EF5" w14:paraId="02293945" w14:textId="77777777" w:rsidTr="009D5004">
        <w:tc>
          <w:tcPr>
            <w:tcW w:w="4301" w:type="dxa"/>
            <w:tcBorders>
              <w:top w:val="single" w:sz="4" w:space="0" w:color="FFFFFF"/>
              <w:left w:val="single" w:sz="4" w:space="0" w:color="FFFFFF"/>
              <w:bottom w:val="single" w:sz="4" w:space="0" w:color="FFFFFF"/>
              <w:right w:val="single" w:sz="4" w:space="0" w:color="FFFFFF"/>
            </w:tcBorders>
            <w:hideMark/>
          </w:tcPr>
          <w:p w14:paraId="2860E868"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КПП</w:t>
            </w:r>
            <w:r w:rsidRPr="002C1EF5">
              <w:rPr>
                <w:rFonts w:asciiTheme="majorHAnsi" w:eastAsia="Times New Roman" w:hAnsiTheme="majorHAnsi" w:cstheme="majorHAnsi"/>
                <w:sz w:val="24"/>
                <w:szCs w:val="24"/>
                <w:vertAlign w:val="superscript"/>
                <w:lang w:eastAsia="ru-RU"/>
              </w:rPr>
              <w:footnoteReference w:id="11"/>
            </w:r>
            <w:r w:rsidRPr="002C1EF5">
              <w:rPr>
                <w:rFonts w:asciiTheme="majorHAnsi" w:eastAsia="Times New Roman" w:hAnsiTheme="majorHAnsi" w:cstheme="majorHAnsi"/>
                <w:sz w:val="24"/>
                <w:szCs w:val="24"/>
                <w:lang w:eastAsia="ru-RU"/>
              </w:rPr>
              <w:t xml:space="preserve">  ____________________</w:t>
            </w:r>
          </w:p>
        </w:tc>
        <w:tc>
          <w:tcPr>
            <w:tcW w:w="4301" w:type="dxa"/>
            <w:tcBorders>
              <w:top w:val="single" w:sz="4" w:space="0" w:color="FFFFFF"/>
              <w:left w:val="single" w:sz="4" w:space="0" w:color="FFFFFF"/>
              <w:bottom w:val="single" w:sz="4" w:space="0" w:color="FFFFFF"/>
              <w:right w:val="single" w:sz="4" w:space="0" w:color="FFFFFF"/>
            </w:tcBorders>
          </w:tcPr>
          <w:p w14:paraId="28C0A93C"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КПП </w:t>
            </w:r>
            <w:r>
              <w:t>997650001</w:t>
            </w:r>
          </w:p>
        </w:tc>
      </w:tr>
      <w:tr w:rsidR="009D5004" w:rsidRPr="002C1EF5" w14:paraId="2249C0A9" w14:textId="77777777" w:rsidTr="009D5004">
        <w:tc>
          <w:tcPr>
            <w:tcW w:w="4301" w:type="dxa"/>
            <w:tcBorders>
              <w:top w:val="single" w:sz="4" w:space="0" w:color="FFFFFF"/>
              <w:left w:val="single" w:sz="4" w:space="0" w:color="FFFFFF"/>
              <w:bottom w:val="single" w:sz="4" w:space="0" w:color="FFFFFF"/>
              <w:right w:val="single" w:sz="4" w:space="0" w:color="FFFFFF"/>
            </w:tcBorders>
            <w:hideMark/>
          </w:tcPr>
          <w:p w14:paraId="0286B0B6" w14:textId="77777777" w:rsidR="009D5004" w:rsidRPr="002C1EF5" w:rsidRDefault="009D5004" w:rsidP="009D5004">
            <w:pPr>
              <w:widowControl w:val="0"/>
              <w:autoSpaceDE w:val="0"/>
              <w:autoSpaceDN w:val="0"/>
              <w:adjustRightInd w:val="0"/>
              <w:spacing w:after="0" w:line="360" w:lineRule="auto"/>
              <w:ind w:firstLine="720"/>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Банковские реквизиты:</w:t>
            </w:r>
          </w:p>
        </w:tc>
        <w:tc>
          <w:tcPr>
            <w:tcW w:w="4301" w:type="dxa"/>
            <w:tcBorders>
              <w:top w:val="single" w:sz="4" w:space="0" w:color="FFFFFF"/>
              <w:left w:val="single" w:sz="4" w:space="0" w:color="FFFFFF"/>
              <w:bottom w:val="single" w:sz="4" w:space="0" w:color="FFFFFF"/>
              <w:right w:val="single" w:sz="4" w:space="0" w:color="FFFFFF"/>
            </w:tcBorders>
          </w:tcPr>
          <w:p w14:paraId="0435E2C8" w14:textId="77777777" w:rsidR="009D5004" w:rsidRPr="002C1EF5" w:rsidRDefault="009D5004" w:rsidP="009D5004">
            <w:pPr>
              <w:widowControl w:val="0"/>
              <w:autoSpaceDE w:val="0"/>
              <w:autoSpaceDN w:val="0"/>
              <w:adjustRightInd w:val="0"/>
              <w:spacing w:after="0" w:line="360" w:lineRule="auto"/>
              <w:ind w:firstLine="720"/>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Банковские реквизиты:</w:t>
            </w:r>
          </w:p>
        </w:tc>
      </w:tr>
      <w:tr w:rsidR="009D5004" w:rsidRPr="002C1EF5" w14:paraId="31773472" w14:textId="77777777" w:rsidTr="009D5004">
        <w:tc>
          <w:tcPr>
            <w:tcW w:w="4301" w:type="dxa"/>
            <w:tcBorders>
              <w:top w:val="single" w:sz="4" w:space="0" w:color="FFFFFF"/>
              <w:left w:val="single" w:sz="4" w:space="0" w:color="FFFFFF"/>
              <w:bottom w:val="single" w:sz="4" w:space="0" w:color="FFFFFF"/>
              <w:right w:val="single" w:sz="4" w:space="0" w:color="FFFFFF"/>
            </w:tcBorders>
            <w:hideMark/>
          </w:tcPr>
          <w:p w14:paraId="0270D37A"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р/с ______________________</w:t>
            </w:r>
          </w:p>
        </w:tc>
        <w:tc>
          <w:tcPr>
            <w:tcW w:w="4301" w:type="dxa"/>
            <w:tcBorders>
              <w:top w:val="single" w:sz="4" w:space="0" w:color="FFFFFF"/>
              <w:left w:val="single" w:sz="4" w:space="0" w:color="FFFFFF"/>
              <w:bottom w:val="single" w:sz="4" w:space="0" w:color="FFFFFF"/>
              <w:right w:val="single" w:sz="4" w:space="0" w:color="FFFFFF"/>
            </w:tcBorders>
          </w:tcPr>
          <w:p w14:paraId="3D6D9EF0"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р/с </w:t>
            </w:r>
            <w:r>
              <w:fldChar w:fldCharType="begin" w:fldLock="1"/>
            </w:r>
            <w:r>
              <w:instrText>LBVARIABLE \id "64360"</w:instrText>
            </w:r>
            <w:r>
              <w:fldChar w:fldCharType="separate"/>
            </w:r>
            <w:r>
              <w:t>40502810101250002896</w:t>
            </w:r>
            <w:r>
              <w:fldChar w:fldCharType="end"/>
            </w:r>
            <w:r>
              <w:t xml:space="preserve"> в </w:t>
            </w:r>
            <w:r>
              <w:fldChar w:fldCharType="begin" w:fldLock="1"/>
            </w:r>
            <w:r>
              <w:instrText>LBVARIABLE \id "75068"</w:instrText>
            </w:r>
            <w:r>
              <w:fldChar w:fldCharType="separate"/>
            </w:r>
            <w:r>
              <w:t>ФИЛИАЛ БАНКА ВТБ (ПАО) В Г. ВОРОНЕЖЕ</w:t>
            </w:r>
            <w:r>
              <w:fldChar w:fldCharType="end"/>
            </w:r>
          </w:p>
        </w:tc>
      </w:tr>
      <w:tr w:rsidR="009D5004" w:rsidRPr="002C1EF5" w14:paraId="74C8BF3A" w14:textId="77777777" w:rsidTr="009D5004">
        <w:tc>
          <w:tcPr>
            <w:tcW w:w="4301" w:type="dxa"/>
            <w:tcBorders>
              <w:top w:val="single" w:sz="4" w:space="0" w:color="FFFFFF"/>
              <w:left w:val="single" w:sz="4" w:space="0" w:color="FFFFFF"/>
              <w:bottom w:val="single" w:sz="4" w:space="0" w:color="FFFFFF"/>
              <w:right w:val="single" w:sz="4" w:space="0" w:color="FFFFFF"/>
            </w:tcBorders>
            <w:hideMark/>
          </w:tcPr>
          <w:p w14:paraId="4523C4A4" w14:textId="77777777" w:rsidR="009D5004" w:rsidRPr="002C1EF5" w:rsidRDefault="009D5004" w:rsidP="009D5004">
            <w:pPr>
              <w:widowControl w:val="0"/>
              <w:autoSpaceDE w:val="0"/>
              <w:autoSpaceDN w:val="0"/>
              <w:adjustRightInd w:val="0"/>
              <w:spacing w:after="120" w:line="360" w:lineRule="auto"/>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к/с __________________________</w:t>
            </w:r>
          </w:p>
        </w:tc>
        <w:tc>
          <w:tcPr>
            <w:tcW w:w="4301" w:type="dxa"/>
            <w:tcBorders>
              <w:top w:val="single" w:sz="4" w:space="0" w:color="FFFFFF"/>
              <w:left w:val="single" w:sz="4" w:space="0" w:color="FFFFFF"/>
              <w:bottom w:val="single" w:sz="4" w:space="0" w:color="FFFFFF"/>
              <w:right w:val="single" w:sz="4" w:space="0" w:color="FFFFFF"/>
            </w:tcBorders>
          </w:tcPr>
          <w:p w14:paraId="083BAF82" w14:textId="77777777" w:rsidR="009D5004" w:rsidRPr="002C1EF5" w:rsidRDefault="009D5004" w:rsidP="009D5004">
            <w:pPr>
              <w:widowControl w:val="0"/>
              <w:autoSpaceDE w:val="0"/>
              <w:autoSpaceDN w:val="0"/>
              <w:adjustRightInd w:val="0"/>
              <w:spacing w:after="120" w:line="360" w:lineRule="auto"/>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к/с </w:t>
            </w:r>
            <w:r>
              <w:fldChar w:fldCharType="begin" w:fldLock="1"/>
            </w:r>
            <w:r>
              <w:instrText>LBVARIABLE \id "64362"</w:instrText>
            </w:r>
            <w:r>
              <w:fldChar w:fldCharType="separate"/>
            </w:r>
            <w:r>
              <w:t>30101810100000000835</w:t>
            </w:r>
            <w:r>
              <w:fldChar w:fldCharType="end"/>
            </w:r>
          </w:p>
        </w:tc>
      </w:tr>
      <w:tr w:rsidR="009D5004" w:rsidRPr="002C1EF5" w14:paraId="517DB1D6" w14:textId="77777777" w:rsidTr="009D5004">
        <w:tc>
          <w:tcPr>
            <w:tcW w:w="4301" w:type="dxa"/>
            <w:tcBorders>
              <w:top w:val="single" w:sz="4" w:space="0" w:color="FFFFFF"/>
              <w:left w:val="single" w:sz="4" w:space="0" w:color="FFFFFF"/>
              <w:bottom w:val="single" w:sz="4" w:space="0" w:color="FFFFFF"/>
              <w:right w:val="single" w:sz="4" w:space="0" w:color="FFFFFF"/>
            </w:tcBorders>
            <w:hideMark/>
          </w:tcPr>
          <w:p w14:paraId="545D0C54"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БИК ____________________</w:t>
            </w:r>
          </w:p>
          <w:p w14:paraId="10AEE0E3"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ОКОПФ</w:t>
            </w:r>
          </w:p>
          <w:p w14:paraId="1FF62D4C"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ОКПО</w:t>
            </w:r>
          </w:p>
          <w:p w14:paraId="4234855D"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ОКПД</w:t>
            </w:r>
          </w:p>
          <w:p w14:paraId="73ED28EF"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ОКТМО</w:t>
            </w:r>
          </w:p>
          <w:p w14:paraId="6C484518"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Телефон/факс</w:t>
            </w:r>
          </w:p>
          <w:p w14:paraId="2B8F95B1" w14:textId="77777777" w:rsidR="009D5004" w:rsidRPr="00D5779F"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Авторизованный адрес электронной почты:</w:t>
            </w:r>
          </w:p>
        </w:tc>
        <w:tc>
          <w:tcPr>
            <w:tcW w:w="4301" w:type="dxa"/>
            <w:tcBorders>
              <w:top w:val="single" w:sz="4" w:space="0" w:color="FFFFFF"/>
              <w:left w:val="single" w:sz="4" w:space="0" w:color="FFFFFF"/>
              <w:bottom w:val="single" w:sz="4" w:space="0" w:color="FFFFFF"/>
              <w:right w:val="single" w:sz="4" w:space="0" w:color="FFFFFF"/>
            </w:tcBorders>
          </w:tcPr>
          <w:p w14:paraId="3E6E7766"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БИК </w:t>
            </w:r>
            <w:r>
              <w:fldChar w:fldCharType="begin" w:fldLock="1"/>
            </w:r>
            <w:r>
              <w:instrText>LBVARIABLE \id "64361"</w:instrText>
            </w:r>
            <w:r>
              <w:fldChar w:fldCharType="separate"/>
            </w:r>
            <w:r>
              <w:t>042007835</w:t>
            </w:r>
            <w:r>
              <w:fldChar w:fldCharType="end"/>
            </w:r>
          </w:p>
          <w:p w14:paraId="2EE76490"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ОКОПФ</w:t>
            </w:r>
          </w:p>
          <w:p w14:paraId="7E09C05A"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ОКПО</w:t>
            </w:r>
          </w:p>
          <w:p w14:paraId="572526F1"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ОКПД</w:t>
            </w:r>
          </w:p>
          <w:p w14:paraId="4753DB45"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ОКТМО</w:t>
            </w:r>
          </w:p>
          <w:p w14:paraId="770FB93C"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Телефон/факс</w:t>
            </w:r>
            <w:r>
              <w:rPr>
                <w:rFonts w:asciiTheme="majorHAnsi" w:eastAsia="Times New Roman" w:hAnsiTheme="majorHAnsi" w:cstheme="majorHAnsi"/>
                <w:sz w:val="24"/>
                <w:szCs w:val="24"/>
                <w:lang w:eastAsia="ru-RU"/>
              </w:rPr>
              <w:t>:</w:t>
            </w:r>
            <w:r>
              <w:t xml:space="preserve"> </w:t>
            </w:r>
            <w:r>
              <w:fldChar w:fldCharType="begin" w:fldLock="1"/>
            </w:r>
            <w:r>
              <w:instrText>LBVARIABLE \id "72546"</w:instrText>
            </w:r>
            <w:r>
              <w:fldChar w:fldCharType="separate"/>
            </w:r>
            <w:r>
              <w:t>8 (4872) 48-90-62</w:t>
            </w:r>
            <w:r>
              <w:fldChar w:fldCharType="end"/>
            </w:r>
          </w:p>
          <w:p w14:paraId="31422477"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Авторизованный адрес электронной почты:</w:t>
            </w:r>
            <w:r>
              <w:rPr>
                <w:lang w:val="fr-FR"/>
              </w:rPr>
              <w:t xml:space="preserve"> </w:t>
            </w:r>
            <w:r>
              <w:rPr>
                <w:lang w:val="fr-FR"/>
              </w:rPr>
              <w:fldChar w:fldCharType="begin" w:fldLock="1"/>
            </w:r>
            <w:r>
              <w:rPr>
                <w:lang w:val="fr-FR"/>
              </w:rPr>
              <w:instrText>LBVARIABLE \id "64364"</w:instrText>
            </w:r>
            <w:r>
              <w:rPr>
                <w:lang w:val="fr-FR"/>
              </w:rPr>
              <w:fldChar w:fldCharType="separate"/>
            </w:r>
            <w:r>
              <w:rPr>
                <w:lang w:val="fr-FR"/>
              </w:rPr>
              <w:t>office-R71@russianpost.ru</w:t>
            </w:r>
            <w:r>
              <w:rPr>
                <w:lang w:val="fr-FR"/>
              </w:rPr>
              <w:fldChar w:fldCharType="end"/>
            </w:r>
          </w:p>
        </w:tc>
      </w:tr>
    </w:tbl>
    <w:p w14:paraId="5E1C38F4"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9D5004" w:rsidRPr="002C1EF5" w14:paraId="2DB73E1F" w14:textId="77777777" w:rsidTr="009D5004">
        <w:trPr>
          <w:trHeight w:val="2700"/>
        </w:trPr>
        <w:tc>
          <w:tcPr>
            <w:tcW w:w="4674" w:type="dxa"/>
            <w:hideMark/>
          </w:tcPr>
          <w:p w14:paraId="7BC1DD27" w14:textId="77777777" w:rsidR="009D5004" w:rsidRPr="002C1EF5" w:rsidRDefault="009D5004" w:rsidP="009D5004">
            <w:pPr>
              <w:spacing w:after="0" w:line="240" w:lineRule="auto"/>
              <w:jc w:val="center"/>
              <w:rPr>
                <w:rFonts w:asciiTheme="majorHAnsi" w:eastAsia="Times New Roman" w:hAnsiTheme="majorHAnsi" w:cstheme="majorHAnsi"/>
                <w:b/>
                <w:bCs/>
                <w:caps/>
                <w:sz w:val="24"/>
                <w:szCs w:val="24"/>
                <w:lang w:eastAsia="ru-RU"/>
              </w:rPr>
            </w:pPr>
            <w:r w:rsidRPr="002C1EF5">
              <w:rPr>
                <w:rFonts w:asciiTheme="majorHAnsi" w:eastAsia="Times New Roman" w:hAnsiTheme="majorHAnsi" w:cstheme="majorHAnsi"/>
                <w:b/>
                <w:bCs/>
                <w:caps/>
                <w:sz w:val="24"/>
                <w:szCs w:val="24"/>
                <w:lang w:eastAsia="ru-RU"/>
              </w:rPr>
              <w:t>ПОДРЯДЧИК:</w:t>
            </w:r>
          </w:p>
          <w:p w14:paraId="574E0C50" w14:textId="77777777" w:rsidR="009D5004" w:rsidRPr="002C1EF5" w:rsidRDefault="009D5004"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683B4FAC" w14:textId="77777777" w:rsidR="009D5004" w:rsidRPr="002C1EF5" w:rsidRDefault="009D5004"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vertAlign w:val="superscript"/>
                <w:lang w:eastAsia="ru-RU"/>
              </w:rPr>
              <w:t>(должность)</w:t>
            </w:r>
          </w:p>
          <w:p w14:paraId="466C67EE" w14:textId="77777777" w:rsidR="009D5004" w:rsidRPr="002C1EF5" w:rsidRDefault="009D5004"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47DBE542" w14:textId="77777777" w:rsidR="009D5004" w:rsidRPr="002C1EF5" w:rsidRDefault="009D5004" w:rsidP="009D5004">
            <w:pPr>
              <w:spacing w:after="0" w:line="240" w:lineRule="auto"/>
              <w:jc w:val="center"/>
              <w:rPr>
                <w:rFonts w:asciiTheme="majorHAnsi" w:eastAsia="Times New Roman" w:hAnsiTheme="majorHAnsi" w:cstheme="majorHAnsi"/>
                <w:sz w:val="24"/>
                <w:szCs w:val="24"/>
                <w:vertAlign w:val="superscript"/>
                <w:lang w:eastAsia="ru-RU"/>
              </w:rPr>
            </w:pPr>
            <w:r w:rsidRPr="002C1EF5">
              <w:rPr>
                <w:rFonts w:asciiTheme="majorHAnsi" w:eastAsia="Times New Roman" w:hAnsiTheme="majorHAnsi" w:cstheme="majorHAnsi"/>
                <w:sz w:val="24"/>
                <w:szCs w:val="24"/>
                <w:vertAlign w:val="superscript"/>
                <w:lang w:eastAsia="ru-RU"/>
              </w:rPr>
              <w:t>(подпись, фамилия и инициалы)</w:t>
            </w:r>
          </w:p>
          <w:p w14:paraId="59F6FFF9" w14:textId="77777777" w:rsidR="009D5004" w:rsidRPr="002C1EF5" w:rsidRDefault="009D5004"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 ____________ 20__ г.</w:t>
            </w:r>
          </w:p>
          <w:p w14:paraId="73C6DBFB" w14:textId="77777777" w:rsidR="009D5004" w:rsidRPr="002C1EF5" w:rsidRDefault="009D5004"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br/>
              <w:t>М.П. (при наличии печати)</w:t>
            </w:r>
          </w:p>
        </w:tc>
        <w:tc>
          <w:tcPr>
            <w:tcW w:w="5020" w:type="dxa"/>
          </w:tcPr>
          <w:p w14:paraId="2EF214EF" w14:textId="77777777" w:rsidR="009D5004" w:rsidRPr="002C1EF5" w:rsidRDefault="009D5004" w:rsidP="009D5004">
            <w:pPr>
              <w:spacing w:after="0" w:line="240" w:lineRule="auto"/>
              <w:jc w:val="center"/>
              <w:rPr>
                <w:rFonts w:asciiTheme="majorHAnsi" w:eastAsia="Times New Roman" w:hAnsiTheme="majorHAnsi" w:cstheme="majorHAnsi"/>
                <w:b/>
                <w:bCs/>
                <w:caps/>
                <w:sz w:val="24"/>
                <w:szCs w:val="24"/>
                <w:lang w:eastAsia="ru-RU"/>
              </w:rPr>
            </w:pPr>
            <w:r w:rsidRPr="002C1EF5">
              <w:rPr>
                <w:rFonts w:asciiTheme="majorHAnsi" w:eastAsia="Times New Roman" w:hAnsiTheme="majorHAnsi" w:cstheme="majorHAnsi"/>
                <w:b/>
                <w:bCs/>
                <w:caps/>
                <w:sz w:val="24"/>
                <w:szCs w:val="24"/>
                <w:lang w:eastAsia="ru-RU"/>
              </w:rPr>
              <w:t>ЗАКАЗЧИК:</w:t>
            </w:r>
          </w:p>
          <w:p w14:paraId="1819EC45" w14:textId="77777777" w:rsidR="009D5004" w:rsidRPr="002C1EF5" w:rsidRDefault="009D5004"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3589C592" w14:textId="77777777" w:rsidR="009D5004" w:rsidRPr="002C1EF5" w:rsidRDefault="009D5004"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vertAlign w:val="superscript"/>
                <w:lang w:eastAsia="ru-RU"/>
              </w:rPr>
              <w:t>(должность)</w:t>
            </w:r>
          </w:p>
          <w:p w14:paraId="016D35DA" w14:textId="77777777" w:rsidR="009D5004" w:rsidRPr="002C1EF5" w:rsidRDefault="009D5004"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55B7AE6E" w14:textId="77777777" w:rsidR="009D5004" w:rsidRPr="002C1EF5" w:rsidRDefault="009D5004" w:rsidP="009D5004">
            <w:pPr>
              <w:spacing w:after="0" w:line="240" w:lineRule="auto"/>
              <w:jc w:val="center"/>
              <w:rPr>
                <w:rFonts w:asciiTheme="majorHAnsi" w:eastAsia="Times New Roman" w:hAnsiTheme="majorHAnsi" w:cstheme="majorHAnsi"/>
                <w:sz w:val="24"/>
                <w:szCs w:val="24"/>
                <w:vertAlign w:val="superscript"/>
                <w:lang w:eastAsia="ru-RU"/>
              </w:rPr>
            </w:pPr>
            <w:r w:rsidRPr="002C1EF5">
              <w:rPr>
                <w:rFonts w:asciiTheme="majorHAnsi" w:eastAsia="Times New Roman" w:hAnsiTheme="majorHAnsi" w:cstheme="majorHAnsi"/>
                <w:sz w:val="24"/>
                <w:szCs w:val="24"/>
                <w:vertAlign w:val="superscript"/>
                <w:lang w:eastAsia="ru-RU"/>
              </w:rPr>
              <w:t>(подпись, фамилия и инициалы)</w:t>
            </w:r>
          </w:p>
          <w:p w14:paraId="02ABA1AF" w14:textId="77777777" w:rsidR="009D5004" w:rsidRPr="002C1EF5" w:rsidRDefault="009D5004"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 ____________ 20__ г.</w:t>
            </w:r>
          </w:p>
          <w:p w14:paraId="0D666ED9" w14:textId="77777777" w:rsidR="009D5004" w:rsidRPr="002C1EF5" w:rsidRDefault="009D5004" w:rsidP="009D5004">
            <w:pPr>
              <w:spacing w:after="0" w:line="240" w:lineRule="auto"/>
              <w:rPr>
                <w:rFonts w:asciiTheme="majorHAnsi" w:eastAsia="Times New Roman" w:hAnsiTheme="majorHAnsi" w:cstheme="majorHAnsi"/>
                <w:sz w:val="24"/>
                <w:szCs w:val="24"/>
                <w:lang w:eastAsia="ru-RU"/>
              </w:rPr>
            </w:pPr>
          </w:p>
        </w:tc>
      </w:tr>
    </w:tbl>
    <w:p w14:paraId="0FB79EA5" w14:textId="77777777" w:rsidR="009D5004" w:rsidRDefault="009D5004" w:rsidP="009D5004">
      <w:pPr>
        <w:spacing w:before="240" w:after="120" w:line="240" w:lineRule="auto"/>
        <w:ind w:left="357"/>
        <w:contextualSpacing/>
        <w:rPr>
          <w:rFonts w:asciiTheme="majorHAnsi" w:eastAsia="Times New Roman" w:hAnsiTheme="majorHAnsi" w:cstheme="majorHAnsi"/>
          <w:b/>
          <w:sz w:val="24"/>
          <w:szCs w:val="24"/>
          <w:lang w:eastAsia="ru-RU"/>
        </w:rPr>
      </w:pPr>
    </w:p>
    <w:bookmarkEnd w:id="16"/>
    <w:p w14:paraId="50A6FE28" w14:textId="77777777" w:rsidR="004F1609" w:rsidRPr="002C1EF5" w:rsidRDefault="004F1609" w:rsidP="004F1609">
      <w:pPr>
        <w:spacing w:line="256" w:lineRule="auto"/>
        <w:rPr>
          <w:rFonts w:asciiTheme="majorHAnsi" w:eastAsia="Calibri" w:hAnsiTheme="majorHAnsi" w:cstheme="majorHAnsi"/>
          <w:color w:val="141618" w:themeColor="accent6" w:themeShade="1A"/>
          <w:sz w:val="24"/>
          <w:szCs w:val="24"/>
        </w:rPr>
      </w:pPr>
      <w:r w:rsidRPr="002C1EF5">
        <w:rPr>
          <w:rFonts w:asciiTheme="majorHAnsi" w:eastAsia="Times New Roman" w:hAnsiTheme="majorHAnsi" w:cstheme="majorHAnsi"/>
          <w:sz w:val="24"/>
          <w:szCs w:val="24"/>
        </w:rPr>
        <w:br w:type="page"/>
      </w:r>
    </w:p>
    <w:p w14:paraId="31711EAC" w14:textId="77777777" w:rsidR="004F1609" w:rsidRPr="002C1EF5" w:rsidRDefault="004F1609" w:rsidP="004F1609">
      <w:pPr>
        <w:spacing w:after="0" w:line="240" w:lineRule="auto"/>
        <w:rPr>
          <w:rFonts w:asciiTheme="majorHAnsi" w:eastAsia="Calibri" w:hAnsiTheme="majorHAnsi" w:cstheme="majorHAnsi"/>
          <w:color w:val="141618" w:themeColor="accent6" w:themeShade="1A"/>
          <w:sz w:val="24"/>
          <w:szCs w:val="24"/>
        </w:rPr>
        <w:sectPr w:rsidR="004F1609" w:rsidRPr="002C1EF5">
          <w:pgSz w:w="11906" w:h="16838"/>
          <w:pgMar w:top="1134" w:right="851" w:bottom="1134" w:left="1701" w:header="708" w:footer="708" w:gutter="0"/>
          <w:cols w:space="720"/>
        </w:sectPr>
      </w:pPr>
    </w:p>
    <w:p w14:paraId="6461D70B" w14:textId="77777777" w:rsidR="009D5004" w:rsidRDefault="009D5004" w:rsidP="009D5004">
      <w:pPr>
        <w:pStyle w:val="LBBodyText1"/>
        <w:pageBreakBefore/>
        <w:jc w:val="right"/>
      </w:pPr>
      <w:r>
        <w:lastRenderedPageBreak/>
        <w:t xml:space="preserve">Приложение № </w:t>
      </w:r>
      <w:bookmarkStart w:id="32" w:name="Приложение_1"/>
      <w:r>
        <w:t>1</w:t>
      </w:r>
      <w:bookmarkEnd w:id="32"/>
    </w:p>
    <w:p w14:paraId="1883B344" w14:textId="77777777" w:rsidR="009D5004" w:rsidRDefault="009D5004" w:rsidP="009D5004">
      <w:pPr>
        <w:pStyle w:val="LBBodyText1"/>
        <w:jc w:val="right"/>
      </w:pPr>
      <w:bookmarkStart w:id="33" w:name="_Hlk17983720"/>
      <w:r>
        <w:t>к Договору</w:t>
      </w:r>
    </w:p>
    <w:p w14:paraId="0F80EB42" w14:textId="77777777" w:rsidR="009D5004" w:rsidRDefault="009D5004" w:rsidP="009D5004">
      <w:pPr>
        <w:pStyle w:val="LBBodyText1"/>
        <w:jc w:val="right"/>
      </w:pPr>
      <w:r>
        <w:t xml:space="preserve">на выполнение работ по ремонту </w:t>
      </w:r>
      <w:r>
        <w:fldChar w:fldCharType="begin" w:fldLock="1"/>
      </w:r>
      <w:r>
        <w:instrText>LBVARIABLE \id "47640"</w:instrText>
      </w:r>
      <w:r>
        <w:fldChar w:fldCharType="separate"/>
      </w:r>
      <w:r>
        <w:t>кровли и фасада ОПС 301663, расположенного по адресу: Тульская область, г. Новомосковск, ул. Трудовые резервы, д. 65в, для нужд УФПС Тульской области.</w:t>
      </w:r>
    </w:p>
    <w:p w14:paraId="5FCDF540" w14:textId="77777777" w:rsidR="009D5004" w:rsidRDefault="009D5004" w:rsidP="009D5004">
      <w:pPr>
        <w:pStyle w:val="LBBodyText1"/>
        <w:jc w:val="right"/>
      </w:pPr>
    </w:p>
    <w:p w14:paraId="7B4693E1" w14:textId="77777777" w:rsidR="009D5004" w:rsidRDefault="009D5004" w:rsidP="009D5004">
      <w:pPr>
        <w:pStyle w:val="LBBodyText1"/>
        <w:jc w:val="right"/>
      </w:pPr>
      <w:r>
        <w:fldChar w:fldCharType="end"/>
      </w:r>
    </w:p>
    <w:p w14:paraId="5DA413B3" w14:textId="77777777" w:rsidR="009D5004" w:rsidRDefault="009D5004" w:rsidP="009D5004">
      <w:pPr>
        <w:pStyle w:val="LBBodyText1"/>
        <w:jc w:val="right"/>
      </w:pPr>
      <w:r>
        <w:t>от «__</w:t>
      </w:r>
      <w:proofErr w:type="gramStart"/>
      <w:r>
        <w:t>_»_</w:t>
      </w:r>
      <w:proofErr w:type="gramEnd"/>
      <w:r>
        <w:t>_____________20__г.</w:t>
      </w:r>
      <w:bookmarkEnd w:id="33"/>
    </w:p>
    <w:p w14:paraId="7A94A8B1" w14:textId="77777777" w:rsidR="009D5004" w:rsidRDefault="009D5004" w:rsidP="009D5004">
      <w:pPr>
        <w:pStyle w:val="LBBodyText1"/>
        <w:jc w:val="right"/>
      </w:pPr>
      <w:r>
        <w:fldChar w:fldCharType="begin" w:fldLock="1"/>
      </w:r>
      <w:r>
        <w:instrText>LBVARIABLE \id "27650"</w:instrText>
      </w:r>
      <w:r>
        <w:fldChar w:fldCharType="separate"/>
      </w:r>
      <w:r>
        <w:t>№ __________</w:t>
      </w:r>
      <w:r>
        <w:fldChar w:fldCharType="end"/>
      </w:r>
    </w:p>
    <w:p w14:paraId="3418995E" w14:textId="77777777" w:rsidR="009D5004" w:rsidRDefault="009D5004" w:rsidP="009D5004">
      <w:pPr>
        <w:pStyle w:val="LBBodyText1"/>
      </w:pPr>
    </w:p>
    <w:p w14:paraId="680C3006" w14:textId="77777777" w:rsidR="004F1609" w:rsidRPr="002C1EF5" w:rsidRDefault="004F1609" w:rsidP="004F1609">
      <w:pPr>
        <w:spacing w:line="256" w:lineRule="auto"/>
        <w:jc w:val="right"/>
        <w:rPr>
          <w:rFonts w:asciiTheme="majorHAnsi" w:eastAsia="Calibri" w:hAnsiTheme="majorHAnsi" w:cstheme="majorHAnsi"/>
          <w:sz w:val="24"/>
          <w:szCs w:val="24"/>
        </w:rPr>
      </w:pPr>
    </w:p>
    <w:p w14:paraId="369B4C44" w14:textId="77777777" w:rsidR="004F1609" w:rsidRPr="002C1EF5" w:rsidRDefault="004F1609" w:rsidP="004F1609">
      <w:pPr>
        <w:spacing w:line="360" w:lineRule="auto"/>
        <w:jc w:val="center"/>
        <w:rPr>
          <w:rFonts w:asciiTheme="majorHAnsi" w:eastAsia="Calibri" w:hAnsiTheme="majorHAnsi" w:cstheme="majorHAnsi"/>
          <w:b/>
          <w:sz w:val="24"/>
          <w:szCs w:val="24"/>
        </w:rPr>
      </w:pPr>
      <w:r w:rsidRPr="002C1EF5">
        <w:rPr>
          <w:rFonts w:asciiTheme="majorHAnsi" w:eastAsia="Calibri" w:hAnsiTheme="majorHAnsi" w:cstheme="majorHAnsi"/>
          <w:b/>
          <w:sz w:val="24"/>
          <w:szCs w:val="24"/>
        </w:rPr>
        <w:t>Техническое задание</w:t>
      </w:r>
    </w:p>
    <w:p w14:paraId="7ECE159B" w14:textId="77777777" w:rsidR="009D5004" w:rsidRPr="00EA3004" w:rsidRDefault="009D5004" w:rsidP="00344F3D">
      <w:pPr>
        <w:widowControl w:val="0"/>
        <w:numPr>
          <w:ilvl w:val="0"/>
          <w:numId w:val="10"/>
        </w:numPr>
        <w:autoSpaceDE w:val="0"/>
        <w:autoSpaceDN w:val="0"/>
        <w:adjustRightInd w:val="0"/>
        <w:spacing w:after="120" w:line="276" w:lineRule="auto"/>
        <w:ind w:left="357" w:hanging="357"/>
        <w:jc w:val="center"/>
        <w:rPr>
          <w:b/>
        </w:rPr>
      </w:pPr>
      <w:r w:rsidRPr="00EA3004">
        <w:rPr>
          <w:b/>
        </w:rPr>
        <w:t>ПЕРЕЧЕНЬ ПРИНЯТЫХ СОКРАЩЕНИЙ</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2203"/>
        <w:gridCol w:w="6173"/>
      </w:tblGrid>
      <w:tr w:rsidR="009D5004" w:rsidRPr="00EA3004" w14:paraId="0C726471" w14:textId="77777777" w:rsidTr="009D5004">
        <w:trPr>
          <w:trHeight w:val="399"/>
        </w:trPr>
        <w:tc>
          <w:tcPr>
            <w:tcW w:w="867" w:type="dxa"/>
            <w:tcBorders>
              <w:top w:val="single" w:sz="4" w:space="0" w:color="auto"/>
              <w:left w:val="single" w:sz="4" w:space="0" w:color="auto"/>
              <w:bottom w:val="single" w:sz="4" w:space="0" w:color="auto"/>
              <w:right w:val="single" w:sz="4" w:space="0" w:color="auto"/>
            </w:tcBorders>
            <w:vAlign w:val="center"/>
            <w:hideMark/>
          </w:tcPr>
          <w:p w14:paraId="431FD84A" w14:textId="77777777" w:rsidR="009D5004" w:rsidRPr="00EA3004" w:rsidRDefault="009D5004" w:rsidP="009D5004">
            <w:pPr>
              <w:jc w:val="center"/>
              <w:rPr>
                <w:rFonts w:eastAsia="Arial Unicode MS"/>
                <w:color w:val="000000"/>
              </w:rPr>
            </w:pPr>
            <w:r w:rsidRPr="00EA3004">
              <w:rPr>
                <w:rFonts w:eastAsia="Arial Unicode MS"/>
                <w:color w:val="000000"/>
              </w:rPr>
              <w:t>№ п/п</w:t>
            </w:r>
          </w:p>
        </w:tc>
        <w:tc>
          <w:tcPr>
            <w:tcW w:w="2203" w:type="dxa"/>
            <w:tcBorders>
              <w:top w:val="single" w:sz="4" w:space="0" w:color="auto"/>
              <w:left w:val="single" w:sz="4" w:space="0" w:color="auto"/>
              <w:bottom w:val="single" w:sz="4" w:space="0" w:color="auto"/>
              <w:right w:val="single" w:sz="4" w:space="0" w:color="auto"/>
            </w:tcBorders>
            <w:vAlign w:val="center"/>
            <w:hideMark/>
          </w:tcPr>
          <w:p w14:paraId="37B967D3" w14:textId="77777777" w:rsidR="009D5004" w:rsidRPr="00EA3004" w:rsidRDefault="009D5004" w:rsidP="009D5004">
            <w:pPr>
              <w:autoSpaceDE w:val="0"/>
              <w:autoSpaceDN w:val="0"/>
              <w:adjustRightInd w:val="0"/>
              <w:jc w:val="center"/>
              <w:rPr>
                <w:rFonts w:eastAsia="Arial Unicode MS"/>
                <w:color w:val="000000"/>
              </w:rPr>
            </w:pPr>
            <w:r w:rsidRPr="00EA3004">
              <w:rPr>
                <w:rFonts w:eastAsia="Arial Unicode MS"/>
                <w:color w:val="000000"/>
              </w:rPr>
              <w:t>Сокращение, термин</w:t>
            </w:r>
          </w:p>
        </w:tc>
        <w:tc>
          <w:tcPr>
            <w:tcW w:w="6173" w:type="dxa"/>
            <w:tcBorders>
              <w:top w:val="single" w:sz="4" w:space="0" w:color="auto"/>
              <w:left w:val="single" w:sz="4" w:space="0" w:color="auto"/>
              <w:bottom w:val="single" w:sz="4" w:space="0" w:color="auto"/>
              <w:right w:val="single" w:sz="4" w:space="0" w:color="auto"/>
            </w:tcBorders>
            <w:vAlign w:val="center"/>
            <w:hideMark/>
          </w:tcPr>
          <w:p w14:paraId="5ED0D46E" w14:textId="77777777" w:rsidR="009D5004" w:rsidRPr="00EA3004" w:rsidRDefault="009D5004" w:rsidP="009D5004">
            <w:pPr>
              <w:jc w:val="center"/>
              <w:rPr>
                <w:rFonts w:eastAsia="Arial Unicode MS"/>
                <w:color w:val="000000"/>
              </w:rPr>
            </w:pPr>
            <w:r w:rsidRPr="00EA3004">
              <w:rPr>
                <w:rFonts w:eastAsia="Arial Unicode MS"/>
                <w:color w:val="000000"/>
              </w:rPr>
              <w:t>Расшифровка сокращения, толкование термина</w:t>
            </w:r>
          </w:p>
        </w:tc>
      </w:tr>
      <w:tr w:rsidR="009D5004" w:rsidRPr="00EA3004" w14:paraId="1C3AC082" w14:textId="77777777" w:rsidTr="009D5004">
        <w:trPr>
          <w:trHeight w:val="642"/>
        </w:trPr>
        <w:tc>
          <w:tcPr>
            <w:tcW w:w="867" w:type="dxa"/>
            <w:tcBorders>
              <w:top w:val="single" w:sz="4" w:space="0" w:color="auto"/>
              <w:left w:val="single" w:sz="4" w:space="0" w:color="auto"/>
              <w:bottom w:val="single" w:sz="4" w:space="0" w:color="auto"/>
              <w:right w:val="single" w:sz="4" w:space="0" w:color="auto"/>
            </w:tcBorders>
            <w:vAlign w:val="center"/>
            <w:hideMark/>
          </w:tcPr>
          <w:p w14:paraId="1B840CC8" w14:textId="77777777" w:rsidR="009D5004" w:rsidRPr="00EA3004" w:rsidRDefault="009D5004" w:rsidP="009D5004">
            <w:pPr>
              <w:jc w:val="center"/>
              <w:rPr>
                <w:rFonts w:eastAsia="Arial Unicode MS"/>
                <w:color w:val="000000"/>
              </w:rPr>
            </w:pPr>
            <w:r w:rsidRPr="00EA3004">
              <w:rPr>
                <w:rFonts w:eastAsia="Arial Unicode MS"/>
                <w:color w:val="000000"/>
              </w:rPr>
              <w:t>1.</w:t>
            </w:r>
          </w:p>
        </w:tc>
        <w:tc>
          <w:tcPr>
            <w:tcW w:w="2203" w:type="dxa"/>
            <w:tcBorders>
              <w:top w:val="single" w:sz="4" w:space="0" w:color="auto"/>
              <w:left w:val="single" w:sz="4" w:space="0" w:color="auto"/>
              <w:bottom w:val="single" w:sz="4" w:space="0" w:color="auto"/>
              <w:right w:val="single" w:sz="4" w:space="0" w:color="auto"/>
            </w:tcBorders>
            <w:hideMark/>
          </w:tcPr>
          <w:p w14:paraId="33EB244E" w14:textId="77777777" w:rsidR="009D5004" w:rsidRPr="00EA3004" w:rsidRDefault="009D5004" w:rsidP="009D5004">
            <w:pPr>
              <w:autoSpaceDE w:val="0"/>
              <w:autoSpaceDN w:val="0"/>
              <w:adjustRightInd w:val="0"/>
              <w:ind w:hanging="21"/>
              <w:rPr>
                <w:rFonts w:eastAsia="Calibri"/>
                <w:color w:val="000000"/>
              </w:rPr>
            </w:pPr>
            <w:r w:rsidRPr="00EA3004">
              <w:rPr>
                <w:rFonts w:eastAsia="Calibri"/>
                <w:color w:val="000000"/>
              </w:rPr>
              <w:t>Заказчик, Общество</w:t>
            </w:r>
          </w:p>
        </w:tc>
        <w:tc>
          <w:tcPr>
            <w:tcW w:w="6173" w:type="dxa"/>
            <w:tcBorders>
              <w:top w:val="single" w:sz="4" w:space="0" w:color="auto"/>
              <w:left w:val="single" w:sz="4" w:space="0" w:color="auto"/>
              <w:bottom w:val="single" w:sz="4" w:space="0" w:color="auto"/>
              <w:right w:val="single" w:sz="4" w:space="0" w:color="auto"/>
            </w:tcBorders>
            <w:hideMark/>
          </w:tcPr>
          <w:p w14:paraId="5EDCA165" w14:textId="77777777" w:rsidR="009D5004" w:rsidRPr="00EA3004" w:rsidRDefault="009D5004" w:rsidP="009D5004">
            <w:pPr>
              <w:rPr>
                <w:rFonts w:eastAsia="Calibri"/>
                <w:color w:val="000000"/>
              </w:rPr>
            </w:pPr>
            <w:r w:rsidRPr="00EA3004">
              <w:rPr>
                <w:rFonts w:eastAsia="Calibri"/>
              </w:rPr>
              <w:t>Акционерное общество «Почта России»,</w:t>
            </w:r>
            <w:r w:rsidRPr="00EA3004">
              <w:rPr>
                <w:rFonts w:eastAsia="Calibri"/>
                <w:color w:val="000000"/>
              </w:rPr>
              <w:t xml:space="preserve"> </w:t>
            </w:r>
          </w:p>
          <w:p w14:paraId="51289075" w14:textId="77777777" w:rsidR="009D5004" w:rsidRPr="00EA3004" w:rsidRDefault="009D5004" w:rsidP="009D5004">
            <w:pPr>
              <w:rPr>
                <w:rFonts w:eastAsia="Arial Unicode MS"/>
                <w:color w:val="000000"/>
              </w:rPr>
            </w:pPr>
            <w:r w:rsidRPr="00EA3004">
              <w:rPr>
                <w:rFonts w:eastAsia="Calibri"/>
                <w:color w:val="000000"/>
              </w:rPr>
              <w:t>АО «Почта России»</w:t>
            </w:r>
          </w:p>
        </w:tc>
      </w:tr>
      <w:tr w:rsidR="009D5004" w:rsidRPr="00EA3004" w14:paraId="65C05148" w14:textId="77777777" w:rsidTr="009D5004">
        <w:trPr>
          <w:trHeight w:val="642"/>
        </w:trPr>
        <w:tc>
          <w:tcPr>
            <w:tcW w:w="867" w:type="dxa"/>
            <w:tcBorders>
              <w:top w:val="single" w:sz="4" w:space="0" w:color="auto"/>
              <w:left w:val="single" w:sz="4" w:space="0" w:color="auto"/>
              <w:bottom w:val="single" w:sz="4" w:space="0" w:color="auto"/>
              <w:right w:val="single" w:sz="4" w:space="0" w:color="auto"/>
            </w:tcBorders>
            <w:vAlign w:val="center"/>
            <w:hideMark/>
          </w:tcPr>
          <w:p w14:paraId="14F7F333" w14:textId="77777777" w:rsidR="009D5004" w:rsidRPr="00EA3004" w:rsidRDefault="009D5004" w:rsidP="009D5004">
            <w:pPr>
              <w:jc w:val="center"/>
              <w:rPr>
                <w:rFonts w:eastAsia="Arial Unicode MS"/>
                <w:color w:val="000000"/>
              </w:rPr>
            </w:pPr>
            <w:r w:rsidRPr="00EA3004">
              <w:rPr>
                <w:rFonts w:eastAsia="Arial Unicode MS"/>
                <w:color w:val="000000"/>
              </w:rPr>
              <w:t>2.</w:t>
            </w:r>
          </w:p>
        </w:tc>
        <w:tc>
          <w:tcPr>
            <w:tcW w:w="2203" w:type="dxa"/>
            <w:tcBorders>
              <w:top w:val="single" w:sz="4" w:space="0" w:color="auto"/>
              <w:left w:val="single" w:sz="4" w:space="0" w:color="auto"/>
              <w:bottom w:val="single" w:sz="4" w:space="0" w:color="auto"/>
              <w:right w:val="single" w:sz="4" w:space="0" w:color="auto"/>
            </w:tcBorders>
            <w:vAlign w:val="center"/>
            <w:hideMark/>
          </w:tcPr>
          <w:p w14:paraId="0739B94F" w14:textId="77777777" w:rsidR="009D5004" w:rsidRPr="00EA3004" w:rsidRDefault="009D5004" w:rsidP="009D5004">
            <w:pPr>
              <w:autoSpaceDE w:val="0"/>
              <w:autoSpaceDN w:val="0"/>
              <w:adjustRightInd w:val="0"/>
              <w:ind w:hanging="21"/>
              <w:rPr>
                <w:rFonts w:eastAsia="Calibri"/>
                <w:color w:val="000000"/>
              </w:rPr>
            </w:pPr>
            <w:r w:rsidRPr="00EA3004">
              <w:rPr>
                <w:rFonts w:eastAsia="Calibri"/>
              </w:rPr>
              <w:t>УФПС</w:t>
            </w:r>
          </w:p>
        </w:tc>
        <w:tc>
          <w:tcPr>
            <w:tcW w:w="6173" w:type="dxa"/>
            <w:tcBorders>
              <w:top w:val="single" w:sz="4" w:space="0" w:color="auto"/>
              <w:left w:val="single" w:sz="4" w:space="0" w:color="auto"/>
              <w:bottom w:val="single" w:sz="4" w:space="0" w:color="auto"/>
              <w:right w:val="single" w:sz="4" w:space="0" w:color="auto"/>
            </w:tcBorders>
            <w:hideMark/>
          </w:tcPr>
          <w:p w14:paraId="4C86ADA4" w14:textId="77777777" w:rsidR="009D5004" w:rsidRPr="00EA3004" w:rsidRDefault="009D5004" w:rsidP="009D5004">
            <w:pPr>
              <w:rPr>
                <w:rFonts w:eastAsia="Calibri"/>
              </w:rPr>
            </w:pPr>
            <w:r w:rsidRPr="00EA3004">
              <w:rPr>
                <w:rFonts w:eastAsia="Calibri"/>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9D5004" w:rsidRPr="00EA3004" w14:paraId="5A9CD58E" w14:textId="77777777" w:rsidTr="009D5004">
        <w:trPr>
          <w:trHeight w:val="642"/>
        </w:trPr>
        <w:tc>
          <w:tcPr>
            <w:tcW w:w="867" w:type="dxa"/>
            <w:tcBorders>
              <w:top w:val="single" w:sz="4" w:space="0" w:color="auto"/>
              <w:left w:val="single" w:sz="4" w:space="0" w:color="auto"/>
              <w:bottom w:val="single" w:sz="4" w:space="0" w:color="auto"/>
              <w:right w:val="single" w:sz="4" w:space="0" w:color="auto"/>
            </w:tcBorders>
            <w:vAlign w:val="center"/>
            <w:hideMark/>
          </w:tcPr>
          <w:p w14:paraId="1DFB15CB" w14:textId="77777777" w:rsidR="009D5004" w:rsidRPr="00EA3004" w:rsidRDefault="009D5004" w:rsidP="009D5004">
            <w:pPr>
              <w:jc w:val="center"/>
              <w:rPr>
                <w:rFonts w:eastAsia="Arial Unicode MS"/>
                <w:color w:val="000000"/>
              </w:rPr>
            </w:pPr>
            <w:r w:rsidRPr="00EA3004">
              <w:rPr>
                <w:rFonts w:eastAsia="Arial Unicode MS"/>
                <w:color w:val="000000"/>
              </w:rPr>
              <w:t>3.</w:t>
            </w:r>
          </w:p>
        </w:tc>
        <w:tc>
          <w:tcPr>
            <w:tcW w:w="2203" w:type="dxa"/>
            <w:tcBorders>
              <w:top w:val="single" w:sz="4" w:space="0" w:color="auto"/>
              <w:left w:val="single" w:sz="4" w:space="0" w:color="auto"/>
              <w:bottom w:val="single" w:sz="4" w:space="0" w:color="auto"/>
              <w:right w:val="single" w:sz="4" w:space="0" w:color="auto"/>
            </w:tcBorders>
            <w:vAlign w:val="center"/>
            <w:hideMark/>
          </w:tcPr>
          <w:p w14:paraId="447FD008" w14:textId="77777777" w:rsidR="009D5004" w:rsidRPr="00EA3004" w:rsidRDefault="009D5004" w:rsidP="009D5004">
            <w:pPr>
              <w:autoSpaceDE w:val="0"/>
              <w:autoSpaceDN w:val="0"/>
              <w:adjustRightInd w:val="0"/>
              <w:ind w:hanging="21"/>
              <w:rPr>
                <w:rFonts w:eastAsia="Calibri"/>
              </w:rPr>
            </w:pPr>
            <w:r w:rsidRPr="00EA3004">
              <w:rPr>
                <w:rFonts w:eastAsia="Calibri"/>
                <w:color w:val="000000"/>
              </w:rPr>
              <w:t>Подрядчик</w:t>
            </w:r>
          </w:p>
        </w:tc>
        <w:tc>
          <w:tcPr>
            <w:tcW w:w="6173" w:type="dxa"/>
            <w:tcBorders>
              <w:top w:val="single" w:sz="4" w:space="0" w:color="auto"/>
              <w:left w:val="single" w:sz="4" w:space="0" w:color="auto"/>
              <w:bottom w:val="single" w:sz="4" w:space="0" w:color="auto"/>
              <w:right w:val="single" w:sz="4" w:space="0" w:color="auto"/>
            </w:tcBorders>
            <w:hideMark/>
          </w:tcPr>
          <w:p w14:paraId="765CA117" w14:textId="77777777" w:rsidR="009D5004" w:rsidRPr="00EA3004" w:rsidRDefault="009D5004" w:rsidP="009D5004">
            <w:pPr>
              <w:rPr>
                <w:rFonts w:eastAsia="Calibri"/>
              </w:rPr>
            </w:pPr>
            <w:r w:rsidRPr="00EA3004">
              <w:rPr>
                <w:rFonts w:eastAsia="Calibri"/>
              </w:rPr>
              <w:t xml:space="preserve">Физическое или юридическое лицо, которое выполняет работы в соответствии с договором, заключенным с Заказчиком </w:t>
            </w:r>
          </w:p>
        </w:tc>
      </w:tr>
      <w:tr w:rsidR="009D5004" w:rsidRPr="00EA3004" w14:paraId="64327E67" w14:textId="77777777" w:rsidTr="009D5004">
        <w:trPr>
          <w:trHeight w:val="399"/>
        </w:trPr>
        <w:tc>
          <w:tcPr>
            <w:tcW w:w="867" w:type="dxa"/>
            <w:tcBorders>
              <w:top w:val="single" w:sz="4" w:space="0" w:color="auto"/>
              <w:left w:val="single" w:sz="4" w:space="0" w:color="auto"/>
              <w:bottom w:val="single" w:sz="4" w:space="0" w:color="auto"/>
              <w:right w:val="single" w:sz="4" w:space="0" w:color="auto"/>
            </w:tcBorders>
            <w:vAlign w:val="center"/>
            <w:hideMark/>
          </w:tcPr>
          <w:p w14:paraId="4DB99F7F" w14:textId="77777777" w:rsidR="009D5004" w:rsidRPr="00EA3004" w:rsidRDefault="009D5004" w:rsidP="009D5004">
            <w:pPr>
              <w:jc w:val="center"/>
              <w:rPr>
                <w:rFonts w:eastAsia="Arial Unicode MS"/>
                <w:color w:val="000000"/>
              </w:rPr>
            </w:pPr>
            <w:r w:rsidRPr="00EA3004">
              <w:rPr>
                <w:rFonts w:eastAsia="Arial Unicode MS"/>
                <w:color w:val="000000"/>
              </w:rPr>
              <w:t>4.</w:t>
            </w:r>
          </w:p>
        </w:tc>
        <w:tc>
          <w:tcPr>
            <w:tcW w:w="2203" w:type="dxa"/>
            <w:tcBorders>
              <w:top w:val="single" w:sz="4" w:space="0" w:color="auto"/>
              <w:left w:val="single" w:sz="4" w:space="0" w:color="auto"/>
              <w:bottom w:val="single" w:sz="4" w:space="0" w:color="auto"/>
              <w:right w:val="single" w:sz="4" w:space="0" w:color="auto"/>
            </w:tcBorders>
            <w:vAlign w:val="center"/>
            <w:hideMark/>
          </w:tcPr>
          <w:p w14:paraId="6528AF17" w14:textId="77777777" w:rsidR="009D5004" w:rsidRPr="00EA3004" w:rsidRDefault="009D5004" w:rsidP="009D5004">
            <w:pPr>
              <w:autoSpaceDE w:val="0"/>
              <w:autoSpaceDN w:val="0"/>
              <w:adjustRightInd w:val="0"/>
              <w:ind w:hanging="21"/>
              <w:rPr>
                <w:rFonts w:eastAsia="Calibri"/>
                <w:color w:val="000000"/>
              </w:rPr>
            </w:pPr>
            <w:r w:rsidRPr="00EA3004">
              <w:rPr>
                <w:rFonts w:eastAsia="Arial Unicode MS"/>
                <w:color w:val="000000"/>
              </w:rPr>
              <w:t>ОПС, Объект</w:t>
            </w:r>
          </w:p>
        </w:tc>
        <w:tc>
          <w:tcPr>
            <w:tcW w:w="6173" w:type="dxa"/>
            <w:tcBorders>
              <w:top w:val="single" w:sz="4" w:space="0" w:color="auto"/>
              <w:left w:val="single" w:sz="4" w:space="0" w:color="auto"/>
              <w:bottom w:val="single" w:sz="4" w:space="0" w:color="auto"/>
              <w:right w:val="single" w:sz="4" w:space="0" w:color="auto"/>
            </w:tcBorders>
            <w:vAlign w:val="center"/>
            <w:hideMark/>
          </w:tcPr>
          <w:p w14:paraId="64D1EB08" w14:textId="77777777" w:rsidR="009D5004" w:rsidRPr="00EA3004" w:rsidRDefault="009D5004" w:rsidP="009D5004">
            <w:pPr>
              <w:rPr>
                <w:rFonts w:eastAsia="Calibri"/>
              </w:rPr>
            </w:pPr>
            <w:r w:rsidRPr="00EA3004">
              <w:rPr>
                <w:rFonts w:eastAsia="Arial Unicode MS"/>
                <w:color w:val="000000"/>
              </w:rPr>
              <w:t xml:space="preserve">Отделения почтовой связи </w:t>
            </w:r>
          </w:p>
        </w:tc>
      </w:tr>
      <w:tr w:rsidR="009D5004" w:rsidRPr="00EA3004" w14:paraId="4F9AF3B4" w14:textId="77777777" w:rsidTr="009D5004">
        <w:trPr>
          <w:trHeight w:val="399"/>
        </w:trPr>
        <w:tc>
          <w:tcPr>
            <w:tcW w:w="867" w:type="dxa"/>
            <w:tcBorders>
              <w:top w:val="single" w:sz="4" w:space="0" w:color="auto"/>
              <w:left w:val="single" w:sz="4" w:space="0" w:color="auto"/>
              <w:bottom w:val="single" w:sz="4" w:space="0" w:color="auto"/>
              <w:right w:val="single" w:sz="4" w:space="0" w:color="auto"/>
            </w:tcBorders>
            <w:vAlign w:val="center"/>
            <w:hideMark/>
          </w:tcPr>
          <w:p w14:paraId="00280FDC" w14:textId="77777777" w:rsidR="009D5004" w:rsidRPr="00EA3004" w:rsidRDefault="009D5004" w:rsidP="009D5004">
            <w:pPr>
              <w:jc w:val="center"/>
              <w:rPr>
                <w:rFonts w:eastAsia="Arial Unicode MS"/>
                <w:color w:val="000000"/>
              </w:rPr>
            </w:pPr>
            <w:r w:rsidRPr="00EA3004">
              <w:rPr>
                <w:rFonts w:eastAsia="Arial Unicode MS"/>
                <w:color w:val="000000"/>
              </w:rPr>
              <w:t>5.</w:t>
            </w:r>
          </w:p>
        </w:tc>
        <w:tc>
          <w:tcPr>
            <w:tcW w:w="2203" w:type="dxa"/>
            <w:tcBorders>
              <w:top w:val="single" w:sz="4" w:space="0" w:color="auto"/>
              <w:left w:val="single" w:sz="4" w:space="0" w:color="auto"/>
              <w:bottom w:val="single" w:sz="4" w:space="0" w:color="auto"/>
              <w:right w:val="single" w:sz="4" w:space="0" w:color="auto"/>
            </w:tcBorders>
            <w:vAlign w:val="center"/>
            <w:hideMark/>
          </w:tcPr>
          <w:p w14:paraId="1BF5279E" w14:textId="77777777" w:rsidR="009D5004" w:rsidRPr="00EA3004" w:rsidRDefault="009D5004" w:rsidP="009D5004">
            <w:pPr>
              <w:autoSpaceDE w:val="0"/>
              <w:autoSpaceDN w:val="0"/>
              <w:adjustRightInd w:val="0"/>
              <w:ind w:hanging="21"/>
              <w:rPr>
                <w:rFonts w:eastAsia="Arial Unicode MS"/>
                <w:color w:val="000000"/>
              </w:rPr>
            </w:pPr>
            <w:r w:rsidRPr="00EA3004">
              <w:rPr>
                <w:rFonts w:eastAsia="Arial Unicode MS"/>
                <w:color w:val="000000"/>
              </w:rPr>
              <w:t>Работы</w:t>
            </w:r>
          </w:p>
        </w:tc>
        <w:tc>
          <w:tcPr>
            <w:tcW w:w="6173" w:type="dxa"/>
            <w:tcBorders>
              <w:top w:val="single" w:sz="4" w:space="0" w:color="auto"/>
              <w:left w:val="single" w:sz="4" w:space="0" w:color="auto"/>
              <w:bottom w:val="single" w:sz="4" w:space="0" w:color="auto"/>
              <w:right w:val="single" w:sz="4" w:space="0" w:color="auto"/>
            </w:tcBorders>
            <w:vAlign w:val="center"/>
            <w:hideMark/>
          </w:tcPr>
          <w:p w14:paraId="26FD90D3" w14:textId="77777777" w:rsidR="009D5004" w:rsidRPr="00EA3004" w:rsidRDefault="009D5004" w:rsidP="009D5004">
            <w:pPr>
              <w:widowControl w:val="0"/>
              <w:autoSpaceDE w:val="0"/>
              <w:autoSpaceDN w:val="0"/>
            </w:pPr>
            <w:r w:rsidRPr="00EA3004">
              <w:rPr>
                <w:sz w:val="24"/>
                <w:szCs w:val="24"/>
              </w:rPr>
              <w:t xml:space="preserve"> </w:t>
            </w:r>
            <w:r w:rsidRPr="00EA3004">
              <w:t>Выполнение работ по ремонту кровли и фасада ОПС 301663, расположенного по адресу: Тульская область, г. Новомосковск, ул. Трудовые резервы, д. 65в, для нужд УФПС Тульской области.</w:t>
            </w:r>
          </w:p>
          <w:p w14:paraId="68A9A7E5" w14:textId="77777777" w:rsidR="009D5004" w:rsidRPr="00EA3004" w:rsidRDefault="009D5004" w:rsidP="009D5004">
            <w:pPr>
              <w:rPr>
                <w:rFonts w:eastAsia="Arial Unicode MS"/>
                <w:color w:val="000000"/>
              </w:rPr>
            </w:pPr>
          </w:p>
        </w:tc>
      </w:tr>
      <w:tr w:rsidR="009D5004" w:rsidRPr="00EA3004" w14:paraId="2FA7695A" w14:textId="77777777" w:rsidTr="009D5004">
        <w:trPr>
          <w:trHeight w:val="399"/>
        </w:trPr>
        <w:tc>
          <w:tcPr>
            <w:tcW w:w="867" w:type="dxa"/>
            <w:tcBorders>
              <w:top w:val="single" w:sz="4" w:space="0" w:color="auto"/>
              <w:left w:val="single" w:sz="4" w:space="0" w:color="auto"/>
              <w:bottom w:val="single" w:sz="4" w:space="0" w:color="auto"/>
              <w:right w:val="single" w:sz="4" w:space="0" w:color="auto"/>
            </w:tcBorders>
            <w:vAlign w:val="center"/>
            <w:hideMark/>
          </w:tcPr>
          <w:p w14:paraId="06840F5E" w14:textId="77777777" w:rsidR="009D5004" w:rsidRPr="00EA3004" w:rsidRDefault="009D5004" w:rsidP="009D5004">
            <w:pPr>
              <w:jc w:val="center"/>
              <w:rPr>
                <w:rFonts w:eastAsia="Arial Unicode MS"/>
                <w:color w:val="000000"/>
              </w:rPr>
            </w:pPr>
            <w:r w:rsidRPr="00EA3004">
              <w:rPr>
                <w:rFonts w:eastAsia="Arial Unicode MS"/>
                <w:color w:val="000000"/>
              </w:rPr>
              <w:t>6.</w:t>
            </w:r>
          </w:p>
        </w:tc>
        <w:tc>
          <w:tcPr>
            <w:tcW w:w="2203" w:type="dxa"/>
            <w:tcBorders>
              <w:top w:val="single" w:sz="4" w:space="0" w:color="auto"/>
              <w:left w:val="single" w:sz="4" w:space="0" w:color="auto"/>
              <w:bottom w:val="single" w:sz="4" w:space="0" w:color="auto"/>
              <w:right w:val="single" w:sz="4" w:space="0" w:color="auto"/>
            </w:tcBorders>
            <w:hideMark/>
          </w:tcPr>
          <w:p w14:paraId="134E4DDC" w14:textId="77777777" w:rsidR="009D5004" w:rsidRPr="00EA3004" w:rsidRDefault="009D5004" w:rsidP="009D5004">
            <w:pPr>
              <w:autoSpaceDE w:val="0"/>
              <w:autoSpaceDN w:val="0"/>
              <w:adjustRightInd w:val="0"/>
              <w:ind w:hanging="21"/>
              <w:rPr>
                <w:rFonts w:eastAsia="Arial Unicode MS"/>
                <w:color w:val="000000"/>
              </w:rPr>
            </w:pPr>
            <w:r w:rsidRPr="00EA3004">
              <w:rPr>
                <w:rFonts w:eastAsia="Calibri"/>
                <w:color w:val="000000"/>
              </w:rPr>
              <w:t>ГОСТ</w:t>
            </w:r>
          </w:p>
        </w:tc>
        <w:tc>
          <w:tcPr>
            <w:tcW w:w="6173" w:type="dxa"/>
            <w:tcBorders>
              <w:top w:val="single" w:sz="4" w:space="0" w:color="auto"/>
              <w:left w:val="single" w:sz="4" w:space="0" w:color="auto"/>
              <w:bottom w:val="single" w:sz="4" w:space="0" w:color="auto"/>
              <w:right w:val="single" w:sz="4" w:space="0" w:color="auto"/>
            </w:tcBorders>
            <w:hideMark/>
          </w:tcPr>
          <w:p w14:paraId="3E0DBA0D" w14:textId="77777777" w:rsidR="009D5004" w:rsidRPr="00EA3004" w:rsidRDefault="009D5004" w:rsidP="009D5004">
            <w:pPr>
              <w:rPr>
                <w:rFonts w:eastAsia="Arial Unicode MS"/>
                <w:color w:val="000000"/>
              </w:rPr>
            </w:pPr>
            <w:r w:rsidRPr="00EA3004">
              <w:rPr>
                <w:rFonts w:eastAsia="Calibri"/>
                <w:color w:val="000000"/>
              </w:rPr>
              <w:t>Государственный стандарт Российской Федерации</w:t>
            </w:r>
          </w:p>
        </w:tc>
      </w:tr>
      <w:tr w:rsidR="009D5004" w:rsidRPr="00EA3004" w14:paraId="337D9766" w14:textId="77777777" w:rsidTr="009D5004">
        <w:trPr>
          <w:trHeight w:val="399"/>
        </w:trPr>
        <w:tc>
          <w:tcPr>
            <w:tcW w:w="867" w:type="dxa"/>
            <w:tcBorders>
              <w:top w:val="single" w:sz="4" w:space="0" w:color="auto"/>
              <w:left w:val="single" w:sz="4" w:space="0" w:color="auto"/>
              <w:bottom w:val="single" w:sz="4" w:space="0" w:color="auto"/>
              <w:right w:val="single" w:sz="4" w:space="0" w:color="auto"/>
            </w:tcBorders>
            <w:vAlign w:val="center"/>
            <w:hideMark/>
          </w:tcPr>
          <w:p w14:paraId="4481795D" w14:textId="77777777" w:rsidR="009D5004" w:rsidRPr="00EA3004" w:rsidRDefault="009D5004" w:rsidP="009D5004">
            <w:pPr>
              <w:jc w:val="center"/>
              <w:rPr>
                <w:rFonts w:eastAsia="Arial Unicode MS"/>
                <w:color w:val="000000"/>
              </w:rPr>
            </w:pPr>
            <w:r w:rsidRPr="00EA3004">
              <w:rPr>
                <w:rFonts w:eastAsia="Arial Unicode MS"/>
                <w:color w:val="000000"/>
              </w:rPr>
              <w:t>7.</w:t>
            </w:r>
          </w:p>
        </w:tc>
        <w:tc>
          <w:tcPr>
            <w:tcW w:w="2203" w:type="dxa"/>
            <w:tcBorders>
              <w:top w:val="single" w:sz="4" w:space="0" w:color="auto"/>
              <w:left w:val="single" w:sz="4" w:space="0" w:color="auto"/>
              <w:bottom w:val="single" w:sz="4" w:space="0" w:color="auto"/>
              <w:right w:val="single" w:sz="4" w:space="0" w:color="auto"/>
            </w:tcBorders>
            <w:vAlign w:val="center"/>
            <w:hideMark/>
          </w:tcPr>
          <w:p w14:paraId="3619AC31" w14:textId="77777777" w:rsidR="009D5004" w:rsidRPr="00EA3004" w:rsidRDefault="009D5004" w:rsidP="009D5004">
            <w:pPr>
              <w:autoSpaceDE w:val="0"/>
              <w:autoSpaceDN w:val="0"/>
              <w:adjustRightInd w:val="0"/>
              <w:ind w:hanging="21"/>
              <w:rPr>
                <w:rFonts w:eastAsia="Arial Unicode MS"/>
                <w:color w:val="000000"/>
              </w:rPr>
            </w:pPr>
            <w:r w:rsidRPr="00EA3004">
              <w:rPr>
                <w:rFonts w:eastAsia="Arial Unicode MS"/>
                <w:color w:val="000000"/>
              </w:rPr>
              <w:t>СНиП</w:t>
            </w:r>
          </w:p>
        </w:tc>
        <w:tc>
          <w:tcPr>
            <w:tcW w:w="6173" w:type="dxa"/>
            <w:tcBorders>
              <w:top w:val="single" w:sz="4" w:space="0" w:color="auto"/>
              <w:left w:val="single" w:sz="4" w:space="0" w:color="auto"/>
              <w:bottom w:val="single" w:sz="4" w:space="0" w:color="auto"/>
              <w:right w:val="single" w:sz="4" w:space="0" w:color="auto"/>
            </w:tcBorders>
            <w:vAlign w:val="center"/>
            <w:hideMark/>
          </w:tcPr>
          <w:p w14:paraId="11EFB19D" w14:textId="77777777" w:rsidR="009D5004" w:rsidRPr="00EA3004" w:rsidRDefault="009D5004" w:rsidP="009D5004">
            <w:pPr>
              <w:rPr>
                <w:rFonts w:eastAsia="Arial Unicode MS"/>
                <w:color w:val="000000"/>
              </w:rPr>
            </w:pPr>
            <w:r w:rsidRPr="00EA3004">
              <w:rPr>
                <w:rFonts w:eastAsia="Arial Unicode MS"/>
                <w:color w:val="000000"/>
              </w:rPr>
              <w:t>Санитарные нормы и правила</w:t>
            </w:r>
          </w:p>
        </w:tc>
      </w:tr>
      <w:tr w:rsidR="009D5004" w:rsidRPr="00EA3004" w14:paraId="226ADFD2" w14:textId="77777777" w:rsidTr="009D5004">
        <w:trPr>
          <w:trHeight w:val="399"/>
        </w:trPr>
        <w:tc>
          <w:tcPr>
            <w:tcW w:w="867" w:type="dxa"/>
            <w:tcBorders>
              <w:top w:val="single" w:sz="4" w:space="0" w:color="auto"/>
              <w:left w:val="single" w:sz="4" w:space="0" w:color="auto"/>
              <w:bottom w:val="single" w:sz="4" w:space="0" w:color="auto"/>
              <w:right w:val="single" w:sz="4" w:space="0" w:color="auto"/>
            </w:tcBorders>
            <w:vAlign w:val="center"/>
            <w:hideMark/>
          </w:tcPr>
          <w:p w14:paraId="7425E2D7" w14:textId="77777777" w:rsidR="009D5004" w:rsidRPr="00EA3004" w:rsidRDefault="009D5004" w:rsidP="009D5004">
            <w:pPr>
              <w:jc w:val="center"/>
              <w:rPr>
                <w:rFonts w:eastAsia="Arial Unicode MS"/>
                <w:color w:val="000000"/>
              </w:rPr>
            </w:pPr>
            <w:r w:rsidRPr="00EA3004">
              <w:rPr>
                <w:rFonts w:eastAsia="Arial Unicode MS"/>
                <w:color w:val="000000"/>
              </w:rPr>
              <w:t>8.</w:t>
            </w:r>
          </w:p>
        </w:tc>
        <w:tc>
          <w:tcPr>
            <w:tcW w:w="2203" w:type="dxa"/>
            <w:tcBorders>
              <w:top w:val="single" w:sz="4" w:space="0" w:color="auto"/>
              <w:left w:val="single" w:sz="4" w:space="0" w:color="auto"/>
              <w:bottom w:val="single" w:sz="4" w:space="0" w:color="auto"/>
              <w:right w:val="single" w:sz="4" w:space="0" w:color="auto"/>
            </w:tcBorders>
            <w:vAlign w:val="center"/>
            <w:hideMark/>
          </w:tcPr>
          <w:p w14:paraId="6C7C5A8C" w14:textId="77777777" w:rsidR="009D5004" w:rsidRPr="00EA3004" w:rsidRDefault="009D5004" w:rsidP="009D5004">
            <w:pPr>
              <w:autoSpaceDE w:val="0"/>
              <w:autoSpaceDN w:val="0"/>
              <w:adjustRightInd w:val="0"/>
              <w:ind w:hanging="21"/>
              <w:rPr>
                <w:rFonts w:eastAsia="Arial Unicode MS"/>
                <w:color w:val="000000"/>
              </w:rPr>
            </w:pPr>
            <w:r w:rsidRPr="00EA3004">
              <w:rPr>
                <w:rFonts w:eastAsia="Arial Unicode MS"/>
                <w:color w:val="000000"/>
              </w:rPr>
              <w:t>КС-2</w:t>
            </w:r>
          </w:p>
        </w:tc>
        <w:tc>
          <w:tcPr>
            <w:tcW w:w="6173" w:type="dxa"/>
            <w:tcBorders>
              <w:top w:val="single" w:sz="4" w:space="0" w:color="auto"/>
              <w:left w:val="single" w:sz="4" w:space="0" w:color="auto"/>
              <w:bottom w:val="single" w:sz="4" w:space="0" w:color="auto"/>
              <w:right w:val="single" w:sz="4" w:space="0" w:color="auto"/>
            </w:tcBorders>
            <w:vAlign w:val="center"/>
            <w:hideMark/>
          </w:tcPr>
          <w:p w14:paraId="79AAA438" w14:textId="77777777" w:rsidR="009D5004" w:rsidRPr="00EA3004" w:rsidRDefault="009D5004" w:rsidP="009D5004">
            <w:pPr>
              <w:rPr>
                <w:rFonts w:eastAsia="Arial Unicode MS"/>
                <w:color w:val="000000"/>
              </w:rPr>
            </w:pPr>
            <w:r w:rsidRPr="00EA3004">
              <w:rPr>
                <w:rFonts w:eastAsia="Arial Unicode MS"/>
                <w:color w:val="000000"/>
              </w:rPr>
              <w:t xml:space="preserve">Унифицированная форма </w:t>
            </w:r>
            <w:r w:rsidRPr="00EA3004">
              <w:rPr>
                <w:rFonts w:eastAsia="Calibri"/>
              </w:rPr>
              <w:t xml:space="preserve">первичной учетной документации </w:t>
            </w:r>
            <w:r w:rsidRPr="00EA3004">
              <w:rPr>
                <w:rFonts w:eastAsia="Arial Unicode MS"/>
                <w:color w:val="000000"/>
              </w:rPr>
              <w:t xml:space="preserve">– Акт приемки </w:t>
            </w:r>
            <w:r w:rsidRPr="00EA3004">
              <w:rPr>
                <w:rFonts w:eastAsia="Calibri"/>
              </w:rPr>
              <w:t>выполненных работ</w:t>
            </w:r>
          </w:p>
        </w:tc>
      </w:tr>
      <w:tr w:rsidR="009D5004" w:rsidRPr="00EA3004" w14:paraId="33203D6E" w14:textId="77777777" w:rsidTr="009D5004">
        <w:trPr>
          <w:trHeight w:val="399"/>
        </w:trPr>
        <w:tc>
          <w:tcPr>
            <w:tcW w:w="867" w:type="dxa"/>
            <w:tcBorders>
              <w:top w:val="single" w:sz="4" w:space="0" w:color="auto"/>
              <w:left w:val="single" w:sz="4" w:space="0" w:color="auto"/>
              <w:bottom w:val="single" w:sz="4" w:space="0" w:color="auto"/>
              <w:right w:val="single" w:sz="4" w:space="0" w:color="auto"/>
            </w:tcBorders>
            <w:vAlign w:val="center"/>
            <w:hideMark/>
          </w:tcPr>
          <w:p w14:paraId="79194F48" w14:textId="77777777" w:rsidR="009D5004" w:rsidRPr="00EA3004" w:rsidRDefault="009D5004" w:rsidP="009D5004">
            <w:pPr>
              <w:jc w:val="center"/>
              <w:rPr>
                <w:rFonts w:eastAsia="Arial Unicode MS"/>
                <w:color w:val="000000"/>
              </w:rPr>
            </w:pPr>
            <w:r w:rsidRPr="00EA3004">
              <w:rPr>
                <w:rFonts w:eastAsia="Arial Unicode MS"/>
                <w:color w:val="000000"/>
              </w:rPr>
              <w:t>9.</w:t>
            </w:r>
          </w:p>
        </w:tc>
        <w:tc>
          <w:tcPr>
            <w:tcW w:w="2203" w:type="dxa"/>
            <w:tcBorders>
              <w:top w:val="single" w:sz="4" w:space="0" w:color="auto"/>
              <w:left w:val="single" w:sz="4" w:space="0" w:color="auto"/>
              <w:bottom w:val="single" w:sz="4" w:space="0" w:color="auto"/>
              <w:right w:val="single" w:sz="4" w:space="0" w:color="auto"/>
            </w:tcBorders>
            <w:vAlign w:val="center"/>
            <w:hideMark/>
          </w:tcPr>
          <w:p w14:paraId="5B036EBF" w14:textId="77777777" w:rsidR="009D5004" w:rsidRPr="00EA3004" w:rsidRDefault="009D5004" w:rsidP="009D5004">
            <w:pPr>
              <w:autoSpaceDE w:val="0"/>
              <w:autoSpaceDN w:val="0"/>
              <w:adjustRightInd w:val="0"/>
              <w:ind w:hanging="21"/>
              <w:rPr>
                <w:rFonts w:eastAsia="Arial Unicode MS"/>
                <w:color w:val="000000"/>
              </w:rPr>
            </w:pPr>
            <w:r w:rsidRPr="00EA3004">
              <w:rPr>
                <w:rFonts w:eastAsia="Arial Unicode MS"/>
                <w:color w:val="000000"/>
              </w:rPr>
              <w:t>КС-3</w:t>
            </w:r>
          </w:p>
        </w:tc>
        <w:tc>
          <w:tcPr>
            <w:tcW w:w="6173" w:type="dxa"/>
            <w:tcBorders>
              <w:top w:val="single" w:sz="4" w:space="0" w:color="auto"/>
              <w:left w:val="single" w:sz="4" w:space="0" w:color="auto"/>
              <w:bottom w:val="single" w:sz="4" w:space="0" w:color="auto"/>
              <w:right w:val="single" w:sz="4" w:space="0" w:color="auto"/>
            </w:tcBorders>
            <w:vAlign w:val="center"/>
            <w:hideMark/>
          </w:tcPr>
          <w:p w14:paraId="2DBC7D50" w14:textId="77777777" w:rsidR="009D5004" w:rsidRPr="00EA3004" w:rsidRDefault="009D5004" w:rsidP="009D5004">
            <w:pPr>
              <w:rPr>
                <w:rFonts w:eastAsia="Arial Unicode MS"/>
                <w:color w:val="000000"/>
              </w:rPr>
            </w:pPr>
            <w:r w:rsidRPr="00EA3004">
              <w:rPr>
                <w:rFonts w:eastAsia="Arial Unicode MS"/>
                <w:color w:val="000000"/>
              </w:rPr>
              <w:t xml:space="preserve">Унифицированная форма </w:t>
            </w:r>
            <w:r w:rsidRPr="00EA3004">
              <w:rPr>
                <w:rFonts w:eastAsia="Calibri"/>
              </w:rPr>
              <w:t xml:space="preserve">первичной учетной документации </w:t>
            </w:r>
            <w:r w:rsidRPr="00EA3004">
              <w:rPr>
                <w:rFonts w:eastAsia="Arial Unicode MS"/>
                <w:color w:val="000000"/>
              </w:rPr>
              <w:t>– Справка о стоимости работ и затрат</w:t>
            </w:r>
          </w:p>
        </w:tc>
      </w:tr>
      <w:tr w:rsidR="009D5004" w:rsidRPr="00EA3004" w14:paraId="1502A81D" w14:textId="77777777" w:rsidTr="009D5004">
        <w:trPr>
          <w:trHeight w:val="399"/>
        </w:trPr>
        <w:tc>
          <w:tcPr>
            <w:tcW w:w="867" w:type="dxa"/>
            <w:tcBorders>
              <w:top w:val="single" w:sz="4" w:space="0" w:color="auto"/>
              <w:left w:val="single" w:sz="4" w:space="0" w:color="auto"/>
              <w:bottom w:val="single" w:sz="4" w:space="0" w:color="auto"/>
              <w:right w:val="single" w:sz="4" w:space="0" w:color="auto"/>
            </w:tcBorders>
            <w:vAlign w:val="center"/>
            <w:hideMark/>
          </w:tcPr>
          <w:p w14:paraId="76E176DB" w14:textId="77777777" w:rsidR="009D5004" w:rsidRPr="00EA3004" w:rsidRDefault="009D5004" w:rsidP="009D5004">
            <w:pPr>
              <w:jc w:val="center"/>
              <w:rPr>
                <w:rFonts w:eastAsia="Arial Unicode MS"/>
                <w:color w:val="000000"/>
              </w:rPr>
            </w:pPr>
            <w:r w:rsidRPr="00EA3004">
              <w:rPr>
                <w:rFonts w:eastAsia="Arial Unicode MS"/>
                <w:color w:val="000000"/>
              </w:rPr>
              <w:t>10.</w:t>
            </w:r>
          </w:p>
        </w:tc>
        <w:tc>
          <w:tcPr>
            <w:tcW w:w="2203" w:type="dxa"/>
            <w:tcBorders>
              <w:top w:val="single" w:sz="4" w:space="0" w:color="auto"/>
              <w:left w:val="single" w:sz="4" w:space="0" w:color="auto"/>
              <w:bottom w:val="single" w:sz="4" w:space="0" w:color="auto"/>
              <w:right w:val="single" w:sz="4" w:space="0" w:color="auto"/>
            </w:tcBorders>
            <w:vAlign w:val="center"/>
            <w:hideMark/>
          </w:tcPr>
          <w:p w14:paraId="42999DDA" w14:textId="77777777" w:rsidR="009D5004" w:rsidRPr="00EA3004" w:rsidRDefault="009D5004" w:rsidP="009D5004">
            <w:pPr>
              <w:autoSpaceDE w:val="0"/>
              <w:autoSpaceDN w:val="0"/>
              <w:adjustRightInd w:val="0"/>
              <w:ind w:hanging="21"/>
              <w:rPr>
                <w:rFonts w:eastAsia="Arial Unicode MS"/>
                <w:color w:val="000000"/>
              </w:rPr>
            </w:pPr>
            <w:r w:rsidRPr="00EA3004">
              <w:rPr>
                <w:rFonts w:eastAsia="Arial Unicode MS"/>
                <w:color w:val="000000"/>
              </w:rPr>
              <w:t>ТЗ</w:t>
            </w:r>
          </w:p>
        </w:tc>
        <w:tc>
          <w:tcPr>
            <w:tcW w:w="6173" w:type="dxa"/>
            <w:tcBorders>
              <w:top w:val="single" w:sz="4" w:space="0" w:color="auto"/>
              <w:left w:val="single" w:sz="4" w:space="0" w:color="auto"/>
              <w:bottom w:val="single" w:sz="4" w:space="0" w:color="auto"/>
              <w:right w:val="single" w:sz="4" w:space="0" w:color="auto"/>
            </w:tcBorders>
            <w:vAlign w:val="center"/>
            <w:hideMark/>
          </w:tcPr>
          <w:p w14:paraId="1A499C6C" w14:textId="77777777" w:rsidR="009D5004" w:rsidRPr="00EA3004" w:rsidRDefault="009D5004" w:rsidP="009D5004">
            <w:pPr>
              <w:rPr>
                <w:rFonts w:eastAsia="Arial Unicode MS"/>
                <w:color w:val="000000"/>
              </w:rPr>
            </w:pPr>
            <w:r w:rsidRPr="00EA3004">
              <w:rPr>
                <w:rFonts w:eastAsia="Arial Unicode MS"/>
                <w:color w:val="000000"/>
              </w:rPr>
              <w:t>Техническое задание</w:t>
            </w:r>
          </w:p>
        </w:tc>
      </w:tr>
      <w:tr w:rsidR="009D5004" w:rsidRPr="00EA3004" w14:paraId="57933D5F" w14:textId="77777777" w:rsidTr="009D5004">
        <w:trPr>
          <w:trHeight w:val="399"/>
        </w:trPr>
        <w:tc>
          <w:tcPr>
            <w:tcW w:w="867" w:type="dxa"/>
            <w:tcBorders>
              <w:top w:val="single" w:sz="4" w:space="0" w:color="auto"/>
              <w:left w:val="single" w:sz="4" w:space="0" w:color="auto"/>
              <w:bottom w:val="single" w:sz="4" w:space="0" w:color="auto"/>
              <w:right w:val="single" w:sz="4" w:space="0" w:color="auto"/>
            </w:tcBorders>
            <w:vAlign w:val="center"/>
            <w:hideMark/>
          </w:tcPr>
          <w:p w14:paraId="21F821F3" w14:textId="77777777" w:rsidR="009D5004" w:rsidRPr="00EA3004" w:rsidRDefault="009D5004" w:rsidP="009D5004">
            <w:pPr>
              <w:jc w:val="center"/>
              <w:rPr>
                <w:rFonts w:eastAsia="Arial Unicode MS"/>
                <w:color w:val="000000"/>
              </w:rPr>
            </w:pPr>
            <w:r w:rsidRPr="00EA3004">
              <w:rPr>
                <w:rFonts w:eastAsia="Arial Unicode MS"/>
                <w:color w:val="000000"/>
              </w:rPr>
              <w:t>11.</w:t>
            </w:r>
          </w:p>
        </w:tc>
        <w:tc>
          <w:tcPr>
            <w:tcW w:w="2203" w:type="dxa"/>
            <w:tcBorders>
              <w:top w:val="single" w:sz="4" w:space="0" w:color="auto"/>
              <w:left w:val="single" w:sz="4" w:space="0" w:color="auto"/>
              <w:bottom w:val="single" w:sz="4" w:space="0" w:color="auto"/>
              <w:right w:val="single" w:sz="4" w:space="0" w:color="auto"/>
            </w:tcBorders>
            <w:vAlign w:val="center"/>
            <w:hideMark/>
          </w:tcPr>
          <w:p w14:paraId="473B30B5" w14:textId="77777777" w:rsidR="009D5004" w:rsidRPr="00EA3004" w:rsidRDefault="009D5004" w:rsidP="009D5004">
            <w:pPr>
              <w:autoSpaceDE w:val="0"/>
              <w:autoSpaceDN w:val="0"/>
              <w:adjustRightInd w:val="0"/>
              <w:ind w:hanging="21"/>
              <w:rPr>
                <w:rFonts w:eastAsia="Arial Unicode MS"/>
                <w:color w:val="000000"/>
              </w:rPr>
            </w:pPr>
            <w:r w:rsidRPr="00EA3004">
              <w:rPr>
                <w:rFonts w:eastAsia="Arial Unicode MS"/>
                <w:color w:val="000000"/>
              </w:rPr>
              <w:t>Стороны</w:t>
            </w:r>
          </w:p>
        </w:tc>
        <w:tc>
          <w:tcPr>
            <w:tcW w:w="6173" w:type="dxa"/>
            <w:tcBorders>
              <w:top w:val="single" w:sz="4" w:space="0" w:color="auto"/>
              <w:left w:val="single" w:sz="4" w:space="0" w:color="auto"/>
              <w:bottom w:val="single" w:sz="4" w:space="0" w:color="auto"/>
              <w:right w:val="single" w:sz="4" w:space="0" w:color="auto"/>
            </w:tcBorders>
            <w:vAlign w:val="center"/>
            <w:hideMark/>
          </w:tcPr>
          <w:p w14:paraId="44C869E5" w14:textId="77777777" w:rsidR="009D5004" w:rsidRPr="00EA3004" w:rsidRDefault="009D5004" w:rsidP="009D5004">
            <w:pPr>
              <w:rPr>
                <w:rFonts w:eastAsia="Arial Unicode MS"/>
                <w:color w:val="000000"/>
              </w:rPr>
            </w:pPr>
            <w:r w:rsidRPr="00EA3004">
              <w:rPr>
                <w:rFonts w:eastAsia="Arial Unicode MS"/>
                <w:color w:val="000000"/>
              </w:rPr>
              <w:t>Заказчик и Подрядчик</w:t>
            </w:r>
          </w:p>
        </w:tc>
      </w:tr>
    </w:tbl>
    <w:p w14:paraId="46A654C8" w14:textId="77777777" w:rsidR="009D5004" w:rsidRPr="00EA3004" w:rsidRDefault="009D5004" w:rsidP="00344F3D">
      <w:pPr>
        <w:widowControl w:val="0"/>
        <w:numPr>
          <w:ilvl w:val="0"/>
          <w:numId w:val="10"/>
        </w:numPr>
        <w:autoSpaceDE w:val="0"/>
        <w:autoSpaceDN w:val="0"/>
        <w:adjustRightInd w:val="0"/>
        <w:spacing w:before="120" w:after="120" w:line="276" w:lineRule="auto"/>
        <w:ind w:left="357" w:hanging="357"/>
        <w:jc w:val="center"/>
        <w:rPr>
          <w:b/>
        </w:rPr>
      </w:pPr>
      <w:r w:rsidRPr="00EA3004">
        <w:rPr>
          <w:b/>
        </w:rPr>
        <w:t xml:space="preserve">НАИМЕНОВАНИЕ РАБОТ </w:t>
      </w:r>
    </w:p>
    <w:p w14:paraId="760F4C61" w14:textId="77777777" w:rsidR="009D5004" w:rsidRPr="00EA3004" w:rsidRDefault="009D5004" w:rsidP="009D5004">
      <w:pPr>
        <w:widowControl w:val="0"/>
        <w:autoSpaceDE w:val="0"/>
        <w:autoSpaceDN w:val="0"/>
        <w:ind w:left="425"/>
      </w:pPr>
      <w:r w:rsidRPr="00EA3004">
        <w:t xml:space="preserve">Выполнение работ по ремонту кровли и фасада ОПС 301663, расположенного по адресу: Тульская область, г. Новомосковск, ул. Трудовые резервы, д. 65в, для нужд УФПС Тульской </w:t>
      </w:r>
      <w:r w:rsidRPr="00EA3004">
        <w:lastRenderedPageBreak/>
        <w:t>области.</w:t>
      </w:r>
    </w:p>
    <w:p w14:paraId="43F20945" w14:textId="77777777" w:rsidR="009D5004" w:rsidRPr="00EA3004" w:rsidRDefault="009D5004" w:rsidP="009D5004">
      <w:pPr>
        <w:widowControl w:val="0"/>
        <w:tabs>
          <w:tab w:val="left" w:pos="426"/>
          <w:tab w:val="left" w:pos="567"/>
          <w:tab w:val="left" w:pos="851"/>
        </w:tabs>
        <w:autoSpaceDE w:val="0"/>
        <w:autoSpaceDN w:val="0"/>
        <w:adjustRightInd w:val="0"/>
        <w:jc w:val="center"/>
        <w:rPr>
          <w:rFonts w:eastAsia="Calibri"/>
          <w:bCs/>
        </w:rPr>
      </w:pPr>
    </w:p>
    <w:p w14:paraId="375A626D" w14:textId="77777777" w:rsidR="009D5004" w:rsidRPr="00EA3004" w:rsidRDefault="009D5004" w:rsidP="00344F3D">
      <w:pPr>
        <w:numPr>
          <w:ilvl w:val="0"/>
          <w:numId w:val="16"/>
        </w:numPr>
        <w:autoSpaceDN w:val="0"/>
        <w:adjustRightInd w:val="0"/>
        <w:spacing w:before="240" w:after="120" w:line="276" w:lineRule="auto"/>
        <w:contextualSpacing/>
        <w:jc w:val="center"/>
        <w:rPr>
          <w:b/>
        </w:rPr>
      </w:pPr>
      <w:r w:rsidRPr="00EA3004">
        <w:rPr>
          <w:b/>
        </w:rPr>
        <w:t>ОПИСАНИЕ РАБОТ, ЦЕЛЬ И ЗАДАЧИ</w:t>
      </w:r>
    </w:p>
    <w:p w14:paraId="217EB894" w14:textId="77777777" w:rsidR="009D5004" w:rsidRPr="00EA3004" w:rsidRDefault="009D5004" w:rsidP="009D5004">
      <w:pPr>
        <w:widowControl w:val="0"/>
        <w:tabs>
          <w:tab w:val="left" w:pos="1255"/>
        </w:tabs>
        <w:spacing w:before="240" w:after="120"/>
        <w:ind w:firstLine="709"/>
        <w:rPr>
          <w:rFonts w:eastAsia="Calibri"/>
        </w:rPr>
      </w:pPr>
      <w:r w:rsidRPr="00EA3004">
        <w:rPr>
          <w:rFonts w:eastAsia="Calibri"/>
          <w:bCs/>
        </w:rPr>
        <w:t xml:space="preserve">Работы выполняются </w:t>
      </w:r>
      <w:r w:rsidRPr="00EA3004">
        <w:rPr>
          <w:rFonts w:eastAsia="Calibri"/>
        </w:rPr>
        <w:t xml:space="preserve">в соответствии с Ведомостью объемов работ (приложение № 1 к ТЗ). </w:t>
      </w:r>
    </w:p>
    <w:p w14:paraId="157BDC76" w14:textId="77777777" w:rsidR="009D5004" w:rsidRPr="00EA3004" w:rsidRDefault="009D5004" w:rsidP="009D5004">
      <w:pPr>
        <w:widowControl w:val="0"/>
        <w:tabs>
          <w:tab w:val="left" w:pos="1255"/>
        </w:tabs>
        <w:ind w:firstLine="709"/>
        <w:rPr>
          <w:rFonts w:eastAsia="Calibri"/>
          <w:bCs/>
        </w:rPr>
      </w:pPr>
      <w:r w:rsidRPr="00EA3004">
        <w:rPr>
          <w:rFonts w:eastAsia="Calibri"/>
          <w:bCs/>
        </w:rPr>
        <w:t xml:space="preserve">Работы выполняются с целью обеспечения эффективной эксплуатации Объекта в соответствии с его назначением, улучшения условий работы персонала ОПС, выполнения санитарно-гигиенических требований к помещениям. </w:t>
      </w:r>
    </w:p>
    <w:p w14:paraId="4BC55469" w14:textId="77777777" w:rsidR="009D5004" w:rsidRPr="00EA3004" w:rsidRDefault="009D5004" w:rsidP="009D5004">
      <w:pPr>
        <w:widowControl w:val="0"/>
        <w:tabs>
          <w:tab w:val="left" w:pos="1255"/>
        </w:tabs>
        <w:spacing w:line="235" w:lineRule="auto"/>
        <w:ind w:firstLine="567"/>
        <w:rPr>
          <w:rFonts w:eastAsia="Calibri"/>
        </w:rPr>
      </w:pPr>
    </w:p>
    <w:p w14:paraId="6C442D2A" w14:textId="77777777" w:rsidR="009D5004" w:rsidRPr="00EA3004" w:rsidRDefault="009D5004" w:rsidP="00344F3D">
      <w:pPr>
        <w:widowControl w:val="0"/>
        <w:numPr>
          <w:ilvl w:val="0"/>
          <w:numId w:val="10"/>
        </w:numPr>
        <w:tabs>
          <w:tab w:val="left" w:pos="1255"/>
        </w:tabs>
        <w:spacing w:after="200" w:line="235" w:lineRule="auto"/>
        <w:contextualSpacing/>
        <w:jc w:val="center"/>
        <w:rPr>
          <w:b/>
        </w:rPr>
      </w:pPr>
      <w:r w:rsidRPr="00EA3004">
        <w:rPr>
          <w:b/>
        </w:rPr>
        <w:t>ТРЕБОВАНИЯ К СРОКУ И МЕСТУ ВЫПОЛНЕНИЯ РАБОТ</w:t>
      </w:r>
    </w:p>
    <w:p w14:paraId="0E85891D" w14:textId="77777777" w:rsidR="009D5004" w:rsidRPr="00EA3004" w:rsidRDefault="009D5004" w:rsidP="009D5004">
      <w:pPr>
        <w:widowControl w:val="0"/>
        <w:tabs>
          <w:tab w:val="left" w:pos="1255"/>
        </w:tabs>
        <w:spacing w:line="235" w:lineRule="auto"/>
        <w:contextualSpacing/>
        <w:rPr>
          <w:b/>
        </w:rPr>
      </w:pPr>
    </w:p>
    <w:p w14:paraId="33E9E3E5" w14:textId="77777777" w:rsidR="009D5004" w:rsidRPr="00EA3004" w:rsidRDefault="009D5004" w:rsidP="00344F3D">
      <w:pPr>
        <w:widowControl w:val="0"/>
        <w:numPr>
          <w:ilvl w:val="1"/>
          <w:numId w:val="15"/>
        </w:numPr>
        <w:tabs>
          <w:tab w:val="left" w:pos="1418"/>
        </w:tabs>
        <w:spacing w:after="200" w:line="235" w:lineRule="auto"/>
        <w:ind w:left="0" w:firstLine="851"/>
        <w:contextualSpacing/>
        <w:rPr>
          <w:rFonts w:eastAsia="Calibri"/>
        </w:rPr>
      </w:pPr>
      <w:r w:rsidRPr="00EA3004">
        <w:rPr>
          <w:rFonts w:eastAsia="Calibri"/>
          <w:color w:val="000000"/>
        </w:rPr>
        <w:t>Начало</w:t>
      </w:r>
      <w:r w:rsidRPr="00EA3004">
        <w:rPr>
          <w:rFonts w:eastAsia="Calibri"/>
        </w:rPr>
        <w:t xml:space="preserve"> работ – с даты подписания договора.</w:t>
      </w:r>
    </w:p>
    <w:p w14:paraId="2ED8912C" w14:textId="77777777" w:rsidR="009D5004" w:rsidRPr="00EA3004" w:rsidRDefault="009D5004" w:rsidP="009D5004">
      <w:pPr>
        <w:widowControl w:val="0"/>
        <w:spacing w:line="235" w:lineRule="auto"/>
        <w:ind w:firstLine="851"/>
        <w:contextualSpacing/>
        <w:rPr>
          <w:rFonts w:eastAsia="Calibri"/>
        </w:rPr>
      </w:pPr>
      <w:r w:rsidRPr="00EA3004">
        <w:rPr>
          <w:rFonts w:eastAsia="Calibri"/>
        </w:rPr>
        <w:t>Окончание работ – не позднее 30 (тридцати) календарных дней с даты подписания договора.</w:t>
      </w:r>
    </w:p>
    <w:p w14:paraId="45461BAD" w14:textId="77777777" w:rsidR="009D5004" w:rsidRPr="00EA3004" w:rsidRDefault="009D5004" w:rsidP="00344F3D">
      <w:pPr>
        <w:widowControl w:val="0"/>
        <w:numPr>
          <w:ilvl w:val="1"/>
          <w:numId w:val="15"/>
        </w:numPr>
        <w:tabs>
          <w:tab w:val="left" w:pos="1255"/>
        </w:tabs>
        <w:spacing w:after="200" w:line="235" w:lineRule="auto"/>
        <w:ind w:left="0" w:firstLine="851"/>
        <w:contextualSpacing/>
        <w:rPr>
          <w:rFonts w:eastAsia="Calibri"/>
        </w:rPr>
      </w:pPr>
      <w:r w:rsidRPr="00EA3004">
        <w:rPr>
          <w:rFonts w:eastAsia="Calibri"/>
        </w:rPr>
        <w:t xml:space="preserve">Место выполнения работ: </w:t>
      </w:r>
      <w:r w:rsidRPr="00EA3004">
        <w:rPr>
          <w:bCs/>
          <w:szCs w:val="28"/>
        </w:rPr>
        <w:t>ОПС 301663, расположенного по адресу: Тульская обл., г. Новомосковск, ул. Трудовые резервы, д. 65в</w:t>
      </w:r>
      <w:r w:rsidRPr="00EA3004">
        <w:rPr>
          <w:rFonts w:eastAsia="Calibri"/>
        </w:rPr>
        <w:t xml:space="preserve"> </w:t>
      </w:r>
    </w:p>
    <w:p w14:paraId="2DA09BC2" w14:textId="77777777" w:rsidR="009D5004" w:rsidRPr="00EA3004" w:rsidRDefault="009D5004" w:rsidP="00344F3D">
      <w:pPr>
        <w:widowControl w:val="0"/>
        <w:numPr>
          <w:ilvl w:val="0"/>
          <w:numId w:val="10"/>
        </w:numPr>
        <w:tabs>
          <w:tab w:val="left" w:pos="709"/>
        </w:tabs>
        <w:autoSpaceDE w:val="0"/>
        <w:autoSpaceDN w:val="0"/>
        <w:adjustRightInd w:val="0"/>
        <w:spacing w:before="240" w:after="120" w:line="235" w:lineRule="auto"/>
        <w:ind w:left="357" w:hanging="357"/>
        <w:contextualSpacing/>
        <w:jc w:val="center"/>
        <w:rPr>
          <w:b/>
        </w:rPr>
      </w:pPr>
      <w:r w:rsidRPr="00EA3004">
        <w:rPr>
          <w:rFonts w:eastAsia="Calibri"/>
          <w:bCs/>
        </w:rPr>
        <w:tab/>
      </w:r>
      <w:r w:rsidRPr="00EA3004">
        <w:rPr>
          <w:b/>
        </w:rPr>
        <w:t>ХАРАКТЕРИСТИКИ ВЫПОЛНЯЕМЫХ РАБОТ</w:t>
      </w:r>
    </w:p>
    <w:p w14:paraId="05842823" w14:textId="77777777" w:rsidR="009D5004" w:rsidRPr="00EA3004" w:rsidRDefault="009D5004" w:rsidP="00344F3D">
      <w:pPr>
        <w:numPr>
          <w:ilvl w:val="1"/>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35" w:lineRule="auto"/>
        <w:ind w:left="0" w:firstLine="851"/>
        <w:contextualSpacing/>
        <w:rPr>
          <w:rFonts w:eastAsia="Calibri"/>
          <w:bCs/>
        </w:rPr>
      </w:pPr>
      <w:r w:rsidRPr="00EA3004">
        <w:rPr>
          <w:rFonts w:eastAsia="Calibri"/>
          <w:color w:val="000000"/>
        </w:rPr>
        <w:t xml:space="preserve">Объем и перечень выполняемых Работ сформированы на основании </w:t>
      </w:r>
      <w:r w:rsidRPr="00EA3004">
        <w:rPr>
          <w:rFonts w:eastAsia="Calibri"/>
          <w:bCs/>
        </w:rPr>
        <w:t>дефектной ведомости по результатам обследования Объекта, подлежащего ремонту, и отражены в Ведомости объемов работ (приложение № 1 к ТЗ).</w:t>
      </w:r>
    </w:p>
    <w:p w14:paraId="3A048535" w14:textId="77777777" w:rsidR="009D5004" w:rsidRPr="00EA3004" w:rsidRDefault="009D5004" w:rsidP="00344F3D">
      <w:pPr>
        <w:widowControl w:val="0"/>
        <w:numPr>
          <w:ilvl w:val="1"/>
          <w:numId w:val="14"/>
        </w:numPr>
        <w:autoSpaceDE w:val="0"/>
        <w:autoSpaceDN w:val="0"/>
        <w:adjustRightInd w:val="0"/>
        <w:spacing w:after="200" w:line="235" w:lineRule="auto"/>
        <w:ind w:left="0" w:firstLine="851"/>
        <w:contextualSpacing/>
      </w:pPr>
      <w:r w:rsidRPr="00EA3004">
        <w:t xml:space="preserve"> Технические характеристики работ.</w:t>
      </w:r>
    </w:p>
    <w:p w14:paraId="5A770876" w14:textId="77777777" w:rsidR="009D5004" w:rsidRPr="00EA3004" w:rsidRDefault="009D5004" w:rsidP="009D5004">
      <w:pPr>
        <w:widowControl w:val="0"/>
        <w:autoSpaceDE w:val="0"/>
        <w:autoSpaceDN w:val="0"/>
        <w:adjustRightInd w:val="0"/>
        <w:spacing w:line="235" w:lineRule="auto"/>
        <w:ind w:firstLine="851"/>
        <w:rPr>
          <w:rFonts w:eastAsia="Calibri"/>
          <w:bCs/>
          <w:color w:val="002846" w:themeColor="text1"/>
        </w:rPr>
      </w:pPr>
      <w:r w:rsidRPr="00EA3004">
        <w:rPr>
          <w:color w:val="002846" w:themeColor="text1"/>
        </w:rPr>
        <w:t>Р</w:t>
      </w:r>
      <w:r w:rsidRPr="00EA3004">
        <w:rPr>
          <w:rFonts w:eastAsia="Calibri"/>
          <w:bCs/>
          <w:color w:val="002846" w:themeColor="text1"/>
        </w:rPr>
        <w:t>емонт входной группы, фасада.</w:t>
      </w:r>
    </w:p>
    <w:p w14:paraId="238C7847" w14:textId="77777777" w:rsidR="009D5004" w:rsidRPr="00EA3004" w:rsidRDefault="009D5004" w:rsidP="00344F3D">
      <w:pPr>
        <w:numPr>
          <w:ilvl w:val="1"/>
          <w:numId w:val="14"/>
        </w:numPr>
        <w:spacing w:after="200" w:line="235" w:lineRule="auto"/>
        <w:ind w:left="0" w:firstLine="851"/>
        <w:contextualSpacing/>
      </w:pPr>
      <w:r w:rsidRPr="00EA3004">
        <w:t>Функциональные характеристики работ.</w:t>
      </w:r>
    </w:p>
    <w:p w14:paraId="5EEEF45D" w14:textId="77777777" w:rsidR="009D5004" w:rsidRPr="00EA3004" w:rsidRDefault="009D5004" w:rsidP="009D5004">
      <w:pPr>
        <w:widowControl w:val="0"/>
        <w:autoSpaceDE w:val="0"/>
        <w:autoSpaceDN w:val="0"/>
        <w:adjustRightInd w:val="0"/>
        <w:spacing w:line="235" w:lineRule="auto"/>
        <w:ind w:firstLine="851"/>
        <w:rPr>
          <w:rFonts w:eastAsia="Calibri"/>
          <w:bCs/>
        </w:rPr>
      </w:pPr>
      <w:r w:rsidRPr="00EA3004">
        <w:rPr>
          <w:rFonts w:eastAsia="Calibri"/>
          <w:bCs/>
        </w:rPr>
        <w:t>Все работы Подрядчик выполняет с использованием собственных материалов и оборудования.</w:t>
      </w:r>
    </w:p>
    <w:p w14:paraId="102172F3" w14:textId="77777777" w:rsidR="009D5004" w:rsidRPr="00EA3004" w:rsidRDefault="009D5004" w:rsidP="009D5004">
      <w:pPr>
        <w:widowControl w:val="0"/>
        <w:autoSpaceDE w:val="0"/>
        <w:autoSpaceDN w:val="0"/>
        <w:adjustRightInd w:val="0"/>
        <w:spacing w:line="235" w:lineRule="auto"/>
        <w:ind w:firstLine="851"/>
        <w:rPr>
          <w:rFonts w:eastAsia="Calibri"/>
          <w:bCs/>
        </w:rPr>
      </w:pPr>
      <w:r w:rsidRPr="00EA3004">
        <w:rPr>
          <w:rFonts w:eastAsia="Calibri"/>
          <w:bCs/>
        </w:rPr>
        <w:t>Работы должны быть выполнены в указанные сроки, в полном объеме и качественно в соответствии с ТЗ.</w:t>
      </w:r>
    </w:p>
    <w:p w14:paraId="6E437B9D" w14:textId="77777777" w:rsidR="009D5004" w:rsidRPr="00EA3004" w:rsidRDefault="009D5004" w:rsidP="009D5004">
      <w:pPr>
        <w:widowControl w:val="0"/>
        <w:autoSpaceDE w:val="0"/>
        <w:autoSpaceDN w:val="0"/>
        <w:adjustRightInd w:val="0"/>
        <w:spacing w:line="235" w:lineRule="auto"/>
        <w:ind w:firstLine="851"/>
        <w:rPr>
          <w:rFonts w:eastAsia="Calibri"/>
          <w:bCs/>
        </w:rPr>
      </w:pPr>
      <w:r w:rsidRPr="00EA3004">
        <w:rPr>
          <w:rFonts w:eastAsia="Calibri"/>
          <w:bCs/>
        </w:rPr>
        <w:t>Ответственность за соблюдение правил пожарной безопасности, охраны труда, санитарно-гигиенического режима при выполнении работ возлагаются на Подрядчика, который должен своим приказом назначить лицо, ответственное за проведением работ и соблюдение вышеуказанных правил.</w:t>
      </w:r>
    </w:p>
    <w:p w14:paraId="2DEA1DBD" w14:textId="77777777" w:rsidR="009D5004" w:rsidRPr="00EA3004" w:rsidRDefault="009D5004" w:rsidP="00344F3D">
      <w:pPr>
        <w:widowControl w:val="0"/>
        <w:numPr>
          <w:ilvl w:val="1"/>
          <w:numId w:val="14"/>
        </w:numPr>
        <w:autoSpaceDE w:val="0"/>
        <w:autoSpaceDN w:val="0"/>
        <w:adjustRightInd w:val="0"/>
        <w:spacing w:after="200" w:line="235" w:lineRule="auto"/>
        <w:ind w:left="0" w:firstLine="851"/>
        <w:contextualSpacing/>
        <w:rPr>
          <w:rFonts w:eastAsia="Calibri"/>
          <w:bCs/>
        </w:rPr>
      </w:pPr>
      <w:r w:rsidRPr="00EA3004">
        <w:rPr>
          <w:rFonts w:eastAsia="Calibri"/>
        </w:rPr>
        <w:t xml:space="preserve">Описание результата выполненных работ. </w:t>
      </w:r>
    </w:p>
    <w:p w14:paraId="09839E20" w14:textId="77777777" w:rsidR="009D5004" w:rsidRPr="00EA3004" w:rsidRDefault="009D5004" w:rsidP="009D5004">
      <w:pPr>
        <w:spacing w:line="235" w:lineRule="auto"/>
        <w:rPr>
          <w:rFonts w:eastAsia="Calibri"/>
        </w:rPr>
      </w:pPr>
      <w:r w:rsidRPr="00EA3004">
        <w:rPr>
          <w:rFonts w:eastAsia="Calibri"/>
        </w:rPr>
        <w:t xml:space="preserve">             </w:t>
      </w:r>
      <w:r w:rsidRPr="00EA3004">
        <w:rPr>
          <w:rFonts w:eastAsia="Calibri"/>
          <w:bCs/>
        </w:rPr>
        <w:t>Работы должны быть выполнены качественно и в соответствии с общепринятой профессиональной методикой и практикой Целью выполнения работ является повышение безопасности</w:t>
      </w:r>
      <w:r w:rsidRPr="00EA3004">
        <w:rPr>
          <w:rFonts w:eastAsia="Calibri"/>
        </w:rPr>
        <w:t>.</w:t>
      </w:r>
    </w:p>
    <w:p w14:paraId="1955E986" w14:textId="77777777" w:rsidR="009D5004" w:rsidRPr="00EA3004" w:rsidRDefault="009D5004" w:rsidP="00344F3D">
      <w:pPr>
        <w:widowControl w:val="0"/>
        <w:numPr>
          <w:ilvl w:val="0"/>
          <w:numId w:val="10"/>
        </w:numPr>
        <w:autoSpaceDE w:val="0"/>
        <w:autoSpaceDN w:val="0"/>
        <w:adjustRightInd w:val="0"/>
        <w:spacing w:before="240" w:after="120" w:line="235" w:lineRule="auto"/>
        <w:ind w:left="357" w:hanging="357"/>
        <w:jc w:val="center"/>
        <w:rPr>
          <w:b/>
        </w:rPr>
      </w:pPr>
      <w:r w:rsidRPr="00EA3004">
        <w:rPr>
          <w:b/>
        </w:rPr>
        <w:t>ТРЕБОВАНИЯ К ПОРЯДКУ ВЫПОЛНЕНИЯ РАБОТ</w:t>
      </w:r>
    </w:p>
    <w:p w14:paraId="0FEC807D" w14:textId="77777777" w:rsidR="009D5004" w:rsidRPr="00EA3004" w:rsidRDefault="009D5004" w:rsidP="00344F3D">
      <w:pPr>
        <w:numPr>
          <w:ilvl w:val="0"/>
          <w:numId w:val="11"/>
        </w:numPr>
        <w:spacing w:before="120" w:after="200" w:line="235" w:lineRule="auto"/>
        <w:ind w:left="0" w:firstLine="709"/>
        <w:contextualSpacing/>
      </w:pPr>
      <w:r w:rsidRPr="00EA3004">
        <w:rPr>
          <w:b/>
        </w:rPr>
        <w:t>Требования к качеству Работ</w:t>
      </w:r>
    </w:p>
    <w:p w14:paraId="7F0A07D5" w14:textId="77777777" w:rsidR="009D5004" w:rsidRPr="00EA3004" w:rsidRDefault="009D5004" w:rsidP="009D5004">
      <w:pPr>
        <w:spacing w:before="120" w:line="235" w:lineRule="auto"/>
        <w:ind w:firstLine="709"/>
        <w:contextualSpacing/>
      </w:pPr>
      <w:r w:rsidRPr="00EA3004">
        <w:t>Качество выполняемых Работ должно соответствовать требованиям следующих нормативных документов:</w:t>
      </w:r>
    </w:p>
    <w:p w14:paraId="3EDB8112" w14:textId="77777777" w:rsidR="009D5004" w:rsidRPr="00EA3004" w:rsidRDefault="009D5004" w:rsidP="009D5004">
      <w:pPr>
        <w:tabs>
          <w:tab w:val="left" w:pos="5578"/>
        </w:tabs>
        <w:suppressAutoHyphens/>
        <w:spacing w:line="235" w:lineRule="auto"/>
        <w:ind w:firstLine="709"/>
        <w:contextualSpacing/>
      </w:pPr>
      <w:r w:rsidRPr="00EA3004">
        <w:t>Градостроительный кодекс Российской Федерации от 29.12.2004 № 190-ФЗ;</w:t>
      </w:r>
    </w:p>
    <w:p w14:paraId="05F371C6" w14:textId="77777777" w:rsidR="009D5004" w:rsidRPr="00EA3004" w:rsidRDefault="009D5004" w:rsidP="009D5004">
      <w:pPr>
        <w:tabs>
          <w:tab w:val="left" w:pos="5578"/>
        </w:tabs>
        <w:suppressAutoHyphens/>
        <w:spacing w:line="235" w:lineRule="auto"/>
        <w:ind w:firstLine="709"/>
        <w:contextualSpacing/>
      </w:pPr>
      <w:r w:rsidRPr="00EA3004">
        <w:t>– Федеральный закон от 22.07.2008 № 123-ФЗ «Технический регламент о требованиях пожарной безопасности;</w:t>
      </w:r>
    </w:p>
    <w:p w14:paraId="6760716C" w14:textId="77777777" w:rsidR="009D5004" w:rsidRPr="00EA3004" w:rsidRDefault="009D5004" w:rsidP="009D5004">
      <w:pPr>
        <w:tabs>
          <w:tab w:val="left" w:pos="5578"/>
        </w:tabs>
        <w:suppressAutoHyphens/>
        <w:spacing w:line="235" w:lineRule="auto"/>
        <w:ind w:firstLine="709"/>
        <w:contextualSpacing/>
      </w:pPr>
      <w:r w:rsidRPr="00EA3004">
        <w:t>– Федеральный закон от 17.07.1999 №176-ФЗ «О почтовой связи»;</w:t>
      </w:r>
    </w:p>
    <w:p w14:paraId="79EC3AC9" w14:textId="77777777" w:rsidR="009D5004" w:rsidRPr="00EA3004" w:rsidRDefault="009D5004" w:rsidP="009D5004">
      <w:pPr>
        <w:tabs>
          <w:tab w:val="left" w:pos="5578"/>
        </w:tabs>
        <w:suppressAutoHyphens/>
        <w:spacing w:line="235" w:lineRule="auto"/>
        <w:ind w:firstLine="709"/>
        <w:contextualSpacing/>
      </w:pPr>
      <w:r w:rsidRPr="00EA3004">
        <w:t>– Федеральный закон от 30.12.2009 № 384-ФЗ «Технический регламент о безопасности зданий и сооружений»;</w:t>
      </w:r>
    </w:p>
    <w:p w14:paraId="76982934" w14:textId="77777777" w:rsidR="009D5004" w:rsidRPr="00EA3004" w:rsidRDefault="009D5004" w:rsidP="009D5004">
      <w:pPr>
        <w:suppressAutoHyphens/>
        <w:overflowPunct w:val="0"/>
        <w:autoSpaceDE w:val="0"/>
        <w:spacing w:line="235" w:lineRule="auto"/>
        <w:ind w:firstLine="709"/>
      </w:pPr>
      <w:r w:rsidRPr="00EA3004">
        <w:t>– ГОСТ 12.3.002-2014 «Межгосударственный стандарт. Система стандартов безопасности труда. Процессы производственные. Общие требования безопасности»;</w:t>
      </w:r>
    </w:p>
    <w:p w14:paraId="46719737" w14:textId="77777777" w:rsidR="009D5004" w:rsidRPr="00EA3004" w:rsidRDefault="009D5004" w:rsidP="009D5004">
      <w:pPr>
        <w:suppressAutoHyphens/>
        <w:overflowPunct w:val="0"/>
        <w:autoSpaceDE w:val="0"/>
        <w:spacing w:line="235" w:lineRule="auto"/>
        <w:ind w:firstLine="709"/>
      </w:pPr>
      <w:r w:rsidRPr="00EA3004">
        <w:t>– ГОСТ Р 52551-2016 «Национальный стандарт РФ. Системы охраны и безопасности. Термины и определения»;</w:t>
      </w:r>
    </w:p>
    <w:p w14:paraId="0EC30568" w14:textId="77777777" w:rsidR="009D5004" w:rsidRPr="00EA3004" w:rsidRDefault="009D5004" w:rsidP="009D5004">
      <w:pPr>
        <w:suppressAutoHyphens/>
        <w:overflowPunct w:val="0"/>
        <w:autoSpaceDE w:val="0"/>
        <w:spacing w:line="235" w:lineRule="auto"/>
        <w:ind w:firstLine="709"/>
      </w:pPr>
      <w:r w:rsidRPr="00EA3004">
        <w:t>– СП 1.13130.2020 «Системы противопожарной защиты. Эвакуационные пути и выходы»;</w:t>
      </w:r>
    </w:p>
    <w:p w14:paraId="6AB313E3" w14:textId="77777777" w:rsidR="009D5004" w:rsidRPr="00EA3004" w:rsidRDefault="009D5004" w:rsidP="009D5004">
      <w:pPr>
        <w:tabs>
          <w:tab w:val="left" w:pos="5578"/>
        </w:tabs>
        <w:suppressAutoHyphens/>
        <w:spacing w:line="235" w:lineRule="auto"/>
        <w:ind w:firstLine="709"/>
      </w:pPr>
      <w:r w:rsidRPr="00EA3004">
        <w:lastRenderedPageBreak/>
        <w:t>– СП 70.13330.2012 Актуализированная редакция СНиП 3.03.01-87 «Несущие и ограждающие конструкции»; </w:t>
      </w:r>
    </w:p>
    <w:p w14:paraId="730ED2A3" w14:textId="77777777" w:rsidR="009D5004" w:rsidRPr="00EA3004" w:rsidRDefault="009D5004" w:rsidP="009D5004">
      <w:pPr>
        <w:tabs>
          <w:tab w:val="left" w:pos="5578"/>
        </w:tabs>
        <w:suppressAutoHyphens/>
        <w:spacing w:line="235" w:lineRule="auto"/>
        <w:ind w:firstLine="709"/>
      </w:pPr>
      <w:r w:rsidRPr="00EA3004">
        <w:t>– СП 28.13330.2017 «Защита строительных конструкций от коррозии. Актуализированная редакция СНиП 2.03.11-85;</w:t>
      </w:r>
    </w:p>
    <w:p w14:paraId="1AB3BBFE" w14:textId="77777777" w:rsidR="009D5004" w:rsidRPr="00EA3004" w:rsidRDefault="009D5004" w:rsidP="009D5004">
      <w:pPr>
        <w:ind w:firstLine="709"/>
      </w:pPr>
      <w:r w:rsidRPr="00EA3004">
        <w:rPr>
          <w:color w:val="141618" w:themeColor="accent6" w:themeShade="1A"/>
        </w:rPr>
        <w:t>– </w:t>
      </w:r>
      <w:r w:rsidRPr="00EA3004">
        <w:t>СНиП 12-01-2004, СП 73.13330.2016 Внутренние санитарно-технические системы зданий;</w:t>
      </w:r>
    </w:p>
    <w:p w14:paraId="7C3FADA7" w14:textId="77777777" w:rsidR="009D5004" w:rsidRPr="00EA3004" w:rsidRDefault="009D5004" w:rsidP="009D5004">
      <w:pPr>
        <w:suppressAutoHyphens/>
        <w:spacing w:line="235" w:lineRule="auto"/>
        <w:ind w:firstLine="709"/>
      </w:pPr>
      <w:r w:rsidRPr="00EA3004">
        <w:t>– СНиП 12-03-2001 «Безопасность труда в строительстве. Часть 1. Общие требования»;</w:t>
      </w:r>
    </w:p>
    <w:p w14:paraId="31F5CA38" w14:textId="77777777" w:rsidR="009D5004" w:rsidRPr="00EA3004" w:rsidRDefault="009D5004" w:rsidP="009D5004">
      <w:pPr>
        <w:tabs>
          <w:tab w:val="left" w:pos="5578"/>
        </w:tabs>
        <w:suppressAutoHyphens/>
        <w:spacing w:line="235" w:lineRule="auto"/>
        <w:ind w:firstLine="709"/>
      </w:pPr>
      <w:r w:rsidRPr="00EA3004">
        <w:t>– СНиП 12-04-2002 «Безопасность труда в строительстве. Часть 2. Строительное производство»;</w:t>
      </w:r>
    </w:p>
    <w:p w14:paraId="3D5B8536" w14:textId="77777777" w:rsidR="009D5004" w:rsidRPr="00EA3004" w:rsidRDefault="009D5004" w:rsidP="009D5004">
      <w:pPr>
        <w:autoSpaceDN w:val="0"/>
        <w:spacing w:line="235" w:lineRule="auto"/>
        <w:ind w:firstLine="709"/>
        <w:rPr>
          <w:rFonts w:eastAsia="Calibri"/>
        </w:rPr>
      </w:pPr>
      <w:r w:rsidRPr="00EA3004">
        <w:rPr>
          <w:rFonts w:eastAsia="Calibri"/>
        </w:rPr>
        <w:t>– СП 68.13330.2017 «Приемка в эксплуатацию законченных строительством объектов. Основные положения»;</w:t>
      </w:r>
    </w:p>
    <w:p w14:paraId="7B122B4D" w14:textId="77777777" w:rsidR="009D5004" w:rsidRPr="00EA3004" w:rsidRDefault="009D5004" w:rsidP="009D5004">
      <w:pPr>
        <w:autoSpaceDN w:val="0"/>
        <w:spacing w:line="235" w:lineRule="auto"/>
        <w:ind w:firstLine="709"/>
        <w:rPr>
          <w:rFonts w:eastAsia="Calibri"/>
        </w:rPr>
      </w:pPr>
      <w:r w:rsidRPr="00EA3004">
        <w:rPr>
          <w:rFonts w:eastAsia="Calibri"/>
        </w:rPr>
        <w:t>– СП 63.13330.2018 «Бетонные и железобетонные конструкции»;</w:t>
      </w:r>
    </w:p>
    <w:p w14:paraId="03141C24" w14:textId="77777777" w:rsidR="009D5004" w:rsidRPr="00EA3004" w:rsidRDefault="009D5004" w:rsidP="009D5004">
      <w:pPr>
        <w:autoSpaceDN w:val="0"/>
        <w:spacing w:line="235" w:lineRule="auto"/>
        <w:ind w:firstLine="709"/>
        <w:rPr>
          <w:rFonts w:eastAsia="Calibri"/>
        </w:rPr>
      </w:pPr>
      <w:r w:rsidRPr="00EA3004">
        <w:rPr>
          <w:rFonts w:eastAsia="Calibri"/>
        </w:rPr>
        <w:t>– СП 73.13330.2016. СНиП 3.05.01-85. Свод правил. Внутренние санитарно-технические системы зданий;</w:t>
      </w:r>
    </w:p>
    <w:p w14:paraId="35884B99" w14:textId="77777777" w:rsidR="009D5004" w:rsidRPr="00EA3004" w:rsidRDefault="009D5004" w:rsidP="009D5004">
      <w:pPr>
        <w:autoSpaceDN w:val="0"/>
        <w:spacing w:line="235" w:lineRule="auto"/>
        <w:ind w:firstLine="709"/>
        <w:rPr>
          <w:rFonts w:eastAsia="Calibri"/>
        </w:rPr>
      </w:pPr>
      <w:r w:rsidRPr="00EA3004">
        <w:rPr>
          <w:rFonts w:eastAsia="Calibri"/>
        </w:rPr>
        <w:t>– СП 60.13330.2020. Свод правил. Отопление, вентиляция и кондиционирование воздуха. СНиП 41-01-2003;</w:t>
      </w:r>
    </w:p>
    <w:p w14:paraId="48C9011A" w14:textId="77777777" w:rsidR="009D5004" w:rsidRPr="00EA3004" w:rsidRDefault="009D5004" w:rsidP="009D5004">
      <w:pPr>
        <w:autoSpaceDN w:val="0"/>
        <w:spacing w:line="235" w:lineRule="auto"/>
        <w:ind w:firstLine="709"/>
        <w:rPr>
          <w:rFonts w:eastAsia="Calibri"/>
        </w:rPr>
      </w:pPr>
      <w:r w:rsidRPr="00EA3004">
        <w:rPr>
          <w:rFonts w:eastAsia="Calibri"/>
        </w:rPr>
        <w:t xml:space="preserve">– «Правила технической эксплуатации объектов теплоснабжения и </w:t>
      </w:r>
      <w:proofErr w:type="spellStart"/>
      <w:r w:rsidRPr="00EA3004">
        <w:rPr>
          <w:rFonts w:eastAsia="Calibri"/>
        </w:rPr>
        <w:t>теплопотребляющих</w:t>
      </w:r>
      <w:proofErr w:type="spellEnd"/>
      <w:r w:rsidRPr="00EA3004">
        <w:rPr>
          <w:rFonts w:eastAsia="Calibri"/>
        </w:rPr>
        <w:t xml:space="preserve"> установок», утвержденными приказом Минэнерго России от 14.05.2025 N 511;</w:t>
      </w:r>
    </w:p>
    <w:p w14:paraId="623C2F17" w14:textId="77777777" w:rsidR="009D5004" w:rsidRPr="00EA3004" w:rsidRDefault="009D5004" w:rsidP="009D5004">
      <w:pPr>
        <w:autoSpaceDN w:val="0"/>
        <w:spacing w:line="235" w:lineRule="auto"/>
        <w:ind w:firstLine="709"/>
        <w:rPr>
          <w:bCs/>
          <w:spacing w:val="2"/>
          <w:kern w:val="36"/>
        </w:rPr>
      </w:pPr>
      <w:r w:rsidRPr="00EA3004">
        <w:rPr>
          <w:rFonts w:eastAsia="Calibri"/>
        </w:rPr>
        <w:t>– Министерство труда и социальной защиты Российской</w:t>
      </w:r>
      <w:r w:rsidRPr="00EA3004">
        <w:rPr>
          <w:bCs/>
          <w:spacing w:val="2"/>
          <w:kern w:val="36"/>
        </w:rPr>
        <w:t xml:space="preserve"> Федерации Приказ от 11 декабря 2020 г. № 883н «Об утверждении Правил по охране труда при строительстве, реконструкции и ремонте».</w:t>
      </w:r>
    </w:p>
    <w:p w14:paraId="39E76DBB" w14:textId="77777777" w:rsidR="009D5004" w:rsidRPr="00EA3004" w:rsidRDefault="009D5004" w:rsidP="009D5004">
      <w:pPr>
        <w:spacing w:before="120" w:line="235" w:lineRule="auto"/>
        <w:ind w:firstLine="709"/>
        <w:contextualSpacing/>
        <w:rPr>
          <w:bCs/>
          <w:spacing w:val="2"/>
          <w:kern w:val="36"/>
        </w:rPr>
      </w:pPr>
    </w:p>
    <w:p w14:paraId="7E6979BE" w14:textId="77777777" w:rsidR="009D5004" w:rsidRPr="00EA3004" w:rsidRDefault="009D5004" w:rsidP="00344F3D">
      <w:pPr>
        <w:numPr>
          <w:ilvl w:val="0"/>
          <w:numId w:val="11"/>
        </w:numPr>
        <w:spacing w:after="200" w:line="235" w:lineRule="auto"/>
        <w:ind w:left="0" w:firstLine="709"/>
        <w:contextualSpacing/>
        <w:rPr>
          <w:b/>
        </w:rPr>
      </w:pPr>
      <w:r w:rsidRPr="00EA3004">
        <w:rPr>
          <w:b/>
        </w:rPr>
        <w:t>Условия выполнения работ</w:t>
      </w:r>
    </w:p>
    <w:p w14:paraId="2F7073EC" w14:textId="77777777" w:rsidR="009D5004" w:rsidRPr="00EA3004" w:rsidRDefault="009D5004" w:rsidP="009D5004">
      <w:pPr>
        <w:widowControl w:val="0"/>
        <w:ind w:firstLine="709"/>
        <w:rPr>
          <w:bCs/>
          <w:spacing w:val="2"/>
          <w:kern w:val="36"/>
        </w:rPr>
      </w:pPr>
      <w:r w:rsidRPr="00EA3004">
        <w:rPr>
          <w:rFonts w:eastAsia="Calibri"/>
        </w:rPr>
        <w:t xml:space="preserve">6.2.1 </w:t>
      </w:r>
      <w:r w:rsidRPr="00EA3004">
        <w:rPr>
          <w:bCs/>
          <w:spacing w:val="2"/>
          <w:kern w:val="36"/>
        </w:rPr>
        <w:t>Подрядчик в течение 3 рабочих дней с даты заключения Договора разрабатывает сметную документацию на выполнение работ по текущему ремонту отделений почтовой связи  в соответствии с Ведомостью объемов работ (Приложение № 1 к Техническому заданию) и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w:t>
      </w:r>
      <w:r w:rsidRPr="00EA3004">
        <w:rPr>
          <w:bCs/>
          <w:spacing w:val="2"/>
          <w:kern w:val="36"/>
        </w:rPr>
        <w:br/>
        <w:t>Российской Федерации Приказ Минстроя России от 04.08.2020 №421/</w:t>
      </w:r>
      <w:proofErr w:type="spellStart"/>
      <w:r w:rsidRPr="00EA3004">
        <w:rPr>
          <w:bCs/>
          <w:spacing w:val="2"/>
          <w:kern w:val="36"/>
        </w:rPr>
        <w:t>пр</w:t>
      </w:r>
      <w:proofErr w:type="spellEnd"/>
      <w:r w:rsidRPr="00EA3004">
        <w:rPr>
          <w:bCs/>
          <w:spacing w:val="2"/>
          <w:kern w:val="36"/>
        </w:rPr>
        <w:t xml:space="preserve">, сметными нормативами, сведения о которых включены в федеральный реестр сметных нормативов и направляет Заказчику на утверждение. </w:t>
      </w:r>
    </w:p>
    <w:p w14:paraId="081BEEFE" w14:textId="77777777" w:rsidR="009D5004" w:rsidRPr="00EA3004" w:rsidRDefault="009D5004" w:rsidP="009D5004">
      <w:pPr>
        <w:widowControl w:val="0"/>
        <w:ind w:firstLine="709"/>
        <w:rPr>
          <w:bCs/>
          <w:spacing w:val="2"/>
          <w:kern w:val="36"/>
        </w:rPr>
      </w:pPr>
      <w:r w:rsidRPr="00EA3004">
        <w:rPr>
          <w:bCs/>
          <w:spacing w:val="2"/>
          <w:kern w:val="36"/>
        </w:rPr>
        <w:t>При отсутствии в действующих сборниках сметно-нормативной базы ценников на материальные ресурсы и оборудование,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стоимости завода-изготовителя или стоимости, полученной в результате мониторинга цен в соответствии с п. 13, 14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Приказа Минстроя России от 04.08.2020 №421/пр.</w:t>
      </w:r>
    </w:p>
    <w:p w14:paraId="32AC39FA" w14:textId="77777777" w:rsidR="009D5004" w:rsidRPr="00EA3004" w:rsidRDefault="009D5004" w:rsidP="009D5004">
      <w:pPr>
        <w:widowControl w:val="0"/>
        <w:ind w:firstLine="709"/>
      </w:pPr>
      <w:r w:rsidRPr="00EA3004">
        <w:rPr>
          <w:rFonts w:eastAsia="Calibri"/>
        </w:rPr>
        <w:t>6.2.2 Работы должны выполняться в рабочие дни в соответствии с режимом работы предприятия УФПС и организации Подрядчика, кроме дней, официально объявленных праздничными.</w:t>
      </w:r>
    </w:p>
    <w:p w14:paraId="1438EC09" w14:textId="77777777" w:rsidR="009D5004" w:rsidRPr="00EA3004" w:rsidRDefault="009D5004" w:rsidP="009D5004">
      <w:pPr>
        <w:widowControl w:val="0"/>
        <w:tabs>
          <w:tab w:val="left" w:pos="1418"/>
          <w:tab w:val="left" w:pos="1560"/>
        </w:tabs>
        <w:autoSpaceDE w:val="0"/>
        <w:autoSpaceDN w:val="0"/>
        <w:adjustRightInd w:val="0"/>
        <w:spacing w:line="235" w:lineRule="auto"/>
        <w:ind w:firstLine="720"/>
      </w:pPr>
      <w:r w:rsidRPr="00EA3004">
        <w:t>6.2.3 Работники Подрядчика могут быть допущены к работе на Объекте только после прохождения инструктажа по охране труда и технике безопасности.</w:t>
      </w:r>
    </w:p>
    <w:p w14:paraId="66C3E24B" w14:textId="77777777" w:rsidR="009D5004" w:rsidRPr="00EA3004" w:rsidRDefault="009D5004" w:rsidP="009D5004">
      <w:pPr>
        <w:widowControl w:val="0"/>
        <w:tabs>
          <w:tab w:val="left" w:pos="1418"/>
          <w:tab w:val="left" w:pos="1560"/>
        </w:tabs>
        <w:autoSpaceDE w:val="0"/>
        <w:autoSpaceDN w:val="0"/>
        <w:adjustRightInd w:val="0"/>
        <w:spacing w:line="235" w:lineRule="auto"/>
        <w:ind w:firstLine="720"/>
      </w:pPr>
      <w:r w:rsidRPr="00EA3004">
        <w:lastRenderedPageBreak/>
        <w:t>Охрана труда рабочих должна обеспечиваться выдачей необходимых средств индивидуальной защиты, выявлением мероприятий по коллективной защите рабочих. Рабочие места должны быть освещены в тёмное время суток. При производстве Работ Подрядчиком должны использоваться оборудование, машины и механизмы, допущенные к применению органами государственного надзора.</w:t>
      </w:r>
    </w:p>
    <w:p w14:paraId="03CD4CF6" w14:textId="77777777" w:rsidR="009D5004" w:rsidRPr="00EA3004" w:rsidRDefault="009D5004" w:rsidP="009D5004">
      <w:pPr>
        <w:widowControl w:val="0"/>
        <w:tabs>
          <w:tab w:val="left" w:pos="1418"/>
          <w:tab w:val="left" w:pos="1560"/>
        </w:tabs>
        <w:autoSpaceDE w:val="0"/>
        <w:autoSpaceDN w:val="0"/>
        <w:adjustRightInd w:val="0"/>
        <w:spacing w:line="235" w:lineRule="auto"/>
        <w:ind w:firstLine="720"/>
      </w:pPr>
      <w:r w:rsidRPr="00EA3004">
        <w:t>Подрядчик приказом назначает ответственное лицо за проведение Работ и соблюдение правил по охране труда и техники безопасности на Объекте Заказчика. Копия приказа предоставляется Заказчику до начала выполнения Работ.</w:t>
      </w:r>
    </w:p>
    <w:p w14:paraId="760E3A8D" w14:textId="77777777" w:rsidR="009D5004" w:rsidRPr="00EA3004" w:rsidRDefault="009D5004" w:rsidP="009D5004">
      <w:pPr>
        <w:widowControl w:val="0"/>
        <w:tabs>
          <w:tab w:val="left" w:pos="1418"/>
          <w:tab w:val="left" w:pos="1560"/>
        </w:tabs>
        <w:autoSpaceDE w:val="0"/>
        <w:autoSpaceDN w:val="0"/>
        <w:adjustRightInd w:val="0"/>
        <w:spacing w:line="235" w:lineRule="auto"/>
        <w:ind w:firstLine="720"/>
      </w:pPr>
      <w:r w:rsidRPr="00EA3004">
        <w:t>Ответственность за пожарную безопасность на Объекте в местах проведения Работ несёт персональную ответственность руководитель Подрядчика или лицо его замещающее. Подрядчик несёт ответственность за своевременное выполнение противопожарных мероприятий.</w:t>
      </w:r>
    </w:p>
    <w:p w14:paraId="1AE9347A" w14:textId="77777777" w:rsidR="009D5004" w:rsidRPr="00EA3004" w:rsidRDefault="009D5004" w:rsidP="009D5004">
      <w:pPr>
        <w:widowControl w:val="0"/>
        <w:autoSpaceDE w:val="0"/>
        <w:autoSpaceDN w:val="0"/>
        <w:adjustRightInd w:val="0"/>
        <w:ind w:firstLine="720"/>
      </w:pPr>
      <w:r w:rsidRPr="00EA3004">
        <w:t>6.2.4</w:t>
      </w:r>
      <w:r w:rsidRPr="00EA3004">
        <w:rPr>
          <w:rFonts w:ascii="Arial" w:hAnsi="Arial" w:cs="Arial"/>
          <w:color w:val="FF0000"/>
        </w:rPr>
        <w:t xml:space="preserve"> </w:t>
      </w:r>
      <w:r w:rsidRPr="00EA3004">
        <w:t xml:space="preserve">Для выполнения Работ Подрядчик вправе привлекать третьих лиц (субподрядные организации). В этом случае Подрядчик несет перед Заказчиком ответственность за последствия неисполнения или ненадлежащего исполнения обязательств третьими лицами. Генеральный подрядчик (он же Подрядчик) обязан письменно информировать Заказчика о заключении договоров с субподрядными организациями по мере заключения таких договоров. </w:t>
      </w:r>
    </w:p>
    <w:p w14:paraId="7F8EEC88" w14:textId="77777777" w:rsidR="009D5004" w:rsidRPr="00EA3004" w:rsidRDefault="009D5004" w:rsidP="009D5004">
      <w:pPr>
        <w:widowControl w:val="0"/>
        <w:autoSpaceDE w:val="0"/>
        <w:autoSpaceDN w:val="0"/>
        <w:adjustRightInd w:val="0"/>
        <w:ind w:firstLine="720"/>
      </w:pPr>
      <w:r w:rsidRPr="00EA3004">
        <w:t>Подрядчик обязан выполнять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выполнения Работ Подрядчик обязан предоставить Заказчику список сотрудников, привлеченных к выполнению Работ на Объекте, с указанием фамилии, имени и отчества (при наличии).</w:t>
      </w:r>
    </w:p>
    <w:p w14:paraId="291510CC" w14:textId="77777777" w:rsidR="009D5004" w:rsidRPr="00EA3004" w:rsidRDefault="009D5004" w:rsidP="009D5004">
      <w:pPr>
        <w:widowControl w:val="0"/>
        <w:autoSpaceDE w:val="0"/>
        <w:autoSpaceDN w:val="0"/>
        <w:adjustRightInd w:val="0"/>
        <w:ind w:firstLine="720"/>
        <w:rPr>
          <w:rFonts w:cs="Arial"/>
        </w:rPr>
      </w:pPr>
      <w:r w:rsidRPr="00EA3004">
        <w:t>6.2.5</w:t>
      </w:r>
      <w:r w:rsidRPr="00EA3004">
        <w:rPr>
          <w:rFonts w:ascii="Arial" w:hAnsi="Arial" w:cs="Arial"/>
        </w:rPr>
        <w:t xml:space="preserve"> </w:t>
      </w:r>
      <w:r w:rsidRPr="00EA3004">
        <w:rPr>
          <w:rFonts w:eastAsia="BatangChe" w:cs="Arial"/>
        </w:rPr>
        <w:t>Товары, материалы и оборудование, используемые при проведении Работ должны быть новыми (не бывшими в употреблении, ремонте, не были восстановлены, у которых не была осуществлена замена составных частей, не были восстановлены потребительские свойства),</w:t>
      </w:r>
      <w:r w:rsidRPr="00EA3004">
        <w:rPr>
          <w:rFonts w:eastAsia="BatangChe" w:cs="Arial"/>
          <w:bCs/>
        </w:rPr>
        <w:t xml:space="preserve"> обеспечивающие высокую надежность, энергосбережение, минимальные затраты на обслуживание и ремонт. </w:t>
      </w:r>
      <w:r w:rsidRPr="00EA3004">
        <w:rPr>
          <w:rFonts w:cs="Arial"/>
        </w:rPr>
        <w:t>Все используемые для ремонта материалы должны иметь соответствующие сертификаты, декларации соответствия, технические паспорта, удостоверяющие их качество. Подрядчик несет ответственность за соответствие используемых материалов, изделий, оборудования требованиям о сертификации, требованиям государственных стандартов.</w:t>
      </w:r>
    </w:p>
    <w:p w14:paraId="28323176" w14:textId="77777777" w:rsidR="009D5004" w:rsidRPr="00EA3004" w:rsidRDefault="009D5004" w:rsidP="009D5004">
      <w:pPr>
        <w:widowControl w:val="0"/>
        <w:tabs>
          <w:tab w:val="left" w:pos="1418"/>
          <w:tab w:val="left" w:pos="1560"/>
        </w:tabs>
        <w:autoSpaceDE w:val="0"/>
        <w:autoSpaceDN w:val="0"/>
        <w:adjustRightInd w:val="0"/>
        <w:spacing w:line="235" w:lineRule="auto"/>
        <w:ind w:firstLine="720"/>
      </w:pPr>
      <w:r w:rsidRPr="00EA3004">
        <w:t xml:space="preserve">6.2.6 Работы должны быть выполнены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w:t>
      </w:r>
      <w:proofErr w:type="spellStart"/>
      <w:r w:rsidRPr="00EA3004">
        <w:t>ресурсоснабжения</w:t>
      </w:r>
      <w:proofErr w:type="spellEnd"/>
      <w:r w:rsidRPr="00EA3004">
        <w:t xml:space="preserve"> влияющих на энергетическую эффективность Объекта (в соответствии с приказом Министерства экономического развития РФ от 04.06.2010 № 229 (ред. от 09.06.2016).</w:t>
      </w:r>
    </w:p>
    <w:p w14:paraId="28A03D0E" w14:textId="77777777" w:rsidR="009D5004" w:rsidRPr="00EA3004" w:rsidRDefault="009D5004" w:rsidP="009D5004">
      <w:pPr>
        <w:widowControl w:val="0"/>
        <w:autoSpaceDE w:val="0"/>
        <w:autoSpaceDN w:val="0"/>
        <w:adjustRightInd w:val="0"/>
        <w:ind w:firstLine="720"/>
        <w:rPr>
          <w:rFonts w:ascii="Arial" w:hAnsi="Arial" w:cs="Arial"/>
          <w:color w:val="000000"/>
        </w:rPr>
      </w:pPr>
      <w:r w:rsidRPr="00EA3004">
        <w:t>6.2.7</w:t>
      </w:r>
      <w:r w:rsidRPr="00EA3004">
        <w:rPr>
          <w:rFonts w:ascii="Arial" w:hAnsi="Arial" w:cs="Arial"/>
        </w:rPr>
        <w:t xml:space="preserve"> </w:t>
      </w:r>
      <w:r w:rsidRPr="00EA3004">
        <w:rPr>
          <w:color w:val="000000"/>
        </w:rPr>
        <w:t>Подрядчик обязан обеспечить высокое качество Работ за счет 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допусками и разрешениями на выполнение работ. Работы должны выполняться инструментами и оборудованием, отвечающим технологиям выполнения соответствующих видов работ.</w:t>
      </w:r>
    </w:p>
    <w:p w14:paraId="26531CFA" w14:textId="77777777" w:rsidR="009D5004" w:rsidRPr="00EA3004" w:rsidRDefault="009D5004" w:rsidP="009D5004">
      <w:pPr>
        <w:widowControl w:val="0"/>
        <w:tabs>
          <w:tab w:val="left" w:pos="1418"/>
          <w:tab w:val="left" w:pos="1560"/>
        </w:tabs>
        <w:autoSpaceDE w:val="0"/>
        <w:autoSpaceDN w:val="0"/>
        <w:adjustRightInd w:val="0"/>
        <w:spacing w:line="235" w:lineRule="auto"/>
        <w:ind w:firstLine="720"/>
      </w:pPr>
      <w:r w:rsidRPr="00EA3004">
        <w:rPr>
          <w:rFonts w:eastAsia="Calibri"/>
          <w:color w:val="002846" w:themeColor="text1"/>
        </w:rPr>
        <w:t xml:space="preserve">В случае повреждения отделки помещений </w:t>
      </w:r>
      <w:r w:rsidRPr="00EA3004">
        <w:rPr>
          <w:rFonts w:eastAsia="Calibri"/>
        </w:rPr>
        <w:t>или инженерных систем, произошедших по причине производимых Подрядчиком Работ – все Работы по восстановлению осуществляются силами и средствами Подрядчика</w:t>
      </w:r>
      <w:r w:rsidRPr="00EA3004">
        <w:t>.</w:t>
      </w:r>
    </w:p>
    <w:p w14:paraId="5D8B62F5" w14:textId="77777777" w:rsidR="009D5004" w:rsidRPr="00EA3004" w:rsidRDefault="009D5004" w:rsidP="009D5004">
      <w:pPr>
        <w:widowControl w:val="0"/>
        <w:tabs>
          <w:tab w:val="left" w:pos="1418"/>
          <w:tab w:val="left" w:pos="1560"/>
        </w:tabs>
        <w:autoSpaceDE w:val="0"/>
        <w:autoSpaceDN w:val="0"/>
        <w:adjustRightInd w:val="0"/>
        <w:spacing w:line="235" w:lineRule="auto"/>
        <w:ind w:firstLine="720"/>
      </w:pPr>
      <w:r w:rsidRPr="00EA3004">
        <w:t xml:space="preserve">6.2.8 </w:t>
      </w:r>
      <w:r w:rsidRPr="00EA3004">
        <w:rPr>
          <w:rFonts w:eastAsia="Calibri"/>
        </w:rPr>
        <w:t>Для доставки материалов и оборудования Подрядчик обязан использовать существующие транспортные подъезды к Объекту. Складирование материалов, конструкций и оборудования необходимо осуществлять в соответствии с требованиями строительных норм и правил, стандартов или технических условий</w:t>
      </w:r>
      <w:r w:rsidRPr="00EA3004">
        <w:t>.</w:t>
      </w:r>
    </w:p>
    <w:p w14:paraId="47603D6D" w14:textId="77777777" w:rsidR="009D5004" w:rsidRPr="00EA3004" w:rsidRDefault="009D5004" w:rsidP="009D5004">
      <w:pPr>
        <w:widowControl w:val="0"/>
        <w:autoSpaceDE w:val="0"/>
        <w:autoSpaceDN w:val="0"/>
        <w:adjustRightInd w:val="0"/>
        <w:ind w:firstLine="720"/>
        <w:rPr>
          <w:rFonts w:cs="Arial"/>
        </w:rPr>
      </w:pPr>
      <w:r w:rsidRPr="00EA3004">
        <w:t>6.2.9</w:t>
      </w:r>
      <w:r w:rsidRPr="00EA3004">
        <w:rPr>
          <w:rFonts w:ascii="Arial" w:hAnsi="Arial" w:cs="Arial"/>
        </w:rPr>
        <w:t xml:space="preserve"> </w:t>
      </w:r>
      <w:r w:rsidRPr="00EA3004">
        <w:t xml:space="preserve">Подрядчик самостоятельно заключает договор на погрузку и вывоз строительного </w:t>
      </w:r>
      <w:r w:rsidRPr="00EA3004">
        <w:lastRenderedPageBreak/>
        <w:t xml:space="preserve">мусора с территории Объекта в соответствии с законодательством Российской Федерации. </w:t>
      </w:r>
      <w:r w:rsidRPr="00EA3004">
        <w:rPr>
          <w:rFonts w:cs="Arial"/>
        </w:rPr>
        <w:t xml:space="preserve"> Подрядчик обязан регулярно вывозить строительный мусор с Объекта по мере накопления.</w:t>
      </w:r>
    </w:p>
    <w:p w14:paraId="52215211" w14:textId="77777777" w:rsidR="009D5004" w:rsidRPr="00EA3004" w:rsidRDefault="009D5004" w:rsidP="00344F3D">
      <w:pPr>
        <w:numPr>
          <w:ilvl w:val="0"/>
          <w:numId w:val="13"/>
        </w:numPr>
        <w:suppressAutoHyphens/>
        <w:spacing w:after="200" w:line="276" w:lineRule="auto"/>
        <w:ind w:left="0" w:firstLine="709"/>
        <w:contextualSpacing/>
        <w:rPr>
          <w:rFonts w:eastAsia="Calibri"/>
        </w:rPr>
      </w:pPr>
      <w:r w:rsidRPr="00EA3004">
        <w:t>Подрядчику 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w:t>
      </w:r>
      <w:r w:rsidRPr="00EA3004">
        <w:rPr>
          <w:rFonts w:eastAsia="Calibri"/>
        </w:rPr>
        <w:t xml:space="preserve">. </w:t>
      </w:r>
    </w:p>
    <w:p w14:paraId="63563D5A" w14:textId="77777777" w:rsidR="009D5004" w:rsidRPr="00EA3004" w:rsidRDefault="009D5004" w:rsidP="009D5004">
      <w:pPr>
        <w:widowControl w:val="0"/>
        <w:tabs>
          <w:tab w:val="left" w:pos="1418"/>
          <w:tab w:val="left" w:pos="1560"/>
        </w:tabs>
        <w:autoSpaceDE w:val="0"/>
        <w:autoSpaceDN w:val="0"/>
        <w:adjustRightInd w:val="0"/>
        <w:spacing w:line="235" w:lineRule="auto"/>
        <w:ind w:firstLine="720"/>
      </w:pPr>
      <w:r w:rsidRPr="00EA3004">
        <w:t>По окончании Работ Подрядчик производит уборку рабочей зоны, уборку и вывоз мусора, материалов, оборудования и другого имущества, принадлежащего Подрядчику.</w:t>
      </w:r>
    </w:p>
    <w:p w14:paraId="7E7C841A" w14:textId="77777777" w:rsidR="009D5004" w:rsidRPr="00EA3004" w:rsidRDefault="009D5004" w:rsidP="009D5004">
      <w:pPr>
        <w:widowControl w:val="0"/>
        <w:tabs>
          <w:tab w:val="left" w:pos="1418"/>
          <w:tab w:val="left" w:pos="1560"/>
        </w:tabs>
        <w:autoSpaceDE w:val="0"/>
        <w:autoSpaceDN w:val="0"/>
        <w:adjustRightInd w:val="0"/>
        <w:spacing w:line="235" w:lineRule="auto"/>
        <w:ind w:firstLine="720"/>
      </w:pPr>
      <w:r w:rsidRPr="00EA3004">
        <w:t>6.2.10 Подрядчик согласовывает порядок выполнения работ со специалистами заказчика на всех уровнях их выполнения до сроков окончания работ.</w:t>
      </w:r>
    </w:p>
    <w:p w14:paraId="09E4D48E" w14:textId="77777777" w:rsidR="009D5004" w:rsidRPr="00EA3004" w:rsidRDefault="009D5004" w:rsidP="009D5004">
      <w:pPr>
        <w:widowControl w:val="0"/>
        <w:tabs>
          <w:tab w:val="left" w:pos="1418"/>
          <w:tab w:val="left" w:pos="1560"/>
        </w:tabs>
        <w:autoSpaceDE w:val="0"/>
        <w:autoSpaceDN w:val="0"/>
        <w:adjustRightInd w:val="0"/>
        <w:spacing w:line="235" w:lineRule="auto"/>
        <w:ind w:firstLine="720"/>
      </w:pPr>
      <w:r w:rsidRPr="00EA3004">
        <w:t xml:space="preserve"> </w:t>
      </w:r>
    </w:p>
    <w:p w14:paraId="2ABB0FD9" w14:textId="77777777" w:rsidR="009D5004" w:rsidRPr="00EA3004" w:rsidRDefault="009D5004" w:rsidP="00344F3D">
      <w:pPr>
        <w:numPr>
          <w:ilvl w:val="0"/>
          <w:numId w:val="11"/>
        </w:numPr>
        <w:spacing w:after="200" w:line="235" w:lineRule="auto"/>
        <w:ind w:left="0" w:firstLine="709"/>
        <w:contextualSpacing/>
        <w:rPr>
          <w:b/>
        </w:rPr>
      </w:pPr>
      <w:r w:rsidRPr="00EA3004">
        <w:rPr>
          <w:b/>
        </w:rPr>
        <w:t>Требования к безопасности</w:t>
      </w:r>
    </w:p>
    <w:p w14:paraId="655BBD83" w14:textId="77777777" w:rsidR="009D5004" w:rsidRPr="00EA3004" w:rsidRDefault="009D5004" w:rsidP="00344F3D">
      <w:pPr>
        <w:widowControl w:val="0"/>
        <w:numPr>
          <w:ilvl w:val="0"/>
          <w:numId w:val="12"/>
        </w:numPr>
        <w:autoSpaceDE w:val="0"/>
        <w:autoSpaceDN w:val="0"/>
        <w:adjustRightInd w:val="0"/>
        <w:spacing w:after="200" w:line="235" w:lineRule="auto"/>
        <w:ind w:left="0" w:firstLine="709"/>
      </w:pPr>
      <w:r w:rsidRPr="00EA3004">
        <w:t xml:space="preserve">При организации и проведении Работ Подрядчик обязан соблюдать требования нормативных правовых актов, государственных стандартов, санитарных норм и правил: </w:t>
      </w:r>
    </w:p>
    <w:p w14:paraId="0B8247F3" w14:textId="77777777" w:rsidR="009D5004" w:rsidRPr="00EA3004" w:rsidRDefault="009D5004" w:rsidP="009D5004">
      <w:pPr>
        <w:tabs>
          <w:tab w:val="left" w:pos="5578"/>
        </w:tabs>
        <w:suppressAutoHyphens/>
        <w:spacing w:line="235" w:lineRule="auto"/>
        <w:ind w:firstLine="709"/>
        <w:contextualSpacing/>
      </w:pPr>
      <w:r w:rsidRPr="00EA3004">
        <w:t xml:space="preserve">– Федеральный закон от 22.07.2008 № 123-ФЗ «Технический регламент о требованиях пожарной безопасности»; </w:t>
      </w:r>
      <w:r w:rsidRPr="00EA3004">
        <w:br/>
        <w:t xml:space="preserve">            – Федеральный закон от 30.12.2009 № 384-ФЗ «Технический регламент о безопасности зданий и сооружений»;</w:t>
      </w:r>
    </w:p>
    <w:p w14:paraId="200EE456" w14:textId="77777777" w:rsidR="009D5004" w:rsidRPr="00EA3004" w:rsidRDefault="009D5004" w:rsidP="009D5004">
      <w:pPr>
        <w:widowControl w:val="0"/>
        <w:tabs>
          <w:tab w:val="left" w:pos="1134"/>
        </w:tabs>
        <w:autoSpaceDE w:val="0"/>
        <w:autoSpaceDN w:val="0"/>
        <w:adjustRightInd w:val="0"/>
        <w:spacing w:line="235" w:lineRule="auto"/>
        <w:ind w:firstLine="709"/>
      </w:pPr>
      <w:r w:rsidRPr="00EA3004">
        <w:t>– СНиП 12-03-2001 «Безопасность труда в строительстве. Часть 1. Общие требования»;</w:t>
      </w:r>
    </w:p>
    <w:p w14:paraId="765A6D6A" w14:textId="77777777" w:rsidR="009D5004" w:rsidRPr="00EA3004" w:rsidRDefault="009D5004" w:rsidP="009D5004">
      <w:pPr>
        <w:widowControl w:val="0"/>
        <w:tabs>
          <w:tab w:val="left" w:pos="1134"/>
        </w:tabs>
        <w:autoSpaceDE w:val="0"/>
        <w:autoSpaceDN w:val="0"/>
        <w:adjustRightInd w:val="0"/>
        <w:spacing w:line="235" w:lineRule="auto"/>
        <w:ind w:firstLine="709"/>
      </w:pPr>
      <w:r w:rsidRPr="00EA3004">
        <w:t>– СНиП 12-04-2002 «Безопасность труда в строительстве. Часть 2. Строительное производство»;</w:t>
      </w:r>
    </w:p>
    <w:p w14:paraId="062461DD" w14:textId="77777777" w:rsidR="009D5004" w:rsidRPr="00EA3004" w:rsidRDefault="009D5004" w:rsidP="009D5004">
      <w:pPr>
        <w:widowControl w:val="0"/>
        <w:tabs>
          <w:tab w:val="left" w:pos="1134"/>
        </w:tabs>
        <w:autoSpaceDE w:val="0"/>
        <w:autoSpaceDN w:val="0"/>
        <w:adjustRightInd w:val="0"/>
        <w:spacing w:line="235" w:lineRule="auto"/>
        <w:ind w:firstLine="709"/>
      </w:pPr>
      <w:r w:rsidRPr="00EA3004">
        <w:t>– ГОСТ 12.3.002-2014 «Система стандартов безопасности труда. Процессы производственные. Общие требования безопасности»</w:t>
      </w:r>
    </w:p>
    <w:p w14:paraId="3CCB138F" w14:textId="77777777" w:rsidR="009D5004" w:rsidRPr="00EA3004" w:rsidRDefault="009D5004" w:rsidP="00344F3D">
      <w:pPr>
        <w:widowControl w:val="0"/>
        <w:numPr>
          <w:ilvl w:val="0"/>
          <w:numId w:val="12"/>
        </w:numPr>
        <w:autoSpaceDE w:val="0"/>
        <w:autoSpaceDN w:val="0"/>
        <w:adjustRightInd w:val="0"/>
        <w:spacing w:after="200" w:line="235" w:lineRule="auto"/>
        <w:ind w:left="0" w:firstLine="709"/>
      </w:pPr>
      <w:r w:rsidRPr="00EA3004">
        <w:t>Подрядчик при выполнении Работ обязан строго соблюдать требования по охране труда, технике безопасности, охране окружающей среды и сохранению зеленых насаждений, а также обязан осуществлять противопожарные мероприятия, мероприятия по предотвращению аварийных ситуаций на Объекте.</w:t>
      </w:r>
    </w:p>
    <w:p w14:paraId="55BA183C" w14:textId="77777777" w:rsidR="009D5004" w:rsidRPr="00EA3004" w:rsidRDefault="009D5004" w:rsidP="009D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5" w:lineRule="auto"/>
        <w:ind w:firstLine="709"/>
      </w:pPr>
      <w:r w:rsidRPr="00EA3004">
        <w:t>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12.4.026-2015 «Межгосударственный стандарт. С</w:t>
      </w:r>
      <w:r w:rsidRPr="00EA3004">
        <w:rPr>
          <w:bCs/>
        </w:rPr>
        <w:t>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r w:rsidRPr="00EA3004">
        <w:t xml:space="preserve"> При необходимости должны быть выставлены предупредительные плакаты и сигналы, видимые в любое время суток.</w:t>
      </w:r>
    </w:p>
    <w:p w14:paraId="5F4093FB" w14:textId="77777777" w:rsidR="009D5004" w:rsidRPr="00EA3004" w:rsidRDefault="009D5004" w:rsidP="009D5004">
      <w:pPr>
        <w:widowControl w:val="0"/>
        <w:autoSpaceDE w:val="0"/>
        <w:autoSpaceDN w:val="0"/>
        <w:adjustRightInd w:val="0"/>
        <w:spacing w:line="235" w:lineRule="auto"/>
        <w:ind w:firstLine="709"/>
      </w:pPr>
      <w:r w:rsidRPr="00EA3004">
        <w:t>Выполнение Работ в зоне расположения коммуникаций допускается только с письменного разрешения организации, ответственной за эксплуатацию этих сооружений.</w:t>
      </w:r>
    </w:p>
    <w:p w14:paraId="4B79EA63" w14:textId="77777777" w:rsidR="009D5004" w:rsidRPr="00EA3004" w:rsidRDefault="009D5004" w:rsidP="009D5004">
      <w:pPr>
        <w:widowControl w:val="0"/>
        <w:autoSpaceDE w:val="0"/>
        <w:autoSpaceDN w:val="0"/>
        <w:adjustRightInd w:val="0"/>
        <w:spacing w:line="235" w:lineRule="auto"/>
        <w:ind w:firstLine="709"/>
      </w:pPr>
    </w:p>
    <w:p w14:paraId="1F21A884" w14:textId="77777777" w:rsidR="009D5004" w:rsidRPr="00EA3004" w:rsidRDefault="009D5004" w:rsidP="009D5004">
      <w:pPr>
        <w:widowControl w:val="0"/>
        <w:autoSpaceDE w:val="0"/>
        <w:autoSpaceDN w:val="0"/>
        <w:adjustRightInd w:val="0"/>
        <w:spacing w:line="235" w:lineRule="auto"/>
        <w:ind w:firstLine="709"/>
      </w:pPr>
      <w:r w:rsidRPr="00EA3004">
        <w:rPr>
          <w:b/>
        </w:rPr>
        <w:t>6.4.</w:t>
      </w:r>
      <w:r w:rsidRPr="00EA3004">
        <w:t xml:space="preserve"> </w:t>
      </w:r>
      <w:r w:rsidRPr="00EA3004">
        <w:rPr>
          <w:b/>
        </w:rPr>
        <w:t>Требования к конфиденциальности</w:t>
      </w:r>
    </w:p>
    <w:p w14:paraId="694A8D8B" w14:textId="77777777" w:rsidR="009D5004" w:rsidRPr="00EA3004" w:rsidRDefault="009D5004" w:rsidP="009D5004">
      <w:pPr>
        <w:widowControl w:val="0"/>
        <w:autoSpaceDE w:val="0"/>
        <w:autoSpaceDN w:val="0"/>
        <w:adjustRightInd w:val="0"/>
        <w:spacing w:line="235" w:lineRule="auto"/>
        <w:ind w:firstLine="709"/>
      </w:pPr>
      <w:r w:rsidRPr="00EA3004">
        <w:t>Требования установлены в проекте договора.</w:t>
      </w:r>
    </w:p>
    <w:p w14:paraId="6C24F32C" w14:textId="77777777" w:rsidR="009D5004" w:rsidRPr="00EA3004" w:rsidRDefault="009D5004" w:rsidP="009D5004">
      <w:pPr>
        <w:widowControl w:val="0"/>
        <w:autoSpaceDE w:val="0"/>
        <w:autoSpaceDN w:val="0"/>
        <w:adjustRightInd w:val="0"/>
        <w:spacing w:line="235" w:lineRule="auto"/>
        <w:ind w:firstLine="709"/>
      </w:pPr>
    </w:p>
    <w:p w14:paraId="6091CB7B" w14:textId="77777777" w:rsidR="009D5004" w:rsidRPr="00EA3004" w:rsidRDefault="009D5004" w:rsidP="009D5004">
      <w:pPr>
        <w:widowControl w:val="0"/>
        <w:autoSpaceDE w:val="0"/>
        <w:autoSpaceDN w:val="0"/>
        <w:adjustRightInd w:val="0"/>
        <w:spacing w:line="235" w:lineRule="auto"/>
        <w:ind w:firstLine="709"/>
        <w:rPr>
          <w:b/>
        </w:rPr>
      </w:pPr>
      <w:r w:rsidRPr="00EA3004">
        <w:rPr>
          <w:b/>
        </w:rPr>
        <w:t xml:space="preserve"> 6.5. Требования к сдаче-приемке работ </w:t>
      </w:r>
    </w:p>
    <w:p w14:paraId="5438081F" w14:textId="77777777" w:rsidR="009D5004" w:rsidRPr="00EA3004" w:rsidRDefault="009D5004" w:rsidP="009D5004">
      <w:pPr>
        <w:widowControl w:val="0"/>
        <w:autoSpaceDE w:val="0"/>
        <w:autoSpaceDN w:val="0"/>
        <w:adjustRightInd w:val="0"/>
        <w:ind w:firstLine="709"/>
      </w:pPr>
      <w:r w:rsidRPr="00EA3004">
        <w:t>При сдаче-приемке Работ Подрядчик передает Заказчику, оформленные и подписанные уполномоченным лицом Подрядчика, следующие отчетные документы:</w:t>
      </w:r>
    </w:p>
    <w:p w14:paraId="049C7052" w14:textId="77777777" w:rsidR="009D5004" w:rsidRPr="00EA3004" w:rsidRDefault="009D5004" w:rsidP="009D5004">
      <w:pPr>
        <w:widowControl w:val="0"/>
        <w:tabs>
          <w:tab w:val="left" w:pos="1134"/>
        </w:tabs>
        <w:autoSpaceDE w:val="0"/>
        <w:autoSpaceDN w:val="0"/>
        <w:adjustRightInd w:val="0"/>
        <w:ind w:firstLine="709"/>
      </w:pPr>
      <w:r w:rsidRPr="00EA3004">
        <w:t>1.</w:t>
      </w:r>
      <w:r w:rsidRPr="00EA3004">
        <w:tab/>
        <w:t>Акт о приемке выполненных работ по унифицированной форме</w:t>
      </w:r>
      <w:r w:rsidRPr="00EA3004">
        <w:br/>
        <w:t>КС-2,</w:t>
      </w:r>
    </w:p>
    <w:p w14:paraId="008DB237" w14:textId="77777777" w:rsidR="009D5004" w:rsidRPr="00EA3004" w:rsidRDefault="009D5004" w:rsidP="009D5004">
      <w:pPr>
        <w:widowControl w:val="0"/>
        <w:tabs>
          <w:tab w:val="left" w:pos="1134"/>
        </w:tabs>
        <w:autoSpaceDE w:val="0"/>
        <w:autoSpaceDN w:val="0"/>
        <w:adjustRightInd w:val="0"/>
        <w:ind w:firstLine="709"/>
      </w:pPr>
      <w:r w:rsidRPr="00EA3004">
        <w:t>2.</w:t>
      </w:r>
      <w:r w:rsidRPr="00EA3004">
        <w:tab/>
        <w:t>Справку о стоимости выполненных работ и затрат по унифицированной форме КС-3;</w:t>
      </w:r>
    </w:p>
    <w:p w14:paraId="56FA92D7" w14:textId="77777777" w:rsidR="009D5004" w:rsidRPr="00EA3004" w:rsidRDefault="009D5004" w:rsidP="009D5004">
      <w:pPr>
        <w:widowControl w:val="0"/>
        <w:tabs>
          <w:tab w:val="left" w:pos="1134"/>
        </w:tabs>
        <w:autoSpaceDE w:val="0"/>
        <w:autoSpaceDN w:val="0"/>
        <w:adjustRightInd w:val="0"/>
        <w:ind w:firstLine="709"/>
      </w:pPr>
      <w:r w:rsidRPr="00EA3004">
        <w:lastRenderedPageBreak/>
        <w:t>3.</w:t>
      </w:r>
      <w:r w:rsidRPr="00EA3004">
        <w:tab/>
        <w:t>Счет-фактуру;</w:t>
      </w:r>
    </w:p>
    <w:p w14:paraId="610776C6" w14:textId="32BAFE57" w:rsidR="009D5004" w:rsidRPr="00EA3004" w:rsidRDefault="00B15B85" w:rsidP="009D5004">
      <w:pPr>
        <w:widowControl w:val="0"/>
        <w:tabs>
          <w:tab w:val="left" w:pos="1134"/>
        </w:tabs>
        <w:autoSpaceDE w:val="0"/>
        <w:autoSpaceDN w:val="0"/>
        <w:adjustRightInd w:val="0"/>
        <w:ind w:firstLine="709"/>
      </w:pPr>
      <w:r>
        <w:t>4</w:t>
      </w:r>
      <w:r w:rsidR="009D5004" w:rsidRPr="00EA3004">
        <w:t>.</w:t>
      </w:r>
      <w:r w:rsidR="009D5004" w:rsidRPr="00EA3004">
        <w:tab/>
        <w:t>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766471C7" w14:textId="0FA7D9F9" w:rsidR="009D5004" w:rsidRPr="00EA3004" w:rsidRDefault="00B15B85" w:rsidP="009D5004">
      <w:pPr>
        <w:widowControl w:val="0"/>
        <w:tabs>
          <w:tab w:val="left" w:pos="1134"/>
        </w:tabs>
        <w:autoSpaceDE w:val="0"/>
        <w:autoSpaceDN w:val="0"/>
        <w:adjustRightInd w:val="0"/>
        <w:ind w:firstLine="709"/>
      </w:pPr>
      <w:r>
        <w:t>5</w:t>
      </w:r>
      <w:r w:rsidR="009D5004" w:rsidRPr="00EA3004">
        <w:t>.</w:t>
      </w:r>
      <w:r w:rsidR="009D5004" w:rsidRPr="00EA3004">
        <w:tab/>
        <w:t>Техническую документацию на смонтированное при выполнении Работ оборудование (инструкция, гарантийный талон, паспорт, спецификация).</w:t>
      </w:r>
    </w:p>
    <w:p w14:paraId="066DD60F" w14:textId="77777777" w:rsidR="009D5004" w:rsidRPr="00EA3004" w:rsidRDefault="009D5004" w:rsidP="009D5004">
      <w:pPr>
        <w:widowControl w:val="0"/>
        <w:tabs>
          <w:tab w:val="left" w:pos="1134"/>
        </w:tabs>
        <w:autoSpaceDE w:val="0"/>
        <w:autoSpaceDN w:val="0"/>
        <w:adjustRightInd w:val="0"/>
        <w:ind w:firstLine="709"/>
      </w:pPr>
    </w:p>
    <w:p w14:paraId="3EB9AD2E" w14:textId="77777777" w:rsidR="009D5004" w:rsidRPr="00EA3004" w:rsidRDefault="009D5004" w:rsidP="009D5004">
      <w:pPr>
        <w:spacing w:line="235" w:lineRule="auto"/>
        <w:ind w:firstLine="709"/>
        <w:contextualSpacing/>
        <w:rPr>
          <w:b/>
        </w:rPr>
      </w:pPr>
      <w:r w:rsidRPr="00EA3004">
        <w:rPr>
          <w:b/>
        </w:rPr>
        <w:t>6.6. Требования по передаче заказчику закупки технических и иных документов (оформление результатов работ)</w:t>
      </w:r>
    </w:p>
    <w:p w14:paraId="74358C3C" w14:textId="77777777" w:rsidR="009D5004" w:rsidRPr="00EA3004" w:rsidRDefault="009D5004" w:rsidP="00344F3D">
      <w:pPr>
        <w:numPr>
          <w:ilvl w:val="0"/>
          <w:numId w:val="13"/>
        </w:numPr>
        <w:spacing w:after="200" w:line="276" w:lineRule="auto"/>
        <w:ind w:left="0" w:firstLine="709"/>
        <w:rPr>
          <w:b/>
        </w:rPr>
      </w:pPr>
      <w:r w:rsidRPr="00EA3004">
        <w:t xml:space="preserve">Требования установлены в проекте договора. </w:t>
      </w:r>
    </w:p>
    <w:p w14:paraId="4551C16C" w14:textId="77777777" w:rsidR="009D5004" w:rsidRPr="00EA3004" w:rsidRDefault="009D5004" w:rsidP="00344F3D">
      <w:pPr>
        <w:numPr>
          <w:ilvl w:val="0"/>
          <w:numId w:val="10"/>
        </w:numPr>
        <w:spacing w:after="200" w:line="235" w:lineRule="auto"/>
        <w:contextualSpacing/>
        <w:jc w:val="center"/>
        <w:rPr>
          <w:b/>
        </w:rPr>
      </w:pPr>
      <w:r w:rsidRPr="00EA3004">
        <w:rPr>
          <w:b/>
        </w:rPr>
        <w:t>ТРЕБОВАНИЯ К СРОКУ И (ИЛИ) ОБЪЕМУ ПРЕДОСТАВЛЕНИЯ ГАРАНТИЙ КАЧЕСТВА</w:t>
      </w:r>
    </w:p>
    <w:p w14:paraId="6C762E2A" w14:textId="77777777" w:rsidR="009D5004" w:rsidRPr="00EA3004" w:rsidRDefault="009D5004" w:rsidP="009D5004">
      <w:pPr>
        <w:widowControl w:val="0"/>
        <w:autoSpaceDE w:val="0"/>
        <w:autoSpaceDN w:val="0"/>
        <w:adjustRightInd w:val="0"/>
        <w:spacing w:line="235" w:lineRule="auto"/>
        <w:ind w:firstLine="709"/>
      </w:pPr>
      <w:r w:rsidRPr="00EA3004">
        <w:t>Гарантийный срок на выполненные Работы должен составлять 24</w:t>
      </w:r>
      <w:r w:rsidRPr="00EA3004">
        <w:rPr>
          <w:i/>
        </w:rPr>
        <w:t xml:space="preserve"> </w:t>
      </w:r>
      <w:r w:rsidRPr="00EA3004">
        <w:t xml:space="preserve">(двадцать четыре) месяца с даты подписания Сторонами Акта </w:t>
      </w:r>
      <w:r w:rsidRPr="00EA3004">
        <w:rPr>
          <w:rFonts w:eastAsia="Arial Unicode MS"/>
        </w:rPr>
        <w:t xml:space="preserve">приемки </w:t>
      </w:r>
      <w:r w:rsidRPr="00EA3004">
        <w:rPr>
          <w:rFonts w:eastAsia="Calibri"/>
        </w:rPr>
        <w:t xml:space="preserve">выполненных </w:t>
      </w:r>
      <w:r w:rsidRPr="00EA3004">
        <w:t xml:space="preserve">работ (форма КС-2) и Справки о стоимости выполненных работ и затрат (КС-3). </w:t>
      </w:r>
    </w:p>
    <w:p w14:paraId="0CD5EA9C" w14:textId="77777777" w:rsidR="009D5004" w:rsidRPr="00EA3004" w:rsidRDefault="009D5004" w:rsidP="009D5004">
      <w:pPr>
        <w:widowControl w:val="0"/>
        <w:autoSpaceDE w:val="0"/>
        <w:autoSpaceDN w:val="0"/>
        <w:adjustRightInd w:val="0"/>
        <w:spacing w:line="235" w:lineRule="auto"/>
        <w:ind w:firstLine="709"/>
      </w:pPr>
      <w:r w:rsidRPr="00EA3004">
        <w:t>Подрядчик несет ответственность за недостатки (дефекты), обнаруженные в течение гарантийного срока.</w:t>
      </w:r>
    </w:p>
    <w:p w14:paraId="05962523" w14:textId="77777777" w:rsidR="009D5004" w:rsidRPr="00EA3004" w:rsidRDefault="009D5004" w:rsidP="009D5004">
      <w:pPr>
        <w:widowControl w:val="0"/>
        <w:autoSpaceDE w:val="0"/>
        <w:autoSpaceDN w:val="0"/>
        <w:adjustRightInd w:val="0"/>
        <w:spacing w:line="235" w:lineRule="auto"/>
        <w:ind w:firstLine="709"/>
      </w:pPr>
      <w:r w:rsidRPr="00EA3004">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6C1B679C" w14:textId="77777777" w:rsidR="009D5004" w:rsidRPr="00EA3004" w:rsidRDefault="009D5004" w:rsidP="009D5004">
      <w:pPr>
        <w:widowControl w:val="0"/>
        <w:autoSpaceDE w:val="0"/>
        <w:autoSpaceDN w:val="0"/>
        <w:adjustRightInd w:val="0"/>
        <w:spacing w:line="235" w:lineRule="auto"/>
        <w:ind w:firstLine="709"/>
      </w:pPr>
      <w:r w:rsidRPr="00EA3004">
        <w:t>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w:t>
      </w:r>
    </w:p>
    <w:p w14:paraId="7262B8D7" w14:textId="77777777" w:rsidR="009D5004" w:rsidRPr="00EA3004" w:rsidRDefault="009D5004" w:rsidP="009D5004">
      <w:pPr>
        <w:widowControl w:val="0"/>
        <w:autoSpaceDE w:val="0"/>
        <w:autoSpaceDN w:val="0"/>
        <w:adjustRightInd w:val="0"/>
        <w:spacing w:line="235" w:lineRule="auto"/>
        <w:ind w:firstLine="709"/>
      </w:pPr>
    </w:p>
    <w:p w14:paraId="505A02F8" w14:textId="77777777" w:rsidR="009D5004" w:rsidRPr="00EA3004" w:rsidRDefault="009D5004" w:rsidP="009D5004">
      <w:pPr>
        <w:widowControl w:val="0"/>
        <w:autoSpaceDE w:val="0"/>
        <w:autoSpaceDN w:val="0"/>
        <w:adjustRightInd w:val="0"/>
        <w:spacing w:line="235" w:lineRule="auto"/>
        <w:ind w:firstLine="709"/>
      </w:pPr>
    </w:p>
    <w:p w14:paraId="2830CF78" w14:textId="77777777" w:rsidR="009D5004" w:rsidRPr="00EA3004" w:rsidRDefault="009D5004" w:rsidP="009D5004">
      <w:pPr>
        <w:widowControl w:val="0"/>
        <w:autoSpaceDE w:val="0"/>
        <w:autoSpaceDN w:val="0"/>
        <w:adjustRightInd w:val="0"/>
        <w:spacing w:line="232" w:lineRule="auto"/>
        <w:ind w:firstLine="709"/>
      </w:pPr>
      <w:r w:rsidRPr="00EA3004">
        <w:t>Не установлены</w:t>
      </w:r>
    </w:p>
    <w:p w14:paraId="7393ED3B" w14:textId="77777777" w:rsidR="009D5004" w:rsidRPr="00EA3004" w:rsidRDefault="009D5004" w:rsidP="009D5004">
      <w:pPr>
        <w:widowControl w:val="0"/>
        <w:autoSpaceDE w:val="0"/>
        <w:autoSpaceDN w:val="0"/>
        <w:adjustRightInd w:val="0"/>
        <w:spacing w:before="240" w:after="120"/>
        <w:ind w:left="357" w:hanging="357"/>
        <w:jc w:val="center"/>
        <w:rPr>
          <w:b/>
        </w:rPr>
      </w:pPr>
      <w:r w:rsidRPr="00EA3004">
        <w:rPr>
          <w:b/>
        </w:rPr>
        <w:t>9.</w:t>
      </w:r>
      <w:r w:rsidRPr="00EA3004">
        <w:rPr>
          <w:b/>
        </w:rPr>
        <w:tab/>
        <w:t>ПЕРЕЧЕНЬ ПРИЛОЖЕНИЙ</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804"/>
      </w:tblGrid>
      <w:tr w:rsidR="009D5004" w:rsidRPr="00EA3004" w14:paraId="38F24409" w14:textId="77777777" w:rsidTr="009D5004">
        <w:tc>
          <w:tcPr>
            <w:tcW w:w="2835" w:type="dxa"/>
            <w:tcBorders>
              <w:top w:val="single" w:sz="4" w:space="0" w:color="auto"/>
              <w:left w:val="single" w:sz="4" w:space="0" w:color="auto"/>
              <w:bottom w:val="single" w:sz="4" w:space="0" w:color="auto"/>
              <w:right w:val="single" w:sz="4" w:space="0" w:color="auto"/>
            </w:tcBorders>
            <w:hideMark/>
          </w:tcPr>
          <w:p w14:paraId="0D00EAF2" w14:textId="77777777" w:rsidR="009D5004" w:rsidRPr="00EA3004" w:rsidRDefault="009D5004" w:rsidP="009D5004">
            <w:pPr>
              <w:widowControl w:val="0"/>
              <w:autoSpaceDE w:val="0"/>
              <w:autoSpaceDN w:val="0"/>
              <w:adjustRightInd w:val="0"/>
              <w:jc w:val="center"/>
            </w:pPr>
            <w:r w:rsidRPr="00EA3004">
              <w:t>Номер приложения</w:t>
            </w:r>
          </w:p>
        </w:tc>
        <w:tc>
          <w:tcPr>
            <w:tcW w:w="6804" w:type="dxa"/>
            <w:tcBorders>
              <w:top w:val="single" w:sz="4" w:space="0" w:color="auto"/>
              <w:left w:val="single" w:sz="4" w:space="0" w:color="auto"/>
              <w:bottom w:val="single" w:sz="4" w:space="0" w:color="auto"/>
              <w:right w:val="single" w:sz="4" w:space="0" w:color="auto"/>
            </w:tcBorders>
            <w:hideMark/>
          </w:tcPr>
          <w:p w14:paraId="7741F8CA" w14:textId="77777777" w:rsidR="009D5004" w:rsidRPr="00EA3004" w:rsidRDefault="009D5004" w:rsidP="009D5004">
            <w:pPr>
              <w:widowControl w:val="0"/>
              <w:autoSpaceDE w:val="0"/>
              <w:autoSpaceDN w:val="0"/>
              <w:adjustRightInd w:val="0"/>
              <w:ind w:firstLine="567"/>
              <w:jc w:val="center"/>
            </w:pPr>
            <w:r w:rsidRPr="00EA3004">
              <w:t>Наименование приложения</w:t>
            </w:r>
          </w:p>
        </w:tc>
      </w:tr>
      <w:tr w:rsidR="009D5004" w:rsidRPr="00EA3004" w14:paraId="6E8E3E2A" w14:textId="77777777" w:rsidTr="009D5004">
        <w:tc>
          <w:tcPr>
            <w:tcW w:w="2835" w:type="dxa"/>
            <w:tcBorders>
              <w:top w:val="single" w:sz="4" w:space="0" w:color="auto"/>
              <w:left w:val="single" w:sz="4" w:space="0" w:color="auto"/>
              <w:bottom w:val="single" w:sz="4" w:space="0" w:color="auto"/>
              <w:right w:val="single" w:sz="4" w:space="0" w:color="auto"/>
            </w:tcBorders>
            <w:hideMark/>
          </w:tcPr>
          <w:p w14:paraId="4128E16A" w14:textId="77777777" w:rsidR="009D5004" w:rsidRPr="00EA3004" w:rsidRDefault="009D5004" w:rsidP="009D5004">
            <w:pPr>
              <w:widowControl w:val="0"/>
              <w:autoSpaceDE w:val="0"/>
              <w:autoSpaceDN w:val="0"/>
              <w:adjustRightInd w:val="0"/>
              <w:ind w:firstLine="567"/>
            </w:pPr>
            <w:r w:rsidRPr="00EA3004">
              <w:t>1.</w:t>
            </w:r>
          </w:p>
        </w:tc>
        <w:tc>
          <w:tcPr>
            <w:tcW w:w="6804" w:type="dxa"/>
            <w:tcBorders>
              <w:top w:val="single" w:sz="4" w:space="0" w:color="auto"/>
              <w:left w:val="single" w:sz="4" w:space="0" w:color="auto"/>
              <w:bottom w:val="single" w:sz="4" w:space="0" w:color="auto"/>
              <w:right w:val="single" w:sz="4" w:space="0" w:color="auto"/>
            </w:tcBorders>
            <w:hideMark/>
          </w:tcPr>
          <w:p w14:paraId="585C78AC" w14:textId="77777777" w:rsidR="009D5004" w:rsidRPr="00EA3004" w:rsidRDefault="009D5004" w:rsidP="009D5004">
            <w:pPr>
              <w:widowControl w:val="0"/>
              <w:autoSpaceDE w:val="0"/>
              <w:autoSpaceDN w:val="0"/>
              <w:adjustRightInd w:val="0"/>
            </w:pPr>
            <w:r w:rsidRPr="00EA3004">
              <w:rPr>
                <w:rFonts w:eastAsia="Calibri"/>
              </w:rPr>
              <w:t>Ведомость объёмов работ</w:t>
            </w:r>
          </w:p>
        </w:tc>
      </w:tr>
    </w:tbl>
    <w:p w14:paraId="61F3CFBC" w14:textId="77777777" w:rsidR="009D5004" w:rsidRPr="00EA3004" w:rsidRDefault="009D5004" w:rsidP="009D5004">
      <w:pPr>
        <w:spacing w:line="256" w:lineRule="auto"/>
        <w:rPr>
          <w:color w:val="002846" w:themeColor="text1"/>
        </w:rPr>
      </w:pPr>
    </w:p>
    <w:p w14:paraId="61755083" w14:textId="77777777" w:rsidR="009D5004" w:rsidRPr="00EA3004" w:rsidRDefault="009D5004" w:rsidP="009D5004">
      <w:pPr>
        <w:spacing w:line="256" w:lineRule="auto"/>
        <w:rPr>
          <w:color w:val="002846" w:themeColor="text1"/>
        </w:rPr>
      </w:pPr>
    </w:p>
    <w:p w14:paraId="6C9E9D09" w14:textId="77777777" w:rsidR="009D5004" w:rsidRPr="00EA3004" w:rsidRDefault="009D5004" w:rsidP="009D5004">
      <w:pPr>
        <w:spacing w:line="256" w:lineRule="auto"/>
        <w:rPr>
          <w:color w:val="002846" w:themeColor="text1"/>
        </w:rPr>
      </w:pPr>
    </w:p>
    <w:p w14:paraId="0747B9D0" w14:textId="4524775B" w:rsidR="009D5004" w:rsidRDefault="009D5004" w:rsidP="009D5004">
      <w:pPr>
        <w:spacing w:line="256" w:lineRule="auto"/>
        <w:rPr>
          <w:color w:val="002846" w:themeColor="text1"/>
        </w:rPr>
      </w:pPr>
    </w:p>
    <w:p w14:paraId="2303C16A" w14:textId="68171673" w:rsidR="009D5004" w:rsidRDefault="009D5004" w:rsidP="009D5004">
      <w:pPr>
        <w:spacing w:line="256" w:lineRule="auto"/>
        <w:rPr>
          <w:color w:val="002846" w:themeColor="text1"/>
        </w:rPr>
      </w:pPr>
    </w:p>
    <w:p w14:paraId="58C527B2" w14:textId="77777777" w:rsidR="009D5004" w:rsidRPr="00EA3004" w:rsidRDefault="009D5004" w:rsidP="009D5004">
      <w:pPr>
        <w:spacing w:line="256" w:lineRule="auto"/>
        <w:rPr>
          <w:color w:val="002846" w:themeColor="text1"/>
        </w:rPr>
      </w:pPr>
    </w:p>
    <w:p w14:paraId="65B01430" w14:textId="77777777" w:rsidR="009D5004" w:rsidRPr="00EA3004" w:rsidRDefault="009D5004" w:rsidP="009D5004">
      <w:pPr>
        <w:spacing w:line="256" w:lineRule="auto"/>
        <w:rPr>
          <w:color w:val="002846" w:themeColor="text1"/>
        </w:rPr>
      </w:pPr>
    </w:p>
    <w:p w14:paraId="2F03550C" w14:textId="77777777" w:rsidR="009D5004" w:rsidRPr="00EA3004" w:rsidRDefault="009D5004" w:rsidP="009D5004">
      <w:pPr>
        <w:spacing w:line="256" w:lineRule="auto"/>
        <w:rPr>
          <w:color w:val="002846" w:themeColor="text1"/>
        </w:rPr>
      </w:pPr>
    </w:p>
    <w:p w14:paraId="2DE27E82" w14:textId="77777777" w:rsidR="009D5004" w:rsidRPr="00EA3004" w:rsidRDefault="009D5004" w:rsidP="009D5004">
      <w:pPr>
        <w:spacing w:line="256" w:lineRule="auto"/>
        <w:rPr>
          <w:rFonts w:eastAsia="Calibri"/>
        </w:rPr>
      </w:pPr>
      <w:r w:rsidRPr="00EA3004">
        <w:rPr>
          <w:color w:val="002846" w:themeColor="text1"/>
        </w:rPr>
        <w:t xml:space="preserve">                                                                                                                                </w:t>
      </w:r>
      <w:r w:rsidRPr="00EA3004">
        <w:rPr>
          <w:rFonts w:eastAsia="Calibri"/>
        </w:rPr>
        <w:t xml:space="preserve">Приложение № 1 к ТЗ </w:t>
      </w:r>
    </w:p>
    <w:p w14:paraId="651C1033" w14:textId="77777777" w:rsidR="009D5004" w:rsidRPr="00EA3004" w:rsidRDefault="009D5004" w:rsidP="009D5004">
      <w:pPr>
        <w:ind w:firstLine="708"/>
        <w:rPr>
          <w:b/>
          <w:sz w:val="28"/>
          <w:szCs w:val="28"/>
        </w:rPr>
      </w:pPr>
      <w:r w:rsidRPr="00EA3004">
        <w:rPr>
          <w:b/>
        </w:rPr>
        <w:lastRenderedPageBreak/>
        <w:t xml:space="preserve">                                                </w:t>
      </w:r>
      <w:r w:rsidRPr="00EA3004">
        <w:rPr>
          <w:b/>
          <w:sz w:val="28"/>
          <w:szCs w:val="28"/>
        </w:rPr>
        <w:t>Ведомость объёмов работ</w:t>
      </w:r>
    </w:p>
    <w:p w14:paraId="00A65F9B" w14:textId="77777777" w:rsidR="009D5004" w:rsidRPr="00EA3004" w:rsidRDefault="009D5004" w:rsidP="009D5004">
      <w:pPr>
        <w:ind w:firstLine="708"/>
        <w:rPr>
          <w:b/>
          <w:sz w:val="28"/>
          <w:szCs w:val="28"/>
        </w:rPr>
      </w:pPr>
    </w:p>
    <w:p w14:paraId="09AE6014" w14:textId="77777777" w:rsidR="009D5004" w:rsidRPr="00EA3004" w:rsidRDefault="009D5004" w:rsidP="009D5004">
      <w:pPr>
        <w:widowControl w:val="0"/>
        <w:autoSpaceDE w:val="0"/>
        <w:autoSpaceDN w:val="0"/>
        <w:ind w:left="425"/>
      </w:pPr>
      <w:r w:rsidRPr="00EA3004">
        <w:rPr>
          <w:rFonts w:eastAsia="Calibri"/>
          <w:sz w:val="24"/>
          <w:szCs w:val="24"/>
        </w:rPr>
        <w:t xml:space="preserve"> </w:t>
      </w:r>
      <w:r w:rsidRPr="00EA3004">
        <w:t>Выполнение работ по ремонту кровли и фасада ОПС 301663, расположенного по адресу: Тульская область, г. Новомосковск, ул. Трудовые резервы, д. 65в, для нужд УФПС Тульской области.</w:t>
      </w:r>
    </w:p>
    <w:p w14:paraId="01A89D89" w14:textId="77777777" w:rsidR="009D5004" w:rsidRPr="00EA3004" w:rsidRDefault="009D5004" w:rsidP="009D5004">
      <w:pPr>
        <w:spacing w:line="252" w:lineRule="auto"/>
        <w:contextualSpacing/>
        <w:rPr>
          <w:rFonts w:eastAsia="Calibri"/>
          <w:sz w:val="24"/>
          <w:szCs w:val="24"/>
        </w:rPr>
      </w:pPr>
    </w:p>
    <w:tbl>
      <w:tblPr>
        <w:tblW w:w="9924" w:type="dxa"/>
        <w:tblInd w:w="-993" w:type="dxa"/>
        <w:tblLook w:val="04A0" w:firstRow="1" w:lastRow="0" w:firstColumn="1" w:lastColumn="0" w:noHBand="0" w:noVBand="1"/>
      </w:tblPr>
      <w:tblGrid>
        <w:gridCol w:w="513"/>
        <w:gridCol w:w="1736"/>
        <w:gridCol w:w="4081"/>
        <w:gridCol w:w="1499"/>
        <w:gridCol w:w="2329"/>
      </w:tblGrid>
      <w:tr w:rsidR="009D5004" w:rsidRPr="00EA3004" w14:paraId="529CD675" w14:textId="77777777" w:rsidTr="009D5004">
        <w:trPr>
          <w:trHeight w:val="254"/>
        </w:trPr>
        <w:tc>
          <w:tcPr>
            <w:tcW w:w="9924" w:type="dxa"/>
            <w:gridSpan w:val="5"/>
            <w:tcBorders>
              <w:top w:val="nil"/>
              <w:left w:val="nil"/>
              <w:bottom w:val="nil"/>
              <w:right w:val="nil"/>
            </w:tcBorders>
            <w:shd w:val="clear" w:color="auto" w:fill="auto"/>
            <w:noWrap/>
            <w:vAlign w:val="center"/>
            <w:hideMark/>
          </w:tcPr>
          <w:p w14:paraId="3CB04D93" w14:textId="77777777" w:rsidR="009D5004" w:rsidRPr="00EA3004" w:rsidRDefault="009D5004" w:rsidP="009D5004"/>
        </w:tc>
      </w:tr>
      <w:tr w:rsidR="009D5004" w:rsidRPr="00EA3004" w14:paraId="1A65EEA4" w14:textId="77777777" w:rsidTr="009D5004">
        <w:trPr>
          <w:trHeight w:val="677"/>
        </w:trPr>
        <w:tc>
          <w:tcPr>
            <w:tcW w:w="2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C303A" w14:textId="77777777" w:rsidR="009D5004" w:rsidRPr="00EA3004" w:rsidRDefault="009D5004" w:rsidP="009D5004">
            <w:r w:rsidRPr="00EA3004">
              <w:t>№ п/п</w:t>
            </w:r>
          </w:p>
        </w:tc>
        <w:tc>
          <w:tcPr>
            <w:tcW w:w="1736" w:type="dxa"/>
            <w:tcBorders>
              <w:top w:val="single" w:sz="4" w:space="0" w:color="auto"/>
              <w:left w:val="nil"/>
              <w:bottom w:val="single" w:sz="4" w:space="0" w:color="auto"/>
              <w:right w:val="single" w:sz="4" w:space="0" w:color="auto"/>
            </w:tcBorders>
            <w:shd w:val="clear" w:color="auto" w:fill="auto"/>
            <w:vAlign w:val="center"/>
            <w:hideMark/>
          </w:tcPr>
          <w:p w14:paraId="4B330639" w14:textId="77777777" w:rsidR="009D5004" w:rsidRPr="00EA3004" w:rsidRDefault="009D5004" w:rsidP="009D5004">
            <w:r w:rsidRPr="00EA3004">
              <w:t>Наименование</w:t>
            </w:r>
          </w:p>
        </w:tc>
        <w:tc>
          <w:tcPr>
            <w:tcW w:w="4081" w:type="dxa"/>
            <w:tcBorders>
              <w:top w:val="single" w:sz="4" w:space="0" w:color="auto"/>
              <w:left w:val="nil"/>
              <w:bottom w:val="single" w:sz="4" w:space="0" w:color="auto"/>
              <w:right w:val="single" w:sz="4" w:space="0" w:color="auto"/>
            </w:tcBorders>
            <w:shd w:val="clear" w:color="auto" w:fill="auto"/>
            <w:vAlign w:val="center"/>
            <w:hideMark/>
          </w:tcPr>
          <w:p w14:paraId="7F829AC9" w14:textId="77777777" w:rsidR="009D5004" w:rsidRPr="00EA3004" w:rsidRDefault="009D5004" w:rsidP="009D5004">
            <w:r w:rsidRPr="00EA3004">
              <w:t>Необходимые работы</w:t>
            </w:r>
          </w:p>
        </w:tc>
        <w:tc>
          <w:tcPr>
            <w:tcW w:w="1499" w:type="dxa"/>
            <w:tcBorders>
              <w:top w:val="single" w:sz="4" w:space="0" w:color="auto"/>
              <w:left w:val="nil"/>
              <w:bottom w:val="single" w:sz="4" w:space="0" w:color="auto"/>
              <w:right w:val="single" w:sz="4" w:space="0" w:color="auto"/>
            </w:tcBorders>
            <w:shd w:val="clear" w:color="auto" w:fill="auto"/>
            <w:vAlign w:val="center"/>
            <w:hideMark/>
          </w:tcPr>
          <w:p w14:paraId="5079084E" w14:textId="77777777" w:rsidR="009D5004" w:rsidRPr="00EA3004" w:rsidRDefault="009D5004" w:rsidP="009D5004">
            <w:r w:rsidRPr="00EA3004">
              <w:t>Ед. изм.</w:t>
            </w:r>
          </w:p>
        </w:tc>
        <w:tc>
          <w:tcPr>
            <w:tcW w:w="2329" w:type="dxa"/>
            <w:tcBorders>
              <w:top w:val="single" w:sz="4" w:space="0" w:color="auto"/>
              <w:left w:val="nil"/>
              <w:bottom w:val="single" w:sz="4" w:space="0" w:color="auto"/>
              <w:right w:val="single" w:sz="4" w:space="0" w:color="auto"/>
            </w:tcBorders>
            <w:shd w:val="clear" w:color="auto" w:fill="auto"/>
            <w:vAlign w:val="center"/>
            <w:hideMark/>
          </w:tcPr>
          <w:p w14:paraId="4E4078C5" w14:textId="77777777" w:rsidR="009D5004" w:rsidRPr="00EA3004" w:rsidRDefault="009D5004" w:rsidP="009D5004">
            <w:r w:rsidRPr="00EA3004">
              <w:t>Объём  работ</w:t>
            </w:r>
          </w:p>
        </w:tc>
      </w:tr>
      <w:tr w:rsidR="009D5004" w:rsidRPr="00EA3004" w14:paraId="4158DF55" w14:textId="77777777" w:rsidTr="009D5004">
        <w:trPr>
          <w:trHeight w:val="254"/>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5380D195" w14:textId="77777777" w:rsidR="009D5004" w:rsidRPr="00EA3004" w:rsidRDefault="009D5004" w:rsidP="009D5004">
            <w:r w:rsidRPr="00EA3004">
              <w:t>1</w:t>
            </w:r>
          </w:p>
        </w:tc>
        <w:tc>
          <w:tcPr>
            <w:tcW w:w="1736" w:type="dxa"/>
            <w:tcBorders>
              <w:top w:val="nil"/>
              <w:left w:val="nil"/>
              <w:bottom w:val="single" w:sz="4" w:space="0" w:color="auto"/>
              <w:right w:val="single" w:sz="4" w:space="0" w:color="auto"/>
            </w:tcBorders>
            <w:shd w:val="clear" w:color="auto" w:fill="auto"/>
            <w:noWrap/>
            <w:vAlign w:val="center"/>
            <w:hideMark/>
          </w:tcPr>
          <w:p w14:paraId="0FF53053" w14:textId="77777777" w:rsidR="009D5004" w:rsidRPr="00EA3004" w:rsidRDefault="009D5004" w:rsidP="009D5004">
            <w:r w:rsidRPr="00EA3004">
              <w:t>2</w:t>
            </w:r>
          </w:p>
        </w:tc>
        <w:tc>
          <w:tcPr>
            <w:tcW w:w="4081" w:type="dxa"/>
            <w:tcBorders>
              <w:top w:val="nil"/>
              <w:left w:val="nil"/>
              <w:bottom w:val="single" w:sz="4" w:space="0" w:color="auto"/>
              <w:right w:val="single" w:sz="4" w:space="0" w:color="auto"/>
            </w:tcBorders>
            <w:shd w:val="clear" w:color="auto" w:fill="auto"/>
            <w:noWrap/>
            <w:vAlign w:val="center"/>
            <w:hideMark/>
          </w:tcPr>
          <w:p w14:paraId="4C4BA8E8" w14:textId="77777777" w:rsidR="009D5004" w:rsidRPr="00EA3004" w:rsidRDefault="009D5004" w:rsidP="009D5004">
            <w:r w:rsidRPr="00EA3004">
              <w:t>3</w:t>
            </w:r>
          </w:p>
        </w:tc>
        <w:tc>
          <w:tcPr>
            <w:tcW w:w="1499" w:type="dxa"/>
            <w:tcBorders>
              <w:top w:val="nil"/>
              <w:left w:val="nil"/>
              <w:bottom w:val="single" w:sz="4" w:space="0" w:color="auto"/>
              <w:right w:val="single" w:sz="4" w:space="0" w:color="auto"/>
            </w:tcBorders>
            <w:shd w:val="clear" w:color="auto" w:fill="auto"/>
            <w:noWrap/>
            <w:vAlign w:val="center"/>
            <w:hideMark/>
          </w:tcPr>
          <w:p w14:paraId="0D9BB46F" w14:textId="77777777" w:rsidR="009D5004" w:rsidRPr="00EA3004" w:rsidRDefault="009D5004" w:rsidP="009D5004">
            <w:r w:rsidRPr="00EA3004">
              <w:t>4</w:t>
            </w:r>
          </w:p>
        </w:tc>
        <w:tc>
          <w:tcPr>
            <w:tcW w:w="2329" w:type="dxa"/>
            <w:tcBorders>
              <w:top w:val="nil"/>
              <w:left w:val="nil"/>
              <w:bottom w:val="single" w:sz="4" w:space="0" w:color="auto"/>
              <w:right w:val="single" w:sz="4" w:space="0" w:color="auto"/>
            </w:tcBorders>
            <w:shd w:val="clear" w:color="auto" w:fill="auto"/>
            <w:noWrap/>
            <w:vAlign w:val="center"/>
            <w:hideMark/>
          </w:tcPr>
          <w:p w14:paraId="2965CC3C" w14:textId="77777777" w:rsidR="009D5004" w:rsidRPr="00EA3004" w:rsidRDefault="009D5004" w:rsidP="009D5004">
            <w:r w:rsidRPr="00EA3004">
              <w:t>5</w:t>
            </w:r>
          </w:p>
        </w:tc>
      </w:tr>
      <w:tr w:rsidR="009D5004" w:rsidRPr="00EA3004" w14:paraId="002ED94F" w14:textId="77777777" w:rsidTr="009D5004">
        <w:trPr>
          <w:trHeight w:val="763"/>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097C88F0" w14:textId="77777777" w:rsidR="009D5004" w:rsidRPr="00EA3004" w:rsidRDefault="009D5004" w:rsidP="009D5004">
            <w:r w:rsidRPr="00EA3004">
              <w:t>1</w:t>
            </w:r>
          </w:p>
        </w:tc>
        <w:tc>
          <w:tcPr>
            <w:tcW w:w="1736" w:type="dxa"/>
            <w:vMerge w:val="restart"/>
            <w:tcBorders>
              <w:top w:val="nil"/>
              <w:left w:val="single" w:sz="4" w:space="0" w:color="auto"/>
              <w:bottom w:val="single" w:sz="4" w:space="0" w:color="auto"/>
              <w:right w:val="single" w:sz="4" w:space="0" w:color="auto"/>
            </w:tcBorders>
            <w:shd w:val="clear" w:color="auto" w:fill="auto"/>
            <w:hideMark/>
          </w:tcPr>
          <w:p w14:paraId="099E167D" w14:textId="77777777" w:rsidR="009D5004" w:rsidRPr="00EA3004" w:rsidRDefault="009D5004" w:rsidP="009D5004">
            <w:r w:rsidRPr="00EA3004">
              <w:t>Кровля</w:t>
            </w:r>
          </w:p>
        </w:tc>
        <w:tc>
          <w:tcPr>
            <w:tcW w:w="4081" w:type="dxa"/>
            <w:tcBorders>
              <w:top w:val="nil"/>
              <w:left w:val="nil"/>
              <w:bottom w:val="single" w:sz="4" w:space="0" w:color="auto"/>
              <w:right w:val="single" w:sz="4" w:space="0" w:color="auto"/>
            </w:tcBorders>
            <w:shd w:val="clear" w:color="auto" w:fill="auto"/>
            <w:vAlign w:val="center"/>
            <w:hideMark/>
          </w:tcPr>
          <w:p w14:paraId="10D16ED6" w14:textId="77777777" w:rsidR="009D5004" w:rsidRPr="00EA3004" w:rsidRDefault="009D5004" w:rsidP="009D5004">
            <w:r w:rsidRPr="00EA3004">
              <w:t>Разборка покрытий кровель: из рулонных материалов/ основная кровля 234.61м2+ примыкания 15,6м2/</w:t>
            </w:r>
          </w:p>
        </w:tc>
        <w:tc>
          <w:tcPr>
            <w:tcW w:w="1499" w:type="dxa"/>
            <w:tcBorders>
              <w:top w:val="nil"/>
              <w:left w:val="nil"/>
              <w:bottom w:val="single" w:sz="4" w:space="0" w:color="auto"/>
              <w:right w:val="single" w:sz="4" w:space="0" w:color="auto"/>
            </w:tcBorders>
            <w:shd w:val="clear" w:color="auto" w:fill="auto"/>
            <w:vAlign w:val="center"/>
            <w:hideMark/>
          </w:tcPr>
          <w:p w14:paraId="4D95CEC6"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072A6344" w14:textId="77777777" w:rsidR="009D5004" w:rsidRPr="00EA3004" w:rsidRDefault="009D5004" w:rsidP="009D5004">
            <w:r w:rsidRPr="00EA3004">
              <w:t>2,5021</w:t>
            </w:r>
          </w:p>
        </w:tc>
      </w:tr>
      <w:tr w:rsidR="009D5004" w:rsidRPr="00EA3004" w14:paraId="3D9CF28D" w14:textId="77777777" w:rsidTr="009D5004">
        <w:trPr>
          <w:trHeight w:val="508"/>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2053689E" w14:textId="77777777" w:rsidR="009D5004" w:rsidRPr="00EA3004" w:rsidRDefault="009D5004" w:rsidP="009D5004">
            <w:r w:rsidRPr="00EA3004">
              <w:t>2</w:t>
            </w:r>
          </w:p>
        </w:tc>
        <w:tc>
          <w:tcPr>
            <w:tcW w:w="1736" w:type="dxa"/>
            <w:vMerge/>
            <w:tcBorders>
              <w:top w:val="nil"/>
              <w:left w:val="single" w:sz="4" w:space="0" w:color="auto"/>
              <w:bottom w:val="single" w:sz="4" w:space="0" w:color="auto"/>
              <w:right w:val="single" w:sz="4" w:space="0" w:color="auto"/>
            </w:tcBorders>
            <w:vAlign w:val="center"/>
            <w:hideMark/>
          </w:tcPr>
          <w:p w14:paraId="3AE142BA"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6EC9ACD0" w14:textId="77777777" w:rsidR="009D5004" w:rsidRPr="00EA3004" w:rsidRDefault="009D5004" w:rsidP="009D5004">
            <w:r w:rsidRPr="00EA3004">
              <w:t>Ремонт цементной стяжки площадью заделки: свыше 0,5 до 1,0 м2</w:t>
            </w:r>
          </w:p>
        </w:tc>
        <w:tc>
          <w:tcPr>
            <w:tcW w:w="1499" w:type="dxa"/>
            <w:tcBorders>
              <w:top w:val="nil"/>
              <w:left w:val="nil"/>
              <w:bottom w:val="single" w:sz="4" w:space="0" w:color="auto"/>
              <w:right w:val="single" w:sz="4" w:space="0" w:color="auto"/>
            </w:tcBorders>
            <w:shd w:val="clear" w:color="auto" w:fill="auto"/>
            <w:vAlign w:val="center"/>
            <w:hideMark/>
          </w:tcPr>
          <w:p w14:paraId="49F7A032" w14:textId="77777777" w:rsidR="009D5004" w:rsidRPr="00EA3004" w:rsidRDefault="009D5004" w:rsidP="009D5004">
            <w:r w:rsidRPr="00EA3004">
              <w:t>100 мест</w:t>
            </w:r>
          </w:p>
        </w:tc>
        <w:tc>
          <w:tcPr>
            <w:tcW w:w="2329" w:type="dxa"/>
            <w:tcBorders>
              <w:top w:val="nil"/>
              <w:left w:val="nil"/>
              <w:bottom w:val="single" w:sz="4" w:space="0" w:color="auto"/>
              <w:right w:val="single" w:sz="4" w:space="0" w:color="auto"/>
            </w:tcBorders>
            <w:shd w:val="clear" w:color="auto" w:fill="auto"/>
            <w:noWrap/>
            <w:vAlign w:val="center"/>
            <w:hideMark/>
          </w:tcPr>
          <w:p w14:paraId="3BC98916" w14:textId="77777777" w:rsidR="009D5004" w:rsidRPr="00EA3004" w:rsidRDefault="009D5004" w:rsidP="009D5004">
            <w:r w:rsidRPr="00EA3004">
              <w:t>1,2</w:t>
            </w:r>
          </w:p>
        </w:tc>
      </w:tr>
      <w:tr w:rsidR="009D5004" w:rsidRPr="00EA3004" w14:paraId="70FB16C5" w14:textId="77777777" w:rsidTr="009D5004">
        <w:trPr>
          <w:trHeight w:val="763"/>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4911D1BB" w14:textId="77777777" w:rsidR="009D5004" w:rsidRPr="00EA3004" w:rsidRDefault="009D5004" w:rsidP="009D5004">
            <w:r w:rsidRPr="00EA3004">
              <w:t>3</w:t>
            </w:r>
          </w:p>
        </w:tc>
        <w:tc>
          <w:tcPr>
            <w:tcW w:w="1736" w:type="dxa"/>
            <w:vMerge/>
            <w:tcBorders>
              <w:top w:val="nil"/>
              <w:left w:val="single" w:sz="4" w:space="0" w:color="auto"/>
              <w:bottom w:val="single" w:sz="4" w:space="0" w:color="auto"/>
              <w:right w:val="single" w:sz="4" w:space="0" w:color="auto"/>
            </w:tcBorders>
            <w:vAlign w:val="center"/>
            <w:hideMark/>
          </w:tcPr>
          <w:p w14:paraId="4BA7C9DA"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7EF77EA4" w14:textId="77777777" w:rsidR="009D5004" w:rsidRPr="00EA3004" w:rsidRDefault="009D5004" w:rsidP="009D5004">
            <w:proofErr w:type="spellStart"/>
            <w:r w:rsidRPr="00EA3004">
              <w:t>Огрунтовка</w:t>
            </w:r>
            <w:proofErr w:type="spellEnd"/>
            <w:r w:rsidRPr="00EA3004">
              <w:t xml:space="preserve"> оснований из бетона или раствора под водоизоляционный кровельный ковер: готовой эмульсией битумной</w:t>
            </w:r>
          </w:p>
        </w:tc>
        <w:tc>
          <w:tcPr>
            <w:tcW w:w="1499" w:type="dxa"/>
            <w:tcBorders>
              <w:top w:val="nil"/>
              <w:left w:val="nil"/>
              <w:bottom w:val="single" w:sz="4" w:space="0" w:color="auto"/>
              <w:right w:val="single" w:sz="4" w:space="0" w:color="auto"/>
            </w:tcBorders>
            <w:shd w:val="clear" w:color="auto" w:fill="auto"/>
            <w:vAlign w:val="center"/>
            <w:hideMark/>
          </w:tcPr>
          <w:p w14:paraId="77C26099"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7700B3B5" w14:textId="77777777" w:rsidR="009D5004" w:rsidRPr="00EA3004" w:rsidRDefault="009D5004" w:rsidP="009D5004">
            <w:r w:rsidRPr="00EA3004">
              <w:t>2,5021</w:t>
            </w:r>
          </w:p>
        </w:tc>
      </w:tr>
      <w:tr w:rsidR="009D5004" w:rsidRPr="00EA3004" w14:paraId="3620EF07" w14:textId="77777777" w:rsidTr="009D5004">
        <w:trPr>
          <w:trHeight w:val="508"/>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6BA572AF" w14:textId="77777777" w:rsidR="009D5004" w:rsidRPr="00EA3004" w:rsidRDefault="009D5004" w:rsidP="009D5004">
            <w:r w:rsidRPr="00EA3004">
              <w:t>4</w:t>
            </w:r>
          </w:p>
        </w:tc>
        <w:tc>
          <w:tcPr>
            <w:tcW w:w="1736" w:type="dxa"/>
            <w:vMerge/>
            <w:tcBorders>
              <w:top w:val="nil"/>
              <w:left w:val="single" w:sz="4" w:space="0" w:color="auto"/>
              <w:bottom w:val="single" w:sz="4" w:space="0" w:color="auto"/>
              <w:right w:val="single" w:sz="4" w:space="0" w:color="auto"/>
            </w:tcBorders>
            <w:vAlign w:val="center"/>
            <w:hideMark/>
          </w:tcPr>
          <w:p w14:paraId="452D8BCD"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7F59046C" w14:textId="77777777" w:rsidR="009D5004" w:rsidRPr="00EA3004" w:rsidRDefault="009D5004" w:rsidP="009D5004">
            <w:r w:rsidRPr="00EA3004">
              <w:t>Устройство кровель плоских из наплавляемых материалов: в два слоя-/</w:t>
            </w:r>
            <w:proofErr w:type="spellStart"/>
            <w:r w:rsidRPr="00EA3004">
              <w:t>Техноэлат</w:t>
            </w:r>
            <w:proofErr w:type="spellEnd"/>
            <w:r w:rsidRPr="00EA3004">
              <w:t xml:space="preserve"> ЭКП, ЭПП/</w:t>
            </w:r>
          </w:p>
        </w:tc>
        <w:tc>
          <w:tcPr>
            <w:tcW w:w="1499" w:type="dxa"/>
            <w:tcBorders>
              <w:top w:val="nil"/>
              <w:left w:val="nil"/>
              <w:bottom w:val="single" w:sz="4" w:space="0" w:color="auto"/>
              <w:right w:val="single" w:sz="4" w:space="0" w:color="auto"/>
            </w:tcBorders>
            <w:shd w:val="clear" w:color="auto" w:fill="auto"/>
            <w:vAlign w:val="center"/>
            <w:hideMark/>
          </w:tcPr>
          <w:p w14:paraId="150B91FB"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77EC0FA4" w14:textId="77777777" w:rsidR="009D5004" w:rsidRPr="00EA3004" w:rsidRDefault="009D5004" w:rsidP="009D5004">
            <w:r w:rsidRPr="00EA3004">
              <w:t>2,3161</w:t>
            </w:r>
          </w:p>
        </w:tc>
      </w:tr>
      <w:tr w:rsidR="009D5004" w:rsidRPr="00EA3004" w14:paraId="5891C6A0" w14:textId="77777777" w:rsidTr="009D5004">
        <w:trPr>
          <w:trHeight w:val="763"/>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287EC17A" w14:textId="77777777" w:rsidR="009D5004" w:rsidRPr="00EA3004" w:rsidRDefault="009D5004" w:rsidP="009D5004">
            <w:r w:rsidRPr="00EA3004">
              <w:t>5</w:t>
            </w:r>
          </w:p>
        </w:tc>
        <w:tc>
          <w:tcPr>
            <w:tcW w:w="1736" w:type="dxa"/>
            <w:vMerge/>
            <w:tcBorders>
              <w:top w:val="nil"/>
              <w:left w:val="single" w:sz="4" w:space="0" w:color="auto"/>
              <w:bottom w:val="single" w:sz="4" w:space="0" w:color="auto"/>
              <w:right w:val="single" w:sz="4" w:space="0" w:color="auto"/>
            </w:tcBorders>
            <w:vAlign w:val="center"/>
            <w:hideMark/>
          </w:tcPr>
          <w:p w14:paraId="21D1284F"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70042102" w14:textId="77777777" w:rsidR="009D5004" w:rsidRPr="00EA3004" w:rsidRDefault="009D5004" w:rsidP="009D5004">
            <w:r w:rsidRPr="00EA3004">
              <w:t>Устройство примыканий кровель из наплавляемых материалов к стенам и парапетам высотой: до 600 мм без фартуков</w:t>
            </w:r>
          </w:p>
        </w:tc>
        <w:tc>
          <w:tcPr>
            <w:tcW w:w="1499" w:type="dxa"/>
            <w:tcBorders>
              <w:top w:val="nil"/>
              <w:left w:val="nil"/>
              <w:bottom w:val="single" w:sz="4" w:space="0" w:color="auto"/>
              <w:right w:val="single" w:sz="4" w:space="0" w:color="auto"/>
            </w:tcBorders>
            <w:shd w:val="clear" w:color="auto" w:fill="auto"/>
            <w:vAlign w:val="center"/>
            <w:hideMark/>
          </w:tcPr>
          <w:p w14:paraId="69734069" w14:textId="77777777" w:rsidR="009D5004" w:rsidRPr="00EA3004" w:rsidRDefault="009D5004" w:rsidP="009D5004">
            <w:r w:rsidRPr="00EA3004">
              <w:t>100 м</w:t>
            </w:r>
          </w:p>
        </w:tc>
        <w:tc>
          <w:tcPr>
            <w:tcW w:w="2329" w:type="dxa"/>
            <w:tcBorders>
              <w:top w:val="nil"/>
              <w:left w:val="nil"/>
              <w:bottom w:val="single" w:sz="4" w:space="0" w:color="auto"/>
              <w:right w:val="single" w:sz="4" w:space="0" w:color="auto"/>
            </w:tcBorders>
            <w:shd w:val="clear" w:color="auto" w:fill="auto"/>
            <w:noWrap/>
            <w:vAlign w:val="center"/>
            <w:hideMark/>
          </w:tcPr>
          <w:p w14:paraId="057AF190" w14:textId="77777777" w:rsidR="009D5004" w:rsidRPr="00EA3004" w:rsidRDefault="009D5004" w:rsidP="009D5004">
            <w:r w:rsidRPr="00EA3004">
              <w:t>0,26</w:t>
            </w:r>
          </w:p>
        </w:tc>
      </w:tr>
      <w:tr w:rsidR="009D5004" w:rsidRPr="00EA3004" w14:paraId="759512C7" w14:textId="77777777" w:rsidTr="009D5004">
        <w:trPr>
          <w:trHeight w:val="763"/>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6B7DD37F" w14:textId="77777777" w:rsidR="009D5004" w:rsidRPr="00EA3004" w:rsidRDefault="009D5004" w:rsidP="009D5004">
            <w:r w:rsidRPr="00EA3004">
              <w:t>6</w:t>
            </w:r>
          </w:p>
        </w:tc>
        <w:tc>
          <w:tcPr>
            <w:tcW w:w="1736" w:type="dxa"/>
            <w:vMerge/>
            <w:tcBorders>
              <w:top w:val="nil"/>
              <w:left w:val="single" w:sz="4" w:space="0" w:color="auto"/>
              <w:bottom w:val="single" w:sz="4" w:space="0" w:color="auto"/>
              <w:right w:val="single" w:sz="4" w:space="0" w:color="auto"/>
            </w:tcBorders>
            <w:vAlign w:val="center"/>
            <w:hideMark/>
          </w:tcPr>
          <w:p w14:paraId="55279424"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6A6AFD38" w14:textId="77777777" w:rsidR="009D5004" w:rsidRPr="00EA3004" w:rsidRDefault="009D5004" w:rsidP="009D5004">
            <w:r w:rsidRPr="00EA3004">
              <w:t xml:space="preserve">Устройство мелких покрытий  из листовой оцинкованной стали/ </w:t>
            </w:r>
            <w:proofErr w:type="spellStart"/>
            <w:r w:rsidRPr="00EA3004">
              <w:t>метал.крышки</w:t>
            </w:r>
            <w:proofErr w:type="spellEnd"/>
            <w:r w:rsidRPr="00EA3004">
              <w:t xml:space="preserve"> на парапете/</w:t>
            </w:r>
          </w:p>
        </w:tc>
        <w:tc>
          <w:tcPr>
            <w:tcW w:w="1499" w:type="dxa"/>
            <w:tcBorders>
              <w:top w:val="nil"/>
              <w:left w:val="nil"/>
              <w:bottom w:val="single" w:sz="4" w:space="0" w:color="auto"/>
              <w:right w:val="single" w:sz="4" w:space="0" w:color="auto"/>
            </w:tcBorders>
            <w:shd w:val="clear" w:color="auto" w:fill="auto"/>
            <w:vAlign w:val="center"/>
            <w:hideMark/>
          </w:tcPr>
          <w:p w14:paraId="25814CE0"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6C6EE6B1" w14:textId="77777777" w:rsidR="009D5004" w:rsidRPr="00EA3004" w:rsidRDefault="009D5004" w:rsidP="009D5004">
            <w:r w:rsidRPr="00EA3004">
              <w:t>0,13</w:t>
            </w:r>
          </w:p>
        </w:tc>
      </w:tr>
      <w:tr w:rsidR="009D5004" w:rsidRPr="00EA3004" w14:paraId="361FBCDD" w14:textId="77777777" w:rsidTr="009D5004">
        <w:trPr>
          <w:trHeight w:val="508"/>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72FE4D82" w14:textId="77777777" w:rsidR="009D5004" w:rsidRPr="00EA3004" w:rsidRDefault="009D5004" w:rsidP="009D5004">
            <w:r w:rsidRPr="00EA3004">
              <w:t>7</w:t>
            </w:r>
          </w:p>
        </w:tc>
        <w:tc>
          <w:tcPr>
            <w:tcW w:w="1736" w:type="dxa"/>
            <w:vMerge/>
            <w:tcBorders>
              <w:top w:val="nil"/>
              <w:left w:val="single" w:sz="4" w:space="0" w:color="auto"/>
              <w:bottom w:val="single" w:sz="4" w:space="0" w:color="auto"/>
              <w:right w:val="single" w:sz="4" w:space="0" w:color="auto"/>
            </w:tcBorders>
            <w:vAlign w:val="center"/>
            <w:hideMark/>
          </w:tcPr>
          <w:p w14:paraId="20F05FC0"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40961567" w14:textId="77777777" w:rsidR="009D5004" w:rsidRPr="00EA3004" w:rsidRDefault="009D5004" w:rsidP="009D5004">
            <w:r w:rsidRPr="00EA3004">
              <w:t>Устройство мелких покрытий из листовой оцинкованной стали/ отлив с капельником/</w:t>
            </w:r>
          </w:p>
        </w:tc>
        <w:tc>
          <w:tcPr>
            <w:tcW w:w="1499" w:type="dxa"/>
            <w:tcBorders>
              <w:top w:val="nil"/>
              <w:left w:val="nil"/>
              <w:bottom w:val="single" w:sz="4" w:space="0" w:color="auto"/>
              <w:right w:val="single" w:sz="4" w:space="0" w:color="auto"/>
            </w:tcBorders>
            <w:shd w:val="clear" w:color="auto" w:fill="auto"/>
            <w:vAlign w:val="center"/>
            <w:hideMark/>
          </w:tcPr>
          <w:p w14:paraId="58BFE34A"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547F63AD" w14:textId="77777777" w:rsidR="009D5004" w:rsidRPr="00EA3004" w:rsidRDefault="009D5004" w:rsidP="009D5004">
            <w:r w:rsidRPr="00EA3004">
              <w:t>0,24</w:t>
            </w:r>
          </w:p>
        </w:tc>
      </w:tr>
      <w:tr w:rsidR="009D5004" w:rsidRPr="00EA3004" w14:paraId="36765708" w14:textId="77777777" w:rsidTr="009D5004">
        <w:trPr>
          <w:trHeight w:val="763"/>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7A9D3C07" w14:textId="77777777" w:rsidR="009D5004" w:rsidRPr="00EA3004" w:rsidRDefault="009D5004" w:rsidP="009D5004">
            <w:r w:rsidRPr="00EA3004">
              <w:t>8</w:t>
            </w:r>
          </w:p>
        </w:tc>
        <w:tc>
          <w:tcPr>
            <w:tcW w:w="1736" w:type="dxa"/>
            <w:vMerge w:val="restart"/>
            <w:tcBorders>
              <w:top w:val="nil"/>
              <w:left w:val="single" w:sz="4" w:space="0" w:color="auto"/>
              <w:bottom w:val="single" w:sz="4" w:space="0" w:color="auto"/>
              <w:right w:val="single" w:sz="4" w:space="0" w:color="auto"/>
            </w:tcBorders>
            <w:shd w:val="clear" w:color="auto" w:fill="auto"/>
            <w:hideMark/>
          </w:tcPr>
          <w:p w14:paraId="7D14DF43" w14:textId="77777777" w:rsidR="009D5004" w:rsidRPr="00EA3004" w:rsidRDefault="009D5004" w:rsidP="009D5004">
            <w:r w:rsidRPr="00EA3004">
              <w:t>Входная группа.</w:t>
            </w:r>
          </w:p>
        </w:tc>
        <w:tc>
          <w:tcPr>
            <w:tcW w:w="4081" w:type="dxa"/>
            <w:tcBorders>
              <w:top w:val="nil"/>
              <w:left w:val="nil"/>
              <w:bottom w:val="single" w:sz="4" w:space="0" w:color="auto"/>
              <w:right w:val="single" w:sz="4" w:space="0" w:color="auto"/>
            </w:tcBorders>
            <w:shd w:val="clear" w:color="auto" w:fill="auto"/>
            <w:vAlign w:val="center"/>
            <w:hideMark/>
          </w:tcPr>
          <w:p w14:paraId="24C5FDF6" w14:textId="77777777" w:rsidR="009D5004" w:rsidRPr="00EA3004" w:rsidRDefault="009D5004" w:rsidP="009D5004">
            <w:r w:rsidRPr="00EA3004">
              <w:t>Разборка отбойным молотком стяжек толщиной 20 мм: цементных, бетонных с кирпичным щебнем до толщ. 60мм</w:t>
            </w:r>
          </w:p>
        </w:tc>
        <w:tc>
          <w:tcPr>
            <w:tcW w:w="1499" w:type="dxa"/>
            <w:tcBorders>
              <w:top w:val="nil"/>
              <w:left w:val="nil"/>
              <w:bottom w:val="single" w:sz="4" w:space="0" w:color="auto"/>
              <w:right w:val="single" w:sz="4" w:space="0" w:color="auto"/>
            </w:tcBorders>
            <w:shd w:val="clear" w:color="auto" w:fill="auto"/>
            <w:vAlign w:val="center"/>
            <w:hideMark/>
          </w:tcPr>
          <w:p w14:paraId="5AAC7A24"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25D6A4A0" w14:textId="77777777" w:rsidR="009D5004" w:rsidRPr="00EA3004" w:rsidRDefault="009D5004" w:rsidP="009D5004">
            <w:r w:rsidRPr="00EA3004">
              <w:t>0,1101</w:t>
            </w:r>
          </w:p>
        </w:tc>
      </w:tr>
      <w:tr w:rsidR="009D5004" w:rsidRPr="00EA3004" w14:paraId="64298CAA" w14:textId="77777777" w:rsidTr="009D5004">
        <w:trPr>
          <w:trHeight w:val="254"/>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74F59DA1" w14:textId="77777777" w:rsidR="009D5004" w:rsidRPr="00EA3004" w:rsidRDefault="009D5004" w:rsidP="009D5004">
            <w:r w:rsidRPr="00EA3004">
              <w:t>9</w:t>
            </w:r>
          </w:p>
        </w:tc>
        <w:tc>
          <w:tcPr>
            <w:tcW w:w="1736" w:type="dxa"/>
            <w:vMerge/>
            <w:tcBorders>
              <w:top w:val="nil"/>
              <w:left w:val="single" w:sz="4" w:space="0" w:color="auto"/>
              <w:bottom w:val="single" w:sz="4" w:space="0" w:color="auto"/>
              <w:right w:val="single" w:sz="4" w:space="0" w:color="auto"/>
            </w:tcBorders>
            <w:vAlign w:val="center"/>
            <w:hideMark/>
          </w:tcPr>
          <w:p w14:paraId="0DAD0D85"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42EC6DAD" w14:textId="77777777" w:rsidR="009D5004" w:rsidRPr="00EA3004" w:rsidRDefault="009D5004" w:rsidP="009D5004">
            <w:r w:rsidRPr="00EA3004">
              <w:t>Устройство стяжек: бетонных толщиной 60 мм</w:t>
            </w:r>
          </w:p>
        </w:tc>
        <w:tc>
          <w:tcPr>
            <w:tcW w:w="1499" w:type="dxa"/>
            <w:tcBorders>
              <w:top w:val="nil"/>
              <w:left w:val="nil"/>
              <w:bottom w:val="single" w:sz="4" w:space="0" w:color="auto"/>
              <w:right w:val="single" w:sz="4" w:space="0" w:color="auto"/>
            </w:tcBorders>
            <w:shd w:val="clear" w:color="auto" w:fill="auto"/>
            <w:vAlign w:val="center"/>
            <w:hideMark/>
          </w:tcPr>
          <w:p w14:paraId="03384ED5"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2234F1B6" w14:textId="77777777" w:rsidR="009D5004" w:rsidRPr="00EA3004" w:rsidRDefault="009D5004" w:rsidP="009D5004">
            <w:r w:rsidRPr="00EA3004">
              <w:t>0,0339</w:t>
            </w:r>
          </w:p>
        </w:tc>
      </w:tr>
      <w:tr w:rsidR="009D5004" w:rsidRPr="00EA3004" w14:paraId="0267B5E2" w14:textId="77777777" w:rsidTr="009D5004">
        <w:trPr>
          <w:trHeight w:val="254"/>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2906336B" w14:textId="77777777" w:rsidR="009D5004" w:rsidRPr="00EA3004" w:rsidRDefault="009D5004" w:rsidP="009D5004">
            <w:r w:rsidRPr="00EA3004">
              <w:t>10</w:t>
            </w:r>
          </w:p>
        </w:tc>
        <w:tc>
          <w:tcPr>
            <w:tcW w:w="1736" w:type="dxa"/>
            <w:vMerge/>
            <w:tcBorders>
              <w:top w:val="nil"/>
              <w:left w:val="single" w:sz="4" w:space="0" w:color="auto"/>
              <w:bottom w:val="single" w:sz="4" w:space="0" w:color="auto"/>
              <w:right w:val="single" w:sz="4" w:space="0" w:color="auto"/>
            </w:tcBorders>
            <w:vAlign w:val="center"/>
            <w:hideMark/>
          </w:tcPr>
          <w:p w14:paraId="6DEF6BA8"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1501F96E" w14:textId="77777777" w:rsidR="009D5004" w:rsidRPr="00EA3004" w:rsidRDefault="009D5004" w:rsidP="009D5004">
            <w:r w:rsidRPr="00EA3004">
              <w:t>Армирование стяжек сетками сварными</w:t>
            </w:r>
          </w:p>
        </w:tc>
        <w:tc>
          <w:tcPr>
            <w:tcW w:w="1499" w:type="dxa"/>
            <w:tcBorders>
              <w:top w:val="nil"/>
              <w:left w:val="nil"/>
              <w:bottom w:val="single" w:sz="4" w:space="0" w:color="auto"/>
              <w:right w:val="single" w:sz="4" w:space="0" w:color="auto"/>
            </w:tcBorders>
            <w:shd w:val="clear" w:color="auto" w:fill="auto"/>
            <w:vAlign w:val="center"/>
            <w:hideMark/>
          </w:tcPr>
          <w:p w14:paraId="07CAABEF"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0532A16E" w14:textId="77777777" w:rsidR="009D5004" w:rsidRPr="00EA3004" w:rsidRDefault="009D5004" w:rsidP="009D5004">
            <w:r w:rsidRPr="00EA3004">
              <w:t>0,0339</w:t>
            </w:r>
          </w:p>
        </w:tc>
      </w:tr>
      <w:tr w:rsidR="009D5004" w:rsidRPr="00EA3004" w14:paraId="02F8A0E6" w14:textId="77777777" w:rsidTr="009D5004">
        <w:trPr>
          <w:trHeight w:val="254"/>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5FB94610" w14:textId="77777777" w:rsidR="009D5004" w:rsidRPr="00EA3004" w:rsidRDefault="009D5004" w:rsidP="009D5004">
            <w:r w:rsidRPr="00EA3004">
              <w:t>11</w:t>
            </w:r>
          </w:p>
        </w:tc>
        <w:tc>
          <w:tcPr>
            <w:tcW w:w="1736" w:type="dxa"/>
            <w:vMerge/>
            <w:tcBorders>
              <w:top w:val="nil"/>
              <w:left w:val="single" w:sz="4" w:space="0" w:color="auto"/>
              <w:bottom w:val="single" w:sz="4" w:space="0" w:color="auto"/>
              <w:right w:val="single" w:sz="4" w:space="0" w:color="auto"/>
            </w:tcBorders>
            <w:vAlign w:val="center"/>
            <w:hideMark/>
          </w:tcPr>
          <w:p w14:paraId="61C1BF09"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60CAAA56" w14:textId="77777777" w:rsidR="009D5004" w:rsidRPr="00EA3004" w:rsidRDefault="009D5004" w:rsidP="009D5004">
            <w:r w:rsidRPr="00EA3004">
              <w:t>Устройство: железобетонных ступеней</w:t>
            </w:r>
          </w:p>
        </w:tc>
        <w:tc>
          <w:tcPr>
            <w:tcW w:w="1499" w:type="dxa"/>
            <w:tcBorders>
              <w:top w:val="nil"/>
              <w:left w:val="nil"/>
              <w:bottom w:val="single" w:sz="4" w:space="0" w:color="auto"/>
              <w:right w:val="single" w:sz="4" w:space="0" w:color="auto"/>
            </w:tcBorders>
            <w:shd w:val="clear" w:color="auto" w:fill="auto"/>
            <w:vAlign w:val="center"/>
            <w:hideMark/>
          </w:tcPr>
          <w:p w14:paraId="59F59EED" w14:textId="77777777" w:rsidR="009D5004" w:rsidRPr="00EA3004" w:rsidRDefault="009D5004" w:rsidP="009D5004">
            <w:r w:rsidRPr="00EA3004">
              <w:t>м3</w:t>
            </w:r>
          </w:p>
        </w:tc>
        <w:tc>
          <w:tcPr>
            <w:tcW w:w="2329" w:type="dxa"/>
            <w:tcBorders>
              <w:top w:val="nil"/>
              <w:left w:val="nil"/>
              <w:bottom w:val="single" w:sz="4" w:space="0" w:color="auto"/>
              <w:right w:val="single" w:sz="4" w:space="0" w:color="auto"/>
            </w:tcBorders>
            <w:shd w:val="clear" w:color="auto" w:fill="auto"/>
            <w:noWrap/>
            <w:vAlign w:val="center"/>
            <w:hideMark/>
          </w:tcPr>
          <w:p w14:paraId="3EDEC356" w14:textId="77777777" w:rsidR="009D5004" w:rsidRPr="00EA3004" w:rsidRDefault="009D5004" w:rsidP="009D5004">
            <w:r w:rsidRPr="00EA3004">
              <w:t>2,667</w:t>
            </w:r>
          </w:p>
        </w:tc>
      </w:tr>
      <w:tr w:rsidR="009D5004" w:rsidRPr="00EA3004" w14:paraId="44B416F5" w14:textId="77777777" w:rsidTr="009D5004">
        <w:trPr>
          <w:trHeight w:val="508"/>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17414530" w14:textId="77777777" w:rsidR="009D5004" w:rsidRPr="00EA3004" w:rsidRDefault="009D5004" w:rsidP="009D5004">
            <w:r w:rsidRPr="00EA3004">
              <w:t>12</w:t>
            </w:r>
          </w:p>
        </w:tc>
        <w:tc>
          <w:tcPr>
            <w:tcW w:w="1736" w:type="dxa"/>
            <w:vMerge/>
            <w:tcBorders>
              <w:top w:val="nil"/>
              <w:left w:val="single" w:sz="4" w:space="0" w:color="auto"/>
              <w:bottom w:val="single" w:sz="4" w:space="0" w:color="auto"/>
              <w:right w:val="single" w:sz="4" w:space="0" w:color="auto"/>
            </w:tcBorders>
            <w:vAlign w:val="center"/>
            <w:hideMark/>
          </w:tcPr>
          <w:p w14:paraId="3E080DAB"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560131AF" w14:textId="77777777" w:rsidR="009D5004" w:rsidRPr="00EA3004" w:rsidRDefault="009D5004" w:rsidP="009D5004">
            <w:r w:rsidRPr="00EA3004">
              <w:t>Устройство покрытий на цементном растворе из плиток: бетонных, цементных или мозаичных</w:t>
            </w:r>
          </w:p>
        </w:tc>
        <w:tc>
          <w:tcPr>
            <w:tcW w:w="1499" w:type="dxa"/>
            <w:tcBorders>
              <w:top w:val="nil"/>
              <w:left w:val="nil"/>
              <w:bottom w:val="single" w:sz="4" w:space="0" w:color="auto"/>
              <w:right w:val="single" w:sz="4" w:space="0" w:color="auto"/>
            </w:tcBorders>
            <w:shd w:val="clear" w:color="auto" w:fill="auto"/>
            <w:vAlign w:val="center"/>
            <w:hideMark/>
          </w:tcPr>
          <w:p w14:paraId="06DBFB3E"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404225E2" w14:textId="77777777" w:rsidR="009D5004" w:rsidRPr="00EA3004" w:rsidRDefault="009D5004" w:rsidP="009D5004">
            <w:r w:rsidRPr="00EA3004">
              <w:t>0,1101</w:t>
            </w:r>
          </w:p>
        </w:tc>
      </w:tr>
      <w:tr w:rsidR="009D5004" w:rsidRPr="00EA3004" w14:paraId="306FB2B6" w14:textId="77777777" w:rsidTr="009D5004">
        <w:trPr>
          <w:trHeight w:val="508"/>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4BE19643" w14:textId="77777777" w:rsidR="009D5004" w:rsidRPr="00EA3004" w:rsidRDefault="009D5004" w:rsidP="009D5004">
            <w:r w:rsidRPr="00EA3004">
              <w:lastRenderedPageBreak/>
              <w:t>13</w:t>
            </w:r>
          </w:p>
        </w:tc>
        <w:tc>
          <w:tcPr>
            <w:tcW w:w="1736" w:type="dxa"/>
            <w:vMerge/>
            <w:tcBorders>
              <w:top w:val="nil"/>
              <w:left w:val="single" w:sz="4" w:space="0" w:color="auto"/>
              <w:bottom w:val="single" w:sz="4" w:space="0" w:color="auto"/>
              <w:right w:val="single" w:sz="4" w:space="0" w:color="auto"/>
            </w:tcBorders>
            <w:vAlign w:val="center"/>
            <w:hideMark/>
          </w:tcPr>
          <w:p w14:paraId="284E5957"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60C61FA4" w14:textId="77777777" w:rsidR="009D5004" w:rsidRPr="00EA3004" w:rsidRDefault="009D5004" w:rsidP="009D5004">
            <w:r w:rsidRPr="00EA3004">
              <w:t>Отбивка штукатурки с поверхностей: стен и потолков кирпичных</w:t>
            </w:r>
          </w:p>
        </w:tc>
        <w:tc>
          <w:tcPr>
            <w:tcW w:w="1499" w:type="dxa"/>
            <w:tcBorders>
              <w:top w:val="nil"/>
              <w:left w:val="nil"/>
              <w:bottom w:val="single" w:sz="4" w:space="0" w:color="auto"/>
              <w:right w:val="single" w:sz="4" w:space="0" w:color="auto"/>
            </w:tcBorders>
            <w:shd w:val="clear" w:color="auto" w:fill="auto"/>
            <w:vAlign w:val="center"/>
            <w:hideMark/>
          </w:tcPr>
          <w:p w14:paraId="2BB8C9E5"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6B261E92" w14:textId="77777777" w:rsidR="009D5004" w:rsidRPr="00EA3004" w:rsidRDefault="009D5004" w:rsidP="009D5004">
            <w:r w:rsidRPr="00EA3004">
              <w:t>0,056</w:t>
            </w:r>
          </w:p>
        </w:tc>
      </w:tr>
      <w:tr w:rsidR="009D5004" w:rsidRPr="00EA3004" w14:paraId="300675E3" w14:textId="77777777" w:rsidTr="009D5004">
        <w:trPr>
          <w:trHeight w:val="763"/>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4827CAB5" w14:textId="77777777" w:rsidR="009D5004" w:rsidRPr="00EA3004" w:rsidRDefault="009D5004" w:rsidP="009D5004">
            <w:r w:rsidRPr="00EA3004">
              <w:t>14</w:t>
            </w:r>
          </w:p>
        </w:tc>
        <w:tc>
          <w:tcPr>
            <w:tcW w:w="1736" w:type="dxa"/>
            <w:vMerge/>
            <w:tcBorders>
              <w:top w:val="nil"/>
              <w:left w:val="single" w:sz="4" w:space="0" w:color="auto"/>
              <w:bottom w:val="single" w:sz="4" w:space="0" w:color="auto"/>
              <w:right w:val="single" w:sz="4" w:space="0" w:color="auto"/>
            </w:tcBorders>
            <w:vAlign w:val="center"/>
            <w:hideMark/>
          </w:tcPr>
          <w:p w14:paraId="39984C62"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22B72225" w14:textId="77777777" w:rsidR="009D5004" w:rsidRPr="00EA3004" w:rsidRDefault="009D5004" w:rsidP="009D5004">
            <w:r w:rsidRPr="00EA3004">
              <w:t>Устройство основания под штукатурку из металлической сетки: по кирпичным и бетонным поверхностям</w:t>
            </w:r>
          </w:p>
        </w:tc>
        <w:tc>
          <w:tcPr>
            <w:tcW w:w="1499" w:type="dxa"/>
            <w:tcBorders>
              <w:top w:val="nil"/>
              <w:left w:val="nil"/>
              <w:bottom w:val="single" w:sz="4" w:space="0" w:color="auto"/>
              <w:right w:val="single" w:sz="4" w:space="0" w:color="auto"/>
            </w:tcBorders>
            <w:shd w:val="clear" w:color="auto" w:fill="auto"/>
            <w:vAlign w:val="center"/>
            <w:hideMark/>
          </w:tcPr>
          <w:p w14:paraId="66A5B769"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7E7A2C67" w14:textId="77777777" w:rsidR="009D5004" w:rsidRPr="00EA3004" w:rsidRDefault="009D5004" w:rsidP="009D5004">
            <w:r w:rsidRPr="00EA3004">
              <w:t>0,056</w:t>
            </w:r>
          </w:p>
        </w:tc>
      </w:tr>
      <w:tr w:rsidR="009D5004" w:rsidRPr="00EA3004" w14:paraId="4E0B8C5E" w14:textId="77777777" w:rsidTr="009D5004">
        <w:trPr>
          <w:trHeight w:val="508"/>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02E552B8" w14:textId="77777777" w:rsidR="009D5004" w:rsidRPr="00EA3004" w:rsidRDefault="009D5004" w:rsidP="009D5004">
            <w:r w:rsidRPr="00EA3004">
              <w:t>15</w:t>
            </w:r>
          </w:p>
        </w:tc>
        <w:tc>
          <w:tcPr>
            <w:tcW w:w="1736" w:type="dxa"/>
            <w:vMerge/>
            <w:tcBorders>
              <w:top w:val="nil"/>
              <w:left w:val="single" w:sz="4" w:space="0" w:color="auto"/>
              <w:bottom w:val="single" w:sz="4" w:space="0" w:color="auto"/>
              <w:right w:val="single" w:sz="4" w:space="0" w:color="auto"/>
            </w:tcBorders>
            <w:vAlign w:val="center"/>
            <w:hideMark/>
          </w:tcPr>
          <w:p w14:paraId="32A31ABC"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3645797D" w14:textId="77777777" w:rsidR="009D5004" w:rsidRPr="00EA3004" w:rsidRDefault="009D5004" w:rsidP="009D5004">
            <w:r w:rsidRPr="00EA3004">
              <w:t>Улучшенная штукатурка фасадов цементно-известковым раствором по камню: стен</w:t>
            </w:r>
          </w:p>
        </w:tc>
        <w:tc>
          <w:tcPr>
            <w:tcW w:w="1499" w:type="dxa"/>
            <w:tcBorders>
              <w:top w:val="nil"/>
              <w:left w:val="nil"/>
              <w:bottom w:val="single" w:sz="4" w:space="0" w:color="auto"/>
              <w:right w:val="single" w:sz="4" w:space="0" w:color="auto"/>
            </w:tcBorders>
            <w:shd w:val="clear" w:color="auto" w:fill="auto"/>
            <w:vAlign w:val="center"/>
            <w:hideMark/>
          </w:tcPr>
          <w:p w14:paraId="22527D10"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5194A1AF" w14:textId="77777777" w:rsidR="009D5004" w:rsidRPr="00EA3004" w:rsidRDefault="009D5004" w:rsidP="009D5004">
            <w:r w:rsidRPr="00EA3004">
              <w:t>0,056</w:t>
            </w:r>
          </w:p>
        </w:tc>
      </w:tr>
      <w:tr w:rsidR="009D5004" w:rsidRPr="00EA3004" w14:paraId="38FBBA42" w14:textId="77777777" w:rsidTr="009D5004">
        <w:trPr>
          <w:trHeight w:val="508"/>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2C14CB2A" w14:textId="77777777" w:rsidR="009D5004" w:rsidRPr="00EA3004" w:rsidRDefault="009D5004" w:rsidP="009D5004">
            <w:r w:rsidRPr="00EA3004">
              <w:t>16</w:t>
            </w:r>
          </w:p>
        </w:tc>
        <w:tc>
          <w:tcPr>
            <w:tcW w:w="1736" w:type="dxa"/>
            <w:vMerge/>
            <w:tcBorders>
              <w:top w:val="nil"/>
              <w:left w:val="single" w:sz="4" w:space="0" w:color="auto"/>
              <w:bottom w:val="single" w:sz="4" w:space="0" w:color="auto"/>
              <w:right w:val="single" w:sz="4" w:space="0" w:color="auto"/>
            </w:tcBorders>
            <w:vAlign w:val="center"/>
            <w:hideMark/>
          </w:tcPr>
          <w:p w14:paraId="34C2DC01"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327EF2B9" w14:textId="77777777" w:rsidR="009D5004" w:rsidRPr="00EA3004" w:rsidRDefault="009D5004" w:rsidP="009D5004">
            <w:r w:rsidRPr="00EA3004">
              <w:t>Окраска фасадов с лесов с подготовкой поверхности: поливинилацетатная</w:t>
            </w:r>
          </w:p>
        </w:tc>
        <w:tc>
          <w:tcPr>
            <w:tcW w:w="1499" w:type="dxa"/>
            <w:tcBorders>
              <w:top w:val="nil"/>
              <w:left w:val="nil"/>
              <w:bottom w:val="single" w:sz="4" w:space="0" w:color="auto"/>
              <w:right w:val="single" w:sz="4" w:space="0" w:color="auto"/>
            </w:tcBorders>
            <w:shd w:val="clear" w:color="auto" w:fill="auto"/>
            <w:vAlign w:val="center"/>
            <w:hideMark/>
          </w:tcPr>
          <w:p w14:paraId="4B326D50"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68986230" w14:textId="77777777" w:rsidR="009D5004" w:rsidRPr="00EA3004" w:rsidRDefault="009D5004" w:rsidP="009D5004">
            <w:r w:rsidRPr="00EA3004">
              <w:t>0,056</w:t>
            </w:r>
          </w:p>
        </w:tc>
      </w:tr>
      <w:tr w:rsidR="009D5004" w:rsidRPr="00EA3004" w14:paraId="4345076D" w14:textId="77777777" w:rsidTr="009D5004">
        <w:trPr>
          <w:trHeight w:val="763"/>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2C254241" w14:textId="77777777" w:rsidR="009D5004" w:rsidRPr="00EA3004" w:rsidRDefault="009D5004" w:rsidP="009D5004">
            <w:r w:rsidRPr="00EA3004">
              <w:t>17</w:t>
            </w:r>
          </w:p>
        </w:tc>
        <w:tc>
          <w:tcPr>
            <w:tcW w:w="1736" w:type="dxa"/>
            <w:vMerge w:val="restart"/>
            <w:tcBorders>
              <w:top w:val="nil"/>
              <w:left w:val="single" w:sz="4" w:space="0" w:color="auto"/>
              <w:bottom w:val="single" w:sz="4" w:space="0" w:color="auto"/>
              <w:right w:val="single" w:sz="4" w:space="0" w:color="auto"/>
            </w:tcBorders>
            <w:shd w:val="clear" w:color="auto" w:fill="auto"/>
            <w:hideMark/>
          </w:tcPr>
          <w:p w14:paraId="2C6B8E02" w14:textId="77777777" w:rsidR="009D5004" w:rsidRPr="00EA3004" w:rsidRDefault="009D5004" w:rsidP="009D5004">
            <w:r w:rsidRPr="00EA3004">
              <w:t>Фасад</w:t>
            </w:r>
          </w:p>
        </w:tc>
        <w:tc>
          <w:tcPr>
            <w:tcW w:w="4081" w:type="dxa"/>
            <w:tcBorders>
              <w:top w:val="nil"/>
              <w:left w:val="nil"/>
              <w:bottom w:val="single" w:sz="4" w:space="0" w:color="auto"/>
              <w:right w:val="single" w:sz="4" w:space="0" w:color="auto"/>
            </w:tcBorders>
            <w:shd w:val="clear" w:color="auto" w:fill="auto"/>
            <w:vAlign w:val="center"/>
            <w:hideMark/>
          </w:tcPr>
          <w:p w14:paraId="3533A6C3" w14:textId="77777777" w:rsidR="009D5004" w:rsidRPr="00EA3004" w:rsidRDefault="009D5004" w:rsidP="009D5004">
            <w:r w:rsidRPr="00EA3004">
              <w:t>Ремонт лицевой поверхности наружных кирпичных стен при глубине заделки: в 1/2 кирпича площадью в одном месте более 1 м2</w:t>
            </w:r>
          </w:p>
        </w:tc>
        <w:tc>
          <w:tcPr>
            <w:tcW w:w="1499" w:type="dxa"/>
            <w:tcBorders>
              <w:top w:val="nil"/>
              <w:left w:val="nil"/>
              <w:bottom w:val="single" w:sz="4" w:space="0" w:color="auto"/>
              <w:right w:val="single" w:sz="4" w:space="0" w:color="auto"/>
            </w:tcBorders>
            <w:shd w:val="clear" w:color="auto" w:fill="auto"/>
            <w:vAlign w:val="center"/>
            <w:hideMark/>
          </w:tcPr>
          <w:p w14:paraId="19915DFC"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78CF4989" w14:textId="77777777" w:rsidR="009D5004" w:rsidRPr="00EA3004" w:rsidRDefault="009D5004" w:rsidP="009D5004">
            <w:r w:rsidRPr="00EA3004">
              <w:t>0,173</w:t>
            </w:r>
          </w:p>
        </w:tc>
      </w:tr>
      <w:tr w:rsidR="009D5004" w:rsidRPr="00EA3004" w14:paraId="35E513C8" w14:textId="77777777" w:rsidTr="009D5004">
        <w:trPr>
          <w:trHeight w:val="763"/>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4A3AC7C6" w14:textId="77777777" w:rsidR="009D5004" w:rsidRPr="00EA3004" w:rsidRDefault="009D5004" w:rsidP="009D5004">
            <w:r w:rsidRPr="00EA3004">
              <w:t>18</w:t>
            </w:r>
          </w:p>
        </w:tc>
        <w:tc>
          <w:tcPr>
            <w:tcW w:w="1736" w:type="dxa"/>
            <w:vMerge/>
            <w:tcBorders>
              <w:top w:val="nil"/>
              <w:left w:val="single" w:sz="4" w:space="0" w:color="auto"/>
              <w:bottom w:val="single" w:sz="4" w:space="0" w:color="auto"/>
              <w:right w:val="single" w:sz="4" w:space="0" w:color="auto"/>
            </w:tcBorders>
            <w:vAlign w:val="center"/>
            <w:hideMark/>
          </w:tcPr>
          <w:p w14:paraId="4C0ED557"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701B3F59" w14:textId="77777777" w:rsidR="009D5004" w:rsidRPr="00EA3004" w:rsidRDefault="009D5004" w:rsidP="009D5004">
            <w:r w:rsidRPr="00EA3004">
              <w:t>Установка и разборка наружных инвентарных лесов высотой до 16 м: трубчатых для кладки облицовки</w:t>
            </w:r>
          </w:p>
        </w:tc>
        <w:tc>
          <w:tcPr>
            <w:tcW w:w="1499" w:type="dxa"/>
            <w:tcBorders>
              <w:top w:val="nil"/>
              <w:left w:val="nil"/>
              <w:bottom w:val="single" w:sz="4" w:space="0" w:color="auto"/>
              <w:right w:val="single" w:sz="4" w:space="0" w:color="auto"/>
            </w:tcBorders>
            <w:shd w:val="clear" w:color="auto" w:fill="auto"/>
            <w:vAlign w:val="center"/>
            <w:hideMark/>
          </w:tcPr>
          <w:p w14:paraId="605A23E1"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7D1F53F7" w14:textId="77777777" w:rsidR="009D5004" w:rsidRPr="00EA3004" w:rsidRDefault="009D5004" w:rsidP="009D5004">
            <w:r w:rsidRPr="00EA3004">
              <w:t>0,15</w:t>
            </w:r>
          </w:p>
        </w:tc>
      </w:tr>
      <w:tr w:rsidR="009D5004" w:rsidRPr="00EA3004" w14:paraId="53486990" w14:textId="77777777" w:rsidTr="009D5004">
        <w:trPr>
          <w:trHeight w:val="508"/>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3034AC9C" w14:textId="77777777" w:rsidR="009D5004" w:rsidRPr="00EA3004" w:rsidRDefault="009D5004" w:rsidP="009D5004">
            <w:r w:rsidRPr="00EA3004">
              <w:t>19</w:t>
            </w:r>
          </w:p>
        </w:tc>
        <w:tc>
          <w:tcPr>
            <w:tcW w:w="1736" w:type="dxa"/>
            <w:vMerge/>
            <w:tcBorders>
              <w:top w:val="nil"/>
              <w:left w:val="single" w:sz="4" w:space="0" w:color="auto"/>
              <w:bottom w:val="single" w:sz="4" w:space="0" w:color="auto"/>
              <w:right w:val="single" w:sz="4" w:space="0" w:color="auto"/>
            </w:tcBorders>
            <w:vAlign w:val="center"/>
            <w:hideMark/>
          </w:tcPr>
          <w:p w14:paraId="6FCEA50D"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659ECF65" w14:textId="77777777" w:rsidR="009D5004" w:rsidRPr="00EA3004" w:rsidRDefault="009D5004" w:rsidP="009D5004">
            <w:r w:rsidRPr="00EA3004">
              <w:t>Устройство металлических перемычек в стенах существующих зданий</w:t>
            </w:r>
          </w:p>
        </w:tc>
        <w:tc>
          <w:tcPr>
            <w:tcW w:w="1499" w:type="dxa"/>
            <w:tcBorders>
              <w:top w:val="nil"/>
              <w:left w:val="nil"/>
              <w:bottom w:val="single" w:sz="4" w:space="0" w:color="auto"/>
              <w:right w:val="single" w:sz="4" w:space="0" w:color="auto"/>
            </w:tcBorders>
            <w:shd w:val="clear" w:color="auto" w:fill="auto"/>
            <w:vAlign w:val="center"/>
            <w:hideMark/>
          </w:tcPr>
          <w:p w14:paraId="18873048" w14:textId="77777777" w:rsidR="009D5004" w:rsidRPr="00EA3004" w:rsidRDefault="009D5004" w:rsidP="009D5004">
            <w:r w:rsidRPr="00EA3004">
              <w:t>т</w:t>
            </w:r>
          </w:p>
        </w:tc>
        <w:tc>
          <w:tcPr>
            <w:tcW w:w="2329" w:type="dxa"/>
            <w:tcBorders>
              <w:top w:val="nil"/>
              <w:left w:val="nil"/>
              <w:bottom w:val="single" w:sz="4" w:space="0" w:color="auto"/>
              <w:right w:val="single" w:sz="4" w:space="0" w:color="auto"/>
            </w:tcBorders>
            <w:shd w:val="clear" w:color="auto" w:fill="auto"/>
            <w:noWrap/>
            <w:vAlign w:val="center"/>
            <w:hideMark/>
          </w:tcPr>
          <w:p w14:paraId="155404CA" w14:textId="77777777" w:rsidR="009D5004" w:rsidRPr="00EA3004" w:rsidRDefault="009D5004" w:rsidP="009D5004">
            <w:r w:rsidRPr="00EA3004">
              <w:t>0,025</w:t>
            </w:r>
          </w:p>
        </w:tc>
      </w:tr>
      <w:tr w:rsidR="009D5004" w:rsidRPr="00EA3004" w14:paraId="5D1362EF" w14:textId="77777777" w:rsidTr="009D5004">
        <w:trPr>
          <w:trHeight w:val="508"/>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1C068B49" w14:textId="77777777" w:rsidR="009D5004" w:rsidRPr="00EA3004" w:rsidRDefault="009D5004" w:rsidP="009D5004">
            <w:r w:rsidRPr="00EA3004">
              <w:t>20</w:t>
            </w:r>
          </w:p>
        </w:tc>
        <w:tc>
          <w:tcPr>
            <w:tcW w:w="1736" w:type="dxa"/>
            <w:vMerge/>
            <w:tcBorders>
              <w:top w:val="nil"/>
              <w:left w:val="single" w:sz="4" w:space="0" w:color="auto"/>
              <w:bottom w:val="single" w:sz="4" w:space="0" w:color="auto"/>
              <w:right w:val="single" w:sz="4" w:space="0" w:color="auto"/>
            </w:tcBorders>
            <w:vAlign w:val="center"/>
            <w:hideMark/>
          </w:tcPr>
          <w:p w14:paraId="421A3E6B"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03D972FB" w14:textId="77777777" w:rsidR="009D5004" w:rsidRPr="00EA3004" w:rsidRDefault="009D5004" w:rsidP="009D5004">
            <w:r w:rsidRPr="00EA3004">
              <w:t>Отбивка штукатурки с поверхностей: стен и потолков кирпичных</w:t>
            </w:r>
          </w:p>
        </w:tc>
        <w:tc>
          <w:tcPr>
            <w:tcW w:w="1499" w:type="dxa"/>
            <w:tcBorders>
              <w:top w:val="nil"/>
              <w:left w:val="nil"/>
              <w:bottom w:val="single" w:sz="4" w:space="0" w:color="auto"/>
              <w:right w:val="single" w:sz="4" w:space="0" w:color="auto"/>
            </w:tcBorders>
            <w:shd w:val="clear" w:color="auto" w:fill="auto"/>
            <w:vAlign w:val="center"/>
            <w:hideMark/>
          </w:tcPr>
          <w:p w14:paraId="481CAE12"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0F4ECCCC" w14:textId="77777777" w:rsidR="009D5004" w:rsidRPr="00EA3004" w:rsidRDefault="009D5004" w:rsidP="009D5004">
            <w:r w:rsidRPr="00EA3004">
              <w:t>0,1</w:t>
            </w:r>
          </w:p>
        </w:tc>
      </w:tr>
      <w:tr w:rsidR="009D5004" w:rsidRPr="00EA3004" w14:paraId="6467D29E" w14:textId="77777777" w:rsidTr="009D5004">
        <w:trPr>
          <w:trHeight w:val="763"/>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4BC746D6" w14:textId="77777777" w:rsidR="009D5004" w:rsidRPr="00EA3004" w:rsidRDefault="009D5004" w:rsidP="009D5004">
            <w:r w:rsidRPr="00EA3004">
              <w:t>21</w:t>
            </w:r>
          </w:p>
        </w:tc>
        <w:tc>
          <w:tcPr>
            <w:tcW w:w="1736" w:type="dxa"/>
            <w:vMerge/>
            <w:tcBorders>
              <w:top w:val="nil"/>
              <w:left w:val="single" w:sz="4" w:space="0" w:color="auto"/>
              <w:bottom w:val="single" w:sz="4" w:space="0" w:color="auto"/>
              <w:right w:val="single" w:sz="4" w:space="0" w:color="auto"/>
            </w:tcBorders>
            <w:vAlign w:val="center"/>
            <w:hideMark/>
          </w:tcPr>
          <w:p w14:paraId="36F55BAE"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7DCAF72D" w14:textId="77777777" w:rsidR="009D5004" w:rsidRPr="00EA3004" w:rsidRDefault="009D5004" w:rsidP="009D5004">
            <w:r w:rsidRPr="00EA3004">
              <w:t>Устройство основания под штукатурку из металлической сетки: по кирпичным и бетонным поверхностям</w:t>
            </w:r>
          </w:p>
        </w:tc>
        <w:tc>
          <w:tcPr>
            <w:tcW w:w="1499" w:type="dxa"/>
            <w:tcBorders>
              <w:top w:val="nil"/>
              <w:left w:val="nil"/>
              <w:bottom w:val="single" w:sz="4" w:space="0" w:color="auto"/>
              <w:right w:val="single" w:sz="4" w:space="0" w:color="auto"/>
            </w:tcBorders>
            <w:shd w:val="clear" w:color="auto" w:fill="auto"/>
            <w:vAlign w:val="center"/>
            <w:hideMark/>
          </w:tcPr>
          <w:p w14:paraId="6E7978CC"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451C2943" w14:textId="77777777" w:rsidR="009D5004" w:rsidRPr="00EA3004" w:rsidRDefault="009D5004" w:rsidP="009D5004">
            <w:r w:rsidRPr="00EA3004">
              <w:t>0,1</w:t>
            </w:r>
          </w:p>
        </w:tc>
      </w:tr>
      <w:tr w:rsidR="009D5004" w:rsidRPr="00EA3004" w14:paraId="11D9B126" w14:textId="77777777" w:rsidTr="009D5004">
        <w:trPr>
          <w:trHeight w:val="508"/>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7E07EB16" w14:textId="77777777" w:rsidR="009D5004" w:rsidRPr="00EA3004" w:rsidRDefault="009D5004" w:rsidP="009D5004">
            <w:r w:rsidRPr="00EA3004">
              <w:t>22</w:t>
            </w:r>
          </w:p>
        </w:tc>
        <w:tc>
          <w:tcPr>
            <w:tcW w:w="1736" w:type="dxa"/>
            <w:vMerge/>
            <w:tcBorders>
              <w:top w:val="nil"/>
              <w:left w:val="single" w:sz="4" w:space="0" w:color="auto"/>
              <w:bottom w:val="single" w:sz="4" w:space="0" w:color="auto"/>
              <w:right w:val="single" w:sz="4" w:space="0" w:color="auto"/>
            </w:tcBorders>
            <w:vAlign w:val="center"/>
            <w:hideMark/>
          </w:tcPr>
          <w:p w14:paraId="10D29638"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79D9931E" w14:textId="77777777" w:rsidR="009D5004" w:rsidRPr="00EA3004" w:rsidRDefault="009D5004" w:rsidP="009D5004">
            <w:r w:rsidRPr="00EA3004">
              <w:t>Улучшенная штукатурка фасадов цементно-известковым раствором по камню: стен</w:t>
            </w:r>
          </w:p>
        </w:tc>
        <w:tc>
          <w:tcPr>
            <w:tcW w:w="1499" w:type="dxa"/>
            <w:tcBorders>
              <w:top w:val="nil"/>
              <w:left w:val="nil"/>
              <w:bottom w:val="single" w:sz="4" w:space="0" w:color="auto"/>
              <w:right w:val="single" w:sz="4" w:space="0" w:color="auto"/>
            </w:tcBorders>
            <w:shd w:val="clear" w:color="auto" w:fill="auto"/>
            <w:vAlign w:val="center"/>
            <w:hideMark/>
          </w:tcPr>
          <w:p w14:paraId="2AEDEF9E"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050E54D9" w14:textId="77777777" w:rsidR="009D5004" w:rsidRPr="00EA3004" w:rsidRDefault="009D5004" w:rsidP="009D5004">
            <w:r w:rsidRPr="00EA3004">
              <w:t>0,1</w:t>
            </w:r>
          </w:p>
        </w:tc>
      </w:tr>
      <w:tr w:rsidR="009D5004" w:rsidRPr="00EA3004" w14:paraId="67542ED6" w14:textId="77777777" w:rsidTr="009D5004">
        <w:trPr>
          <w:trHeight w:val="508"/>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676DA7A3" w14:textId="77777777" w:rsidR="009D5004" w:rsidRPr="00EA3004" w:rsidRDefault="009D5004" w:rsidP="009D5004">
            <w:r w:rsidRPr="00EA3004">
              <w:t>23</w:t>
            </w:r>
          </w:p>
        </w:tc>
        <w:tc>
          <w:tcPr>
            <w:tcW w:w="1736" w:type="dxa"/>
            <w:vMerge/>
            <w:tcBorders>
              <w:top w:val="nil"/>
              <w:left w:val="single" w:sz="4" w:space="0" w:color="auto"/>
              <w:bottom w:val="single" w:sz="4" w:space="0" w:color="auto"/>
              <w:right w:val="single" w:sz="4" w:space="0" w:color="auto"/>
            </w:tcBorders>
            <w:vAlign w:val="center"/>
            <w:hideMark/>
          </w:tcPr>
          <w:p w14:paraId="74C51831"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483DF2EE" w14:textId="77777777" w:rsidR="009D5004" w:rsidRPr="00EA3004" w:rsidRDefault="009D5004" w:rsidP="009D5004">
            <w:r w:rsidRPr="00EA3004">
              <w:t>Окраска фасадов с лесов с подготовкой поверхности: поливинилацетатная</w:t>
            </w:r>
          </w:p>
        </w:tc>
        <w:tc>
          <w:tcPr>
            <w:tcW w:w="1499" w:type="dxa"/>
            <w:tcBorders>
              <w:top w:val="nil"/>
              <w:left w:val="nil"/>
              <w:bottom w:val="single" w:sz="4" w:space="0" w:color="auto"/>
              <w:right w:val="single" w:sz="4" w:space="0" w:color="auto"/>
            </w:tcBorders>
            <w:shd w:val="clear" w:color="auto" w:fill="auto"/>
            <w:vAlign w:val="center"/>
            <w:hideMark/>
          </w:tcPr>
          <w:p w14:paraId="0B9D7A4B"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33693CF4" w14:textId="77777777" w:rsidR="009D5004" w:rsidRPr="00EA3004" w:rsidRDefault="009D5004" w:rsidP="009D5004">
            <w:r w:rsidRPr="00EA3004">
              <w:t>0,1</w:t>
            </w:r>
          </w:p>
        </w:tc>
      </w:tr>
      <w:tr w:rsidR="009D5004" w:rsidRPr="00EA3004" w14:paraId="76F2C8E3" w14:textId="77777777" w:rsidTr="009D5004">
        <w:trPr>
          <w:trHeight w:val="763"/>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2395AB8C" w14:textId="77777777" w:rsidR="009D5004" w:rsidRPr="00EA3004" w:rsidRDefault="009D5004" w:rsidP="009D5004">
            <w:r w:rsidRPr="00EA3004">
              <w:t>24</w:t>
            </w:r>
          </w:p>
        </w:tc>
        <w:tc>
          <w:tcPr>
            <w:tcW w:w="1736" w:type="dxa"/>
            <w:vMerge/>
            <w:tcBorders>
              <w:top w:val="nil"/>
              <w:left w:val="single" w:sz="4" w:space="0" w:color="auto"/>
              <w:bottom w:val="single" w:sz="4" w:space="0" w:color="auto"/>
              <w:right w:val="single" w:sz="4" w:space="0" w:color="auto"/>
            </w:tcBorders>
            <w:vAlign w:val="center"/>
            <w:hideMark/>
          </w:tcPr>
          <w:p w14:paraId="3FE2F19A"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005B6F53" w14:textId="77777777" w:rsidR="009D5004" w:rsidRPr="00EA3004" w:rsidRDefault="009D5004" w:rsidP="009D5004">
            <w:r w:rsidRPr="00EA3004">
              <w:t>Окраска масляными составами ранее окрашенных металлических решеток и оград: без рельефа за 2 раза</w:t>
            </w:r>
          </w:p>
        </w:tc>
        <w:tc>
          <w:tcPr>
            <w:tcW w:w="1499" w:type="dxa"/>
            <w:tcBorders>
              <w:top w:val="nil"/>
              <w:left w:val="nil"/>
              <w:bottom w:val="single" w:sz="4" w:space="0" w:color="auto"/>
              <w:right w:val="single" w:sz="4" w:space="0" w:color="auto"/>
            </w:tcBorders>
            <w:shd w:val="clear" w:color="auto" w:fill="auto"/>
            <w:vAlign w:val="center"/>
            <w:hideMark/>
          </w:tcPr>
          <w:p w14:paraId="4ECA767A" w14:textId="77777777" w:rsidR="009D5004" w:rsidRPr="00EA3004" w:rsidRDefault="009D5004" w:rsidP="009D5004">
            <w:r w:rsidRPr="00EA3004">
              <w:t>100 м2</w:t>
            </w:r>
          </w:p>
        </w:tc>
        <w:tc>
          <w:tcPr>
            <w:tcW w:w="2329" w:type="dxa"/>
            <w:tcBorders>
              <w:top w:val="nil"/>
              <w:left w:val="nil"/>
              <w:bottom w:val="single" w:sz="4" w:space="0" w:color="auto"/>
              <w:right w:val="single" w:sz="4" w:space="0" w:color="auto"/>
            </w:tcBorders>
            <w:shd w:val="clear" w:color="auto" w:fill="auto"/>
            <w:noWrap/>
            <w:vAlign w:val="center"/>
            <w:hideMark/>
          </w:tcPr>
          <w:p w14:paraId="4830106C" w14:textId="77777777" w:rsidR="009D5004" w:rsidRPr="00EA3004" w:rsidRDefault="009D5004" w:rsidP="009D5004">
            <w:r w:rsidRPr="00EA3004">
              <w:t>0,048</w:t>
            </w:r>
          </w:p>
        </w:tc>
      </w:tr>
      <w:tr w:rsidR="009D5004" w:rsidRPr="00EA3004" w14:paraId="3888387A" w14:textId="77777777" w:rsidTr="009D5004">
        <w:trPr>
          <w:trHeight w:val="508"/>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5B119B82" w14:textId="77777777" w:rsidR="009D5004" w:rsidRPr="00EA3004" w:rsidRDefault="009D5004" w:rsidP="009D5004">
            <w:r w:rsidRPr="00EA3004">
              <w:t>25</w:t>
            </w:r>
          </w:p>
        </w:tc>
        <w:tc>
          <w:tcPr>
            <w:tcW w:w="1736" w:type="dxa"/>
            <w:vMerge w:val="restart"/>
            <w:tcBorders>
              <w:top w:val="nil"/>
              <w:left w:val="single" w:sz="4" w:space="0" w:color="auto"/>
              <w:bottom w:val="single" w:sz="4" w:space="0" w:color="auto"/>
              <w:right w:val="single" w:sz="4" w:space="0" w:color="auto"/>
            </w:tcBorders>
            <w:shd w:val="clear" w:color="auto" w:fill="auto"/>
            <w:hideMark/>
          </w:tcPr>
          <w:p w14:paraId="4D87AB8F" w14:textId="77777777" w:rsidR="009D5004" w:rsidRPr="00EA3004" w:rsidRDefault="009D5004" w:rsidP="009D5004">
            <w:r w:rsidRPr="00EA3004">
              <w:t>Мусор</w:t>
            </w:r>
          </w:p>
        </w:tc>
        <w:tc>
          <w:tcPr>
            <w:tcW w:w="4081" w:type="dxa"/>
            <w:tcBorders>
              <w:top w:val="nil"/>
              <w:left w:val="nil"/>
              <w:bottom w:val="single" w:sz="4" w:space="0" w:color="auto"/>
              <w:right w:val="single" w:sz="4" w:space="0" w:color="auto"/>
            </w:tcBorders>
            <w:shd w:val="clear" w:color="auto" w:fill="auto"/>
            <w:vAlign w:val="center"/>
            <w:hideMark/>
          </w:tcPr>
          <w:p w14:paraId="68CD64EA" w14:textId="77777777" w:rsidR="009D5004" w:rsidRPr="00EA3004" w:rsidRDefault="009D5004" w:rsidP="009D5004">
            <w:r w:rsidRPr="00EA3004">
              <w:t>Погрузка группы грузов: Мусор строительный с погрузкой вручную</w:t>
            </w:r>
          </w:p>
        </w:tc>
        <w:tc>
          <w:tcPr>
            <w:tcW w:w="1499" w:type="dxa"/>
            <w:tcBorders>
              <w:top w:val="nil"/>
              <w:left w:val="nil"/>
              <w:bottom w:val="single" w:sz="4" w:space="0" w:color="auto"/>
              <w:right w:val="single" w:sz="4" w:space="0" w:color="auto"/>
            </w:tcBorders>
            <w:shd w:val="clear" w:color="auto" w:fill="auto"/>
            <w:vAlign w:val="center"/>
            <w:hideMark/>
          </w:tcPr>
          <w:p w14:paraId="2AA5484A" w14:textId="77777777" w:rsidR="009D5004" w:rsidRPr="00EA3004" w:rsidRDefault="009D5004" w:rsidP="009D5004">
            <w:r w:rsidRPr="00EA3004">
              <w:t>т</w:t>
            </w:r>
          </w:p>
        </w:tc>
        <w:tc>
          <w:tcPr>
            <w:tcW w:w="2329" w:type="dxa"/>
            <w:tcBorders>
              <w:top w:val="nil"/>
              <w:left w:val="nil"/>
              <w:bottom w:val="single" w:sz="4" w:space="0" w:color="auto"/>
              <w:right w:val="single" w:sz="4" w:space="0" w:color="auto"/>
            </w:tcBorders>
            <w:shd w:val="clear" w:color="auto" w:fill="auto"/>
            <w:noWrap/>
            <w:vAlign w:val="center"/>
            <w:hideMark/>
          </w:tcPr>
          <w:p w14:paraId="21D30C36" w14:textId="77777777" w:rsidR="009D5004" w:rsidRPr="00EA3004" w:rsidRDefault="009D5004" w:rsidP="009D5004">
            <w:r w:rsidRPr="00EA3004">
              <w:t>0,913</w:t>
            </w:r>
          </w:p>
        </w:tc>
      </w:tr>
      <w:tr w:rsidR="009D5004" w:rsidRPr="00EA3004" w14:paraId="4B287D6C" w14:textId="77777777" w:rsidTr="009D5004">
        <w:trPr>
          <w:trHeight w:val="763"/>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5CEB7763" w14:textId="77777777" w:rsidR="009D5004" w:rsidRPr="00EA3004" w:rsidRDefault="009D5004" w:rsidP="009D5004">
            <w:r w:rsidRPr="00EA3004">
              <w:t>26</w:t>
            </w:r>
          </w:p>
        </w:tc>
        <w:tc>
          <w:tcPr>
            <w:tcW w:w="1736" w:type="dxa"/>
            <w:vMerge/>
            <w:tcBorders>
              <w:top w:val="nil"/>
              <w:left w:val="single" w:sz="4" w:space="0" w:color="auto"/>
              <w:bottom w:val="single" w:sz="4" w:space="0" w:color="auto"/>
              <w:right w:val="single" w:sz="4" w:space="0" w:color="auto"/>
            </w:tcBorders>
            <w:vAlign w:val="center"/>
            <w:hideMark/>
          </w:tcPr>
          <w:p w14:paraId="504FED5A"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25516E1D" w14:textId="77777777" w:rsidR="009D5004" w:rsidRPr="00EA3004" w:rsidRDefault="009D5004" w:rsidP="009D5004">
            <w:r w:rsidRPr="00EA3004">
              <w:t>Погрузка группы грузов: Мусор строительный с погрузкой экскаваторами емкостью ковша до 0,5 м3</w:t>
            </w:r>
          </w:p>
        </w:tc>
        <w:tc>
          <w:tcPr>
            <w:tcW w:w="1499" w:type="dxa"/>
            <w:tcBorders>
              <w:top w:val="nil"/>
              <w:left w:val="nil"/>
              <w:bottom w:val="single" w:sz="4" w:space="0" w:color="auto"/>
              <w:right w:val="single" w:sz="4" w:space="0" w:color="auto"/>
            </w:tcBorders>
            <w:shd w:val="clear" w:color="auto" w:fill="auto"/>
            <w:vAlign w:val="center"/>
            <w:hideMark/>
          </w:tcPr>
          <w:p w14:paraId="3FFA0EE6" w14:textId="77777777" w:rsidR="009D5004" w:rsidRPr="00EA3004" w:rsidRDefault="009D5004" w:rsidP="009D5004">
            <w:r w:rsidRPr="00EA3004">
              <w:t>т</w:t>
            </w:r>
          </w:p>
        </w:tc>
        <w:tc>
          <w:tcPr>
            <w:tcW w:w="2329" w:type="dxa"/>
            <w:tcBorders>
              <w:top w:val="nil"/>
              <w:left w:val="nil"/>
              <w:bottom w:val="single" w:sz="4" w:space="0" w:color="auto"/>
              <w:right w:val="single" w:sz="4" w:space="0" w:color="auto"/>
            </w:tcBorders>
            <w:shd w:val="clear" w:color="auto" w:fill="auto"/>
            <w:noWrap/>
            <w:vAlign w:val="center"/>
            <w:hideMark/>
          </w:tcPr>
          <w:p w14:paraId="771A6884" w14:textId="77777777" w:rsidR="009D5004" w:rsidRPr="00EA3004" w:rsidRDefault="009D5004" w:rsidP="009D5004">
            <w:r w:rsidRPr="00EA3004">
              <w:t>8,217</w:t>
            </w:r>
          </w:p>
        </w:tc>
      </w:tr>
      <w:tr w:rsidR="009D5004" w:rsidRPr="00EA3004" w14:paraId="411AA256" w14:textId="77777777" w:rsidTr="009D5004">
        <w:trPr>
          <w:trHeight w:val="1990"/>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6B60809B" w14:textId="77777777" w:rsidR="009D5004" w:rsidRPr="00EA3004" w:rsidRDefault="009D5004" w:rsidP="009D5004">
            <w:r w:rsidRPr="00EA3004">
              <w:lastRenderedPageBreak/>
              <w:t>27</w:t>
            </w:r>
          </w:p>
        </w:tc>
        <w:tc>
          <w:tcPr>
            <w:tcW w:w="1736" w:type="dxa"/>
            <w:vMerge/>
            <w:tcBorders>
              <w:top w:val="nil"/>
              <w:left w:val="single" w:sz="4" w:space="0" w:color="auto"/>
              <w:bottom w:val="single" w:sz="4" w:space="0" w:color="auto"/>
              <w:right w:val="single" w:sz="4" w:space="0" w:color="auto"/>
            </w:tcBorders>
            <w:vAlign w:val="center"/>
            <w:hideMark/>
          </w:tcPr>
          <w:p w14:paraId="7032BB7B"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654F6394" w14:textId="77777777" w:rsidR="009D5004" w:rsidRPr="00EA3004" w:rsidRDefault="009D5004" w:rsidP="009D5004">
            <w:r w:rsidRPr="00EA3004">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8 км</w:t>
            </w:r>
          </w:p>
        </w:tc>
        <w:tc>
          <w:tcPr>
            <w:tcW w:w="1499" w:type="dxa"/>
            <w:tcBorders>
              <w:top w:val="nil"/>
              <w:left w:val="nil"/>
              <w:bottom w:val="single" w:sz="4" w:space="0" w:color="auto"/>
              <w:right w:val="single" w:sz="4" w:space="0" w:color="auto"/>
            </w:tcBorders>
            <w:shd w:val="clear" w:color="auto" w:fill="auto"/>
            <w:vAlign w:val="center"/>
            <w:hideMark/>
          </w:tcPr>
          <w:p w14:paraId="31AC1562" w14:textId="77777777" w:rsidR="009D5004" w:rsidRPr="00EA3004" w:rsidRDefault="009D5004" w:rsidP="009D5004">
            <w:r w:rsidRPr="00EA3004">
              <w:t>1 т груза</w:t>
            </w:r>
          </w:p>
        </w:tc>
        <w:tc>
          <w:tcPr>
            <w:tcW w:w="2329" w:type="dxa"/>
            <w:tcBorders>
              <w:top w:val="nil"/>
              <w:left w:val="nil"/>
              <w:bottom w:val="single" w:sz="4" w:space="0" w:color="auto"/>
              <w:right w:val="single" w:sz="4" w:space="0" w:color="auto"/>
            </w:tcBorders>
            <w:shd w:val="clear" w:color="auto" w:fill="auto"/>
            <w:noWrap/>
            <w:vAlign w:val="center"/>
            <w:hideMark/>
          </w:tcPr>
          <w:p w14:paraId="31BD2AAB" w14:textId="77777777" w:rsidR="009D5004" w:rsidRPr="00EA3004" w:rsidRDefault="009D5004" w:rsidP="009D5004">
            <w:r w:rsidRPr="00EA3004">
              <w:t>9,127</w:t>
            </w:r>
          </w:p>
        </w:tc>
      </w:tr>
      <w:tr w:rsidR="009D5004" w:rsidRPr="00EA3004" w14:paraId="013C8E73" w14:textId="77777777" w:rsidTr="009D5004">
        <w:trPr>
          <w:trHeight w:val="73"/>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35D28A45" w14:textId="77777777" w:rsidR="009D5004" w:rsidRPr="00EA3004" w:rsidRDefault="009D5004" w:rsidP="009D5004">
            <w:r w:rsidRPr="00EA3004">
              <w:t>28</w:t>
            </w:r>
          </w:p>
        </w:tc>
        <w:tc>
          <w:tcPr>
            <w:tcW w:w="1736" w:type="dxa"/>
            <w:vMerge/>
            <w:tcBorders>
              <w:top w:val="nil"/>
              <w:left w:val="single" w:sz="4" w:space="0" w:color="auto"/>
              <w:bottom w:val="single" w:sz="4" w:space="0" w:color="auto"/>
              <w:right w:val="single" w:sz="4" w:space="0" w:color="auto"/>
            </w:tcBorders>
            <w:vAlign w:val="center"/>
            <w:hideMark/>
          </w:tcPr>
          <w:p w14:paraId="690F486A" w14:textId="77777777" w:rsidR="009D5004" w:rsidRPr="00EA3004" w:rsidRDefault="009D5004" w:rsidP="009D5004"/>
        </w:tc>
        <w:tc>
          <w:tcPr>
            <w:tcW w:w="4081" w:type="dxa"/>
            <w:tcBorders>
              <w:top w:val="nil"/>
              <w:left w:val="nil"/>
              <w:bottom w:val="single" w:sz="4" w:space="0" w:color="auto"/>
              <w:right w:val="single" w:sz="4" w:space="0" w:color="auto"/>
            </w:tcBorders>
            <w:shd w:val="clear" w:color="auto" w:fill="auto"/>
            <w:vAlign w:val="center"/>
            <w:hideMark/>
          </w:tcPr>
          <w:p w14:paraId="0A59F210" w14:textId="77777777" w:rsidR="009D5004" w:rsidRPr="00EA3004" w:rsidRDefault="009D5004" w:rsidP="009D5004">
            <w:r w:rsidRPr="00EA3004">
              <w:t>Размещение отходов на полигоне</w:t>
            </w:r>
          </w:p>
        </w:tc>
        <w:tc>
          <w:tcPr>
            <w:tcW w:w="1499" w:type="dxa"/>
            <w:tcBorders>
              <w:top w:val="nil"/>
              <w:left w:val="nil"/>
              <w:bottom w:val="single" w:sz="4" w:space="0" w:color="auto"/>
              <w:right w:val="single" w:sz="4" w:space="0" w:color="auto"/>
            </w:tcBorders>
            <w:shd w:val="clear" w:color="auto" w:fill="auto"/>
            <w:vAlign w:val="center"/>
            <w:hideMark/>
          </w:tcPr>
          <w:p w14:paraId="37A80457" w14:textId="77777777" w:rsidR="009D5004" w:rsidRPr="00EA3004" w:rsidRDefault="009D5004" w:rsidP="009D5004">
            <w:r w:rsidRPr="00EA3004">
              <w:t>м3</w:t>
            </w:r>
          </w:p>
        </w:tc>
        <w:tc>
          <w:tcPr>
            <w:tcW w:w="2329" w:type="dxa"/>
            <w:tcBorders>
              <w:top w:val="nil"/>
              <w:left w:val="nil"/>
              <w:bottom w:val="single" w:sz="4" w:space="0" w:color="auto"/>
              <w:right w:val="single" w:sz="4" w:space="0" w:color="auto"/>
            </w:tcBorders>
            <w:shd w:val="clear" w:color="auto" w:fill="auto"/>
            <w:noWrap/>
            <w:vAlign w:val="center"/>
            <w:hideMark/>
          </w:tcPr>
          <w:p w14:paraId="43BB3DBF" w14:textId="77777777" w:rsidR="009D5004" w:rsidRPr="00EA3004" w:rsidRDefault="009D5004" w:rsidP="009D5004">
            <w:r w:rsidRPr="00EA3004">
              <w:t>7,61</w:t>
            </w:r>
          </w:p>
        </w:tc>
      </w:tr>
    </w:tbl>
    <w:p w14:paraId="0B317EE3" w14:textId="77777777" w:rsidR="009D5004" w:rsidRDefault="009D5004" w:rsidP="009D5004">
      <w:pPr>
        <w:pStyle w:val="LBBodyText1"/>
      </w:pPr>
    </w:p>
    <w:p w14:paraId="04DD8B48" w14:textId="77777777" w:rsidR="009D5004" w:rsidRDefault="009D5004" w:rsidP="009D5004">
      <w:pPr>
        <w:pStyle w:val="LBBodyText1"/>
      </w:pPr>
    </w:p>
    <w:p w14:paraId="42350CB4" w14:textId="77777777" w:rsidR="009D5004" w:rsidRDefault="009D5004" w:rsidP="009D5004">
      <w:pPr>
        <w:pStyle w:val="LBBodyText1"/>
      </w:pPr>
    </w:p>
    <w:p w14:paraId="083538C9" w14:textId="77777777" w:rsidR="009D5004" w:rsidRDefault="009D5004" w:rsidP="009D5004">
      <w:pPr>
        <w:pStyle w:val="LBBodyText1"/>
      </w:pPr>
    </w:p>
    <w:p w14:paraId="7CD03BA7" w14:textId="77777777" w:rsidR="009D5004" w:rsidRDefault="009D5004" w:rsidP="009D5004">
      <w:pPr>
        <w:pStyle w:val="LBBodyText1"/>
      </w:pPr>
    </w:p>
    <w:p w14:paraId="5B8D5E31" w14:textId="77777777" w:rsidR="009D5004" w:rsidRDefault="009D5004" w:rsidP="009D5004">
      <w:pPr>
        <w:pStyle w:val="LBBodyText1"/>
      </w:pPr>
    </w:p>
    <w:p w14:paraId="596366A0" w14:textId="77777777" w:rsidR="009D5004" w:rsidRDefault="009D5004" w:rsidP="009D5004">
      <w:pPr>
        <w:pStyle w:val="LBBodyText1"/>
      </w:pPr>
    </w:p>
    <w:p w14:paraId="5564E662" w14:textId="77777777" w:rsidR="009D5004" w:rsidRDefault="009D5004" w:rsidP="009D5004">
      <w:pPr>
        <w:pStyle w:val="LBBodyText1"/>
      </w:pPr>
    </w:p>
    <w:p w14:paraId="1AE72AC6" w14:textId="77777777" w:rsidR="009D5004" w:rsidRDefault="009D5004" w:rsidP="009D5004">
      <w:pPr>
        <w:pStyle w:val="LBBodyText1"/>
      </w:pPr>
    </w:p>
    <w:p w14:paraId="7EC9B0BB" w14:textId="77777777" w:rsidR="004F1609" w:rsidRPr="002C1EF5" w:rsidRDefault="004F1609" w:rsidP="004F1609">
      <w:pPr>
        <w:spacing w:line="360" w:lineRule="auto"/>
        <w:ind w:left="5103" w:hanging="5103"/>
        <w:jc w:val="right"/>
        <w:rPr>
          <w:rFonts w:asciiTheme="majorHAnsi" w:eastAsia="Calibri" w:hAnsiTheme="majorHAnsi" w:cstheme="majorHAnsi"/>
          <w:sz w:val="24"/>
          <w:szCs w:val="24"/>
        </w:rPr>
      </w:pPr>
    </w:p>
    <w:p w14:paraId="1A8DE295" w14:textId="77777777" w:rsidR="004F1609" w:rsidRPr="002C1EF5" w:rsidRDefault="004F1609" w:rsidP="004F1609">
      <w:pPr>
        <w:spacing w:line="360" w:lineRule="auto"/>
        <w:ind w:left="5103" w:hanging="5103"/>
        <w:jc w:val="right"/>
        <w:rPr>
          <w:rFonts w:asciiTheme="majorHAnsi" w:eastAsia="Calibri" w:hAnsiTheme="majorHAnsi" w:cstheme="majorHAnsi"/>
          <w:sz w:val="24"/>
          <w:szCs w:val="24"/>
        </w:rPr>
      </w:pPr>
    </w:p>
    <w:p w14:paraId="503A304A" w14:textId="77777777" w:rsidR="004F1609" w:rsidRPr="002C1EF5" w:rsidRDefault="004F1609" w:rsidP="004F1609">
      <w:pPr>
        <w:spacing w:line="360" w:lineRule="auto"/>
        <w:ind w:left="5103" w:hanging="5103"/>
        <w:jc w:val="right"/>
        <w:rPr>
          <w:rFonts w:asciiTheme="majorHAnsi" w:eastAsia="Calibri" w:hAnsiTheme="majorHAnsi" w:cstheme="majorHAnsi"/>
          <w:sz w:val="24"/>
          <w:szCs w:val="24"/>
        </w:rPr>
      </w:pPr>
    </w:p>
    <w:p w14:paraId="635B6FA1" w14:textId="77777777" w:rsidR="004F1609" w:rsidRPr="002C1EF5" w:rsidRDefault="004F1609" w:rsidP="004F1609">
      <w:pPr>
        <w:spacing w:line="360" w:lineRule="auto"/>
        <w:ind w:left="5103" w:hanging="5103"/>
        <w:jc w:val="right"/>
        <w:rPr>
          <w:rFonts w:asciiTheme="majorHAnsi" w:eastAsia="Calibri" w:hAnsiTheme="majorHAnsi" w:cstheme="majorHAnsi"/>
          <w:sz w:val="24"/>
          <w:szCs w:val="24"/>
        </w:rPr>
      </w:pPr>
    </w:p>
    <w:p w14:paraId="45D67125" w14:textId="77777777" w:rsidR="004F1609" w:rsidRPr="002C1EF5" w:rsidRDefault="004F1609" w:rsidP="004F1609">
      <w:pPr>
        <w:spacing w:line="360" w:lineRule="auto"/>
        <w:ind w:left="5103" w:hanging="5103"/>
        <w:jc w:val="right"/>
        <w:rPr>
          <w:rFonts w:asciiTheme="majorHAnsi" w:eastAsia="Calibri" w:hAnsiTheme="majorHAnsi" w:cstheme="majorHAnsi"/>
          <w:sz w:val="24"/>
          <w:szCs w:val="24"/>
        </w:rPr>
      </w:pPr>
    </w:p>
    <w:tbl>
      <w:tblPr>
        <w:tblpPr w:leftFromText="180" w:rightFromText="180" w:bottomFromText="160" w:vertAnchor="text" w:horzAnchor="margin" w:tblpXSpec="center" w:tblpY="142"/>
        <w:tblW w:w="9781" w:type="dxa"/>
        <w:tblLook w:val="04A0" w:firstRow="1" w:lastRow="0" w:firstColumn="1" w:lastColumn="0" w:noHBand="0" w:noVBand="1"/>
      </w:tblPr>
      <w:tblGrid>
        <w:gridCol w:w="4786"/>
        <w:gridCol w:w="4995"/>
      </w:tblGrid>
      <w:tr w:rsidR="004F1609" w:rsidRPr="002C1EF5" w14:paraId="3DDC5E02" w14:textId="77777777" w:rsidTr="009D5004">
        <w:trPr>
          <w:trHeight w:val="851"/>
        </w:trPr>
        <w:tc>
          <w:tcPr>
            <w:tcW w:w="4786" w:type="dxa"/>
            <w:hideMark/>
          </w:tcPr>
          <w:p w14:paraId="4EBF635E" w14:textId="77777777" w:rsidR="004F1609" w:rsidRPr="002C1EF5" w:rsidRDefault="004F1609" w:rsidP="009D5004">
            <w:pPr>
              <w:spacing w:after="0" w:line="240" w:lineRule="auto"/>
              <w:jc w:val="center"/>
              <w:rPr>
                <w:rFonts w:asciiTheme="majorHAnsi" w:eastAsia="Times New Roman" w:hAnsiTheme="majorHAnsi" w:cstheme="majorHAnsi"/>
                <w:b/>
                <w:bCs/>
                <w:caps/>
                <w:sz w:val="24"/>
                <w:szCs w:val="24"/>
              </w:rPr>
            </w:pPr>
            <w:r w:rsidRPr="002C1EF5">
              <w:rPr>
                <w:rFonts w:asciiTheme="majorHAnsi" w:eastAsia="Times New Roman" w:hAnsiTheme="majorHAnsi" w:cstheme="majorHAnsi"/>
                <w:b/>
                <w:bCs/>
                <w:caps/>
                <w:sz w:val="24"/>
                <w:szCs w:val="24"/>
              </w:rPr>
              <w:t>ПОДРЯДЧИК:</w:t>
            </w:r>
          </w:p>
          <w:p w14:paraId="1F53FF91" w14:textId="77777777" w:rsidR="004F1609" w:rsidRPr="002C1EF5" w:rsidRDefault="004F1609" w:rsidP="009D5004">
            <w:pPr>
              <w:spacing w:after="0" w:line="240"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____________________________</w:t>
            </w:r>
          </w:p>
          <w:p w14:paraId="74801F29" w14:textId="77777777" w:rsidR="004F1609" w:rsidRPr="002C1EF5" w:rsidRDefault="004F1609" w:rsidP="009D5004">
            <w:pPr>
              <w:spacing w:after="0" w:line="240"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vertAlign w:val="superscript"/>
              </w:rPr>
              <w:t>(должность)</w:t>
            </w:r>
          </w:p>
          <w:p w14:paraId="72385EA7" w14:textId="77777777" w:rsidR="004F1609" w:rsidRPr="002C1EF5" w:rsidRDefault="004F1609" w:rsidP="009D5004">
            <w:pPr>
              <w:spacing w:after="0" w:line="240"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____________________________</w:t>
            </w:r>
          </w:p>
          <w:p w14:paraId="7794291F" w14:textId="77777777" w:rsidR="004F1609" w:rsidRPr="002C1EF5" w:rsidRDefault="004F1609" w:rsidP="009D5004">
            <w:pPr>
              <w:spacing w:after="0" w:line="240" w:lineRule="auto"/>
              <w:jc w:val="center"/>
              <w:rPr>
                <w:rFonts w:asciiTheme="majorHAnsi" w:eastAsia="Times New Roman" w:hAnsiTheme="majorHAnsi" w:cstheme="majorHAnsi"/>
                <w:sz w:val="24"/>
                <w:szCs w:val="24"/>
                <w:vertAlign w:val="superscript"/>
              </w:rPr>
            </w:pPr>
            <w:r w:rsidRPr="002C1EF5">
              <w:rPr>
                <w:rFonts w:asciiTheme="majorHAnsi" w:eastAsia="Times New Roman" w:hAnsiTheme="majorHAnsi" w:cstheme="majorHAnsi"/>
                <w:sz w:val="24"/>
                <w:szCs w:val="24"/>
                <w:vertAlign w:val="superscript"/>
              </w:rPr>
              <w:t>(подпись, фамилия и инициалы)</w:t>
            </w:r>
          </w:p>
          <w:p w14:paraId="09FA7F3A" w14:textId="77777777" w:rsidR="004F1609" w:rsidRPr="002C1EF5" w:rsidRDefault="004F1609" w:rsidP="009D5004">
            <w:pPr>
              <w:spacing w:after="0" w:line="240"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 ____________ 20__ г.</w:t>
            </w:r>
          </w:p>
          <w:p w14:paraId="69EF9C60" w14:textId="77777777" w:rsidR="004F1609" w:rsidRPr="002C1EF5" w:rsidRDefault="004F1609" w:rsidP="009D5004">
            <w:pPr>
              <w:spacing w:line="25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br/>
              <w:t>М.П. (при наличии печати)</w:t>
            </w:r>
          </w:p>
        </w:tc>
        <w:tc>
          <w:tcPr>
            <w:tcW w:w="4995" w:type="dxa"/>
            <w:hideMark/>
          </w:tcPr>
          <w:p w14:paraId="284EF395" w14:textId="77777777" w:rsidR="004F1609" w:rsidRPr="002C1EF5" w:rsidRDefault="004F1609" w:rsidP="009D5004">
            <w:pPr>
              <w:spacing w:after="0" w:line="240" w:lineRule="auto"/>
              <w:jc w:val="center"/>
              <w:rPr>
                <w:rFonts w:asciiTheme="majorHAnsi" w:eastAsia="Times New Roman" w:hAnsiTheme="majorHAnsi" w:cstheme="majorHAnsi"/>
                <w:b/>
                <w:bCs/>
                <w:caps/>
                <w:sz w:val="24"/>
                <w:szCs w:val="24"/>
              </w:rPr>
            </w:pPr>
            <w:r w:rsidRPr="002C1EF5">
              <w:rPr>
                <w:rFonts w:asciiTheme="majorHAnsi" w:eastAsia="Times New Roman" w:hAnsiTheme="majorHAnsi" w:cstheme="majorHAnsi"/>
                <w:b/>
                <w:bCs/>
                <w:caps/>
                <w:sz w:val="24"/>
                <w:szCs w:val="24"/>
              </w:rPr>
              <w:t>ЗАКАЗЧИК:</w:t>
            </w:r>
          </w:p>
          <w:p w14:paraId="77E35366" w14:textId="77777777" w:rsidR="004F1609" w:rsidRPr="002C1EF5" w:rsidRDefault="004F1609" w:rsidP="009D5004">
            <w:pPr>
              <w:spacing w:after="0" w:line="240"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____________________________</w:t>
            </w:r>
          </w:p>
          <w:p w14:paraId="670359B4" w14:textId="77777777" w:rsidR="004F1609" w:rsidRPr="002C1EF5" w:rsidRDefault="004F1609" w:rsidP="009D5004">
            <w:pPr>
              <w:spacing w:after="0" w:line="240"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vertAlign w:val="superscript"/>
              </w:rPr>
              <w:t>(должность)</w:t>
            </w:r>
          </w:p>
          <w:p w14:paraId="06952CBB" w14:textId="77777777" w:rsidR="004F1609" w:rsidRPr="002C1EF5" w:rsidRDefault="004F1609" w:rsidP="009D5004">
            <w:pPr>
              <w:spacing w:after="0" w:line="240"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____________________________</w:t>
            </w:r>
          </w:p>
          <w:p w14:paraId="23E1A959" w14:textId="77777777" w:rsidR="004F1609" w:rsidRPr="002C1EF5" w:rsidRDefault="004F1609" w:rsidP="009D5004">
            <w:pPr>
              <w:spacing w:after="0" w:line="240" w:lineRule="auto"/>
              <w:jc w:val="center"/>
              <w:rPr>
                <w:rFonts w:asciiTheme="majorHAnsi" w:eastAsia="Times New Roman" w:hAnsiTheme="majorHAnsi" w:cstheme="majorHAnsi"/>
                <w:sz w:val="24"/>
                <w:szCs w:val="24"/>
                <w:vertAlign w:val="superscript"/>
              </w:rPr>
            </w:pPr>
            <w:r w:rsidRPr="002C1EF5">
              <w:rPr>
                <w:rFonts w:asciiTheme="majorHAnsi" w:eastAsia="Times New Roman" w:hAnsiTheme="majorHAnsi" w:cstheme="majorHAnsi"/>
                <w:sz w:val="24"/>
                <w:szCs w:val="24"/>
                <w:vertAlign w:val="superscript"/>
              </w:rPr>
              <w:t>(подпись, фамилия и инициалы)</w:t>
            </w:r>
          </w:p>
          <w:p w14:paraId="232A83A4" w14:textId="77777777" w:rsidR="004F1609" w:rsidRPr="002C1EF5" w:rsidRDefault="004F1609" w:rsidP="009D5004">
            <w:pPr>
              <w:spacing w:after="0" w:line="240"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 ____________ 20__ г.</w:t>
            </w:r>
          </w:p>
          <w:p w14:paraId="3108E8EB" w14:textId="77777777" w:rsidR="004F1609" w:rsidRPr="002C1EF5" w:rsidRDefault="004F1609" w:rsidP="009D5004">
            <w:pPr>
              <w:spacing w:line="25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br/>
            </w:r>
          </w:p>
        </w:tc>
      </w:tr>
    </w:tbl>
    <w:p w14:paraId="4A0F3603" w14:textId="53C8A25E" w:rsidR="004F1609" w:rsidRPr="002C1EF5" w:rsidRDefault="004F1609" w:rsidP="004F1609">
      <w:pPr>
        <w:spacing w:after="0" w:line="240" w:lineRule="auto"/>
        <w:ind w:left="4536"/>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rPr>
        <w:t xml:space="preserve"> </w:t>
      </w:r>
      <w:r w:rsidRPr="002C1EF5">
        <w:rPr>
          <w:rFonts w:asciiTheme="majorHAnsi" w:eastAsia="Times New Roman" w:hAnsiTheme="majorHAnsi" w:cstheme="majorHAnsi"/>
          <w:sz w:val="24"/>
          <w:szCs w:val="24"/>
        </w:rPr>
        <w:br w:type="page"/>
      </w:r>
      <w:r w:rsidRPr="002C1EF5">
        <w:rPr>
          <w:rFonts w:asciiTheme="majorHAnsi" w:eastAsia="Calibri" w:hAnsiTheme="majorHAnsi" w:cstheme="majorHAnsi"/>
          <w:sz w:val="24"/>
          <w:szCs w:val="24"/>
          <w:lang w:eastAsia="ru-RU"/>
        </w:rPr>
        <w:lastRenderedPageBreak/>
        <w:t>Приложение № 1</w:t>
      </w:r>
      <w:r>
        <w:rPr>
          <w:rFonts w:asciiTheme="majorHAnsi" w:eastAsia="Calibri" w:hAnsiTheme="majorHAnsi" w:cstheme="majorHAnsi"/>
          <w:sz w:val="24"/>
          <w:szCs w:val="24"/>
          <w:lang w:eastAsia="ru-RU"/>
        </w:rPr>
        <w:t>.1</w:t>
      </w:r>
      <w:r w:rsidRPr="002C1EF5">
        <w:rPr>
          <w:rFonts w:asciiTheme="majorHAnsi" w:eastAsia="Calibri" w:hAnsiTheme="majorHAnsi" w:cstheme="majorHAnsi"/>
          <w:sz w:val="24"/>
          <w:szCs w:val="24"/>
          <w:lang w:eastAsia="ru-RU"/>
        </w:rPr>
        <w:t xml:space="preserve"> </w:t>
      </w:r>
      <w:r w:rsidR="007F38CE">
        <w:rPr>
          <w:rFonts w:asciiTheme="majorHAnsi" w:eastAsia="Times New Roman" w:hAnsiTheme="majorHAnsi" w:cstheme="majorHAnsi"/>
          <w:sz w:val="24"/>
          <w:szCs w:val="24"/>
        </w:rPr>
        <w:t xml:space="preserve">к Договору № </w:t>
      </w:r>
      <w:r w:rsidRPr="002C1EF5">
        <w:rPr>
          <w:rFonts w:asciiTheme="majorHAnsi" w:eastAsia="Times New Roman" w:hAnsiTheme="majorHAnsi" w:cstheme="majorHAnsi"/>
          <w:sz w:val="24"/>
          <w:szCs w:val="24"/>
        </w:rPr>
        <w:t xml:space="preserve">на выполнение работ по текущему ремонту отделения почтовой </w:t>
      </w:r>
      <w:proofErr w:type="gramStart"/>
      <w:r w:rsidRPr="002C1EF5">
        <w:rPr>
          <w:rFonts w:asciiTheme="majorHAnsi" w:eastAsia="Times New Roman" w:hAnsiTheme="majorHAnsi" w:cstheme="majorHAnsi"/>
          <w:sz w:val="24"/>
          <w:szCs w:val="24"/>
        </w:rPr>
        <w:t xml:space="preserve">связи </w:t>
      </w:r>
      <w:r w:rsidR="007F38CE">
        <w:rPr>
          <w:rFonts w:asciiTheme="majorHAnsi" w:eastAsia="Times New Roman" w:hAnsiTheme="majorHAnsi" w:cstheme="majorHAnsi"/>
          <w:sz w:val="24"/>
          <w:szCs w:val="24"/>
        </w:rPr>
        <w:t xml:space="preserve"> 301663</w:t>
      </w:r>
      <w:proofErr w:type="gramEnd"/>
      <w:r w:rsidR="007F38CE">
        <w:rPr>
          <w:rFonts w:asciiTheme="majorHAnsi" w:eastAsia="Times New Roman" w:hAnsiTheme="majorHAnsi" w:cstheme="majorHAnsi"/>
          <w:sz w:val="24"/>
          <w:szCs w:val="24"/>
        </w:rPr>
        <w:t xml:space="preserve"> </w:t>
      </w:r>
      <w:r w:rsidRPr="002C1EF5">
        <w:rPr>
          <w:rFonts w:asciiTheme="majorHAnsi" w:eastAsia="Times New Roman" w:hAnsiTheme="majorHAnsi" w:cstheme="majorHAnsi"/>
          <w:sz w:val="24"/>
          <w:szCs w:val="24"/>
        </w:rPr>
        <w:t>УФПС</w:t>
      </w:r>
      <w:r w:rsidR="007F38CE">
        <w:rPr>
          <w:rFonts w:asciiTheme="majorHAnsi" w:eastAsia="Times New Roman" w:hAnsiTheme="majorHAnsi" w:cstheme="majorHAnsi"/>
          <w:sz w:val="24"/>
          <w:szCs w:val="24"/>
        </w:rPr>
        <w:t xml:space="preserve"> Тульской области </w:t>
      </w:r>
      <w:r w:rsidRPr="002C1EF5">
        <w:rPr>
          <w:rFonts w:asciiTheme="majorHAnsi" w:eastAsia="Times New Roman" w:hAnsiTheme="majorHAnsi" w:cstheme="majorHAnsi"/>
          <w:sz w:val="24"/>
          <w:szCs w:val="24"/>
        </w:rPr>
        <w:t xml:space="preserve"> АО «Почта России», расположенного по адресу: </w:t>
      </w:r>
      <w:r w:rsidR="007F38CE" w:rsidRPr="00EA3004">
        <w:t>Тульская область, г. Новомосковск, ул. Трудовые резервы, д. 65в,</w:t>
      </w:r>
    </w:p>
    <w:p w14:paraId="4497EF46" w14:textId="77777777" w:rsidR="004F1609" w:rsidRPr="00A7480C" w:rsidRDefault="004F1609" w:rsidP="004F1609">
      <w:pPr>
        <w:spacing w:line="256" w:lineRule="auto"/>
        <w:rPr>
          <w:rFonts w:asciiTheme="majorHAnsi" w:eastAsia="Calibri" w:hAnsiTheme="majorHAnsi" w:cstheme="majorHAnsi"/>
          <w:b/>
          <w:color w:val="141618" w:themeColor="accent6" w:themeShade="1A"/>
          <w:sz w:val="24"/>
          <w:szCs w:val="24"/>
        </w:rPr>
      </w:pPr>
      <w:r w:rsidRPr="00A7480C">
        <w:rPr>
          <w:rFonts w:asciiTheme="majorHAnsi" w:eastAsia="Calibri" w:hAnsiTheme="majorHAnsi" w:cstheme="majorHAnsi"/>
          <w:b/>
          <w:color w:val="141618" w:themeColor="accent6" w:themeShade="1A"/>
          <w:sz w:val="24"/>
          <w:szCs w:val="24"/>
        </w:rPr>
        <w:t>ФОРМА</w:t>
      </w:r>
    </w:p>
    <w:p w14:paraId="13C336A3" w14:textId="77777777" w:rsidR="004F1609" w:rsidRDefault="004F1609" w:rsidP="004F1609">
      <w:pPr>
        <w:autoSpaceDN w:val="0"/>
        <w:adjustRightInd w:val="0"/>
        <w:spacing w:after="0" w:line="240" w:lineRule="auto"/>
        <w:jc w:val="center"/>
        <w:rPr>
          <w:rFonts w:eastAsia="Calibri" w:cstheme="minorHAnsi"/>
          <w:sz w:val="24"/>
          <w:szCs w:val="24"/>
        </w:rPr>
      </w:pPr>
    </w:p>
    <w:p w14:paraId="4313B566" w14:textId="77777777" w:rsidR="004F1609" w:rsidRPr="00EB1CEE" w:rsidRDefault="004F1609" w:rsidP="004F1609">
      <w:pPr>
        <w:tabs>
          <w:tab w:val="left" w:pos="930"/>
          <w:tab w:val="left" w:pos="4245"/>
        </w:tabs>
        <w:autoSpaceDE w:val="0"/>
        <w:autoSpaceDN w:val="0"/>
        <w:spacing w:after="0" w:line="240" w:lineRule="auto"/>
        <w:rPr>
          <w:rFonts w:ascii="Times New Roman" w:eastAsia="Times New Roman" w:hAnsi="Times New Roman" w:cs="Times New Roman"/>
          <w:b/>
          <w:bCs/>
          <w:sz w:val="20"/>
          <w:szCs w:val="20"/>
          <w:lang w:eastAsia="ru-RU"/>
        </w:rPr>
      </w:pPr>
      <w:r w:rsidRPr="00EB1CEE">
        <w:rPr>
          <w:rFonts w:ascii="Times New Roman" w:eastAsia="Times New Roman" w:hAnsi="Times New Roman" w:cs="Times New Roman"/>
          <w:b/>
          <w:bCs/>
          <w:sz w:val="20"/>
          <w:szCs w:val="20"/>
          <w:lang w:eastAsia="ru-RU"/>
        </w:rPr>
        <w:tab/>
      </w:r>
      <w:proofErr w:type="gramStart"/>
      <w:r w:rsidRPr="00EB1CEE">
        <w:rPr>
          <w:rFonts w:ascii="Times New Roman" w:eastAsia="Times New Roman" w:hAnsi="Times New Roman" w:cs="Times New Roman"/>
          <w:b/>
          <w:bCs/>
          <w:sz w:val="20"/>
          <w:szCs w:val="20"/>
          <w:lang w:eastAsia="ru-RU"/>
        </w:rPr>
        <w:t>АО  «</w:t>
      </w:r>
      <w:proofErr w:type="gramEnd"/>
      <w:r w:rsidRPr="00EB1CEE">
        <w:rPr>
          <w:rFonts w:ascii="Times New Roman" w:eastAsia="Times New Roman" w:hAnsi="Times New Roman" w:cs="Times New Roman"/>
          <w:b/>
          <w:bCs/>
          <w:sz w:val="20"/>
          <w:szCs w:val="20"/>
          <w:lang w:eastAsia="ru-RU"/>
        </w:rPr>
        <w:t>ПОЧТА РОССИИ»</w:t>
      </w:r>
      <w:r w:rsidRPr="00EB1CEE">
        <w:rPr>
          <w:rFonts w:ascii="Times New Roman" w:eastAsia="Times New Roman" w:hAnsi="Times New Roman" w:cs="Times New Roman"/>
          <w:b/>
          <w:bCs/>
          <w:sz w:val="20"/>
          <w:szCs w:val="20"/>
          <w:lang w:eastAsia="ru-RU"/>
        </w:rPr>
        <w:tab/>
      </w:r>
    </w:p>
    <w:p w14:paraId="6622EE02" w14:textId="77777777" w:rsidR="004F1609" w:rsidRPr="00EB1CEE" w:rsidRDefault="004F1609" w:rsidP="004F1609">
      <w:pPr>
        <w:tabs>
          <w:tab w:val="left" w:pos="930"/>
        </w:tabs>
        <w:autoSpaceDE w:val="0"/>
        <w:autoSpaceDN w:val="0"/>
        <w:spacing w:after="0" w:line="240" w:lineRule="auto"/>
        <w:rPr>
          <w:rFonts w:ascii="Times New Roman" w:eastAsia="Times New Roman" w:hAnsi="Times New Roman" w:cs="Times New Roman"/>
          <w:b/>
          <w:bCs/>
          <w:sz w:val="20"/>
          <w:szCs w:val="20"/>
          <w:lang w:eastAsia="ru-RU"/>
        </w:rPr>
      </w:pPr>
      <w:r w:rsidRPr="00EB1CEE">
        <w:rPr>
          <w:rFonts w:ascii="Times New Roman" w:eastAsia="Times New Roman" w:hAnsi="Times New Roman" w:cs="Times New Roman"/>
          <w:b/>
          <w:bCs/>
          <w:sz w:val="20"/>
          <w:szCs w:val="20"/>
          <w:lang w:eastAsia="ru-RU"/>
        </w:rPr>
        <w:t xml:space="preserve">_________________________________________  </w:t>
      </w:r>
    </w:p>
    <w:p w14:paraId="6511A867" w14:textId="77777777" w:rsidR="004F1609" w:rsidRPr="00EB1CEE" w:rsidRDefault="004F1609" w:rsidP="004F1609">
      <w:pPr>
        <w:tabs>
          <w:tab w:val="left" w:pos="930"/>
        </w:tabs>
        <w:autoSpaceDE w:val="0"/>
        <w:autoSpaceDN w:val="0"/>
        <w:spacing w:after="0" w:line="240" w:lineRule="auto"/>
        <w:rPr>
          <w:rFonts w:ascii="Times New Roman" w:eastAsia="Times New Roman" w:hAnsi="Times New Roman" w:cs="Times New Roman"/>
          <w:bCs/>
          <w:sz w:val="16"/>
          <w:szCs w:val="16"/>
          <w:lang w:eastAsia="ru-RU"/>
        </w:rPr>
      </w:pPr>
      <w:r w:rsidRPr="00EB1CEE">
        <w:rPr>
          <w:rFonts w:ascii="Times New Roman" w:eastAsia="Times New Roman" w:hAnsi="Times New Roman" w:cs="Times New Roman"/>
          <w:b/>
          <w:bCs/>
          <w:sz w:val="20"/>
          <w:szCs w:val="20"/>
          <w:lang w:eastAsia="ru-RU"/>
        </w:rPr>
        <w:t xml:space="preserve">            </w:t>
      </w:r>
      <w:r w:rsidRPr="00EB1CEE">
        <w:rPr>
          <w:rFonts w:ascii="Times New Roman" w:eastAsia="Times New Roman" w:hAnsi="Times New Roman" w:cs="Times New Roman"/>
          <w:b/>
          <w:bCs/>
          <w:sz w:val="16"/>
          <w:szCs w:val="16"/>
          <w:lang w:eastAsia="ru-RU"/>
        </w:rPr>
        <w:t>(</w:t>
      </w:r>
      <w:r w:rsidRPr="00EB1CEE">
        <w:rPr>
          <w:rFonts w:ascii="Times New Roman" w:eastAsia="Times New Roman" w:hAnsi="Times New Roman" w:cs="Times New Roman"/>
          <w:bCs/>
          <w:sz w:val="16"/>
          <w:szCs w:val="16"/>
          <w:lang w:eastAsia="ru-RU"/>
        </w:rPr>
        <w:t xml:space="preserve">наименование структурного подразделения) </w:t>
      </w:r>
    </w:p>
    <w:p w14:paraId="717663E9" w14:textId="77777777" w:rsidR="004F1609" w:rsidRPr="00EB1CEE" w:rsidRDefault="004F1609" w:rsidP="004F1609">
      <w:pPr>
        <w:tabs>
          <w:tab w:val="left" w:pos="930"/>
        </w:tabs>
        <w:autoSpaceDE w:val="0"/>
        <w:autoSpaceDN w:val="0"/>
        <w:spacing w:after="0" w:line="240" w:lineRule="auto"/>
        <w:rPr>
          <w:rFonts w:ascii="Times New Roman" w:eastAsia="Times New Roman" w:hAnsi="Times New Roman" w:cs="Times New Roman"/>
          <w:bCs/>
          <w:sz w:val="20"/>
          <w:szCs w:val="20"/>
          <w:lang w:eastAsia="ru-RU"/>
        </w:rPr>
      </w:pPr>
    </w:p>
    <w:p w14:paraId="65E3E272" w14:textId="77777777" w:rsidR="004F1609" w:rsidRPr="00EB1CEE" w:rsidRDefault="004F1609" w:rsidP="004F1609">
      <w:pPr>
        <w:spacing w:after="0"/>
        <w:jc w:val="center"/>
        <w:rPr>
          <w:rFonts w:ascii="Times New Roman" w:eastAsia="Calibri" w:hAnsi="Times New Roman" w:cs="Times New Roman"/>
          <w:bCs/>
          <w:kern w:val="32"/>
          <w:sz w:val="24"/>
          <w:szCs w:val="24"/>
        </w:rPr>
      </w:pPr>
      <w:r w:rsidRPr="00EB1CEE">
        <w:rPr>
          <w:rFonts w:ascii="Times New Roman" w:eastAsia="Times New Roman" w:hAnsi="Times New Roman" w:cs="Times New Roman"/>
          <w:b/>
          <w:bCs/>
          <w:sz w:val="24"/>
          <w:szCs w:val="24"/>
          <w:lang w:eastAsia="ru-RU"/>
        </w:rPr>
        <w:t xml:space="preserve">ДЕФЕКТНАЯ ВЕДОМОСТЬ </w:t>
      </w:r>
      <w:r w:rsidRPr="00EB1CEE">
        <w:rPr>
          <w:rFonts w:ascii="Times New Roman" w:eastAsia="Calibri" w:hAnsi="Times New Roman" w:cs="Times New Roman"/>
          <w:bCs/>
          <w:kern w:val="32"/>
          <w:sz w:val="24"/>
          <w:szCs w:val="24"/>
        </w:rPr>
        <w:t xml:space="preserve"> </w:t>
      </w:r>
    </w:p>
    <w:p w14:paraId="7273128B" w14:textId="77777777" w:rsidR="004F1609" w:rsidRPr="00EB1CEE" w:rsidRDefault="004F1609" w:rsidP="004F1609">
      <w:pPr>
        <w:spacing w:after="0"/>
        <w:jc w:val="center"/>
        <w:rPr>
          <w:rFonts w:ascii="Times New Roman" w:eastAsia="Calibri" w:hAnsi="Times New Roman" w:cs="Times New Roman"/>
          <w:bCs/>
          <w:kern w:val="32"/>
          <w:sz w:val="24"/>
          <w:szCs w:val="24"/>
        </w:rPr>
      </w:pPr>
      <w:r w:rsidRPr="00EB1CEE">
        <w:rPr>
          <w:rFonts w:ascii="Times New Roman" w:eastAsia="Calibri" w:hAnsi="Times New Roman" w:cs="Times New Roman"/>
          <w:b/>
          <w:bCs/>
          <w:kern w:val="32"/>
          <w:sz w:val="24"/>
          <w:szCs w:val="24"/>
        </w:rPr>
        <w:t xml:space="preserve">к Договору </w:t>
      </w:r>
      <w:r w:rsidRPr="00EB1CEE">
        <w:rPr>
          <w:rFonts w:ascii="Times New Roman" w:eastAsia="Calibri" w:hAnsi="Times New Roman" w:cs="Times New Roman"/>
          <w:b/>
          <w:iCs/>
          <w:sz w:val="24"/>
          <w:szCs w:val="24"/>
        </w:rPr>
        <w:t>____________</w:t>
      </w:r>
      <w:proofErr w:type="gramStart"/>
      <w:r w:rsidRPr="00EB1CEE">
        <w:rPr>
          <w:rFonts w:ascii="Times New Roman" w:eastAsia="Calibri" w:hAnsi="Times New Roman" w:cs="Times New Roman"/>
          <w:b/>
          <w:iCs/>
          <w:sz w:val="24"/>
          <w:szCs w:val="24"/>
        </w:rPr>
        <w:t xml:space="preserve">_ </w:t>
      </w:r>
      <w:r w:rsidRPr="00EB1CEE">
        <w:rPr>
          <w:rFonts w:ascii="Times New Roman" w:eastAsia="Calibri" w:hAnsi="Times New Roman" w:cs="Times New Roman"/>
          <w:b/>
          <w:sz w:val="24"/>
          <w:szCs w:val="24"/>
        </w:rPr>
        <w:t xml:space="preserve"> </w:t>
      </w:r>
      <w:r w:rsidRPr="00EB1CEE">
        <w:rPr>
          <w:rFonts w:ascii="Times New Roman" w:eastAsia="Calibri" w:hAnsi="Times New Roman" w:cs="Times New Roman"/>
          <w:b/>
          <w:bCs/>
          <w:kern w:val="32"/>
          <w:sz w:val="24"/>
          <w:szCs w:val="24"/>
        </w:rPr>
        <w:t>№</w:t>
      </w:r>
      <w:proofErr w:type="gramEnd"/>
      <w:r w:rsidRPr="00EB1CEE">
        <w:rPr>
          <w:rFonts w:ascii="Times New Roman" w:eastAsia="Calibri" w:hAnsi="Times New Roman" w:cs="Times New Roman"/>
          <w:b/>
          <w:bCs/>
          <w:kern w:val="32"/>
          <w:sz w:val="24"/>
          <w:szCs w:val="24"/>
        </w:rPr>
        <w:t xml:space="preserve"> </w:t>
      </w:r>
      <w:r w:rsidRPr="00EB1CEE">
        <w:rPr>
          <w:rFonts w:ascii="Times New Roman" w:eastAsia="Calibri" w:hAnsi="Times New Roman" w:cs="Times New Roman"/>
          <w:b/>
          <w:sz w:val="24"/>
          <w:szCs w:val="24"/>
        </w:rPr>
        <w:t>_____</w:t>
      </w:r>
      <w:r w:rsidRPr="00EB1CEE">
        <w:rPr>
          <w:rFonts w:ascii="Times New Roman" w:eastAsia="Calibri" w:hAnsi="Times New Roman" w:cs="Times New Roman"/>
          <w:b/>
          <w:bCs/>
          <w:kern w:val="32"/>
          <w:sz w:val="24"/>
          <w:szCs w:val="24"/>
        </w:rPr>
        <w:t xml:space="preserve"> от «___» _____________ 20__г.</w:t>
      </w:r>
      <w:r w:rsidRPr="00EB1CEE">
        <w:rPr>
          <w:rFonts w:ascii="Times New Roman" w:eastAsia="Times New Roman" w:hAnsi="Times New Roman" w:cs="Times New Roman"/>
          <w:sz w:val="24"/>
          <w:szCs w:val="24"/>
        </w:rPr>
        <w:t xml:space="preserve"> </w:t>
      </w:r>
    </w:p>
    <w:p w14:paraId="439B4440"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b/>
          <w:bCs/>
          <w:sz w:val="24"/>
          <w:szCs w:val="24"/>
          <w:lang w:eastAsia="ru-RU"/>
        </w:rPr>
      </w:pPr>
    </w:p>
    <w:p w14:paraId="36961881" w14:textId="77777777" w:rsidR="004F1609" w:rsidRPr="00EB1CEE" w:rsidRDefault="004F1609" w:rsidP="004F1609">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               от «____» __________________ 20__ г.</w:t>
      </w:r>
    </w:p>
    <w:tbl>
      <w:tblPr>
        <w:tblW w:w="10116" w:type="dxa"/>
        <w:tblLook w:val="01E0" w:firstRow="1" w:lastRow="1" w:firstColumn="1" w:lastColumn="1" w:noHBand="0" w:noVBand="0"/>
      </w:tblPr>
      <w:tblGrid>
        <w:gridCol w:w="10116"/>
      </w:tblGrid>
      <w:tr w:rsidR="004F1609" w:rsidRPr="00EB1CEE" w14:paraId="4C0D294D" w14:textId="77777777" w:rsidTr="009D5004">
        <w:trPr>
          <w:trHeight w:val="347"/>
        </w:trPr>
        <w:tc>
          <w:tcPr>
            <w:tcW w:w="10116" w:type="dxa"/>
            <w:vAlign w:val="bottom"/>
            <w:hideMark/>
          </w:tcPr>
          <w:p w14:paraId="3736CAC1"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1. Комиссия в составе _________________________________________________________________________</w:t>
            </w:r>
          </w:p>
        </w:tc>
      </w:tr>
      <w:tr w:rsidR="004F1609" w:rsidRPr="00EB1CEE" w14:paraId="16A7817D" w14:textId="77777777" w:rsidTr="009D5004">
        <w:tc>
          <w:tcPr>
            <w:tcW w:w="10116" w:type="dxa"/>
            <w:hideMark/>
          </w:tcPr>
          <w:p w14:paraId="2FF64AFC"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 фамилия, имя, отчество)</w:t>
            </w:r>
          </w:p>
        </w:tc>
      </w:tr>
      <w:tr w:rsidR="004F1609" w:rsidRPr="00EB1CEE" w14:paraId="51F43D8B" w14:textId="77777777" w:rsidTr="009D5004">
        <w:trPr>
          <w:trHeight w:val="113"/>
        </w:trPr>
        <w:tc>
          <w:tcPr>
            <w:tcW w:w="10116" w:type="dxa"/>
            <w:vAlign w:val="bottom"/>
            <w:hideMark/>
          </w:tcPr>
          <w:p w14:paraId="331F4704"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____________________________________________________________________________________________</w:t>
            </w:r>
          </w:p>
        </w:tc>
      </w:tr>
      <w:tr w:rsidR="004F1609" w:rsidRPr="00EB1CEE" w14:paraId="22CBB1DB" w14:textId="77777777" w:rsidTr="009D5004">
        <w:trPr>
          <w:trHeight w:val="289"/>
        </w:trPr>
        <w:tc>
          <w:tcPr>
            <w:tcW w:w="10116" w:type="dxa"/>
            <w:vAlign w:val="bottom"/>
            <w:hideMark/>
          </w:tcPr>
          <w:p w14:paraId="21E9D637"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____________________________________________________________________________________________</w:t>
            </w:r>
          </w:p>
        </w:tc>
      </w:tr>
      <w:tr w:rsidR="004F1609" w:rsidRPr="00EB1CEE" w14:paraId="0262ED3E" w14:textId="77777777" w:rsidTr="009D5004">
        <w:trPr>
          <w:trHeight w:val="291"/>
        </w:trPr>
        <w:tc>
          <w:tcPr>
            <w:tcW w:w="10116" w:type="dxa"/>
            <w:vAlign w:val="bottom"/>
            <w:hideMark/>
          </w:tcPr>
          <w:p w14:paraId="7B72E909"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назначенная  приказом (распоряжением)  от «____» ____________ 20___ г. </w:t>
            </w:r>
            <w:r w:rsidRPr="00EB1CEE">
              <w:rPr>
                <w:rFonts w:ascii="Times New Roman" w:eastAsia="Times New Roman" w:hAnsi="Times New Roman" w:cs="Times New Roman"/>
                <w:sz w:val="20"/>
                <w:szCs w:val="20"/>
                <w:lang w:val="en-US" w:eastAsia="ru-RU"/>
              </w:rPr>
              <w:t>N</w:t>
            </w:r>
            <w:r w:rsidRPr="00EB1CEE">
              <w:rPr>
                <w:rFonts w:ascii="Times New Roman" w:eastAsia="Times New Roman" w:hAnsi="Times New Roman" w:cs="Times New Roman"/>
                <w:sz w:val="20"/>
                <w:szCs w:val="20"/>
                <w:lang w:eastAsia="ru-RU"/>
              </w:rPr>
              <w:t>__________ , произвела осмотр</w:t>
            </w:r>
          </w:p>
        </w:tc>
      </w:tr>
      <w:tr w:rsidR="004F1609" w:rsidRPr="00EB1CEE" w14:paraId="71746BE5" w14:textId="77777777" w:rsidTr="009D5004">
        <w:trPr>
          <w:trHeight w:val="283"/>
        </w:trPr>
        <w:tc>
          <w:tcPr>
            <w:tcW w:w="10116" w:type="dxa"/>
            <w:vAlign w:val="bottom"/>
            <w:hideMark/>
          </w:tcPr>
          <w:p w14:paraId="28341773"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____________________________________________________________________________________________</w:t>
            </w:r>
          </w:p>
        </w:tc>
      </w:tr>
      <w:tr w:rsidR="004F1609" w:rsidRPr="00EB1CEE" w14:paraId="5D660843" w14:textId="77777777" w:rsidTr="009D5004">
        <w:trPr>
          <w:trHeight w:val="91"/>
        </w:trPr>
        <w:tc>
          <w:tcPr>
            <w:tcW w:w="10116" w:type="dxa"/>
            <w:vAlign w:val="bottom"/>
            <w:hideMark/>
          </w:tcPr>
          <w:p w14:paraId="1A5C2E39"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(наименование объекта основных средств)</w:t>
            </w:r>
          </w:p>
        </w:tc>
      </w:tr>
      <w:tr w:rsidR="004F1609" w:rsidRPr="00EB1CEE" w14:paraId="7BEFD378" w14:textId="77777777" w:rsidTr="009D5004">
        <w:trPr>
          <w:trHeight w:val="103"/>
        </w:trPr>
        <w:tc>
          <w:tcPr>
            <w:tcW w:w="10116" w:type="dxa"/>
            <w:vAlign w:val="bottom"/>
            <w:hideMark/>
          </w:tcPr>
          <w:p w14:paraId="2E57DE17"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(инвентарный номер _______________________________________).</w:t>
            </w:r>
          </w:p>
        </w:tc>
      </w:tr>
    </w:tbl>
    <w:p w14:paraId="3A90AEDC" w14:textId="77777777" w:rsidR="004F1609" w:rsidRPr="00EB1CEE" w:rsidRDefault="004F1609" w:rsidP="004F1609">
      <w:pPr>
        <w:tabs>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__________________________________________________________________________________________________________________  </w:t>
      </w:r>
    </w:p>
    <w:p w14:paraId="5B9108F5" w14:textId="77777777" w:rsidR="004F1609" w:rsidRPr="00EB1CEE" w:rsidRDefault="004F1609" w:rsidP="004F1609">
      <w:pPr>
        <w:tabs>
          <w:tab w:val="left" w:pos="3969"/>
        </w:tabs>
        <w:autoSpaceDE w:val="0"/>
        <w:autoSpaceDN w:val="0"/>
        <w:spacing w:after="0" w:line="240" w:lineRule="auto"/>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 xml:space="preserve">   </w:t>
      </w:r>
      <w:proofErr w:type="gramStart"/>
      <w:r w:rsidRPr="00EB1CEE">
        <w:rPr>
          <w:rFonts w:ascii="Times New Roman" w:eastAsia="Times New Roman" w:hAnsi="Times New Roman" w:cs="Times New Roman"/>
          <w:sz w:val="16"/>
          <w:szCs w:val="16"/>
          <w:lang w:eastAsia="ru-RU"/>
        </w:rPr>
        <w:t>( наименование</w:t>
      </w:r>
      <w:proofErr w:type="gramEnd"/>
      <w:r w:rsidRPr="00EB1CEE">
        <w:rPr>
          <w:rFonts w:ascii="Times New Roman" w:eastAsia="Times New Roman" w:hAnsi="Times New Roman" w:cs="Times New Roman"/>
          <w:sz w:val="16"/>
          <w:szCs w:val="16"/>
          <w:lang w:eastAsia="ru-RU"/>
        </w:rPr>
        <w:t xml:space="preserve"> подразделения (место нахождения объекта (основного средства)</w:t>
      </w:r>
    </w:p>
    <w:p w14:paraId="66119371" w14:textId="77777777" w:rsidR="004F1609" w:rsidRPr="00EB1CEE" w:rsidRDefault="004F1609" w:rsidP="004F1609">
      <w:pPr>
        <w:tabs>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2. В результате обследования данного объекта (основного средства) обнаружены следующие дефекты:</w:t>
      </w:r>
    </w:p>
    <w:p w14:paraId="4B523A3B"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2.</w:t>
      </w:r>
      <w:proofErr w:type="gramStart"/>
      <w:r w:rsidRPr="00EB1CEE">
        <w:rPr>
          <w:rFonts w:ascii="Times New Roman" w:eastAsia="Times New Roman" w:hAnsi="Times New Roman" w:cs="Times New Roman"/>
          <w:sz w:val="20"/>
          <w:szCs w:val="20"/>
          <w:lang w:eastAsia="ru-RU"/>
        </w:rPr>
        <w:t>1._</w:t>
      </w:r>
      <w:proofErr w:type="gramEnd"/>
      <w:r w:rsidRPr="00EB1CEE">
        <w:rPr>
          <w:rFonts w:ascii="Times New Roman" w:eastAsia="Times New Roman" w:hAnsi="Times New Roman" w:cs="Times New Roman"/>
          <w:sz w:val="20"/>
          <w:szCs w:val="20"/>
          <w:lang w:eastAsia="ru-RU"/>
        </w:rPr>
        <w:t xml:space="preserve">_____________________________________________________  </w:t>
      </w:r>
    </w:p>
    <w:p w14:paraId="2C90BDA8"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                                                                </w:t>
      </w:r>
      <w:r w:rsidRPr="00EB1CEE">
        <w:rPr>
          <w:rFonts w:ascii="Times New Roman" w:eastAsia="Times New Roman" w:hAnsi="Times New Roman" w:cs="Times New Roman"/>
          <w:sz w:val="16"/>
          <w:szCs w:val="16"/>
          <w:lang w:eastAsia="ru-RU"/>
        </w:rPr>
        <w:t>(выявленный дефект)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
        <w:gridCol w:w="2203"/>
        <w:gridCol w:w="708"/>
        <w:gridCol w:w="851"/>
        <w:gridCol w:w="1701"/>
        <w:gridCol w:w="1843"/>
        <w:gridCol w:w="1559"/>
      </w:tblGrid>
      <w:tr w:rsidR="004F1609" w:rsidRPr="00EB1CEE" w14:paraId="1A42991C" w14:textId="77777777" w:rsidTr="009D5004">
        <w:tc>
          <w:tcPr>
            <w:tcW w:w="486" w:type="dxa"/>
            <w:tcBorders>
              <w:top w:val="single" w:sz="4" w:space="0" w:color="auto"/>
              <w:left w:val="single" w:sz="4" w:space="0" w:color="auto"/>
              <w:bottom w:val="single" w:sz="4" w:space="0" w:color="auto"/>
              <w:right w:val="single" w:sz="4" w:space="0" w:color="auto"/>
            </w:tcBorders>
            <w:vAlign w:val="center"/>
            <w:hideMark/>
          </w:tcPr>
          <w:p w14:paraId="47C88FCD"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val="en-US" w:eastAsia="ru-RU"/>
              </w:rPr>
              <w:t>N</w:t>
            </w:r>
            <w:r w:rsidRPr="00EB1CEE">
              <w:rPr>
                <w:rFonts w:ascii="Times New Roman" w:eastAsia="Times New Roman" w:hAnsi="Times New Roman" w:cs="Times New Roman"/>
                <w:sz w:val="20"/>
                <w:szCs w:val="20"/>
                <w:lang w:eastAsia="ru-RU"/>
              </w:rPr>
              <w:t xml:space="preserve"> п/п</w:t>
            </w:r>
          </w:p>
        </w:tc>
        <w:tc>
          <w:tcPr>
            <w:tcW w:w="2203" w:type="dxa"/>
            <w:tcBorders>
              <w:top w:val="single" w:sz="4" w:space="0" w:color="auto"/>
              <w:left w:val="single" w:sz="4" w:space="0" w:color="auto"/>
              <w:bottom w:val="single" w:sz="4" w:space="0" w:color="auto"/>
              <w:right w:val="single" w:sz="4" w:space="0" w:color="auto"/>
            </w:tcBorders>
            <w:vAlign w:val="center"/>
            <w:hideMark/>
          </w:tcPr>
          <w:p w14:paraId="74418708"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Работы по устранению   выявленных дефектов       </w:t>
            </w:r>
          </w:p>
        </w:tc>
        <w:tc>
          <w:tcPr>
            <w:tcW w:w="708" w:type="dxa"/>
            <w:tcBorders>
              <w:top w:val="single" w:sz="4" w:space="0" w:color="auto"/>
              <w:left w:val="single" w:sz="4" w:space="0" w:color="auto"/>
              <w:bottom w:val="single" w:sz="4" w:space="0" w:color="auto"/>
              <w:right w:val="single" w:sz="4" w:space="0" w:color="auto"/>
            </w:tcBorders>
            <w:vAlign w:val="center"/>
            <w:hideMark/>
          </w:tcPr>
          <w:p w14:paraId="10E63CC3"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Ед.  </w:t>
            </w:r>
            <w:proofErr w:type="spellStart"/>
            <w:r w:rsidRPr="00EB1CEE">
              <w:rPr>
                <w:rFonts w:ascii="Times New Roman" w:eastAsia="Times New Roman" w:hAnsi="Times New Roman" w:cs="Times New Roman"/>
                <w:sz w:val="20"/>
                <w:szCs w:val="20"/>
                <w:lang w:eastAsia="ru-RU"/>
              </w:rPr>
              <w:t>изм</w:t>
            </w:r>
            <w:proofErr w:type="spellEnd"/>
          </w:p>
        </w:tc>
        <w:tc>
          <w:tcPr>
            <w:tcW w:w="851" w:type="dxa"/>
            <w:tcBorders>
              <w:top w:val="single" w:sz="4" w:space="0" w:color="auto"/>
              <w:left w:val="single" w:sz="4" w:space="0" w:color="auto"/>
              <w:bottom w:val="single" w:sz="4" w:space="0" w:color="auto"/>
              <w:right w:val="single" w:sz="4" w:space="0" w:color="auto"/>
            </w:tcBorders>
          </w:tcPr>
          <w:p w14:paraId="6BB5CC3F"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p w14:paraId="38696AB3"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Объём</w:t>
            </w:r>
          </w:p>
        </w:tc>
        <w:tc>
          <w:tcPr>
            <w:tcW w:w="1701" w:type="dxa"/>
            <w:tcBorders>
              <w:top w:val="single" w:sz="4" w:space="0" w:color="auto"/>
              <w:left w:val="single" w:sz="4" w:space="0" w:color="auto"/>
              <w:bottom w:val="single" w:sz="4" w:space="0" w:color="auto"/>
              <w:right w:val="single" w:sz="4" w:space="0" w:color="auto"/>
            </w:tcBorders>
            <w:hideMark/>
          </w:tcPr>
          <w:p w14:paraId="3F2F1863"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Планируемые сроки устранения</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CC7731F"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195439">
              <w:rPr>
                <w:rFonts w:ascii="Times New Roman" w:eastAsia="Times New Roman" w:hAnsi="Times New Roman" w:cs="Times New Roman"/>
                <w:sz w:val="20"/>
                <w:szCs w:val="20"/>
                <w:lang w:eastAsia="ru-RU"/>
              </w:rPr>
              <w:t>Условия производства работ</w:t>
            </w:r>
            <w:r w:rsidRPr="00195439">
              <w:rPr>
                <w:rFonts w:ascii="Times New Roman" w:eastAsia="Times New Roman" w:hAnsi="Times New Roman" w:cs="Times New Roman"/>
                <w:sz w:val="20"/>
                <w:szCs w:val="20"/>
                <w:vertAlign w:val="superscript"/>
                <w:lang w:eastAsia="ru-RU"/>
              </w:rPr>
              <w:footnoteReference w:id="12"/>
            </w:r>
          </w:p>
        </w:tc>
        <w:tc>
          <w:tcPr>
            <w:tcW w:w="1559" w:type="dxa"/>
            <w:tcBorders>
              <w:top w:val="single" w:sz="4" w:space="0" w:color="auto"/>
              <w:left w:val="single" w:sz="4" w:space="0" w:color="auto"/>
              <w:bottom w:val="single" w:sz="4" w:space="0" w:color="auto"/>
              <w:right w:val="single" w:sz="4" w:space="0" w:color="auto"/>
            </w:tcBorders>
            <w:vAlign w:val="center"/>
            <w:hideMark/>
          </w:tcPr>
          <w:p w14:paraId="5A9827FA"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Примечание</w:t>
            </w:r>
          </w:p>
        </w:tc>
      </w:tr>
      <w:tr w:rsidR="004F1609" w:rsidRPr="00EB1CEE" w14:paraId="658EE841" w14:textId="77777777" w:rsidTr="009D5004">
        <w:tc>
          <w:tcPr>
            <w:tcW w:w="486" w:type="dxa"/>
            <w:tcBorders>
              <w:top w:val="single" w:sz="4" w:space="0" w:color="auto"/>
              <w:left w:val="single" w:sz="4" w:space="0" w:color="auto"/>
              <w:bottom w:val="single" w:sz="4" w:space="0" w:color="auto"/>
              <w:right w:val="single" w:sz="4" w:space="0" w:color="auto"/>
            </w:tcBorders>
          </w:tcPr>
          <w:p w14:paraId="07F8813F"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14:paraId="6382F898"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tcPr>
          <w:p w14:paraId="3287CD97"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1EE6E2B0"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1A9342B2"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14:paraId="1E726874"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261DF00D"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F1609" w:rsidRPr="00EB1CEE" w14:paraId="65CF9797" w14:textId="77777777" w:rsidTr="009D5004">
        <w:tc>
          <w:tcPr>
            <w:tcW w:w="486" w:type="dxa"/>
            <w:tcBorders>
              <w:top w:val="single" w:sz="4" w:space="0" w:color="auto"/>
              <w:left w:val="single" w:sz="4" w:space="0" w:color="auto"/>
              <w:bottom w:val="single" w:sz="4" w:space="0" w:color="auto"/>
              <w:right w:val="single" w:sz="4" w:space="0" w:color="auto"/>
            </w:tcBorders>
          </w:tcPr>
          <w:p w14:paraId="3670F508"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14:paraId="26751192"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tcPr>
          <w:p w14:paraId="742FC376"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676A7343"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79D4B2AB"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14:paraId="6FD74873"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31034735"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F1609" w:rsidRPr="00EB1CEE" w14:paraId="19D65D7A" w14:textId="77777777" w:rsidTr="009D5004">
        <w:tc>
          <w:tcPr>
            <w:tcW w:w="486" w:type="dxa"/>
            <w:tcBorders>
              <w:top w:val="single" w:sz="4" w:space="0" w:color="auto"/>
              <w:left w:val="single" w:sz="4" w:space="0" w:color="auto"/>
              <w:bottom w:val="single" w:sz="4" w:space="0" w:color="auto"/>
              <w:right w:val="single" w:sz="4" w:space="0" w:color="auto"/>
            </w:tcBorders>
          </w:tcPr>
          <w:p w14:paraId="67F765CD"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14:paraId="19096389"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tcPr>
          <w:p w14:paraId="183C2E21"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57C253AC"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5510C35A"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14:paraId="7F2333AD"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048267D7"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bl>
    <w:p w14:paraId="4FCCD7E7"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p w14:paraId="008396CF"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2.2. ______________________________________________________   </w:t>
      </w:r>
    </w:p>
    <w:p w14:paraId="533D272A"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 xml:space="preserve">                                                                               (выявленный дефект)</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
        <w:gridCol w:w="2203"/>
        <w:gridCol w:w="708"/>
        <w:gridCol w:w="851"/>
        <w:gridCol w:w="1701"/>
        <w:gridCol w:w="1843"/>
        <w:gridCol w:w="1559"/>
      </w:tblGrid>
      <w:tr w:rsidR="004F1609" w:rsidRPr="00EB1CEE" w14:paraId="656CFA83" w14:textId="77777777" w:rsidTr="009D5004">
        <w:tc>
          <w:tcPr>
            <w:tcW w:w="486" w:type="dxa"/>
            <w:tcBorders>
              <w:top w:val="single" w:sz="4" w:space="0" w:color="auto"/>
              <w:left w:val="single" w:sz="4" w:space="0" w:color="auto"/>
              <w:bottom w:val="single" w:sz="4" w:space="0" w:color="auto"/>
              <w:right w:val="single" w:sz="4" w:space="0" w:color="auto"/>
            </w:tcBorders>
            <w:vAlign w:val="center"/>
            <w:hideMark/>
          </w:tcPr>
          <w:p w14:paraId="6C14574A"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val="en-US" w:eastAsia="ru-RU"/>
              </w:rPr>
              <w:t>N</w:t>
            </w:r>
            <w:r w:rsidRPr="00EB1CEE">
              <w:rPr>
                <w:rFonts w:ascii="Times New Roman" w:eastAsia="Times New Roman" w:hAnsi="Times New Roman" w:cs="Times New Roman"/>
                <w:sz w:val="20"/>
                <w:szCs w:val="20"/>
                <w:lang w:eastAsia="ru-RU"/>
              </w:rPr>
              <w:t xml:space="preserve"> п/п</w:t>
            </w:r>
          </w:p>
        </w:tc>
        <w:tc>
          <w:tcPr>
            <w:tcW w:w="2203" w:type="dxa"/>
            <w:tcBorders>
              <w:top w:val="single" w:sz="4" w:space="0" w:color="auto"/>
              <w:left w:val="single" w:sz="4" w:space="0" w:color="auto"/>
              <w:bottom w:val="single" w:sz="4" w:space="0" w:color="auto"/>
              <w:right w:val="single" w:sz="4" w:space="0" w:color="auto"/>
            </w:tcBorders>
            <w:vAlign w:val="center"/>
            <w:hideMark/>
          </w:tcPr>
          <w:p w14:paraId="63659FCD"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Работы по устранению выявленных дефектов</w:t>
            </w:r>
          </w:p>
        </w:tc>
        <w:tc>
          <w:tcPr>
            <w:tcW w:w="708" w:type="dxa"/>
            <w:tcBorders>
              <w:top w:val="single" w:sz="4" w:space="0" w:color="auto"/>
              <w:left w:val="single" w:sz="4" w:space="0" w:color="auto"/>
              <w:bottom w:val="single" w:sz="4" w:space="0" w:color="auto"/>
              <w:right w:val="single" w:sz="4" w:space="0" w:color="auto"/>
            </w:tcBorders>
            <w:vAlign w:val="center"/>
            <w:hideMark/>
          </w:tcPr>
          <w:p w14:paraId="4CB0674B"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Ед.  </w:t>
            </w:r>
            <w:proofErr w:type="spellStart"/>
            <w:r w:rsidRPr="00EB1CEE">
              <w:rPr>
                <w:rFonts w:ascii="Times New Roman" w:eastAsia="Times New Roman" w:hAnsi="Times New Roman" w:cs="Times New Roman"/>
                <w:sz w:val="20"/>
                <w:szCs w:val="20"/>
                <w:lang w:eastAsia="ru-RU"/>
              </w:rPr>
              <w:t>изм</w:t>
            </w:r>
            <w:proofErr w:type="spellEnd"/>
          </w:p>
        </w:tc>
        <w:tc>
          <w:tcPr>
            <w:tcW w:w="851" w:type="dxa"/>
            <w:tcBorders>
              <w:top w:val="single" w:sz="4" w:space="0" w:color="auto"/>
              <w:left w:val="single" w:sz="4" w:space="0" w:color="auto"/>
              <w:bottom w:val="single" w:sz="4" w:space="0" w:color="auto"/>
              <w:right w:val="single" w:sz="4" w:space="0" w:color="auto"/>
            </w:tcBorders>
          </w:tcPr>
          <w:p w14:paraId="267790B3"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p w14:paraId="53F6DE72"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Объём</w:t>
            </w:r>
          </w:p>
        </w:tc>
        <w:tc>
          <w:tcPr>
            <w:tcW w:w="1701" w:type="dxa"/>
            <w:tcBorders>
              <w:top w:val="single" w:sz="4" w:space="0" w:color="auto"/>
              <w:left w:val="single" w:sz="4" w:space="0" w:color="auto"/>
              <w:bottom w:val="single" w:sz="4" w:space="0" w:color="auto"/>
              <w:right w:val="single" w:sz="4" w:space="0" w:color="auto"/>
            </w:tcBorders>
            <w:hideMark/>
          </w:tcPr>
          <w:p w14:paraId="40C096D4"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Планируемые сроки устранения</w:t>
            </w:r>
          </w:p>
        </w:tc>
        <w:tc>
          <w:tcPr>
            <w:tcW w:w="1843" w:type="dxa"/>
            <w:tcBorders>
              <w:top w:val="single" w:sz="4" w:space="0" w:color="auto"/>
              <w:left w:val="single" w:sz="4" w:space="0" w:color="auto"/>
              <w:bottom w:val="single" w:sz="4" w:space="0" w:color="auto"/>
              <w:right w:val="single" w:sz="4" w:space="0" w:color="auto"/>
            </w:tcBorders>
          </w:tcPr>
          <w:p w14:paraId="37670D92"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195439">
              <w:rPr>
                <w:rFonts w:ascii="Times New Roman" w:eastAsia="Times New Roman" w:hAnsi="Times New Roman" w:cs="Times New Roman"/>
                <w:sz w:val="20"/>
                <w:szCs w:val="20"/>
                <w:lang w:eastAsia="ru-RU"/>
              </w:rPr>
              <w:t>Условия производства работ</w:t>
            </w:r>
            <w:r w:rsidRPr="00195439">
              <w:rPr>
                <w:rFonts w:ascii="Times New Roman" w:eastAsia="Times New Roman" w:hAnsi="Times New Roman" w:cs="Times New Roman"/>
                <w:sz w:val="20"/>
                <w:szCs w:val="20"/>
                <w:vertAlign w:val="superscript"/>
                <w:lang w:eastAsia="ru-RU"/>
              </w:rPr>
              <w:footnoteReference w:id="13"/>
            </w:r>
          </w:p>
        </w:tc>
        <w:tc>
          <w:tcPr>
            <w:tcW w:w="1559" w:type="dxa"/>
            <w:tcBorders>
              <w:top w:val="single" w:sz="4" w:space="0" w:color="auto"/>
              <w:left w:val="single" w:sz="4" w:space="0" w:color="auto"/>
              <w:bottom w:val="single" w:sz="4" w:space="0" w:color="auto"/>
              <w:right w:val="single" w:sz="4" w:space="0" w:color="auto"/>
            </w:tcBorders>
          </w:tcPr>
          <w:p w14:paraId="0780699E"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p w14:paraId="64608220"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Примечание</w:t>
            </w:r>
          </w:p>
        </w:tc>
      </w:tr>
      <w:tr w:rsidR="004F1609" w:rsidRPr="00EB1CEE" w14:paraId="086EC349" w14:textId="77777777" w:rsidTr="009D5004">
        <w:tc>
          <w:tcPr>
            <w:tcW w:w="486" w:type="dxa"/>
            <w:tcBorders>
              <w:top w:val="single" w:sz="4" w:space="0" w:color="auto"/>
              <w:left w:val="single" w:sz="4" w:space="0" w:color="auto"/>
              <w:bottom w:val="single" w:sz="4" w:space="0" w:color="auto"/>
              <w:right w:val="single" w:sz="4" w:space="0" w:color="auto"/>
            </w:tcBorders>
          </w:tcPr>
          <w:p w14:paraId="20D35B38"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14:paraId="675F2ED6"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tcPr>
          <w:p w14:paraId="4994AA1F"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674F540E"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69589365"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14:paraId="061B82A1"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686F1468"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F1609" w:rsidRPr="00EB1CEE" w14:paraId="3A567F3E" w14:textId="77777777" w:rsidTr="009D5004">
        <w:tc>
          <w:tcPr>
            <w:tcW w:w="486" w:type="dxa"/>
            <w:tcBorders>
              <w:top w:val="single" w:sz="4" w:space="0" w:color="auto"/>
              <w:left w:val="single" w:sz="4" w:space="0" w:color="auto"/>
              <w:bottom w:val="single" w:sz="4" w:space="0" w:color="auto"/>
              <w:right w:val="single" w:sz="4" w:space="0" w:color="auto"/>
            </w:tcBorders>
          </w:tcPr>
          <w:p w14:paraId="1C467168"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14:paraId="55796ADC"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tcPr>
          <w:p w14:paraId="2E057016"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21A9C0A1"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084FA2A7"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14:paraId="721FA30D"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42BF2761"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r w:rsidR="004F1609" w:rsidRPr="00EB1CEE" w14:paraId="1F754309" w14:textId="77777777" w:rsidTr="009D5004">
        <w:tc>
          <w:tcPr>
            <w:tcW w:w="486" w:type="dxa"/>
            <w:tcBorders>
              <w:top w:val="single" w:sz="4" w:space="0" w:color="auto"/>
              <w:left w:val="single" w:sz="4" w:space="0" w:color="auto"/>
              <w:bottom w:val="single" w:sz="4" w:space="0" w:color="auto"/>
              <w:right w:val="single" w:sz="4" w:space="0" w:color="auto"/>
            </w:tcBorders>
          </w:tcPr>
          <w:p w14:paraId="235C408C"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14:paraId="2524F83A"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tcPr>
          <w:p w14:paraId="165399D9"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2041C5F8"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16546E0C"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14:paraId="400E899E"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08C24247" w14:textId="77777777" w:rsidR="004F1609" w:rsidRPr="00EB1CEE" w:rsidRDefault="004F1609" w:rsidP="009D5004">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c>
      </w:tr>
    </w:tbl>
    <w:p w14:paraId="70996E4F"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16"/>
          <w:szCs w:val="16"/>
          <w:lang w:eastAsia="ru-RU"/>
        </w:rPr>
      </w:pPr>
    </w:p>
    <w:p w14:paraId="4929B5D3"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 …..</w:t>
      </w:r>
    </w:p>
    <w:p w14:paraId="6031337F"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 xml:space="preserve">Всего ________________________________________ </w:t>
      </w:r>
    </w:p>
    <w:p w14:paraId="5A9172CA"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 xml:space="preserve">                    (кол-во </w:t>
      </w:r>
      <w:proofErr w:type="gramStart"/>
      <w:r w:rsidRPr="00EB1CEE">
        <w:rPr>
          <w:rFonts w:ascii="Times New Roman" w:eastAsia="Times New Roman" w:hAnsi="Times New Roman" w:cs="Times New Roman"/>
          <w:sz w:val="16"/>
          <w:szCs w:val="16"/>
          <w:lang w:eastAsia="ru-RU"/>
        </w:rPr>
        <w:t xml:space="preserve">дефектов)   </w:t>
      </w:r>
      <w:proofErr w:type="gramEnd"/>
      <w:r w:rsidRPr="00EB1CEE">
        <w:rPr>
          <w:rFonts w:ascii="Times New Roman" w:eastAsia="Times New Roman" w:hAnsi="Times New Roman" w:cs="Times New Roman"/>
          <w:sz w:val="16"/>
          <w:szCs w:val="16"/>
          <w:lang w:eastAsia="ru-RU"/>
        </w:rPr>
        <w:t xml:space="preserve">       </w:t>
      </w:r>
      <w:r w:rsidRPr="00EB1CEE">
        <w:rPr>
          <w:rFonts w:ascii="Times New Roman" w:eastAsia="Times New Roman" w:hAnsi="Times New Roman" w:cs="Times New Roman"/>
          <w:sz w:val="20"/>
          <w:szCs w:val="20"/>
          <w:lang w:eastAsia="ru-RU"/>
        </w:rPr>
        <w:tab/>
      </w:r>
      <w:r w:rsidRPr="00EB1CEE">
        <w:rPr>
          <w:rFonts w:ascii="Times New Roman" w:eastAsia="Times New Roman" w:hAnsi="Times New Roman" w:cs="Times New Roman"/>
          <w:sz w:val="16"/>
          <w:szCs w:val="16"/>
          <w:lang w:eastAsia="ru-RU"/>
        </w:rPr>
        <w:t xml:space="preserve">               (прописью)</w:t>
      </w:r>
    </w:p>
    <w:tbl>
      <w:tblPr>
        <w:tblpPr w:leftFromText="180" w:rightFromText="180" w:bottomFromText="160" w:vertAnchor="text" w:tblpY="1"/>
        <w:tblOverlap w:val="never"/>
        <w:tblW w:w="0" w:type="auto"/>
        <w:tblLook w:val="01E0" w:firstRow="1" w:lastRow="1" w:firstColumn="1" w:lastColumn="1" w:noHBand="0" w:noVBand="0"/>
      </w:tblPr>
      <w:tblGrid>
        <w:gridCol w:w="3016"/>
        <w:gridCol w:w="282"/>
        <w:gridCol w:w="2068"/>
        <w:gridCol w:w="283"/>
        <w:gridCol w:w="2833"/>
      </w:tblGrid>
      <w:tr w:rsidR="004F1609" w:rsidRPr="00EB1CEE" w14:paraId="5A97A0D5" w14:textId="77777777" w:rsidTr="009D5004">
        <w:trPr>
          <w:trHeight w:val="409"/>
        </w:trPr>
        <w:tc>
          <w:tcPr>
            <w:tcW w:w="3016" w:type="dxa"/>
            <w:vAlign w:val="bottom"/>
          </w:tcPr>
          <w:p w14:paraId="18ED9F8E"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p w14:paraId="6F0EBAD6"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Подписи председателя и членов комиссии:</w:t>
            </w:r>
          </w:p>
          <w:p w14:paraId="2322A30C"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w:t>
            </w:r>
          </w:p>
        </w:tc>
        <w:tc>
          <w:tcPr>
            <w:tcW w:w="282" w:type="dxa"/>
            <w:vAlign w:val="bottom"/>
          </w:tcPr>
          <w:p w14:paraId="02D5CE38"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5F54D910"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551826C9"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1A94D40C"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w:t>
            </w:r>
          </w:p>
        </w:tc>
      </w:tr>
      <w:tr w:rsidR="004F1609" w:rsidRPr="00EB1CEE" w14:paraId="364943EB" w14:textId="77777777" w:rsidTr="009D5004">
        <w:tc>
          <w:tcPr>
            <w:tcW w:w="3016" w:type="dxa"/>
            <w:hideMark/>
          </w:tcPr>
          <w:p w14:paraId="0601E85E"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123C2196"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27E13D41"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06F79E37"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647D4EEA"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r w:rsidR="004F1609" w:rsidRPr="00EB1CEE" w14:paraId="50BA73C5" w14:textId="77777777" w:rsidTr="009D5004">
        <w:trPr>
          <w:trHeight w:val="409"/>
        </w:trPr>
        <w:tc>
          <w:tcPr>
            <w:tcW w:w="3016" w:type="dxa"/>
            <w:vAlign w:val="bottom"/>
            <w:hideMark/>
          </w:tcPr>
          <w:p w14:paraId="33BF7134"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lastRenderedPageBreak/>
              <w:t>_________________________</w:t>
            </w:r>
          </w:p>
        </w:tc>
        <w:tc>
          <w:tcPr>
            <w:tcW w:w="282" w:type="dxa"/>
            <w:vAlign w:val="bottom"/>
          </w:tcPr>
          <w:p w14:paraId="5266A1C5"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4658E027"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5A9C0CFC"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2FAB1111"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w:t>
            </w:r>
          </w:p>
        </w:tc>
      </w:tr>
      <w:tr w:rsidR="004F1609" w:rsidRPr="00EB1CEE" w14:paraId="39C5A33A" w14:textId="77777777" w:rsidTr="009D5004">
        <w:tc>
          <w:tcPr>
            <w:tcW w:w="3016" w:type="dxa"/>
            <w:hideMark/>
          </w:tcPr>
          <w:p w14:paraId="1BF8280E"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1A25729C"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29AA9620"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104E2018"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203203B9"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r w:rsidR="004F1609" w:rsidRPr="00EB1CEE" w14:paraId="18C47583" w14:textId="77777777" w:rsidTr="009D5004">
        <w:trPr>
          <w:trHeight w:val="409"/>
        </w:trPr>
        <w:tc>
          <w:tcPr>
            <w:tcW w:w="3016" w:type="dxa"/>
            <w:vAlign w:val="bottom"/>
            <w:hideMark/>
          </w:tcPr>
          <w:p w14:paraId="6E13CBCC"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____________________________</w:t>
            </w:r>
          </w:p>
        </w:tc>
        <w:tc>
          <w:tcPr>
            <w:tcW w:w="282" w:type="dxa"/>
            <w:vAlign w:val="bottom"/>
          </w:tcPr>
          <w:p w14:paraId="087E4840"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6FA66B88"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5E7827A8"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42963D8F"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w:t>
            </w:r>
          </w:p>
        </w:tc>
      </w:tr>
      <w:tr w:rsidR="004F1609" w:rsidRPr="00EB1CEE" w14:paraId="0DB375C8" w14:textId="77777777" w:rsidTr="009D5004">
        <w:tc>
          <w:tcPr>
            <w:tcW w:w="3016" w:type="dxa"/>
            <w:hideMark/>
          </w:tcPr>
          <w:p w14:paraId="43DCDEE8"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0B604C97"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0866FC53"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71EAA9DB"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52832F1E"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r w:rsidR="004F1609" w:rsidRPr="00EB1CEE" w14:paraId="4BEFB266" w14:textId="77777777" w:rsidTr="009D5004">
        <w:trPr>
          <w:trHeight w:val="409"/>
        </w:trPr>
        <w:tc>
          <w:tcPr>
            <w:tcW w:w="3016" w:type="dxa"/>
            <w:vAlign w:val="bottom"/>
            <w:hideMark/>
          </w:tcPr>
          <w:p w14:paraId="38BA3201"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____________________________</w:t>
            </w:r>
          </w:p>
        </w:tc>
        <w:tc>
          <w:tcPr>
            <w:tcW w:w="282" w:type="dxa"/>
            <w:vAlign w:val="bottom"/>
          </w:tcPr>
          <w:p w14:paraId="5A1D1A9E"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2992F977"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06790A73"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6C928470"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w:t>
            </w:r>
          </w:p>
        </w:tc>
      </w:tr>
      <w:tr w:rsidR="004F1609" w:rsidRPr="00EB1CEE" w14:paraId="2B36E7CC" w14:textId="77777777" w:rsidTr="009D5004">
        <w:tc>
          <w:tcPr>
            <w:tcW w:w="3016" w:type="dxa"/>
            <w:hideMark/>
          </w:tcPr>
          <w:p w14:paraId="459BDAAE"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07212712"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1DE4998F"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65E3C961"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6EB1848C"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bl>
    <w:p w14:paraId="7467372D" w14:textId="77777777" w:rsidR="004F1609" w:rsidRPr="00EB1CEE" w:rsidRDefault="004F1609" w:rsidP="004F1609">
      <w:pPr>
        <w:tabs>
          <w:tab w:val="center" w:pos="2552"/>
          <w:tab w:val="left" w:pos="3969"/>
        </w:tabs>
        <w:autoSpaceDE w:val="0"/>
        <w:autoSpaceDN w:val="0"/>
        <w:spacing w:after="0" w:line="240" w:lineRule="auto"/>
        <w:rPr>
          <w:rFonts w:ascii="Times New Roman" w:eastAsia="Times New Roman" w:hAnsi="Times New Roman" w:cs="Times New Roman"/>
          <w:sz w:val="20"/>
          <w:szCs w:val="20"/>
          <w:lang w:eastAsia="ru-RU"/>
        </w:rPr>
      </w:pPr>
    </w:p>
    <w:tbl>
      <w:tblPr>
        <w:tblW w:w="0" w:type="auto"/>
        <w:tblLook w:val="01E0" w:firstRow="1" w:lastRow="1" w:firstColumn="1" w:lastColumn="1" w:noHBand="0" w:noVBand="0"/>
      </w:tblPr>
      <w:tblGrid>
        <w:gridCol w:w="3016"/>
        <w:gridCol w:w="282"/>
        <w:gridCol w:w="2068"/>
        <w:gridCol w:w="283"/>
        <w:gridCol w:w="2833"/>
      </w:tblGrid>
      <w:tr w:rsidR="004F1609" w:rsidRPr="00EB1CEE" w14:paraId="62747533" w14:textId="77777777" w:rsidTr="009D5004">
        <w:trPr>
          <w:trHeight w:val="409"/>
        </w:trPr>
        <w:tc>
          <w:tcPr>
            <w:tcW w:w="3016" w:type="dxa"/>
            <w:vAlign w:val="bottom"/>
            <w:hideMark/>
          </w:tcPr>
          <w:p w14:paraId="36BCB0C9"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Подписи председателя и членов комиссии:</w:t>
            </w:r>
          </w:p>
          <w:p w14:paraId="7FD6D72C"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w:t>
            </w:r>
          </w:p>
        </w:tc>
        <w:tc>
          <w:tcPr>
            <w:tcW w:w="282" w:type="dxa"/>
            <w:vAlign w:val="bottom"/>
          </w:tcPr>
          <w:p w14:paraId="7009B01D"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3EB62F90"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6E4B77DC"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604216E0"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w:t>
            </w:r>
          </w:p>
        </w:tc>
      </w:tr>
      <w:tr w:rsidR="004F1609" w:rsidRPr="00EB1CEE" w14:paraId="49391754" w14:textId="77777777" w:rsidTr="009D5004">
        <w:tc>
          <w:tcPr>
            <w:tcW w:w="3016" w:type="dxa"/>
            <w:hideMark/>
          </w:tcPr>
          <w:p w14:paraId="28C11FF6"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13F3F291"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10AD621F"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6699F0A3"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3AB191F4"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r w:rsidR="004F1609" w:rsidRPr="00EB1CEE" w14:paraId="763AA2D1" w14:textId="77777777" w:rsidTr="009D5004">
        <w:trPr>
          <w:trHeight w:val="409"/>
        </w:trPr>
        <w:tc>
          <w:tcPr>
            <w:tcW w:w="3016" w:type="dxa"/>
            <w:vAlign w:val="bottom"/>
            <w:hideMark/>
          </w:tcPr>
          <w:p w14:paraId="2E40DB9E"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w:t>
            </w:r>
          </w:p>
        </w:tc>
        <w:tc>
          <w:tcPr>
            <w:tcW w:w="282" w:type="dxa"/>
            <w:vAlign w:val="bottom"/>
          </w:tcPr>
          <w:p w14:paraId="0935F7AC"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766B2898"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08014862"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34428024"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w:t>
            </w:r>
          </w:p>
        </w:tc>
      </w:tr>
      <w:tr w:rsidR="004F1609" w:rsidRPr="00EB1CEE" w14:paraId="2200FAA5" w14:textId="77777777" w:rsidTr="009D5004">
        <w:tc>
          <w:tcPr>
            <w:tcW w:w="3016" w:type="dxa"/>
            <w:hideMark/>
          </w:tcPr>
          <w:p w14:paraId="42851F8A"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0817D577"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1564F207"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5CA5A812"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5A2D96D9"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r w:rsidR="004F1609" w:rsidRPr="00EB1CEE" w14:paraId="36FC92D3" w14:textId="77777777" w:rsidTr="009D5004">
        <w:trPr>
          <w:trHeight w:val="409"/>
        </w:trPr>
        <w:tc>
          <w:tcPr>
            <w:tcW w:w="3016" w:type="dxa"/>
            <w:vAlign w:val="bottom"/>
            <w:hideMark/>
          </w:tcPr>
          <w:p w14:paraId="1A9C506E"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____________________________</w:t>
            </w:r>
          </w:p>
        </w:tc>
        <w:tc>
          <w:tcPr>
            <w:tcW w:w="282" w:type="dxa"/>
            <w:vAlign w:val="bottom"/>
          </w:tcPr>
          <w:p w14:paraId="79C6402F"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45993C11"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22A22EB8"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42E71AD1"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w:t>
            </w:r>
          </w:p>
        </w:tc>
      </w:tr>
      <w:tr w:rsidR="004F1609" w:rsidRPr="00EB1CEE" w14:paraId="3FAC19D6" w14:textId="77777777" w:rsidTr="009D5004">
        <w:tc>
          <w:tcPr>
            <w:tcW w:w="3016" w:type="dxa"/>
            <w:hideMark/>
          </w:tcPr>
          <w:p w14:paraId="12998CC2"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27B9BBBB"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1B63B2D4"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5AD023D7"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7DFBCB1D"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r w:rsidR="004F1609" w:rsidRPr="00EB1CEE" w14:paraId="66C730EF" w14:textId="77777777" w:rsidTr="009D5004">
        <w:trPr>
          <w:trHeight w:val="409"/>
        </w:trPr>
        <w:tc>
          <w:tcPr>
            <w:tcW w:w="3016" w:type="dxa"/>
            <w:vAlign w:val="bottom"/>
            <w:hideMark/>
          </w:tcPr>
          <w:p w14:paraId="4867FBC9"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____________________________</w:t>
            </w:r>
          </w:p>
        </w:tc>
        <w:tc>
          <w:tcPr>
            <w:tcW w:w="282" w:type="dxa"/>
            <w:vAlign w:val="bottom"/>
          </w:tcPr>
          <w:p w14:paraId="58332E14"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068" w:type="dxa"/>
            <w:vAlign w:val="bottom"/>
            <w:hideMark/>
          </w:tcPr>
          <w:p w14:paraId="3E7B89DC"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w:t>
            </w:r>
          </w:p>
        </w:tc>
        <w:tc>
          <w:tcPr>
            <w:tcW w:w="283" w:type="dxa"/>
            <w:vAlign w:val="bottom"/>
          </w:tcPr>
          <w:p w14:paraId="24649989"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p>
        </w:tc>
        <w:tc>
          <w:tcPr>
            <w:tcW w:w="2833" w:type="dxa"/>
            <w:vAlign w:val="bottom"/>
            <w:hideMark/>
          </w:tcPr>
          <w:p w14:paraId="4262E3BA"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20"/>
                <w:szCs w:val="20"/>
                <w:lang w:eastAsia="ru-RU"/>
              </w:rPr>
            </w:pPr>
            <w:r w:rsidRPr="00EB1CEE">
              <w:rPr>
                <w:rFonts w:ascii="Times New Roman" w:eastAsia="Times New Roman" w:hAnsi="Times New Roman" w:cs="Times New Roman"/>
                <w:sz w:val="20"/>
                <w:szCs w:val="20"/>
                <w:lang w:eastAsia="ru-RU"/>
              </w:rPr>
              <w:t>__________________________</w:t>
            </w:r>
          </w:p>
        </w:tc>
      </w:tr>
      <w:tr w:rsidR="004F1609" w:rsidRPr="00EB1CEE" w14:paraId="7B2B5003" w14:textId="77777777" w:rsidTr="009D5004">
        <w:tc>
          <w:tcPr>
            <w:tcW w:w="3016" w:type="dxa"/>
            <w:hideMark/>
          </w:tcPr>
          <w:p w14:paraId="02AD1CEA"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(должность)</w:t>
            </w:r>
          </w:p>
        </w:tc>
        <w:tc>
          <w:tcPr>
            <w:tcW w:w="282" w:type="dxa"/>
          </w:tcPr>
          <w:p w14:paraId="463AF98D"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068" w:type="dxa"/>
            <w:hideMark/>
          </w:tcPr>
          <w:p w14:paraId="5F846712"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(подпись)</w:t>
            </w:r>
          </w:p>
        </w:tc>
        <w:tc>
          <w:tcPr>
            <w:tcW w:w="283" w:type="dxa"/>
          </w:tcPr>
          <w:p w14:paraId="75730E01"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p>
        </w:tc>
        <w:tc>
          <w:tcPr>
            <w:tcW w:w="2833" w:type="dxa"/>
            <w:hideMark/>
          </w:tcPr>
          <w:p w14:paraId="59ED2EDA" w14:textId="77777777" w:rsidR="004F1609" w:rsidRPr="00EB1CEE" w:rsidRDefault="004F1609" w:rsidP="009D5004">
            <w:pPr>
              <w:tabs>
                <w:tab w:val="center" w:pos="2552"/>
                <w:tab w:val="left" w:pos="3969"/>
              </w:tabs>
              <w:autoSpaceDE w:val="0"/>
              <w:autoSpaceDN w:val="0"/>
              <w:spacing w:after="0" w:line="240" w:lineRule="auto"/>
              <w:jc w:val="center"/>
              <w:rPr>
                <w:rFonts w:ascii="Times New Roman" w:eastAsia="Times New Roman" w:hAnsi="Times New Roman" w:cs="Times New Roman"/>
                <w:sz w:val="16"/>
                <w:szCs w:val="16"/>
                <w:lang w:eastAsia="ru-RU"/>
              </w:rPr>
            </w:pPr>
            <w:r w:rsidRPr="00EB1CEE">
              <w:rPr>
                <w:rFonts w:ascii="Times New Roman" w:eastAsia="Times New Roman" w:hAnsi="Times New Roman" w:cs="Times New Roman"/>
                <w:sz w:val="16"/>
                <w:szCs w:val="16"/>
                <w:lang w:eastAsia="ru-RU"/>
              </w:rPr>
              <w:t>(расшифровка подписи)</w:t>
            </w:r>
          </w:p>
        </w:tc>
      </w:tr>
    </w:tbl>
    <w:p w14:paraId="47A975BB" w14:textId="77777777" w:rsidR="004F1609" w:rsidRPr="002C1EF5" w:rsidRDefault="004F1609" w:rsidP="004F1609">
      <w:pPr>
        <w:pBdr>
          <w:bottom w:val="single" w:sz="12" w:space="1" w:color="auto"/>
        </w:pBdr>
        <w:spacing w:after="0" w:line="276" w:lineRule="auto"/>
        <w:rPr>
          <w:rFonts w:asciiTheme="majorHAnsi" w:eastAsia="Times New Roman" w:hAnsiTheme="majorHAnsi" w:cstheme="majorHAnsi"/>
          <w:sz w:val="24"/>
          <w:szCs w:val="24"/>
        </w:rPr>
      </w:pPr>
    </w:p>
    <w:p w14:paraId="4B165D7A" w14:textId="77777777" w:rsidR="004F1609" w:rsidRPr="002C1EF5" w:rsidRDefault="004F1609" w:rsidP="004F1609">
      <w:pPr>
        <w:spacing w:after="0" w:line="276" w:lineRule="auto"/>
        <w:ind w:left="567"/>
        <w:rPr>
          <w:rFonts w:asciiTheme="majorHAnsi" w:eastAsia="Times New Roman" w:hAnsiTheme="majorHAnsi" w:cstheme="majorHAnsi"/>
          <w:sz w:val="24"/>
          <w:szCs w:val="24"/>
        </w:rPr>
      </w:pPr>
    </w:p>
    <w:tbl>
      <w:tblPr>
        <w:tblpPr w:leftFromText="180" w:rightFromText="180" w:bottomFromText="160" w:vertAnchor="text" w:horzAnchor="margin" w:tblpXSpec="center" w:tblpYSpec="inside"/>
        <w:tblW w:w="9781" w:type="dxa"/>
        <w:tblLook w:val="04A0" w:firstRow="1" w:lastRow="0" w:firstColumn="1" w:lastColumn="0" w:noHBand="0" w:noVBand="1"/>
      </w:tblPr>
      <w:tblGrid>
        <w:gridCol w:w="4786"/>
        <w:gridCol w:w="4995"/>
      </w:tblGrid>
      <w:tr w:rsidR="004F1609" w:rsidRPr="002C1EF5" w14:paraId="13091BA1" w14:textId="77777777" w:rsidTr="009D5004">
        <w:tc>
          <w:tcPr>
            <w:tcW w:w="4786" w:type="dxa"/>
          </w:tcPr>
          <w:p w14:paraId="340CE34B" w14:textId="77777777" w:rsidR="004F1609" w:rsidRPr="002C1EF5" w:rsidRDefault="004F1609" w:rsidP="009D5004">
            <w:pPr>
              <w:spacing w:after="0" w:line="256" w:lineRule="auto"/>
              <w:jc w:val="center"/>
              <w:rPr>
                <w:rFonts w:asciiTheme="majorHAnsi" w:eastAsia="Calibri" w:hAnsiTheme="majorHAnsi" w:cstheme="majorHAnsi"/>
                <w:b/>
                <w:bCs/>
                <w:caps/>
                <w:sz w:val="24"/>
                <w:szCs w:val="24"/>
              </w:rPr>
            </w:pPr>
            <w:r w:rsidRPr="002C1EF5">
              <w:rPr>
                <w:rFonts w:asciiTheme="majorHAnsi" w:eastAsia="Calibri" w:hAnsiTheme="majorHAnsi" w:cstheme="majorHAnsi"/>
                <w:b/>
                <w:bCs/>
                <w:caps/>
                <w:sz w:val="24"/>
                <w:szCs w:val="24"/>
              </w:rPr>
              <w:t>ПОДРЯДЧИК:</w:t>
            </w:r>
          </w:p>
          <w:p w14:paraId="6D788325" w14:textId="77777777" w:rsidR="004F1609" w:rsidRPr="002C1EF5" w:rsidRDefault="004F1609" w:rsidP="009D5004">
            <w:pPr>
              <w:spacing w:after="0" w:line="256" w:lineRule="auto"/>
              <w:ind w:left="743"/>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434C068C"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vertAlign w:val="superscript"/>
              </w:rPr>
              <w:t>(должность)</w:t>
            </w:r>
          </w:p>
          <w:p w14:paraId="56A3F61C" w14:textId="77777777" w:rsidR="004F1609" w:rsidRPr="002C1EF5" w:rsidRDefault="004F1609" w:rsidP="009D5004">
            <w:pPr>
              <w:spacing w:after="0" w:line="256" w:lineRule="auto"/>
              <w:ind w:left="743"/>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6B25746C" w14:textId="77777777" w:rsidR="004F1609" w:rsidRPr="002C1EF5" w:rsidRDefault="004F1609" w:rsidP="009D5004">
            <w:pPr>
              <w:spacing w:after="0" w:line="256" w:lineRule="auto"/>
              <w:jc w:val="center"/>
              <w:rPr>
                <w:rFonts w:asciiTheme="majorHAnsi" w:eastAsia="Calibri" w:hAnsiTheme="majorHAnsi" w:cstheme="majorHAnsi"/>
                <w:sz w:val="24"/>
                <w:szCs w:val="24"/>
                <w:vertAlign w:val="superscript"/>
              </w:rPr>
            </w:pPr>
            <w:r w:rsidRPr="002C1EF5">
              <w:rPr>
                <w:rFonts w:asciiTheme="majorHAnsi" w:eastAsia="Calibri" w:hAnsiTheme="majorHAnsi" w:cstheme="majorHAnsi"/>
                <w:sz w:val="24"/>
                <w:szCs w:val="24"/>
                <w:vertAlign w:val="superscript"/>
              </w:rPr>
              <w:t>(подпись, фамилия и инициалы)</w:t>
            </w:r>
          </w:p>
          <w:p w14:paraId="16F054CA"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 ____________ 20__ г.</w:t>
            </w:r>
          </w:p>
          <w:p w14:paraId="1CF17F1C"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br/>
              <w:t>М.П. (при наличии печати)</w:t>
            </w:r>
          </w:p>
        </w:tc>
        <w:tc>
          <w:tcPr>
            <w:tcW w:w="4995" w:type="dxa"/>
          </w:tcPr>
          <w:p w14:paraId="77A611B6" w14:textId="77777777" w:rsidR="004F1609" w:rsidRPr="002C1EF5" w:rsidRDefault="004F1609" w:rsidP="009D5004">
            <w:pPr>
              <w:spacing w:after="0" w:line="256" w:lineRule="auto"/>
              <w:jc w:val="center"/>
              <w:rPr>
                <w:rFonts w:asciiTheme="majorHAnsi" w:eastAsia="Calibri" w:hAnsiTheme="majorHAnsi" w:cstheme="majorHAnsi"/>
                <w:b/>
                <w:bCs/>
                <w:caps/>
                <w:sz w:val="24"/>
                <w:szCs w:val="24"/>
              </w:rPr>
            </w:pPr>
            <w:r w:rsidRPr="002C1EF5">
              <w:rPr>
                <w:rFonts w:asciiTheme="majorHAnsi" w:eastAsia="Calibri" w:hAnsiTheme="majorHAnsi" w:cstheme="majorHAnsi"/>
                <w:b/>
                <w:bCs/>
                <w:caps/>
                <w:sz w:val="24"/>
                <w:szCs w:val="24"/>
              </w:rPr>
              <w:t>ЗАКАЗЧИК:</w:t>
            </w:r>
          </w:p>
          <w:p w14:paraId="39026A54"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2CB5F20E"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vertAlign w:val="superscript"/>
              </w:rPr>
              <w:t>(должность)</w:t>
            </w:r>
          </w:p>
          <w:p w14:paraId="5B13DF3F"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24685DC3" w14:textId="77777777" w:rsidR="004F1609" w:rsidRPr="002C1EF5" w:rsidRDefault="004F1609" w:rsidP="009D5004">
            <w:pPr>
              <w:spacing w:after="0" w:line="256" w:lineRule="auto"/>
              <w:jc w:val="center"/>
              <w:rPr>
                <w:rFonts w:asciiTheme="majorHAnsi" w:eastAsia="Calibri" w:hAnsiTheme="majorHAnsi" w:cstheme="majorHAnsi"/>
                <w:sz w:val="24"/>
                <w:szCs w:val="24"/>
                <w:vertAlign w:val="superscript"/>
              </w:rPr>
            </w:pPr>
            <w:r w:rsidRPr="002C1EF5">
              <w:rPr>
                <w:rFonts w:asciiTheme="majorHAnsi" w:eastAsia="Calibri" w:hAnsiTheme="majorHAnsi" w:cstheme="majorHAnsi"/>
                <w:sz w:val="24"/>
                <w:szCs w:val="24"/>
                <w:vertAlign w:val="superscript"/>
              </w:rPr>
              <w:t>(подпись, фамилия и инициалы)</w:t>
            </w:r>
          </w:p>
          <w:p w14:paraId="52E1CE91"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 ____________ 20__ г.</w:t>
            </w:r>
          </w:p>
          <w:p w14:paraId="3BBE6A84" w14:textId="77777777" w:rsidR="004F1609" w:rsidRPr="002C1EF5" w:rsidRDefault="004F1609" w:rsidP="009D5004">
            <w:pPr>
              <w:spacing w:after="0" w:line="256" w:lineRule="auto"/>
              <w:rPr>
                <w:rFonts w:asciiTheme="majorHAnsi" w:eastAsia="Calibri" w:hAnsiTheme="majorHAnsi" w:cstheme="majorHAnsi"/>
                <w:sz w:val="24"/>
                <w:szCs w:val="24"/>
              </w:rPr>
            </w:pPr>
          </w:p>
        </w:tc>
      </w:tr>
    </w:tbl>
    <w:p w14:paraId="45A71EDC" w14:textId="77777777" w:rsidR="007F38CE" w:rsidRPr="002C1EF5" w:rsidRDefault="004F1609" w:rsidP="007F38CE">
      <w:pPr>
        <w:spacing w:after="0" w:line="240" w:lineRule="auto"/>
        <w:ind w:left="4536"/>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rPr>
        <w:br w:type="page"/>
      </w:r>
      <w:r w:rsidRPr="002C1EF5">
        <w:rPr>
          <w:rFonts w:asciiTheme="majorHAnsi" w:eastAsia="Calibri" w:hAnsiTheme="majorHAnsi" w:cstheme="majorHAnsi"/>
          <w:sz w:val="24"/>
          <w:szCs w:val="24"/>
          <w:lang w:eastAsia="ru-RU"/>
        </w:rPr>
        <w:lastRenderedPageBreak/>
        <w:t xml:space="preserve">Приложение № 2 </w:t>
      </w:r>
      <w:r w:rsidR="007F38CE">
        <w:rPr>
          <w:rFonts w:asciiTheme="majorHAnsi" w:eastAsia="Times New Roman" w:hAnsiTheme="majorHAnsi" w:cstheme="majorHAnsi"/>
          <w:sz w:val="24"/>
          <w:szCs w:val="24"/>
        </w:rPr>
        <w:t xml:space="preserve">к Договору № </w:t>
      </w:r>
      <w:r w:rsidR="007F38CE" w:rsidRPr="002C1EF5">
        <w:rPr>
          <w:rFonts w:asciiTheme="majorHAnsi" w:eastAsia="Times New Roman" w:hAnsiTheme="majorHAnsi" w:cstheme="majorHAnsi"/>
          <w:sz w:val="24"/>
          <w:szCs w:val="24"/>
        </w:rPr>
        <w:t xml:space="preserve">на выполнение работ по текущему ремонту отделения почтовой </w:t>
      </w:r>
      <w:proofErr w:type="gramStart"/>
      <w:r w:rsidR="007F38CE" w:rsidRPr="002C1EF5">
        <w:rPr>
          <w:rFonts w:asciiTheme="majorHAnsi" w:eastAsia="Times New Roman" w:hAnsiTheme="majorHAnsi" w:cstheme="majorHAnsi"/>
          <w:sz w:val="24"/>
          <w:szCs w:val="24"/>
        </w:rPr>
        <w:t xml:space="preserve">связи </w:t>
      </w:r>
      <w:r w:rsidR="007F38CE">
        <w:rPr>
          <w:rFonts w:asciiTheme="majorHAnsi" w:eastAsia="Times New Roman" w:hAnsiTheme="majorHAnsi" w:cstheme="majorHAnsi"/>
          <w:sz w:val="24"/>
          <w:szCs w:val="24"/>
        </w:rPr>
        <w:t xml:space="preserve"> 301663</w:t>
      </w:r>
      <w:proofErr w:type="gramEnd"/>
      <w:r w:rsidR="007F38CE">
        <w:rPr>
          <w:rFonts w:asciiTheme="majorHAnsi" w:eastAsia="Times New Roman" w:hAnsiTheme="majorHAnsi" w:cstheme="majorHAnsi"/>
          <w:sz w:val="24"/>
          <w:szCs w:val="24"/>
        </w:rPr>
        <w:t xml:space="preserve"> </w:t>
      </w:r>
      <w:r w:rsidR="007F38CE" w:rsidRPr="002C1EF5">
        <w:rPr>
          <w:rFonts w:asciiTheme="majorHAnsi" w:eastAsia="Times New Roman" w:hAnsiTheme="majorHAnsi" w:cstheme="majorHAnsi"/>
          <w:sz w:val="24"/>
          <w:szCs w:val="24"/>
        </w:rPr>
        <w:t>УФПС</w:t>
      </w:r>
      <w:r w:rsidR="007F38CE">
        <w:rPr>
          <w:rFonts w:asciiTheme="majorHAnsi" w:eastAsia="Times New Roman" w:hAnsiTheme="majorHAnsi" w:cstheme="majorHAnsi"/>
          <w:sz w:val="24"/>
          <w:szCs w:val="24"/>
        </w:rPr>
        <w:t xml:space="preserve"> Тульской области </w:t>
      </w:r>
      <w:r w:rsidR="007F38CE" w:rsidRPr="002C1EF5">
        <w:rPr>
          <w:rFonts w:asciiTheme="majorHAnsi" w:eastAsia="Times New Roman" w:hAnsiTheme="majorHAnsi" w:cstheme="majorHAnsi"/>
          <w:sz w:val="24"/>
          <w:szCs w:val="24"/>
        </w:rPr>
        <w:t xml:space="preserve"> АО «Почта России», расположенного по адресу: </w:t>
      </w:r>
      <w:r w:rsidR="007F38CE" w:rsidRPr="00EA3004">
        <w:t>Тульская область, г. Новомосковск, ул. Трудовые резервы, д. 65в,</w:t>
      </w:r>
    </w:p>
    <w:p w14:paraId="5F75A283" w14:textId="0906D799" w:rsidR="004F1609" w:rsidRPr="002C1EF5" w:rsidRDefault="004F1609" w:rsidP="004F1609">
      <w:pPr>
        <w:spacing w:line="256" w:lineRule="auto"/>
        <w:ind w:left="4536"/>
        <w:jc w:val="both"/>
        <w:rPr>
          <w:rFonts w:asciiTheme="majorHAnsi" w:eastAsia="Calibri" w:hAnsiTheme="majorHAnsi" w:cstheme="majorHAnsi"/>
          <w:sz w:val="24"/>
          <w:szCs w:val="24"/>
          <w:lang w:eastAsia="ru-RU"/>
        </w:rPr>
      </w:pPr>
    </w:p>
    <w:p w14:paraId="3EE8702E" w14:textId="77777777" w:rsidR="004F1609" w:rsidRPr="002C1EF5" w:rsidRDefault="004F1609" w:rsidP="004F1609">
      <w:pPr>
        <w:spacing w:after="0" w:line="256" w:lineRule="auto"/>
        <w:jc w:val="right"/>
        <w:rPr>
          <w:rFonts w:asciiTheme="majorHAnsi" w:eastAsia="Times New Roman" w:hAnsiTheme="majorHAnsi" w:cstheme="majorHAnsi"/>
          <w:sz w:val="24"/>
          <w:szCs w:val="24"/>
        </w:rPr>
      </w:pPr>
    </w:p>
    <w:p w14:paraId="76246076" w14:textId="77777777" w:rsidR="004F1609" w:rsidRPr="002C1EF5" w:rsidRDefault="004F1609" w:rsidP="004F1609">
      <w:pPr>
        <w:spacing w:after="0" w:line="256" w:lineRule="auto"/>
        <w:rPr>
          <w:rFonts w:asciiTheme="majorHAnsi" w:eastAsia="Calibri" w:hAnsiTheme="majorHAnsi" w:cstheme="majorHAnsi"/>
          <w:b/>
          <w:sz w:val="24"/>
          <w:szCs w:val="24"/>
        </w:rPr>
      </w:pPr>
      <w:r w:rsidRPr="002C1EF5">
        <w:rPr>
          <w:rFonts w:asciiTheme="majorHAnsi" w:eastAsia="Calibri" w:hAnsiTheme="majorHAnsi" w:cstheme="majorHAnsi"/>
          <w:b/>
          <w:sz w:val="24"/>
          <w:szCs w:val="24"/>
        </w:rPr>
        <w:t>ФОРМА</w:t>
      </w:r>
    </w:p>
    <w:p w14:paraId="6C958135" w14:textId="77777777" w:rsidR="004F1609" w:rsidRPr="002C1EF5" w:rsidRDefault="004F1609" w:rsidP="004F1609">
      <w:pPr>
        <w:spacing w:after="0" w:line="256" w:lineRule="auto"/>
        <w:rPr>
          <w:rFonts w:asciiTheme="majorHAnsi" w:eastAsia="Calibri" w:hAnsiTheme="majorHAnsi" w:cstheme="majorHAnsi"/>
          <w:b/>
          <w:sz w:val="24"/>
          <w:szCs w:val="24"/>
        </w:rPr>
      </w:pPr>
    </w:p>
    <w:p w14:paraId="3E8AAF49" w14:textId="77777777" w:rsidR="004F1609" w:rsidRPr="002C1EF5" w:rsidRDefault="004F1609" w:rsidP="004F1609">
      <w:pPr>
        <w:spacing w:after="0" w:line="256" w:lineRule="auto"/>
        <w:jc w:val="center"/>
        <w:rPr>
          <w:rFonts w:asciiTheme="majorHAnsi" w:eastAsia="Calibri" w:hAnsiTheme="majorHAnsi" w:cstheme="majorHAnsi"/>
          <w:b/>
          <w:sz w:val="24"/>
          <w:szCs w:val="24"/>
        </w:rPr>
      </w:pPr>
      <w:r w:rsidRPr="002C1EF5">
        <w:rPr>
          <w:rFonts w:asciiTheme="majorHAnsi" w:eastAsia="Calibri" w:hAnsiTheme="majorHAnsi" w:cstheme="majorHAnsi"/>
          <w:b/>
          <w:color w:val="000000"/>
          <w:sz w:val="24"/>
          <w:szCs w:val="24"/>
        </w:rPr>
        <w:t>Акта о выявленных недостатках результата Работ</w:t>
      </w:r>
    </w:p>
    <w:p w14:paraId="6973660C" w14:textId="77777777" w:rsidR="004F1609" w:rsidRPr="002C1EF5" w:rsidRDefault="004F1609" w:rsidP="004F1609">
      <w:pPr>
        <w:spacing w:after="0" w:line="256" w:lineRule="auto"/>
        <w:jc w:val="center"/>
        <w:rPr>
          <w:rFonts w:asciiTheme="majorHAnsi" w:eastAsia="Calibri" w:hAnsiTheme="majorHAnsi" w:cstheme="majorHAnsi"/>
          <w:iCs/>
          <w:sz w:val="24"/>
          <w:szCs w:val="24"/>
        </w:rPr>
      </w:pPr>
      <w:r w:rsidRPr="002C1EF5">
        <w:rPr>
          <w:rFonts w:asciiTheme="majorHAnsi" w:eastAsia="Calibri" w:hAnsiTheme="majorHAnsi" w:cstheme="majorHAnsi"/>
          <w:bCs/>
          <w:kern w:val="32"/>
          <w:sz w:val="24"/>
          <w:szCs w:val="24"/>
        </w:rPr>
        <w:t xml:space="preserve">к Договору </w:t>
      </w:r>
      <w:r w:rsidRPr="002C1EF5">
        <w:rPr>
          <w:rFonts w:asciiTheme="majorHAnsi" w:eastAsia="Calibri" w:hAnsiTheme="majorHAnsi" w:cstheme="majorHAnsi"/>
          <w:color w:val="000000"/>
          <w:sz w:val="24"/>
          <w:szCs w:val="24"/>
        </w:rPr>
        <w:t>на</w:t>
      </w:r>
      <w:r w:rsidRPr="002C1EF5">
        <w:rPr>
          <w:rFonts w:asciiTheme="majorHAnsi" w:eastAsia="Calibri" w:hAnsiTheme="majorHAnsi" w:cstheme="majorHAnsi"/>
          <w:iCs/>
          <w:sz w:val="24"/>
          <w:szCs w:val="24"/>
        </w:rPr>
        <w:t xml:space="preserve"> выполнение работ _______________</w:t>
      </w:r>
    </w:p>
    <w:p w14:paraId="0B1ED518" w14:textId="77777777" w:rsidR="004F1609" w:rsidRPr="002C1EF5" w:rsidRDefault="004F1609" w:rsidP="004F1609">
      <w:pPr>
        <w:spacing w:after="0" w:line="256" w:lineRule="auto"/>
        <w:jc w:val="center"/>
        <w:rPr>
          <w:rFonts w:asciiTheme="majorHAnsi" w:eastAsia="Calibri" w:hAnsiTheme="majorHAnsi" w:cstheme="majorHAnsi"/>
          <w:bCs/>
          <w:kern w:val="32"/>
          <w:sz w:val="24"/>
          <w:szCs w:val="24"/>
        </w:rPr>
      </w:pPr>
      <w:r w:rsidRPr="002C1EF5">
        <w:rPr>
          <w:rFonts w:asciiTheme="majorHAnsi" w:eastAsia="Calibri" w:hAnsiTheme="majorHAnsi" w:cstheme="majorHAnsi"/>
          <w:sz w:val="24"/>
          <w:szCs w:val="24"/>
        </w:rPr>
        <w:t xml:space="preserve"> </w:t>
      </w:r>
      <w:r w:rsidRPr="002C1EF5">
        <w:rPr>
          <w:rFonts w:asciiTheme="majorHAnsi" w:eastAsia="Calibri" w:hAnsiTheme="majorHAnsi" w:cstheme="majorHAnsi"/>
          <w:bCs/>
          <w:kern w:val="32"/>
          <w:sz w:val="24"/>
          <w:szCs w:val="24"/>
        </w:rPr>
        <w:t xml:space="preserve">№ </w:t>
      </w:r>
      <w:r w:rsidRPr="002C1EF5">
        <w:rPr>
          <w:rFonts w:asciiTheme="majorHAnsi" w:eastAsia="Calibri" w:hAnsiTheme="majorHAnsi" w:cstheme="majorHAnsi"/>
          <w:sz w:val="24"/>
          <w:szCs w:val="24"/>
        </w:rPr>
        <w:t>_____</w:t>
      </w:r>
      <w:r w:rsidRPr="002C1EF5">
        <w:rPr>
          <w:rFonts w:asciiTheme="majorHAnsi" w:eastAsia="Calibri" w:hAnsiTheme="majorHAnsi" w:cstheme="majorHAnsi"/>
          <w:bCs/>
          <w:kern w:val="32"/>
          <w:sz w:val="24"/>
          <w:szCs w:val="24"/>
        </w:rPr>
        <w:t xml:space="preserve"> от «___» _____________ 20__г.</w:t>
      </w:r>
    </w:p>
    <w:p w14:paraId="38E1C16D" w14:textId="77777777" w:rsidR="004F1609" w:rsidRPr="002C1EF5" w:rsidRDefault="004F1609" w:rsidP="004F1609">
      <w:pPr>
        <w:spacing w:after="0" w:line="256" w:lineRule="auto"/>
        <w:jc w:val="center"/>
        <w:rPr>
          <w:rFonts w:asciiTheme="majorHAnsi" w:eastAsia="Calibri" w:hAnsiTheme="majorHAnsi" w:cstheme="majorHAnsi"/>
          <w:bCs/>
          <w:kern w:val="32"/>
          <w:sz w:val="24"/>
          <w:szCs w:val="24"/>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4F1609" w:rsidRPr="002C1EF5" w14:paraId="54974453" w14:textId="77777777" w:rsidTr="009D5004">
        <w:tc>
          <w:tcPr>
            <w:tcW w:w="4820" w:type="dxa"/>
            <w:hideMark/>
          </w:tcPr>
          <w:p w14:paraId="47C645EB" w14:textId="77777777" w:rsidR="004F1609" w:rsidRPr="002C1EF5" w:rsidRDefault="004F1609" w:rsidP="009D5004">
            <w:pPr>
              <w:spacing w:after="0" w:line="276" w:lineRule="auto"/>
              <w:jc w:val="both"/>
              <w:rPr>
                <w:rFonts w:asciiTheme="majorHAnsi" w:eastAsia="Calibri" w:hAnsiTheme="majorHAnsi" w:cstheme="majorHAnsi"/>
                <w:bCs/>
                <w:sz w:val="24"/>
                <w:szCs w:val="24"/>
              </w:rPr>
            </w:pPr>
            <w:r w:rsidRPr="002C1EF5">
              <w:rPr>
                <w:rFonts w:asciiTheme="majorHAnsi" w:eastAsia="Calibri" w:hAnsiTheme="majorHAnsi" w:cstheme="majorHAnsi"/>
                <w:bCs/>
                <w:sz w:val="24"/>
                <w:szCs w:val="24"/>
              </w:rPr>
              <w:t>___________</w:t>
            </w:r>
          </w:p>
        </w:tc>
        <w:tc>
          <w:tcPr>
            <w:tcW w:w="4536" w:type="dxa"/>
            <w:hideMark/>
          </w:tcPr>
          <w:p w14:paraId="1C75219D" w14:textId="77777777" w:rsidR="004F1609" w:rsidRPr="002C1EF5" w:rsidRDefault="004F1609" w:rsidP="009D5004">
            <w:pPr>
              <w:spacing w:after="0" w:line="276" w:lineRule="auto"/>
              <w:ind w:firstLine="709"/>
              <w:jc w:val="right"/>
              <w:rPr>
                <w:rFonts w:asciiTheme="majorHAnsi" w:eastAsia="Calibri" w:hAnsiTheme="majorHAnsi" w:cstheme="majorHAnsi"/>
                <w:bCs/>
                <w:sz w:val="24"/>
                <w:szCs w:val="24"/>
              </w:rPr>
            </w:pPr>
            <w:r w:rsidRPr="002C1EF5">
              <w:rPr>
                <w:rFonts w:asciiTheme="majorHAnsi" w:eastAsia="Calibri" w:hAnsiTheme="majorHAnsi" w:cstheme="majorHAnsi"/>
                <w:bCs/>
                <w:sz w:val="24"/>
                <w:szCs w:val="24"/>
              </w:rPr>
              <w:t xml:space="preserve"> «____» __________ 20__ г.</w:t>
            </w:r>
          </w:p>
        </w:tc>
      </w:tr>
    </w:tbl>
    <w:p w14:paraId="4A24F826" w14:textId="77777777" w:rsidR="004F1609" w:rsidRPr="002C1EF5" w:rsidRDefault="004F1609" w:rsidP="004F1609">
      <w:pPr>
        <w:spacing w:after="0" w:line="256" w:lineRule="auto"/>
        <w:jc w:val="center"/>
        <w:rPr>
          <w:rFonts w:asciiTheme="majorHAnsi" w:eastAsia="Calibri" w:hAnsiTheme="majorHAnsi" w:cstheme="majorHAnsi"/>
          <w:sz w:val="24"/>
          <w:szCs w:val="24"/>
        </w:rPr>
      </w:pPr>
    </w:p>
    <w:p w14:paraId="07509509" w14:textId="77777777" w:rsidR="004F1609" w:rsidRPr="002C1EF5" w:rsidRDefault="004F1609" w:rsidP="004F1609">
      <w:pPr>
        <w:spacing w:after="0" w:line="276" w:lineRule="auto"/>
        <w:jc w:val="both"/>
        <w:rPr>
          <w:rFonts w:asciiTheme="majorHAnsi" w:eastAsia="Calibri" w:hAnsiTheme="majorHAnsi" w:cstheme="majorHAnsi"/>
          <w:b/>
          <w:sz w:val="24"/>
          <w:szCs w:val="24"/>
        </w:rPr>
      </w:pPr>
      <w:r w:rsidRPr="002C1EF5">
        <w:rPr>
          <w:rFonts w:asciiTheme="majorHAnsi" w:eastAsia="Calibri" w:hAnsiTheme="majorHAnsi" w:cstheme="majorHAnsi"/>
          <w:color w:val="000000"/>
          <w:sz w:val="24"/>
          <w:szCs w:val="24"/>
        </w:rPr>
        <w:t>АО «Почта России» (______________)</w:t>
      </w:r>
      <w:r w:rsidRPr="002C1EF5">
        <w:rPr>
          <w:rFonts w:asciiTheme="majorHAnsi" w:eastAsia="Calibri" w:hAnsiTheme="majorHAnsi" w:cstheme="majorHAnsi"/>
          <w:color w:val="000000"/>
          <w:sz w:val="24"/>
          <w:szCs w:val="24"/>
          <w:vertAlign w:val="superscript"/>
        </w:rPr>
        <w:footnoteReference w:id="14"/>
      </w:r>
      <w:r w:rsidRPr="002C1EF5">
        <w:rPr>
          <w:rFonts w:asciiTheme="majorHAnsi" w:eastAsia="Calibri" w:hAnsiTheme="majorHAnsi" w:cstheme="majorHAnsi"/>
          <w:color w:val="000000"/>
          <w:sz w:val="24"/>
          <w:szCs w:val="24"/>
        </w:rPr>
        <w:t>,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sidRPr="002C1EF5">
        <w:rPr>
          <w:rFonts w:asciiTheme="majorHAnsi" w:eastAsia="Calibri" w:hAnsiTheme="majorHAnsi" w:cstheme="majorHAnsi"/>
          <w:color w:val="000000"/>
          <w:sz w:val="24"/>
          <w:szCs w:val="24"/>
          <w:vertAlign w:val="superscript"/>
        </w:rPr>
        <w:footnoteReference w:id="15"/>
      </w:r>
      <w:r w:rsidRPr="002C1EF5">
        <w:rPr>
          <w:rFonts w:asciiTheme="majorHAnsi" w:eastAsia="Calibri" w:hAnsiTheme="majorHAnsi" w:cstheme="majorHAnsi"/>
          <w:color w:val="000000"/>
          <w:sz w:val="24"/>
          <w:szCs w:val="24"/>
        </w:rPr>
        <w:t xml:space="preserve">, </w:t>
      </w:r>
      <w:r w:rsidRPr="002C1EF5">
        <w:rPr>
          <w:rFonts w:asciiTheme="majorHAnsi" w:eastAsia="Calibri" w:hAnsiTheme="majorHAnsi" w:cstheme="majorHAnsi"/>
          <w:sz w:val="24"/>
          <w:szCs w:val="24"/>
        </w:rPr>
        <w:t xml:space="preserve">составили настоящий Акт </w:t>
      </w:r>
      <w:r w:rsidRPr="002C1EF5">
        <w:rPr>
          <w:rFonts w:asciiTheme="majorHAnsi" w:eastAsia="Calibri" w:hAnsiTheme="majorHAnsi" w:cstheme="majorHAnsi"/>
          <w:color w:val="000000"/>
          <w:sz w:val="24"/>
          <w:szCs w:val="24"/>
        </w:rPr>
        <w:t>о выявленных недостатках результата выполненных работ</w:t>
      </w:r>
      <w:r w:rsidRPr="002C1EF5">
        <w:rPr>
          <w:rFonts w:asciiTheme="majorHAnsi" w:eastAsia="Calibri" w:hAnsiTheme="majorHAnsi" w:cstheme="majorHAnsi"/>
          <w:sz w:val="24"/>
          <w:szCs w:val="24"/>
        </w:rPr>
        <w:t xml:space="preserve"> (далее – «Акт»), в соответствии с которым установлено следующее</w:t>
      </w:r>
      <w:r w:rsidRPr="002C1EF5">
        <w:rPr>
          <w:rFonts w:asciiTheme="majorHAnsi" w:eastAsia="Calibri" w:hAnsiTheme="majorHAnsi" w:cstheme="majorHAnsi"/>
          <w:sz w:val="24"/>
          <w:szCs w:val="24"/>
          <w:vertAlign w:val="superscript"/>
        </w:rPr>
        <w:footnoteReference w:id="16"/>
      </w:r>
      <w:r w:rsidRPr="002C1EF5">
        <w:rPr>
          <w:rFonts w:asciiTheme="majorHAnsi" w:eastAsia="Calibri" w:hAnsiTheme="majorHAnsi" w:cstheme="majorHAnsi"/>
          <w:sz w:val="24"/>
          <w:szCs w:val="24"/>
        </w:rPr>
        <w:t>:</w:t>
      </w:r>
    </w:p>
    <w:p w14:paraId="39723BD5" w14:textId="77777777" w:rsidR="004F1609" w:rsidRPr="002C1EF5" w:rsidRDefault="004F1609" w:rsidP="004F1609">
      <w:pPr>
        <w:spacing w:after="0" w:line="256" w:lineRule="auto"/>
        <w:ind w:left="360"/>
        <w:jc w:val="center"/>
        <w:rPr>
          <w:rFonts w:asciiTheme="majorHAnsi" w:eastAsia="Times New Roman" w:hAnsiTheme="majorHAnsi" w:cstheme="majorHAnsi"/>
          <w:b/>
          <w:i/>
          <w:sz w:val="24"/>
          <w:szCs w:val="24"/>
          <w:lang w:eastAsia="ru-RU"/>
        </w:rPr>
      </w:pPr>
    </w:p>
    <w:p w14:paraId="6E6E31BE" w14:textId="77777777" w:rsidR="004F1609" w:rsidRPr="002C1EF5" w:rsidRDefault="004F1609" w:rsidP="004F1609">
      <w:pPr>
        <w:spacing w:after="0" w:line="256" w:lineRule="auto"/>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Перечень недостатков</w:t>
      </w:r>
    </w:p>
    <w:p w14:paraId="14773E49" w14:textId="77777777" w:rsidR="004F1609" w:rsidRPr="002C1EF5" w:rsidRDefault="004F1609" w:rsidP="004F1609">
      <w:pPr>
        <w:spacing w:after="0" w:line="256" w:lineRule="auto"/>
        <w:jc w:val="center"/>
        <w:rPr>
          <w:rFonts w:asciiTheme="majorHAnsi" w:eastAsia="Times New Roman" w:hAnsiTheme="majorHAnsi" w:cstheme="majorHAnsi"/>
          <w:b/>
          <w:sz w:val="24"/>
          <w:szCs w:val="24"/>
          <w:lang w:eastAsia="ru-RU"/>
        </w:rPr>
      </w:pPr>
    </w:p>
    <w:tbl>
      <w:tblPr>
        <w:tblW w:w="0" w:type="dxa"/>
        <w:jc w:val="center"/>
        <w:tblLayout w:type="fixed"/>
        <w:tblLook w:val="04A0" w:firstRow="1" w:lastRow="0" w:firstColumn="1" w:lastColumn="0" w:noHBand="0" w:noVBand="1"/>
      </w:tblPr>
      <w:tblGrid>
        <w:gridCol w:w="855"/>
        <w:gridCol w:w="2410"/>
        <w:gridCol w:w="4134"/>
        <w:gridCol w:w="1815"/>
      </w:tblGrid>
      <w:tr w:rsidR="004F1609" w:rsidRPr="002C1EF5" w14:paraId="1A78B685" w14:textId="77777777" w:rsidTr="009D5004">
        <w:trPr>
          <w:trHeight w:val="1050"/>
          <w:jc w:val="center"/>
        </w:trPr>
        <w:tc>
          <w:tcPr>
            <w:tcW w:w="855" w:type="dxa"/>
            <w:tcBorders>
              <w:top w:val="single" w:sz="4" w:space="0" w:color="auto"/>
              <w:left w:val="single" w:sz="4" w:space="0" w:color="auto"/>
              <w:bottom w:val="single" w:sz="4" w:space="0" w:color="auto"/>
              <w:right w:val="single" w:sz="4" w:space="0" w:color="auto"/>
            </w:tcBorders>
            <w:noWrap/>
            <w:vAlign w:val="center"/>
            <w:hideMark/>
          </w:tcPr>
          <w:p w14:paraId="3D9D3E87" w14:textId="77777777" w:rsidR="004F1609" w:rsidRPr="002C1EF5" w:rsidRDefault="004F1609" w:rsidP="009D5004">
            <w:pPr>
              <w:spacing w:after="0" w:line="276"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w:t>
            </w:r>
          </w:p>
        </w:tc>
        <w:tc>
          <w:tcPr>
            <w:tcW w:w="2410" w:type="dxa"/>
            <w:tcBorders>
              <w:top w:val="single" w:sz="4" w:space="0" w:color="auto"/>
              <w:left w:val="nil"/>
              <w:bottom w:val="single" w:sz="4" w:space="0" w:color="auto"/>
              <w:right w:val="single" w:sz="4" w:space="0" w:color="auto"/>
            </w:tcBorders>
            <w:vAlign w:val="center"/>
            <w:hideMark/>
          </w:tcPr>
          <w:p w14:paraId="547489DF" w14:textId="77777777" w:rsidR="004F1609" w:rsidRPr="002C1EF5" w:rsidRDefault="004F1609" w:rsidP="009D5004">
            <w:pPr>
              <w:spacing w:after="0" w:line="276"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Наименование работ</w:t>
            </w:r>
          </w:p>
        </w:tc>
        <w:tc>
          <w:tcPr>
            <w:tcW w:w="4134" w:type="dxa"/>
            <w:tcBorders>
              <w:top w:val="single" w:sz="4" w:space="0" w:color="auto"/>
              <w:left w:val="nil"/>
              <w:bottom w:val="single" w:sz="4" w:space="0" w:color="auto"/>
              <w:right w:val="single" w:sz="4" w:space="0" w:color="auto"/>
            </w:tcBorders>
            <w:vAlign w:val="center"/>
            <w:hideMark/>
          </w:tcPr>
          <w:p w14:paraId="15DA1F22" w14:textId="77777777" w:rsidR="004F1609" w:rsidRPr="002C1EF5" w:rsidRDefault="004F1609" w:rsidP="009D5004">
            <w:pPr>
              <w:spacing w:after="0" w:line="276"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Описание недостатка/несоответствия</w:t>
            </w:r>
          </w:p>
        </w:tc>
        <w:tc>
          <w:tcPr>
            <w:tcW w:w="1815" w:type="dxa"/>
            <w:tcBorders>
              <w:top w:val="single" w:sz="4" w:space="0" w:color="auto"/>
              <w:left w:val="nil"/>
              <w:bottom w:val="single" w:sz="4" w:space="0" w:color="auto"/>
              <w:right w:val="single" w:sz="4" w:space="0" w:color="auto"/>
            </w:tcBorders>
            <w:noWrap/>
            <w:vAlign w:val="center"/>
            <w:hideMark/>
          </w:tcPr>
          <w:p w14:paraId="6BE91D23" w14:textId="77777777" w:rsidR="004F1609" w:rsidRPr="002C1EF5" w:rsidRDefault="004F1609" w:rsidP="009D5004">
            <w:pPr>
              <w:spacing w:after="0" w:line="276"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Срок устранения недостатка/</w:t>
            </w:r>
          </w:p>
          <w:p w14:paraId="690FB3FC" w14:textId="77777777" w:rsidR="004F1609" w:rsidRPr="002C1EF5" w:rsidRDefault="004F1609" w:rsidP="009D5004">
            <w:pPr>
              <w:spacing w:after="0" w:line="276"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несоответствия</w:t>
            </w:r>
          </w:p>
        </w:tc>
      </w:tr>
      <w:tr w:rsidR="004F1609" w:rsidRPr="002C1EF5" w14:paraId="46BA1804" w14:textId="77777777" w:rsidTr="009D5004">
        <w:trPr>
          <w:trHeight w:val="521"/>
          <w:jc w:val="center"/>
        </w:trPr>
        <w:tc>
          <w:tcPr>
            <w:tcW w:w="855" w:type="dxa"/>
            <w:tcBorders>
              <w:top w:val="single" w:sz="4" w:space="0" w:color="auto"/>
              <w:left w:val="single" w:sz="4" w:space="0" w:color="auto"/>
              <w:bottom w:val="single" w:sz="4" w:space="0" w:color="auto"/>
              <w:right w:val="single" w:sz="4" w:space="0" w:color="auto"/>
            </w:tcBorders>
            <w:noWrap/>
          </w:tcPr>
          <w:p w14:paraId="23FEDC58" w14:textId="77777777" w:rsidR="004F1609" w:rsidRPr="002C1EF5" w:rsidRDefault="004F1609" w:rsidP="009D5004">
            <w:pPr>
              <w:spacing w:after="0" w:line="276" w:lineRule="auto"/>
              <w:jc w:val="center"/>
              <w:rPr>
                <w:rFonts w:asciiTheme="majorHAnsi" w:eastAsia="Times New Roman" w:hAnsiTheme="majorHAnsi" w:cstheme="majorHAnsi"/>
                <w:sz w:val="24"/>
                <w:szCs w:val="24"/>
                <w:lang w:val="en-AU" w:eastAsia="ru-RU"/>
              </w:rPr>
            </w:pPr>
          </w:p>
        </w:tc>
        <w:tc>
          <w:tcPr>
            <w:tcW w:w="2410" w:type="dxa"/>
            <w:tcBorders>
              <w:top w:val="single" w:sz="4" w:space="0" w:color="auto"/>
              <w:left w:val="nil"/>
              <w:bottom w:val="single" w:sz="4" w:space="0" w:color="auto"/>
              <w:right w:val="single" w:sz="4" w:space="0" w:color="auto"/>
            </w:tcBorders>
            <w:vAlign w:val="center"/>
          </w:tcPr>
          <w:p w14:paraId="0357CF26" w14:textId="77777777" w:rsidR="004F1609" w:rsidRPr="002C1EF5" w:rsidRDefault="004F1609" w:rsidP="009D5004">
            <w:pPr>
              <w:spacing w:after="0" w:line="276" w:lineRule="auto"/>
              <w:rPr>
                <w:rFonts w:asciiTheme="majorHAnsi" w:eastAsia="Times New Roman" w:hAnsiTheme="majorHAnsi" w:cstheme="majorHAnsi"/>
                <w:sz w:val="24"/>
                <w:szCs w:val="24"/>
                <w:lang w:eastAsia="ru-RU"/>
              </w:rPr>
            </w:pPr>
          </w:p>
        </w:tc>
        <w:tc>
          <w:tcPr>
            <w:tcW w:w="4134" w:type="dxa"/>
            <w:tcBorders>
              <w:top w:val="single" w:sz="4" w:space="0" w:color="auto"/>
              <w:left w:val="nil"/>
              <w:bottom w:val="single" w:sz="4" w:space="0" w:color="auto"/>
              <w:right w:val="single" w:sz="4" w:space="0" w:color="auto"/>
            </w:tcBorders>
            <w:vAlign w:val="center"/>
          </w:tcPr>
          <w:p w14:paraId="5AB29A9A" w14:textId="77777777" w:rsidR="004F1609" w:rsidRPr="002C1EF5" w:rsidRDefault="004F1609" w:rsidP="009D5004">
            <w:pPr>
              <w:spacing w:after="0" w:line="276" w:lineRule="auto"/>
              <w:jc w:val="center"/>
              <w:rPr>
                <w:rFonts w:asciiTheme="majorHAnsi" w:eastAsia="Times New Roman" w:hAnsiTheme="majorHAnsi" w:cstheme="majorHAnsi"/>
                <w:sz w:val="24"/>
                <w:szCs w:val="24"/>
                <w:lang w:eastAsia="ru-RU"/>
              </w:rPr>
            </w:pPr>
          </w:p>
        </w:tc>
        <w:tc>
          <w:tcPr>
            <w:tcW w:w="1815" w:type="dxa"/>
            <w:tcBorders>
              <w:top w:val="single" w:sz="4" w:space="0" w:color="auto"/>
              <w:left w:val="nil"/>
              <w:bottom w:val="single" w:sz="4" w:space="0" w:color="auto"/>
              <w:right w:val="single" w:sz="4" w:space="0" w:color="auto"/>
            </w:tcBorders>
            <w:noWrap/>
            <w:vAlign w:val="center"/>
          </w:tcPr>
          <w:p w14:paraId="10E1EFD2" w14:textId="77777777" w:rsidR="004F1609" w:rsidRPr="002C1EF5" w:rsidRDefault="004F1609" w:rsidP="009D5004">
            <w:pPr>
              <w:spacing w:after="0" w:line="276" w:lineRule="auto"/>
              <w:jc w:val="center"/>
              <w:rPr>
                <w:rFonts w:asciiTheme="majorHAnsi" w:eastAsia="Times New Roman" w:hAnsiTheme="majorHAnsi" w:cstheme="majorHAnsi"/>
                <w:sz w:val="24"/>
                <w:szCs w:val="24"/>
                <w:lang w:eastAsia="ru-RU"/>
              </w:rPr>
            </w:pPr>
          </w:p>
        </w:tc>
      </w:tr>
    </w:tbl>
    <w:p w14:paraId="6C382B4A" w14:textId="77777777" w:rsidR="004F1609" w:rsidRPr="002C1EF5" w:rsidRDefault="004F1609" w:rsidP="004F1609">
      <w:pPr>
        <w:spacing w:after="0" w:line="256" w:lineRule="auto"/>
        <w:jc w:val="both"/>
        <w:rPr>
          <w:rFonts w:asciiTheme="majorHAnsi" w:eastAsia="Times New Roman" w:hAnsiTheme="majorHAnsi" w:cstheme="majorHAnsi"/>
          <w:i/>
          <w:sz w:val="24"/>
          <w:szCs w:val="24"/>
          <w:lang w:eastAsia="ru-RU"/>
        </w:rPr>
      </w:pPr>
      <w:r w:rsidRPr="002C1EF5">
        <w:rPr>
          <w:rFonts w:asciiTheme="majorHAnsi" w:eastAsia="Times New Roman" w:hAnsiTheme="majorHAnsi" w:cstheme="majorHAnsi"/>
          <w:i/>
          <w:sz w:val="24"/>
          <w:szCs w:val="24"/>
          <w:lang w:eastAsia="ru-RU"/>
        </w:rPr>
        <w:t>Дополнительные требования к устранению недостатков результата работ:</w:t>
      </w:r>
    </w:p>
    <w:p w14:paraId="41E1ADEB" w14:textId="77777777" w:rsidR="004F1609" w:rsidRPr="002C1EF5" w:rsidRDefault="004F1609" w:rsidP="004F1609">
      <w:pPr>
        <w:spacing w:after="0" w:line="256" w:lineRule="auto"/>
        <w:ind w:right="-2"/>
        <w:jc w:val="both"/>
        <w:rPr>
          <w:rFonts w:asciiTheme="majorHAnsi" w:eastAsia="Times New Roman" w:hAnsiTheme="majorHAnsi" w:cstheme="majorHAnsi"/>
          <w:i/>
          <w:sz w:val="24"/>
          <w:szCs w:val="24"/>
          <w:lang w:eastAsia="ru-RU"/>
        </w:rPr>
      </w:pPr>
      <w:r w:rsidRPr="002C1EF5">
        <w:rPr>
          <w:rFonts w:asciiTheme="majorHAnsi" w:eastAsia="Times New Roman" w:hAnsiTheme="majorHAnsi" w:cstheme="majorHAnsi"/>
          <w:i/>
          <w:sz w:val="24"/>
          <w:szCs w:val="24"/>
          <w:lang w:eastAsia="ru-RU"/>
        </w:rPr>
        <w:t>__________________________________________________________________</w:t>
      </w:r>
    </w:p>
    <w:p w14:paraId="09D9E9EA" w14:textId="77777777" w:rsidR="004F1609" w:rsidRPr="002C1EF5" w:rsidRDefault="004F1609" w:rsidP="004F1609">
      <w:pPr>
        <w:widowControl w:val="0"/>
        <w:tabs>
          <w:tab w:val="left" w:pos="426"/>
        </w:tabs>
        <w:spacing w:after="0" w:line="256" w:lineRule="auto"/>
        <w:jc w:val="both"/>
        <w:rPr>
          <w:rFonts w:asciiTheme="majorHAnsi" w:eastAsia="Calibri" w:hAnsiTheme="majorHAnsi" w:cstheme="majorHAnsi"/>
          <w:sz w:val="24"/>
          <w:szCs w:val="24"/>
        </w:rPr>
      </w:pPr>
      <w:r w:rsidRPr="002C1EF5">
        <w:rPr>
          <w:rFonts w:asciiTheme="majorHAnsi" w:eastAsia="Calibri" w:hAnsiTheme="majorHAnsi" w:cstheme="majorHAnsi"/>
          <w:sz w:val="24"/>
          <w:szCs w:val="24"/>
        </w:rPr>
        <w:t>Приложения к Акту:</w:t>
      </w:r>
      <w:r w:rsidRPr="002C1EF5">
        <w:rPr>
          <w:rFonts w:asciiTheme="majorHAnsi" w:eastAsia="Calibri" w:hAnsiTheme="majorHAnsi" w:cstheme="majorHAnsi"/>
          <w:sz w:val="24"/>
          <w:szCs w:val="24"/>
          <w:vertAlign w:val="superscript"/>
        </w:rPr>
        <w:footnoteReference w:id="17"/>
      </w:r>
    </w:p>
    <w:tbl>
      <w:tblPr>
        <w:tblW w:w="8875" w:type="dxa"/>
        <w:tblInd w:w="-142" w:type="dxa"/>
        <w:tblLayout w:type="fixed"/>
        <w:tblLook w:val="04A0" w:firstRow="1" w:lastRow="0" w:firstColumn="1" w:lastColumn="0" w:noHBand="0" w:noVBand="1"/>
      </w:tblPr>
      <w:tblGrid>
        <w:gridCol w:w="4428"/>
        <w:gridCol w:w="4447"/>
      </w:tblGrid>
      <w:tr w:rsidR="004F1609" w:rsidRPr="002C1EF5" w14:paraId="112C7610" w14:textId="77777777" w:rsidTr="009D5004">
        <w:trPr>
          <w:trHeight w:val="452"/>
        </w:trPr>
        <w:tc>
          <w:tcPr>
            <w:tcW w:w="4428" w:type="dxa"/>
          </w:tcPr>
          <w:p w14:paraId="07EF6BCF" w14:textId="77777777" w:rsidR="004F1609" w:rsidRPr="002C1EF5" w:rsidRDefault="004F1609" w:rsidP="009D5004">
            <w:pPr>
              <w:spacing w:after="0" w:line="256" w:lineRule="auto"/>
              <w:jc w:val="center"/>
              <w:rPr>
                <w:rFonts w:asciiTheme="majorHAnsi" w:eastAsia="Calibri" w:hAnsiTheme="majorHAnsi" w:cstheme="majorHAnsi"/>
                <w:b/>
                <w:bCs/>
                <w:caps/>
                <w:sz w:val="24"/>
                <w:szCs w:val="24"/>
              </w:rPr>
            </w:pPr>
          </w:p>
          <w:p w14:paraId="0707A7B7" w14:textId="77777777" w:rsidR="004F1609" w:rsidRPr="002C1EF5" w:rsidRDefault="004F1609" w:rsidP="009D5004">
            <w:pPr>
              <w:spacing w:after="0" w:line="256" w:lineRule="auto"/>
              <w:jc w:val="center"/>
              <w:rPr>
                <w:rFonts w:asciiTheme="majorHAnsi" w:eastAsia="Calibri" w:hAnsiTheme="majorHAnsi" w:cstheme="majorHAnsi"/>
                <w:b/>
                <w:bCs/>
                <w:caps/>
                <w:sz w:val="24"/>
                <w:szCs w:val="24"/>
              </w:rPr>
            </w:pPr>
            <w:r w:rsidRPr="002C1EF5">
              <w:rPr>
                <w:rFonts w:asciiTheme="majorHAnsi" w:eastAsia="Calibri" w:hAnsiTheme="majorHAnsi" w:cstheme="majorHAnsi"/>
                <w:b/>
                <w:bCs/>
                <w:caps/>
                <w:sz w:val="24"/>
                <w:szCs w:val="24"/>
              </w:rPr>
              <w:t>ПОДРЯДЧИК:</w:t>
            </w:r>
          </w:p>
          <w:p w14:paraId="4BB9BDD8"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2FB4E14F"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vertAlign w:val="superscript"/>
              </w:rPr>
              <w:t>(должность)</w:t>
            </w:r>
          </w:p>
          <w:p w14:paraId="4934655F"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7A21C6E6" w14:textId="77777777" w:rsidR="004F1609" w:rsidRPr="002C1EF5" w:rsidRDefault="004F1609" w:rsidP="009D5004">
            <w:pPr>
              <w:spacing w:after="0" w:line="256" w:lineRule="auto"/>
              <w:jc w:val="center"/>
              <w:rPr>
                <w:rFonts w:asciiTheme="majorHAnsi" w:eastAsia="Calibri" w:hAnsiTheme="majorHAnsi" w:cstheme="majorHAnsi"/>
                <w:sz w:val="24"/>
                <w:szCs w:val="24"/>
                <w:vertAlign w:val="superscript"/>
              </w:rPr>
            </w:pPr>
            <w:r w:rsidRPr="002C1EF5">
              <w:rPr>
                <w:rFonts w:asciiTheme="majorHAnsi" w:eastAsia="Calibri" w:hAnsiTheme="majorHAnsi" w:cstheme="majorHAnsi"/>
                <w:sz w:val="24"/>
                <w:szCs w:val="24"/>
                <w:vertAlign w:val="superscript"/>
              </w:rPr>
              <w:t>(подпись, фамилия и инициалы)</w:t>
            </w:r>
          </w:p>
          <w:p w14:paraId="7CD85A24"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 ____________ 20__ г.</w:t>
            </w:r>
          </w:p>
          <w:p w14:paraId="13070932"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br/>
              <w:t>М.П. (при наличии печати)</w:t>
            </w:r>
          </w:p>
        </w:tc>
        <w:tc>
          <w:tcPr>
            <w:tcW w:w="4447" w:type="dxa"/>
          </w:tcPr>
          <w:p w14:paraId="0FF88F38" w14:textId="77777777" w:rsidR="004F1609" w:rsidRPr="002C1EF5" w:rsidRDefault="004F1609" w:rsidP="009D5004">
            <w:pPr>
              <w:spacing w:after="0" w:line="256" w:lineRule="auto"/>
              <w:jc w:val="center"/>
              <w:rPr>
                <w:rFonts w:asciiTheme="majorHAnsi" w:eastAsia="Calibri" w:hAnsiTheme="majorHAnsi" w:cstheme="majorHAnsi"/>
                <w:b/>
                <w:bCs/>
                <w:caps/>
                <w:sz w:val="24"/>
                <w:szCs w:val="24"/>
              </w:rPr>
            </w:pPr>
          </w:p>
          <w:p w14:paraId="4D9B18D5" w14:textId="77777777" w:rsidR="004F1609" w:rsidRPr="002C1EF5" w:rsidRDefault="004F1609" w:rsidP="009D5004">
            <w:pPr>
              <w:spacing w:after="0" w:line="256" w:lineRule="auto"/>
              <w:jc w:val="center"/>
              <w:rPr>
                <w:rFonts w:asciiTheme="majorHAnsi" w:eastAsia="Calibri" w:hAnsiTheme="majorHAnsi" w:cstheme="majorHAnsi"/>
                <w:b/>
                <w:bCs/>
                <w:caps/>
                <w:sz w:val="24"/>
                <w:szCs w:val="24"/>
              </w:rPr>
            </w:pPr>
            <w:r w:rsidRPr="002C1EF5">
              <w:rPr>
                <w:rFonts w:asciiTheme="majorHAnsi" w:eastAsia="Calibri" w:hAnsiTheme="majorHAnsi" w:cstheme="majorHAnsi"/>
                <w:b/>
                <w:bCs/>
                <w:caps/>
                <w:sz w:val="24"/>
                <w:szCs w:val="24"/>
              </w:rPr>
              <w:t>заказчик:</w:t>
            </w:r>
          </w:p>
          <w:p w14:paraId="521473C7"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75AA6F4F"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vertAlign w:val="superscript"/>
              </w:rPr>
              <w:t>(должность)</w:t>
            </w:r>
          </w:p>
          <w:p w14:paraId="267D179F"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27FFF439" w14:textId="77777777" w:rsidR="004F1609" w:rsidRPr="002C1EF5" w:rsidRDefault="004F1609" w:rsidP="009D5004">
            <w:pPr>
              <w:spacing w:after="0" w:line="256" w:lineRule="auto"/>
              <w:jc w:val="center"/>
              <w:rPr>
                <w:rFonts w:asciiTheme="majorHAnsi" w:eastAsia="Calibri" w:hAnsiTheme="majorHAnsi" w:cstheme="majorHAnsi"/>
                <w:sz w:val="24"/>
                <w:szCs w:val="24"/>
                <w:vertAlign w:val="superscript"/>
              </w:rPr>
            </w:pPr>
            <w:r w:rsidRPr="002C1EF5">
              <w:rPr>
                <w:rFonts w:asciiTheme="majorHAnsi" w:eastAsia="Calibri" w:hAnsiTheme="majorHAnsi" w:cstheme="majorHAnsi"/>
                <w:sz w:val="24"/>
                <w:szCs w:val="24"/>
                <w:vertAlign w:val="superscript"/>
              </w:rPr>
              <w:t>(подпись, фамилия и инициалы)</w:t>
            </w:r>
          </w:p>
          <w:p w14:paraId="2148F0CC"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 ____________ 20__ г.</w:t>
            </w:r>
          </w:p>
          <w:p w14:paraId="064A7D88" w14:textId="77777777" w:rsidR="004F1609" w:rsidRPr="002C1EF5" w:rsidRDefault="004F1609" w:rsidP="009D5004">
            <w:pPr>
              <w:spacing w:after="0" w:line="256" w:lineRule="auto"/>
              <w:rPr>
                <w:rFonts w:asciiTheme="majorHAnsi" w:eastAsia="Calibri" w:hAnsiTheme="majorHAnsi" w:cstheme="majorHAnsi"/>
                <w:sz w:val="24"/>
                <w:szCs w:val="24"/>
              </w:rPr>
            </w:pPr>
          </w:p>
          <w:p w14:paraId="72BE7F74" w14:textId="77777777" w:rsidR="004F1609" w:rsidRPr="002C1EF5" w:rsidRDefault="004F1609" w:rsidP="009D5004">
            <w:pPr>
              <w:spacing w:after="0" w:line="256" w:lineRule="auto"/>
              <w:jc w:val="center"/>
              <w:rPr>
                <w:rFonts w:asciiTheme="majorHAnsi" w:eastAsia="Calibri" w:hAnsiTheme="majorHAnsi" w:cstheme="majorHAnsi"/>
                <w:sz w:val="24"/>
                <w:szCs w:val="24"/>
              </w:rPr>
            </w:pPr>
          </w:p>
        </w:tc>
      </w:tr>
    </w:tbl>
    <w:p w14:paraId="71B9ED18" w14:textId="77777777" w:rsidR="004F1609" w:rsidRPr="002C1EF5" w:rsidRDefault="004F1609" w:rsidP="004F1609">
      <w:pPr>
        <w:pBdr>
          <w:bottom w:val="single" w:sz="12" w:space="1" w:color="auto"/>
        </w:pBdr>
        <w:spacing w:after="0" w:line="276" w:lineRule="auto"/>
        <w:rPr>
          <w:rFonts w:asciiTheme="majorHAnsi" w:eastAsia="Times New Roman" w:hAnsiTheme="majorHAnsi" w:cstheme="majorHAnsi"/>
          <w:sz w:val="24"/>
          <w:szCs w:val="24"/>
        </w:rPr>
      </w:pPr>
    </w:p>
    <w:tbl>
      <w:tblPr>
        <w:tblpPr w:leftFromText="180" w:rightFromText="180" w:bottomFromText="160" w:vertAnchor="text" w:horzAnchor="page" w:tblpX="1418" w:tblpY="126"/>
        <w:tblW w:w="9694" w:type="dxa"/>
        <w:tblLook w:val="04A0" w:firstRow="1" w:lastRow="0" w:firstColumn="1" w:lastColumn="0" w:noHBand="0" w:noVBand="1"/>
      </w:tblPr>
      <w:tblGrid>
        <w:gridCol w:w="4674"/>
        <w:gridCol w:w="5020"/>
      </w:tblGrid>
      <w:tr w:rsidR="004F1609" w:rsidRPr="002C1EF5" w14:paraId="655F4C8A" w14:textId="77777777" w:rsidTr="009D5004">
        <w:trPr>
          <w:trHeight w:val="2700"/>
        </w:trPr>
        <w:tc>
          <w:tcPr>
            <w:tcW w:w="4674" w:type="dxa"/>
            <w:hideMark/>
          </w:tcPr>
          <w:p w14:paraId="04C9B526" w14:textId="77777777" w:rsidR="004F1609" w:rsidRPr="002C1EF5" w:rsidRDefault="004F1609" w:rsidP="009D5004">
            <w:pPr>
              <w:spacing w:after="0" w:line="240" w:lineRule="auto"/>
              <w:jc w:val="center"/>
              <w:rPr>
                <w:rFonts w:asciiTheme="majorHAnsi" w:eastAsia="Times New Roman" w:hAnsiTheme="majorHAnsi" w:cstheme="majorHAnsi"/>
                <w:b/>
                <w:bCs/>
                <w:caps/>
                <w:sz w:val="24"/>
                <w:szCs w:val="24"/>
                <w:lang w:eastAsia="ru-RU"/>
              </w:rPr>
            </w:pPr>
            <w:r w:rsidRPr="002C1EF5">
              <w:rPr>
                <w:rFonts w:asciiTheme="majorHAnsi" w:eastAsia="Times New Roman" w:hAnsiTheme="majorHAnsi" w:cstheme="majorHAnsi"/>
                <w:b/>
                <w:bCs/>
                <w:caps/>
                <w:sz w:val="24"/>
                <w:szCs w:val="24"/>
                <w:lang w:eastAsia="ru-RU"/>
              </w:rPr>
              <w:t>ПОДРЯДЧИК:</w:t>
            </w:r>
          </w:p>
          <w:p w14:paraId="493716FF" w14:textId="77777777" w:rsidR="004F1609" w:rsidRPr="002C1EF5" w:rsidRDefault="004F1609"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617A0435" w14:textId="77777777" w:rsidR="004F1609" w:rsidRPr="002C1EF5" w:rsidRDefault="004F1609"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vertAlign w:val="superscript"/>
                <w:lang w:eastAsia="ru-RU"/>
              </w:rPr>
              <w:t>(должность)</w:t>
            </w:r>
          </w:p>
          <w:p w14:paraId="210061B6" w14:textId="77777777" w:rsidR="004F1609" w:rsidRPr="002C1EF5" w:rsidRDefault="004F1609"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26B151A5" w14:textId="77777777" w:rsidR="004F1609" w:rsidRPr="002C1EF5" w:rsidRDefault="004F1609" w:rsidP="009D5004">
            <w:pPr>
              <w:spacing w:after="0" w:line="240" w:lineRule="auto"/>
              <w:jc w:val="center"/>
              <w:rPr>
                <w:rFonts w:asciiTheme="majorHAnsi" w:eastAsia="Times New Roman" w:hAnsiTheme="majorHAnsi" w:cstheme="majorHAnsi"/>
                <w:sz w:val="24"/>
                <w:szCs w:val="24"/>
                <w:vertAlign w:val="superscript"/>
                <w:lang w:eastAsia="ru-RU"/>
              </w:rPr>
            </w:pPr>
            <w:r w:rsidRPr="002C1EF5">
              <w:rPr>
                <w:rFonts w:asciiTheme="majorHAnsi" w:eastAsia="Times New Roman" w:hAnsiTheme="majorHAnsi" w:cstheme="majorHAnsi"/>
                <w:sz w:val="24"/>
                <w:szCs w:val="24"/>
                <w:vertAlign w:val="superscript"/>
                <w:lang w:eastAsia="ru-RU"/>
              </w:rPr>
              <w:t>(подпись, фамилия и инициалы)</w:t>
            </w:r>
          </w:p>
          <w:p w14:paraId="7B95E833" w14:textId="77777777" w:rsidR="004F1609" w:rsidRPr="002C1EF5" w:rsidRDefault="004F1609"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 ____________ 20__ г.</w:t>
            </w:r>
          </w:p>
          <w:p w14:paraId="40F9F4BF" w14:textId="77777777" w:rsidR="004F1609" w:rsidRPr="002C1EF5" w:rsidRDefault="004F1609"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br/>
              <w:t>М.П. (при наличии печати)</w:t>
            </w:r>
          </w:p>
        </w:tc>
        <w:tc>
          <w:tcPr>
            <w:tcW w:w="5020" w:type="dxa"/>
          </w:tcPr>
          <w:p w14:paraId="502F25EB" w14:textId="77777777" w:rsidR="004F1609" w:rsidRPr="002C1EF5" w:rsidRDefault="004F1609" w:rsidP="009D5004">
            <w:pPr>
              <w:spacing w:after="0" w:line="240" w:lineRule="auto"/>
              <w:jc w:val="center"/>
              <w:rPr>
                <w:rFonts w:asciiTheme="majorHAnsi" w:eastAsia="Times New Roman" w:hAnsiTheme="majorHAnsi" w:cstheme="majorHAnsi"/>
                <w:b/>
                <w:bCs/>
                <w:caps/>
                <w:sz w:val="24"/>
                <w:szCs w:val="24"/>
                <w:lang w:eastAsia="ru-RU"/>
              </w:rPr>
            </w:pPr>
            <w:r w:rsidRPr="002C1EF5">
              <w:rPr>
                <w:rFonts w:asciiTheme="majorHAnsi" w:eastAsia="Times New Roman" w:hAnsiTheme="majorHAnsi" w:cstheme="majorHAnsi"/>
                <w:b/>
                <w:bCs/>
                <w:caps/>
                <w:sz w:val="24"/>
                <w:szCs w:val="24"/>
                <w:lang w:eastAsia="ru-RU"/>
              </w:rPr>
              <w:t>ЗАКАЗЧИК:</w:t>
            </w:r>
          </w:p>
          <w:p w14:paraId="3BCE7CBE" w14:textId="77777777" w:rsidR="004F1609" w:rsidRPr="002C1EF5" w:rsidRDefault="004F1609"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7B944CBA" w14:textId="77777777" w:rsidR="004F1609" w:rsidRPr="002C1EF5" w:rsidRDefault="004F1609"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vertAlign w:val="superscript"/>
                <w:lang w:eastAsia="ru-RU"/>
              </w:rPr>
              <w:t>(должность)</w:t>
            </w:r>
          </w:p>
          <w:p w14:paraId="03507542" w14:textId="77777777" w:rsidR="004F1609" w:rsidRPr="002C1EF5" w:rsidRDefault="004F1609"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____________________________</w:t>
            </w:r>
          </w:p>
          <w:p w14:paraId="40AF17DA" w14:textId="77777777" w:rsidR="004F1609" w:rsidRPr="002C1EF5" w:rsidRDefault="004F1609" w:rsidP="009D5004">
            <w:pPr>
              <w:spacing w:after="0" w:line="240" w:lineRule="auto"/>
              <w:jc w:val="center"/>
              <w:rPr>
                <w:rFonts w:asciiTheme="majorHAnsi" w:eastAsia="Times New Roman" w:hAnsiTheme="majorHAnsi" w:cstheme="majorHAnsi"/>
                <w:sz w:val="24"/>
                <w:szCs w:val="24"/>
                <w:vertAlign w:val="superscript"/>
                <w:lang w:eastAsia="ru-RU"/>
              </w:rPr>
            </w:pPr>
            <w:r w:rsidRPr="002C1EF5">
              <w:rPr>
                <w:rFonts w:asciiTheme="majorHAnsi" w:eastAsia="Times New Roman" w:hAnsiTheme="majorHAnsi" w:cstheme="majorHAnsi"/>
                <w:sz w:val="24"/>
                <w:szCs w:val="24"/>
                <w:vertAlign w:val="superscript"/>
                <w:lang w:eastAsia="ru-RU"/>
              </w:rPr>
              <w:t>(подпись, фамилия и инициалы)</w:t>
            </w:r>
          </w:p>
          <w:p w14:paraId="1832ECDA" w14:textId="77777777" w:rsidR="004F1609" w:rsidRPr="002C1EF5" w:rsidRDefault="004F1609" w:rsidP="009D5004">
            <w:pPr>
              <w:spacing w:after="0" w:line="240" w:lineRule="auto"/>
              <w:jc w:val="center"/>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___ ____________ 20__ г.</w:t>
            </w:r>
          </w:p>
          <w:p w14:paraId="74B52BD4" w14:textId="77777777" w:rsidR="004F1609" w:rsidRPr="002C1EF5" w:rsidRDefault="004F1609" w:rsidP="009D5004">
            <w:pPr>
              <w:spacing w:after="0" w:line="240" w:lineRule="auto"/>
              <w:rPr>
                <w:rFonts w:asciiTheme="majorHAnsi" w:eastAsia="Times New Roman" w:hAnsiTheme="majorHAnsi" w:cstheme="majorHAnsi"/>
                <w:sz w:val="24"/>
                <w:szCs w:val="24"/>
                <w:lang w:eastAsia="ru-RU"/>
              </w:rPr>
            </w:pPr>
          </w:p>
        </w:tc>
      </w:tr>
    </w:tbl>
    <w:p w14:paraId="140832F6" w14:textId="77777777" w:rsidR="004F1609" w:rsidRPr="002C1EF5" w:rsidRDefault="004F1609" w:rsidP="004F1609">
      <w:pPr>
        <w:spacing w:after="0" w:line="276" w:lineRule="auto"/>
        <w:rPr>
          <w:rFonts w:asciiTheme="majorHAnsi" w:eastAsia="Times New Roman" w:hAnsiTheme="majorHAnsi" w:cstheme="majorHAnsi"/>
          <w:sz w:val="24"/>
          <w:szCs w:val="24"/>
        </w:rPr>
      </w:pPr>
    </w:p>
    <w:p w14:paraId="1997BF44" w14:textId="77777777" w:rsidR="004F1609" w:rsidRPr="002C1EF5" w:rsidRDefault="004F1609" w:rsidP="004F1609">
      <w:pPr>
        <w:spacing w:after="0" w:line="276" w:lineRule="auto"/>
        <w:rPr>
          <w:rFonts w:asciiTheme="majorHAnsi" w:eastAsia="Times New Roman" w:hAnsiTheme="majorHAnsi" w:cstheme="majorHAnsi"/>
          <w:sz w:val="24"/>
          <w:szCs w:val="24"/>
        </w:rPr>
      </w:pPr>
    </w:p>
    <w:p w14:paraId="6D915A82" w14:textId="77777777" w:rsidR="004F1609" w:rsidRPr="002C1EF5" w:rsidRDefault="004F1609" w:rsidP="004F1609">
      <w:pPr>
        <w:spacing w:line="256" w:lineRule="auto"/>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br w:type="page"/>
      </w:r>
    </w:p>
    <w:p w14:paraId="7C4A2003" w14:textId="77777777" w:rsidR="004F1609" w:rsidRPr="002C1EF5" w:rsidRDefault="004F1609" w:rsidP="004F1609">
      <w:pPr>
        <w:spacing w:after="0" w:line="240" w:lineRule="auto"/>
        <w:rPr>
          <w:rFonts w:asciiTheme="majorHAnsi" w:eastAsia="Calibri" w:hAnsiTheme="majorHAnsi" w:cstheme="majorHAnsi"/>
          <w:sz w:val="24"/>
          <w:szCs w:val="24"/>
        </w:rPr>
        <w:sectPr w:rsidR="004F1609" w:rsidRPr="002C1EF5">
          <w:pgSz w:w="11906" w:h="16838"/>
          <w:pgMar w:top="1134" w:right="851" w:bottom="1134" w:left="1701" w:header="709" w:footer="709" w:gutter="0"/>
          <w:cols w:space="720"/>
        </w:sectPr>
      </w:pPr>
    </w:p>
    <w:p w14:paraId="2A6E9249" w14:textId="77777777" w:rsidR="007F38CE" w:rsidRPr="002C1EF5" w:rsidRDefault="004F1609" w:rsidP="007F38CE">
      <w:pPr>
        <w:spacing w:after="0" w:line="240" w:lineRule="auto"/>
        <w:ind w:left="4536"/>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lastRenderedPageBreak/>
        <w:t xml:space="preserve">Приложение № 3 </w:t>
      </w:r>
      <w:r w:rsidR="007F38CE">
        <w:rPr>
          <w:rFonts w:asciiTheme="majorHAnsi" w:eastAsia="Times New Roman" w:hAnsiTheme="majorHAnsi" w:cstheme="majorHAnsi"/>
          <w:sz w:val="24"/>
          <w:szCs w:val="24"/>
        </w:rPr>
        <w:t xml:space="preserve">к Договору № </w:t>
      </w:r>
      <w:r w:rsidR="007F38CE" w:rsidRPr="002C1EF5">
        <w:rPr>
          <w:rFonts w:asciiTheme="majorHAnsi" w:eastAsia="Times New Roman" w:hAnsiTheme="majorHAnsi" w:cstheme="majorHAnsi"/>
          <w:sz w:val="24"/>
          <w:szCs w:val="24"/>
        </w:rPr>
        <w:t xml:space="preserve">на выполнение работ по текущему ремонту отделения почтовой </w:t>
      </w:r>
      <w:proofErr w:type="gramStart"/>
      <w:r w:rsidR="007F38CE" w:rsidRPr="002C1EF5">
        <w:rPr>
          <w:rFonts w:asciiTheme="majorHAnsi" w:eastAsia="Times New Roman" w:hAnsiTheme="majorHAnsi" w:cstheme="majorHAnsi"/>
          <w:sz w:val="24"/>
          <w:szCs w:val="24"/>
        </w:rPr>
        <w:t xml:space="preserve">связи </w:t>
      </w:r>
      <w:r w:rsidR="007F38CE">
        <w:rPr>
          <w:rFonts w:asciiTheme="majorHAnsi" w:eastAsia="Times New Roman" w:hAnsiTheme="majorHAnsi" w:cstheme="majorHAnsi"/>
          <w:sz w:val="24"/>
          <w:szCs w:val="24"/>
        </w:rPr>
        <w:t xml:space="preserve"> 301663</w:t>
      </w:r>
      <w:proofErr w:type="gramEnd"/>
      <w:r w:rsidR="007F38CE">
        <w:rPr>
          <w:rFonts w:asciiTheme="majorHAnsi" w:eastAsia="Times New Roman" w:hAnsiTheme="majorHAnsi" w:cstheme="majorHAnsi"/>
          <w:sz w:val="24"/>
          <w:szCs w:val="24"/>
        </w:rPr>
        <w:t xml:space="preserve"> </w:t>
      </w:r>
      <w:r w:rsidR="007F38CE" w:rsidRPr="002C1EF5">
        <w:rPr>
          <w:rFonts w:asciiTheme="majorHAnsi" w:eastAsia="Times New Roman" w:hAnsiTheme="majorHAnsi" w:cstheme="majorHAnsi"/>
          <w:sz w:val="24"/>
          <w:szCs w:val="24"/>
        </w:rPr>
        <w:t>УФПС</w:t>
      </w:r>
      <w:r w:rsidR="007F38CE">
        <w:rPr>
          <w:rFonts w:asciiTheme="majorHAnsi" w:eastAsia="Times New Roman" w:hAnsiTheme="majorHAnsi" w:cstheme="majorHAnsi"/>
          <w:sz w:val="24"/>
          <w:szCs w:val="24"/>
        </w:rPr>
        <w:t xml:space="preserve"> Тульской области </w:t>
      </w:r>
      <w:r w:rsidR="007F38CE" w:rsidRPr="002C1EF5">
        <w:rPr>
          <w:rFonts w:asciiTheme="majorHAnsi" w:eastAsia="Times New Roman" w:hAnsiTheme="majorHAnsi" w:cstheme="majorHAnsi"/>
          <w:sz w:val="24"/>
          <w:szCs w:val="24"/>
        </w:rPr>
        <w:t xml:space="preserve"> АО «Почта России», расположенного по адресу: </w:t>
      </w:r>
      <w:r w:rsidR="007F38CE" w:rsidRPr="00EA3004">
        <w:t>Тульская область, г. Новомосковск, ул. Трудовые резервы, д. 65в,</w:t>
      </w:r>
    </w:p>
    <w:p w14:paraId="1F7263E4" w14:textId="12394AAE" w:rsidR="004F1609" w:rsidRPr="002C1EF5" w:rsidRDefault="004F1609" w:rsidP="007F38CE">
      <w:pPr>
        <w:spacing w:after="0" w:line="240" w:lineRule="auto"/>
        <w:ind w:left="4536"/>
        <w:jc w:val="both"/>
        <w:rPr>
          <w:rFonts w:asciiTheme="majorHAnsi" w:eastAsia="Times New Roman" w:hAnsiTheme="majorHAnsi" w:cstheme="majorHAnsi"/>
          <w:b/>
          <w:sz w:val="24"/>
          <w:szCs w:val="24"/>
          <w:lang w:eastAsia="ru-RU"/>
        </w:rPr>
      </w:pPr>
    </w:p>
    <w:p w14:paraId="026EDA54" w14:textId="77777777" w:rsidR="004F1609" w:rsidRPr="002C1EF5" w:rsidRDefault="004F1609" w:rsidP="004F1609">
      <w:pPr>
        <w:spacing w:after="0" w:line="240" w:lineRule="exact"/>
        <w:ind w:firstLine="709"/>
        <w:jc w:val="center"/>
        <w:rPr>
          <w:rFonts w:asciiTheme="majorHAnsi" w:eastAsia="Times New Roman" w:hAnsiTheme="majorHAnsi" w:cstheme="majorHAnsi"/>
          <w:b/>
          <w:sz w:val="24"/>
          <w:szCs w:val="24"/>
          <w:lang w:eastAsia="ru-RU"/>
        </w:rPr>
      </w:pPr>
    </w:p>
    <w:p w14:paraId="71BA7A57" w14:textId="77777777" w:rsidR="004F1609" w:rsidRPr="002C1EF5" w:rsidRDefault="004F1609" w:rsidP="004F1609">
      <w:pPr>
        <w:spacing w:after="0" w:line="240" w:lineRule="exact"/>
        <w:ind w:firstLine="709"/>
        <w:jc w:val="center"/>
        <w:rPr>
          <w:rFonts w:asciiTheme="majorHAnsi" w:eastAsia="Times New Roman" w:hAnsiTheme="majorHAnsi" w:cstheme="majorHAnsi"/>
          <w:b/>
          <w:sz w:val="24"/>
          <w:szCs w:val="24"/>
          <w:lang w:eastAsia="ru-RU"/>
        </w:rPr>
      </w:pPr>
    </w:p>
    <w:p w14:paraId="19F453CC" w14:textId="77777777" w:rsidR="004F1609" w:rsidRPr="002C1EF5" w:rsidRDefault="004F1609" w:rsidP="004F1609">
      <w:pPr>
        <w:spacing w:after="0" w:line="280" w:lineRule="exact"/>
        <w:ind w:firstLine="709"/>
        <w:jc w:val="center"/>
        <w:rPr>
          <w:rFonts w:asciiTheme="majorHAnsi" w:eastAsia="Times New Roman" w:hAnsiTheme="majorHAnsi" w:cstheme="majorHAnsi"/>
          <w:b/>
          <w:sz w:val="24"/>
          <w:szCs w:val="24"/>
          <w:lang w:eastAsia="ru-RU"/>
        </w:rPr>
      </w:pPr>
      <w:proofErr w:type="spellStart"/>
      <w:r w:rsidRPr="002C1EF5">
        <w:rPr>
          <w:rFonts w:asciiTheme="majorHAnsi" w:eastAsia="Times New Roman" w:hAnsiTheme="majorHAnsi" w:cstheme="majorHAnsi"/>
          <w:b/>
          <w:sz w:val="24"/>
          <w:szCs w:val="24"/>
          <w:lang w:eastAsia="ru-RU"/>
        </w:rPr>
        <w:t>Комплаенс</w:t>
      </w:r>
      <w:proofErr w:type="spellEnd"/>
      <w:r w:rsidRPr="002C1EF5">
        <w:rPr>
          <w:rFonts w:asciiTheme="majorHAnsi" w:eastAsia="Times New Roman" w:hAnsiTheme="majorHAnsi" w:cstheme="majorHAnsi"/>
          <w:b/>
          <w:sz w:val="24"/>
          <w:szCs w:val="24"/>
          <w:lang w:eastAsia="ru-RU"/>
        </w:rPr>
        <w:t>-оговорка</w:t>
      </w:r>
      <w:r w:rsidRPr="002C1EF5">
        <w:rPr>
          <w:rFonts w:asciiTheme="majorHAnsi" w:eastAsia="Times New Roman" w:hAnsiTheme="majorHAnsi" w:cstheme="majorHAnsi"/>
          <w:b/>
          <w:sz w:val="24"/>
          <w:szCs w:val="24"/>
          <w:vertAlign w:val="superscript"/>
          <w:lang w:eastAsia="ru-RU"/>
        </w:rPr>
        <w:footnoteReference w:id="18"/>
      </w:r>
    </w:p>
    <w:p w14:paraId="4D3F6AC9" w14:textId="77777777" w:rsidR="004F1609" w:rsidRPr="002C1EF5" w:rsidRDefault="004F1609" w:rsidP="004F1609">
      <w:pPr>
        <w:spacing w:after="0" w:line="280" w:lineRule="exact"/>
        <w:ind w:firstLine="709"/>
        <w:jc w:val="center"/>
        <w:rPr>
          <w:rFonts w:asciiTheme="majorHAnsi" w:eastAsia="Times New Roman" w:hAnsiTheme="majorHAnsi" w:cstheme="majorHAnsi"/>
          <w:b/>
          <w:sz w:val="24"/>
          <w:szCs w:val="24"/>
          <w:lang w:eastAsia="ru-RU"/>
        </w:rPr>
      </w:pPr>
    </w:p>
    <w:p w14:paraId="14F08B45"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w:t>
      </w:r>
      <w:r w:rsidRPr="002C1EF5">
        <w:rPr>
          <w:rFonts w:asciiTheme="majorHAnsi" w:eastAsia="Times New Roman" w:hAnsiTheme="majorHAnsi" w:cstheme="majorHAnsi"/>
          <w:sz w:val="24"/>
          <w:szCs w:val="24"/>
          <w:lang w:eastAsia="ru-RU"/>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B1B9F45" w14:textId="77777777" w:rsidR="004F1609" w:rsidRPr="002C1EF5" w:rsidRDefault="004F1609" w:rsidP="004F1609">
      <w:pPr>
        <w:tabs>
          <w:tab w:val="left" w:pos="1276"/>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1.1.</w:t>
      </w:r>
      <w:r w:rsidRPr="002C1EF5">
        <w:rPr>
          <w:rFonts w:asciiTheme="majorHAnsi" w:eastAsia="Times New Roman" w:hAnsiTheme="majorHAnsi" w:cstheme="majorHAnsi"/>
          <w:sz w:val="24"/>
          <w:szCs w:val="24"/>
          <w:lang w:eastAsia="ru-RU"/>
        </w:rPr>
        <w:tab/>
        <w:t>Стороны соблюдают действующее законодательство о налогах</w:t>
      </w:r>
      <w:r w:rsidRPr="002C1EF5">
        <w:rPr>
          <w:rFonts w:asciiTheme="majorHAnsi" w:eastAsia="Times New Roman" w:hAnsiTheme="majorHAnsi" w:cstheme="majorHAnsi"/>
          <w:sz w:val="24"/>
          <w:szCs w:val="24"/>
          <w:lang w:eastAsia="ru-RU"/>
        </w:rPr>
        <w:br/>
        <w:t>и сборах и ведут достоверную и прозрачную бухгалтерскую отчетность, предполагающую недопущение составления неофициальной отчетности</w:t>
      </w:r>
      <w:r w:rsidRPr="002C1EF5">
        <w:rPr>
          <w:rFonts w:asciiTheme="majorHAnsi" w:eastAsia="Times New Roman" w:hAnsiTheme="majorHAnsi" w:cstheme="majorHAnsi"/>
          <w:sz w:val="24"/>
          <w:szCs w:val="24"/>
          <w:lang w:eastAsia="ru-RU"/>
        </w:rPr>
        <w:br/>
        <w:t>и использования поддельных документов;</w:t>
      </w:r>
    </w:p>
    <w:p w14:paraId="1DBA05AA" w14:textId="77777777" w:rsidR="004F1609" w:rsidRPr="002C1EF5" w:rsidRDefault="004F1609" w:rsidP="004F1609">
      <w:pPr>
        <w:tabs>
          <w:tab w:val="left" w:pos="1276"/>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1.2.</w:t>
      </w:r>
      <w:r w:rsidRPr="002C1EF5">
        <w:rPr>
          <w:rFonts w:asciiTheme="majorHAnsi" w:eastAsia="Times New Roman" w:hAnsiTheme="majorHAnsi" w:cstheme="majorHAnsi"/>
          <w:sz w:val="24"/>
          <w:szCs w:val="24"/>
          <w:lang w:eastAsia="ru-RU"/>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4781E4F" w14:textId="77777777" w:rsidR="004F1609" w:rsidRPr="002C1EF5" w:rsidRDefault="004F1609" w:rsidP="004F1609">
      <w:pPr>
        <w:tabs>
          <w:tab w:val="left" w:pos="1276"/>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1.3.</w:t>
      </w:r>
      <w:r w:rsidRPr="002C1EF5">
        <w:rPr>
          <w:rFonts w:asciiTheme="majorHAnsi" w:eastAsia="Times New Roman" w:hAnsiTheme="majorHAnsi" w:cstheme="majorHAnsi"/>
          <w:sz w:val="24"/>
          <w:szCs w:val="24"/>
          <w:lang w:eastAsia="ru-RU"/>
        </w:rPr>
        <w:tab/>
        <w:t>Стороны неукоснительно соблюдают требования и ограничения, установленные действующим законодательством Российской Федерации</w:t>
      </w:r>
      <w:r w:rsidRPr="002C1EF5">
        <w:rPr>
          <w:rFonts w:asciiTheme="majorHAnsi" w:eastAsia="Times New Roman" w:hAnsiTheme="majorHAnsi" w:cstheme="majorHAnsi"/>
          <w:sz w:val="24"/>
          <w:szCs w:val="24"/>
          <w:lang w:eastAsia="ru-RU"/>
        </w:rPr>
        <w:br/>
        <w:t>в части обеспечения применения ответных специальных экономических мер</w:t>
      </w:r>
      <w:r w:rsidRPr="002C1EF5">
        <w:rPr>
          <w:rFonts w:asciiTheme="majorHAnsi" w:eastAsia="Times New Roman" w:hAnsiTheme="majorHAnsi" w:cstheme="majorHAnsi"/>
          <w:sz w:val="24"/>
          <w:szCs w:val="24"/>
          <w:lang w:eastAsia="ru-RU"/>
        </w:rPr>
        <w:br/>
        <w:t xml:space="preserve">в связи с недружественными действиями некоторых иностранных государств и международных организаций. </w:t>
      </w:r>
    </w:p>
    <w:p w14:paraId="0F2F5E1F" w14:textId="77777777" w:rsidR="004F1609" w:rsidRPr="002C1EF5" w:rsidRDefault="004F1609" w:rsidP="004F1609">
      <w:pPr>
        <w:tabs>
          <w:tab w:val="left" w:pos="1418"/>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1.3.1.</w:t>
      </w:r>
      <w:r w:rsidRPr="002C1EF5">
        <w:rPr>
          <w:rFonts w:asciiTheme="majorHAnsi" w:eastAsia="Times New Roman" w:hAnsiTheme="majorHAnsi" w:cstheme="majorHAnsi"/>
          <w:sz w:val="24"/>
          <w:szCs w:val="24"/>
          <w:lang w:eastAsia="ru-RU"/>
        </w:rPr>
        <w:tab/>
        <w:t xml:space="preserve">Стороны исходят из следующих заверений об обстоятельствах, </w:t>
      </w:r>
      <w:r w:rsidRPr="002C1EF5">
        <w:rPr>
          <w:rFonts w:asciiTheme="majorHAnsi" w:eastAsia="Times New Roman" w:hAnsiTheme="majorHAnsi" w:cstheme="majorHAnsi"/>
          <w:spacing w:val="-8"/>
          <w:sz w:val="24"/>
          <w:szCs w:val="24"/>
          <w:lang w:eastAsia="ru-RU"/>
        </w:rPr>
        <w:t>имеющих существенное значение при заключении, исполнении и прекращении</w:t>
      </w:r>
      <w:r w:rsidRPr="002C1EF5">
        <w:rPr>
          <w:rFonts w:asciiTheme="majorHAnsi" w:eastAsia="Times New Roman" w:hAnsiTheme="majorHAnsi" w:cstheme="majorHAnsi"/>
          <w:sz w:val="24"/>
          <w:szCs w:val="24"/>
          <w:lang w:eastAsia="ru-RU"/>
        </w:rPr>
        <w:t xml:space="preserve"> Договора: </w:t>
      </w:r>
    </w:p>
    <w:p w14:paraId="273A7F30"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2C1EF5">
        <w:rPr>
          <w:rFonts w:asciiTheme="majorHAnsi" w:eastAsia="Times New Roman" w:hAnsiTheme="majorHAnsi" w:cstheme="majorHAnsi"/>
          <w:sz w:val="24"/>
          <w:szCs w:val="24"/>
          <w:lang w:eastAsia="ru-RU"/>
        </w:rPr>
        <w:br/>
        <w:t>в соответствии с которыми заключение и/или исполнение настоящего Договора запрещено или ограничено (далее – Перечень);</w:t>
      </w:r>
    </w:p>
    <w:p w14:paraId="0A2E298F"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б) ни одна из Сторон не находится во владении и/или под контролем лиц, включенных в Перечень.</w:t>
      </w:r>
    </w:p>
    <w:p w14:paraId="27FD139D" w14:textId="77777777" w:rsidR="004F1609" w:rsidRPr="002C1EF5" w:rsidRDefault="004F1609" w:rsidP="004F1609">
      <w:pPr>
        <w:tabs>
          <w:tab w:val="left" w:pos="1418"/>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1.3.2.</w:t>
      </w:r>
      <w:r w:rsidRPr="002C1EF5">
        <w:rPr>
          <w:rFonts w:asciiTheme="majorHAnsi" w:eastAsia="Times New Roman" w:hAnsiTheme="majorHAnsi" w:cstheme="majorHAnsi"/>
          <w:sz w:val="24"/>
          <w:szCs w:val="24"/>
          <w:lang w:eastAsia="ru-RU"/>
        </w:rPr>
        <w:tab/>
        <w:t>Сторона обязуется незамедлительно уведомить другую Сторону</w:t>
      </w:r>
      <w:r w:rsidRPr="002C1EF5">
        <w:rPr>
          <w:rFonts w:asciiTheme="majorHAnsi" w:eastAsia="Times New Roman" w:hAnsiTheme="majorHAnsi" w:cstheme="majorHAnsi"/>
          <w:sz w:val="24"/>
          <w:szCs w:val="24"/>
          <w:lang w:eastAsia="ru-RU"/>
        </w:rPr>
        <w:br/>
        <w:t>в случае изменения обстоятельств, указанных в п. 1.3.1 настоящего Приложения.</w:t>
      </w:r>
    </w:p>
    <w:p w14:paraId="32E63E82" w14:textId="77777777" w:rsidR="004F1609" w:rsidRPr="002C1EF5" w:rsidRDefault="004F1609" w:rsidP="004F1609">
      <w:pPr>
        <w:tabs>
          <w:tab w:val="left" w:pos="1418"/>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1.3.3.</w:t>
      </w:r>
      <w:r w:rsidRPr="002C1EF5">
        <w:rPr>
          <w:rFonts w:asciiTheme="majorHAnsi" w:eastAsia="Times New Roman" w:hAnsiTheme="majorHAnsi" w:cstheme="majorHAnsi"/>
          <w:sz w:val="24"/>
          <w:szCs w:val="24"/>
          <w:lang w:eastAsia="ru-RU"/>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45F8DE36" w14:textId="77777777" w:rsidR="004F1609" w:rsidRPr="002C1EF5" w:rsidRDefault="004F1609" w:rsidP="00344F3D">
      <w:pPr>
        <w:numPr>
          <w:ilvl w:val="0"/>
          <w:numId w:val="8"/>
        </w:numPr>
        <w:tabs>
          <w:tab w:val="left" w:pos="1134"/>
        </w:tabs>
        <w:spacing w:after="0" w:line="280" w:lineRule="exact"/>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7771A76A" w14:textId="77777777" w:rsidR="004F1609" w:rsidRPr="002C1EF5" w:rsidRDefault="004F1609" w:rsidP="00344F3D">
      <w:pPr>
        <w:numPr>
          <w:ilvl w:val="0"/>
          <w:numId w:val="8"/>
        </w:numPr>
        <w:tabs>
          <w:tab w:val="left" w:pos="1134"/>
        </w:tabs>
        <w:spacing w:after="0" w:line="280" w:lineRule="exact"/>
        <w:ind w:left="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E3079A1"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Уведомление АО «Почта России» осуществляется посредством направления письма на электронный адрес: </w:t>
      </w:r>
      <w:hyperlink r:id="rId13" w:history="1">
        <w:r w:rsidRPr="002C1EF5">
          <w:rPr>
            <w:rFonts w:asciiTheme="majorHAnsi" w:eastAsia="Calibri" w:hAnsiTheme="majorHAnsi" w:cstheme="majorHAnsi"/>
            <w:color w:val="0000FF"/>
            <w:sz w:val="24"/>
            <w:szCs w:val="24"/>
            <w:u w:val="single"/>
            <w:lang w:eastAsia="ru-RU"/>
          </w:rPr>
          <w:t>compliance-R00@russianpost.ru</w:t>
        </w:r>
      </w:hyperlink>
      <w:r w:rsidRPr="002C1EF5">
        <w:rPr>
          <w:rFonts w:asciiTheme="majorHAnsi" w:eastAsia="Times New Roman" w:hAnsiTheme="majorHAnsi" w:cstheme="majorHAnsi"/>
          <w:sz w:val="24"/>
          <w:szCs w:val="24"/>
          <w:lang w:eastAsia="ru-RU"/>
        </w:rPr>
        <w:t xml:space="preserve">. </w:t>
      </w:r>
    </w:p>
    <w:p w14:paraId="04B6F387"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Уведомление</w:t>
      </w:r>
      <w:r w:rsidRPr="002C1EF5">
        <w:rPr>
          <w:rFonts w:asciiTheme="majorHAnsi" w:eastAsia="Times New Roman" w:hAnsiTheme="majorHAnsi" w:cstheme="majorHAnsi"/>
          <w:sz w:val="24"/>
          <w:szCs w:val="24"/>
          <w:vertAlign w:val="superscript"/>
          <w:lang w:eastAsia="ru-RU"/>
        </w:rPr>
        <w:footnoteReference w:id="19"/>
      </w:r>
      <w:r w:rsidRPr="002C1EF5">
        <w:rPr>
          <w:rFonts w:asciiTheme="majorHAnsi" w:eastAsia="Times New Roman" w:hAnsiTheme="majorHAnsi" w:cstheme="majorHAnsi"/>
          <w:sz w:val="24"/>
          <w:szCs w:val="24"/>
          <w:lang w:eastAsia="ru-RU"/>
        </w:rPr>
        <w:t xml:space="preserve"> </w:t>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lang w:eastAsia="ru-RU"/>
        </w:rPr>
        <w:t xml:space="preserve"> осуществляется посредством направления</w:t>
      </w:r>
      <w:r w:rsidRPr="002C1EF5">
        <w:rPr>
          <w:rFonts w:asciiTheme="majorHAnsi" w:eastAsia="Times New Roman" w:hAnsiTheme="majorHAnsi" w:cstheme="majorHAnsi"/>
          <w:sz w:val="24"/>
          <w:szCs w:val="24"/>
          <w:vertAlign w:val="superscript"/>
          <w:lang w:eastAsia="ru-RU"/>
        </w:rPr>
        <w:footnoteReference w:id="20"/>
      </w:r>
      <w:r w:rsidRPr="002C1EF5">
        <w:rPr>
          <w:rFonts w:asciiTheme="majorHAnsi" w:eastAsia="Times New Roman" w:hAnsiTheme="majorHAnsi" w:cstheme="majorHAnsi"/>
          <w:sz w:val="24"/>
          <w:szCs w:val="24"/>
          <w:lang w:eastAsia="ru-RU"/>
        </w:rPr>
        <w:t xml:space="preserve"> </w:t>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u w:val="single"/>
          <w:lang w:eastAsia="ru-RU"/>
        </w:rPr>
        <w:tab/>
      </w:r>
      <w:r w:rsidRPr="002C1EF5">
        <w:rPr>
          <w:rFonts w:asciiTheme="majorHAnsi" w:eastAsia="Times New Roman" w:hAnsiTheme="majorHAnsi" w:cstheme="majorHAnsi"/>
          <w:sz w:val="24"/>
          <w:szCs w:val="24"/>
          <w:lang w:eastAsia="ru-RU"/>
        </w:rPr>
        <w:t>.</w:t>
      </w:r>
    </w:p>
    <w:p w14:paraId="79A933F1"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color w:val="000000"/>
          <w:sz w:val="24"/>
          <w:szCs w:val="24"/>
          <w:lang w:eastAsia="ru-RU"/>
        </w:rPr>
        <w:t xml:space="preserve">В случае если Договором установлен </w:t>
      </w:r>
      <w:r w:rsidRPr="002C1EF5">
        <w:rPr>
          <w:rFonts w:asciiTheme="majorHAnsi" w:eastAsia="Times New Roman" w:hAnsiTheme="majorHAnsi" w:cstheme="majorHAnsi"/>
          <w:sz w:val="24"/>
          <w:szCs w:val="24"/>
          <w:lang w:eastAsia="ru-RU"/>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6B3AA3B4"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3A713AC"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2.</w:t>
      </w:r>
      <w:r w:rsidRPr="002C1EF5">
        <w:rPr>
          <w:rFonts w:asciiTheme="majorHAnsi" w:eastAsia="Times New Roman" w:hAnsiTheme="majorHAnsi" w:cstheme="majorHAnsi"/>
          <w:sz w:val="24"/>
          <w:szCs w:val="24"/>
          <w:lang w:eastAsia="ru-RU"/>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2C1EF5">
        <w:rPr>
          <w:rFonts w:asciiTheme="majorHAnsi" w:eastAsia="Times New Roman" w:hAnsiTheme="majorHAnsi" w:cstheme="majorHAnsi"/>
          <w:sz w:val="24"/>
          <w:szCs w:val="24"/>
          <w:lang w:eastAsia="ru-RU"/>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BAA7AE2"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639224B"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3.</w:t>
      </w:r>
      <w:r w:rsidRPr="002C1EF5">
        <w:rPr>
          <w:rFonts w:asciiTheme="majorHAnsi" w:eastAsia="Times New Roman" w:hAnsiTheme="majorHAnsi" w:cstheme="majorHAnsi"/>
          <w:sz w:val="24"/>
          <w:szCs w:val="24"/>
          <w:lang w:eastAsia="ru-RU"/>
        </w:rPr>
        <w:tab/>
      </w:r>
      <w:proofErr w:type="gramStart"/>
      <w:r w:rsidRPr="002C1EF5">
        <w:rPr>
          <w:rFonts w:asciiTheme="majorHAnsi" w:eastAsia="Times New Roman" w:hAnsiTheme="majorHAnsi" w:cstheme="majorHAnsi"/>
          <w:sz w:val="24"/>
          <w:szCs w:val="24"/>
          <w:lang w:eastAsia="ru-RU"/>
        </w:rPr>
        <w:t>В</w:t>
      </w:r>
      <w:proofErr w:type="gramEnd"/>
      <w:r w:rsidRPr="002C1EF5">
        <w:rPr>
          <w:rFonts w:asciiTheme="majorHAnsi" w:eastAsia="Times New Roman" w:hAnsiTheme="majorHAnsi" w:cstheme="majorHAnsi"/>
          <w:sz w:val="24"/>
          <w:szCs w:val="24"/>
          <w:lang w:eastAsia="ru-RU"/>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68E56A31"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Уведомление Сторон осуществляется в порядке, определенном в пункте 1.3.3 настоящего Приложения.</w:t>
      </w:r>
    </w:p>
    <w:p w14:paraId="4427B690"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2938735"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0B6CE60"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4.</w:t>
      </w:r>
      <w:r w:rsidRPr="002C1EF5">
        <w:rPr>
          <w:rFonts w:asciiTheme="majorHAnsi" w:eastAsia="Times New Roman" w:hAnsiTheme="majorHAnsi" w:cstheme="majorHAnsi"/>
          <w:sz w:val="24"/>
          <w:szCs w:val="24"/>
          <w:lang w:eastAsia="ru-RU"/>
        </w:rPr>
        <w:tab/>
        <w:t>В случае подтверждения факта совершения Стороной действий, квалифицированных как «недружественное влияние», и/или неполучения</w:t>
      </w:r>
      <w:r w:rsidRPr="002C1EF5">
        <w:rPr>
          <w:rFonts w:asciiTheme="majorHAnsi" w:eastAsia="Times New Roman" w:hAnsiTheme="majorHAnsi" w:cstheme="majorHAnsi"/>
          <w:sz w:val="24"/>
          <w:szCs w:val="24"/>
          <w:lang w:eastAsia="ru-RU"/>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01815B5"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потребовать уплаты штрафа в размере, установленном Договором применительно к нарушениям настоящего Приложения;</w:t>
      </w:r>
    </w:p>
    <w:p w14:paraId="6705C2FA"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lastRenderedPageBreak/>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6315E555"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Право требования уплаты штрафа возникает за каждый выявленный факт «недружественного влияния».</w:t>
      </w:r>
    </w:p>
    <w:p w14:paraId="5A0BD906" w14:textId="77777777" w:rsidR="004F1609" w:rsidRPr="002C1EF5" w:rsidRDefault="004F1609" w:rsidP="004F1609">
      <w:pPr>
        <w:tabs>
          <w:tab w:val="left" w:pos="1134"/>
        </w:tabs>
        <w:spacing w:after="0" w:line="280" w:lineRule="exact"/>
        <w:ind w:firstLine="709"/>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1391B1A5" w14:textId="77777777" w:rsidR="004F1609" w:rsidRPr="002C1EF5" w:rsidRDefault="004F1609" w:rsidP="004F1609">
      <w:pPr>
        <w:tabs>
          <w:tab w:val="left" w:pos="1134"/>
        </w:tabs>
        <w:spacing w:after="0" w:line="240" w:lineRule="exact"/>
        <w:ind w:firstLine="709"/>
        <w:jc w:val="both"/>
        <w:rPr>
          <w:rFonts w:asciiTheme="majorHAnsi" w:eastAsia="Times New Roman" w:hAnsiTheme="majorHAnsi" w:cstheme="majorHAnsi"/>
          <w:sz w:val="24"/>
          <w:szCs w:val="24"/>
          <w:lang w:eastAsia="ru-RU"/>
        </w:rPr>
      </w:pPr>
    </w:p>
    <w:tbl>
      <w:tblPr>
        <w:tblpPr w:leftFromText="180" w:rightFromText="180" w:bottomFromText="160" w:vertAnchor="text" w:horzAnchor="margin" w:tblpXSpec="center" w:tblpYSpec="inside"/>
        <w:tblW w:w="9639" w:type="dxa"/>
        <w:tblLook w:val="04A0" w:firstRow="1" w:lastRow="0" w:firstColumn="1" w:lastColumn="0" w:noHBand="0" w:noVBand="1"/>
      </w:tblPr>
      <w:tblGrid>
        <w:gridCol w:w="4786"/>
        <w:gridCol w:w="4853"/>
      </w:tblGrid>
      <w:tr w:rsidR="004F1609" w:rsidRPr="002C1EF5" w14:paraId="534A137C" w14:textId="77777777" w:rsidTr="009D5004">
        <w:tc>
          <w:tcPr>
            <w:tcW w:w="4786" w:type="dxa"/>
          </w:tcPr>
          <w:p w14:paraId="5758C116" w14:textId="77777777" w:rsidR="004F1609" w:rsidRPr="002C1EF5" w:rsidRDefault="004F1609" w:rsidP="009D5004">
            <w:pPr>
              <w:spacing w:after="0" w:line="240" w:lineRule="exact"/>
              <w:jc w:val="center"/>
              <w:rPr>
                <w:rFonts w:asciiTheme="majorHAnsi" w:eastAsia="Calibri" w:hAnsiTheme="majorHAnsi" w:cstheme="majorHAnsi"/>
                <w:b/>
                <w:bCs/>
                <w:caps/>
                <w:sz w:val="24"/>
                <w:szCs w:val="24"/>
                <w:lang w:eastAsia="ru-RU"/>
              </w:rPr>
            </w:pPr>
          </w:p>
          <w:p w14:paraId="02F44109" w14:textId="77777777" w:rsidR="004F1609" w:rsidRPr="002C1EF5" w:rsidRDefault="004F1609" w:rsidP="009D5004">
            <w:pPr>
              <w:spacing w:after="0" w:line="240" w:lineRule="exact"/>
              <w:jc w:val="center"/>
              <w:rPr>
                <w:rFonts w:asciiTheme="majorHAnsi" w:eastAsia="Calibri" w:hAnsiTheme="majorHAnsi" w:cstheme="majorHAnsi"/>
                <w:b/>
                <w:bCs/>
                <w:caps/>
                <w:sz w:val="24"/>
                <w:szCs w:val="24"/>
                <w:lang w:eastAsia="ru-RU"/>
              </w:rPr>
            </w:pPr>
          </w:p>
          <w:p w14:paraId="6F6FBA27" w14:textId="77777777" w:rsidR="004F1609" w:rsidRPr="002C1EF5" w:rsidRDefault="004F1609" w:rsidP="009D5004">
            <w:pPr>
              <w:spacing w:after="0" w:line="240" w:lineRule="exact"/>
              <w:jc w:val="center"/>
              <w:rPr>
                <w:rFonts w:asciiTheme="majorHAnsi" w:eastAsia="Calibri" w:hAnsiTheme="majorHAnsi" w:cstheme="majorHAnsi"/>
                <w:b/>
                <w:bCs/>
                <w:caps/>
                <w:sz w:val="24"/>
                <w:szCs w:val="24"/>
                <w:lang w:eastAsia="ru-RU"/>
              </w:rPr>
            </w:pPr>
          </w:p>
          <w:p w14:paraId="2C4559BD" w14:textId="77777777" w:rsidR="004F1609" w:rsidRPr="002C1EF5" w:rsidRDefault="004F1609" w:rsidP="009D5004">
            <w:pPr>
              <w:spacing w:after="0" w:line="240" w:lineRule="exact"/>
              <w:jc w:val="center"/>
              <w:rPr>
                <w:rFonts w:asciiTheme="majorHAnsi" w:eastAsia="Calibri" w:hAnsiTheme="majorHAnsi" w:cstheme="majorHAnsi"/>
                <w:b/>
                <w:bCs/>
                <w:caps/>
                <w:sz w:val="24"/>
                <w:szCs w:val="24"/>
                <w:lang w:eastAsia="ru-RU"/>
              </w:rPr>
            </w:pPr>
            <w:r w:rsidRPr="002C1EF5">
              <w:rPr>
                <w:rFonts w:asciiTheme="majorHAnsi" w:eastAsia="Calibri" w:hAnsiTheme="majorHAnsi" w:cstheme="majorHAnsi"/>
                <w:b/>
                <w:bCs/>
                <w:caps/>
                <w:sz w:val="24"/>
                <w:szCs w:val="24"/>
                <w:lang w:eastAsia="ru-RU"/>
              </w:rPr>
              <w:t>ПОСТАВЩИК:</w:t>
            </w:r>
          </w:p>
          <w:p w14:paraId="7B9083E5" w14:textId="77777777" w:rsidR="004F1609" w:rsidRPr="002C1EF5" w:rsidRDefault="004F1609" w:rsidP="009D5004">
            <w:pPr>
              <w:spacing w:after="0" w:line="240" w:lineRule="exact"/>
              <w:ind w:left="743"/>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____________________________</w:t>
            </w:r>
          </w:p>
          <w:p w14:paraId="7220D908" w14:textId="77777777" w:rsidR="004F1609" w:rsidRPr="002C1EF5" w:rsidRDefault="004F1609" w:rsidP="009D5004">
            <w:pPr>
              <w:spacing w:after="0" w:line="240" w:lineRule="exact"/>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vertAlign w:val="superscript"/>
                <w:lang w:eastAsia="ru-RU"/>
              </w:rPr>
              <w:t>(должность)</w:t>
            </w:r>
          </w:p>
          <w:p w14:paraId="7132F706" w14:textId="77777777" w:rsidR="004F1609" w:rsidRPr="002C1EF5" w:rsidRDefault="004F1609" w:rsidP="009D5004">
            <w:pPr>
              <w:spacing w:after="0" w:line="240" w:lineRule="exact"/>
              <w:ind w:left="743"/>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____________________________</w:t>
            </w:r>
          </w:p>
          <w:p w14:paraId="4B3B8968" w14:textId="77777777" w:rsidR="004F1609" w:rsidRPr="002C1EF5" w:rsidRDefault="004F1609" w:rsidP="009D5004">
            <w:pPr>
              <w:spacing w:after="0" w:line="240" w:lineRule="exact"/>
              <w:jc w:val="center"/>
              <w:rPr>
                <w:rFonts w:asciiTheme="majorHAnsi" w:eastAsia="Calibri" w:hAnsiTheme="majorHAnsi" w:cstheme="majorHAnsi"/>
                <w:sz w:val="24"/>
                <w:szCs w:val="24"/>
                <w:vertAlign w:val="superscript"/>
                <w:lang w:eastAsia="ru-RU"/>
              </w:rPr>
            </w:pPr>
            <w:r w:rsidRPr="002C1EF5">
              <w:rPr>
                <w:rFonts w:asciiTheme="majorHAnsi" w:eastAsia="Calibri" w:hAnsiTheme="majorHAnsi" w:cstheme="majorHAnsi"/>
                <w:sz w:val="24"/>
                <w:szCs w:val="24"/>
                <w:vertAlign w:val="superscript"/>
                <w:lang w:eastAsia="ru-RU"/>
              </w:rPr>
              <w:t>(подпись, фамилия и инициалы)</w:t>
            </w:r>
          </w:p>
          <w:p w14:paraId="461327BC" w14:textId="77777777" w:rsidR="004F1609" w:rsidRPr="002C1EF5" w:rsidRDefault="004F1609" w:rsidP="009D5004">
            <w:pPr>
              <w:spacing w:after="0" w:line="240" w:lineRule="exact"/>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___ ____________ 20__ г.</w:t>
            </w:r>
          </w:p>
          <w:p w14:paraId="67E81FAD" w14:textId="77777777" w:rsidR="004F1609" w:rsidRPr="002C1EF5" w:rsidRDefault="004F1609" w:rsidP="009D5004">
            <w:pPr>
              <w:spacing w:after="0" w:line="240" w:lineRule="exact"/>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br/>
              <w:t>М.П. (при наличии печати)</w:t>
            </w:r>
          </w:p>
        </w:tc>
        <w:tc>
          <w:tcPr>
            <w:tcW w:w="4853" w:type="dxa"/>
          </w:tcPr>
          <w:p w14:paraId="4F141B85" w14:textId="77777777" w:rsidR="004F1609" w:rsidRPr="002C1EF5" w:rsidRDefault="004F1609" w:rsidP="009D5004">
            <w:pPr>
              <w:spacing w:after="0" w:line="240" w:lineRule="exact"/>
              <w:jc w:val="center"/>
              <w:rPr>
                <w:rFonts w:asciiTheme="majorHAnsi" w:eastAsia="Calibri" w:hAnsiTheme="majorHAnsi" w:cstheme="majorHAnsi"/>
                <w:b/>
                <w:bCs/>
                <w:caps/>
                <w:sz w:val="24"/>
                <w:szCs w:val="24"/>
                <w:lang w:eastAsia="ru-RU"/>
              </w:rPr>
            </w:pPr>
          </w:p>
          <w:p w14:paraId="517097D4" w14:textId="77777777" w:rsidR="004F1609" w:rsidRPr="002C1EF5" w:rsidRDefault="004F1609" w:rsidP="009D5004">
            <w:pPr>
              <w:spacing w:after="0" w:line="240" w:lineRule="exact"/>
              <w:jc w:val="center"/>
              <w:rPr>
                <w:rFonts w:asciiTheme="majorHAnsi" w:eastAsia="Calibri" w:hAnsiTheme="majorHAnsi" w:cstheme="majorHAnsi"/>
                <w:b/>
                <w:bCs/>
                <w:caps/>
                <w:sz w:val="24"/>
                <w:szCs w:val="24"/>
                <w:lang w:eastAsia="ru-RU"/>
              </w:rPr>
            </w:pPr>
          </w:p>
          <w:p w14:paraId="677D8A09" w14:textId="77777777" w:rsidR="004F1609" w:rsidRPr="002C1EF5" w:rsidRDefault="004F1609" w:rsidP="009D5004">
            <w:pPr>
              <w:spacing w:after="0" w:line="240" w:lineRule="exact"/>
              <w:jc w:val="center"/>
              <w:rPr>
                <w:rFonts w:asciiTheme="majorHAnsi" w:eastAsia="Calibri" w:hAnsiTheme="majorHAnsi" w:cstheme="majorHAnsi"/>
                <w:b/>
                <w:bCs/>
                <w:caps/>
                <w:sz w:val="24"/>
                <w:szCs w:val="24"/>
                <w:lang w:eastAsia="ru-RU"/>
              </w:rPr>
            </w:pPr>
          </w:p>
          <w:p w14:paraId="56257C4C" w14:textId="77777777" w:rsidR="004F1609" w:rsidRPr="002C1EF5" w:rsidRDefault="004F1609" w:rsidP="009D5004">
            <w:pPr>
              <w:spacing w:after="0" w:line="240" w:lineRule="exact"/>
              <w:jc w:val="center"/>
              <w:rPr>
                <w:rFonts w:asciiTheme="majorHAnsi" w:eastAsia="Calibri" w:hAnsiTheme="majorHAnsi" w:cstheme="majorHAnsi"/>
                <w:b/>
                <w:bCs/>
                <w:caps/>
                <w:sz w:val="24"/>
                <w:szCs w:val="24"/>
                <w:lang w:eastAsia="ru-RU"/>
              </w:rPr>
            </w:pPr>
            <w:r w:rsidRPr="002C1EF5">
              <w:rPr>
                <w:rFonts w:asciiTheme="majorHAnsi" w:eastAsia="Calibri" w:hAnsiTheme="majorHAnsi" w:cstheme="majorHAnsi"/>
                <w:b/>
                <w:bCs/>
                <w:caps/>
                <w:sz w:val="24"/>
                <w:szCs w:val="24"/>
                <w:lang w:eastAsia="ru-RU"/>
              </w:rPr>
              <w:t>ПОКУПАТЕЛЬ:</w:t>
            </w:r>
          </w:p>
          <w:p w14:paraId="771E4134" w14:textId="77777777" w:rsidR="004F1609" w:rsidRPr="002C1EF5" w:rsidRDefault="004F1609" w:rsidP="009D5004">
            <w:pPr>
              <w:spacing w:after="0" w:line="240" w:lineRule="exact"/>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____________________________</w:t>
            </w:r>
          </w:p>
          <w:p w14:paraId="5EB860AC" w14:textId="77777777" w:rsidR="004F1609" w:rsidRPr="002C1EF5" w:rsidRDefault="004F1609" w:rsidP="009D5004">
            <w:pPr>
              <w:spacing w:after="0" w:line="240" w:lineRule="exact"/>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vertAlign w:val="superscript"/>
                <w:lang w:eastAsia="ru-RU"/>
              </w:rPr>
              <w:t>(должность)</w:t>
            </w:r>
          </w:p>
          <w:p w14:paraId="62619F31" w14:textId="77777777" w:rsidR="004F1609" w:rsidRPr="002C1EF5" w:rsidRDefault="004F1609" w:rsidP="009D5004">
            <w:pPr>
              <w:spacing w:after="0" w:line="240" w:lineRule="exact"/>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____________________________</w:t>
            </w:r>
          </w:p>
          <w:p w14:paraId="56250C8A" w14:textId="77777777" w:rsidR="004F1609" w:rsidRPr="002C1EF5" w:rsidRDefault="004F1609" w:rsidP="009D5004">
            <w:pPr>
              <w:spacing w:after="0" w:line="240" w:lineRule="exact"/>
              <w:jc w:val="center"/>
              <w:rPr>
                <w:rFonts w:asciiTheme="majorHAnsi" w:eastAsia="Calibri" w:hAnsiTheme="majorHAnsi" w:cstheme="majorHAnsi"/>
                <w:sz w:val="24"/>
                <w:szCs w:val="24"/>
                <w:vertAlign w:val="superscript"/>
                <w:lang w:eastAsia="ru-RU"/>
              </w:rPr>
            </w:pPr>
            <w:r w:rsidRPr="002C1EF5">
              <w:rPr>
                <w:rFonts w:asciiTheme="majorHAnsi" w:eastAsia="Calibri" w:hAnsiTheme="majorHAnsi" w:cstheme="majorHAnsi"/>
                <w:sz w:val="24"/>
                <w:szCs w:val="24"/>
                <w:vertAlign w:val="superscript"/>
                <w:lang w:eastAsia="ru-RU"/>
              </w:rPr>
              <w:t>(подпись, фамилия и инициалы)</w:t>
            </w:r>
          </w:p>
          <w:p w14:paraId="665EFFFE" w14:textId="77777777" w:rsidR="004F1609" w:rsidRPr="002C1EF5" w:rsidRDefault="004F1609" w:rsidP="009D5004">
            <w:pPr>
              <w:spacing w:after="0" w:line="240" w:lineRule="exact"/>
              <w:jc w:val="center"/>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___ ____________ 20__ г.</w:t>
            </w:r>
          </w:p>
          <w:p w14:paraId="658FA8C2" w14:textId="77777777" w:rsidR="004F1609" w:rsidRPr="002C1EF5" w:rsidRDefault="004F1609" w:rsidP="009D5004">
            <w:pPr>
              <w:spacing w:after="0" w:line="240" w:lineRule="exact"/>
              <w:rPr>
                <w:rFonts w:asciiTheme="majorHAnsi" w:eastAsia="Calibri" w:hAnsiTheme="majorHAnsi" w:cstheme="majorHAnsi"/>
                <w:sz w:val="24"/>
                <w:szCs w:val="24"/>
                <w:lang w:eastAsia="ru-RU"/>
              </w:rPr>
            </w:pPr>
          </w:p>
        </w:tc>
      </w:tr>
    </w:tbl>
    <w:p w14:paraId="5BDA634C" w14:textId="77777777" w:rsidR="004F1609" w:rsidRPr="002C1EF5" w:rsidRDefault="004F1609" w:rsidP="004F1609">
      <w:pPr>
        <w:spacing w:after="0" w:line="240" w:lineRule="auto"/>
        <w:ind w:left="5103"/>
        <w:rPr>
          <w:rFonts w:asciiTheme="majorHAnsi" w:eastAsia="Calibri" w:hAnsiTheme="majorHAnsi" w:cstheme="majorHAnsi"/>
          <w:sz w:val="24"/>
          <w:szCs w:val="24"/>
        </w:rPr>
      </w:pPr>
    </w:p>
    <w:p w14:paraId="64203FFC" w14:textId="092CA0CF" w:rsidR="004F1609" w:rsidRDefault="004F1609" w:rsidP="004F1609">
      <w:pPr>
        <w:pageBreakBefore/>
        <w:spacing w:line="257" w:lineRule="auto"/>
        <w:ind w:left="4536"/>
        <w:jc w:val="both"/>
        <w:rPr>
          <w:rFonts w:asciiTheme="majorHAnsi" w:eastAsia="Times New Roman" w:hAnsiTheme="majorHAnsi" w:cstheme="majorHAnsi"/>
          <w:sz w:val="24"/>
          <w:szCs w:val="24"/>
        </w:rPr>
      </w:pPr>
      <w:r>
        <w:rPr>
          <w:rFonts w:asciiTheme="majorHAnsi" w:eastAsia="Calibri" w:hAnsiTheme="majorHAnsi" w:cstheme="majorHAnsi"/>
          <w:sz w:val="24"/>
          <w:szCs w:val="24"/>
          <w:lang w:eastAsia="ru-RU"/>
        </w:rPr>
        <w:lastRenderedPageBreak/>
        <w:t>Приложение № 4</w:t>
      </w:r>
      <w:r w:rsidRPr="002C1EF5">
        <w:rPr>
          <w:rFonts w:asciiTheme="majorHAnsi" w:eastAsia="Calibri" w:hAnsiTheme="majorHAnsi" w:cstheme="majorHAnsi"/>
          <w:sz w:val="24"/>
          <w:szCs w:val="24"/>
          <w:lang w:eastAsia="ru-RU"/>
        </w:rPr>
        <w:t xml:space="preserve"> </w:t>
      </w:r>
      <w:r w:rsidRPr="002C1EF5">
        <w:rPr>
          <w:rFonts w:asciiTheme="majorHAnsi" w:eastAsia="Times New Roman" w:hAnsiTheme="majorHAnsi" w:cstheme="majorHAnsi"/>
          <w:sz w:val="24"/>
          <w:szCs w:val="24"/>
        </w:rPr>
        <w:t xml:space="preserve">к Договору </w:t>
      </w:r>
      <w:proofErr w:type="gramStart"/>
      <w:r w:rsidRPr="002C1EF5">
        <w:rPr>
          <w:rFonts w:asciiTheme="majorHAnsi" w:eastAsia="Times New Roman" w:hAnsiTheme="majorHAnsi" w:cstheme="majorHAnsi"/>
          <w:sz w:val="24"/>
          <w:szCs w:val="24"/>
        </w:rPr>
        <w:t>№  на</w:t>
      </w:r>
      <w:proofErr w:type="gramEnd"/>
      <w:r w:rsidRPr="002C1EF5">
        <w:rPr>
          <w:rFonts w:asciiTheme="majorHAnsi" w:eastAsia="Times New Roman" w:hAnsiTheme="majorHAnsi" w:cstheme="majorHAnsi"/>
          <w:sz w:val="24"/>
          <w:szCs w:val="24"/>
        </w:rPr>
        <w:t xml:space="preserve"> выполнение работ по текущему ремонту отделения почтовой связи </w:t>
      </w:r>
      <w:r w:rsidR="007F38CE">
        <w:rPr>
          <w:rFonts w:asciiTheme="majorHAnsi" w:eastAsia="Times New Roman" w:hAnsiTheme="majorHAnsi" w:cstheme="majorHAnsi"/>
          <w:sz w:val="24"/>
          <w:szCs w:val="24"/>
        </w:rPr>
        <w:t xml:space="preserve">301663 </w:t>
      </w:r>
      <w:r w:rsidRPr="002C1EF5">
        <w:rPr>
          <w:rFonts w:asciiTheme="majorHAnsi" w:eastAsia="Times New Roman" w:hAnsiTheme="majorHAnsi" w:cstheme="majorHAnsi"/>
          <w:sz w:val="24"/>
          <w:szCs w:val="24"/>
        </w:rPr>
        <w:t>УФПС</w:t>
      </w:r>
      <w:r w:rsidR="007F38CE">
        <w:rPr>
          <w:rFonts w:asciiTheme="majorHAnsi" w:eastAsia="Times New Roman" w:hAnsiTheme="majorHAnsi" w:cstheme="majorHAnsi"/>
          <w:sz w:val="24"/>
          <w:szCs w:val="24"/>
        </w:rPr>
        <w:t xml:space="preserve"> Тульской области </w:t>
      </w:r>
      <w:r w:rsidRPr="002C1EF5">
        <w:rPr>
          <w:rFonts w:asciiTheme="majorHAnsi" w:eastAsia="Times New Roman" w:hAnsiTheme="majorHAnsi" w:cstheme="majorHAnsi"/>
          <w:sz w:val="24"/>
          <w:szCs w:val="24"/>
        </w:rPr>
        <w:t xml:space="preserve"> АО «Почта России», расположенного по адресу: </w:t>
      </w:r>
      <w:r w:rsidR="007F38CE">
        <w:rPr>
          <w:rFonts w:asciiTheme="majorHAnsi" w:eastAsia="Times New Roman" w:hAnsiTheme="majorHAnsi" w:cstheme="majorHAnsi"/>
          <w:sz w:val="24"/>
          <w:szCs w:val="24"/>
        </w:rPr>
        <w:t>Тульская область, г. Новомосковск, ул. Трудовые Резервы, д. 65в.</w:t>
      </w:r>
    </w:p>
    <w:p w14:paraId="237ACDF1" w14:textId="75A73C3C" w:rsidR="007F38CE" w:rsidRPr="002C1EF5" w:rsidRDefault="004F1609" w:rsidP="007F38CE">
      <w:pPr>
        <w:spacing w:after="0" w:line="240" w:lineRule="auto"/>
        <w:ind w:left="4536"/>
        <w:jc w:val="both"/>
        <w:rPr>
          <w:rFonts w:asciiTheme="majorHAnsi" w:eastAsia="Calibri" w:hAnsiTheme="majorHAnsi" w:cstheme="majorHAnsi"/>
          <w:sz w:val="24"/>
          <w:szCs w:val="24"/>
          <w:lang w:eastAsia="ru-RU"/>
        </w:rPr>
      </w:pPr>
      <w:r w:rsidRPr="002353D4">
        <w:rPr>
          <w:rFonts w:asciiTheme="majorHAnsi" w:eastAsia="Times New Roman" w:hAnsiTheme="majorHAnsi" w:cstheme="majorHAnsi"/>
          <w:b/>
          <w:sz w:val="24"/>
          <w:szCs w:val="24"/>
        </w:rPr>
        <w:t>ФОРМА</w:t>
      </w:r>
      <w:r w:rsidR="007F38CE" w:rsidRPr="007F38CE">
        <w:rPr>
          <w:rFonts w:asciiTheme="majorHAnsi" w:eastAsia="Times New Roman" w:hAnsiTheme="majorHAnsi" w:cstheme="majorHAnsi"/>
          <w:sz w:val="24"/>
          <w:szCs w:val="24"/>
        </w:rPr>
        <w:t xml:space="preserve"> </w:t>
      </w:r>
    </w:p>
    <w:p w14:paraId="44439D88" w14:textId="77777777" w:rsidR="004F1609" w:rsidRPr="002353D4" w:rsidRDefault="004F1609" w:rsidP="004F1609">
      <w:pPr>
        <w:spacing w:line="256" w:lineRule="auto"/>
        <w:rPr>
          <w:rFonts w:asciiTheme="majorHAnsi" w:eastAsia="Times New Roman" w:hAnsiTheme="majorHAnsi" w:cstheme="majorHAnsi"/>
          <w:b/>
          <w:sz w:val="24"/>
          <w:szCs w:val="24"/>
        </w:rPr>
      </w:pPr>
    </w:p>
    <w:p w14:paraId="70FF5554" w14:textId="77777777" w:rsidR="004F1609" w:rsidRPr="006D6D8D" w:rsidRDefault="004F1609" w:rsidP="004F1609">
      <w:pPr>
        <w:spacing w:line="256" w:lineRule="auto"/>
        <w:jc w:val="center"/>
        <w:rPr>
          <w:rFonts w:asciiTheme="majorHAnsi" w:eastAsia="Times New Roman" w:hAnsiTheme="majorHAnsi" w:cstheme="majorHAnsi"/>
          <w:b/>
          <w:sz w:val="24"/>
          <w:szCs w:val="24"/>
        </w:rPr>
      </w:pPr>
      <w:r w:rsidRPr="006D6D8D">
        <w:rPr>
          <w:rFonts w:asciiTheme="majorHAnsi" w:eastAsia="Times New Roman" w:hAnsiTheme="majorHAnsi" w:cstheme="majorHAnsi"/>
          <w:b/>
          <w:sz w:val="24"/>
          <w:szCs w:val="24"/>
        </w:rPr>
        <w:t>Справка (расшифровка) выполненных работ с разбивкой по категориям</w:t>
      </w:r>
    </w:p>
    <w:tbl>
      <w:tblPr>
        <w:tblW w:w="9879" w:type="dxa"/>
        <w:tblInd w:w="-426" w:type="dxa"/>
        <w:tblLook w:val="04A0" w:firstRow="1" w:lastRow="0" w:firstColumn="1" w:lastColumn="0" w:noHBand="0" w:noVBand="1"/>
      </w:tblPr>
      <w:tblGrid>
        <w:gridCol w:w="260"/>
        <w:gridCol w:w="5254"/>
        <w:gridCol w:w="1982"/>
        <w:gridCol w:w="2383"/>
      </w:tblGrid>
      <w:tr w:rsidR="004F1609" w:rsidRPr="006D6D8D" w14:paraId="1C64F6CE" w14:textId="77777777" w:rsidTr="009D5004">
        <w:trPr>
          <w:trHeight w:val="315"/>
        </w:trPr>
        <w:tc>
          <w:tcPr>
            <w:tcW w:w="260" w:type="dxa"/>
            <w:tcBorders>
              <w:top w:val="nil"/>
              <w:left w:val="nil"/>
              <w:bottom w:val="nil"/>
              <w:right w:val="nil"/>
            </w:tcBorders>
            <w:shd w:val="clear" w:color="auto" w:fill="auto"/>
            <w:noWrap/>
            <w:vAlign w:val="bottom"/>
            <w:hideMark/>
          </w:tcPr>
          <w:p w14:paraId="0E795913" w14:textId="77777777" w:rsidR="004F1609" w:rsidRPr="006D6D8D" w:rsidRDefault="004F1609" w:rsidP="009D5004">
            <w:pPr>
              <w:spacing w:after="0" w:line="240" w:lineRule="auto"/>
              <w:rPr>
                <w:rFonts w:ascii="Times New Roman" w:eastAsia="Times New Roman" w:hAnsi="Times New Roman" w:cs="Times New Roman"/>
                <w:sz w:val="24"/>
                <w:szCs w:val="24"/>
                <w:lang w:eastAsia="ru-RU"/>
              </w:rPr>
            </w:pPr>
          </w:p>
        </w:tc>
        <w:tc>
          <w:tcPr>
            <w:tcW w:w="9619" w:type="dxa"/>
            <w:gridSpan w:val="3"/>
            <w:tcBorders>
              <w:top w:val="nil"/>
              <w:left w:val="nil"/>
              <w:bottom w:val="nil"/>
              <w:right w:val="nil"/>
            </w:tcBorders>
            <w:shd w:val="clear" w:color="auto" w:fill="auto"/>
            <w:noWrap/>
            <w:vAlign w:val="bottom"/>
            <w:hideMark/>
          </w:tcPr>
          <w:p w14:paraId="605AF48F"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Акционерное общество "Почта России"</w:t>
            </w:r>
          </w:p>
        </w:tc>
      </w:tr>
      <w:tr w:rsidR="004F1609" w:rsidRPr="006D6D8D" w14:paraId="70ABB459" w14:textId="77777777" w:rsidTr="009D5004">
        <w:trPr>
          <w:trHeight w:val="255"/>
        </w:trPr>
        <w:tc>
          <w:tcPr>
            <w:tcW w:w="260" w:type="dxa"/>
            <w:tcBorders>
              <w:top w:val="nil"/>
              <w:left w:val="nil"/>
              <w:bottom w:val="nil"/>
              <w:right w:val="nil"/>
            </w:tcBorders>
            <w:shd w:val="clear" w:color="auto" w:fill="auto"/>
            <w:noWrap/>
            <w:vAlign w:val="bottom"/>
            <w:hideMark/>
          </w:tcPr>
          <w:p w14:paraId="685D030B"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p>
        </w:tc>
        <w:tc>
          <w:tcPr>
            <w:tcW w:w="9619" w:type="dxa"/>
            <w:gridSpan w:val="3"/>
            <w:tcBorders>
              <w:top w:val="nil"/>
              <w:left w:val="nil"/>
              <w:bottom w:val="nil"/>
              <w:right w:val="nil"/>
            </w:tcBorders>
            <w:shd w:val="clear" w:color="auto" w:fill="auto"/>
            <w:noWrap/>
            <w:vAlign w:val="bottom"/>
            <w:hideMark/>
          </w:tcPr>
          <w:p w14:paraId="534A9E67"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______________________________________________________________________________________________</w:t>
            </w:r>
          </w:p>
        </w:tc>
      </w:tr>
      <w:tr w:rsidR="004F1609" w:rsidRPr="006D6D8D" w14:paraId="1624456C" w14:textId="77777777" w:rsidTr="009D5004">
        <w:trPr>
          <w:trHeight w:val="210"/>
        </w:trPr>
        <w:tc>
          <w:tcPr>
            <w:tcW w:w="260" w:type="dxa"/>
            <w:tcBorders>
              <w:top w:val="nil"/>
              <w:left w:val="nil"/>
              <w:bottom w:val="nil"/>
              <w:right w:val="nil"/>
            </w:tcBorders>
            <w:shd w:val="clear" w:color="auto" w:fill="auto"/>
            <w:noWrap/>
            <w:vAlign w:val="bottom"/>
            <w:hideMark/>
          </w:tcPr>
          <w:p w14:paraId="0632BFDC"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9619" w:type="dxa"/>
            <w:gridSpan w:val="3"/>
            <w:tcBorders>
              <w:top w:val="nil"/>
              <w:left w:val="nil"/>
              <w:bottom w:val="nil"/>
              <w:right w:val="nil"/>
            </w:tcBorders>
            <w:shd w:val="clear" w:color="auto" w:fill="auto"/>
            <w:noWrap/>
            <w:vAlign w:val="bottom"/>
            <w:hideMark/>
          </w:tcPr>
          <w:p w14:paraId="63F70268" w14:textId="77777777" w:rsidR="004F1609" w:rsidRPr="006D6D8D" w:rsidRDefault="004F1609" w:rsidP="009D5004">
            <w:pPr>
              <w:spacing w:after="0" w:line="240" w:lineRule="auto"/>
              <w:jc w:val="center"/>
              <w:rPr>
                <w:rFonts w:ascii="Times New Roman" w:eastAsia="Times New Roman" w:hAnsi="Times New Roman" w:cs="Times New Roman"/>
                <w:sz w:val="16"/>
                <w:szCs w:val="16"/>
                <w:lang w:eastAsia="ru-RU"/>
              </w:rPr>
            </w:pPr>
            <w:r w:rsidRPr="006D6D8D">
              <w:rPr>
                <w:rFonts w:ascii="Times New Roman" w:eastAsia="Times New Roman" w:hAnsi="Times New Roman" w:cs="Times New Roman"/>
                <w:sz w:val="16"/>
                <w:szCs w:val="16"/>
                <w:lang w:eastAsia="ru-RU"/>
              </w:rPr>
              <w:t>(наименование структурного подразделения)</w:t>
            </w:r>
          </w:p>
        </w:tc>
      </w:tr>
      <w:tr w:rsidR="004F1609" w:rsidRPr="006D6D8D" w14:paraId="00AC377F" w14:textId="77777777" w:rsidTr="009D5004">
        <w:trPr>
          <w:trHeight w:val="285"/>
        </w:trPr>
        <w:tc>
          <w:tcPr>
            <w:tcW w:w="260" w:type="dxa"/>
            <w:tcBorders>
              <w:top w:val="nil"/>
              <w:left w:val="nil"/>
              <w:bottom w:val="nil"/>
              <w:right w:val="nil"/>
            </w:tcBorders>
            <w:shd w:val="clear" w:color="auto" w:fill="auto"/>
            <w:noWrap/>
            <w:vAlign w:val="bottom"/>
            <w:hideMark/>
          </w:tcPr>
          <w:p w14:paraId="0887FA75" w14:textId="77777777" w:rsidR="004F1609" w:rsidRPr="006D6D8D" w:rsidRDefault="004F1609" w:rsidP="009D5004">
            <w:pPr>
              <w:spacing w:after="0" w:line="240" w:lineRule="auto"/>
              <w:jc w:val="center"/>
              <w:rPr>
                <w:rFonts w:ascii="Times New Roman" w:eastAsia="Times New Roman" w:hAnsi="Times New Roman" w:cs="Times New Roman"/>
                <w:sz w:val="16"/>
                <w:szCs w:val="16"/>
                <w:lang w:eastAsia="ru-RU"/>
              </w:rPr>
            </w:pPr>
          </w:p>
        </w:tc>
        <w:tc>
          <w:tcPr>
            <w:tcW w:w="5254" w:type="dxa"/>
            <w:tcBorders>
              <w:top w:val="nil"/>
              <w:left w:val="nil"/>
              <w:bottom w:val="nil"/>
              <w:right w:val="nil"/>
            </w:tcBorders>
            <w:shd w:val="clear" w:color="auto" w:fill="auto"/>
            <w:noWrap/>
            <w:vAlign w:val="bottom"/>
            <w:hideMark/>
          </w:tcPr>
          <w:p w14:paraId="63A01326"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УТВЕРЖДАЮ</w:t>
            </w:r>
          </w:p>
        </w:tc>
        <w:tc>
          <w:tcPr>
            <w:tcW w:w="1982" w:type="dxa"/>
            <w:tcBorders>
              <w:top w:val="nil"/>
              <w:left w:val="nil"/>
              <w:bottom w:val="nil"/>
              <w:right w:val="nil"/>
            </w:tcBorders>
            <w:shd w:val="clear" w:color="auto" w:fill="auto"/>
            <w:noWrap/>
            <w:vAlign w:val="bottom"/>
            <w:hideMark/>
          </w:tcPr>
          <w:p w14:paraId="0F0B7EEF"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2383" w:type="dxa"/>
            <w:tcBorders>
              <w:top w:val="nil"/>
              <w:left w:val="nil"/>
              <w:bottom w:val="nil"/>
              <w:right w:val="nil"/>
            </w:tcBorders>
            <w:shd w:val="clear" w:color="auto" w:fill="auto"/>
            <w:noWrap/>
            <w:vAlign w:val="bottom"/>
            <w:hideMark/>
          </w:tcPr>
          <w:p w14:paraId="47116067"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УТВЕРЖДАЮ</w:t>
            </w:r>
          </w:p>
        </w:tc>
      </w:tr>
      <w:tr w:rsidR="004F1609" w:rsidRPr="006D6D8D" w14:paraId="5BE1909A" w14:textId="77777777" w:rsidTr="009D5004">
        <w:trPr>
          <w:trHeight w:val="285"/>
        </w:trPr>
        <w:tc>
          <w:tcPr>
            <w:tcW w:w="260" w:type="dxa"/>
            <w:tcBorders>
              <w:top w:val="nil"/>
              <w:left w:val="nil"/>
              <w:bottom w:val="nil"/>
              <w:right w:val="nil"/>
            </w:tcBorders>
            <w:shd w:val="clear" w:color="auto" w:fill="auto"/>
            <w:noWrap/>
            <w:vAlign w:val="bottom"/>
            <w:hideMark/>
          </w:tcPr>
          <w:p w14:paraId="69D9C213"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5254" w:type="dxa"/>
            <w:tcBorders>
              <w:top w:val="nil"/>
              <w:left w:val="nil"/>
              <w:bottom w:val="nil"/>
              <w:right w:val="nil"/>
            </w:tcBorders>
            <w:shd w:val="clear" w:color="auto" w:fill="auto"/>
            <w:noWrap/>
            <w:vAlign w:val="bottom"/>
            <w:hideMark/>
          </w:tcPr>
          <w:p w14:paraId="61F742EB"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Директор УФПС__________</w:t>
            </w:r>
          </w:p>
        </w:tc>
        <w:tc>
          <w:tcPr>
            <w:tcW w:w="1982" w:type="dxa"/>
            <w:tcBorders>
              <w:top w:val="nil"/>
              <w:left w:val="nil"/>
              <w:bottom w:val="nil"/>
              <w:right w:val="nil"/>
            </w:tcBorders>
            <w:shd w:val="clear" w:color="auto" w:fill="auto"/>
            <w:noWrap/>
            <w:vAlign w:val="bottom"/>
            <w:hideMark/>
          </w:tcPr>
          <w:p w14:paraId="65CF2BE0"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2383" w:type="dxa"/>
            <w:tcBorders>
              <w:top w:val="nil"/>
              <w:left w:val="nil"/>
              <w:bottom w:val="nil"/>
              <w:right w:val="nil"/>
            </w:tcBorders>
            <w:shd w:val="clear" w:color="auto" w:fill="auto"/>
            <w:noWrap/>
            <w:vAlign w:val="bottom"/>
            <w:hideMark/>
          </w:tcPr>
          <w:p w14:paraId="57D32FE7"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Руководитель _______</w:t>
            </w:r>
          </w:p>
        </w:tc>
      </w:tr>
      <w:tr w:rsidR="004F1609" w:rsidRPr="006D6D8D" w14:paraId="1E5AAF34" w14:textId="77777777" w:rsidTr="009D5004">
        <w:trPr>
          <w:trHeight w:val="285"/>
        </w:trPr>
        <w:tc>
          <w:tcPr>
            <w:tcW w:w="260" w:type="dxa"/>
            <w:tcBorders>
              <w:top w:val="nil"/>
              <w:left w:val="nil"/>
              <w:bottom w:val="nil"/>
              <w:right w:val="nil"/>
            </w:tcBorders>
            <w:shd w:val="clear" w:color="auto" w:fill="auto"/>
            <w:noWrap/>
            <w:vAlign w:val="bottom"/>
            <w:hideMark/>
          </w:tcPr>
          <w:p w14:paraId="77753C0F"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5254" w:type="dxa"/>
            <w:tcBorders>
              <w:top w:val="nil"/>
              <w:left w:val="nil"/>
              <w:bottom w:val="nil"/>
              <w:right w:val="nil"/>
            </w:tcBorders>
            <w:shd w:val="clear" w:color="auto" w:fill="auto"/>
            <w:noWrap/>
            <w:vAlign w:val="bottom"/>
            <w:hideMark/>
          </w:tcPr>
          <w:p w14:paraId="678DFCAA"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филиала АО "Почта России"</w:t>
            </w:r>
          </w:p>
        </w:tc>
        <w:tc>
          <w:tcPr>
            <w:tcW w:w="1982" w:type="dxa"/>
            <w:tcBorders>
              <w:top w:val="nil"/>
              <w:left w:val="nil"/>
              <w:bottom w:val="nil"/>
              <w:right w:val="nil"/>
            </w:tcBorders>
            <w:shd w:val="clear" w:color="auto" w:fill="auto"/>
            <w:noWrap/>
            <w:hideMark/>
          </w:tcPr>
          <w:p w14:paraId="4D22F148"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2383" w:type="dxa"/>
            <w:tcBorders>
              <w:top w:val="nil"/>
              <w:left w:val="nil"/>
              <w:bottom w:val="nil"/>
              <w:right w:val="nil"/>
            </w:tcBorders>
            <w:shd w:val="clear" w:color="auto" w:fill="auto"/>
            <w:noWrap/>
            <w:hideMark/>
          </w:tcPr>
          <w:p w14:paraId="508F23BB" w14:textId="77777777" w:rsidR="004F1609" w:rsidRPr="006D6D8D" w:rsidRDefault="004F1609" w:rsidP="009D5004">
            <w:pPr>
              <w:spacing w:after="0" w:line="240" w:lineRule="auto"/>
              <w:rPr>
                <w:rFonts w:ascii="Times New Roman" w:eastAsia="Times New Roman" w:hAnsi="Times New Roman" w:cs="Times New Roman"/>
                <w:sz w:val="18"/>
                <w:szCs w:val="18"/>
                <w:lang w:eastAsia="ru-RU"/>
              </w:rPr>
            </w:pPr>
            <w:r w:rsidRPr="006D6D8D">
              <w:rPr>
                <w:rFonts w:ascii="Times New Roman" w:eastAsia="Times New Roman" w:hAnsi="Times New Roman" w:cs="Times New Roman"/>
                <w:sz w:val="18"/>
                <w:szCs w:val="18"/>
                <w:lang w:eastAsia="ru-RU"/>
              </w:rPr>
              <w:t>______________________</w:t>
            </w:r>
          </w:p>
        </w:tc>
      </w:tr>
      <w:tr w:rsidR="004F1609" w:rsidRPr="006D6D8D" w14:paraId="70C025E2" w14:textId="77777777" w:rsidTr="009D5004">
        <w:trPr>
          <w:trHeight w:val="195"/>
        </w:trPr>
        <w:tc>
          <w:tcPr>
            <w:tcW w:w="260" w:type="dxa"/>
            <w:tcBorders>
              <w:top w:val="nil"/>
              <w:left w:val="nil"/>
              <w:bottom w:val="nil"/>
              <w:right w:val="nil"/>
            </w:tcBorders>
            <w:shd w:val="clear" w:color="auto" w:fill="auto"/>
            <w:noWrap/>
            <w:vAlign w:val="bottom"/>
            <w:hideMark/>
          </w:tcPr>
          <w:p w14:paraId="18001172" w14:textId="77777777" w:rsidR="004F1609" w:rsidRPr="006D6D8D" w:rsidRDefault="004F1609" w:rsidP="009D5004">
            <w:pPr>
              <w:spacing w:after="0" w:line="240" w:lineRule="auto"/>
              <w:rPr>
                <w:rFonts w:ascii="Times New Roman" w:eastAsia="Times New Roman" w:hAnsi="Times New Roman" w:cs="Times New Roman"/>
                <w:sz w:val="18"/>
                <w:szCs w:val="18"/>
                <w:lang w:eastAsia="ru-RU"/>
              </w:rPr>
            </w:pPr>
          </w:p>
        </w:tc>
        <w:tc>
          <w:tcPr>
            <w:tcW w:w="5254" w:type="dxa"/>
            <w:tcBorders>
              <w:top w:val="nil"/>
              <w:left w:val="nil"/>
              <w:bottom w:val="nil"/>
              <w:right w:val="nil"/>
            </w:tcBorders>
            <w:shd w:val="clear" w:color="auto" w:fill="auto"/>
            <w:noWrap/>
            <w:vAlign w:val="bottom"/>
            <w:hideMark/>
          </w:tcPr>
          <w:p w14:paraId="55A9F4B1"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1982" w:type="dxa"/>
            <w:tcBorders>
              <w:top w:val="nil"/>
              <w:left w:val="nil"/>
              <w:bottom w:val="nil"/>
              <w:right w:val="nil"/>
            </w:tcBorders>
            <w:shd w:val="clear" w:color="auto" w:fill="auto"/>
            <w:noWrap/>
            <w:hideMark/>
          </w:tcPr>
          <w:p w14:paraId="741CFF91"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2383" w:type="dxa"/>
            <w:tcBorders>
              <w:top w:val="nil"/>
              <w:left w:val="nil"/>
              <w:bottom w:val="nil"/>
              <w:right w:val="nil"/>
            </w:tcBorders>
            <w:shd w:val="clear" w:color="auto" w:fill="auto"/>
            <w:noWrap/>
            <w:hideMark/>
          </w:tcPr>
          <w:p w14:paraId="178552A4" w14:textId="77777777" w:rsidR="004F1609" w:rsidRPr="006D6D8D" w:rsidRDefault="004F1609" w:rsidP="009D5004">
            <w:pPr>
              <w:spacing w:after="0" w:line="240" w:lineRule="auto"/>
              <w:rPr>
                <w:rFonts w:ascii="Times New Roman" w:eastAsia="Times New Roman" w:hAnsi="Times New Roman" w:cs="Times New Roman"/>
                <w:sz w:val="16"/>
                <w:szCs w:val="16"/>
                <w:lang w:eastAsia="ru-RU"/>
              </w:rPr>
            </w:pPr>
            <w:r w:rsidRPr="006D6D8D">
              <w:rPr>
                <w:rFonts w:ascii="Times New Roman" w:eastAsia="Times New Roman" w:hAnsi="Times New Roman" w:cs="Times New Roman"/>
                <w:sz w:val="16"/>
                <w:szCs w:val="16"/>
                <w:lang w:eastAsia="ru-RU"/>
              </w:rPr>
              <w:t>наименование организации*</w:t>
            </w:r>
          </w:p>
        </w:tc>
      </w:tr>
      <w:tr w:rsidR="004F1609" w:rsidRPr="006D6D8D" w14:paraId="1042AEF6" w14:textId="77777777" w:rsidTr="009D5004">
        <w:trPr>
          <w:trHeight w:val="285"/>
        </w:trPr>
        <w:tc>
          <w:tcPr>
            <w:tcW w:w="260" w:type="dxa"/>
            <w:tcBorders>
              <w:top w:val="nil"/>
              <w:left w:val="nil"/>
              <w:bottom w:val="nil"/>
              <w:right w:val="nil"/>
            </w:tcBorders>
            <w:shd w:val="clear" w:color="auto" w:fill="auto"/>
            <w:noWrap/>
            <w:vAlign w:val="bottom"/>
            <w:hideMark/>
          </w:tcPr>
          <w:p w14:paraId="167A33CF" w14:textId="77777777" w:rsidR="004F1609" w:rsidRPr="006D6D8D" w:rsidRDefault="004F1609" w:rsidP="009D5004">
            <w:pPr>
              <w:spacing w:after="0" w:line="240" w:lineRule="auto"/>
              <w:rPr>
                <w:rFonts w:ascii="Times New Roman" w:eastAsia="Times New Roman" w:hAnsi="Times New Roman" w:cs="Times New Roman"/>
                <w:sz w:val="16"/>
                <w:szCs w:val="16"/>
                <w:lang w:eastAsia="ru-RU"/>
              </w:rPr>
            </w:pPr>
          </w:p>
        </w:tc>
        <w:tc>
          <w:tcPr>
            <w:tcW w:w="5254" w:type="dxa"/>
            <w:tcBorders>
              <w:top w:val="nil"/>
              <w:left w:val="nil"/>
              <w:bottom w:val="nil"/>
              <w:right w:val="nil"/>
            </w:tcBorders>
            <w:shd w:val="clear" w:color="auto" w:fill="auto"/>
            <w:noWrap/>
            <w:vAlign w:val="bottom"/>
            <w:hideMark/>
          </w:tcPr>
          <w:p w14:paraId="69224478"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____________ (ФИО)</w:t>
            </w:r>
          </w:p>
        </w:tc>
        <w:tc>
          <w:tcPr>
            <w:tcW w:w="1982" w:type="dxa"/>
            <w:tcBorders>
              <w:top w:val="nil"/>
              <w:left w:val="nil"/>
              <w:bottom w:val="nil"/>
              <w:right w:val="nil"/>
            </w:tcBorders>
            <w:shd w:val="clear" w:color="auto" w:fill="auto"/>
            <w:noWrap/>
            <w:vAlign w:val="bottom"/>
            <w:hideMark/>
          </w:tcPr>
          <w:p w14:paraId="62A9993E"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2383" w:type="dxa"/>
            <w:tcBorders>
              <w:top w:val="nil"/>
              <w:left w:val="nil"/>
              <w:bottom w:val="nil"/>
              <w:right w:val="nil"/>
            </w:tcBorders>
            <w:shd w:val="clear" w:color="auto" w:fill="auto"/>
            <w:noWrap/>
            <w:vAlign w:val="bottom"/>
            <w:hideMark/>
          </w:tcPr>
          <w:p w14:paraId="1F68BDB6"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_____________ (ФИО)</w:t>
            </w:r>
          </w:p>
        </w:tc>
      </w:tr>
      <w:tr w:rsidR="004F1609" w:rsidRPr="006D6D8D" w14:paraId="1FAD3B4A" w14:textId="77777777" w:rsidTr="009D5004">
        <w:trPr>
          <w:trHeight w:val="285"/>
        </w:trPr>
        <w:tc>
          <w:tcPr>
            <w:tcW w:w="260" w:type="dxa"/>
            <w:tcBorders>
              <w:top w:val="nil"/>
              <w:left w:val="nil"/>
              <w:bottom w:val="nil"/>
              <w:right w:val="nil"/>
            </w:tcBorders>
            <w:shd w:val="clear" w:color="auto" w:fill="auto"/>
            <w:noWrap/>
            <w:vAlign w:val="bottom"/>
            <w:hideMark/>
          </w:tcPr>
          <w:p w14:paraId="693EBD8D"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5254" w:type="dxa"/>
            <w:tcBorders>
              <w:top w:val="nil"/>
              <w:left w:val="nil"/>
              <w:bottom w:val="nil"/>
              <w:right w:val="nil"/>
            </w:tcBorders>
            <w:shd w:val="clear" w:color="auto" w:fill="auto"/>
            <w:noWrap/>
            <w:vAlign w:val="bottom"/>
            <w:hideMark/>
          </w:tcPr>
          <w:p w14:paraId="26FAAE2E"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 xml:space="preserve"> "___________ 20__ г.</w:t>
            </w:r>
          </w:p>
        </w:tc>
        <w:tc>
          <w:tcPr>
            <w:tcW w:w="1982" w:type="dxa"/>
            <w:tcBorders>
              <w:top w:val="nil"/>
              <w:left w:val="nil"/>
              <w:bottom w:val="nil"/>
              <w:right w:val="nil"/>
            </w:tcBorders>
            <w:shd w:val="clear" w:color="auto" w:fill="auto"/>
            <w:noWrap/>
            <w:vAlign w:val="bottom"/>
            <w:hideMark/>
          </w:tcPr>
          <w:p w14:paraId="79F8DA06"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2383" w:type="dxa"/>
            <w:tcBorders>
              <w:top w:val="nil"/>
              <w:left w:val="nil"/>
              <w:bottom w:val="nil"/>
              <w:right w:val="nil"/>
            </w:tcBorders>
            <w:shd w:val="clear" w:color="auto" w:fill="auto"/>
            <w:noWrap/>
            <w:vAlign w:val="bottom"/>
            <w:hideMark/>
          </w:tcPr>
          <w:p w14:paraId="5AD104AD" w14:textId="77777777" w:rsidR="004F1609" w:rsidRPr="006D6D8D" w:rsidRDefault="004F1609" w:rsidP="009D5004">
            <w:pPr>
              <w:spacing w:after="0" w:line="240" w:lineRule="auto"/>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МП</w:t>
            </w:r>
            <w:r w:rsidRPr="006D6D8D">
              <w:rPr>
                <w:rFonts w:ascii="Times New Roman" w:eastAsia="Times New Roman" w:hAnsi="Times New Roman" w:cs="Times New Roman"/>
                <w:sz w:val="20"/>
                <w:szCs w:val="20"/>
                <w:lang w:eastAsia="ru-RU"/>
              </w:rPr>
              <w:t xml:space="preserve"> "__"_____ 20___ г.</w:t>
            </w:r>
          </w:p>
        </w:tc>
      </w:tr>
      <w:tr w:rsidR="004F1609" w:rsidRPr="006D6D8D" w14:paraId="3EA6A132" w14:textId="77777777" w:rsidTr="009D5004">
        <w:trPr>
          <w:trHeight w:val="60"/>
        </w:trPr>
        <w:tc>
          <w:tcPr>
            <w:tcW w:w="260" w:type="dxa"/>
            <w:tcBorders>
              <w:top w:val="nil"/>
              <w:left w:val="nil"/>
              <w:bottom w:val="nil"/>
              <w:right w:val="nil"/>
            </w:tcBorders>
            <w:shd w:val="clear" w:color="auto" w:fill="auto"/>
            <w:noWrap/>
            <w:vAlign w:val="bottom"/>
            <w:hideMark/>
          </w:tcPr>
          <w:p w14:paraId="53C84293" w14:textId="77777777" w:rsidR="004F1609" w:rsidRPr="006D6D8D" w:rsidRDefault="004F1609" w:rsidP="009D5004">
            <w:pPr>
              <w:spacing w:after="0" w:line="240" w:lineRule="auto"/>
              <w:rPr>
                <w:rFonts w:ascii="Times New Roman" w:eastAsia="Times New Roman" w:hAnsi="Times New Roman" w:cs="Times New Roman"/>
                <w:b/>
                <w:bCs/>
                <w:sz w:val="20"/>
                <w:szCs w:val="20"/>
                <w:lang w:eastAsia="ru-RU"/>
              </w:rPr>
            </w:pPr>
          </w:p>
        </w:tc>
        <w:tc>
          <w:tcPr>
            <w:tcW w:w="5254" w:type="dxa"/>
            <w:tcBorders>
              <w:top w:val="nil"/>
              <w:left w:val="nil"/>
              <w:bottom w:val="nil"/>
              <w:right w:val="nil"/>
            </w:tcBorders>
            <w:shd w:val="clear" w:color="auto" w:fill="auto"/>
            <w:noWrap/>
            <w:vAlign w:val="bottom"/>
            <w:hideMark/>
          </w:tcPr>
          <w:p w14:paraId="44AEE030"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1982" w:type="dxa"/>
            <w:tcBorders>
              <w:top w:val="nil"/>
              <w:left w:val="nil"/>
              <w:bottom w:val="nil"/>
              <w:right w:val="nil"/>
            </w:tcBorders>
            <w:shd w:val="clear" w:color="auto" w:fill="auto"/>
            <w:noWrap/>
            <w:vAlign w:val="bottom"/>
            <w:hideMark/>
          </w:tcPr>
          <w:p w14:paraId="03DB62AA"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2383" w:type="dxa"/>
            <w:tcBorders>
              <w:top w:val="nil"/>
              <w:left w:val="nil"/>
              <w:bottom w:val="nil"/>
              <w:right w:val="nil"/>
            </w:tcBorders>
            <w:shd w:val="clear" w:color="auto" w:fill="auto"/>
            <w:noWrap/>
            <w:vAlign w:val="bottom"/>
            <w:hideMark/>
          </w:tcPr>
          <w:p w14:paraId="1264C357"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r>
      <w:tr w:rsidR="004F1609" w:rsidRPr="006D6D8D" w14:paraId="2B803539" w14:textId="77777777" w:rsidTr="009D5004">
        <w:trPr>
          <w:trHeight w:val="170"/>
        </w:trPr>
        <w:tc>
          <w:tcPr>
            <w:tcW w:w="260" w:type="dxa"/>
            <w:tcBorders>
              <w:top w:val="nil"/>
              <w:left w:val="nil"/>
              <w:bottom w:val="nil"/>
              <w:right w:val="nil"/>
            </w:tcBorders>
            <w:shd w:val="clear" w:color="auto" w:fill="auto"/>
            <w:noWrap/>
            <w:vAlign w:val="bottom"/>
            <w:hideMark/>
          </w:tcPr>
          <w:p w14:paraId="1982C4AC"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5254" w:type="dxa"/>
            <w:tcBorders>
              <w:top w:val="nil"/>
              <w:left w:val="nil"/>
              <w:bottom w:val="nil"/>
              <w:right w:val="nil"/>
            </w:tcBorders>
            <w:shd w:val="clear" w:color="auto" w:fill="auto"/>
            <w:noWrap/>
            <w:vAlign w:val="bottom"/>
            <w:hideMark/>
          </w:tcPr>
          <w:p w14:paraId="48BFB53A"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1982" w:type="dxa"/>
            <w:tcBorders>
              <w:top w:val="nil"/>
              <w:left w:val="nil"/>
              <w:bottom w:val="nil"/>
              <w:right w:val="nil"/>
            </w:tcBorders>
            <w:shd w:val="clear" w:color="auto" w:fill="auto"/>
            <w:noWrap/>
            <w:vAlign w:val="bottom"/>
            <w:hideMark/>
          </w:tcPr>
          <w:p w14:paraId="7D985B7E"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2383" w:type="dxa"/>
            <w:tcBorders>
              <w:top w:val="nil"/>
              <w:left w:val="nil"/>
              <w:bottom w:val="nil"/>
              <w:right w:val="nil"/>
            </w:tcBorders>
            <w:shd w:val="clear" w:color="auto" w:fill="auto"/>
            <w:noWrap/>
            <w:vAlign w:val="bottom"/>
            <w:hideMark/>
          </w:tcPr>
          <w:p w14:paraId="58FAE06A"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r>
      <w:tr w:rsidR="004F1609" w:rsidRPr="006D6D8D" w14:paraId="162654BC" w14:textId="77777777" w:rsidTr="009D5004">
        <w:trPr>
          <w:trHeight w:val="270"/>
        </w:trPr>
        <w:tc>
          <w:tcPr>
            <w:tcW w:w="260" w:type="dxa"/>
            <w:tcBorders>
              <w:top w:val="nil"/>
              <w:left w:val="nil"/>
              <w:bottom w:val="nil"/>
              <w:right w:val="nil"/>
            </w:tcBorders>
            <w:shd w:val="clear" w:color="auto" w:fill="auto"/>
            <w:noWrap/>
            <w:vAlign w:val="bottom"/>
            <w:hideMark/>
          </w:tcPr>
          <w:p w14:paraId="7086A911"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9619" w:type="dxa"/>
            <w:gridSpan w:val="3"/>
            <w:tcBorders>
              <w:top w:val="nil"/>
              <w:left w:val="nil"/>
              <w:bottom w:val="nil"/>
              <w:right w:val="nil"/>
            </w:tcBorders>
            <w:shd w:val="clear" w:color="auto" w:fill="auto"/>
            <w:noWrap/>
            <w:vAlign w:val="bottom"/>
            <w:hideMark/>
          </w:tcPr>
          <w:p w14:paraId="7910D773" w14:textId="77777777" w:rsidR="004F1609" w:rsidRPr="006D6D8D" w:rsidRDefault="004F1609" w:rsidP="009D5004">
            <w:pPr>
              <w:spacing w:after="0" w:line="240" w:lineRule="auto"/>
              <w:jc w:val="center"/>
              <w:rPr>
                <w:rFonts w:ascii="Times New Roman" w:eastAsia="Times New Roman" w:hAnsi="Times New Roman" w:cs="Times New Roman"/>
                <w:b/>
                <w:bCs/>
                <w:sz w:val="24"/>
                <w:szCs w:val="24"/>
                <w:lang w:eastAsia="ru-RU"/>
              </w:rPr>
            </w:pPr>
            <w:r w:rsidRPr="006D6D8D">
              <w:rPr>
                <w:rFonts w:ascii="Times New Roman" w:eastAsia="Times New Roman" w:hAnsi="Times New Roman" w:cs="Times New Roman"/>
                <w:b/>
                <w:bCs/>
                <w:sz w:val="24"/>
                <w:szCs w:val="24"/>
                <w:lang w:eastAsia="ru-RU"/>
              </w:rPr>
              <w:t>СПРАВКА (расшифровка)</w:t>
            </w:r>
          </w:p>
        </w:tc>
      </w:tr>
      <w:tr w:rsidR="004F1609" w:rsidRPr="006D6D8D" w14:paraId="39170A50" w14:textId="77777777" w:rsidTr="009D5004">
        <w:trPr>
          <w:trHeight w:val="270"/>
        </w:trPr>
        <w:tc>
          <w:tcPr>
            <w:tcW w:w="260" w:type="dxa"/>
            <w:tcBorders>
              <w:top w:val="nil"/>
              <w:left w:val="nil"/>
              <w:bottom w:val="nil"/>
              <w:right w:val="nil"/>
            </w:tcBorders>
            <w:shd w:val="clear" w:color="auto" w:fill="auto"/>
            <w:noWrap/>
            <w:vAlign w:val="bottom"/>
            <w:hideMark/>
          </w:tcPr>
          <w:p w14:paraId="578D70CF" w14:textId="77777777" w:rsidR="004F1609" w:rsidRPr="006D6D8D" w:rsidRDefault="004F1609" w:rsidP="009D5004">
            <w:pPr>
              <w:spacing w:after="0" w:line="240" w:lineRule="auto"/>
              <w:jc w:val="center"/>
              <w:rPr>
                <w:rFonts w:ascii="Times New Roman" w:eastAsia="Times New Roman" w:hAnsi="Times New Roman" w:cs="Times New Roman"/>
                <w:b/>
                <w:bCs/>
                <w:sz w:val="24"/>
                <w:szCs w:val="24"/>
                <w:lang w:eastAsia="ru-RU"/>
              </w:rPr>
            </w:pPr>
          </w:p>
        </w:tc>
        <w:tc>
          <w:tcPr>
            <w:tcW w:w="9619" w:type="dxa"/>
            <w:gridSpan w:val="3"/>
            <w:tcBorders>
              <w:top w:val="nil"/>
              <w:left w:val="nil"/>
              <w:bottom w:val="nil"/>
              <w:right w:val="nil"/>
            </w:tcBorders>
            <w:shd w:val="clear" w:color="auto" w:fill="auto"/>
            <w:noWrap/>
            <w:vAlign w:val="bottom"/>
            <w:hideMark/>
          </w:tcPr>
          <w:p w14:paraId="682D9E19" w14:textId="77777777" w:rsidR="004F1609" w:rsidRPr="006D6D8D" w:rsidRDefault="004F1609" w:rsidP="009D5004">
            <w:pPr>
              <w:spacing w:after="0" w:line="240" w:lineRule="auto"/>
              <w:jc w:val="center"/>
              <w:rPr>
                <w:rFonts w:ascii="Times New Roman" w:eastAsia="Times New Roman" w:hAnsi="Times New Roman" w:cs="Times New Roman"/>
                <w:b/>
                <w:bCs/>
                <w:sz w:val="24"/>
                <w:szCs w:val="24"/>
                <w:lang w:eastAsia="ru-RU"/>
              </w:rPr>
            </w:pPr>
            <w:r w:rsidRPr="006D6D8D">
              <w:rPr>
                <w:rFonts w:ascii="Times New Roman" w:eastAsia="Times New Roman" w:hAnsi="Times New Roman" w:cs="Times New Roman"/>
                <w:b/>
                <w:bCs/>
                <w:sz w:val="24"/>
                <w:szCs w:val="24"/>
                <w:lang w:eastAsia="ru-RU"/>
              </w:rPr>
              <w:t>выполненных  работ с разбивкой по категориям</w:t>
            </w:r>
          </w:p>
        </w:tc>
      </w:tr>
      <w:tr w:rsidR="004F1609" w:rsidRPr="006D6D8D" w14:paraId="0C9C3509" w14:textId="77777777" w:rsidTr="009D5004">
        <w:trPr>
          <w:trHeight w:val="360"/>
        </w:trPr>
        <w:tc>
          <w:tcPr>
            <w:tcW w:w="260" w:type="dxa"/>
            <w:tcBorders>
              <w:top w:val="nil"/>
              <w:left w:val="nil"/>
              <w:bottom w:val="nil"/>
              <w:right w:val="nil"/>
            </w:tcBorders>
            <w:shd w:val="clear" w:color="auto" w:fill="auto"/>
            <w:noWrap/>
            <w:vAlign w:val="bottom"/>
            <w:hideMark/>
          </w:tcPr>
          <w:p w14:paraId="43F361C0" w14:textId="77777777" w:rsidR="004F1609" w:rsidRPr="006D6D8D" w:rsidRDefault="004F1609" w:rsidP="009D5004">
            <w:pPr>
              <w:spacing w:after="0" w:line="240" w:lineRule="auto"/>
              <w:jc w:val="center"/>
              <w:rPr>
                <w:rFonts w:ascii="Times New Roman" w:eastAsia="Times New Roman" w:hAnsi="Times New Roman" w:cs="Times New Roman"/>
                <w:b/>
                <w:bCs/>
                <w:sz w:val="24"/>
                <w:szCs w:val="24"/>
                <w:lang w:eastAsia="ru-RU"/>
              </w:rPr>
            </w:pPr>
          </w:p>
        </w:tc>
        <w:tc>
          <w:tcPr>
            <w:tcW w:w="9619" w:type="dxa"/>
            <w:gridSpan w:val="3"/>
            <w:tcBorders>
              <w:top w:val="nil"/>
              <w:left w:val="nil"/>
              <w:bottom w:val="single" w:sz="4" w:space="0" w:color="auto"/>
              <w:right w:val="nil"/>
            </w:tcBorders>
            <w:shd w:val="clear" w:color="auto" w:fill="auto"/>
            <w:vAlign w:val="bottom"/>
            <w:hideMark/>
          </w:tcPr>
          <w:p w14:paraId="6AF9CF8D" w14:textId="77777777" w:rsidR="004F1609" w:rsidRPr="006D6D8D" w:rsidRDefault="004F1609" w:rsidP="009D5004">
            <w:pPr>
              <w:spacing w:after="0" w:line="240" w:lineRule="auto"/>
              <w:jc w:val="center"/>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 xml:space="preserve"> по Акту (Смете)№ _____ от _______________ к договору № _____ от_________ </w:t>
            </w:r>
          </w:p>
        </w:tc>
      </w:tr>
      <w:tr w:rsidR="004F1609" w:rsidRPr="006D6D8D" w14:paraId="67CCA81E" w14:textId="77777777" w:rsidTr="009D5004">
        <w:trPr>
          <w:trHeight w:val="510"/>
        </w:trPr>
        <w:tc>
          <w:tcPr>
            <w:tcW w:w="260" w:type="dxa"/>
            <w:tcBorders>
              <w:top w:val="nil"/>
              <w:left w:val="nil"/>
              <w:bottom w:val="nil"/>
              <w:right w:val="nil"/>
            </w:tcBorders>
            <w:shd w:val="clear" w:color="auto" w:fill="auto"/>
            <w:noWrap/>
            <w:vAlign w:val="bottom"/>
            <w:hideMark/>
          </w:tcPr>
          <w:p w14:paraId="5FAB4175" w14:textId="77777777" w:rsidR="004F1609" w:rsidRPr="006D6D8D" w:rsidRDefault="004F1609" w:rsidP="009D5004">
            <w:pPr>
              <w:spacing w:after="0" w:line="240" w:lineRule="auto"/>
              <w:jc w:val="center"/>
              <w:rPr>
                <w:rFonts w:ascii="Times New Roman" w:eastAsia="Times New Roman" w:hAnsi="Times New Roman" w:cs="Times New Roman"/>
                <w:sz w:val="20"/>
                <w:szCs w:val="20"/>
                <w:lang w:eastAsia="ru-RU"/>
              </w:rPr>
            </w:pPr>
          </w:p>
        </w:tc>
        <w:tc>
          <w:tcPr>
            <w:tcW w:w="5254" w:type="dxa"/>
            <w:tcBorders>
              <w:top w:val="nil"/>
              <w:left w:val="single" w:sz="4" w:space="0" w:color="auto"/>
              <w:bottom w:val="single" w:sz="4" w:space="0" w:color="auto"/>
              <w:right w:val="single" w:sz="4" w:space="0" w:color="auto"/>
            </w:tcBorders>
            <w:shd w:val="clear" w:color="auto" w:fill="auto"/>
            <w:hideMark/>
          </w:tcPr>
          <w:p w14:paraId="47FAFF45" w14:textId="77777777" w:rsidR="004F1609" w:rsidRPr="006D6D8D" w:rsidRDefault="004F1609" w:rsidP="009D5004">
            <w:pPr>
              <w:spacing w:after="0" w:line="240" w:lineRule="auto"/>
              <w:jc w:val="center"/>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 xml:space="preserve"> Категория работ</w:t>
            </w:r>
          </w:p>
        </w:tc>
        <w:tc>
          <w:tcPr>
            <w:tcW w:w="1982" w:type="dxa"/>
            <w:tcBorders>
              <w:top w:val="nil"/>
              <w:left w:val="nil"/>
              <w:bottom w:val="single" w:sz="4" w:space="0" w:color="auto"/>
              <w:right w:val="single" w:sz="4" w:space="0" w:color="auto"/>
            </w:tcBorders>
            <w:shd w:val="clear" w:color="auto" w:fill="auto"/>
            <w:hideMark/>
          </w:tcPr>
          <w:p w14:paraId="031FC4C6" w14:textId="77777777" w:rsidR="004F1609" w:rsidRPr="006D6D8D" w:rsidRDefault="004F1609" w:rsidP="009D5004">
            <w:pPr>
              <w:spacing w:after="0" w:line="240" w:lineRule="auto"/>
              <w:jc w:val="center"/>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Пункты (разделы)                Акта (Сметы)</w:t>
            </w:r>
          </w:p>
        </w:tc>
        <w:tc>
          <w:tcPr>
            <w:tcW w:w="2383" w:type="dxa"/>
            <w:tcBorders>
              <w:top w:val="nil"/>
              <w:left w:val="nil"/>
              <w:bottom w:val="single" w:sz="4" w:space="0" w:color="auto"/>
              <w:right w:val="single" w:sz="4" w:space="0" w:color="auto"/>
            </w:tcBorders>
            <w:shd w:val="clear" w:color="auto" w:fill="auto"/>
            <w:hideMark/>
          </w:tcPr>
          <w:p w14:paraId="74CC9713" w14:textId="77777777" w:rsidR="004F1609" w:rsidRPr="006D6D8D" w:rsidRDefault="004F1609" w:rsidP="009D5004">
            <w:pPr>
              <w:spacing w:after="0" w:line="240" w:lineRule="auto"/>
              <w:jc w:val="center"/>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Стоимость работ                       (без НДС), руб.</w:t>
            </w:r>
          </w:p>
        </w:tc>
      </w:tr>
      <w:tr w:rsidR="004F1609" w:rsidRPr="006D6D8D" w14:paraId="4277DB1F" w14:textId="77777777" w:rsidTr="009D5004">
        <w:trPr>
          <w:trHeight w:val="315"/>
        </w:trPr>
        <w:tc>
          <w:tcPr>
            <w:tcW w:w="260" w:type="dxa"/>
            <w:tcBorders>
              <w:top w:val="nil"/>
              <w:left w:val="nil"/>
              <w:bottom w:val="nil"/>
              <w:right w:val="nil"/>
            </w:tcBorders>
            <w:shd w:val="clear" w:color="auto" w:fill="auto"/>
            <w:noWrap/>
            <w:vAlign w:val="bottom"/>
            <w:hideMark/>
          </w:tcPr>
          <w:p w14:paraId="315A6D2D" w14:textId="77777777" w:rsidR="004F1609" w:rsidRPr="006D6D8D" w:rsidRDefault="004F1609" w:rsidP="009D5004">
            <w:pPr>
              <w:spacing w:after="0" w:line="240" w:lineRule="auto"/>
              <w:jc w:val="center"/>
              <w:rPr>
                <w:rFonts w:ascii="Times New Roman" w:eastAsia="Times New Roman" w:hAnsi="Times New Roman" w:cs="Times New Roman"/>
                <w:sz w:val="20"/>
                <w:szCs w:val="20"/>
                <w:lang w:eastAsia="ru-RU"/>
              </w:rPr>
            </w:pPr>
          </w:p>
        </w:tc>
        <w:tc>
          <w:tcPr>
            <w:tcW w:w="5254" w:type="dxa"/>
            <w:tcBorders>
              <w:top w:val="nil"/>
              <w:left w:val="single" w:sz="4" w:space="0" w:color="auto"/>
              <w:bottom w:val="single" w:sz="4" w:space="0" w:color="auto"/>
              <w:right w:val="single" w:sz="4" w:space="0" w:color="auto"/>
            </w:tcBorders>
            <w:shd w:val="clear" w:color="auto" w:fill="auto"/>
            <w:hideMark/>
          </w:tcPr>
          <w:p w14:paraId="751B2EDC" w14:textId="77777777" w:rsidR="004F1609" w:rsidRPr="006D6D8D" w:rsidRDefault="004F1609" w:rsidP="009D5004">
            <w:pPr>
              <w:spacing w:after="0" w:line="240" w:lineRule="auto"/>
              <w:jc w:val="both"/>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xml:space="preserve">1. Новое строительство ВСЕГО, в </w:t>
            </w:r>
            <w:proofErr w:type="spellStart"/>
            <w:r w:rsidRPr="006D6D8D">
              <w:rPr>
                <w:rFonts w:ascii="Times New Roman" w:eastAsia="Times New Roman" w:hAnsi="Times New Roman" w:cs="Times New Roman"/>
                <w:b/>
                <w:bCs/>
                <w:sz w:val="20"/>
                <w:szCs w:val="20"/>
                <w:lang w:eastAsia="ru-RU"/>
              </w:rPr>
              <w:t>т.ч</w:t>
            </w:r>
            <w:proofErr w:type="spellEnd"/>
            <w:r w:rsidRPr="006D6D8D">
              <w:rPr>
                <w:rFonts w:ascii="Times New Roman" w:eastAsia="Times New Roman" w:hAnsi="Times New Roman" w:cs="Times New Roman"/>
                <w:b/>
                <w:bCs/>
                <w:sz w:val="20"/>
                <w:szCs w:val="20"/>
                <w:lang w:eastAsia="ru-RU"/>
              </w:rPr>
              <w:t>.</w:t>
            </w:r>
          </w:p>
        </w:tc>
        <w:tc>
          <w:tcPr>
            <w:tcW w:w="1982" w:type="dxa"/>
            <w:tcBorders>
              <w:top w:val="nil"/>
              <w:left w:val="nil"/>
              <w:bottom w:val="single" w:sz="4" w:space="0" w:color="auto"/>
              <w:right w:val="single" w:sz="4" w:space="0" w:color="auto"/>
            </w:tcBorders>
            <w:shd w:val="clear" w:color="auto" w:fill="auto"/>
            <w:hideMark/>
          </w:tcPr>
          <w:p w14:paraId="2EE1B41F"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c>
          <w:tcPr>
            <w:tcW w:w="2383" w:type="dxa"/>
            <w:tcBorders>
              <w:top w:val="nil"/>
              <w:left w:val="nil"/>
              <w:bottom w:val="single" w:sz="4" w:space="0" w:color="auto"/>
              <w:right w:val="single" w:sz="4" w:space="0" w:color="auto"/>
            </w:tcBorders>
            <w:shd w:val="clear" w:color="auto" w:fill="auto"/>
            <w:hideMark/>
          </w:tcPr>
          <w:p w14:paraId="23C7C907"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r>
      <w:tr w:rsidR="004F1609" w:rsidRPr="006D6D8D" w14:paraId="772A2008" w14:textId="77777777" w:rsidTr="009D5004">
        <w:trPr>
          <w:trHeight w:val="300"/>
        </w:trPr>
        <w:tc>
          <w:tcPr>
            <w:tcW w:w="260" w:type="dxa"/>
            <w:tcBorders>
              <w:top w:val="nil"/>
              <w:left w:val="nil"/>
              <w:bottom w:val="nil"/>
              <w:right w:val="nil"/>
            </w:tcBorders>
            <w:shd w:val="clear" w:color="auto" w:fill="auto"/>
            <w:noWrap/>
            <w:vAlign w:val="bottom"/>
            <w:hideMark/>
          </w:tcPr>
          <w:p w14:paraId="0B1E1C57"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p>
        </w:tc>
        <w:tc>
          <w:tcPr>
            <w:tcW w:w="5254" w:type="dxa"/>
            <w:tcBorders>
              <w:top w:val="nil"/>
              <w:left w:val="single" w:sz="4" w:space="0" w:color="auto"/>
              <w:bottom w:val="single" w:sz="4" w:space="0" w:color="auto"/>
              <w:right w:val="single" w:sz="4" w:space="0" w:color="auto"/>
            </w:tcBorders>
            <w:shd w:val="clear" w:color="auto" w:fill="auto"/>
            <w:hideMark/>
          </w:tcPr>
          <w:p w14:paraId="1D31F48C" w14:textId="77777777" w:rsidR="004F1609" w:rsidRPr="006D6D8D" w:rsidRDefault="004F1609" w:rsidP="009D5004">
            <w:pPr>
              <w:spacing w:after="0" w:line="240" w:lineRule="auto"/>
              <w:ind w:firstLineChars="100" w:firstLine="200"/>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1.1. Проектные работы</w:t>
            </w:r>
          </w:p>
        </w:tc>
        <w:tc>
          <w:tcPr>
            <w:tcW w:w="1982" w:type="dxa"/>
            <w:tcBorders>
              <w:top w:val="nil"/>
              <w:left w:val="nil"/>
              <w:bottom w:val="single" w:sz="4" w:space="0" w:color="auto"/>
              <w:right w:val="single" w:sz="4" w:space="0" w:color="auto"/>
            </w:tcBorders>
            <w:shd w:val="clear" w:color="auto" w:fill="auto"/>
            <w:hideMark/>
          </w:tcPr>
          <w:p w14:paraId="207F6884"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c>
          <w:tcPr>
            <w:tcW w:w="2383" w:type="dxa"/>
            <w:tcBorders>
              <w:top w:val="nil"/>
              <w:left w:val="nil"/>
              <w:bottom w:val="single" w:sz="4" w:space="0" w:color="auto"/>
              <w:right w:val="single" w:sz="4" w:space="0" w:color="auto"/>
            </w:tcBorders>
            <w:shd w:val="clear" w:color="auto" w:fill="auto"/>
            <w:hideMark/>
          </w:tcPr>
          <w:p w14:paraId="52D958A2"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r>
      <w:tr w:rsidR="004F1609" w:rsidRPr="006D6D8D" w14:paraId="09EA69C7" w14:textId="77777777" w:rsidTr="009D5004">
        <w:trPr>
          <w:trHeight w:val="1200"/>
        </w:trPr>
        <w:tc>
          <w:tcPr>
            <w:tcW w:w="260" w:type="dxa"/>
            <w:tcBorders>
              <w:top w:val="nil"/>
              <w:left w:val="nil"/>
              <w:bottom w:val="nil"/>
              <w:right w:val="nil"/>
            </w:tcBorders>
            <w:shd w:val="clear" w:color="auto" w:fill="auto"/>
            <w:noWrap/>
            <w:vAlign w:val="bottom"/>
            <w:hideMark/>
          </w:tcPr>
          <w:p w14:paraId="261BC34D"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p>
        </w:tc>
        <w:tc>
          <w:tcPr>
            <w:tcW w:w="5254" w:type="dxa"/>
            <w:tcBorders>
              <w:top w:val="nil"/>
              <w:left w:val="single" w:sz="4" w:space="0" w:color="auto"/>
              <w:bottom w:val="single" w:sz="4" w:space="0" w:color="auto"/>
              <w:right w:val="single" w:sz="4" w:space="0" w:color="auto"/>
            </w:tcBorders>
            <w:shd w:val="clear" w:color="auto" w:fill="auto"/>
            <w:hideMark/>
          </w:tcPr>
          <w:p w14:paraId="12202622"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1.2. Строительно-монтажные работы                                                                                                                                         1.2.1. «системы вентиляции и обогрева»,                                                   1.2.2 «технические системы безопасности»,                                         1.2.3 прочие СМР</w:t>
            </w:r>
          </w:p>
        </w:tc>
        <w:tc>
          <w:tcPr>
            <w:tcW w:w="1982" w:type="dxa"/>
            <w:tcBorders>
              <w:top w:val="nil"/>
              <w:left w:val="nil"/>
              <w:bottom w:val="single" w:sz="4" w:space="0" w:color="auto"/>
              <w:right w:val="single" w:sz="4" w:space="0" w:color="auto"/>
            </w:tcBorders>
            <w:shd w:val="clear" w:color="auto" w:fill="auto"/>
            <w:hideMark/>
          </w:tcPr>
          <w:p w14:paraId="7663B2ED"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c>
          <w:tcPr>
            <w:tcW w:w="2383" w:type="dxa"/>
            <w:tcBorders>
              <w:top w:val="nil"/>
              <w:left w:val="nil"/>
              <w:bottom w:val="single" w:sz="4" w:space="0" w:color="auto"/>
              <w:right w:val="single" w:sz="4" w:space="0" w:color="auto"/>
            </w:tcBorders>
            <w:shd w:val="clear" w:color="auto" w:fill="auto"/>
            <w:hideMark/>
          </w:tcPr>
          <w:p w14:paraId="69D4205C"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r>
      <w:tr w:rsidR="004F1609" w:rsidRPr="006D6D8D" w14:paraId="2E387007" w14:textId="77777777" w:rsidTr="009D5004">
        <w:trPr>
          <w:trHeight w:val="330"/>
        </w:trPr>
        <w:tc>
          <w:tcPr>
            <w:tcW w:w="260" w:type="dxa"/>
            <w:tcBorders>
              <w:top w:val="nil"/>
              <w:left w:val="nil"/>
              <w:bottom w:val="nil"/>
              <w:right w:val="nil"/>
            </w:tcBorders>
            <w:shd w:val="clear" w:color="auto" w:fill="auto"/>
            <w:noWrap/>
            <w:vAlign w:val="bottom"/>
            <w:hideMark/>
          </w:tcPr>
          <w:p w14:paraId="00E8B08B"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p>
        </w:tc>
        <w:tc>
          <w:tcPr>
            <w:tcW w:w="5254" w:type="dxa"/>
            <w:tcBorders>
              <w:top w:val="nil"/>
              <w:left w:val="single" w:sz="4" w:space="0" w:color="auto"/>
              <w:bottom w:val="single" w:sz="4" w:space="0" w:color="auto"/>
              <w:right w:val="single" w:sz="4" w:space="0" w:color="auto"/>
            </w:tcBorders>
            <w:shd w:val="clear" w:color="auto" w:fill="auto"/>
            <w:hideMark/>
          </w:tcPr>
          <w:p w14:paraId="79C96F47" w14:textId="77777777" w:rsidR="004F1609" w:rsidRPr="006D6D8D" w:rsidRDefault="004F1609" w:rsidP="009D5004">
            <w:pPr>
              <w:spacing w:after="0" w:line="240" w:lineRule="auto"/>
              <w:jc w:val="both"/>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1.3. Прочие (расшифровать)</w:t>
            </w:r>
          </w:p>
        </w:tc>
        <w:tc>
          <w:tcPr>
            <w:tcW w:w="1982" w:type="dxa"/>
            <w:tcBorders>
              <w:top w:val="nil"/>
              <w:left w:val="nil"/>
              <w:bottom w:val="single" w:sz="4" w:space="0" w:color="auto"/>
              <w:right w:val="single" w:sz="4" w:space="0" w:color="auto"/>
            </w:tcBorders>
            <w:shd w:val="clear" w:color="auto" w:fill="auto"/>
            <w:hideMark/>
          </w:tcPr>
          <w:p w14:paraId="3FBEEC22"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c>
          <w:tcPr>
            <w:tcW w:w="2383" w:type="dxa"/>
            <w:tcBorders>
              <w:top w:val="nil"/>
              <w:left w:val="nil"/>
              <w:bottom w:val="single" w:sz="4" w:space="0" w:color="auto"/>
              <w:right w:val="single" w:sz="4" w:space="0" w:color="auto"/>
            </w:tcBorders>
            <w:shd w:val="clear" w:color="auto" w:fill="auto"/>
            <w:hideMark/>
          </w:tcPr>
          <w:p w14:paraId="1A75A49A"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r>
      <w:tr w:rsidR="004F1609" w:rsidRPr="006D6D8D" w14:paraId="5FEDDE43" w14:textId="77777777" w:rsidTr="009D5004">
        <w:trPr>
          <w:trHeight w:val="840"/>
        </w:trPr>
        <w:tc>
          <w:tcPr>
            <w:tcW w:w="260" w:type="dxa"/>
            <w:tcBorders>
              <w:top w:val="nil"/>
              <w:left w:val="nil"/>
              <w:bottom w:val="nil"/>
              <w:right w:val="nil"/>
            </w:tcBorders>
            <w:shd w:val="clear" w:color="auto" w:fill="auto"/>
            <w:noWrap/>
            <w:vAlign w:val="bottom"/>
            <w:hideMark/>
          </w:tcPr>
          <w:p w14:paraId="462E8C57"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p>
        </w:tc>
        <w:tc>
          <w:tcPr>
            <w:tcW w:w="5254" w:type="dxa"/>
            <w:tcBorders>
              <w:top w:val="nil"/>
              <w:left w:val="single" w:sz="4" w:space="0" w:color="auto"/>
              <w:bottom w:val="single" w:sz="4" w:space="0" w:color="auto"/>
              <w:right w:val="single" w:sz="4" w:space="0" w:color="auto"/>
            </w:tcBorders>
            <w:shd w:val="clear" w:color="auto" w:fill="auto"/>
            <w:hideMark/>
          </w:tcPr>
          <w:p w14:paraId="02CAD09B" w14:textId="77777777" w:rsidR="004F1609" w:rsidRPr="006D6D8D" w:rsidRDefault="004F1609" w:rsidP="009D5004">
            <w:pPr>
              <w:spacing w:after="0" w:line="240" w:lineRule="auto"/>
              <w:jc w:val="both"/>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xml:space="preserve">2. Работы, стоимость которых формирует и/или увеличивает первоначальную стоимость основных средств. ВСЕГО,  в </w:t>
            </w:r>
            <w:proofErr w:type="spellStart"/>
            <w:r w:rsidRPr="006D6D8D">
              <w:rPr>
                <w:rFonts w:ascii="Times New Roman" w:eastAsia="Times New Roman" w:hAnsi="Times New Roman" w:cs="Times New Roman"/>
                <w:b/>
                <w:bCs/>
                <w:sz w:val="20"/>
                <w:szCs w:val="20"/>
                <w:lang w:eastAsia="ru-RU"/>
              </w:rPr>
              <w:t>т.ч</w:t>
            </w:r>
            <w:proofErr w:type="spellEnd"/>
            <w:r w:rsidRPr="006D6D8D">
              <w:rPr>
                <w:rFonts w:ascii="Times New Roman" w:eastAsia="Times New Roman" w:hAnsi="Times New Roman" w:cs="Times New Roman"/>
                <w:b/>
                <w:bCs/>
                <w:sz w:val="20"/>
                <w:szCs w:val="20"/>
                <w:lang w:eastAsia="ru-RU"/>
              </w:rPr>
              <w:t>.:</w:t>
            </w:r>
          </w:p>
        </w:tc>
        <w:tc>
          <w:tcPr>
            <w:tcW w:w="1982" w:type="dxa"/>
            <w:tcBorders>
              <w:top w:val="nil"/>
              <w:left w:val="nil"/>
              <w:bottom w:val="single" w:sz="4" w:space="0" w:color="auto"/>
              <w:right w:val="single" w:sz="4" w:space="0" w:color="auto"/>
            </w:tcBorders>
            <w:shd w:val="clear" w:color="auto" w:fill="auto"/>
            <w:hideMark/>
          </w:tcPr>
          <w:p w14:paraId="39B18C79"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c>
          <w:tcPr>
            <w:tcW w:w="2383" w:type="dxa"/>
            <w:tcBorders>
              <w:top w:val="nil"/>
              <w:left w:val="nil"/>
              <w:bottom w:val="single" w:sz="4" w:space="0" w:color="auto"/>
              <w:right w:val="single" w:sz="4" w:space="0" w:color="auto"/>
            </w:tcBorders>
            <w:shd w:val="clear" w:color="auto" w:fill="auto"/>
            <w:hideMark/>
          </w:tcPr>
          <w:p w14:paraId="6B66C058"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r>
      <w:tr w:rsidR="004F1609" w:rsidRPr="006D6D8D" w14:paraId="3B7606F9" w14:textId="77777777" w:rsidTr="009D5004">
        <w:trPr>
          <w:trHeight w:val="300"/>
        </w:trPr>
        <w:tc>
          <w:tcPr>
            <w:tcW w:w="260" w:type="dxa"/>
            <w:tcBorders>
              <w:top w:val="nil"/>
              <w:left w:val="nil"/>
              <w:bottom w:val="nil"/>
              <w:right w:val="nil"/>
            </w:tcBorders>
            <w:shd w:val="clear" w:color="auto" w:fill="auto"/>
            <w:noWrap/>
            <w:vAlign w:val="bottom"/>
            <w:hideMark/>
          </w:tcPr>
          <w:p w14:paraId="43749891"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p>
        </w:tc>
        <w:tc>
          <w:tcPr>
            <w:tcW w:w="5254" w:type="dxa"/>
            <w:tcBorders>
              <w:top w:val="nil"/>
              <w:left w:val="single" w:sz="4" w:space="0" w:color="auto"/>
              <w:bottom w:val="single" w:sz="4" w:space="0" w:color="auto"/>
              <w:right w:val="single" w:sz="4" w:space="0" w:color="auto"/>
            </w:tcBorders>
            <w:shd w:val="clear" w:color="auto" w:fill="auto"/>
            <w:hideMark/>
          </w:tcPr>
          <w:p w14:paraId="6B0DBF8D" w14:textId="77777777" w:rsidR="004F1609" w:rsidRPr="006D6D8D" w:rsidRDefault="004F1609" w:rsidP="009D5004">
            <w:pPr>
              <w:spacing w:after="0" w:line="240" w:lineRule="auto"/>
              <w:jc w:val="both"/>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2.1. Проектные работы</w:t>
            </w:r>
          </w:p>
        </w:tc>
        <w:tc>
          <w:tcPr>
            <w:tcW w:w="1982" w:type="dxa"/>
            <w:tcBorders>
              <w:top w:val="nil"/>
              <w:left w:val="nil"/>
              <w:bottom w:val="single" w:sz="4" w:space="0" w:color="auto"/>
              <w:right w:val="single" w:sz="4" w:space="0" w:color="auto"/>
            </w:tcBorders>
            <w:shd w:val="clear" w:color="auto" w:fill="auto"/>
            <w:hideMark/>
          </w:tcPr>
          <w:p w14:paraId="097A6C01"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c>
          <w:tcPr>
            <w:tcW w:w="2383" w:type="dxa"/>
            <w:tcBorders>
              <w:top w:val="nil"/>
              <w:left w:val="nil"/>
              <w:bottom w:val="single" w:sz="4" w:space="0" w:color="auto"/>
              <w:right w:val="single" w:sz="4" w:space="0" w:color="auto"/>
            </w:tcBorders>
            <w:shd w:val="clear" w:color="auto" w:fill="auto"/>
            <w:hideMark/>
          </w:tcPr>
          <w:p w14:paraId="388E0581"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r>
      <w:tr w:rsidR="004F1609" w:rsidRPr="006D6D8D" w14:paraId="00793893" w14:textId="77777777" w:rsidTr="009D5004">
        <w:trPr>
          <w:trHeight w:val="1050"/>
        </w:trPr>
        <w:tc>
          <w:tcPr>
            <w:tcW w:w="260" w:type="dxa"/>
            <w:tcBorders>
              <w:top w:val="nil"/>
              <w:left w:val="nil"/>
              <w:bottom w:val="nil"/>
              <w:right w:val="nil"/>
            </w:tcBorders>
            <w:shd w:val="clear" w:color="auto" w:fill="auto"/>
            <w:noWrap/>
            <w:vAlign w:val="bottom"/>
            <w:hideMark/>
          </w:tcPr>
          <w:p w14:paraId="39F64185"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p>
        </w:tc>
        <w:tc>
          <w:tcPr>
            <w:tcW w:w="5254" w:type="dxa"/>
            <w:tcBorders>
              <w:top w:val="nil"/>
              <w:left w:val="single" w:sz="4" w:space="0" w:color="auto"/>
              <w:bottom w:val="single" w:sz="4" w:space="0" w:color="auto"/>
              <w:right w:val="single" w:sz="4" w:space="0" w:color="auto"/>
            </w:tcBorders>
            <w:shd w:val="clear" w:color="auto" w:fill="auto"/>
            <w:hideMark/>
          </w:tcPr>
          <w:p w14:paraId="373C5499" w14:textId="77777777" w:rsidR="004F1609" w:rsidRPr="006D6D8D" w:rsidRDefault="004F1609" w:rsidP="009D5004">
            <w:pPr>
              <w:spacing w:after="0" w:line="240" w:lineRule="auto"/>
              <w:jc w:val="both"/>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 xml:space="preserve">2.2  Капитальные вложения, связанные с улучшением и (или) восстановлением основного средства (модернизация, реконструкция, техническое перевооружение)  </w:t>
            </w:r>
          </w:p>
        </w:tc>
        <w:tc>
          <w:tcPr>
            <w:tcW w:w="1982" w:type="dxa"/>
            <w:tcBorders>
              <w:top w:val="nil"/>
              <w:left w:val="nil"/>
              <w:bottom w:val="single" w:sz="4" w:space="0" w:color="auto"/>
              <w:right w:val="single" w:sz="4" w:space="0" w:color="auto"/>
            </w:tcBorders>
            <w:shd w:val="clear" w:color="auto" w:fill="auto"/>
            <w:hideMark/>
          </w:tcPr>
          <w:p w14:paraId="20863DC9"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c>
          <w:tcPr>
            <w:tcW w:w="2383" w:type="dxa"/>
            <w:tcBorders>
              <w:top w:val="nil"/>
              <w:left w:val="nil"/>
              <w:bottom w:val="single" w:sz="4" w:space="0" w:color="auto"/>
              <w:right w:val="single" w:sz="4" w:space="0" w:color="auto"/>
            </w:tcBorders>
            <w:shd w:val="clear" w:color="auto" w:fill="auto"/>
            <w:hideMark/>
          </w:tcPr>
          <w:p w14:paraId="58FD1771"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r>
      <w:tr w:rsidR="004F1609" w:rsidRPr="006D6D8D" w14:paraId="032B0A89" w14:textId="77777777" w:rsidTr="009D5004">
        <w:trPr>
          <w:trHeight w:val="750"/>
        </w:trPr>
        <w:tc>
          <w:tcPr>
            <w:tcW w:w="260" w:type="dxa"/>
            <w:tcBorders>
              <w:top w:val="nil"/>
              <w:left w:val="nil"/>
              <w:bottom w:val="nil"/>
              <w:right w:val="nil"/>
            </w:tcBorders>
            <w:shd w:val="clear" w:color="auto" w:fill="auto"/>
            <w:noWrap/>
            <w:vAlign w:val="bottom"/>
            <w:hideMark/>
          </w:tcPr>
          <w:p w14:paraId="457C0FCE"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p>
        </w:tc>
        <w:tc>
          <w:tcPr>
            <w:tcW w:w="5254" w:type="dxa"/>
            <w:tcBorders>
              <w:top w:val="nil"/>
              <w:left w:val="single" w:sz="4" w:space="0" w:color="auto"/>
              <w:bottom w:val="single" w:sz="4" w:space="0" w:color="auto"/>
              <w:right w:val="single" w:sz="4" w:space="0" w:color="auto"/>
            </w:tcBorders>
            <w:shd w:val="clear" w:color="auto" w:fill="auto"/>
            <w:hideMark/>
          </w:tcPr>
          <w:p w14:paraId="437738B7"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2.2.1. «системы вентиляции и обогрева»,                                                   2.2.2 «технические системы безопасности»,                                          2.2.3 прочие</w:t>
            </w:r>
          </w:p>
        </w:tc>
        <w:tc>
          <w:tcPr>
            <w:tcW w:w="1982" w:type="dxa"/>
            <w:tcBorders>
              <w:top w:val="nil"/>
              <w:left w:val="nil"/>
              <w:bottom w:val="single" w:sz="4" w:space="0" w:color="auto"/>
              <w:right w:val="single" w:sz="4" w:space="0" w:color="auto"/>
            </w:tcBorders>
            <w:shd w:val="clear" w:color="auto" w:fill="auto"/>
            <w:hideMark/>
          </w:tcPr>
          <w:p w14:paraId="4FC7927B"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c>
          <w:tcPr>
            <w:tcW w:w="2383" w:type="dxa"/>
            <w:tcBorders>
              <w:top w:val="nil"/>
              <w:left w:val="nil"/>
              <w:bottom w:val="single" w:sz="4" w:space="0" w:color="auto"/>
              <w:right w:val="single" w:sz="4" w:space="0" w:color="auto"/>
            </w:tcBorders>
            <w:shd w:val="clear" w:color="auto" w:fill="auto"/>
            <w:hideMark/>
          </w:tcPr>
          <w:p w14:paraId="364B55E5"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r>
      <w:tr w:rsidR="004F1609" w:rsidRPr="006D6D8D" w14:paraId="34EFBAB7" w14:textId="77777777" w:rsidTr="009D5004">
        <w:trPr>
          <w:trHeight w:val="300"/>
        </w:trPr>
        <w:tc>
          <w:tcPr>
            <w:tcW w:w="260" w:type="dxa"/>
            <w:tcBorders>
              <w:top w:val="nil"/>
              <w:left w:val="nil"/>
              <w:bottom w:val="nil"/>
              <w:right w:val="nil"/>
            </w:tcBorders>
            <w:shd w:val="clear" w:color="auto" w:fill="auto"/>
            <w:noWrap/>
            <w:vAlign w:val="bottom"/>
            <w:hideMark/>
          </w:tcPr>
          <w:p w14:paraId="253FE32B"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p>
        </w:tc>
        <w:tc>
          <w:tcPr>
            <w:tcW w:w="5254" w:type="dxa"/>
            <w:tcBorders>
              <w:top w:val="nil"/>
              <w:left w:val="single" w:sz="4" w:space="0" w:color="auto"/>
              <w:bottom w:val="single" w:sz="4" w:space="0" w:color="auto"/>
              <w:right w:val="single" w:sz="4" w:space="0" w:color="auto"/>
            </w:tcBorders>
            <w:shd w:val="clear" w:color="auto" w:fill="auto"/>
            <w:hideMark/>
          </w:tcPr>
          <w:p w14:paraId="1EFAA159"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2.3. Прочие (расшифровать)</w:t>
            </w:r>
          </w:p>
        </w:tc>
        <w:tc>
          <w:tcPr>
            <w:tcW w:w="1982" w:type="dxa"/>
            <w:tcBorders>
              <w:top w:val="nil"/>
              <w:left w:val="nil"/>
              <w:bottom w:val="single" w:sz="4" w:space="0" w:color="auto"/>
              <w:right w:val="single" w:sz="4" w:space="0" w:color="auto"/>
            </w:tcBorders>
            <w:shd w:val="clear" w:color="auto" w:fill="auto"/>
            <w:hideMark/>
          </w:tcPr>
          <w:p w14:paraId="100C8AB5"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c>
          <w:tcPr>
            <w:tcW w:w="2383" w:type="dxa"/>
            <w:tcBorders>
              <w:top w:val="nil"/>
              <w:left w:val="nil"/>
              <w:bottom w:val="single" w:sz="4" w:space="0" w:color="auto"/>
              <w:right w:val="single" w:sz="4" w:space="0" w:color="auto"/>
            </w:tcBorders>
            <w:shd w:val="clear" w:color="auto" w:fill="auto"/>
            <w:hideMark/>
          </w:tcPr>
          <w:p w14:paraId="4C31FE25"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r>
      <w:tr w:rsidR="004F1609" w:rsidRPr="006D6D8D" w14:paraId="4486A747" w14:textId="77777777" w:rsidTr="009D5004">
        <w:trPr>
          <w:trHeight w:val="1065"/>
        </w:trPr>
        <w:tc>
          <w:tcPr>
            <w:tcW w:w="260" w:type="dxa"/>
            <w:tcBorders>
              <w:top w:val="nil"/>
              <w:left w:val="nil"/>
              <w:bottom w:val="nil"/>
              <w:right w:val="nil"/>
            </w:tcBorders>
            <w:shd w:val="clear" w:color="auto" w:fill="auto"/>
            <w:noWrap/>
            <w:vAlign w:val="bottom"/>
            <w:hideMark/>
          </w:tcPr>
          <w:p w14:paraId="6BDAE02F"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p>
        </w:tc>
        <w:tc>
          <w:tcPr>
            <w:tcW w:w="5254" w:type="dxa"/>
            <w:tcBorders>
              <w:top w:val="nil"/>
              <w:left w:val="single" w:sz="4" w:space="0" w:color="auto"/>
              <w:bottom w:val="single" w:sz="4" w:space="0" w:color="auto"/>
              <w:right w:val="single" w:sz="4" w:space="0" w:color="auto"/>
            </w:tcBorders>
            <w:shd w:val="clear" w:color="auto" w:fill="auto"/>
            <w:hideMark/>
          </w:tcPr>
          <w:p w14:paraId="46D765E2" w14:textId="77777777" w:rsidR="004F1609" w:rsidRPr="006D6D8D" w:rsidRDefault="004F1609" w:rsidP="009D5004">
            <w:pPr>
              <w:spacing w:after="0" w:line="240" w:lineRule="auto"/>
              <w:jc w:val="both"/>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xml:space="preserve">3. Работы, стоимость которых относится к текущим затратам (капитальный, текущий ремонт, техобслуживание и др.(кроме п.4)) ВСЕГО, в </w:t>
            </w:r>
            <w:proofErr w:type="spellStart"/>
            <w:r w:rsidRPr="006D6D8D">
              <w:rPr>
                <w:rFonts w:ascii="Times New Roman" w:eastAsia="Times New Roman" w:hAnsi="Times New Roman" w:cs="Times New Roman"/>
                <w:b/>
                <w:bCs/>
                <w:sz w:val="20"/>
                <w:szCs w:val="20"/>
                <w:lang w:eastAsia="ru-RU"/>
              </w:rPr>
              <w:t>т.ч</w:t>
            </w:r>
            <w:proofErr w:type="spellEnd"/>
            <w:r w:rsidRPr="006D6D8D">
              <w:rPr>
                <w:rFonts w:ascii="Times New Roman" w:eastAsia="Times New Roman" w:hAnsi="Times New Roman" w:cs="Times New Roman"/>
                <w:b/>
                <w:bCs/>
                <w:sz w:val="20"/>
                <w:szCs w:val="20"/>
                <w:lang w:eastAsia="ru-RU"/>
              </w:rPr>
              <w:t>.:</w:t>
            </w:r>
          </w:p>
        </w:tc>
        <w:tc>
          <w:tcPr>
            <w:tcW w:w="1982" w:type="dxa"/>
            <w:tcBorders>
              <w:top w:val="nil"/>
              <w:left w:val="nil"/>
              <w:bottom w:val="single" w:sz="4" w:space="0" w:color="auto"/>
              <w:right w:val="single" w:sz="4" w:space="0" w:color="auto"/>
            </w:tcBorders>
            <w:shd w:val="clear" w:color="auto" w:fill="auto"/>
            <w:hideMark/>
          </w:tcPr>
          <w:p w14:paraId="506C5DDA"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c>
          <w:tcPr>
            <w:tcW w:w="2383" w:type="dxa"/>
            <w:tcBorders>
              <w:top w:val="nil"/>
              <w:left w:val="nil"/>
              <w:bottom w:val="single" w:sz="4" w:space="0" w:color="auto"/>
              <w:right w:val="single" w:sz="4" w:space="0" w:color="auto"/>
            </w:tcBorders>
            <w:shd w:val="clear" w:color="auto" w:fill="auto"/>
            <w:hideMark/>
          </w:tcPr>
          <w:p w14:paraId="68594A5C"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r>
      <w:tr w:rsidR="004F1609" w:rsidRPr="006D6D8D" w14:paraId="01ED9973" w14:textId="77777777" w:rsidTr="009D5004">
        <w:trPr>
          <w:trHeight w:val="300"/>
        </w:trPr>
        <w:tc>
          <w:tcPr>
            <w:tcW w:w="260" w:type="dxa"/>
            <w:tcBorders>
              <w:top w:val="nil"/>
              <w:left w:val="nil"/>
              <w:bottom w:val="nil"/>
              <w:right w:val="nil"/>
            </w:tcBorders>
            <w:shd w:val="clear" w:color="auto" w:fill="auto"/>
            <w:noWrap/>
            <w:vAlign w:val="bottom"/>
            <w:hideMark/>
          </w:tcPr>
          <w:p w14:paraId="7CCC324B"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p>
        </w:tc>
        <w:tc>
          <w:tcPr>
            <w:tcW w:w="5254" w:type="dxa"/>
            <w:tcBorders>
              <w:top w:val="nil"/>
              <w:left w:val="single" w:sz="4" w:space="0" w:color="auto"/>
              <w:bottom w:val="single" w:sz="4" w:space="0" w:color="auto"/>
              <w:right w:val="single" w:sz="4" w:space="0" w:color="auto"/>
            </w:tcBorders>
            <w:shd w:val="clear" w:color="auto" w:fill="auto"/>
            <w:hideMark/>
          </w:tcPr>
          <w:p w14:paraId="40B26FD7"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3.1. Проектные работы</w:t>
            </w:r>
          </w:p>
        </w:tc>
        <w:tc>
          <w:tcPr>
            <w:tcW w:w="1982" w:type="dxa"/>
            <w:tcBorders>
              <w:top w:val="nil"/>
              <w:left w:val="nil"/>
              <w:bottom w:val="single" w:sz="4" w:space="0" w:color="auto"/>
              <w:right w:val="single" w:sz="4" w:space="0" w:color="auto"/>
            </w:tcBorders>
            <w:shd w:val="clear" w:color="auto" w:fill="auto"/>
            <w:hideMark/>
          </w:tcPr>
          <w:p w14:paraId="18796A0B"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c>
          <w:tcPr>
            <w:tcW w:w="2383" w:type="dxa"/>
            <w:tcBorders>
              <w:top w:val="nil"/>
              <w:left w:val="nil"/>
              <w:bottom w:val="single" w:sz="4" w:space="0" w:color="auto"/>
              <w:right w:val="single" w:sz="4" w:space="0" w:color="auto"/>
            </w:tcBorders>
            <w:shd w:val="clear" w:color="auto" w:fill="auto"/>
            <w:hideMark/>
          </w:tcPr>
          <w:p w14:paraId="04E5E0CC"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r>
      <w:tr w:rsidR="004F1609" w:rsidRPr="006D6D8D" w14:paraId="3BA9EE68" w14:textId="77777777" w:rsidTr="009D5004">
        <w:trPr>
          <w:trHeight w:val="315"/>
        </w:trPr>
        <w:tc>
          <w:tcPr>
            <w:tcW w:w="260" w:type="dxa"/>
            <w:tcBorders>
              <w:top w:val="nil"/>
              <w:left w:val="nil"/>
              <w:bottom w:val="nil"/>
              <w:right w:val="nil"/>
            </w:tcBorders>
            <w:shd w:val="clear" w:color="auto" w:fill="auto"/>
            <w:noWrap/>
            <w:vAlign w:val="bottom"/>
            <w:hideMark/>
          </w:tcPr>
          <w:p w14:paraId="1324921E"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p>
        </w:tc>
        <w:tc>
          <w:tcPr>
            <w:tcW w:w="5254" w:type="dxa"/>
            <w:tcBorders>
              <w:top w:val="nil"/>
              <w:left w:val="single" w:sz="4" w:space="0" w:color="auto"/>
              <w:bottom w:val="single" w:sz="4" w:space="0" w:color="auto"/>
              <w:right w:val="single" w:sz="4" w:space="0" w:color="auto"/>
            </w:tcBorders>
            <w:shd w:val="clear" w:color="auto" w:fill="auto"/>
            <w:hideMark/>
          </w:tcPr>
          <w:p w14:paraId="7D064B5C"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3.2. Строительно-монтажные работы</w:t>
            </w:r>
          </w:p>
        </w:tc>
        <w:tc>
          <w:tcPr>
            <w:tcW w:w="1982" w:type="dxa"/>
            <w:tcBorders>
              <w:top w:val="nil"/>
              <w:left w:val="nil"/>
              <w:bottom w:val="single" w:sz="4" w:space="0" w:color="auto"/>
              <w:right w:val="single" w:sz="4" w:space="0" w:color="auto"/>
            </w:tcBorders>
            <w:shd w:val="clear" w:color="auto" w:fill="auto"/>
            <w:hideMark/>
          </w:tcPr>
          <w:p w14:paraId="7585FDAF"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c>
          <w:tcPr>
            <w:tcW w:w="2383" w:type="dxa"/>
            <w:tcBorders>
              <w:top w:val="nil"/>
              <w:left w:val="nil"/>
              <w:bottom w:val="single" w:sz="4" w:space="0" w:color="auto"/>
              <w:right w:val="single" w:sz="4" w:space="0" w:color="auto"/>
            </w:tcBorders>
            <w:shd w:val="clear" w:color="auto" w:fill="auto"/>
            <w:hideMark/>
          </w:tcPr>
          <w:p w14:paraId="306206C1"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r>
      <w:tr w:rsidR="004F1609" w:rsidRPr="006D6D8D" w14:paraId="40DBE301" w14:textId="77777777" w:rsidTr="009D5004">
        <w:trPr>
          <w:trHeight w:val="300"/>
        </w:trPr>
        <w:tc>
          <w:tcPr>
            <w:tcW w:w="260" w:type="dxa"/>
            <w:tcBorders>
              <w:top w:val="nil"/>
              <w:left w:val="nil"/>
              <w:bottom w:val="nil"/>
              <w:right w:val="nil"/>
            </w:tcBorders>
            <w:shd w:val="clear" w:color="auto" w:fill="auto"/>
            <w:noWrap/>
            <w:vAlign w:val="bottom"/>
            <w:hideMark/>
          </w:tcPr>
          <w:p w14:paraId="012BF2E3"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p>
        </w:tc>
        <w:tc>
          <w:tcPr>
            <w:tcW w:w="5254" w:type="dxa"/>
            <w:tcBorders>
              <w:top w:val="nil"/>
              <w:left w:val="single" w:sz="4" w:space="0" w:color="auto"/>
              <w:bottom w:val="single" w:sz="4" w:space="0" w:color="auto"/>
              <w:right w:val="single" w:sz="4" w:space="0" w:color="auto"/>
            </w:tcBorders>
            <w:shd w:val="clear" w:color="auto" w:fill="auto"/>
            <w:hideMark/>
          </w:tcPr>
          <w:p w14:paraId="0E119F8C"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3.3. Прочие (расшифровать)</w:t>
            </w:r>
          </w:p>
        </w:tc>
        <w:tc>
          <w:tcPr>
            <w:tcW w:w="1982" w:type="dxa"/>
            <w:tcBorders>
              <w:top w:val="nil"/>
              <w:left w:val="nil"/>
              <w:bottom w:val="single" w:sz="4" w:space="0" w:color="auto"/>
              <w:right w:val="single" w:sz="4" w:space="0" w:color="auto"/>
            </w:tcBorders>
            <w:shd w:val="clear" w:color="auto" w:fill="auto"/>
            <w:hideMark/>
          </w:tcPr>
          <w:p w14:paraId="5522705C"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c>
          <w:tcPr>
            <w:tcW w:w="2383" w:type="dxa"/>
            <w:tcBorders>
              <w:top w:val="nil"/>
              <w:left w:val="nil"/>
              <w:bottom w:val="single" w:sz="4" w:space="0" w:color="auto"/>
              <w:right w:val="single" w:sz="4" w:space="0" w:color="auto"/>
            </w:tcBorders>
            <w:shd w:val="clear" w:color="auto" w:fill="auto"/>
            <w:hideMark/>
          </w:tcPr>
          <w:p w14:paraId="253D6F19"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r>
      <w:tr w:rsidR="004F1609" w:rsidRPr="006D6D8D" w14:paraId="0918747F" w14:textId="77777777" w:rsidTr="009D5004">
        <w:trPr>
          <w:trHeight w:val="1005"/>
        </w:trPr>
        <w:tc>
          <w:tcPr>
            <w:tcW w:w="260" w:type="dxa"/>
            <w:tcBorders>
              <w:top w:val="nil"/>
              <w:left w:val="nil"/>
              <w:bottom w:val="nil"/>
              <w:right w:val="nil"/>
            </w:tcBorders>
            <w:shd w:val="clear" w:color="auto" w:fill="auto"/>
            <w:noWrap/>
            <w:vAlign w:val="bottom"/>
            <w:hideMark/>
          </w:tcPr>
          <w:p w14:paraId="4EA07DCC"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p>
        </w:tc>
        <w:tc>
          <w:tcPr>
            <w:tcW w:w="5254" w:type="dxa"/>
            <w:tcBorders>
              <w:top w:val="nil"/>
              <w:left w:val="single" w:sz="4" w:space="0" w:color="auto"/>
              <w:bottom w:val="single" w:sz="4" w:space="0" w:color="auto"/>
              <w:right w:val="single" w:sz="4" w:space="0" w:color="auto"/>
            </w:tcBorders>
            <w:shd w:val="clear" w:color="auto" w:fill="auto"/>
            <w:hideMark/>
          </w:tcPr>
          <w:p w14:paraId="7E06CC2E" w14:textId="77777777" w:rsidR="004F1609" w:rsidRPr="006D6D8D" w:rsidRDefault="004F1609" w:rsidP="009D5004">
            <w:pPr>
              <w:spacing w:after="0" w:line="240" w:lineRule="auto"/>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4. Работы по обязательному ремонту, техническому осмотру, техническому обслуживанию основных средств с частотой более 12 месяцев</w:t>
            </w:r>
          </w:p>
        </w:tc>
        <w:tc>
          <w:tcPr>
            <w:tcW w:w="1982" w:type="dxa"/>
            <w:tcBorders>
              <w:top w:val="nil"/>
              <w:left w:val="nil"/>
              <w:bottom w:val="single" w:sz="4" w:space="0" w:color="auto"/>
              <w:right w:val="single" w:sz="4" w:space="0" w:color="auto"/>
            </w:tcBorders>
            <w:shd w:val="clear" w:color="auto" w:fill="auto"/>
            <w:hideMark/>
          </w:tcPr>
          <w:p w14:paraId="65D3EF14"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c>
          <w:tcPr>
            <w:tcW w:w="2383" w:type="dxa"/>
            <w:tcBorders>
              <w:top w:val="nil"/>
              <w:left w:val="nil"/>
              <w:bottom w:val="single" w:sz="4" w:space="0" w:color="auto"/>
              <w:right w:val="single" w:sz="4" w:space="0" w:color="auto"/>
            </w:tcBorders>
            <w:shd w:val="clear" w:color="auto" w:fill="auto"/>
            <w:hideMark/>
          </w:tcPr>
          <w:p w14:paraId="0E87C18A"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r w:rsidRPr="006D6D8D">
              <w:rPr>
                <w:rFonts w:ascii="Times New Roman" w:eastAsia="Times New Roman" w:hAnsi="Times New Roman" w:cs="Times New Roman"/>
                <w:b/>
                <w:bCs/>
                <w:sz w:val="20"/>
                <w:szCs w:val="20"/>
                <w:lang w:eastAsia="ru-RU"/>
              </w:rPr>
              <w:t> </w:t>
            </w:r>
          </w:p>
        </w:tc>
      </w:tr>
      <w:tr w:rsidR="004F1609" w:rsidRPr="006D6D8D" w14:paraId="13E74947" w14:textId="77777777" w:rsidTr="009D5004">
        <w:trPr>
          <w:trHeight w:val="270"/>
        </w:trPr>
        <w:tc>
          <w:tcPr>
            <w:tcW w:w="260" w:type="dxa"/>
            <w:tcBorders>
              <w:top w:val="nil"/>
              <w:left w:val="nil"/>
              <w:bottom w:val="nil"/>
              <w:right w:val="nil"/>
            </w:tcBorders>
            <w:shd w:val="clear" w:color="auto" w:fill="auto"/>
            <w:noWrap/>
            <w:vAlign w:val="bottom"/>
            <w:hideMark/>
          </w:tcPr>
          <w:p w14:paraId="0A39E9CE" w14:textId="77777777" w:rsidR="004F1609" w:rsidRPr="006D6D8D" w:rsidRDefault="004F1609" w:rsidP="009D5004">
            <w:pPr>
              <w:spacing w:after="0" w:line="240" w:lineRule="auto"/>
              <w:jc w:val="center"/>
              <w:rPr>
                <w:rFonts w:ascii="Times New Roman" w:eastAsia="Times New Roman" w:hAnsi="Times New Roman" w:cs="Times New Roman"/>
                <w:b/>
                <w:bCs/>
                <w:sz w:val="20"/>
                <w:szCs w:val="20"/>
                <w:lang w:eastAsia="ru-RU"/>
              </w:rPr>
            </w:pPr>
          </w:p>
        </w:tc>
        <w:tc>
          <w:tcPr>
            <w:tcW w:w="9619" w:type="dxa"/>
            <w:gridSpan w:val="3"/>
            <w:tcBorders>
              <w:top w:val="nil"/>
              <w:left w:val="nil"/>
              <w:bottom w:val="nil"/>
              <w:right w:val="nil"/>
            </w:tcBorders>
            <w:shd w:val="clear" w:color="auto" w:fill="auto"/>
            <w:noWrap/>
            <w:vAlign w:val="bottom"/>
            <w:hideMark/>
          </w:tcPr>
          <w:p w14:paraId="6ACB4A1E"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Ответственный представитель   ____________________________________________________</w:t>
            </w:r>
          </w:p>
        </w:tc>
      </w:tr>
      <w:tr w:rsidR="004F1609" w:rsidRPr="006D6D8D" w14:paraId="13773A86" w14:textId="77777777" w:rsidTr="009D5004">
        <w:trPr>
          <w:trHeight w:val="210"/>
        </w:trPr>
        <w:tc>
          <w:tcPr>
            <w:tcW w:w="260" w:type="dxa"/>
            <w:tcBorders>
              <w:top w:val="nil"/>
              <w:left w:val="nil"/>
              <w:bottom w:val="nil"/>
              <w:right w:val="nil"/>
            </w:tcBorders>
            <w:shd w:val="clear" w:color="auto" w:fill="auto"/>
            <w:noWrap/>
            <w:vAlign w:val="bottom"/>
            <w:hideMark/>
          </w:tcPr>
          <w:p w14:paraId="2AF2DD52"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9619" w:type="dxa"/>
            <w:gridSpan w:val="3"/>
            <w:tcBorders>
              <w:top w:val="nil"/>
              <w:left w:val="nil"/>
              <w:bottom w:val="nil"/>
              <w:right w:val="nil"/>
            </w:tcBorders>
            <w:shd w:val="clear" w:color="auto" w:fill="auto"/>
            <w:noWrap/>
            <w:vAlign w:val="bottom"/>
            <w:hideMark/>
          </w:tcPr>
          <w:p w14:paraId="422152EE" w14:textId="77777777" w:rsidR="004F1609" w:rsidRPr="006D6D8D" w:rsidRDefault="004F1609" w:rsidP="009D5004">
            <w:pPr>
              <w:spacing w:after="0" w:line="240" w:lineRule="auto"/>
              <w:rPr>
                <w:rFonts w:ascii="Times New Roman" w:eastAsia="Times New Roman" w:hAnsi="Times New Roman" w:cs="Times New Roman"/>
                <w:sz w:val="16"/>
                <w:szCs w:val="16"/>
                <w:lang w:eastAsia="ru-RU"/>
              </w:rPr>
            </w:pPr>
            <w:r w:rsidRPr="006D6D8D">
              <w:rPr>
                <w:rFonts w:ascii="Times New Roman" w:eastAsia="Times New Roman" w:hAnsi="Times New Roman" w:cs="Times New Roman"/>
                <w:sz w:val="16"/>
                <w:szCs w:val="16"/>
                <w:lang w:eastAsia="ru-RU"/>
              </w:rPr>
              <w:t xml:space="preserve">                                                                                             (наименование подрядной организации)</w:t>
            </w:r>
          </w:p>
        </w:tc>
      </w:tr>
      <w:tr w:rsidR="004F1609" w:rsidRPr="006D6D8D" w14:paraId="2B723593" w14:textId="77777777" w:rsidTr="009D5004">
        <w:trPr>
          <w:trHeight w:val="150"/>
        </w:trPr>
        <w:tc>
          <w:tcPr>
            <w:tcW w:w="260" w:type="dxa"/>
            <w:tcBorders>
              <w:top w:val="nil"/>
              <w:left w:val="nil"/>
              <w:bottom w:val="nil"/>
              <w:right w:val="nil"/>
            </w:tcBorders>
            <w:shd w:val="clear" w:color="auto" w:fill="auto"/>
            <w:noWrap/>
            <w:vAlign w:val="bottom"/>
            <w:hideMark/>
          </w:tcPr>
          <w:p w14:paraId="600CD3C9" w14:textId="77777777" w:rsidR="004F1609" w:rsidRPr="006D6D8D" w:rsidRDefault="004F1609" w:rsidP="009D5004">
            <w:pPr>
              <w:spacing w:after="0" w:line="240" w:lineRule="auto"/>
              <w:rPr>
                <w:rFonts w:ascii="Times New Roman" w:eastAsia="Times New Roman" w:hAnsi="Times New Roman" w:cs="Times New Roman"/>
                <w:sz w:val="16"/>
                <w:szCs w:val="16"/>
                <w:lang w:eastAsia="ru-RU"/>
              </w:rPr>
            </w:pPr>
          </w:p>
        </w:tc>
        <w:tc>
          <w:tcPr>
            <w:tcW w:w="9619" w:type="dxa"/>
            <w:gridSpan w:val="3"/>
            <w:tcBorders>
              <w:top w:val="nil"/>
              <w:left w:val="nil"/>
              <w:bottom w:val="nil"/>
              <w:right w:val="nil"/>
            </w:tcBorders>
            <w:shd w:val="clear" w:color="auto" w:fill="auto"/>
            <w:noWrap/>
            <w:vAlign w:val="bottom"/>
            <w:hideMark/>
          </w:tcPr>
          <w:p w14:paraId="6725AD32"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 xml:space="preserve">  _____________________               _______________                  _______________________</w:t>
            </w:r>
          </w:p>
        </w:tc>
      </w:tr>
      <w:tr w:rsidR="004F1609" w:rsidRPr="006D6D8D" w14:paraId="1EB314FE" w14:textId="77777777" w:rsidTr="009D5004">
        <w:trPr>
          <w:trHeight w:val="180"/>
        </w:trPr>
        <w:tc>
          <w:tcPr>
            <w:tcW w:w="260" w:type="dxa"/>
            <w:tcBorders>
              <w:top w:val="nil"/>
              <w:left w:val="nil"/>
              <w:bottom w:val="nil"/>
              <w:right w:val="nil"/>
            </w:tcBorders>
            <w:shd w:val="clear" w:color="auto" w:fill="auto"/>
            <w:noWrap/>
            <w:vAlign w:val="bottom"/>
            <w:hideMark/>
          </w:tcPr>
          <w:p w14:paraId="577E1D25"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9619" w:type="dxa"/>
            <w:gridSpan w:val="3"/>
            <w:tcBorders>
              <w:top w:val="nil"/>
              <w:left w:val="nil"/>
              <w:bottom w:val="nil"/>
              <w:right w:val="nil"/>
            </w:tcBorders>
            <w:shd w:val="clear" w:color="auto" w:fill="auto"/>
            <w:noWrap/>
            <w:vAlign w:val="bottom"/>
            <w:hideMark/>
          </w:tcPr>
          <w:p w14:paraId="1C30FEFE" w14:textId="77777777" w:rsidR="004F1609" w:rsidRPr="006D6D8D" w:rsidRDefault="004F1609" w:rsidP="009D5004">
            <w:pPr>
              <w:spacing w:after="0" w:line="240" w:lineRule="auto"/>
              <w:rPr>
                <w:rFonts w:ascii="Times New Roman" w:eastAsia="Times New Roman" w:hAnsi="Times New Roman" w:cs="Times New Roman"/>
                <w:sz w:val="16"/>
                <w:szCs w:val="16"/>
                <w:lang w:eastAsia="ru-RU"/>
              </w:rPr>
            </w:pPr>
            <w:r w:rsidRPr="006D6D8D">
              <w:rPr>
                <w:rFonts w:ascii="Times New Roman" w:eastAsia="Times New Roman" w:hAnsi="Times New Roman" w:cs="Times New Roman"/>
                <w:sz w:val="16"/>
                <w:szCs w:val="16"/>
                <w:lang w:eastAsia="ru-RU"/>
              </w:rPr>
              <w:t xml:space="preserve">        (должность)                                                  (подпись)                                   (расшифровка подписи)</w:t>
            </w:r>
          </w:p>
        </w:tc>
      </w:tr>
      <w:tr w:rsidR="004F1609" w:rsidRPr="006D6D8D" w14:paraId="10B02FB9" w14:textId="77777777" w:rsidTr="009D5004">
        <w:trPr>
          <w:trHeight w:val="90"/>
        </w:trPr>
        <w:tc>
          <w:tcPr>
            <w:tcW w:w="260" w:type="dxa"/>
            <w:tcBorders>
              <w:top w:val="nil"/>
              <w:left w:val="nil"/>
              <w:bottom w:val="nil"/>
              <w:right w:val="nil"/>
            </w:tcBorders>
            <w:shd w:val="clear" w:color="auto" w:fill="auto"/>
            <w:noWrap/>
            <w:vAlign w:val="bottom"/>
            <w:hideMark/>
          </w:tcPr>
          <w:p w14:paraId="57390906" w14:textId="77777777" w:rsidR="004F1609" w:rsidRPr="006D6D8D" w:rsidRDefault="004F1609" w:rsidP="009D5004">
            <w:pPr>
              <w:spacing w:after="0" w:line="240" w:lineRule="auto"/>
              <w:rPr>
                <w:rFonts w:ascii="Times New Roman" w:eastAsia="Times New Roman" w:hAnsi="Times New Roman" w:cs="Times New Roman"/>
                <w:sz w:val="16"/>
                <w:szCs w:val="16"/>
                <w:lang w:eastAsia="ru-RU"/>
              </w:rPr>
            </w:pPr>
          </w:p>
        </w:tc>
        <w:tc>
          <w:tcPr>
            <w:tcW w:w="5254" w:type="dxa"/>
            <w:tcBorders>
              <w:top w:val="nil"/>
              <w:left w:val="nil"/>
              <w:bottom w:val="nil"/>
              <w:right w:val="nil"/>
            </w:tcBorders>
            <w:shd w:val="clear" w:color="auto" w:fill="auto"/>
            <w:noWrap/>
            <w:vAlign w:val="bottom"/>
            <w:hideMark/>
          </w:tcPr>
          <w:p w14:paraId="421C0039"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1982" w:type="dxa"/>
            <w:tcBorders>
              <w:top w:val="nil"/>
              <w:left w:val="nil"/>
              <w:bottom w:val="nil"/>
              <w:right w:val="nil"/>
            </w:tcBorders>
            <w:shd w:val="clear" w:color="auto" w:fill="auto"/>
            <w:noWrap/>
            <w:vAlign w:val="bottom"/>
            <w:hideMark/>
          </w:tcPr>
          <w:p w14:paraId="47416AC4"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2383" w:type="dxa"/>
            <w:tcBorders>
              <w:top w:val="nil"/>
              <w:left w:val="nil"/>
              <w:bottom w:val="nil"/>
              <w:right w:val="nil"/>
            </w:tcBorders>
            <w:shd w:val="clear" w:color="auto" w:fill="auto"/>
            <w:noWrap/>
            <w:vAlign w:val="bottom"/>
            <w:hideMark/>
          </w:tcPr>
          <w:p w14:paraId="33A9B5CC"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r>
      <w:tr w:rsidR="004F1609" w:rsidRPr="006D6D8D" w14:paraId="370C8BD9" w14:textId="77777777" w:rsidTr="009D5004">
        <w:trPr>
          <w:trHeight w:val="495"/>
        </w:trPr>
        <w:tc>
          <w:tcPr>
            <w:tcW w:w="260" w:type="dxa"/>
            <w:tcBorders>
              <w:top w:val="nil"/>
              <w:left w:val="nil"/>
              <w:bottom w:val="nil"/>
              <w:right w:val="nil"/>
            </w:tcBorders>
            <w:shd w:val="clear" w:color="auto" w:fill="auto"/>
            <w:noWrap/>
            <w:vAlign w:val="bottom"/>
            <w:hideMark/>
          </w:tcPr>
          <w:p w14:paraId="5223932A"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9619" w:type="dxa"/>
            <w:gridSpan w:val="3"/>
            <w:tcBorders>
              <w:top w:val="nil"/>
              <w:left w:val="nil"/>
              <w:bottom w:val="nil"/>
              <w:right w:val="nil"/>
            </w:tcBorders>
            <w:shd w:val="clear" w:color="auto" w:fill="auto"/>
            <w:vAlign w:val="bottom"/>
            <w:hideMark/>
          </w:tcPr>
          <w:p w14:paraId="39D18C9F"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Отметка ответственного за  приёмку работ структурного подразделения  АО "Почта России", действующего по доверенности от "__"______ 20__г. № ___</w:t>
            </w:r>
          </w:p>
        </w:tc>
      </w:tr>
      <w:tr w:rsidR="004F1609" w:rsidRPr="006D6D8D" w14:paraId="39CBA1C4" w14:textId="77777777" w:rsidTr="009D5004">
        <w:trPr>
          <w:trHeight w:val="240"/>
        </w:trPr>
        <w:tc>
          <w:tcPr>
            <w:tcW w:w="260" w:type="dxa"/>
            <w:tcBorders>
              <w:top w:val="nil"/>
              <w:left w:val="nil"/>
              <w:bottom w:val="nil"/>
              <w:right w:val="nil"/>
            </w:tcBorders>
            <w:shd w:val="clear" w:color="auto" w:fill="auto"/>
            <w:noWrap/>
            <w:vAlign w:val="bottom"/>
            <w:hideMark/>
          </w:tcPr>
          <w:p w14:paraId="775DE6BC"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9619" w:type="dxa"/>
            <w:gridSpan w:val="3"/>
            <w:tcBorders>
              <w:top w:val="nil"/>
              <w:left w:val="nil"/>
              <w:bottom w:val="nil"/>
              <w:right w:val="nil"/>
            </w:tcBorders>
            <w:shd w:val="clear" w:color="auto" w:fill="auto"/>
            <w:noWrap/>
            <w:vAlign w:val="bottom"/>
            <w:hideMark/>
          </w:tcPr>
          <w:p w14:paraId="6869B181"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 xml:space="preserve">  _____________________               _______________                  _______________________</w:t>
            </w:r>
          </w:p>
        </w:tc>
      </w:tr>
      <w:tr w:rsidR="004F1609" w:rsidRPr="006D6D8D" w14:paraId="60966D1F" w14:textId="77777777" w:rsidTr="009D5004">
        <w:trPr>
          <w:trHeight w:val="180"/>
        </w:trPr>
        <w:tc>
          <w:tcPr>
            <w:tcW w:w="260" w:type="dxa"/>
            <w:tcBorders>
              <w:top w:val="nil"/>
              <w:left w:val="nil"/>
              <w:bottom w:val="nil"/>
              <w:right w:val="nil"/>
            </w:tcBorders>
            <w:shd w:val="clear" w:color="auto" w:fill="auto"/>
            <w:noWrap/>
            <w:vAlign w:val="bottom"/>
            <w:hideMark/>
          </w:tcPr>
          <w:p w14:paraId="5409B85D"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9619" w:type="dxa"/>
            <w:gridSpan w:val="3"/>
            <w:tcBorders>
              <w:top w:val="nil"/>
              <w:left w:val="nil"/>
              <w:bottom w:val="nil"/>
              <w:right w:val="nil"/>
            </w:tcBorders>
            <w:shd w:val="clear" w:color="auto" w:fill="auto"/>
            <w:noWrap/>
            <w:vAlign w:val="bottom"/>
            <w:hideMark/>
          </w:tcPr>
          <w:p w14:paraId="13F2B1A9" w14:textId="77777777" w:rsidR="004F1609" w:rsidRPr="006D6D8D" w:rsidRDefault="004F1609" w:rsidP="009D5004">
            <w:pPr>
              <w:spacing w:after="0" w:line="240" w:lineRule="auto"/>
              <w:rPr>
                <w:rFonts w:ascii="Times New Roman" w:eastAsia="Times New Roman" w:hAnsi="Times New Roman" w:cs="Times New Roman"/>
                <w:sz w:val="16"/>
                <w:szCs w:val="16"/>
                <w:lang w:eastAsia="ru-RU"/>
              </w:rPr>
            </w:pPr>
            <w:r w:rsidRPr="006D6D8D">
              <w:rPr>
                <w:rFonts w:ascii="Times New Roman" w:eastAsia="Times New Roman" w:hAnsi="Times New Roman" w:cs="Times New Roman"/>
                <w:sz w:val="16"/>
                <w:szCs w:val="16"/>
                <w:lang w:eastAsia="ru-RU"/>
              </w:rPr>
              <w:t xml:space="preserve">            (должность)                                            (подпись)                                        (расшифровка подписи)</w:t>
            </w:r>
          </w:p>
        </w:tc>
      </w:tr>
      <w:tr w:rsidR="004F1609" w:rsidRPr="006D6D8D" w14:paraId="1D4F71ED" w14:textId="77777777" w:rsidTr="009D5004">
        <w:trPr>
          <w:trHeight w:val="135"/>
        </w:trPr>
        <w:tc>
          <w:tcPr>
            <w:tcW w:w="260" w:type="dxa"/>
            <w:tcBorders>
              <w:top w:val="nil"/>
              <w:left w:val="nil"/>
              <w:bottom w:val="nil"/>
              <w:right w:val="nil"/>
            </w:tcBorders>
            <w:shd w:val="clear" w:color="auto" w:fill="auto"/>
            <w:noWrap/>
            <w:vAlign w:val="bottom"/>
            <w:hideMark/>
          </w:tcPr>
          <w:p w14:paraId="05E5181B" w14:textId="77777777" w:rsidR="004F1609" w:rsidRPr="006D6D8D" w:rsidRDefault="004F1609" w:rsidP="009D5004">
            <w:pPr>
              <w:spacing w:after="0" w:line="240" w:lineRule="auto"/>
              <w:rPr>
                <w:rFonts w:ascii="Times New Roman" w:eastAsia="Times New Roman" w:hAnsi="Times New Roman" w:cs="Times New Roman"/>
                <w:sz w:val="16"/>
                <w:szCs w:val="16"/>
                <w:lang w:eastAsia="ru-RU"/>
              </w:rPr>
            </w:pPr>
          </w:p>
        </w:tc>
        <w:tc>
          <w:tcPr>
            <w:tcW w:w="5254" w:type="dxa"/>
            <w:tcBorders>
              <w:top w:val="nil"/>
              <w:left w:val="nil"/>
              <w:bottom w:val="nil"/>
              <w:right w:val="nil"/>
            </w:tcBorders>
            <w:shd w:val="clear" w:color="auto" w:fill="auto"/>
            <w:noWrap/>
            <w:vAlign w:val="bottom"/>
            <w:hideMark/>
          </w:tcPr>
          <w:p w14:paraId="40DA6F1E"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1982" w:type="dxa"/>
            <w:tcBorders>
              <w:top w:val="nil"/>
              <w:left w:val="nil"/>
              <w:bottom w:val="nil"/>
              <w:right w:val="nil"/>
            </w:tcBorders>
            <w:shd w:val="clear" w:color="auto" w:fill="auto"/>
            <w:noWrap/>
            <w:vAlign w:val="bottom"/>
            <w:hideMark/>
          </w:tcPr>
          <w:p w14:paraId="16E5AB4A"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2383" w:type="dxa"/>
            <w:tcBorders>
              <w:top w:val="nil"/>
              <w:left w:val="nil"/>
              <w:bottom w:val="nil"/>
              <w:right w:val="nil"/>
            </w:tcBorders>
            <w:shd w:val="clear" w:color="auto" w:fill="auto"/>
            <w:noWrap/>
            <w:vAlign w:val="bottom"/>
            <w:hideMark/>
          </w:tcPr>
          <w:p w14:paraId="03E9041D"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r>
      <w:tr w:rsidR="004F1609" w:rsidRPr="006D6D8D" w14:paraId="3F2B2D8A" w14:textId="77777777" w:rsidTr="009D5004">
        <w:trPr>
          <w:trHeight w:val="260"/>
        </w:trPr>
        <w:tc>
          <w:tcPr>
            <w:tcW w:w="260" w:type="dxa"/>
            <w:tcBorders>
              <w:top w:val="nil"/>
              <w:left w:val="nil"/>
              <w:bottom w:val="nil"/>
              <w:right w:val="nil"/>
            </w:tcBorders>
            <w:shd w:val="clear" w:color="auto" w:fill="auto"/>
            <w:noWrap/>
            <w:vAlign w:val="bottom"/>
            <w:hideMark/>
          </w:tcPr>
          <w:p w14:paraId="0BD25D14"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9619" w:type="dxa"/>
            <w:gridSpan w:val="3"/>
            <w:tcBorders>
              <w:top w:val="nil"/>
              <w:left w:val="nil"/>
              <w:bottom w:val="nil"/>
              <w:right w:val="nil"/>
            </w:tcBorders>
            <w:shd w:val="clear" w:color="auto" w:fill="auto"/>
            <w:noWrap/>
            <w:vAlign w:val="bottom"/>
            <w:hideMark/>
          </w:tcPr>
          <w:p w14:paraId="204982C9"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Принято бухгалтерией структурного подразделения АО "Почта России"</w:t>
            </w:r>
          </w:p>
        </w:tc>
      </w:tr>
      <w:tr w:rsidR="004F1609" w:rsidRPr="006D6D8D" w14:paraId="22EADBA7" w14:textId="77777777" w:rsidTr="009D5004">
        <w:trPr>
          <w:trHeight w:val="260"/>
        </w:trPr>
        <w:tc>
          <w:tcPr>
            <w:tcW w:w="260" w:type="dxa"/>
            <w:tcBorders>
              <w:top w:val="nil"/>
              <w:left w:val="nil"/>
              <w:bottom w:val="nil"/>
              <w:right w:val="nil"/>
            </w:tcBorders>
            <w:shd w:val="clear" w:color="auto" w:fill="auto"/>
            <w:noWrap/>
            <w:vAlign w:val="bottom"/>
            <w:hideMark/>
          </w:tcPr>
          <w:p w14:paraId="767EDCC6"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9619" w:type="dxa"/>
            <w:gridSpan w:val="3"/>
            <w:tcBorders>
              <w:top w:val="nil"/>
              <w:left w:val="nil"/>
              <w:bottom w:val="nil"/>
              <w:right w:val="nil"/>
            </w:tcBorders>
            <w:shd w:val="clear" w:color="auto" w:fill="auto"/>
            <w:noWrap/>
            <w:vAlign w:val="bottom"/>
            <w:hideMark/>
          </w:tcPr>
          <w:p w14:paraId="7BE8895E"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r w:rsidRPr="006D6D8D">
              <w:rPr>
                <w:rFonts w:ascii="Times New Roman" w:eastAsia="Times New Roman" w:hAnsi="Times New Roman" w:cs="Times New Roman"/>
                <w:sz w:val="20"/>
                <w:szCs w:val="20"/>
                <w:lang w:eastAsia="ru-RU"/>
              </w:rPr>
              <w:t xml:space="preserve">  _____________________               _______________                  _______________________</w:t>
            </w:r>
          </w:p>
        </w:tc>
      </w:tr>
      <w:tr w:rsidR="004F1609" w:rsidRPr="006D6D8D" w14:paraId="7EC77F0E" w14:textId="77777777" w:rsidTr="009D5004">
        <w:trPr>
          <w:trHeight w:val="260"/>
        </w:trPr>
        <w:tc>
          <w:tcPr>
            <w:tcW w:w="260" w:type="dxa"/>
            <w:tcBorders>
              <w:top w:val="nil"/>
              <w:left w:val="nil"/>
              <w:bottom w:val="nil"/>
              <w:right w:val="nil"/>
            </w:tcBorders>
            <w:shd w:val="clear" w:color="auto" w:fill="auto"/>
            <w:noWrap/>
            <w:vAlign w:val="bottom"/>
            <w:hideMark/>
          </w:tcPr>
          <w:p w14:paraId="26F95CED"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c>
          <w:tcPr>
            <w:tcW w:w="9619" w:type="dxa"/>
            <w:gridSpan w:val="3"/>
            <w:tcBorders>
              <w:top w:val="nil"/>
              <w:left w:val="nil"/>
              <w:bottom w:val="nil"/>
              <w:right w:val="nil"/>
            </w:tcBorders>
            <w:shd w:val="clear" w:color="auto" w:fill="auto"/>
            <w:noWrap/>
            <w:vAlign w:val="bottom"/>
            <w:hideMark/>
          </w:tcPr>
          <w:p w14:paraId="476EBFF9" w14:textId="77777777" w:rsidR="004F1609" w:rsidRPr="006D6D8D" w:rsidRDefault="004F1609" w:rsidP="009D5004">
            <w:pPr>
              <w:spacing w:after="0" w:line="240" w:lineRule="auto"/>
              <w:rPr>
                <w:rFonts w:ascii="Times New Roman" w:eastAsia="Times New Roman" w:hAnsi="Times New Roman" w:cs="Times New Roman"/>
                <w:sz w:val="16"/>
                <w:szCs w:val="16"/>
                <w:lang w:eastAsia="ru-RU"/>
              </w:rPr>
            </w:pPr>
            <w:r w:rsidRPr="006D6D8D">
              <w:rPr>
                <w:rFonts w:ascii="Times New Roman" w:eastAsia="Times New Roman" w:hAnsi="Times New Roman" w:cs="Times New Roman"/>
                <w:sz w:val="16"/>
                <w:szCs w:val="16"/>
                <w:lang w:eastAsia="ru-RU"/>
              </w:rPr>
              <w:t xml:space="preserve">            (должность)                                                 (подпись)                                        (расшифровка подписи)</w:t>
            </w:r>
          </w:p>
        </w:tc>
      </w:tr>
      <w:tr w:rsidR="004F1609" w:rsidRPr="006D6D8D" w14:paraId="6F3865A2" w14:textId="77777777" w:rsidTr="009D5004">
        <w:trPr>
          <w:trHeight w:val="210"/>
        </w:trPr>
        <w:tc>
          <w:tcPr>
            <w:tcW w:w="5514" w:type="dxa"/>
            <w:gridSpan w:val="2"/>
            <w:tcBorders>
              <w:top w:val="nil"/>
              <w:left w:val="nil"/>
              <w:bottom w:val="nil"/>
              <w:right w:val="nil"/>
            </w:tcBorders>
            <w:shd w:val="clear" w:color="auto" w:fill="auto"/>
            <w:noWrap/>
            <w:vAlign w:val="bottom"/>
            <w:hideMark/>
          </w:tcPr>
          <w:p w14:paraId="466246DA" w14:textId="77777777" w:rsidR="004F1609" w:rsidRPr="006D6D8D" w:rsidRDefault="004F1609" w:rsidP="009D5004">
            <w:pPr>
              <w:spacing w:after="0" w:line="240" w:lineRule="auto"/>
              <w:rPr>
                <w:rFonts w:ascii="Times New Roman" w:eastAsia="Times New Roman" w:hAnsi="Times New Roman" w:cs="Times New Roman"/>
                <w:sz w:val="16"/>
                <w:szCs w:val="16"/>
                <w:lang w:eastAsia="ru-RU"/>
              </w:rPr>
            </w:pPr>
            <w:r w:rsidRPr="006D6D8D">
              <w:rPr>
                <w:rFonts w:ascii="Times New Roman" w:eastAsia="Times New Roman" w:hAnsi="Times New Roman" w:cs="Times New Roman"/>
                <w:sz w:val="16"/>
                <w:szCs w:val="16"/>
                <w:lang w:eastAsia="ru-RU"/>
              </w:rPr>
              <w:t xml:space="preserve">* Указывается наименование подрядной организации </w:t>
            </w:r>
          </w:p>
        </w:tc>
        <w:tc>
          <w:tcPr>
            <w:tcW w:w="1982" w:type="dxa"/>
            <w:tcBorders>
              <w:top w:val="nil"/>
              <w:left w:val="nil"/>
              <w:bottom w:val="nil"/>
              <w:right w:val="nil"/>
            </w:tcBorders>
            <w:shd w:val="clear" w:color="auto" w:fill="auto"/>
            <w:noWrap/>
            <w:vAlign w:val="bottom"/>
            <w:hideMark/>
          </w:tcPr>
          <w:p w14:paraId="43450252" w14:textId="77777777" w:rsidR="004F1609" w:rsidRPr="006D6D8D" w:rsidRDefault="004F1609" w:rsidP="009D5004">
            <w:pPr>
              <w:spacing w:after="0" w:line="240" w:lineRule="auto"/>
              <w:rPr>
                <w:rFonts w:ascii="Times New Roman" w:eastAsia="Times New Roman" w:hAnsi="Times New Roman" w:cs="Times New Roman"/>
                <w:sz w:val="16"/>
                <w:szCs w:val="16"/>
                <w:lang w:eastAsia="ru-RU"/>
              </w:rPr>
            </w:pPr>
          </w:p>
        </w:tc>
        <w:tc>
          <w:tcPr>
            <w:tcW w:w="2383" w:type="dxa"/>
            <w:tcBorders>
              <w:top w:val="nil"/>
              <w:left w:val="nil"/>
              <w:bottom w:val="nil"/>
              <w:right w:val="nil"/>
            </w:tcBorders>
            <w:shd w:val="clear" w:color="auto" w:fill="auto"/>
            <w:noWrap/>
            <w:vAlign w:val="bottom"/>
            <w:hideMark/>
          </w:tcPr>
          <w:p w14:paraId="4976D78F" w14:textId="77777777" w:rsidR="004F1609" w:rsidRPr="006D6D8D" w:rsidRDefault="004F1609" w:rsidP="009D5004">
            <w:pPr>
              <w:spacing w:after="0" w:line="240" w:lineRule="auto"/>
              <w:rPr>
                <w:rFonts w:ascii="Times New Roman" w:eastAsia="Times New Roman" w:hAnsi="Times New Roman" w:cs="Times New Roman"/>
                <w:sz w:val="20"/>
                <w:szCs w:val="20"/>
                <w:lang w:eastAsia="ru-RU"/>
              </w:rPr>
            </w:pPr>
          </w:p>
        </w:tc>
      </w:tr>
    </w:tbl>
    <w:p w14:paraId="619FEC23" w14:textId="77777777" w:rsidR="004F1609" w:rsidRPr="002C1EF5" w:rsidRDefault="004F1609" w:rsidP="004F1609">
      <w:pPr>
        <w:pBdr>
          <w:bottom w:val="single" w:sz="12" w:space="1" w:color="auto"/>
        </w:pBdr>
        <w:spacing w:after="0" w:line="276" w:lineRule="auto"/>
        <w:rPr>
          <w:rFonts w:asciiTheme="majorHAnsi" w:eastAsia="Times New Roman" w:hAnsiTheme="majorHAnsi" w:cstheme="majorHAnsi"/>
          <w:sz w:val="24"/>
          <w:szCs w:val="24"/>
        </w:rPr>
      </w:pPr>
    </w:p>
    <w:p w14:paraId="4F32F752" w14:textId="77777777" w:rsidR="004F1609" w:rsidRPr="002C1EF5" w:rsidRDefault="004F1609" w:rsidP="004F1609">
      <w:pPr>
        <w:spacing w:after="0" w:line="276" w:lineRule="auto"/>
        <w:ind w:left="567"/>
        <w:rPr>
          <w:rFonts w:asciiTheme="majorHAnsi" w:eastAsia="Times New Roman" w:hAnsiTheme="majorHAnsi" w:cstheme="majorHAnsi"/>
          <w:sz w:val="24"/>
          <w:szCs w:val="24"/>
        </w:rPr>
      </w:pPr>
    </w:p>
    <w:tbl>
      <w:tblPr>
        <w:tblpPr w:leftFromText="180" w:rightFromText="180" w:bottomFromText="160" w:vertAnchor="text" w:horzAnchor="margin" w:tblpXSpec="center" w:tblpYSpec="inside"/>
        <w:tblW w:w="11449" w:type="dxa"/>
        <w:tblLook w:val="04A0" w:firstRow="1" w:lastRow="0" w:firstColumn="1" w:lastColumn="0" w:noHBand="0" w:noVBand="1"/>
      </w:tblPr>
      <w:tblGrid>
        <w:gridCol w:w="4786"/>
        <w:gridCol w:w="6663"/>
      </w:tblGrid>
      <w:tr w:rsidR="004F1609" w:rsidRPr="002C1EF5" w14:paraId="2F0AD52E" w14:textId="77777777" w:rsidTr="009D5004">
        <w:tc>
          <w:tcPr>
            <w:tcW w:w="4786" w:type="dxa"/>
          </w:tcPr>
          <w:p w14:paraId="7146E13F" w14:textId="77777777" w:rsidR="004F1609" w:rsidRPr="002C1EF5" w:rsidRDefault="004F1609" w:rsidP="009D5004">
            <w:pPr>
              <w:spacing w:after="0" w:line="256" w:lineRule="auto"/>
              <w:jc w:val="center"/>
              <w:rPr>
                <w:rFonts w:asciiTheme="majorHAnsi" w:eastAsia="Calibri" w:hAnsiTheme="majorHAnsi" w:cstheme="majorHAnsi"/>
                <w:b/>
                <w:bCs/>
                <w:caps/>
                <w:sz w:val="24"/>
                <w:szCs w:val="24"/>
              </w:rPr>
            </w:pPr>
            <w:r w:rsidRPr="002C1EF5">
              <w:rPr>
                <w:rFonts w:asciiTheme="majorHAnsi" w:eastAsia="Calibri" w:hAnsiTheme="majorHAnsi" w:cstheme="majorHAnsi"/>
                <w:b/>
                <w:bCs/>
                <w:caps/>
                <w:sz w:val="24"/>
                <w:szCs w:val="24"/>
              </w:rPr>
              <w:t>ПОДРЯДЧИК:</w:t>
            </w:r>
          </w:p>
          <w:p w14:paraId="473C33A2" w14:textId="77777777" w:rsidR="004F1609" w:rsidRPr="002C1EF5" w:rsidRDefault="004F1609" w:rsidP="009D5004">
            <w:pPr>
              <w:spacing w:after="0" w:line="256" w:lineRule="auto"/>
              <w:ind w:left="743"/>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6B95B088"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vertAlign w:val="superscript"/>
              </w:rPr>
              <w:t>(должность)</w:t>
            </w:r>
          </w:p>
          <w:p w14:paraId="68A233B6" w14:textId="77777777" w:rsidR="004F1609" w:rsidRPr="002C1EF5" w:rsidRDefault="004F1609" w:rsidP="009D5004">
            <w:pPr>
              <w:spacing w:after="0" w:line="256" w:lineRule="auto"/>
              <w:ind w:left="743"/>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31A6B2F2" w14:textId="77777777" w:rsidR="004F1609" w:rsidRPr="002C1EF5" w:rsidRDefault="004F1609" w:rsidP="009D5004">
            <w:pPr>
              <w:spacing w:after="0" w:line="256" w:lineRule="auto"/>
              <w:jc w:val="center"/>
              <w:rPr>
                <w:rFonts w:asciiTheme="majorHAnsi" w:eastAsia="Calibri" w:hAnsiTheme="majorHAnsi" w:cstheme="majorHAnsi"/>
                <w:sz w:val="24"/>
                <w:szCs w:val="24"/>
                <w:vertAlign w:val="superscript"/>
              </w:rPr>
            </w:pPr>
            <w:r w:rsidRPr="002C1EF5">
              <w:rPr>
                <w:rFonts w:asciiTheme="majorHAnsi" w:eastAsia="Calibri" w:hAnsiTheme="majorHAnsi" w:cstheme="majorHAnsi"/>
                <w:sz w:val="24"/>
                <w:szCs w:val="24"/>
                <w:vertAlign w:val="superscript"/>
              </w:rPr>
              <w:t>(подпись, фамилия и инициалы)</w:t>
            </w:r>
          </w:p>
          <w:p w14:paraId="632BC1FB"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 ____________ 20__ г.</w:t>
            </w:r>
          </w:p>
          <w:p w14:paraId="20BDB2BF"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br/>
              <w:t>М.П. (при наличии печати)</w:t>
            </w:r>
          </w:p>
        </w:tc>
        <w:tc>
          <w:tcPr>
            <w:tcW w:w="6663" w:type="dxa"/>
          </w:tcPr>
          <w:p w14:paraId="287F06D4" w14:textId="77777777" w:rsidR="004F1609" w:rsidRPr="002C1EF5" w:rsidRDefault="004F1609" w:rsidP="009D5004">
            <w:pPr>
              <w:spacing w:after="0" w:line="256" w:lineRule="auto"/>
              <w:jc w:val="center"/>
              <w:rPr>
                <w:rFonts w:asciiTheme="majorHAnsi" w:eastAsia="Calibri" w:hAnsiTheme="majorHAnsi" w:cstheme="majorHAnsi"/>
                <w:b/>
                <w:bCs/>
                <w:caps/>
                <w:sz w:val="24"/>
                <w:szCs w:val="24"/>
              </w:rPr>
            </w:pPr>
            <w:r w:rsidRPr="002C1EF5">
              <w:rPr>
                <w:rFonts w:asciiTheme="majorHAnsi" w:eastAsia="Calibri" w:hAnsiTheme="majorHAnsi" w:cstheme="majorHAnsi"/>
                <w:b/>
                <w:bCs/>
                <w:caps/>
                <w:sz w:val="24"/>
                <w:szCs w:val="24"/>
              </w:rPr>
              <w:t>ЗАКАЗЧИК:</w:t>
            </w:r>
          </w:p>
          <w:p w14:paraId="2C35CAC2"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26B042DA"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vertAlign w:val="superscript"/>
              </w:rPr>
              <w:t>(должность)</w:t>
            </w:r>
          </w:p>
          <w:p w14:paraId="53017EE2"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7B6D8E32" w14:textId="77777777" w:rsidR="004F1609" w:rsidRPr="002C1EF5" w:rsidRDefault="004F1609" w:rsidP="009D5004">
            <w:pPr>
              <w:spacing w:after="0" w:line="256" w:lineRule="auto"/>
              <w:jc w:val="center"/>
              <w:rPr>
                <w:rFonts w:asciiTheme="majorHAnsi" w:eastAsia="Calibri" w:hAnsiTheme="majorHAnsi" w:cstheme="majorHAnsi"/>
                <w:sz w:val="24"/>
                <w:szCs w:val="24"/>
                <w:vertAlign w:val="superscript"/>
              </w:rPr>
            </w:pPr>
            <w:r w:rsidRPr="002C1EF5">
              <w:rPr>
                <w:rFonts w:asciiTheme="majorHAnsi" w:eastAsia="Calibri" w:hAnsiTheme="majorHAnsi" w:cstheme="majorHAnsi"/>
                <w:sz w:val="24"/>
                <w:szCs w:val="24"/>
                <w:vertAlign w:val="superscript"/>
              </w:rPr>
              <w:t>(подпись, фамилия и инициалы)</w:t>
            </w:r>
          </w:p>
          <w:p w14:paraId="34F51C29"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 ____________ 20__ г.</w:t>
            </w:r>
          </w:p>
          <w:p w14:paraId="3A461E72" w14:textId="77777777" w:rsidR="004F1609" w:rsidRPr="002C1EF5" w:rsidRDefault="004F1609" w:rsidP="009D5004">
            <w:pPr>
              <w:spacing w:after="0" w:line="256" w:lineRule="auto"/>
              <w:rPr>
                <w:rFonts w:asciiTheme="majorHAnsi" w:eastAsia="Calibri" w:hAnsiTheme="majorHAnsi" w:cstheme="majorHAnsi"/>
                <w:sz w:val="24"/>
                <w:szCs w:val="24"/>
              </w:rPr>
            </w:pPr>
          </w:p>
        </w:tc>
      </w:tr>
    </w:tbl>
    <w:p w14:paraId="4DA1106A" w14:textId="4D813DAC" w:rsidR="004F1609" w:rsidRPr="002C1EF5" w:rsidRDefault="004F1609" w:rsidP="004F1609">
      <w:pPr>
        <w:pageBreakBefore/>
        <w:spacing w:after="0" w:line="240" w:lineRule="auto"/>
        <w:ind w:left="4536"/>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lastRenderedPageBreak/>
        <w:t xml:space="preserve">Приложение № </w:t>
      </w:r>
      <w:r>
        <w:rPr>
          <w:rFonts w:asciiTheme="majorHAnsi" w:eastAsia="Calibri" w:hAnsiTheme="majorHAnsi" w:cstheme="majorHAnsi"/>
          <w:sz w:val="24"/>
          <w:szCs w:val="24"/>
          <w:lang w:eastAsia="ru-RU"/>
        </w:rPr>
        <w:t>5</w:t>
      </w:r>
      <w:r w:rsidRPr="002C1EF5">
        <w:rPr>
          <w:rFonts w:asciiTheme="majorHAnsi" w:eastAsia="Calibri" w:hAnsiTheme="majorHAnsi" w:cstheme="majorHAnsi"/>
          <w:sz w:val="24"/>
          <w:szCs w:val="24"/>
          <w:lang w:eastAsia="ru-RU"/>
        </w:rPr>
        <w:t xml:space="preserve"> </w:t>
      </w:r>
      <w:r w:rsidRPr="002C1EF5">
        <w:rPr>
          <w:rFonts w:asciiTheme="majorHAnsi" w:eastAsia="Times New Roman" w:hAnsiTheme="majorHAnsi" w:cstheme="majorHAnsi"/>
          <w:sz w:val="24"/>
          <w:szCs w:val="24"/>
        </w:rPr>
        <w:t xml:space="preserve">к Договору </w:t>
      </w:r>
      <w:proofErr w:type="gramStart"/>
      <w:r w:rsidRPr="002C1EF5">
        <w:rPr>
          <w:rFonts w:asciiTheme="majorHAnsi" w:eastAsia="Times New Roman" w:hAnsiTheme="majorHAnsi" w:cstheme="majorHAnsi"/>
          <w:sz w:val="24"/>
          <w:szCs w:val="24"/>
        </w:rPr>
        <w:t>№  на</w:t>
      </w:r>
      <w:proofErr w:type="gramEnd"/>
      <w:r w:rsidRPr="002C1EF5">
        <w:rPr>
          <w:rFonts w:asciiTheme="majorHAnsi" w:eastAsia="Times New Roman" w:hAnsiTheme="majorHAnsi" w:cstheme="majorHAnsi"/>
          <w:sz w:val="24"/>
          <w:szCs w:val="24"/>
        </w:rPr>
        <w:t xml:space="preserve"> выполнение работ по текущему ремонту отделения почтовой связи </w:t>
      </w:r>
      <w:r w:rsidR="007F38CE">
        <w:rPr>
          <w:rFonts w:asciiTheme="majorHAnsi" w:eastAsia="Times New Roman" w:hAnsiTheme="majorHAnsi" w:cstheme="majorHAnsi"/>
          <w:sz w:val="24"/>
          <w:szCs w:val="24"/>
        </w:rPr>
        <w:t xml:space="preserve">301663 </w:t>
      </w:r>
      <w:r w:rsidRPr="002C1EF5">
        <w:rPr>
          <w:rFonts w:asciiTheme="majorHAnsi" w:eastAsia="Times New Roman" w:hAnsiTheme="majorHAnsi" w:cstheme="majorHAnsi"/>
          <w:sz w:val="24"/>
          <w:szCs w:val="24"/>
        </w:rPr>
        <w:t>УФПС</w:t>
      </w:r>
      <w:r w:rsidR="007F38CE">
        <w:rPr>
          <w:rFonts w:asciiTheme="majorHAnsi" w:eastAsia="Times New Roman" w:hAnsiTheme="majorHAnsi" w:cstheme="majorHAnsi"/>
          <w:sz w:val="24"/>
          <w:szCs w:val="24"/>
        </w:rPr>
        <w:t xml:space="preserve"> Тульской области </w:t>
      </w:r>
      <w:r w:rsidRPr="002C1EF5">
        <w:rPr>
          <w:rFonts w:asciiTheme="majorHAnsi" w:eastAsia="Times New Roman" w:hAnsiTheme="majorHAnsi" w:cstheme="majorHAnsi"/>
          <w:sz w:val="24"/>
          <w:szCs w:val="24"/>
        </w:rPr>
        <w:t xml:space="preserve">АО «Почта России», расположенного по адресу: </w:t>
      </w:r>
      <w:r w:rsidR="007F38CE">
        <w:rPr>
          <w:rFonts w:asciiTheme="majorHAnsi" w:eastAsia="Times New Roman" w:hAnsiTheme="majorHAnsi" w:cstheme="majorHAnsi"/>
          <w:sz w:val="24"/>
          <w:szCs w:val="24"/>
        </w:rPr>
        <w:t>Тульская область, г. Новомосковск, ул. Трудовые резервы, д. 65в.</w:t>
      </w:r>
    </w:p>
    <w:p w14:paraId="36FF9005" w14:textId="77777777" w:rsidR="004F1609" w:rsidRPr="002C1EF5" w:rsidRDefault="004F1609" w:rsidP="004F1609">
      <w:pPr>
        <w:spacing w:after="0" w:line="276" w:lineRule="auto"/>
        <w:jc w:val="center"/>
        <w:rPr>
          <w:rFonts w:asciiTheme="majorHAnsi" w:eastAsia="Times New Roman" w:hAnsiTheme="majorHAnsi" w:cstheme="majorHAnsi"/>
          <w:b/>
          <w:sz w:val="24"/>
          <w:szCs w:val="24"/>
        </w:rPr>
      </w:pPr>
    </w:p>
    <w:p w14:paraId="0544DDAC" w14:textId="77777777" w:rsidR="004F1609" w:rsidRPr="002C1EF5" w:rsidRDefault="004F1609" w:rsidP="004F1609">
      <w:pPr>
        <w:spacing w:after="0" w:line="256" w:lineRule="auto"/>
        <w:rPr>
          <w:rFonts w:asciiTheme="majorHAnsi" w:eastAsia="Calibri" w:hAnsiTheme="majorHAnsi" w:cstheme="majorHAnsi"/>
          <w:sz w:val="24"/>
          <w:szCs w:val="24"/>
        </w:rPr>
      </w:pPr>
      <w:r w:rsidRPr="002C1EF5">
        <w:rPr>
          <w:rFonts w:asciiTheme="majorHAnsi" w:eastAsia="Calibri" w:hAnsiTheme="majorHAnsi" w:cstheme="majorHAnsi"/>
          <w:b/>
          <w:sz w:val="24"/>
          <w:szCs w:val="24"/>
        </w:rPr>
        <w:t xml:space="preserve">ФОРМА </w:t>
      </w:r>
    </w:p>
    <w:p w14:paraId="3DF8B865" w14:textId="77777777" w:rsidR="004F1609" w:rsidRPr="002C1EF5" w:rsidRDefault="004F1609" w:rsidP="004F1609">
      <w:pPr>
        <w:spacing w:after="0" w:line="276" w:lineRule="auto"/>
        <w:jc w:val="center"/>
        <w:rPr>
          <w:rFonts w:asciiTheme="majorHAnsi" w:eastAsia="Calibri" w:hAnsiTheme="majorHAnsi" w:cstheme="majorHAnsi"/>
          <w:sz w:val="24"/>
          <w:szCs w:val="24"/>
        </w:rPr>
      </w:pPr>
    </w:p>
    <w:p w14:paraId="09C6DB47" w14:textId="77777777" w:rsidR="004F1609" w:rsidRPr="002C1EF5" w:rsidRDefault="004F1609" w:rsidP="004F1609">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 xml:space="preserve"> Сводный акт</w:t>
      </w:r>
      <w:r w:rsidRPr="002C1EF5">
        <w:rPr>
          <w:rFonts w:asciiTheme="majorHAnsi" w:eastAsia="Calibri" w:hAnsiTheme="majorHAnsi" w:cstheme="majorHAnsi"/>
          <w:b/>
          <w:sz w:val="24"/>
          <w:szCs w:val="24"/>
        </w:rPr>
        <w:t xml:space="preserve">  </w:t>
      </w:r>
    </w:p>
    <w:p w14:paraId="2CD6EB71" w14:textId="77777777" w:rsidR="004F1609" w:rsidRPr="002C1EF5" w:rsidRDefault="004F1609" w:rsidP="004F1609">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 xml:space="preserve">сдачи-приемки выполненных работ </w:t>
      </w:r>
    </w:p>
    <w:p w14:paraId="4C130DD0" w14:textId="77777777" w:rsidR="004F1609" w:rsidRPr="002C1EF5" w:rsidRDefault="004F1609" w:rsidP="004F1609">
      <w:pPr>
        <w:spacing w:after="0" w:line="256" w:lineRule="auto"/>
        <w:jc w:val="center"/>
        <w:outlineLvl w:val="0"/>
        <w:rPr>
          <w:rFonts w:asciiTheme="majorHAnsi" w:eastAsia="Calibri" w:hAnsiTheme="majorHAnsi" w:cstheme="majorHAnsi"/>
          <w:bCs/>
          <w:kern w:val="32"/>
          <w:sz w:val="24"/>
          <w:szCs w:val="24"/>
        </w:rPr>
      </w:pPr>
      <w:r w:rsidRPr="002C1EF5">
        <w:rPr>
          <w:rFonts w:asciiTheme="majorHAnsi" w:eastAsia="Calibri" w:hAnsiTheme="majorHAnsi" w:cstheme="majorHAnsi"/>
          <w:bCs/>
          <w:kern w:val="32"/>
          <w:sz w:val="24"/>
          <w:szCs w:val="24"/>
        </w:rPr>
        <w:t>к Договору</w:t>
      </w:r>
      <w:r w:rsidRPr="002C1EF5">
        <w:rPr>
          <w:rFonts w:asciiTheme="majorHAnsi" w:eastAsia="Calibri" w:hAnsiTheme="majorHAnsi" w:cstheme="majorHAnsi"/>
          <w:sz w:val="24"/>
          <w:szCs w:val="24"/>
        </w:rPr>
        <w:t xml:space="preserve"> </w:t>
      </w:r>
      <w:r w:rsidRPr="002C1EF5">
        <w:rPr>
          <w:rFonts w:asciiTheme="majorHAnsi" w:eastAsia="Calibri" w:hAnsiTheme="majorHAnsi" w:cstheme="majorHAnsi"/>
          <w:bCs/>
          <w:kern w:val="32"/>
          <w:sz w:val="24"/>
          <w:szCs w:val="24"/>
        </w:rPr>
        <w:t>на выполнение работ __________________</w:t>
      </w:r>
      <w:r w:rsidRPr="002C1EF5">
        <w:rPr>
          <w:rFonts w:asciiTheme="majorHAnsi" w:eastAsia="Times New Roman" w:hAnsiTheme="majorHAnsi" w:cstheme="majorHAnsi"/>
          <w:b/>
          <w:sz w:val="24"/>
          <w:szCs w:val="24"/>
          <w:vertAlign w:val="superscript"/>
        </w:rPr>
        <w:footnoteReference w:id="21"/>
      </w:r>
    </w:p>
    <w:p w14:paraId="1205D482" w14:textId="77777777" w:rsidR="004F1609" w:rsidRPr="002C1EF5" w:rsidRDefault="004F1609" w:rsidP="004F1609">
      <w:pPr>
        <w:spacing w:after="0" w:line="256" w:lineRule="auto"/>
        <w:jc w:val="center"/>
        <w:outlineLvl w:val="0"/>
        <w:rPr>
          <w:rFonts w:asciiTheme="majorHAnsi" w:eastAsia="Calibri" w:hAnsiTheme="majorHAnsi" w:cstheme="majorHAnsi"/>
          <w:bCs/>
          <w:kern w:val="32"/>
          <w:sz w:val="24"/>
          <w:szCs w:val="24"/>
        </w:rPr>
      </w:pPr>
      <w:r w:rsidRPr="002C1EF5">
        <w:rPr>
          <w:rFonts w:asciiTheme="majorHAnsi" w:eastAsia="Calibri" w:hAnsiTheme="majorHAnsi" w:cstheme="majorHAnsi"/>
          <w:bCs/>
          <w:kern w:val="32"/>
          <w:sz w:val="24"/>
          <w:szCs w:val="24"/>
        </w:rPr>
        <w:t xml:space="preserve">№ </w:t>
      </w:r>
      <w:r w:rsidRPr="002C1EF5">
        <w:rPr>
          <w:rFonts w:asciiTheme="majorHAnsi" w:eastAsia="Calibri" w:hAnsiTheme="majorHAnsi" w:cstheme="majorHAnsi"/>
          <w:sz w:val="24"/>
          <w:szCs w:val="24"/>
        </w:rPr>
        <w:t>_____</w:t>
      </w:r>
      <w:r w:rsidRPr="002C1EF5">
        <w:rPr>
          <w:rFonts w:asciiTheme="majorHAnsi" w:eastAsia="Calibri" w:hAnsiTheme="majorHAnsi" w:cstheme="majorHAnsi"/>
          <w:bCs/>
          <w:kern w:val="32"/>
          <w:sz w:val="24"/>
          <w:szCs w:val="24"/>
        </w:rPr>
        <w:t xml:space="preserve"> от «___» _____________ 20__г. </w:t>
      </w:r>
    </w:p>
    <w:p w14:paraId="04B640F1" w14:textId="77777777" w:rsidR="004F1609" w:rsidRPr="002C1EF5" w:rsidRDefault="004F1609" w:rsidP="004F1609">
      <w:pPr>
        <w:spacing w:after="0" w:line="256" w:lineRule="auto"/>
        <w:jc w:val="center"/>
        <w:rPr>
          <w:rFonts w:asciiTheme="majorHAnsi" w:eastAsia="Calibri" w:hAnsiTheme="majorHAnsi" w:cstheme="majorHAnsi"/>
          <w:sz w:val="24"/>
          <w:szCs w:val="24"/>
        </w:rPr>
      </w:pPr>
    </w:p>
    <w:p w14:paraId="5EE61C7D" w14:textId="77777777" w:rsidR="004F1609" w:rsidRPr="002C1EF5" w:rsidRDefault="004F1609" w:rsidP="004F1609">
      <w:pPr>
        <w:spacing w:after="0" w:line="256" w:lineRule="auto"/>
        <w:jc w:val="both"/>
        <w:rPr>
          <w:rFonts w:asciiTheme="majorHAnsi" w:eastAsia="Calibri" w:hAnsiTheme="majorHAnsi" w:cstheme="majorHAnsi"/>
          <w:b/>
          <w:sz w:val="24"/>
          <w:szCs w:val="24"/>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4F1609" w:rsidRPr="002C1EF5" w14:paraId="4359F7C3" w14:textId="77777777" w:rsidTr="009D5004">
        <w:tc>
          <w:tcPr>
            <w:tcW w:w="4820" w:type="dxa"/>
            <w:hideMark/>
          </w:tcPr>
          <w:p w14:paraId="3CDFD76E" w14:textId="77777777" w:rsidR="004F1609" w:rsidRPr="002C1EF5" w:rsidRDefault="004F1609" w:rsidP="009D5004">
            <w:pPr>
              <w:spacing w:after="0" w:line="276" w:lineRule="auto"/>
              <w:jc w:val="both"/>
              <w:rPr>
                <w:rFonts w:asciiTheme="majorHAnsi" w:eastAsia="Calibri" w:hAnsiTheme="majorHAnsi" w:cstheme="majorHAnsi"/>
                <w:bCs/>
                <w:sz w:val="24"/>
                <w:szCs w:val="24"/>
              </w:rPr>
            </w:pPr>
            <w:r w:rsidRPr="002C1EF5">
              <w:rPr>
                <w:rFonts w:asciiTheme="majorHAnsi" w:eastAsia="Calibri" w:hAnsiTheme="majorHAnsi" w:cstheme="majorHAnsi"/>
                <w:bCs/>
                <w:sz w:val="24"/>
                <w:szCs w:val="24"/>
              </w:rPr>
              <w:t>___________</w:t>
            </w:r>
          </w:p>
        </w:tc>
        <w:tc>
          <w:tcPr>
            <w:tcW w:w="4536" w:type="dxa"/>
            <w:hideMark/>
          </w:tcPr>
          <w:p w14:paraId="72585FA3" w14:textId="77777777" w:rsidR="004F1609" w:rsidRPr="002C1EF5" w:rsidRDefault="004F1609" w:rsidP="009D5004">
            <w:pPr>
              <w:spacing w:after="0" w:line="276" w:lineRule="auto"/>
              <w:ind w:firstLine="709"/>
              <w:jc w:val="right"/>
              <w:rPr>
                <w:rFonts w:asciiTheme="majorHAnsi" w:eastAsia="Calibri" w:hAnsiTheme="majorHAnsi" w:cstheme="majorHAnsi"/>
                <w:bCs/>
                <w:sz w:val="24"/>
                <w:szCs w:val="24"/>
              </w:rPr>
            </w:pPr>
            <w:r w:rsidRPr="002C1EF5">
              <w:rPr>
                <w:rFonts w:asciiTheme="majorHAnsi" w:eastAsia="Calibri" w:hAnsiTheme="majorHAnsi" w:cstheme="majorHAnsi"/>
                <w:bCs/>
                <w:sz w:val="24"/>
                <w:szCs w:val="24"/>
              </w:rPr>
              <w:t xml:space="preserve"> «____» __________ 20__ г.</w:t>
            </w:r>
          </w:p>
        </w:tc>
      </w:tr>
    </w:tbl>
    <w:p w14:paraId="6D82BDF1" w14:textId="77777777" w:rsidR="004F1609" w:rsidRPr="002C1EF5" w:rsidRDefault="004F1609" w:rsidP="004F1609">
      <w:pPr>
        <w:spacing w:after="0" w:line="276" w:lineRule="auto"/>
        <w:jc w:val="both"/>
        <w:rPr>
          <w:rFonts w:asciiTheme="majorHAnsi" w:eastAsia="Calibri" w:hAnsiTheme="majorHAnsi" w:cstheme="majorHAnsi"/>
          <w:b/>
          <w:sz w:val="24"/>
          <w:szCs w:val="24"/>
        </w:rPr>
      </w:pPr>
    </w:p>
    <w:p w14:paraId="4BBDB90A" w14:textId="77777777" w:rsidR="004F1609" w:rsidRPr="002C1EF5" w:rsidRDefault="004F1609" w:rsidP="004F1609">
      <w:pPr>
        <w:spacing w:after="0" w:line="276" w:lineRule="auto"/>
        <w:ind w:left="142"/>
        <w:jc w:val="both"/>
        <w:rPr>
          <w:rFonts w:asciiTheme="majorHAnsi" w:eastAsia="Calibri" w:hAnsiTheme="majorHAnsi" w:cstheme="majorHAnsi"/>
          <w:sz w:val="24"/>
          <w:szCs w:val="24"/>
        </w:rPr>
      </w:pPr>
      <w:r w:rsidRPr="002C1EF5">
        <w:rPr>
          <w:rFonts w:asciiTheme="majorHAnsi" w:eastAsia="Calibri" w:hAnsiTheme="majorHAnsi" w:cstheme="majorHAnsi"/>
          <w:color w:val="000000"/>
          <w:sz w:val="24"/>
          <w:szCs w:val="24"/>
        </w:rPr>
        <w:t>АО «Почта России»</w:t>
      </w:r>
      <w:r>
        <w:rPr>
          <w:rStyle w:val="a8"/>
          <w:rFonts w:asciiTheme="majorHAnsi" w:eastAsia="Calibri" w:hAnsiTheme="majorHAnsi" w:cstheme="majorHAnsi"/>
          <w:color w:val="000000"/>
          <w:sz w:val="24"/>
          <w:szCs w:val="24"/>
        </w:rPr>
        <w:footnoteReference w:id="22"/>
      </w:r>
      <w:r w:rsidRPr="002C1EF5">
        <w:rPr>
          <w:rFonts w:asciiTheme="majorHAnsi" w:eastAsia="Calibri" w:hAnsiTheme="majorHAnsi" w:cstheme="majorHAnsi"/>
          <w:color w:val="000000"/>
          <w:sz w:val="24"/>
          <w:szCs w:val="24"/>
        </w:rPr>
        <w:t xml:space="preserve">,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rsidRPr="002C1EF5">
        <w:rPr>
          <w:rFonts w:asciiTheme="majorHAnsi" w:eastAsia="Calibri" w:hAnsiTheme="majorHAnsi" w:cstheme="majorHAnsi"/>
          <w:sz w:val="24"/>
          <w:szCs w:val="24"/>
        </w:rPr>
        <w:t>составили настоящий Акт сдачи-приемки выполненных работ (далее – «Акт») о том, что Подрядчиком с _____ по ________были выполнены _________________________________________________________________</w:t>
      </w:r>
      <w:r w:rsidRPr="002C1EF5">
        <w:rPr>
          <w:rFonts w:asciiTheme="majorHAnsi" w:eastAsia="Calibri" w:hAnsiTheme="majorHAnsi" w:cstheme="majorHAnsi"/>
          <w:sz w:val="24"/>
          <w:szCs w:val="24"/>
          <w:vertAlign w:val="superscript"/>
        </w:rPr>
        <w:footnoteReference w:id="23"/>
      </w:r>
      <w:r w:rsidRPr="002C1EF5">
        <w:rPr>
          <w:rFonts w:asciiTheme="majorHAnsi" w:eastAsia="Calibri" w:hAnsiTheme="majorHAnsi" w:cstheme="majorHAnsi"/>
          <w:sz w:val="24"/>
          <w:szCs w:val="24"/>
        </w:rPr>
        <w:t>:</w:t>
      </w:r>
    </w:p>
    <w:tbl>
      <w:tblPr>
        <w:tblStyle w:val="111"/>
        <w:tblW w:w="0" w:type="dxa"/>
        <w:tblInd w:w="137" w:type="dxa"/>
        <w:tblLayout w:type="fixed"/>
        <w:tblLook w:val="04A0" w:firstRow="1" w:lastRow="0" w:firstColumn="1" w:lastColumn="0" w:noHBand="0" w:noVBand="1"/>
      </w:tblPr>
      <w:tblGrid>
        <w:gridCol w:w="770"/>
        <w:gridCol w:w="3017"/>
        <w:gridCol w:w="2167"/>
        <w:gridCol w:w="1022"/>
        <w:gridCol w:w="2238"/>
      </w:tblGrid>
      <w:tr w:rsidR="004F1609" w:rsidRPr="002C1EF5" w14:paraId="5547E4D4" w14:textId="77777777" w:rsidTr="009D5004">
        <w:trPr>
          <w:trHeight w:val="600"/>
        </w:trPr>
        <w:tc>
          <w:tcPr>
            <w:tcW w:w="770" w:type="dxa"/>
            <w:tcBorders>
              <w:top w:val="single" w:sz="4" w:space="0" w:color="auto"/>
              <w:left w:val="single" w:sz="4" w:space="0" w:color="auto"/>
              <w:bottom w:val="single" w:sz="4" w:space="0" w:color="auto"/>
              <w:right w:val="single" w:sz="4" w:space="0" w:color="auto"/>
            </w:tcBorders>
            <w:noWrap/>
            <w:hideMark/>
          </w:tcPr>
          <w:p w14:paraId="4870A374" w14:textId="77777777" w:rsidR="004F1609" w:rsidRPr="002C1EF5" w:rsidRDefault="004F1609" w:rsidP="009D5004">
            <w:pPr>
              <w:widowControl w:val="0"/>
              <w:autoSpaceDE w:val="0"/>
              <w:autoSpaceDN w:val="0"/>
              <w:adjustRightInd w:val="0"/>
              <w:jc w:val="center"/>
              <w:rPr>
                <w:rFonts w:asciiTheme="majorHAnsi" w:eastAsia="Calibri" w:hAnsiTheme="majorHAnsi" w:cstheme="majorHAnsi"/>
                <w:color w:val="000000"/>
                <w:sz w:val="24"/>
                <w:szCs w:val="24"/>
              </w:rPr>
            </w:pPr>
            <w:r w:rsidRPr="002C1EF5">
              <w:rPr>
                <w:rFonts w:asciiTheme="majorHAnsi" w:eastAsia="Calibri" w:hAnsiTheme="majorHAnsi" w:cstheme="majorHAnsi"/>
                <w:color w:val="000000"/>
                <w:sz w:val="24"/>
                <w:szCs w:val="24"/>
              </w:rPr>
              <w:t>№ п/п</w:t>
            </w:r>
          </w:p>
        </w:tc>
        <w:tc>
          <w:tcPr>
            <w:tcW w:w="3017" w:type="dxa"/>
            <w:tcBorders>
              <w:top w:val="single" w:sz="4" w:space="0" w:color="auto"/>
              <w:left w:val="single" w:sz="4" w:space="0" w:color="auto"/>
              <w:bottom w:val="single" w:sz="4" w:space="0" w:color="auto"/>
              <w:right w:val="single" w:sz="4" w:space="0" w:color="auto"/>
            </w:tcBorders>
            <w:hideMark/>
          </w:tcPr>
          <w:p w14:paraId="243B656B" w14:textId="77777777" w:rsidR="004F1609" w:rsidRPr="002C1EF5" w:rsidRDefault="004F1609" w:rsidP="009D5004">
            <w:pPr>
              <w:widowControl w:val="0"/>
              <w:autoSpaceDE w:val="0"/>
              <w:autoSpaceDN w:val="0"/>
              <w:adjustRightInd w:val="0"/>
              <w:jc w:val="center"/>
              <w:rPr>
                <w:rFonts w:asciiTheme="majorHAnsi" w:eastAsia="Calibri" w:hAnsiTheme="majorHAnsi" w:cstheme="majorHAnsi"/>
                <w:bCs/>
                <w:color w:val="000000"/>
                <w:sz w:val="24"/>
                <w:szCs w:val="24"/>
              </w:rPr>
            </w:pPr>
            <w:r w:rsidRPr="002C1EF5">
              <w:rPr>
                <w:rFonts w:asciiTheme="majorHAnsi" w:eastAsia="Calibri" w:hAnsiTheme="majorHAnsi" w:cstheme="majorHAnsi"/>
                <w:bCs/>
                <w:color w:val="000000"/>
                <w:sz w:val="24"/>
                <w:szCs w:val="24"/>
              </w:rPr>
              <w:t>Наименование филиалов</w:t>
            </w:r>
          </w:p>
        </w:tc>
        <w:tc>
          <w:tcPr>
            <w:tcW w:w="2167" w:type="dxa"/>
            <w:tcBorders>
              <w:top w:val="single" w:sz="4" w:space="0" w:color="auto"/>
              <w:left w:val="single" w:sz="4" w:space="0" w:color="auto"/>
              <w:bottom w:val="single" w:sz="4" w:space="0" w:color="auto"/>
              <w:right w:val="single" w:sz="4" w:space="0" w:color="auto"/>
            </w:tcBorders>
            <w:hideMark/>
          </w:tcPr>
          <w:p w14:paraId="15AE9044" w14:textId="77777777" w:rsidR="004F1609" w:rsidRPr="002C1EF5" w:rsidRDefault="004F1609" w:rsidP="009D5004">
            <w:pPr>
              <w:widowControl w:val="0"/>
              <w:autoSpaceDE w:val="0"/>
              <w:autoSpaceDN w:val="0"/>
              <w:adjustRightInd w:val="0"/>
              <w:jc w:val="center"/>
              <w:rPr>
                <w:rFonts w:asciiTheme="majorHAnsi" w:eastAsia="Calibri" w:hAnsiTheme="majorHAnsi" w:cstheme="majorHAnsi"/>
                <w:bCs/>
                <w:color w:val="000000"/>
                <w:sz w:val="24"/>
                <w:szCs w:val="24"/>
              </w:rPr>
            </w:pPr>
            <w:r w:rsidRPr="002C1EF5">
              <w:rPr>
                <w:rFonts w:asciiTheme="majorHAnsi" w:eastAsia="Calibri" w:hAnsiTheme="majorHAnsi" w:cstheme="majorHAnsi"/>
                <w:bCs/>
                <w:color w:val="000000"/>
                <w:sz w:val="24"/>
                <w:szCs w:val="24"/>
              </w:rPr>
              <w:t>Стоимость работ без НДС, руб.</w:t>
            </w:r>
          </w:p>
        </w:tc>
        <w:tc>
          <w:tcPr>
            <w:tcW w:w="1022" w:type="dxa"/>
            <w:tcBorders>
              <w:top w:val="single" w:sz="4" w:space="0" w:color="auto"/>
              <w:left w:val="single" w:sz="4" w:space="0" w:color="auto"/>
              <w:bottom w:val="single" w:sz="4" w:space="0" w:color="auto"/>
              <w:right w:val="single" w:sz="4" w:space="0" w:color="auto"/>
            </w:tcBorders>
            <w:hideMark/>
          </w:tcPr>
          <w:p w14:paraId="64E144BC" w14:textId="77777777" w:rsidR="004F1609" w:rsidRPr="002C1EF5" w:rsidRDefault="004F1609" w:rsidP="009D5004">
            <w:pPr>
              <w:widowControl w:val="0"/>
              <w:autoSpaceDE w:val="0"/>
              <w:autoSpaceDN w:val="0"/>
              <w:adjustRightInd w:val="0"/>
              <w:jc w:val="center"/>
              <w:rPr>
                <w:rFonts w:asciiTheme="majorHAnsi" w:eastAsia="Calibri" w:hAnsiTheme="majorHAnsi" w:cstheme="majorHAnsi"/>
                <w:bCs/>
                <w:color w:val="000000"/>
                <w:sz w:val="24"/>
                <w:szCs w:val="24"/>
              </w:rPr>
            </w:pPr>
            <w:r w:rsidRPr="002C1EF5">
              <w:rPr>
                <w:rFonts w:asciiTheme="majorHAnsi" w:eastAsia="Calibri" w:hAnsiTheme="majorHAnsi" w:cstheme="majorHAnsi"/>
                <w:bCs/>
                <w:color w:val="000000"/>
                <w:sz w:val="24"/>
                <w:szCs w:val="24"/>
              </w:rPr>
              <w:t>Сумма НДС___%, руб.</w:t>
            </w:r>
            <w:r w:rsidRPr="002C1EF5">
              <w:rPr>
                <w:rFonts w:asciiTheme="majorHAnsi" w:eastAsia="Calibri" w:hAnsiTheme="majorHAnsi" w:cstheme="majorHAnsi"/>
                <w:bCs/>
                <w:color w:val="000000"/>
                <w:sz w:val="24"/>
                <w:szCs w:val="24"/>
                <w:vertAlign w:val="superscript"/>
              </w:rPr>
              <w:footnoteReference w:id="24"/>
            </w:r>
          </w:p>
        </w:tc>
        <w:tc>
          <w:tcPr>
            <w:tcW w:w="2238" w:type="dxa"/>
            <w:tcBorders>
              <w:top w:val="single" w:sz="4" w:space="0" w:color="auto"/>
              <w:left w:val="single" w:sz="4" w:space="0" w:color="auto"/>
              <w:bottom w:val="single" w:sz="4" w:space="0" w:color="auto"/>
              <w:right w:val="single" w:sz="4" w:space="0" w:color="auto"/>
            </w:tcBorders>
            <w:hideMark/>
          </w:tcPr>
          <w:p w14:paraId="3116DDCE" w14:textId="77777777" w:rsidR="004F1609" w:rsidRPr="002C1EF5" w:rsidRDefault="004F1609" w:rsidP="009D5004">
            <w:pPr>
              <w:widowControl w:val="0"/>
              <w:autoSpaceDE w:val="0"/>
              <w:autoSpaceDN w:val="0"/>
              <w:adjustRightInd w:val="0"/>
              <w:jc w:val="center"/>
              <w:rPr>
                <w:rFonts w:asciiTheme="majorHAnsi" w:eastAsia="Calibri" w:hAnsiTheme="majorHAnsi" w:cstheme="majorHAnsi"/>
                <w:bCs/>
                <w:color w:val="000000"/>
                <w:sz w:val="24"/>
                <w:szCs w:val="24"/>
              </w:rPr>
            </w:pPr>
            <w:r w:rsidRPr="002C1EF5">
              <w:rPr>
                <w:rFonts w:asciiTheme="majorHAnsi" w:eastAsia="Calibri" w:hAnsiTheme="majorHAnsi" w:cstheme="majorHAnsi"/>
                <w:bCs/>
                <w:color w:val="000000"/>
                <w:sz w:val="24"/>
                <w:szCs w:val="24"/>
              </w:rPr>
              <w:t xml:space="preserve">Стоимость работ, в </w:t>
            </w:r>
            <w:proofErr w:type="spellStart"/>
            <w:r w:rsidRPr="002C1EF5">
              <w:rPr>
                <w:rFonts w:asciiTheme="majorHAnsi" w:eastAsia="Calibri" w:hAnsiTheme="majorHAnsi" w:cstheme="majorHAnsi"/>
                <w:bCs/>
                <w:color w:val="000000"/>
                <w:sz w:val="24"/>
                <w:szCs w:val="24"/>
              </w:rPr>
              <w:t>т.ч</w:t>
            </w:r>
            <w:proofErr w:type="spellEnd"/>
            <w:r w:rsidRPr="002C1EF5">
              <w:rPr>
                <w:rFonts w:asciiTheme="majorHAnsi" w:eastAsia="Calibri" w:hAnsiTheme="majorHAnsi" w:cstheme="majorHAnsi"/>
                <w:bCs/>
                <w:color w:val="000000"/>
                <w:sz w:val="24"/>
                <w:szCs w:val="24"/>
              </w:rPr>
              <w:t>. НДС, руб.</w:t>
            </w:r>
            <w:r w:rsidRPr="002C1EF5">
              <w:rPr>
                <w:rFonts w:asciiTheme="majorHAnsi" w:eastAsia="Calibri" w:hAnsiTheme="majorHAnsi" w:cstheme="majorHAnsi"/>
                <w:bCs/>
                <w:color w:val="000000"/>
                <w:sz w:val="24"/>
                <w:szCs w:val="24"/>
                <w:vertAlign w:val="superscript"/>
              </w:rPr>
              <w:footnoteReference w:id="25"/>
            </w:r>
          </w:p>
        </w:tc>
      </w:tr>
      <w:tr w:rsidR="004F1609" w:rsidRPr="002C1EF5" w14:paraId="21E3C6AD" w14:textId="77777777" w:rsidTr="009D5004">
        <w:trPr>
          <w:trHeight w:val="237"/>
        </w:trPr>
        <w:tc>
          <w:tcPr>
            <w:tcW w:w="770" w:type="dxa"/>
            <w:tcBorders>
              <w:top w:val="single" w:sz="4" w:space="0" w:color="auto"/>
              <w:left w:val="single" w:sz="4" w:space="0" w:color="auto"/>
              <w:bottom w:val="single" w:sz="4" w:space="0" w:color="auto"/>
              <w:right w:val="single" w:sz="4" w:space="0" w:color="auto"/>
            </w:tcBorders>
            <w:noWrap/>
          </w:tcPr>
          <w:p w14:paraId="42226D4F" w14:textId="77777777" w:rsidR="004F1609" w:rsidRPr="002C1EF5" w:rsidRDefault="004F1609" w:rsidP="009D5004">
            <w:pPr>
              <w:widowControl w:val="0"/>
              <w:autoSpaceDE w:val="0"/>
              <w:autoSpaceDN w:val="0"/>
              <w:adjustRightInd w:val="0"/>
              <w:spacing w:line="276" w:lineRule="auto"/>
              <w:jc w:val="both"/>
              <w:rPr>
                <w:rFonts w:asciiTheme="majorHAnsi" w:eastAsia="Calibri" w:hAnsiTheme="majorHAnsi" w:cstheme="majorHAnsi"/>
                <w:color w:val="000000"/>
                <w:sz w:val="24"/>
                <w:szCs w:val="24"/>
              </w:rPr>
            </w:pPr>
          </w:p>
        </w:tc>
        <w:tc>
          <w:tcPr>
            <w:tcW w:w="3017" w:type="dxa"/>
            <w:tcBorders>
              <w:top w:val="single" w:sz="4" w:space="0" w:color="auto"/>
              <w:left w:val="single" w:sz="4" w:space="0" w:color="auto"/>
              <w:bottom w:val="single" w:sz="4" w:space="0" w:color="auto"/>
              <w:right w:val="single" w:sz="4" w:space="0" w:color="auto"/>
            </w:tcBorders>
          </w:tcPr>
          <w:p w14:paraId="3DC856CD" w14:textId="77777777" w:rsidR="004F1609" w:rsidRPr="002C1EF5" w:rsidRDefault="004F1609" w:rsidP="009D5004">
            <w:pPr>
              <w:spacing w:line="276" w:lineRule="auto"/>
              <w:jc w:val="center"/>
              <w:rPr>
                <w:rFonts w:asciiTheme="majorHAnsi" w:eastAsia="Calibri" w:hAnsiTheme="majorHAnsi" w:cstheme="majorHAnsi"/>
                <w:sz w:val="24"/>
                <w:szCs w:val="24"/>
              </w:rPr>
            </w:pPr>
          </w:p>
        </w:tc>
        <w:tc>
          <w:tcPr>
            <w:tcW w:w="2167" w:type="dxa"/>
            <w:tcBorders>
              <w:top w:val="single" w:sz="4" w:space="0" w:color="auto"/>
              <w:left w:val="single" w:sz="4" w:space="0" w:color="auto"/>
              <w:bottom w:val="single" w:sz="4" w:space="0" w:color="auto"/>
              <w:right w:val="single" w:sz="4" w:space="0" w:color="auto"/>
            </w:tcBorders>
          </w:tcPr>
          <w:p w14:paraId="49B6CDEA" w14:textId="77777777" w:rsidR="004F1609" w:rsidRPr="002C1EF5" w:rsidRDefault="004F1609" w:rsidP="009D5004">
            <w:pPr>
              <w:widowControl w:val="0"/>
              <w:autoSpaceDE w:val="0"/>
              <w:autoSpaceDN w:val="0"/>
              <w:adjustRightInd w:val="0"/>
              <w:spacing w:line="276" w:lineRule="auto"/>
              <w:jc w:val="center"/>
              <w:rPr>
                <w:rFonts w:asciiTheme="majorHAnsi" w:eastAsia="Calibri" w:hAnsiTheme="majorHAnsi" w:cstheme="majorHAnsi"/>
                <w:color w:val="000000"/>
                <w:sz w:val="24"/>
                <w:szCs w:val="24"/>
              </w:rPr>
            </w:pPr>
          </w:p>
        </w:tc>
        <w:tc>
          <w:tcPr>
            <w:tcW w:w="1022" w:type="dxa"/>
            <w:tcBorders>
              <w:top w:val="single" w:sz="4" w:space="0" w:color="auto"/>
              <w:left w:val="single" w:sz="4" w:space="0" w:color="auto"/>
              <w:bottom w:val="single" w:sz="4" w:space="0" w:color="auto"/>
              <w:right w:val="single" w:sz="4" w:space="0" w:color="auto"/>
            </w:tcBorders>
            <w:noWrap/>
          </w:tcPr>
          <w:p w14:paraId="050662E0" w14:textId="77777777" w:rsidR="004F1609" w:rsidRPr="002C1EF5" w:rsidRDefault="004F1609" w:rsidP="009D5004">
            <w:pPr>
              <w:widowControl w:val="0"/>
              <w:autoSpaceDE w:val="0"/>
              <w:autoSpaceDN w:val="0"/>
              <w:adjustRightInd w:val="0"/>
              <w:spacing w:line="276" w:lineRule="auto"/>
              <w:jc w:val="center"/>
              <w:rPr>
                <w:rFonts w:asciiTheme="majorHAnsi" w:eastAsia="Calibri" w:hAnsiTheme="majorHAnsi" w:cstheme="majorHAnsi"/>
                <w:color w:val="000000"/>
                <w:sz w:val="24"/>
                <w:szCs w:val="24"/>
              </w:rPr>
            </w:pPr>
          </w:p>
        </w:tc>
        <w:tc>
          <w:tcPr>
            <w:tcW w:w="2238" w:type="dxa"/>
            <w:tcBorders>
              <w:top w:val="single" w:sz="4" w:space="0" w:color="auto"/>
              <w:left w:val="single" w:sz="4" w:space="0" w:color="auto"/>
              <w:bottom w:val="single" w:sz="4" w:space="0" w:color="auto"/>
              <w:right w:val="single" w:sz="4" w:space="0" w:color="auto"/>
            </w:tcBorders>
          </w:tcPr>
          <w:p w14:paraId="610BEF2F" w14:textId="77777777" w:rsidR="004F1609" w:rsidRPr="002C1EF5" w:rsidRDefault="004F1609" w:rsidP="009D5004">
            <w:pPr>
              <w:widowControl w:val="0"/>
              <w:autoSpaceDE w:val="0"/>
              <w:autoSpaceDN w:val="0"/>
              <w:adjustRightInd w:val="0"/>
              <w:spacing w:line="276" w:lineRule="auto"/>
              <w:jc w:val="center"/>
              <w:rPr>
                <w:rFonts w:asciiTheme="majorHAnsi" w:eastAsia="Calibri" w:hAnsiTheme="majorHAnsi" w:cstheme="majorHAnsi"/>
                <w:color w:val="000000"/>
                <w:sz w:val="24"/>
                <w:szCs w:val="24"/>
              </w:rPr>
            </w:pPr>
          </w:p>
        </w:tc>
      </w:tr>
      <w:tr w:rsidR="004F1609" w:rsidRPr="002C1EF5" w14:paraId="3C07FC87" w14:textId="77777777" w:rsidTr="009D5004">
        <w:trPr>
          <w:trHeight w:val="237"/>
        </w:trPr>
        <w:tc>
          <w:tcPr>
            <w:tcW w:w="770" w:type="dxa"/>
            <w:tcBorders>
              <w:top w:val="single" w:sz="4" w:space="0" w:color="auto"/>
              <w:left w:val="single" w:sz="4" w:space="0" w:color="auto"/>
              <w:bottom w:val="single" w:sz="4" w:space="0" w:color="auto"/>
              <w:right w:val="single" w:sz="4" w:space="0" w:color="auto"/>
            </w:tcBorders>
            <w:noWrap/>
          </w:tcPr>
          <w:p w14:paraId="3A49A434" w14:textId="77777777" w:rsidR="004F1609" w:rsidRPr="002C1EF5" w:rsidRDefault="004F1609" w:rsidP="009D5004">
            <w:pPr>
              <w:widowControl w:val="0"/>
              <w:autoSpaceDE w:val="0"/>
              <w:autoSpaceDN w:val="0"/>
              <w:adjustRightInd w:val="0"/>
              <w:spacing w:line="276" w:lineRule="auto"/>
              <w:jc w:val="both"/>
              <w:rPr>
                <w:rFonts w:asciiTheme="majorHAnsi" w:eastAsia="Calibri" w:hAnsiTheme="majorHAnsi" w:cstheme="majorHAnsi"/>
                <w:color w:val="000000"/>
                <w:sz w:val="24"/>
                <w:szCs w:val="24"/>
              </w:rPr>
            </w:pPr>
          </w:p>
        </w:tc>
        <w:tc>
          <w:tcPr>
            <w:tcW w:w="3017" w:type="dxa"/>
            <w:tcBorders>
              <w:top w:val="single" w:sz="4" w:space="0" w:color="auto"/>
              <w:left w:val="single" w:sz="4" w:space="0" w:color="auto"/>
              <w:bottom w:val="single" w:sz="4" w:space="0" w:color="auto"/>
              <w:right w:val="single" w:sz="4" w:space="0" w:color="auto"/>
            </w:tcBorders>
          </w:tcPr>
          <w:p w14:paraId="362D3210" w14:textId="77777777" w:rsidR="004F1609" w:rsidRPr="002C1EF5" w:rsidRDefault="004F1609" w:rsidP="009D5004">
            <w:pPr>
              <w:spacing w:line="276" w:lineRule="auto"/>
              <w:jc w:val="center"/>
              <w:rPr>
                <w:rFonts w:asciiTheme="majorHAnsi" w:eastAsia="Calibri" w:hAnsiTheme="majorHAnsi" w:cstheme="majorHAnsi"/>
                <w:sz w:val="24"/>
                <w:szCs w:val="24"/>
              </w:rPr>
            </w:pPr>
          </w:p>
        </w:tc>
        <w:tc>
          <w:tcPr>
            <w:tcW w:w="2167" w:type="dxa"/>
            <w:tcBorders>
              <w:top w:val="single" w:sz="4" w:space="0" w:color="auto"/>
              <w:left w:val="single" w:sz="4" w:space="0" w:color="auto"/>
              <w:bottom w:val="single" w:sz="4" w:space="0" w:color="auto"/>
              <w:right w:val="single" w:sz="4" w:space="0" w:color="auto"/>
            </w:tcBorders>
          </w:tcPr>
          <w:p w14:paraId="7EE65B1D" w14:textId="77777777" w:rsidR="004F1609" w:rsidRPr="002C1EF5" w:rsidRDefault="004F1609" w:rsidP="009D5004">
            <w:pPr>
              <w:widowControl w:val="0"/>
              <w:autoSpaceDE w:val="0"/>
              <w:autoSpaceDN w:val="0"/>
              <w:adjustRightInd w:val="0"/>
              <w:spacing w:line="276" w:lineRule="auto"/>
              <w:jc w:val="center"/>
              <w:rPr>
                <w:rFonts w:asciiTheme="majorHAnsi" w:eastAsia="Calibri" w:hAnsiTheme="majorHAnsi" w:cstheme="majorHAnsi"/>
                <w:color w:val="000000"/>
                <w:sz w:val="24"/>
                <w:szCs w:val="24"/>
              </w:rPr>
            </w:pPr>
          </w:p>
        </w:tc>
        <w:tc>
          <w:tcPr>
            <w:tcW w:w="1022" w:type="dxa"/>
            <w:tcBorders>
              <w:top w:val="single" w:sz="4" w:space="0" w:color="auto"/>
              <w:left w:val="single" w:sz="4" w:space="0" w:color="auto"/>
              <w:bottom w:val="single" w:sz="4" w:space="0" w:color="auto"/>
              <w:right w:val="single" w:sz="4" w:space="0" w:color="auto"/>
            </w:tcBorders>
            <w:noWrap/>
          </w:tcPr>
          <w:p w14:paraId="6642566D" w14:textId="77777777" w:rsidR="004F1609" w:rsidRPr="002C1EF5" w:rsidRDefault="004F1609" w:rsidP="009D5004">
            <w:pPr>
              <w:widowControl w:val="0"/>
              <w:autoSpaceDE w:val="0"/>
              <w:autoSpaceDN w:val="0"/>
              <w:adjustRightInd w:val="0"/>
              <w:spacing w:line="276" w:lineRule="auto"/>
              <w:jc w:val="center"/>
              <w:rPr>
                <w:rFonts w:asciiTheme="majorHAnsi" w:eastAsia="Calibri" w:hAnsiTheme="majorHAnsi" w:cstheme="majorHAnsi"/>
                <w:color w:val="000000"/>
                <w:sz w:val="24"/>
                <w:szCs w:val="24"/>
              </w:rPr>
            </w:pPr>
          </w:p>
        </w:tc>
        <w:tc>
          <w:tcPr>
            <w:tcW w:w="2238" w:type="dxa"/>
            <w:tcBorders>
              <w:top w:val="single" w:sz="4" w:space="0" w:color="auto"/>
              <w:left w:val="single" w:sz="4" w:space="0" w:color="auto"/>
              <w:bottom w:val="single" w:sz="4" w:space="0" w:color="auto"/>
              <w:right w:val="single" w:sz="4" w:space="0" w:color="auto"/>
            </w:tcBorders>
          </w:tcPr>
          <w:p w14:paraId="19FA8D35" w14:textId="77777777" w:rsidR="004F1609" w:rsidRPr="002C1EF5" w:rsidRDefault="004F1609" w:rsidP="009D5004">
            <w:pPr>
              <w:widowControl w:val="0"/>
              <w:autoSpaceDE w:val="0"/>
              <w:autoSpaceDN w:val="0"/>
              <w:adjustRightInd w:val="0"/>
              <w:spacing w:line="276" w:lineRule="auto"/>
              <w:jc w:val="center"/>
              <w:rPr>
                <w:rFonts w:asciiTheme="majorHAnsi" w:eastAsia="Calibri" w:hAnsiTheme="majorHAnsi" w:cstheme="majorHAnsi"/>
                <w:color w:val="000000"/>
                <w:sz w:val="24"/>
                <w:szCs w:val="24"/>
              </w:rPr>
            </w:pPr>
          </w:p>
        </w:tc>
      </w:tr>
      <w:tr w:rsidR="004F1609" w:rsidRPr="002C1EF5" w14:paraId="23C0F9D3" w14:textId="77777777" w:rsidTr="009D5004">
        <w:trPr>
          <w:trHeight w:val="237"/>
        </w:trPr>
        <w:tc>
          <w:tcPr>
            <w:tcW w:w="3787" w:type="dxa"/>
            <w:gridSpan w:val="2"/>
            <w:tcBorders>
              <w:top w:val="single" w:sz="4" w:space="0" w:color="auto"/>
              <w:left w:val="single" w:sz="4" w:space="0" w:color="auto"/>
              <w:bottom w:val="single" w:sz="4" w:space="0" w:color="auto"/>
              <w:right w:val="single" w:sz="4" w:space="0" w:color="auto"/>
            </w:tcBorders>
            <w:noWrap/>
            <w:hideMark/>
          </w:tcPr>
          <w:p w14:paraId="196F8B75" w14:textId="77777777" w:rsidR="004F1609" w:rsidRPr="002C1EF5" w:rsidRDefault="004F1609" w:rsidP="009D5004">
            <w:pPr>
              <w:spacing w:line="27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ИТОГО</w:t>
            </w:r>
          </w:p>
        </w:tc>
        <w:tc>
          <w:tcPr>
            <w:tcW w:w="2167" w:type="dxa"/>
            <w:tcBorders>
              <w:top w:val="single" w:sz="4" w:space="0" w:color="auto"/>
              <w:left w:val="single" w:sz="4" w:space="0" w:color="auto"/>
              <w:bottom w:val="single" w:sz="4" w:space="0" w:color="auto"/>
              <w:right w:val="single" w:sz="4" w:space="0" w:color="auto"/>
            </w:tcBorders>
          </w:tcPr>
          <w:p w14:paraId="6745B4C2" w14:textId="77777777" w:rsidR="004F1609" w:rsidRPr="002C1EF5" w:rsidRDefault="004F1609" w:rsidP="009D5004">
            <w:pPr>
              <w:widowControl w:val="0"/>
              <w:autoSpaceDE w:val="0"/>
              <w:autoSpaceDN w:val="0"/>
              <w:adjustRightInd w:val="0"/>
              <w:spacing w:line="276" w:lineRule="auto"/>
              <w:jc w:val="center"/>
              <w:rPr>
                <w:rFonts w:asciiTheme="majorHAnsi" w:eastAsia="Calibri" w:hAnsiTheme="majorHAnsi" w:cstheme="majorHAnsi"/>
                <w:color w:val="000000"/>
                <w:sz w:val="24"/>
                <w:szCs w:val="24"/>
              </w:rPr>
            </w:pPr>
          </w:p>
        </w:tc>
        <w:tc>
          <w:tcPr>
            <w:tcW w:w="1022" w:type="dxa"/>
            <w:tcBorders>
              <w:top w:val="single" w:sz="4" w:space="0" w:color="auto"/>
              <w:left w:val="single" w:sz="4" w:space="0" w:color="auto"/>
              <w:bottom w:val="single" w:sz="4" w:space="0" w:color="auto"/>
              <w:right w:val="single" w:sz="4" w:space="0" w:color="auto"/>
            </w:tcBorders>
            <w:noWrap/>
          </w:tcPr>
          <w:p w14:paraId="78346B96" w14:textId="77777777" w:rsidR="004F1609" w:rsidRPr="002C1EF5" w:rsidRDefault="004F1609" w:rsidP="009D5004">
            <w:pPr>
              <w:widowControl w:val="0"/>
              <w:autoSpaceDE w:val="0"/>
              <w:autoSpaceDN w:val="0"/>
              <w:adjustRightInd w:val="0"/>
              <w:spacing w:line="276" w:lineRule="auto"/>
              <w:jc w:val="center"/>
              <w:rPr>
                <w:rFonts w:asciiTheme="majorHAnsi" w:eastAsia="Calibri" w:hAnsiTheme="majorHAnsi" w:cstheme="majorHAnsi"/>
                <w:color w:val="000000"/>
                <w:sz w:val="24"/>
                <w:szCs w:val="24"/>
              </w:rPr>
            </w:pPr>
          </w:p>
        </w:tc>
        <w:tc>
          <w:tcPr>
            <w:tcW w:w="2238" w:type="dxa"/>
            <w:tcBorders>
              <w:top w:val="single" w:sz="4" w:space="0" w:color="auto"/>
              <w:left w:val="single" w:sz="4" w:space="0" w:color="auto"/>
              <w:bottom w:val="single" w:sz="4" w:space="0" w:color="auto"/>
              <w:right w:val="single" w:sz="4" w:space="0" w:color="auto"/>
            </w:tcBorders>
          </w:tcPr>
          <w:p w14:paraId="0E105607" w14:textId="77777777" w:rsidR="004F1609" w:rsidRPr="002C1EF5" w:rsidRDefault="004F1609" w:rsidP="009D5004">
            <w:pPr>
              <w:widowControl w:val="0"/>
              <w:autoSpaceDE w:val="0"/>
              <w:autoSpaceDN w:val="0"/>
              <w:adjustRightInd w:val="0"/>
              <w:spacing w:line="276" w:lineRule="auto"/>
              <w:jc w:val="center"/>
              <w:rPr>
                <w:rFonts w:asciiTheme="majorHAnsi" w:eastAsia="Calibri" w:hAnsiTheme="majorHAnsi" w:cstheme="majorHAnsi"/>
                <w:color w:val="000000"/>
                <w:sz w:val="24"/>
                <w:szCs w:val="24"/>
              </w:rPr>
            </w:pPr>
          </w:p>
        </w:tc>
      </w:tr>
    </w:tbl>
    <w:p w14:paraId="3D3CDEBB" w14:textId="77777777" w:rsidR="004F1609" w:rsidRPr="002C1EF5" w:rsidRDefault="004F1609" w:rsidP="004F1609">
      <w:pPr>
        <w:spacing w:after="0" w:line="276" w:lineRule="auto"/>
        <w:jc w:val="both"/>
        <w:rPr>
          <w:rFonts w:asciiTheme="majorHAnsi" w:eastAsia="Calibri" w:hAnsiTheme="majorHAnsi" w:cstheme="majorHAnsi"/>
          <w:sz w:val="24"/>
          <w:szCs w:val="24"/>
        </w:rPr>
      </w:pPr>
    </w:p>
    <w:p w14:paraId="633985EC" w14:textId="77777777" w:rsidR="004F1609" w:rsidRPr="002C1EF5" w:rsidRDefault="004F1609" w:rsidP="00344F3D">
      <w:pPr>
        <w:numPr>
          <w:ilvl w:val="0"/>
          <w:numId w:val="7"/>
        </w:numPr>
        <w:tabs>
          <w:tab w:val="left" w:pos="-142"/>
          <w:tab w:val="left" w:pos="600"/>
          <w:tab w:val="left" w:pos="993"/>
        </w:tabs>
        <w:spacing w:after="0" w:line="240" w:lineRule="auto"/>
        <w:ind w:left="0" w:firstLine="709"/>
        <w:jc w:val="both"/>
        <w:rPr>
          <w:rFonts w:asciiTheme="majorHAnsi" w:eastAsia="Calibri" w:hAnsiTheme="majorHAnsi" w:cstheme="majorHAnsi"/>
          <w:b/>
          <w:i/>
          <w:sz w:val="24"/>
          <w:szCs w:val="24"/>
        </w:rPr>
      </w:pPr>
      <w:r w:rsidRPr="002C1EF5">
        <w:rPr>
          <w:rFonts w:asciiTheme="majorHAnsi" w:eastAsia="Calibri" w:hAnsiTheme="majorHAnsi" w:cstheme="majorHAnsi"/>
          <w:sz w:val="24"/>
          <w:szCs w:val="24"/>
        </w:rPr>
        <w:t>Стоимость работ ________________________</w:t>
      </w:r>
      <w:r w:rsidRPr="002C1EF5">
        <w:rPr>
          <w:rFonts w:asciiTheme="majorHAnsi" w:eastAsia="Calibri" w:hAnsiTheme="majorHAnsi" w:cstheme="majorHAnsi"/>
          <w:sz w:val="24"/>
          <w:szCs w:val="24"/>
          <w:vertAlign w:val="superscript"/>
        </w:rPr>
        <w:footnoteReference w:id="26"/>
      </w:r>
      <w:r w:rsidRPr="002C1EF5">
        <w:rPr>
          <w:rFonts w:asciiTheme="majorHAnsi" w:eastAsia="Calibri" w:hAnsiTheme="majorHAnsi" w:cstheme="majorHAnsi"/>
          <w:sz w:val="24"/>
          <w:szCs w:val="24"/>
        </w:rPr>
        <w:t xml:space="preserve"> составила:</w:t>
      </w:r>
      <w:r w:rsidRPr="002C1EF5">
        <w:rPr>
          <w:rFonts w:asciiTheme="majorHAnsi" w:eastAsia="Calibri" w:hAnsiTheme="majorHAnsi" w:cstheme="majorHAnsi"/>
          <w:bCs/>
          <w:iCs/>
          <w:sz w:val="24"/>
          <w:szCs w:val="24"/>
        </w:rPr>
        <w:t xml:space="preserve"> </w:t>
      </w:r>
      <w:r w:rsidRPr="002C1EF5">
        <w:rPr>
          <w:rFonts w:asciiTheme="majorHAnsi" w:eastAsia="Calibri" w:hAnsiTheme="majorHAnsi" w:cstheme="majorHAnsi"/>
          <w:sz w:val="24"/>
          <w:szCs w:val="24"/>
        </w:rPr>
        <w:t>_________(_________) руб. ________коп</w:t>
      </w:r>
      <w:r w:rsidRPr="002C1EF5">
        <w:rPr>
          <w:rFonts w:asciiTheme="majorHAnsi" w:eastAsia="Calibri" w:hAnsiTheme="majorHAnsi" w:cstheme="majorHAnsi"/>
          <w:sz w:val="24"/>
          <w:szCs w:val="24"/>
          <w:vertAlign w:val="superscript"/>
        </w:rPr>
        <w:footnoteReference w:id="27"/>
      </w:r>
      <w:r w:rsidRPr="002C1EF5">
        <w:rPr>
          <w:rFonts w:asciiTheme="majorHAnsi" w:eastAsia="Calibri" w:hAnsiTheme="majorHAnsi" w:cstheme="majorHAnsi"/>
          <w:sz w:val="24"/>
          <w:szCs w:val="24"/>
        </w:rPr>
        <w:t>.</w:t>
      </w:r>
    </w:p>
    <w:p w14:paraId="30D38E58" w14:textId="77777777" w:rsidR="004F1609" w:rsidRPr="002C1EF5" w:rsidRDefault="004F1609" w:rsidP="00344F3D">
      <w:pPr>
        <w:numPr>
          <w:ilvl w:val="0"/>
          <w:numId w:val="7"/>
        </w:numPr>
        <w:tabs>
          <w:tab w:val="left" w:pos="-142"/>
          <w:tab w:val="left" w:pos="600"/>
          <w:tab w:val="left" w:pos="993"/>
        </w:tabs>
        <w:spacing w:after="0" w:line="240" w:lineRule="auto"/>
        <w:ind w:left="0" w:firstLine="709"/>
        <w:jc w:val="both"/>
        <w:rPr>
          <w:rFonts w:asciiTheme="majorHAnsi" w:eastAsia="Calibri" w:hAnsiTheme="majorHAnsi" w:cstheme="majorHAnsi"/>
          <w:bCs/>
          <w:color w:val="000000"/>
          <w:sz w:val="24"/>
          <w:szCs w:val="24"/>
        </w:rPr>
      </w:pPr>
      <w:r w:rsidRPr="002C1EF5">
        <w:rPr>
          <w:rFonts w:asciiTheme="majorHAnsi" w:eastAsia="Calibri" w:hAnsiTheme="majorHAnsi" w:cstheme="majorHAnsi"/>
          <w:bCs/>
          <w:color w:val="000000"/>
          <w:sz w:val="24"/>
          <w:szCs w:val="24"/>
        </w:rPr>
        <w:lastRenderedPageBreak/>
        <w:t xml:space="preserve">При осуществлении оплаты </w:t>
      </w:r>
      <w:r w:rsidRPr="002C1EF5">
        <w:rPr>
          <w:rFonts w:asciiTheme="majorHAnsi" w:eastAsia="Calibri" w:hAnsiTheme="majorHAnsi" w:cstheme="majorHAnsi"/>
          <w:sz w:val="24"/>
          <w:szCs w:val="24"/>
        </w:rPr>
        <w:t>Заказчик</w:t>
      </w:r>
      <w:r w:rsidRPr="002C1EF5">
        <w:rPr>
          <w:rFonts w:asciiTheme="majorHAnsi" w:eastAsia="Calibri" w:hAnsiTheme="majorHAnsi" w:cstheme="majorHAnsi"/>
          <w:bCs/>
          <w:color w:val="000000"/>
          <w:sz w:val="24"/>
          <w:szCs w:val="24"/>
        </w:rPr>
        <w:t xml:space="preserve"> исчисляет и удерживает НДС в размере _______ %</w:t>
      </w:r>
      <w:r w:rsidRPr="002C1EF5">
        <w:rPr>
          <w:rFonts w:asciiTheme="majorHAnsi" w:eastAsia="Calibri" w:hAnsiTheme="majorHAnsi" w:cstheme="majorHAnsi"/>
          <w:bCs/>
          <w:color w:val="000000"/>
          <w:sz w:val="24"/>
          <w:szCs w:val="24"/>
          <w:vertAlign w:val="superscript"/>
        </w:rPr>
        <w:footnoteReference w:id="28"/>
      </w:r>
      <w:r w:rsidRPr="002C1EF5">
        <w:rPr>
          <w:rFonts w:asciiTheme="majorHAnsi" w:eastAsia="Calibri" w:hAnsiTheme="majorHAnsi" w:cstheme="majorHAnsi"/>
          <w:bCs/>
          <w:color w:val="000000"/>
          <w:sz w:val="24"/>
          <w:szCs w:val="24"/>
        </w:rPr>
        <w:t xml:space="preserve"> и перечисляет его в бюджет, как налоговый агент</w:t>
      </w:r>
      <w:r w:rsidRPr="002C1EF5">
        <w:rPr>
          <w:rFonts w:asciiTheme="majorHAnsi" w:eastAsia="Calibri" w:hAnsiTheme="majorHAnsi" w:cstheme="majorHAnsi"/>
          <w:bCs/>
          <w:color w:val="000000"/>
          <w:sz w:val="24"/>
          <w:szCs w:val="24"/>
          <w:vertAlign w:val="superscript"/>
        </w:rPr>
        <w:footnoteReference w:id="29"/>
      </w:r>
      <w:r w:rsidRPr="002C1EF5">
        <w:rPr>
          <w:rFonts w:asciiTheme="majorHAnsi" w:eastAsia="Calibri" w:hAnsiTheme="majorHAnsi" w:cstheme="majorHAnsi"/>
          <w:bCs/>
          <w:color w:val="000000"/>
          <w:sz w:val="24"/>
          <w:szCs w:val="24"/>
        </w:rPr>
        <w:t>.</w:t>
      </w:r>
    </w:p>
    <w:p w14:paraId="3F08971E" w14:textId="77777777" w:rsidR="004F1609" w:rsidRPr="002C1EF5" w:rsidRDefault="004F1609" w:rsidP="00344F3D">
      <w:pPr>
        <w:numPr>
          <w:ilvl w:val="0"/>
          <w:numId w:val="7"/>
        </w:numPr>
        <w:tabs>
          <w:tab w:val="left" w:pos="-142"/>
          <w:tab w:val="left" w:pos="600"/>
          <w:tab w:val="left" w:pos="993"/>
        </w:tabs>
        <w:spacing w:after="0" w:line="240" w:lineRule="auto"/>
        <w:ind w:left="0" w:firstLine="709"/>
        <w:jc w:val="both"/>
        <w:rPr>
          <w:rFonts w:asciiTheme="majorHAnsi" w:eastAsia="Calibri" w:hAnsiTheme="majorHAnsi" w:cstheme="majorHAnsi"/>
          <w:bCs/>
          <w:color w:val="000000"/>
          <w:sz w:val="24"/>
          <w:szCs w:val="24"/>
        </w:rPr>
      </w:pPr>
      <w:r w:rsidRPr="002C1EF5">
        <w:rPr>
          <w:rFonts w:asciiTheme="majorHAnsi" w:eastAsia="Calibri" w:hAnsiTheme="majorHAnsi" w:cstheme="majorHAnsi"/>
          <w:bCs/>
          <w:color w:val="000000"/>
          <w:sz w:val="24"/>
          <w:szCs w:val="24"/>
        </w:rPr>
        <w:t>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w:t>
      </w:r>
      <w:proofErr w:type="spellStart"/>
      <w:r w:rsidRPr="002C1EF5">
        <w:rPr>
          <w:rFonts w:asciiTheme="majorHAnsi" w:eastAsia="Calibri" w:hAnsiTheme="majorHAnsi" w:cstheme="majorHAnsi"/>
          <w:bCs/>
          <w:color w:val="000000"/>
          <w:sz w:val="24"/>
          <w:szCs w:val="24"/>
        </w:rPr>
        <w:t>руб</w:t>
      </w:r>
      <w:proofErr w:type="spellEnd"/>
      <w:r w:rsidRPr="002C1EF5">
        <w:rPr>
          <w:rFonts w:asciiTheme="majorHAnsi" w:eastAsia="Calibri" w:hAnsiTheme="majorHAnsi" w:cstheme="majorHAnsi"/>
          <w:bCs/>
          <w:color w:val="000000"/>
          <w:sz w:val="24"/>
          <w:szCs w:val="24"/>
        </w:rPr>
        <w:t>»</w:t>
      </w:r>
      <w:r w:rsidRPr="002C1EF5">
        <w:rPr>
          <w:rFonts w:asciiTheme="majorHAnsi" w:eastAsia="Calibri" w:hAnsiTheme="majorHAnsi" w:cstheme="majorHAnsi"/>
          <w:bCs/>
          <w:color w:val="000000"/>
          <w:sz w:val="24"/>
          <w:szCs w:val="24"/>
          <w:vertAlign w:val="superscript"/>
        </w:rPr>
        <w:footnoteReference w:id="30"/>
      </w:r>
    </w:p>
    <w:p w14:paraId="479A28DF" w14:textId="77777777" w:rsidR="004F1609" w:rsidRPr="002C1EF5" w:rsidRDefault="004F1609" w:rsidP="00344F3D">
      <w:pPr>
        <w:numPr>
          <w:ilvl w:val="0"/>
          <w:numId w:val="7"/>
        </w:numPr>
        <w:tabs>
          <w:tab w:val="left" w:pos="-142"/>
          <w:tab w:val="left" w:pos="600"/>
          <w:tab w:val="left" w:pos="993"/>
        </w:tabs>
        <w:spacing w:after="0" w:line="240" w:lineRule="auto"/>
        <w:ind w:left="0" w:firstLine="709"/>
        <w:jc w:val="both"/>
        <w:rPr>
          <w:rFonts w:asciiTheme="majorHAnsi" w:eastAsia="Calibri" w:hAnsiTheme="majorHAnsi" w:cstheme="majorHAnsi"/>
          <w:bCs/>
          <w:color w:val="000000"/>
          <w:sz w:val="24"/>
          <w:szCs w:val="24"/>
        </w:rPr>
      </w:pPr>
      <w:r w:rsidRPr="002C1EF5">
        <w:rPr>
          <w:rFonts w:asciiTheme="majorHAnsi" w:eastAsia="Calibri" w:hAnsiTheme="majorHAnsi" w:cstheme="majorHAnsi"/>
          <w:bCs/>
          <w:color w:val="000000"/>
          <w:sz w:val="24"/>
          <w:szCs w:val="24"/>
        </w:rPr>
        <w:t>Следует к перечислению ____________ (____________________) руб. ________коп</w:t>
      </w:r>
      <w:r w:rsidRPr="002C1EF5">
        <w:rPr>
          <w:rFonts w:asciiTheme="majorHAnsi" w:eastAsia="Calibri" w:hAnsiTheme="majorHAnsi" w:cstheme="majorHAnsi"/>
          <w:bCs/>
          <w:color w:val="000000"/>
          <w:sz w:val="24"/>
          <w:szCs w:val="24"/>
          <w:vertAlign w:val="superscript"/>
        </w:rPr>
        <w:footnoteReference w:id="31"/>
      </w:r>
      <w:r w:rsidRPr="002C1EF5">
        <w:rPr>
          <w:rFonts w:asciiTheme="majorHAnsi" w:eastAsia="Calibri" w:hAnsiTheme="majorHAnsi" w:cstheme="majorHAnsi"/>
          <w:bCs/>
          <w:color w:val="000000"/>
          <w:sz w:val="24"/>
          <w:szCs w:val="24"/>
        </w:rPr>
        <w:t>.</w:t>
      </w:r>
    </w:p>
    <w:p w14:paraId="001EDE17" w14:textId="77777777" w:rsidR="004F1609" w:rsidRPr="002C1EF5" w:rsidRDefault="004F1609" w:rsidP="00344F3D">
      <w:pPr>
        <w:numPr>
          <w:ilvl w:val="0"/>
          <w:numId w:val="7"/>
        </w:numPr>
        <w:tabs>
          <w:tab w:val="left" w:pos="-142"/>
          <w:tab w:val="left" w:pos="600"/>
          <w:tab w:val="left" w:pos="993"/>
        </w:tabs>
        <w:spacing w:after="0" w:line="240" w:lineRule="auto"/>
        <w:jc w:val="both"/>
        <w:rPr>
          <w:rFonts w:asciiTheme="majorHAnsi" w:eastAsia="Calibri" w:hAnsiTheme="majorHAnsi" w:cstheme="majorHAnsi"/>
          <w:bCs/>
          <w:color w:val="000000"/>
          <w:sz w:val="24"/>
          <w:szCs w:val="24"/>
        </w:rPr>
      </w:pPr>
      <w:r w:rsidRPr="002C1EF5">
        <w:rPr>
          <w:rFonts w:asciiTheme="majorHAnsi" w:eastAsia="Times New Roman" w:hAnsiTheme="majorHAnsi" w:cstheme="majorHAnsi"/>
          <w:sz w:val="24"/>
          <w:szCs w:val="24"/>
        </w:rPr>
        <w:t>Дата совершения факта хозяйственной жизни: ______</w:t>
      </w:r>
      <w:r w:rsidRPr="002C1EF5">
        <w:rPr>
          <w:rFonts w:asciiTheme="majorHAnsi" w:eastAsia="Times New Roman" w:hAnsiTheme="majorHAnsi" w:cstheme="majorHAnsi"/>
          <w:sz w:val="24"/>
          <w:szCs w:val="24"/>
          <w:vertAlign w:val="superscript"/>
        </w:rPr>
        <w:footnoteReference w:id="32"/>
      </w:r>
      <w:r w:rsidRPr="002C1EF5">
        <w:rPr>
          <w:rFonts w:asciiTheme="majorHAnsi" w:eastAsia="Times New Roman" w:hAnsiTheme="majorHAnsi" w:cstheme="majorHAnsi"/>
          <w:sz w:val="24"/>
          <w:szCs w:val="24"/>
        </w:rPr>
        <w:t>.</w:t>
      </w:r>
    </w:p>
    <w:p w14:paraId="3B3ABB1F" w14:textId="77777777" w:rsidR="004F1609" w:rsidRPr="002C1EF5" w:rsidRDefault="004F1609" w:rsidP="00344F3D">
      <w:pPr>
        <w:numPr>
          <w:ilvl w:val="0"/>
          <w:numId w:val="7"/>
        </w:numPr>
        <w:tabs>
          <w:tab w:val="left" w:pos="-142"/>
          <w:tab w:val="left" w:pos="600"/>
          <w:tab w:val="left" w:pos="993"/>
        </w:tabs>
        <w:spacing w:after="0" w:line="240" w:lineRule="auto"/>
        <w:ind w:left="0" w:firstLine="709"/>
        <w:jc w:val="both"/>
        <w:rPr>
          <w:rFonts w:asciiTheme="majorHAnsi" w:eastAsia="Calibri" w:hAnsiTheme="majorHAnsi" w:cstheme="majorHAnsi"/>
          <w:bCs/>
          <w:color w:val="000000"/>
          <w:sz w:val="24"/>
          <w:szCs w:val="24"/>
        </w:rPr>
      </w:pPr>
      <w:r w:rsidRPr="002C1EF5">
        <w:rPr>
          <w:rFonts w:asciiTheme="majorHAnsi" w:eastAsia="Calibri" w:hAnsiTheme="majorHAnsi" w:cstheme="majorHAnsi"/>
          <w:bCs/>
          <w:color w:val="000000"/>
          <w:sz w:val="24"/>
          <w:szCs w:val="24"/>
        </w:rPr>
        <w:t>Акт составлен в двух экземплярах, имеющих равную силу, по одному для каждой Стороны.</w:t>
      </w:r>
    </w:p>
    <w:p w14:paraId="572978E4" w14:textId="77777777" w:rsidR="004F1609" w:rsidRPr="002C1EF5" w:rsidRDefault="004F1609" w:rsidP="00344F3D">
      <w:pPr>
        <w:numPr>
          <w:ilvl w:val="0"/>
          <w:numId w:val="7"/>
        </w:numPr>
        <w:tabs>
          <w:tab w:val="left" w:pos="-142"/>
          <w:tab w:val="left" w:pos="600"/>
          <w:tab w:val="left" w:pos="993"/>
        </w:tabs>
        <w:spacing w:after="0" w:line="240" w:lineRule="auto"/>
        <w:ind w:left="0" w:firstLine="709"/>
        <w:jc w:val="both"/>
        <w:rPr>
          <w:rFonts w:asciiTheme="majorHAnsi" w:eastAsia="Calibri" w:hAnsiTheme="majorHAnsi" w:cstheme="majorHAnsi"/>
          <w:sz w:val="24"/>
          <w:szCs w:val="24"/>
        </w:rPr>
      </w:pPr>
      <w:r w:rsidRPr="002C1EF5">
        <w:rPr>
          <w:rFonts w:asciiTheme="majorHAnsi" w:eastAsia="Calibri" w:hAnsiTheme="majorHAnsi" w:cstheme="majorHAnsi"/>
          <w:bCs/>
          <w:color w:val="000000"/>
          <w:sz w:val="24"/>
          <w:szCs w:val="24"/>
        </w:rPr>
        <w:t>Приложения</w:t>
      </w:r>
      <w:r w:rsidRPr="002C1EF5">
        <w:rPr>
          <w:rFonts w:asciiTheme="majorHAnsi" w:eastAsia="Calibri" w:hAnsiTheme="majorHAnsi" w:cstheme="majorHAnsi"/>
          <w:sz w:val="24"/>
          <w:szCs w:val="24"/>
        </w:rPr>
        <w:t xml:space="preserve"> к акту: Копии (указать наименование документов, в соответствии с условиями договора) № ___ от _____________</w:t>
      </w:r>
      <w:r w:rsidRPr="002C1EF5">
        <w:rPr>
          <w:rFonts w:asciiTheme="majorHAnsi" w:eastAsia="Calibri" w:hAnsiTheme="majorHAnsi" w:cstheme="majorHAnsi"/>
          <w:sz w:val="24"/>
          <w:szCs w:val="24"/>
          <w:vertAlign w:val="superscript"/>
        </w:rPr>
        <w:footnoteReference w:id="33"/>
      </w:r>
      <w:r w:rsidRPr="002C1EF5">
        <w:rPr>
          <w:rFonts w:asciiTheme="majorHAnsi" w:eastAsia="Calibri" w:hAnsiTheme="majorHAnsi" w:cstheme="majorHAnsi"/>
          <w:sz w:val="24"/>
          <w:szCs w:val="24"/>
          <w:vertAlign w:val="superscript"/>
        </w:rPr>
        <w:t xml:space="preserve">  </w:t>
      </w:r>
      <w:r w:rsidRPr="002C1EF5">
        <w:rPr>
          <w:rFonts w:asciiTheme="majorHAnsi" w:eastAsia="Calibri" w:hAnsiTheme="majorHAnsi" w:cstheme="majorHAnsi"/>
          <w:sz w:val="24"/>
          <w:szCs w:val="24"/>
        </w:rPr>
        <w:t>(наименование филиала Заказчика).</w:t>
      </w:r>
    </w:p>
    <w:p w14:paraId="6D0FA8E1" w14:textId="77777777" w:rsidR="004F1609" w:rsidRPr="002C1EF5" w:rsidRDefault="004F1609" w:rsidP="004F1609">
      <w:pPr>
        <w:tabs>
          <w:tab w:val="left" w:pos="0"/>
          <w:tab w:val="left" w:pos="600"/>
          <w:tab w:val="left" w:pos="993"/>
        </w:tabs>
        <w:spacing w:after="0" w:line="256" w:lineRule="auto"/>
        <w:ind w:left="709"/>
        <w:jc w:val="both"/>
        <w:rPr>
          <w:rFonts w:asciiTheme="majorHAnsi" w:eastAsia="Calibri" w:hAnsiTheme="majorHAnsi" w:cstheme="majorHAnsi"/>
          <w:sz w:val="24"/>
          <w:szCs w:val="24"/>
        </w:rPr>
      </w:pPr>
    </w:p>
    <w:tbl>
      <w:tblPr>
        <w:tblpPr w:leftFromText="180" w:rightFromText="180" w:bottomFromText="160" w:vertAnchor="text" w:horzAnchor="margin" w:tblpXSpec="center" w:tblpYSpec="inside"/>
        <w:tblW w:w="9923" w:type="dxa"/>
        <w:tblLook w:val="04A0" w:firstRow="1" w:lastRow="0" w:firstColumn="1" w:lastColumn="0" w:noHBand="0" w:noVBand="1"/>
      </w:tblPr>
      <w:tblGrid>
        <w:gridCol w:w="4786"/>
        <w:gridCol w:w="5137"/>
      </w:tblGrid>
      <w:tr w:rsidR="004F1609" w:rsidRPr="002C1EF5" w14:paraId="548CCBA6" w14:textId="77777777" w:rsidTr="009D5004">
        <w:tc>
          <w:tcPr>
            <w:tcW w:w="4786" w:type="dxa"/>
          </w:tcPr>
          <w:p w14:paraId="0CCEA8B7" w14:textId="77777777" w:rsidR="004F1609" w:rsidRPr="002C1EF5" w:rsidRDefault="004F1609" w:rsidP="009D5004">
            <w:pPr>
              <w:spacing w:after="0" w:line="256" w:lineRule="auto"/>
              <w:jc w:val="center"/>
              <w:rPr>
                <w:rFonts w:asciiTheme="majorHAnsi" w:eastAsia="Calibri" w:hAnsiTheme="majorHAnsi" w:cstheme="majorHAnsi"/>
                <w:b/>
                <w:bCs/>
                <w:caps/>
                <w:sz w:val="24"/>
                <w:szCs w:val="24"/>
              </w:rPr>
            </w:pPr>
            <w:r w:rsidRPr="002C1EF5">
              <w:rPr>
                <w:rFonts w:asciiTheme="majorHAnsi" w:eastAsia="Calibri" w:hAnsiTheme="majorHAnsi" w:cstheme="majorHAnsi"/>
                <w:b/>
                <w:bCs/>
                <w:caps/>
                <w:sz w:val="24"/>
                <w:szCs w:val="24"/>
              </w:rPr>
              <w:t>ПОДРЯДЧИК:</w:t>
            </w:r>
          </w:p>
          <w:p w14:paraId="6F2B3A63" w14:textId="77777777" w:rsidR="004F1609" w:rsidRPr="002C1EF5" w:rsidRDefault="004F1609" w:rsidP="009D5004">
            <w:pPr>
              <w:spacing w:after="0" w:line="256" w:lineRule="auto"/>
              <w:ind w:left="743"/>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686BD3DC"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vertAlign w:val="superscript"/>
              </w:rPr>
              <w:t>(должность)</w:t>
            </w:r>
          </w:p>
          <w:p w14:paraId="0BAB8E58" w14:textId="77777777" w:rsidR="004F1609" w:rsidRPr="002C1EF5" w:rsidRDefault="004F1609" w:rsidP="009D5004">
            <w:pPr>
              <w:spacing w:after="0" w:line="256" w:lineRule="auto"/>
              <w:ind w:left="743"/>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4F807D44" w14:textId="77777777" w:rsidR="004F1609" w:rsidRPr="002C1EF5" w:rsidRDefault="004F1609" w:rsidP="009D5004">
            <w:pPr>
              <w:spacing w:after="0" w:line="256" w:lineRule="auto"/>
              <w:jc w:val="center"/>
              <w:rPr>
                <w:rFonts w:asciiTheme="majorHAnsi" w:eastAsia="Calibri" w:hAnsiTheme="majorHAnsi" w:cstheme="majorHAnsi"/>
                <w:sz w:val="24"/>
                <w:szCs w:val="24"/>
                <w:vertAlign w:val="superscript"/>
              </w:rPr>
            </w:pPr>
            <w:r w:rsidRPr="002C1EF5">
              <w:rPr>
                <w:rFonts w:asciiTheme="majorHAnsi" w:eastAsia="Calibri" w:hAnsiTheme="majorHAnsi" w:cstheme="majorHAnsi"/>
                <w:sz w:val="24"/>
                <w:szCs w:val="24"/>
                <w:vertAlign w:val="superscript"/>
              </w:rPr>
              <w:t>(подпись, фамилия и инициалы)</w:t>
            </w:r>
          </w:p>
          <w:p w14:paraId="0F52757E"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 ____________ 20__ г.</w:t>
            </w:r>
          </w:p>
          <w:p w14:paraId="697229CE"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br/>
              <w:t>М.П. (при наличии печати)</w:t>
            </w:r>
          </w:p>
        </w:tc>
        <w:tc>
          <w:tcPr>
            <w:tcW w:w="5137" w:type="dxa"/>
          </w:tcPr>
          <w:p w14:paraId="5BBAA52B" w14:textId="77777777" w:rsidR="004F1609" w:rsidRPr="002C1EF5" w:rsidRDefault="004F1609" w:rsidP="009D5004">
            <w:pPr>
              <w:spacing w:after="0" w:line="256" w:lineRule="auto"/>
              <w:jc w:val="center"/>
              <w:rPr>
                <w:rFonts w:asciiTheme="majorHAnsi" w:eastAsia="Calibri" w:hAnsiTheme="majorHAnsi" w:cstheme="majorHAnsi"/>
                <w:b/>
                <w:bCs/>
                <w:caps/>
                <w:sz w:val="24"/>
                <w:szCs w:val="24"/>
              </w:rPr>
            </w:pPr>
            <w:r w:rsidRPr="002C1EF5">
              <w:rPr>
                <w:rFonts w:asciiTheme="majorHAnsi" w:eastAsia="Calibri" w:hAnsiTheme="majorHAnsi" w:cstheme="majorHAnsi"/>
                <w:b/>
                <w:bCs/>
                <w:caps/>
                <w:sz w:val="24"/>
                <w:szCs w:val="24"/>
              </w:rPr>
              <w:t>ЗАКАЗЧИК:</w:t>
            </w:r>
          </w:p>
          <w:p w14:paraId="225F3A97"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3A576FC6"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vertAlign w:val="superscript"/>
              </w:rPr>
              <w:t>(должность)</w:t>
            </w:r>
          </w:p>
          <w:p w14:paraId="4767CC41"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7413C4D5" w14:textId="77777777" w:rsidR="004F1609" w:rsidRPr="002C1EF5" w:rsidRDefault="004F1609" w:rsidP="009D5004">
            <w:pPr>
              <w:spacing w:after="0" w:line="256" w:lineRule="auto"/>
              <w:jc w:val="center"/>
              <w:rPr>
                <w:rFonts w:asciiTheme="majorHAnsi" w:eastAsia="Calibri" w:hAnsiTheme="majorHAnsi" w:cstheme="majorHAnsi"/>
                <w:sz w:val="24"/>
                <w:szCs w:val="24"/>
                <w:vertAlign w:val="superscript"/>
              </w:rPr>
            </w:pPr>
            <w:r w:rsidRPr="002C1EF5">
              <w:rPr>
                <w:rFonts w:asciiTheme="majorHAnsi" w:eastAsia="Calibri" w:hAnsiTheme="majorHAnsi" w:cstheme="majorHAnsi"/>
                <w:sz w:val="24"/>
                <w:szCs w:val="24"/>
                <w:vertAlign w:val="superscript"/>
              </w:rPr>
              <w:t>(подпись, фамилия и инициалы)</w:t>
            </w:r>
          </w:p>
          <w:p w14:paraId="35731CCF"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 ____________ 20__ г.</w:t>
            </w:r>
          </w:p>
          <w:p w14:paraId="1C250DBD" w14:textId="77777777" w:rsidR="004F1609" w:rsidRPr="002C1EF5" w:rsidRDefault="004F1609" w:rsidP="009D5004">
            <w:pPr>
              <w:spacing w:after="0" w:line="256" w:lineRule="auto"/>
              <w:rPr>
                <w:rFonts w:asciiTheme="majorHAnsi" w:eastAsia="Calibri" w:hAnsiTheme="majorHAnsi" w:cstheme="majorHAnsi"/>
                <w:sz w:val="24"/>
                <w:szCs w:val="24"/>
              </w:rPr>
            </w:pPr>
          </w:p>
        </w:tc>
      </w:tr>
    </w:tbl>
    <w:p w14:paraId="386D7DCA" w14:textId="77777777" w:rsidR="004F1609" w:rsidRPr="002C1EF5" w:rsidRDefault="004F1609" w:rsidP="004F1609">
      <w:pPr>
        <w:pBdr>
          <w:bottom w:val="single" w:sz="12" w:space="1" w:color="auto"/>
        </w:pBdr>
        <w:spacing w:after="0" w:line="276" w:lineRule="auto"/>
        <w:rPr>
          <w:rFonts w:asciiTheme="majorHAnsi" w:eastAsia="Times New Roman" w:hAnsiTheme="majorHAnsi" w:cstheme="majorHAnsi"/>
          <w:sz w:val="24"/>
          <w:szCs w:val="24"/>
        </w:rPr>
      </w:pPr>
    </w:p>
    <w:p w14:paraId="5B7F8A18" w14:textId="77777777" w:rsidR="004F1609" w:rsidRPr="002C1EF5" w:rsidRDefault="004F1609" w:rsidP="004F1609">
      <w:pPr>
        <w:spacing w:after="0" w:line="276" w:lineRule="auto"/>
        <w:ind w:left="567"/>
        <w:rPr>
          <w:rFonts w:asciiTheme="majorHAnsi" w:eastAsia="Times New Roman" w:hAnsiTheme="majorHAnsi" w:cstheme="majorHAnsi"/>
          <w:sz w:val="24"/>
          <w:szCs w:val="24"/>
        </w:rPr>
      </w:pPr>
    </w:p>
    <w:tbl>
      <w:tblPr>
        <w:tblpPr w:leftFromText="180" w:rightFromText="180" w:bottomFromText="160" w:vertAnchor="text" w:horzAnchor="margin" w:tblpXSpec="center" w:tblpYSpec="inside"/>
        <w:tblW w:w="9781" w:type="dxa"/>
        <w:tblLook w:val="04A0" w:firstRow="1" w:lastRow="0" w:firstColumn="1" w:lastColumn="0" w:noHBand="0" w:noVBand="1"/>
      </w:tblPr>
      <w:tblGrid>
        <w:gridCol w:w="4786"/>
        <w:gridCol w:w="4995"/>
      </w:tblGrid>
      <w:tr w:rsidR="004F1609" w:rsidRPr="002C1EF5" w14:paraId="59A04E84" w14:textId="77777777" w:rsidTr="009D5004">
        <w:tc>
          <w:tcPr>
            <w:tcW w:w="4786" w:type="dxa"/>
          </w:tcPr>
          <w:p w14:paraId="46E1A125" w14:textId="77777777" w:rsidR="004F1609" w:rsidRPr="002C1EF5" w:rsidRDefault="004F1609" w:rsidP="009D5004">
            <w:pPr>
              <w:spacing w:after="0" w:line="256" w:lineRule="auto"/>
              <w:jc w:val="center"/>
              <w:rPr>
                <w:rFonts w:asciiTheme="majorHAnsi" w:eastAsia="Calibri" w:hAnsiTheme="majorHAnsi" w:cstheme="majorHAnsi"/>
                <w:b/>
                <w:bCs/>
                <w:caps/>
                <w:sz w:val="24"/>
                <w:szCs w:val="24"/>
              </w:rPr>
            </w:pPr>
            <w:r w:rsidRPr="002C1EF5">
              <w:rPr>
                <w:rFonts w:asciiTheme="majorHAnsi" w:eastAsia="Calibri" w:hAnsiTheme="majorHAnsi" w:cstheme="majorHAnsi"/>
                <w:b/>
                <w:bCs/>
                <w:caps/>
                <w:sz w:val="24"/>
                <w:szCs w:val="24"/>
              </w:rPr>
              <w:t>ПОДРЯДЧИК:</w:t>
            </w:r>
          </w:p>
          <w:p w14:paraId="58EFEDE5" w14:textId="77777777" w:rsidR="004F1609" w:rsidRPr="002C1EF5" w:rsidRDefault="004F1609" w:rsidP="009D5004">
            <w:pPr>
              <w:spacing w:after="0" w:line="256" w:lineRule="auto"/>
              <w:ind w:left="743"/>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078641C9"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vertAlign w:val="superscript"/>
              </w:rPr>
              <w:t>(должность)</w:t>
            </w:r>
          </w:p>
          <w:p w14:paraId="44967C75" w14:textId="77777777" w:rsidR="004F1609" w:rsidRPr="002C1EF5" w:rsidRDefault="004F1609" w:rsidP="009D5004">
            <w:pPr>
              <w:spacing w:after="0" w:line="256" w:lineRule="auto"/>
              <w:ind w:left="743"/>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5C31766F" w14:textId="77777777" w:rsidR="004F1609" w:rsidRPr="002C1EF5" w:rsidRDefault="004F1609" w:rsidP="009D5004">
            <w:pPr>
              <w:spacing w:after="0" w:line="256" w:lineRule="auto"/>
              <w:jc w:val="center"/>
              <w:rPr>
                <w:rFonts w:asciiTheme="majorHAnsi" w:eastAsia="Calibri" w:hAnsiTheme="majorHAnsi" w:cstheme="majorHAnsi"/>
                <w:sz w:val="24"/>
                <w:szCs w:val="24"/>
                <w:vertAlign w:val="superscript"/>
              </w:rPr>
            </w:pPr>
            <w:r w:rsidRPr="002C1EF5">
              <w:rPr>
                <w:rFonts w:asciiTheme="majorHAnsi" w:eastAsia="Calibri" w:hAnsiTheme="majorHAnsi" w:cstheme="majorHAnsi"/>
                <w:sz w:val="24"/>
                <w:szCs w:val="24"/>
                <w:vertAlign w:val="superscript"/>
              </w:rPr>
              <w:t>(подпись, фамилия и инициалы)</w:t>
            </w:r>
          </w:p>
          <w:p w14:paraId="709969AC"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 ____________ 20__ г.</w:t>
            </w:r>
          </w:p>
          <w:p w14:paraId="4877D429"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br/>
              <w:t>М.П. (при наличии печати)</w:t>
            </w:r>
          </w:p>
        </w:tc>
        <w:tc>
          <w:tcPr>
            <w:tcW w:w="4995" w:type="dxa"/>
          </w:tcPr>
          <w:p w14:paraId="3812F94B" w14:textId="77777777" w:rsidR="004F1609" w:rsidRPr="002C1EF5" w:rsidRDefault="004F1609" w:rsidP="009D5004">
            <w:pPr>
              <w:spacing w:after="0" w:line="256" w:lineRule="auto"/>
              <w:jc w:val="center"/>
              <w:rPr>
                <w:rFonts w:asciiTheme="majorHAnsi" w:eastAsia="Calibri" w:hAnsiTheme="majorHAnsi" w:cstheme="majorHAnsi"/>
                <w:b/>
                <w:bCs/>
                <w:caps/>
                <w:sz w:val="24"/>
                <w:szCs w:val="24"/>
              </w:rPr>
            </w:pPr>
            <w:r w:rsidRPr="002C1EF5">
              <w:rPr>
                <w:rFonts w:asciiTheme="majorHAnsi" w:eastAsia="Calibri" w:hAnsiTheme="majorHAnsi" w:cstheme="majorHAnsi"/>
                <w:b/>
                <w:bCs/>
                <w:caps/>
                <w:sz w:val="24"/>
                <w:szCs w:val="24"/>
              </w:rPr>
              <w:t>ЗАКАЗЧИК:</w:t>
            </w:r>
          </w:p>
          <w:p w14:paraId="4AF28843"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55626042"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vertAlign w:val="superscript"/>
              </w:rPr>
              <w:t>(должность)</w:t>
            </w:r>
          </w:p>
          <w:p w14:paraId="3A13AFB9"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____________________________</w:t>
            </w:r>
          </w:p>
          <w:p w14:paraId="20492DB1" w14:textId="77777777" w:rsidR="004F1609" w:rsidRPr="002C1EF5" w:rsidRDefault="004F1609" w:rsidP="009D5004">
            <w:pPr>
              <w:spacing w:after="0" w:line="256" w:lineRule="auto"/>
              <w:jc w:val="center"/>
              <w:rPr>
                <w:rFonts w:asciiTheme="majorHAnsi" w:eastAsia="Calibri" w:hAnsiTheme="majorHAnsi" w:cstheme="majorHAnsi"/>
                <w:sz w:val="24"/>
                <w:szCs w:val="24"/>
                <w:vertAlign w:val="superscript"/>
              </w:rPr>
            </w:pPr>
            <w:r w:rsidRPr="002C1EF5">
              <w:rPr>
                <w:rFonts w:asciiTheme="majorHAnsi" w:eastAsia="Calibri" w:hAnsiTheme="majorHAnsi" w:cstheme="majorHAnsi"/>
                <w:sz w:val="24"/>
                <w:szCs w:val="24"/>
                <w:vertAlign w:val="superscript"/>
              </w:rPr>
              <w:t>(подпись, фамилия и инициалы)</w:t>
            </w:r>
          </w:p>
          <w:p w14:paraId="326A9ED7" w14:textId="77777777" w:rsidR="004F1609" w:rsidRPr="002C1EF5" w:rsidRDefault="004F1609" w:rsidP="009D5004">
            <w:pPr>
              <w:spacing w:after="0" w:line="256" w:lineRule="auto"/>
              <w:jc w:val="center"/>
              <w:rPr>
                <w:rFonts w:asciiTheme="majorHAnsi" w:eastAsia="Calibri" w:hAnsiTheme="majorHAnsi" w:cstheme="majorHAnsi"/>
                <w:sz w:val="24"/>
                <w:szCs w:val="24"/>
              </w:rPr>
            </w:pPr>
            <w:r w:rsidRPr="002C1EF5">
              <w:rPr>
                <w:rFonts w:asciiTheme="majorHAnsi" w:eastAsia="Calibri" w:hAnsiTheme="majorHAnsi" w:cstheme="majorHAnsi"/>
                <w:sz w:val="24"/>
                <w:szCs w:val="24"/>
              </w:rPr>
              <w:t>___ ____________ 20__ г.</w:t>
            </w:r>
          </w:p>
          <w:p w14:paraId="3F5C7925" w14:textId="77777777" w:rsidR="004F1609" w:rsidRPr="002C1EF5" w:rsidRDefault="004F1609" w:rsidP="009D5004">
            <w:pPr>
              <w:spacing w:after="0" w:line="256" w:lineRule="auto"/>
              <w:rPr>
                <w:rFonts w:asciiTheme="majorHAnsi" w:eastAsia="Calibri" w:hAnsiTheme="majorHAnsi" w:cstheme="majorHAnsi"/>
                <w:sz w:val="24"/>
                <w:szCs w:val="24"/>
              </w:rPr>
            </w:pPr>
          </w:p>
        </w:tc>
      </w:tr>
    </w:tbl>
    <w:p w14:paraId="05631863" w14:textId="42EBF889" w:rsidR="00FE14F8" w:rsidRPr="002C1EF5" w:rsidRDefault="004F1609" w:rsidP="00FE14F8">
      <w:pPr>
        <w:spacing w:after="0" w:line="240" w:lineRule="auto"/>
        <w:ind w:left="4536"/>
        <w:jc w:val="both"/>
        <w:rPr>
          <w:rFonts w:asciiTheme="majorHAnsi" w:eastAsia="Calibri" w:hAnsiTheme="majorHAnsi" w:cstheme="majorHAnsi"/>
          <w:sz w:val="24"/>
          <w:szCs w:val="24"/>
          <w:lang w:eastAsia="ru-RU"/>
        </w:rPr>
      </w:pPr>
      <w:r w:rsidRPr="002C1EF5">
        <w:rPr>
          <w:rFonts w:asciiTheme="majorHAnsi" w:eastAsia="Times New Roman" w:hAnsiTheme="majorHAnsi" w:cstheme="majorHAnsi"/>
          <w:sz w:val="24"/>
          <w:szCs w:val="24"/>
        </w:rPr>
        <w:br w:type="page"/>
      </w:r>
      <w:r w:rsidR="00FE14F8" w:rsidRPr="002C1EF5">
        <w:rPr>
          <w:rFonts w:asciiTheme="majorHAnsi" w:eastAsia="Calibri" w:hAnsiTheme="majorHAnsi" w:cstheme="majorHAnsi"/>
          <w:sz w:val="24"/>
          <w:szCs w:val="24"/>
          <w:lang w:eastAsia="ru-RU"/>
        </w:rPr>
        <w:lastRenderedPageBreak/>
        <w:t xml:space="preserve">Приложение № </w:t>
      </w:r>
      <w:r w:rsidR="00FE14F8">
        <w:rPr>
          <w:rFonts w:asciiTheme="majorHAnsi" w:eastAsia="Calibri" w:hAnsiTheme="majorHAnsi" w:cstheme="majorHAnsi"/>
          <w:sz w:val="24"/>
          <w:szCs w:val="24"/>
          <w:lang w:eastAsia="ru-RU"/>
        </w:rPr>
        <w:t>6</w:t>
      </w:r>
      <w:r w:rsidR="00FE14F8" w:rsidRPr="002C1EF5">
        <w:rPr>
          <w:rFonts w:asciiTheme="majorHAnsi" w:eastAsia="Calibri" w:hAnsiTheme="majorHAnsi" w:cstheme="majorHAnsi"/>
          <w:sz w:val="24"/>
          <w:szCs w:val="24"/>
          <w:lang w:eastAsia="ru-RU"/>
        </w:rPr>
        <w:t xml:space="preserve"> </w:t>
      </w:r>
      <w:r w:rsidR="00FE14F8" w:rsidRPr="002C1EF5">
        <w:rPr>
          <w:rFonts w:asciiTheme="majorHAnsi" w:eastAsia="Times New Roman" w:hAnsiTheme="majorHAnsi" w:cstheme="majorHAnsi"/>
          <w:sz w:val="24"/>
          <w:szCs w:val="24"/>
        </w:rPr>
        <w:t>к Договору № ___ на выполнение работ по текущему ремонту о</w:t>
      </w:r>
      <w:r w:rsidR="00FE14F8">
        <w:rPr>
          <w:rFonts w:asciiTheme="majorHAnsi" w:eastAsia="Times New Roman" w:hAnsiTheme="majorHAnsi" w:cstheme="majorHAnsi"/>
          <w:sz w:val="24"/>
          <w:szCs w:val="24"/>
        </w:rPr>
        <w:t>тделения почтовой связи</w:t>
      </w:r>
      <w:r w:rsidR="00FE14F8" w:rsidRPr="002C1EF5">
        <w:rPr>
          <w:rFonts w:asciiTheme="majorHAnsi" w:eastAsia="Times New Roman" w:hAnsiTheme="majorHAnsi" w:cstheme="majorHAnsi"/>
          <w:sz w:val="24"/>
          <w:szCs w:val="24"/>
        </w:rPr>
        <w:t xml:space="preserve"> </w:t>
      </w:r>
      <w:r w:rsidR="00FE14F8">
        <w:rPr>
          <w:rFonts w:asciiTheme="majorHAnsi" w:eastAsia="Times New Roman" w:hAnsiTheme="majorHAnsi" w:cstheme="majorHAnsi"/>
          <w:sz w:val="24"/>
          <w:szCs w:val="24"/>
        </w:rPr>
        <w:t xml:space="preserve">301663 </w:t>
      </w:r>
      <w:r w:rsidR="00FE14F8" w:rsidRPr="002C1EF5">
        <w:rPr>
          <w:rFonts w:asciiTheme="majorHAnsi" w:eastAsia="Times New Roman" w:hAnsiTheme="majorHAnsi" w:cstheme="majorHAnsi"/>
          <w:sz w:val="24"/>
          <w:szCs w:val="24"/>
        </w:rPr>
        <w:t>УФПС</w:t>
      </w:r>
      <w:r w:rsidR="00FE14F8">
        <w:rPr>
          <w:rFonts w:asciiTheme="majorHAnsi" w:eastAsia="Times New Roman" w:hAnsiTheme="majorHAnsi" w:cstheme="majorHAnsi"/>
          <w:sz w:val="24"/>
          <w:szCs w:val="24"/>
        </w:rPr>
        <w:t xml:space="preserve"> Тульской области </w:t>
      </w:r>
      <w:r w:rsidR="00FE14F8" w:rsidRPr="002C1EF5">
        <w:rPr>
          <w:rFonts w:asciiTheme="majorHAnsi" w:eastAsia="Times New Roman" w:hAnsiTheme="majorHAnsi" w:cstheme="majorHAnsi"/>
          <w:sz w:val="24"/>
          <w:szCs w:val="24"/>
        </w:rPr>
        <w:t xml:space="preserve">АО «Почта России», расположенного по адресу: </w:t>
      </w:r>
      <w:r w:rsidR="00FE14F8">
        <w:rPr>
          <w:rFonts w:asciiTheme="majorHAnsi" w:eastAsia="Times New Roman" w:hAnsiTheme="majorHAnsi" w:cstheme="majorHAnsi"/>
          <w:sz w:val="24"/>
          <w:szCs w:val="24"/>
        </w:rPr>
        <w:t>Тульская область, г. Новомосковск, ул. Трудовые резервы, д. 65в.</w:t>
      </w:r>
    </w:p>
    <w:p w14:paraId="45AB4EB4" w14:textId="77777777" w:rsidR="00FE14F8" w:rsidRPr="002C1EF5" w:rsidRDefault="00FE14F8" w:rsidP="00FE14F8">
      <w:pPr>
        <w:spacing w:after="0" w:line="256" w:lineRule="auto"/>
        <w:jc w:val="right"/>
        <w:rPr>
          <w:rFonts w:asciiTheme="majorHAnsi" w:eastAsia="Times New Roman" w:hAnsiTheme="majorHAnsi" w:cstheme="majorHAnsi"/>
          <w:sz w:val="24"/>
          <w:szCs w:val="24"/>
        </w:rPr>
      </w:pPr>
    </w:p>
    <w:p w14:paraId="57F726D5" w14:textId="77777777" w:rsidR="00FE14F8" w:rsidRPr="002C1EF5" w:rsidRDefault="00FE14F8" w:rsidP="00FE14F8">
      <w:pPr>
        <w:spacing w:before="240" w:after="120" w:line="240" w:lineRule="auto"/>
        <w:ind w:left="357" w:hanging="357"/>
        <w:contextualSpacing/>
        <w:jc w:val="center"/>
        <w:rPr>
          <w:rFonts w:asciiTheme="majorHAnsi" w:eastAsia="Times New Roman" w:hAnsiTheme="majorHAnsi" w:cstheme="majorHAnsi"/>
          <w:b/>
          <w:sz w:val="24"/>
          <w:szCs w:val="24"/>
          <w:lang w:eastAsia="ru-RU"/>
        </w:rPr>
      </w:pPr>
      <w:r w:rsidRPr="002C1EF5">
        <w:rPr>
          <w:rFonts w:asciiTheme="majorHAnsi" w:eastAsia="Times New Roman" w:hAnsiTheme="majorHAnsi" w:cstheme="majorHAnsi"/>
          <w:b/>
          <w:sz w:val="24"/>
          <w:szCs w:val="24"/>
          <w:lang w:eastAsia="ru-RU"/>
        </w:rPr>
        <w:t>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3F99923F" w14:textId="77777777" w:rsidR="00FE14F8" w:rsidRPr="002C1EF5" w:rsidRDefault="00FE14F8" w:rsidP="00FE14F8">
      <w:pPr>
        <w:spacing w:before="240" w:after="120" w:line="240" w:lineRule="auto"/>
        <w:ind w:left="357" w:hanging="357"/>
        <w:contextualSpacing/>
        <w:jc w:val="center"/>
        <w:rPr>
          <w:rFonts w:asciiTheme="majorHAnsi" w:eastAsia="Times New Roman" w:hAnsiTheme="majorHAnsi" w:cstheme="majorHAnsi"/>
          <w:b/>
          <w:sz w:val="24"/>
          <w:szCs w:val="24"/>
          <w:lang w:eastAsia="ru-RU"/>
        </w:rPr>
      </w:pPr>
    </w:p>
    <w:p w14:paraId="018C3EB3" w14:textId="77777777" w:rsidR="00FE14F8" w:rsidRPr="002C1EF5" w:rsidRDefault="00FE14F8" w:rsidP="00FE14F8">
      <w:pPr>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 Учредительные или иные документы:</w:t>
      </w:r>
    </w:p>
    <w:p w14:paraId="7C4E1B43" w14:textId="77777777" w:rsidR="00FE14F8" w:rsidRPr="002C1EF5" w:rsidRDefault="00FE14F8" w:rsidP="00FE14F8">
      <w:pPr>
        <w:tabs>
          <w:tab w:val="left" w:pos="1134"/>
        </w:tabs>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1.1)</w:t>
      </w:r>
      <w:r w:rsidRPr="002C1EF5">
        <w:rPr>
          <w:rFonts w:asciiTheme="majorHAnsi" w:eastAsia="Times New Roman" w:hAnsiTheme="majorHAnsi" w:cstheme="majorHAnsi"/>
          <w:sz w:val="24"/>
          <w:szCs w:val="24"/>
          <w:lang w:eastAsia="ru-RU"/>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5B78C90F" w14:textId="77777777" w:rsidR="00FE14F8" w:rsidRPr="002C1EF5" w:rsidRDefault="00FE14F8" w:rsidP="00FE14F8">
      <w:pPr>
        <w:tabs>
          <w:tab w:val="left" w:pos="1134"/>
        </w:tabs>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1.2)</w:t>
      </w:r>
      <w:r w:rsidRPr="002C1EF5">
        <w:rPr>
          <w:rFonts w:asciiTheme="majorHAnsi" w:eastAsia="Times New Roman" w:hAnsiTheme="majorHAnsi" w:cstheme="majorHAnsi"/>
          <w:sz w:val="24"/>
          <w:szCs w:val="24"/>
          <w:lang w:eastAsia="ru-RU"/>
        </w:rPr>
        <w:tab/>
        <w:t>содержащие сведения о долях участия, наличии управляющих органов и об общем распределении полномочий между ними.</w:t>
      </w:r>
    </w:p>
    <w:p w14:paraId="43C6233C" w14:textId="77777777" w:rsidR="00FE14F8" w:rsidRPr="002C1EF5" w:rsidRDefault="00FE14F8" w:rsidP="00FE14F8">
      <w:pPr>
        <w:tabs>
          <w:tab w:val="left" w:pos="993"/>
        </w:tabs>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2)</w:t>
      </w:r>
      <w:r w:rsidRPr="002C1EF5">
        <w:rPr>
          <w:rFonts w:asciiTheme="majorHAnsi" w:eastAsia="Times New Roman" w:hAnsiTheme="majorHAnsi" w:cstheme="majorHAnsi"/>
          <w:sz w:val="24"/>
          <w:szCs w:val="24"/>
          <w:lang w:eastAsia="ru-RU"/>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23428605" w14:textId="77777777" w:rsidR="00FE14F8" w:rsidRPr="002C1EF5" w:rsidRDefault="00FE14F8" w:rsidP="00FE14F8">
      <w:pPr>
        <w:tabs>
          <w:tab w:val="left" w:pos="993"/>
        </w:tabs>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3)</w:t>
      </w:r>
      <w:r w:rsidRPr="002C1EF5">
        <w:rPr>
          <w:rFonts w:asciiTheme="majorHAnsi" w:eastAsia="Times New Roman" w:hAnsiTheme="majorHAnsi" w:cstheme="majorHAnsi"/>
          <w:sz w:val="24"/>
          <w:szCs w:val="24"/>
          <w:lang w:eastAsia="ru-RU"/>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Российской Федерации.</w:t>
      </w:r>
    </w:p>
    <w:p w14:paraId="4A1C43C2" w14:textId="77777777" w:rsidR="00FE14F8" w:rsidRPr="002C1EF5" w:rsidRDefault="00FE14F8" w:rsidP="00FE14F8">
      <w:pPr>
        <w:tabs>
          <w:tab w:val="left" w:pos="993"/>
        </w:tabs>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4)</w:t>
      </w:r>
      <w:r w:rsidRPr="002C1EF5">
        <w:rPr>
          <w:rFonts w:asciiTheme="majorHAnsi" w:eastAsia="Times New Roman" w:hAnsiTheme="majorHAnsi" w:cstheme="majorHAnsi"/>
          <w:sz w:val="24"/>
          <w:szCs w:val="24"/>
          <w:lang w:eastAsia="ru-RU"/>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Российской Федерации - в части выполняемых Контрагентом функций и принимаемых данным Контрагентом рисков.</w:t>
      </w:r>
    </w:p>
    <w:p w14:paraId="3960506E" w14:textId="77777777" w:rsidR="00FE14F8" w:rsidRPr="002C1EF5" w:rsidRDefault="00FE14F8" w:rsidP="00FE14F8">
      <w:pPr>
        <w:tabs>
          <w:tab w:val="left" w:pos="993"/>
        </w:tabs>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5)</w:t>
      </w:r>
      <w:r w:rsidRPr="002C1EF5">
        <w:rPr>
          <w:rFonts w:asciiTheme="majorHAnsi" w:eastAsia="Times New Roman" w:hAnsiTheme="majorHAnsi" w:cstheme="majorHAnsi"/>
          <w:sz w:val="24"/>
          <w:szCs w:val="24"/>
          <w:lang w:eastAsia="ru-RU"/>
        </w:rPr>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rsidRPr="002C1EF5">
        <w:rPr>
          <w:rFonts w:asciiTheme="majorHAnsi" w:eastAsia="Times New Roman" w:hAnsiTheme="majorHAnsi" w:cstheme="majorHAnsi"/>
          <w:sz w:val="24"/>
          <w:szCs w:val="24"/>
          <w:lang w:eastAsia="ru-RU"/>
        </w:rPr>
        <w:t>резидентства</w:t>
      </w:r>
      <w:proofErr w:type="spellEnd"/>
      <w:r w:rsidRPr="002C1EF5">
        <w:rPr>
          <w:rFonts w:asciiTheme="majorHAnsi" w:eastAsia="Times New Roman" w:hAnsiTheme="majorHAnsi" w:cstheme="majorHAnsi"/>
          <w:sz w:val="24"/>
          <w:szCs w:val="24"/>
          <w:lang w:eastAsia="ru-RU"/>
        </w:rPr>
        <w:t xml:space="preserve">) «лицом с постоянным местопребыванием» согласно соответствующему Соглашению об </w:t>
      </w:r>
      <w:proofErr w:type="spellStart"/>
      <w:r w:rsidRPr="002C1EF5">
        <w:rPr>
          <w:rFonts w:asciiTheme="majorHAnsi" w:eastAsia="Times New Roman" w:hAnsiTheme="majorHAnsi" w:cstheme="majorHAnsi"/>
          <w:sz w:val="24"/>
          <w:szCs w:val="24"/>
          <w:lang w:eastAsia="ru-RU"/>
        </w:rPr>
        <w:t>избежании</w:t>
      </w:r>
      <w:proofErr w:type="spellEnd"/>
      <w:r w:rsidRPr="002C1EF5">
        <w:rPr>
          <w:rFonts w:asciiTheme="majorHAnsi" w:eastAsia="Times New Roman" w:hAnsiTheme="majorHAnsi" w:cstheme="majorHAnsi"/>
          <w:sz w:val="24"/>
          <w:szCs w:val="24"/>
          <w:lang w:eastAsia="ru-RU"/>
        </w:rPr>
        <w:t xml:space="preserve"> двойного налогообложения, подтверждающие:</w:t>
      </w:r>
    </w:p>
    <w:p w14:paraId="3EFA5577" w14:textId="77777777" w:rsidR="00FE14F8" w:rsidRPr="002C1EF5" w:rsidRDefault="00FE14F8" w:rsidP="00FE14F8">
      <w:pPr>
        <w:tabs>
          <w:tab w:val="left" w:pos="1134"/>
        </w:tabs>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5.1)</w:t>
      </w:r>
      <w:r w:rsidRPr="002C1EF5">
        <w:rPr>
          <w:rFonts w:asciiTheme="majorHAnsi" w:eastAsia="Times New Roman" w:hAnsiTheme="majorHAnsi" w:cstheme="majorHAnsi"/>
          <w:sz w:val="24"/>
          <w:szCs w:val="24"/>
          <w:lang w:eastAsia="ru-RU"/>
        </w:rPr>
        <w:tab/>
        <w:t>факт включения облагаемых доходов от источников в Российской Федерации и связанных с ними расходов в налогооблагаемую базу Контрагента;</w:t>
      </w:r>
    </w:p>
    <w:p w14:paraId="24AD9757" w14:textId="77777777" w:rsidR="00FE14F8" w:rsidRPr="002C1EF5" w:rsidRDefault="00FE14F8" w:rsidP="00FE14F8">
      <w:pPr>
        <w:tabs>
          <w:tab w:val="left" w:pos="1134"/>
        </w:tabs>
        <w:autoSpaceDE w:val="0"/>
        <w:autoSpaceDN w:val="0"/>
        <w:adjustRightInd w:val="0"/>
        <w:spacing w:after="0" w:line="240" w:lineRule="auto"/>
        <w:ind w:right="140"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5.2)</w:t>
      </w:r>
      <w:r w:rsidRPr="002C1EF5">
        <w:rPr>
          <w:rFonts w:asciiTheme="majorHAnsi" w:eastAsia="Times New Roman" w:hAnsiTheme="majorHAnsi" w:cstheme="majorHAnsi"/>
          <w:sz w:val="24"/>
          <w:szCs w:val="24"/>
          <w:lang w:eastAsia="ru-RU"/>
        </w:rPr>
        <w:tab/>
        <w:t>наличие у Контрагента права на самостоятельное распоряжение облагаемыми доходами от источников в Российской Федерации с точки зрения организационно-правовой формы Контрагента и применимого налогового режима в стране постоянного местопребывания.</w:t>
      </w:r>
    </w:p>
    <w:p w14:paraId="3293A7AB" w14:textId="77777777" w:rsidR="00FE14F8" w:rsidRPr="002C1EF5" w:rsidRDefault="00FE14F8" w:rsidP="00FE14F8">
      <w:pPr>
        <w:autoSpaceDE w:val="0"/>
        <w:autoSpaceDN w:val="0"/>
        <w:adjustRightInd w:val="0"/>
        <w:spacing w:after="0" w:line="240" w:lineRule="auto"/>
        <w:ind w:right="-2"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6) Уведомление о том, что выплачиваемый доход относится к постоянному представительству получателя дохода в Российской Федерации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65941466" w14:textId="77777777" w:rsidR="00FE14F8" w:rsidRPr="002C1EF5" w:rsidRDefault="00FE14F8" w:rsidP="00FE14F8">
      <w:pPr>
        <w:autoSpaceDE w:val="0"/>
        <w:autoSpaceDN w:val="0"/>
        <w:adjustRightInd w:val="0"/>
        <w:spacing w:after="0" w:line="240" w:lineRule="auto"/>
        <w:ind w:right="-2" w:firstLine="709"/>
        <w:contextualSpacing/>
        <w:jc w:val="both"/>
        <w:rPr>
          <w:rFonts w:asciiTheme="majorHAnsi" w:eastAsia="Times New Roman" w:hAnsiTheme="majorHAnsi" w:cstheme="majorHAnsi"/>
          <w:sz w:val="24"/>
          <w:szCs w:val="24"/>
          <w:lang w:eastAsia="ru-RU"/>
        </w:rPr>
      </w:pPr>
      <w:r w:rsidRPr="002C1EF5">
        <w:rPr>
          <w:rFonts w:asciiTheme="majorHAnsi" w:eastAsia="Times New Roman" w:hAnsiTheme="majorHAnsi" w:cstheme="majorHAnsi"/>
          <w:sz w:val="24"/>
          <w:szCs w:val="24"/>
          <w:lang w:eastAsia="ru-RU"/>
        </w:rPr>
        <w:t xml:space="preserve">7) Оригинал документа, подтверждающего, что Контрагент имеет постоянное местонахождение в государстве, с которым Российская Федерация имеет международный договор (соглашение), регулирующий вопросы налогообложения, в соответствии с которым, доходы не облагаются налогом в Российской Федерации, или облагаются по более низкой ставке, в случае если Контрагент не состоит на учете в Российской Федерации и (или) не имеет представительства в Российской Федерации, до даты выплаты дохода по настоящему Контракту. </w:t>
      </w:r>
    </w:p>
    <w:p w14:paraId="7CDF7F9E" w14:textId="77777777" w:rsidR="00FE14F8" w:rsidRPr="002C1EF5" w:rsidRDefault="00FE14F8" w:rsidP="00FE14F8">
      <w:pPr>
        <w:spacing w:before="240" w:after="120" w:line="240" w:lineRule="auto"/>
        <w:ind w:firstLine="709"/>
        <w:contextualSpacing/>
        <w:jc w:val="both"/>
        <w:rPr>
          <w:rFonts w:asciiTheme="majorHAnsi" w:eastAsia="Calibri" w:hAnsiTheme="majorHAnsi" w:cstheme="majorHAnsi"/>
          <w:sz w:val="24"/>
          <w:szCs w:val="24"/>
          <w:lang w:eastAsia="ru-RU"/>
        </w:rPr>
      </w:pPr>
      <w:r w:rsidRPr="002C1EF5">
        <w:rPr>
          <w:rFonts w:asciiTheme="majorHAnsi" w:eastAsia="Calibri" w:hAnsiTheme="majorHAnsi" w:cstheme="majorHAnsi"/>
          <w:sz w:val="24"/>
          <w:szCs w:val="24"/>
          <w:lang w:eastAsia="ru-RU"/>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sidRPr="002C1EF5">
        <w:rPr>
          <w:rFonts w:asciiTheme="majorHAnsi" w:eastAsia="Calibri" w:hAnsiTheme="majorHAnsi" w:cstheme="majorHAnsi"/>
          <w:sz w:val="24"/>
          <w:szCs w:val="24"/>
          <w:lang w:eastAsia="ru-RU"/>
        </w:rPr>
        <w:t>апостилем</w:t>
      </w:r>
      <w:proofErr w:type="spellEnd"/>
      <w:r w:rsidRPr="002C1EF5">
        <w:rPr>
          <w:rFonts w:asciiTheme="majorHAnsi" w:eastAsia="Calibri" w:hAnsiTheme="majorHAnsi" w:cstheme="majorHAnsi"/>
          <w:sz w:val="24"/>
          <w:szCs w:val="24"/>
          <w:lang w:eastAsia="ru-RU"/>
        </w:rPr>
        <w:t xml:space="preserve"> и переводом на русский язык).</w:t>
      </w:r>
    </w:p>
    <w:p w14:paraId="252FC630" w14:textId="77777777" w:rsidR="00FE14F8" w:rsidRPr="002C1EF5" w:rsidRDefault="00FE14F8" w:rsidP="00FE14F8">
      <w:pPr>
        <w:spacing w:before="240" w:after="0" w:line="240" w:lineRule="auto"/>
        <w:ind w:left="-709"/>
        <w:jc w:val="both"/>
        <w:rPr>
          <w:rFonts w:asciiTheme="majorHAnsi" w:eastAsia="Calibri" w:hAnsiTheme="majorHAnsi" w:cstheme="majorHAnsi"/>
          <w:color w:val="141618" w:themeColor="accent6" w:themeShade="1A"/>
          <w:sz w:val="24"/>
          <w:szCs w:val="24"/>
        </w:rPr>
      </w:pPr>
    </w:p>
    <w:tbl>
      <w:tblPr>
        <w:tblpPr w:leftFromText="180" w:rightFromText="180" w:bottomFromText="200" w:vertAnchor="text" w:horzAnchor="margin" w:tblpY="107"/>
        <w:tblW w:w="9214" w:type="dxa"/>
        <w:tblLook w:val="04A0" w:firstRow="1" w:lastRow="0" w:firstColumn="1" w:lastColumn="0" w:noHBand="0" w:noVBand="1"/>
      </w:tblPr>
      <w:tblGrid>
        <w:gridCol w:w="4786"/>
        <w:gridCol w:w="4428"/>
      </w:tblGrid>
      <w:tr w:rsidR="00FE14F8" w:rsidRPr="002C1EF5" w14:paraId="112DCA7C" w14:textId="77777777" w:rsidTr="00D353DA">
        <w:trPr>
          <w:trHeight w:val="422"/>
        </w:trPr>
        <w:tc>
          <w:tcPr>
            <w:tcW w:w="4786" w:type="dxa"/>
          </w:tcPr>
          <w:p w14:paraId="34D2E798" w14:textId="77777777" w:rsidR="00FE14F8" w:rsidRPr="002C1EF5" w:rsidRDefault="00FE14F8" w:rsidP="00D353DA">
            <w:pPr>
              <w:spacing w:line="276" w:lineRule="auto"/>
              <w:jc w:val="center"/>
              <w:rPr>
                <w:rFonts w:asciiTheme="majorHAnsi" w:eastAsia="Times New Roman" w:hAnsiTheme="majorHAnsi" w:cstheme="majorHAnsi"/>
                <w:b/>
                <w:bCs/>
                <w:caps/>
                <w:sz w:val="24"/>
                <w:szCs w:val="24"/>
              </w:rPr>
            </w:pPr>
            <w:r w:rsidRPr="002C1EF5">
              <w:rPr>
                <w:rFonts w:asciiTheme="majorHAnsi" w:eastAsia="Times New Roman" w:hAnsiTheme="majorHAnsi" w:cstheme="majorHAnsi"/>
                <w:b/>
                <w:bCs/>
                <w:caps/>
                <w:sz w:val="24"/>
                <w:szCs w:val="24"/>
              </w:rPr>
              <w:t>ПОДРЯДЧИК:</w:t>
            </w:r>
          </w:p>
          <w:p w14:paraId="1A0B88FD" w14:textId="77777777" w:rsidR="00FE14F8" w:rsidRPr="002C1EF5" w:rsidRDefault="00FE14F8" w:rsidP="00D353DA">
            <w:pPr>
              <w:spacing w:line="27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____________________________</w:t>
            </w:r>
          </w:p>
          <w:p w14:paraId="4793126C" w14:textId="77777777" w:rsidR="00FE14F8" w:rsidRPr="002C1EF5" w:rsidRDefault="00FE14F8" w:rsidP="00D353DA">
            <w:pPr>
              <w:spacing w:line="27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vertAlign w:val="superscript"/>
              </w:rPr>
              <w:t>(должность)</w:t>
            </w:r>
          </w:p>
          <w:p w14:paraId="7036A222" w14:textId="77777777" w:rsidR="00FE14F8" w:rsidRPr="002C1EF5" w:rsidRDefault="00FE14F8" w:rsidP="00D353DA">
            <w:pPr>
              <w:spacing w:line="27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____________________________</w:t>
            </w:r>
          </w:p>
          <w:p w14:paraId="7AF6D794" w14:textId="77777777" w:rsidR="00FE14F8" w:rsidRPr="002C1EF5" w:rsidRDefault="00FE14F8" w:rsidP="00D353DA">
            <w:pPr>
              <w:spacing w:line="276" w:lineRule="auto"/>
              <w:jc w:val="center"/>
              <w:rPr>
                <w:rFonts w:asciiTheme="majorHAnsi" w:eastAsia="Times New Roman" w:hAnsiTheme="majorHAnsi" w:cstheme="majorHAnsi"/>
                <w:sz w:val="24"/>
                <w:szCs w:val="24"/>
                <w:vertAlign w:val="superscript"/>
              </w:rPr>
            </w:pPr>
            <w:r w:rsidRPr="002C1EF5">
              <w:rPr>
                <w:rFonts w:asciiTheme="majorHAnsi" w:eastAsia="Times New Roman" w:hAnsiTheme="majorHAnsi" w:cstheme="majorHAnsi"/>
                <w:sz w:val="24"/>
                <w:szCs w:val="24"/>
                <w:vertAlign w:val="superscript"/>
              </w:rPr>
              <w:t>(подпись, фамилия и инициалы)</w:t>
            </w:r>
          </w:p>
          <w:p w14:paraId="6AB931E3" w14:textId="77777777" w:rsidR="00FE14F8" w:rsidRPr="002C1EF5" w:rsidRDefault="00FE14F8" w:rsidP="00D353DA">
            <w:pPr>
              <w:spacing w:line="27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 ____________ 20__ г.</w:t>
            </w:r>
          </w:p>
          <w:p w14:paraId="5DBBCBAC" w14:textId="77777777" w:rsidR="00FE14F8" w:rsidRPr="002C1EF5" w:rsidRDefault="00FE14F8" w:rsidP="00D353DA">
            <w:pPr>
              <w:spacing w:line="276" w:lineRule="auto"/>
              <w:rPr>
                <w:rFonts w:asciiTheme="majorHAnsi" w:eastAsia="Times New Roman" w:hAnsiTheme="majorHAnsi" w:cstheme="majorHAnsi"/>
                <w:sz w:val="24"/>
                <w:szCs w:val="24"/>
              </w:rPr>
            </w:pPr>
          </w:p>
          <w:p w14:paraId="08816925" w14:textId="77777777" w:rsidR="00FE14F8" w:rsidRPr="002C1EF5" w:rsidRDefault="00FE14F8" w:rsidP="00D353DA">
            <w:pPr>
              <w:spacing w:line="276" w:lineRule="auto"/>
              <w:ind w:left="879"/>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 xml:space="preserve"> М.П. (при наличии печати)</w:t>
            </w:r>
          </w:p>
        </w:tc>
        <w:tc>
          <w:tcPr>
            <w:tcW w:w="4428" w:type="dxa"/>
          </w:tcPr>
          <w:p w14:paraId="67AB53E1" w14:textId="77777777" w:rsidR="00FE14F8" w:rsidRPr="002C1EF5" w:rsidRDefault="00FE14F8" w:rsidP="00D353DA">
            <w:pPr>
              <w:spacing w:line="276" w:lineRule="auto"/>
              <w:jc w:val="center"/>
              <w:rPr>
                <w:rFonts w:asciiTheme="majorHAnsi" w:eastAsia="Times New Roman" w:hAnsiTheme="majorHAnsi" w:cstheme="majorHAnsi"/>
                <w:b/>
                <w:bCs/>
                <w:caps/>
                <w:sz w:val="24"/>
                <w:szCs w:val="24"/>
              </w:rPr>
            </w:pPr>
            <w:r w:rsidRPr="002C1EF5">
              <w:rPr>
                <w:rFonts w:asciiTheme="majorHAnsi" w:eastAsia="Times New Roman" w:hAnsiTheme="majorHAnsi" w:cstheme="majorHAnsi"/>
                <w:b/>
                <w:bCs/>
                <w:caps/>
                <w:sz w:val="24"/>
                <w:szCs w:val="24"/>
              </w:rPr>
              <w:t xml:space="preserve"> заказчик:</w:t>
            </w:r>
          </w:p>
          <w:p w14:paraId="32BDDBB8" w14:textId="77777777" w:rsidR="00FE14F8" w:rsidRPr="002C1EF5" w:rsidRDefault="00FE14F8" w:rsidP="00D353DA">
            <w:pPr>
              <w:spacing w:line="27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____________________________</w:t>
            </w:r>
          </w:p>
          <w:p w14:paraId="38A2FAC9" w14:textId="77777777" w:rsidR="00FE14F8" w:rsidRPr="002C1EF5" w:rsidRDefault="00FE14F8" w:rsidP="00D353DA">
            <w:pPr>
              <w:spacing w:line="27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vertAlign w:val="superscript"/>
              </w:rPr>
              <w:t>(должность)</w:t>
            </w:r>
          </w:p>
          <w:p w14:paraId="5F7BBBCC" w14:textId="77777777" w:rsidR="00FE14F8" w:rsidRPr="002C1EF5" w:rsidRDefault="00FE14F8" w:rsidP="00D353DA">
            <w:pPr>
              <w:spacing w:line="27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____________________________</w:t>
            </w:r>
          </w:p>
          <w:p w14:paraId="28E06597" w14:textId="77777777" w:rsidR="00FE14F8" w:rsidRPr="002C1EF5" w:rsidRDefault="00FE14F8" w:rsidP="00D353DA">
            <w:pPr>
              <w:spacing w:line="276" w:lineRule="auto"/>
              <w:jc w:val="center"/>
              <w:rPr>
                <w:rFonts w:asciiTheme="majorHAnsi" w:eastAsia="Times New Roman" w:hAnsiTheme="majorHAnsi" w:cstheme="majorHAnsi"/>
                <w:sz w:val="24"/>
                <w:szCs w:val="24"/>
                <w:vertAlign w:val="superscript"/>
              </w:rPr>
            </w:pPr>
            <w:r w:rsidRPr="002C1EF5">
              <w:rPr>
                <w:rFonts w:asciiTheme="majorHAnsi" w:eastAsia="Times New Roman" w:hAnsiTheme="majorHAnsi" w:cstheme="majorHAnsi"/>
                <w:sz w:val="24"/>
                <w:szCs w:val="24"/>
                <w:vertAlign w:val="superscript"/>
              </w:rPr>
              <w:t>(подпись, фамилия и инициалы)</w:t>
            </w:r>
          </w:p>
          <w:p w14:paraId="43A61B96" w14:textId="77777777" w:rsidR="00FE14F8" w:rsidRPr="002C1EF5" w:rsidRDefault="00FE14F8" w:rsidP="00D353DA">
            <w:pPr>
              <w:spacing w:line="276" w:lineRule="auto"/>
              <w:jc w:val="center"/>
              <w:rPr>
                <w:rFonts w:asciiTheme="majorHAnsi" w:eastAsia="Times New Roman" w:hAnsiTheme="majorHAnsi" w:cstheme="majorHAnsi"/>
                <w:sz w:val="24"/>
                <w:szCs w:val="24"/>
              </w:rPr>
            </w:pPr>
            <w:r w:rsidRPr="002C1EF5">
              <w:rPr>
                <w:rFonts w:asciiTheme="majorHAnsi" w:eastAsia="Times New Roman" w:hAnsiTheme="majorHAnsi" w:cstheme="majorHAnsi"/>
                <w:sz w:val="24"/>
                <w:szCs w:val="24"/>
              </w:rPr>
              <w:t>___ ____________ 20__ г.</w:t>
            </w:r>
          </w:p>
          <w:p w14:paraId="567D1924" w14:textId="77777777" w:rsidR="00FE14F8" w:rsidRPr="002C1EF5" w:rsidRDefault="00FE14F8" w:rsidP="00D353DA">
            <w:pPr>
              <w:spacing w:line="276" w:lineRule="auto"/>
              <w:rPr>
                <w:rFonts w:asciiTheme="majorHAnsi" w:eastAsia="Times New Roman" w:hAnsiTheme="majorHAnsi" w:cstheme="majorHAnsi"/>
                <w:sz w:val="24"/>
                <w:szCs w:val="24"/>
              </w:rPr>
            </w:pPr>
          </w:p>
          <w:p w14:paraId="183A5724" w14:textId="77777777" w:rsidR="00FE14F8" w:rsidRPr="002C1EF5" w:rsidRDefault="00FE14F8" w:rsidP="00D353DA">
            <w:pPr>
              <w:spacing w:line="276" w:lineRule="auto"/>
              <w:jc w:val="center"/>
              <w:rPr>
                <w:rFonts w:asciiTheme="majorHAnsi" w:eastAsia="Times New Roman" w:hAnsiTheme="majorHAnsi" w:cstheme="majorHAnsi"/>
                <w:sz w:val="24"/>
                <w:szCs w:val="24"/>
                <w:lang w:val="en-US"/>
              </w:rPr>
            </w:pPr>
          </w:p>
        </w:tc>
      </w:tr>
    </w:tbl>
    <w:p w14:paraId="24BDB8B0" w14:textId="77777777" w:rsidR="00FE14F8" w:rsidRPr="002C1EF5" w:rsidRDefault="00FE14F8" w:rsidP="00FE14F8">
      <w:pPr>
        <w:spacing w:line="256" w:lineRule="auto"/>
        <w:rPr>
          <w:rFonts w:asciiTheme="majorHAnsi" w:eastAsia="Times New Roman" w:hAnsiTheme="majorHAnsi" w:cstheme="majorHAnsi"/>
          <w:sz w:val="24"/>
          <w:szCs w:val="24"/>
        </w:rPr>
      </w:pPr>
    </w:p>
    <w:p w14:paraId="75F10221" w14:textId="77777777" w:rsidR="004F1609" w:rsidRPr="002C1EF5" w:rsidRDefault="004F1609" w:rsidP="004F1609">
      <w:pPr>
        <w:spacing w:line="256" w:lineRule="auto"/>
        <w:rPr>
          <w:rFonts w:asciiTheme="majorHAnsi" w:eastAsia="Times New Roman" w:hAnsiTheme="majorHAnsi" w:cstheme="majorHAnsi"/>
          <w:sz w:val="24"/>
          <w:szCs w:val="24"/>
        </w:rPr>
      </w:pPr>
    </w:p>
    <w:sectPr w:rsidR="004F1609" w:rsidRPr="002C1EF5" w:rsidSect="00AF781B">
      <w:headerReference w:type="even" r:id="rId14"/>
      <w:headerReference w:type="default" r:id="rId15"/>
      <w:footerReference w:type="even" r:id="rId16"/>
      <w:footerReference w:type="default" r:id="rId17"/>
      <w:headerReference w:type="first" r:id="rId18"/>
      <w:footerReference w:type="first" r:id="rId1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1C4CFF" w14:textId="77777777" w:rsidR="00794A5B" w:rsidRDefault="00794A5B" w:rsidP="00CE05AB">
      <w:pPr>
        <w:spacing w:after="0" w:line="240" w:lineRule="auto"/>
      </w:pPr>
      <w:r>
        <w:separator/>
      </w:r>
    </w:p>
  </w:endnote>
  <w:endnote w:type="continuationSeparator" w:id="0">
    <w:p w14:paraId="1F230D33" w14:textId="77777777" w:rsidR="00794A5B" w:rsidRDefault="00794A5B"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7B3DC" w14:textId="77777777" w:rsidR="009D5004" w:rsidRDefault="009D5004">
    <w:pPr>
      <w:pStyle w:val="af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4BEE2" w14:textId="6CC97E46" w:rsidR="009D5004" w:rsidRPr="0086244E" w:rsidRDefault="009D5004" w:rsidP="0086244E">
    <w:pPr>
      <w:pStyle w:val="af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DE3FD" w14:textId="77777777" w:rsidR="009D5004" w:rsidRDefault="009D5004">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1DC2A" w14:textId="77777777" w:rsidR="00794A5B" w:rsidRDefault="00794A5B" w:rsidP="00CE05AB">
      <w:pPr>
        <w:spacing w:after="0" w:line="240" w:lineRule="auto"/>
      </w:pPr>
      <w:r>
        <w:separator/>
      </w:r>
    </w:p>
  </w:footnote>
  <w:footnote w:type="continuationSeparator" w:id="0">
    <w:p w14:paraId="2AE49CA6" w14:textId="77777777" w:rsidR="00794A5B" w:rsidRDefault="00794A5B" w:rsidP="00CE05AB">
      <w:pPr>
        <w:spacing w:after="0" w:line="240" w:lineRule="auto"/>
      </w:pPr>
      <w:r>
        <w:continuationSeparator/>
      </w:r>
    </w:p>
  </w:footnote>
  <w:footnote w:id="1">
    <w:p w14:paraId="36EFD0AB" w14:textId="77777777" w:rsidR="009D5004" w:rsidRDefault="009D5004" w:rsidP="004F1609">
      <w:pPr>
        <w:pStyle w:val="a6"/>
        <w:jc w:val="both"/>
        <w:rPr>
          <w:sz w:val="18"/>
          <w:szCs w:val="18"/>
        </w:rPr>
      </w:pPr>
      <w:r>
        <w:rPr>
          <w:rStyle w:val="a8"/>
          <w:sz w:val="18"/>
          <w:szCs w:val="18"/>
        </w:rPr>
        <w:footnoteRef/>
      </w:r>
      <w:r>
        <w:rPr>
          <w:sz w:val="18"/>
          <w:szCs w:val="18"/>
        </w:rPr>
        <w:t xml:space="preserve"> Указывается дата заключения Договора.</w:t>
      </w:r>
    </w:p>
  </w:footnote>
  <w:footnote w:id="2">
    <w:p w14:paraId="37FE872F" w14:textId="77777777" w:rsidR="009D5004" w:rsidRDefault="009D5004" w:rsidP="009D5004">
      <w:pPr>
        <w:pStyle w:val="a6"/>
        <w:jc w:val="both"/>
        <w:rPr>
          <w:sz w:val="18"/>
          <w:szCs w:val="18"/>
        </w:rPr>
      </w:pPr>
      <w:r>
        <w:rPr>
          <w:rStyle w:val="a8"/>
          <w:sz w:val="18"/>
          <w:szCs w:val="18"/>
        </w:rPr>
        <w:footnoteRef/>
      </w:r>
      <w:r>
        <w:rPr>
          <w:sz w:val="18"/>
          <w:szCs w:val="18"/>
        </w:rPr>
        <w:t xml:space="preserve"> Указывается полное наименование Подрядчика (с указанием организационно-правовой формы) или фамилия, имя и отчество (при наличии) Подрядчика-физического лица, в том числе зарегистрированного в качестве индивидуального предпринимателя.</w:t>
      </w:r>
    </w:p>
  </w:footnote>
  <w:footnote w:id="3">
    <w:p w14:paraId="3A94F336" w14:textId="77777777" w:rsidR="009D5004" w:rsidRDefault="009D5004" w:rsidP="009D5004">
      <w:pPr>
        <w:pStyle w:val="a6"/>
        <w:jc w:val="both"/>
        <w:rPr>
          <w:sz w:val="18"/>
          <w:szCs w:val="18"/>
        </w:rPr>
      </w:pPr>
      <w:r>
        <w:rPr>
          <w:rStyle w:val="a8"/>
          <w:sz w:val="18"/>
          <w:szCs w:val="18"/>
        </w:rPr>
        <w:footnoteRef/>
      </w:r>
      <w:r>
        <w:rPr>
          <w:sz w:val="18"/>
          <w:szCs w:val="18"/>
        </w:rPr>
        <w:t xml:space="preserve"> Указывается фамилия, имя и отчество (при наличии), а также должность (при наличии) представителя Подрядчика, уполномоченного на подписание Договора.</w:t>
      </w:r>
    </w:p>
  </w:footnote>
  <w:footnote w:id="4">
    <w:p w14:paraId="7F432FFC" w14:textId="77777777" w:rsidR="009D5004" w:rsidRDefault="009D5004" w:rsidP="009D5004">
      <w:pPr>
        <w:pStyle w:val="a6"/>
        <w:jc w:val="both"/>
        <w:rPr>
          <w:sz w:val="18"/>
          <w:szCs w:val="18"/>
        </w:rPr>
      </w:pPr>
      <w:r>
        <w:rPr>
          <w:rStyle w:val="a8"/>
          <w:sz w:val="18"/>
          <w:szCs w:val="18"/>
        </w:rPr>
        <w:footnoteRef/>
      </w:r>
      <w:r>
        <w:rPr>
          <w:sz w:val="18"/>
          <w:szCs w:val="18"/>
        </w:rPr>
        <w:t xml:space="preserve"> Указывается документ (акт) со всеми реквизитами, на основании которого действует представитель Подрядчика, уполномоченный на подписание Договора.</w:t>
      </w:r>
    </w:p>
  </w:footnote>
  <w:footnote w:id="5">
    <w:p w14:paraId="4F94E0CA" w14:textId="77777777" w:rsidR="009D5004" w:rsidRDefault="009D5004" w:rsidP="009D5004">
      <w:pPr>
        <w:pStyle w:val="a6"/>
        <w:jc w:val="both"/>
        <w:rPr>
          <w:sz w:val="18"/>
          <w:szCs w:val="18"/>
        </w:rPr>
      </w:pPr>
      <w:r>
        <w:rPr>
          <w:rStyle w:val="a8"/>
          <w:sz w:val="18"/>
          <w:szCs w:val="18"/>
        </w:rPr>
        <w:footnoteRef/>
      </w:r>
      <w:r>
        <w:rPr>
          <w:sz w:val="18"/>
          <w:szCs w:val="18"/>
        </w:rPr>
        <w:t xml:space="preserve"> Указывается, если Договор заключается с единственным Подрядчиком.</w:t>
      </w:r>
    </w:p>
  </w:footnote>
  <w:footnote w:id="6">
    <w:p w14:paraId="69D6FA16" w14:textId="77777777" w:rsidR="009D5004" w:rsidRDefault="009D5004" w:rsidP="009D5004">
      <w:pPr>
        <w:pStyle w:val="a6"/>
        <w:jc w:val="both"/>
        <w:rPr>
          <w:sz w:val="18"/>
          <w:szCs w:val="18"/>
        </w:rPr>
      </w:pPr>
      <w:r>
        <w:rPr>
          <w:rStyle w:val="a8"/>
          <w:sz w:val="18"/>
          <w:szCs w:val="18"/>
        </w:rPr>
        <w:footnoteRef/>
      </w:r>
      <w:r>
        <w:rPr>
          <w:sz w:val="18"/>
          <w:szCs w:val="18"/>
        </w:rPr>
        <w:t xml:space="preserve"> </w:t>
      </w:r>
      <w:r w:rsidRPr="002B75CA">
        <w:rPr>
          <w:sz w:val="18"/>
          <w:szCs w:val="18"/>
        </w:rPr>
        <w:t xml:space="preserve">Применяется, если Договор заключен с физическим лицом, не являющимся </w:t>
      </w:r>
      <w:r>
        <w:rPr>
          <w:sz w:val="18"/>
          <w:szCs w:val="18"/>
        </w:rPr>
        <w:t xml:space="preserve">индивидуальным предпринимателем или </w:t>
      </w:r>
      <w:proofErr w:type="spellStart"/>
      <w:r w:rsidRPr="002B75CA">
        <w:rPr>
          <w:sz w:val="18"/>
          <w:szCs w:val="18"/>
        </w:rPr>
        <w:t>самозанятым</w:t>
      </w:r>
      <w:proofErr w:type="spellEnd"/>
      <w:r w:rsidRPr="002B75CA">
        <w:rPr>
          <w:sz w:val="18"/>
          <w:szCs w:val="18"/>
        </w:rPr>
        <w:t xml:space="preserve"> лицом</w:t>
      </w:r>
      <w:r>
        <w:rPr>
          <w:sz w:val="18"/>
          <w:szCs w:val="18"/>
        </w:rPr>
        <w:t>, применяющим</w:t>
      </w:r>
      <w:r w:rsidRPr="002B75CA">
        <w:rPr>
          <w:sz w:val="18"/>
          <w:szCs w:val="18"/>
        </w:rPr>
        <w:t xml:space="preserve"> в своей деятельности специальный налоговый режим «Налог на профессиональный доход (НПД)</w:t>
      </w:r>
      <w:r>
        <w:rPr>
          <w:sz w:val="18"/>
          <w:szCs w:val="18"/>
        </w:rPr>
        <w:t>».</w:t>
      </w:r>
    </w:p>
  </w:footnote>
  <w:footnote w:id="7">
    <w:p w14:paraId="7744FB20" w14:textId="77777777" w:rsidR="009D5004" w:rsidRDefault="009D5004" w:rsidP="009D5004">
      <w:pPr>
        <w:pStyle w:val="a6"/>
        <w:jc w:val="both"/>
        <w:rPr>
          <w:sz w:val="18"/>
          <w:szCs w:val="18"/>
        </w:rPr>
      </w:pPr>
      <w:r>
        <w:rPr>
          <w:rStyle w:val="a8"/>
          <w:sz w:val="18"/>
          <w:szCs w:val="18"/>
        </w:rPr>
        <w:footnoteRef/>
      </w:r>
      <w:r>
        <w:rPr>
          <w:sz w:val="18"/>
          <w:szCs w:val="18"/>
        </w:rPr>
        <w:t xml:space="preserve"> С</w:t>
      </w:r>
      <w:r w:rsidRPr="00FA60A7">
        <w:rPr>
          <w:sz w:val="18"/>
          <w:szCs w:val="18"/>
        </w:rPr>
        <w:t xml:space="preserve"> учетом положений п.1 ст.161 НК РФ </w:t>
      </w:r>
      <w:r>
        <w:rPr>
          <w:bCs/>
          <w:sz w:val="18"/>
          <w:szCs w:val="18"/>
        </w:rPr>
        <w:t xml:space="preserve">применяется, если </w:t>
      </w:r>
      <w:r>
        <w:rPr>
          <w:sz w:val="18"/>
          <w:szCs w:val="18"/>
        </w:rPr>
        <w:t>Договор</w:t>
      </w:r>
      <w:r>
        <w:rPr>
          <w:bCs/>
          <w:sz w:val="18"/>
          <w:szCs w:val="18"/>
        </w:rPr>
        <w:t xml:space="preserve"> заключен с иностранным лицом и в случаях, установленных статьей 148 Налогового кодекса Российской Федерации. Не применяется при заключении Договора через постоянное представительство иностранного лица в Российской Федерации.</w:t>
      </w:r>
    </w:p>
  </w:footnote>
  <w:footnote w:id="8">
    <w:p w14:paraId="0028701E" w14:textId="77777777" w:rsidR="00FE14F8" w:rsidRDefault="00FE14F8" w:rsidP="00FE14F8">
      <w:pPr>
        <w:pStyle w:val="a6"/>
        <w:jc w:val="both"/>
        <w:rPr>
          <w:sz w:val="18"/>
          <w:szCs w:val="18"/>
        </w:rPr>
      </w:pPr>
      <w:r>
        <w:rPr>
          <w:rStyle w:val="a8"/>
          <w:sz w:val="18"/>
          <w:szCs w:val="18"/>
        </w:rPr>
        <w:footnoteRef/>
      </w:r>
      <w:r>
        <w:rPr>
          <w:sz w:val="18"/>
          <w:szCs w:val="18"/>
        </w:rPr>
        <w:t xml:space="preserve"> </w:t>
      </w:r>
      <w:r>
        <w:rPr>
          <w:sz w:val="18"/>
          <w:szCs w:val="18"/>
          <w:lang w:eastAsia="en-US"/>
        </w:rPr>
        <w:t xml:space="preserve">Указывается, в случае если Подрядчик является налогоплательщиком НДС. </w:t>
      </w:r>
    </w:p>
  </w:footnote>
  <w:footnote w:id="9">
    <w:p w14:paraId="2A61E7D8" w14:textId="77777777" w:rsidR="00FE14F8" w:rsidRDefault="00FE14F8" w:rsidP="00FE14F8">
      <w:pPr>
        <w:pStyle w:val="a6"/>
        <w:jc w:val="both"/>
      </w:pPr>
      <w:r>
        <w:rPr>
          <w:rStyle w:val="a8"/>
        </w:rPr>
        <w:footnoteRef/>
      </w:r>
      <w:r>
        <w:t xml:space="preserve"> </w:t>
      </w:r>
      <w:r w:rsidRPr="00BB4E98">
        <w:rPr>
          <w:sz w:val="18"/>
          <w:szCs w:val="18"/>
        </w:rPr>
        <w:t xml:space="preserve">В случае, если Подрядчик - </w:t>
      </w:r>
      <w:proofErr w:type="spellStart"/>
      <w:r w:rsidRPr="00BB4E98">
        <w:rPr>
          <w:sz w:val="18"/>
          <w:szCs w:val="18"/>
        </w:rPr>
        <w:t>самозанятое</w:t>
      </w:r>
      <w:proofErr w:type="spellEnd"/>
      <w:r w:rsidRPr="00BB4E98">
        <w:rPr>
          <w:sz w:val="18"/>
          <w:szCs w:val="18"/>
        </w:rPr>
        <w:t xml:space="preserve"> лицо, применяющее в своей деятельности специальный налоговый режим «Налог на профессиональный доход».</w:t>
      </w:r>
    </w:p>
  </w:footnote>
  <w:footnote w:id="10">
    <w:p w14:paraId="0908251C" w14:textId="77777777" w:rsidR="00FE14F8" w:rsidRDefault="00FE14F8" w:rsidP="00FE14F8">
      <w:pPr>
        <w:pStyle w:val="a6"/>
        <w:tabs>
          <w:tab w:val="left" w:pos="284"/>
        </w:tabs>
        <w:spacing w:after="120"/>
        <w:jc w:val="both"/>
        <w:rPr>
          <w:sz w:val="18"/>
          <w:szCs w:val="18"/>
        </w:rPr>
      </w:pPr>
      <w:r>
        <w:rPr>
          <w:rStyle w:val="a8"/>
          <w:sz w:val="18"/>
          <w:szCs w:val="18"/>
        </w:rPr>
        <w:footnoteRef/>
      </w:r>
      <w:r>
        <w:rPr>
          <w:sz w:val="18"/>
          <w:szCs w:val="18"/>
        </w:rPr>
        <w:tab/>
        <w:t>Только для физических лиц.</w:t>
      </w:r>
    </w:p>
  </w:footnote>
  <w:footnote w:id="11">
    <w:p w14:paraId="69F4D55C" w14:textId="77777777" w:rsidR="009D5004" w:rsidRDefault="009D5004" w:rsidP="009D5004">
      <w:pPr>
        <w:pStyle w:val="a6"/>
        <w:jc w:val="both"/>
      </w:pPr>
      <w:r>
        <w:rPr>
          <w:rStyle w:val="a8"/>
          <w:sz w:val="18"/>
          <w:szCs w:val="18"/>
        </w:rPr>
        <w:footnoteRef/>
      </w:r>
      <w:r>
        <w:rPr>
          <w:sz w:val="18"/>
          <w:szCs w:val="18"/>
        </w:rPr>
        <w:t xml:space="preserve"> Если Подрядчик – физическое лицо, то указываются в реквизитах паспортные данные физического лица, СНИЛС).</w:t>
      </w:r>
      <w:r>
        <w:t xml:space="preserve"> </w:t>
      </w:r>
    </w:p>
  </w:footnote>
  <w:footnote w:id="12">
    <w:p w14:paraId="7D4FD488" w14:textId="77777777" w:rsidR="009D5004" w:rsidRPr="00195439" w:rsidRDefault="009D5004" w:rsidP="004F1609">
      <w:pPr>
        <w:pStyle w:val="a6"/>
        <w:jc w:val="both"/>
        <w:rPr>
          <w:sz w:val="18"/>
          <w:szCs w:val="18"/>
        </w:rPr>
      </w:pPr>
      <w:r w:rsidRPr="00195439">
        <w:rPr>
          <w:rStyle w:val="a8"/>
          <w:sz w:val="18"/>
          <w:szCs w:val="18"/>
        </w:rPr>
        <w:footnoteRef/>
      </w:r>
      <w:r w:rsidRPr="00195439">
        <w:rPr>
          <w:sz w:val="18"/>
          <w:szCs w:val="18"/>
        </w:rPr>
        <w:t xml:space="preserve"> Указываются дополнительно условия производства работ, например, выполнение работ в эксплуатируемых помещениях, освобожденных/ неосвобожденных от мебели/ оборудования и т.д.</w:t>
      </w:r>
    </w:p>
  </w:footnote>
  <w:footnote w:id="13">
    <w:p w14:paraId="7A9964A2" w14:textId="77777777" w:rsidR="009D5004" w:rsidRPr="00DE7EB9" w:rsidRDefault="009D5004" w:rsidP="004F1609">
      <w:pPr>
        <w:pStyle w:val="a6"/>
        <w:jc w:val="both"/>
        <w:rPr>
          <w:sz w:val="18"/>
          <w:szCs w:val="18"/>
          <w:highlight w:val="yellow"/>
        </w:rPr>
      </w:pPr>
      <w:r w:rsidRPr="00195439">
        <w:rPr>
          <w:rStyle w:val="a8"/>
          <w:sz w:val="18"/>
          <w:szCs w:val="18"/>
        </w:rPr>
        <w:footnoteRef/>
      </w:r>
      <w:r w:rsidRPr="00195439">
        <w:rPr>
          <w:sz w:val="18"/>
          <w:szCs w:val="18"/>
        </w:rPr>
        <w:t xml:space="preserve"> Указываются дополнительно условия производства работ, например, выполнение работ в эксплуатируемых помещениях, освобожденных/ неосвобожденных от мебели/ оборудования и т.д.</w:t>
      </w:r>
    </w:p>
  </w:footnote>
  <w:footnote w:id="14">
    <w:p w14:paraId="13622F96" w14:textId="77777777" w:rsidR="009D5004" w:rsidRDefault="009D5004" w:rsidP="004F1609">
      <w:pPr>
        <w:pStyle w:val="a6"/>
        <w:jc w:val="both"/>
        <w:rPr>
          <w:sz w:val="18"/>
          <w:szCs w:val="18"/>
        </w:rPr>
      </w:pPr>
      <w:r>
        <w:rPr>
          <w:rStyle w:val="a8"/>
          <w:sz w:val="18"/>
          <w:szCs w:val="18"/>
        </w:rPr>
        <w:footnoteRef/>
      </w:r>
      <w:r>
        <w:rPr>
          <w:sz w:val="18"/>
          <w:szCs w:val="18"/>
        </w:rPr>
        <w:t xml:space="preserve"> При необходимости указать наименование Филиала.</w:t>
      </w:r>
    </w:p>
  </w:footnote>
  <w:footnote w:id="15">
    <w:p w14:paraId="38C84FA8" w14:textId="77777777" w:rsidR="009D5004" w:rsidRDefault="009D5004" w:rsidP="004F1609">
      <w:pPr>
        <w:pStyle w:val="a6"/>
        <w:jc w:val="both"/>
        <w:rPr>
          <w:sz w:val="18"/>
          <w:szCs w:val="18"/>
        </w:rPr>
      </w:pPr>
      <w:r>
        <w:rPr>
          <w:rStyle w:val="a8"/>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16">
    <w:p w14:paraId="77A4A26A" w14:textId="77777777" w:rsidR="009D5004" w:rsidRDefault="009D5004" w:rsidP="004F1609">
      <w:pPr>
        <w:pStyle w:val="a6"/>
        <w:jc w:val="both"/>
        <w:rPr>
          <w:sz w:val="18"/>
          <w:szCs w:val="18"/>
        </w:rPr>
      </w:pPr>
      <w:r>
        <w:rPr>
          <w:rStyle w:val="a8"/>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17">
    <w:p w14:paraId="01F7BA2B" w14:textId="77777777" w:rsidR="009D5004" w:rsidRDefault="009D5004" w:rsidP="004F1609">
      <w:pPr>
        <w:pStyle w:val="a6"/>
        <w:jc w:val="both"/>
      </w:pPr>
      <w:r>
        <w:rPr>
          <w:rStyle w:val="a8"/>
          <w:sz w:val="18"/>
          <w:szCs w:val="18"/>
        </w:rPr>
        <w:footnoteRef/>
      </w:r>
      <w:r>
        <w:rPr>
          <w:sz w:val="18"/>
          <w:szCs w:val="18"/>
        </w:rPr>
        <w:t xml:space="preserve"> Приложения указываются в случае их наличия.</w:t>
      </w:r>
    </w:p>
  </w:footnote>
  <w:footnote w:id="18">
    <w:p w14:paraId="3F82024C" w14:textId="77777777" w:rsidR="009D5004" w:rsidRDefault="009D5004" w:rsidP="004F1609">
      <w:pPr>
        <w:pStyle w:val="a6"/>
        <w:jc w:val="both"/>
        <w:rPr>
          <w:sz w:val="18"/>
          <w:szCs w:val="18"/>
        </w:rPr>
      </w:pPr>
      <w:r>
        <w:rPr>
          <w:rStyle w:val="a8"/>
          <w:sz w:val="18"/>
          <w:szCs w:val="18"/>
        </w:rPr>
        <w:footnoteRef/>
      </w:r>
      <w:r>
        <w:rPr>
          <w:sz w:val="18"/>
          <w:szCs w:val="18"/>
        </w:rPr>
        <w:t xml:space="preserve"> Если действующим внутренним документом АО «Почта России» установлен иной текст </w:t>
      </w:r>
      <w:proofErr w:type="spellStart"/>
      <w:r>
        <w:rPr>
          <w:sz w:val="18"/>
          <w:szCs w:val="18"/>
        </w:rPr>
        <w:t>Комплаенс</w:t>
      </w:r>
      <w:proofErr w:type="spellEnd"/>
      <w:r>
        <w:rPr>
          <w:sz w:val="18"/>
          <w:szCs w:val="18"/>
        </w:rPr>
        <w:t>-оговорки, применяются положения, утвержденные таким внутренним документом.</w:t>
      </w:r>
    </w:p>
  </w:footnote>
  <w:footnote w:id="19">
    <w:p w14:paraId="799EF592" w14:textId="77777777" w:rsidR="009D5004" w:rsidRDefault="009D5004" w:rsidP="004F1609">
      <w:pPr>
        <w:pStyle w:val="a6"/>
        <w:jc w:val="both"/>
        <w:rPr>
          <w:sz w:val="18"/>
          <w:szCs w:val="18"/>
        </w:rPr>
      </w:pPr>
      <w:r>
        <w:rPr>
          <w:rStyle w:val="a8"/>
          <w:sz w:val="18"/>
          <w:szCs w:val="18"/>
        </w:rPr>
        <w:footnoteRef/>
      </w:r>
      <w:r>
        <w:rPr>
          <w:sz w:val="18"/>
          <w:szCs w:val="18"/>
        </w:rPr>
        <w:t xml:space="preserve"> Указать наименование контрагента.</w:t>
      </w:r>
    </w:p>
  </w:footnote>
  <w:footnote w:id="20">
    <w:p w14:paraId="623FEBAE" w14:textId="77777777" w:rsidR="009D5004" w:rsidRDefault="009D5004" w:rsidP="004F1609">
      <w:pPr>
        <w:pStyle w:val="a6"/>
        <w:jc w:val="both"/>
      </w:pPr>
      <w:r>
        <w:rPr>
          <w:rStyle w:val="a8"/>
          <w:sz w:val="18"/>
          <w:szCs w:val="18"/>
        </w:rPr>
        <w:footnoteRef/>
      </w:r>
      <w:r>
        <w:rPr>
          <w:sz w:val="18"/>
          <w:szCs w:val="18"/>
        </w:rPr>
        <w:t xml:space="preserve"> Указать порядок направления уведомления.</w:t>
      </w:r>
    </w:p>
  </w:footnote>
  <w:footnote w:id="21">
    <w:p w14:paraId="51C0698E" w14:textId="77777777" w:rsidR="009D5004" w:rsidRDefault="009D5004" w:rsidP="004F1609">
      <w:pPr>
        <w:pStyle w:val="a6"/>
        <w:jc w:val="both"/>
        <w:rPr>
          <w:sz w:val="18"/>
          <w:szCs w:val="18"/>
        </w:rPr>
      </w:pPr>
      <w:r>
        <w:rPr>
          <w:rStyle w:val="a8"/>
          <w:sz w:val="18"/>
          <w:szCs w:val="18"/>
        </w:rPr>
        <w:footnoteRef/>
      </w:r>
      <w:r>
        <w:rPr>
          <w:sz w:val="18"/>
          <w:szCs w:val="18"/>
        </w:rPr>
        <w:t xml:space="preserve"> Необходимо </w:t>
      </w:r>
      <w:proofErr w:type="gramStart"/>
      <w:r>
        <w:rPr>
          <w:sz w:val="18"/>
          <w:szCs w:val="18"/>
        </w:rPr>
        <w:t>указать  наименование</w:t>
      </w:r>
      <w:proofErr w:type="gramEnd"/>
      <w:r>
        <w:rPr>
          <w:sz w:val="18"/>
          <w:szCs w:val="18"/>
        </w:rPr>
        <w:t xml:space="preserve"> работ, которые будут выполняться согласно условиям Договора.</w:t>
      </w:r>
    </w:p>
  </w:footnote>
  <w:footnote w:id="22">
    <w:p w14:paraId="5D9E4BAB" w14:textId="77777777" w:rsidR="009D5004" w:rsidRPr="006A4507" w:rsidRDefault="009D5004" w:rsidP="004F1609">
      <w:pPr>
        <w:pStyle w:val="a6"/>
        <w:jc w:val="both"/>
        <w:rPr>
          <w:sz w:val="18"/>
          <w:szCs w:val="18"/>
        </w:rPr>
      </w:pPr>
      <w:r w:rsidRPr="006A4507">
        <w:rPr>
          <w:rStyle w:val="a8"/>
          <w:sz w:val="18"/>
          <w:szCs w:val="18"/>
        </w:rPr>
        <w:footnoteRef/>
      </w:r>
      <w:r w:rsidRPr="006A4507">
        <w:rPr>
          <w:sz w:val="18"/>
          <w:szCs w:val="18"/>
        </w:rPr>
        <w:t xml:space="preserve"> Если Договор заключается от имени Макрорегиона, то указать полное наименование Макрорегиона с указанием уполномоченного лица, имеющего доверенность.  </w:t>
      </w:r>
    </w:p>
  </w:footnote>
  <w:footnote w:id="23">
    <w:p w14:paraId="1CC9CC38" w14:textId="77777777" w:rsidR="009D5004" w:rsidRDefault="009D5004" w:rsidP="004F1609">
      <w:pPr>
        <w:pStyle w:val="a6"/>
        <w:jc w:val="both"/>
        <w:rPr>
          <w:sz w:val="18"/>
          <w:szCs w:val="18"/>
        </w:rPr>
      </w:pPr>
      <w:r>
        <w:rPr>
          <w:rStyle w:val="a8"/>
          <w:sz w:val="18"/>
          <w:szCs w:val="18"/>
        </w:rPr>
        <w:footnoteRef/>
      </w:r>
      <w:r>
        <w:rPr>
          <w:sz w:val="18"/>
          <w:szCs w:val="18"/>
        </w:rPr>
        <w:t xml:space="preserve"> Указать наименование работ в соответствии с условиями Договора</w:t>
      </w:r>
    </w:p>
  </w:footnote>
  <w:footnote w:id="24">
    <w:p w14:paraId="04AC45CE" w14:textId="77777777" w:rsidR="009D5004" w:rsidRDefault="009D5004" w:rsidP="004F1609">
      <w:pPr>
        <w:pStyle w:val="a6"/>
        <w:jc w:val="both"/>
        <w:rPr>
          <w:sz w:val="18"/>
          <w:szCs w:val="18"/>
        </w:rPr>
      </w:pPr>
      <w:r>
        <w:rPr>
          <w:rStyle w:val="a8"/>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25">
    <w:p w14:paraId="5FFEB1EC" w14:textId="77777777" w:rsidR="009D5004" w:rsidRDefault="009D5004" w:rsidP="004F1609">
      <w:pPr>
        <w:pStyle w:val="a6"/>
        <w:jc w:val="both"/>
        <w:rPr>
          <w:sz w:val="18"/>
          <w:szCs w:val="18"/>
        </w:rPr>
      </w:pPr>
      <w:r>
        <w:rPr>
          <w:rStyle w:val="a8"/>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26">
    <w:p w14:paraId="48FC8C84" w14:textId="77777777" w:rsidR="009D5004" w:rsidRDefault="009D5004" w:rsidP="004F1609">
      <w:pPr>
        <w:pStyle w:val="a6"/>
        <w:jc w:val="both"/>
        <w:rPr>
          <w:sz w:val="18"/>
          <w:szCs w:val="18"/>
        </w:rPr>
      </w:pPr>
      <w:r>
        <w:rPr>
          <w:rStyle w:val="a8"/>
          <w:sz w:val="18"/>
          <w:szCs w:val="18"/>
        </w:rPr>
        <w:footnoteRef/>
      </w:r>
      <w:r>
        <w:rPr>
          <w:sz w:val="18"/>
          <w:szCs w:val="18"/>
        </w:rPr>
        <w:t xml:space="preserve"> Указать наименование работ в соответствии с условиями Договора</w:t>
      </w:r>
    </w:p>
  </w:footnote>
  <w:footnote w:id="27">
    <w:p w14:paraId="1BA77F5E" w14:textId="7EC87CC7" w:rsidR="009D5004" w:rsidRDefault="009D5004" w:rsidP="004F1609">
      <w:pPr>
        <w:pStyle w:val="a6"/>
        <w:jc w:val="both"/>
        <w:rPr>
          <w:sz w:val="18"/>
          <w:szCs w:val="18"/>
        </w:rPr>
      </w:pPr>
      <w:r>
        <w:rPr>
          <w:rStyle w:val="a8"/>
          <w:sz w:val="18"/>
          <w:szCs w:val="18"/>
        </w:rPr>
        <w:footnoteRef/>
      </w:r>
      <w:r>
        <w:rPr>
          <w:sz w:val="18"/>
          <w:szCs w:val="18"/>
        </w:rPr>
        <w:t xml:space="preserve"> Сумма должна содержать указание на применяемую Подрядчиком систему налогообложения (</w:t>
      </w:r>
      <w:proofErr w:type="gramStart"/>
      <w:r>
        <w:rPr>
          <w:sz w:val="18"/>
          <w:szCs w:val="18"/>
        </w:rPr>
        <w:t>например</w:t>
      </w:r>
      <w:proofErr w:type="gramEnd"/>
      <w:r>
        <w:rPr>
          <w:sz w:val="18"/>
          <w:szCs w:val="18"/>
        </w:rPr>
        <w:t xml:space="preserve">: «в том числе НДС ____%___________ (__________) рублей», если Подрядчик является плательщиком НДС,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28">
    <w:p w14:paraId="03CE03B5" w14:textId="77777777" w:rsidR="009D5004" w:rsidRDefault="009D5004" w:rsidP="004F1609">
      <w:pPr>
        <w:pStyle w:val="a6"/>
        <w:jc w:val="both"/>
        <w:rPr>
          <w:sz w:val="18"/>
          <w:szCs w:val="18"/>
        </w:rPr>
      </w:pPr>
      <w:r>
        <w:rPr>
          <w:rStyle w:val="a8"/>
          <w:sz w:val="18"/>
          <w:szCs w:val="18"/>
        </w:rPr>
        <w:footnoteRef/>
      </w:r>
      <w:r>
        <w:rPr>
          <w:sz w:val="18"/>
          <w:szCs w:val="18"/>
        </w:rPr>
        <w:t xml:space="preserve"> </w:t>
      </w:r>
      <w:r>
        <w:rPr>
          <w:bCs/>
          <w:color w:val="000000"/>
          <w:sz w:val="18"/>
          <w:szCs w:val="18"/>
        </w:rPr>
        <w:t>Необходимо заполнить.</w:t>
      </w:r>
    </w:p>
  </w:footnote>
  <w:footnote w:id="29">
    <w:p w14:paraId="1170DFF8" w14:textId="77777777" w:rsidR="009D5004" w:rsidRDefault="009D5004" w:rsidP="004F1609">
      <w:pPr>
        <w:pStyle w:val="a6"/>
        <w:jc w:val="both"/>
        <w:rPr>
          <w:sz w:val="18"/>
          <w:szCs w:val="18"/>
        </w:rPr>
      </w:pPr>
      <w:r>
        <w:rPr>
          <w:rStyle w:val="a8"/>
          <w:sz w:val="18"/>
          <w:szCs w:val="18"/>
        </w:rPr>
        <w:footnoteRef/>
      </w:r>
      <w:r>
        <w:rPr>
          <w:sz w:val="18"/>
          <w:szCs w:val="18"/>
        </w:rPr>
        <w:t xml:space="preserve"> С</w:t>
      </w:r>
      <w:r w:rsidRPr="00DF242A">
        <w:rPr>
          <w:sz w:val="18"/>
          <w:szCs w:val="18"/>
        </w:rPr>
        <w:t xml:space="preserve"> учетом положений п.1 ст.161 НК РФ </w:t>
      </w:r>
      <w:r>
        <w:rPr>
          <w:bCs/>
          <w:color w:val="000000"/>
          <w:sz w:val="18"/>
          <w:szCs w:val="18"/>
        </w:rPr>
        <w:t xml:space="preserve">применяется, если Договор заключен с иностранным лицом, не имеющим представительства в Российской Федерации и в случаях, установленных п.п.4 п. 1 ст. 148 </w:t>
      </w:r>
      <w:r>
        <w:rPr>
          <w:sz w:val="18"/>
          <w:szCs w:val="18"/>
        </w:rPr>
        <w:t>Налогового Кодекса Российской Федерации</w:t>
      </w:r>
      <w:r>
        <w:rPr>
          <w:bCs/>
          <w:color w:val="000000"/>
          <w:sz w:val="18"/>
          <w:szCs w:val="18"/>
        </w:rPr>
        <w:t>.</w:t>
      </w:r>
    </w:p>
  </w:footnote>
  <w:footnote w:id="30">
    <w:p w14:paraId="324CDCD3" w14:textId="77777777" w:rsidR="009D5004" w:rsidRDefault="009D5004" w:rsidP="004F1609">
      <w:pPr>
        <w:pStyle w:val="a6"/>
        <w:jc w:val="both"/>
        <w:rPr>
          <w:sz w:val="18"/>
          <w:szCs w:val="18"/>
        </w:rPr>
      </w:pPr>
      <w:r>
        <w:rPr>
          <w:rStyle w:val="a8"/>
          <w:sz w:val="18"/>
          <w:szCs w:val="18"/>
        </w:rPr>
        <w:footnoteRef/>
      </w:r>
      <w:r>
        <w:rPr>
          <w:sz w:val="18"/>
          <w:szCs w:val="18"/>
        </w:rPr>
        <w:t xml:space="preserve"> </w:t>
      </w:r>
      <w:r w:rsidRPr="00E808CD">
        <w:rPr>
          <w:sz w:val="18"/>
          <w:szCs w:val="18"/>
        </w:rPr>
        <w:t xml:space="preserve">Применяется, если Договор заключен с физическим лицом, не являющимся индивидуальным предпринимателем или </w:t>
      </w:r>
      <w:proofErr w:type="spellStart"/>
      <w:r w:rsidRPr="00E808CD">
        <w:rPr>
          <w:sz w:val="18"/>
          <w:szCs w:val="18"/>
        </w:rPr>
        <w:t>самозанятым</w:t>
      </w:r>
      <w:proofErr w:type="spellEnd"/>
      <w:r w:rsidRPr="00E808CD">
        <w:rPr>
          <w:sz w:val="18"/>
          <w:szCs w:val="18"/>
        </w:rPr>
        <w:t xml:space="preserve"> лицом, применяющим в своей деятельности специальный налоговый режим «Налог на профессиональный доход (НПД)».</w:t>
      </w:r>
    </w:p>
  </w:footnote>
  <w:footnote w:id="31">
    <w:p w14:paraId="49C0592D" w14:textId="64B063D6" w:rsidR="009D5004" w:rsidRDefault="009D5004" w:rsidP="004F1609">
      <w:pPr>
        <w:pStyle w:val="a6"/>
        <w:jc w:val="both"/>
        <w:rPr>
          <w:sz w:val="18"/>
          <w:szCs w:val="18"/>
        </w:rPr>
      </w:pPr>
      <w:r>
        <w:rPr>
          <w:rStyle w:val="a8"/>
          <w:sz w:val="18"/>
          <w:szCs w:val="18"/>
        </w:rPr>
        <w:footnoteRef/>
      </w:r>
      <w:r>
        <w:rPr>
          <w:sz w:val="18"/>
          <w:szCs w:val="18"/>
        </w:rPr>
        <w:t xml:space="preserve"> Сумма должна содержать указание на применяемую Подрядчиком систему налогообложения (</w:t>
      </w:r>
      <w:proofErr w:type="gramStart"/>
      <w:r>
        <w:rPr>
          <w:sz w:val="18"/>
          <w:szCs w:val="18"/>
        </w:rPr>
        <w:t>например</w:t>
      </w:r>
      <w:proofErr w:type="gramEnd"/>
      <w:r>
        <w:rPr>
          <w:sz w:val="18"/>
          <w:szCs w:val="18"/>
        </w:rPr>
        <w:t xml:space="preserve">: «в том числе НДС ____%___________ (__________) рублей», если Подрядчик является плательщиком НДС,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32">
    <w:p w14:paraId="7329FAF8" w14:textId="77777777" w:rsidR="009D5004" w:rsidRDefault="009D5004" w:rsidP="004F1609">
      <w:pPr>
        <w:tabs>
          <w:tab w:val="left" w:pos="-142"/>
          <w:tab w:val="left" w:pos="0"/>
          <w:tab w:val="left" w:pos="1134"/>
        </w:tabs>
        <w:suppressAutoHyphens/>
        <w:spacing w:after="0" w:line="240" w:lineRule="auto"/>
        <w:jc w:val="both"/>
        <w:rPr>
          <w:sz w:val="18"/>
          <w:szCs w:val="18"/>
        </w:rPr>
      </w:pPr>
      <w:r>
        <w:rPr>
          <w:rStyle w:val="a8"/>
          <w:sz w:val="18"/>
          <w:szCs w:val="18"/>
        </w:rPr>
        <w:footnoteRef/>
      </w:r>
      <w:r>
        <w:rPr>
          <w:sz w:val="18"/>
          <w:szCs w:val="18"/>
        </w:rPr>
        <w:t xml:space="preserve"> Пункт заполняется в случае несовпадения даты совершения факта хозяйственной жизни с датой составления настоящего акта.</w:t>
      </w:r>
    </w:p>
  </w:footnote>
  <w:footnote w:id="33">
    <w:p w14:paraId="2C8E0451" w14:textId="77777777" w:rsidR="009D5004" w:rsidRDefault="009D5004" w:rsidP="004F1609">
      <w:pPr>
        <w:pStyle w:val="a6"/>
        <w:jc w:val="both"/>
      </w:pPr>
      <w:r>
        <w:rPr>
          <w:rStyle w:val="a8"/>
          <w:sz w:val="18"/>
          <w:szCs w:val="18"/>
        </w:rPr>
        <w:footnoteRef/>
      </w:r>
      <w:r>
        <w:rPr>
          <w:sz w:val="18"/>
          <w:szCs w:val="18"/>
        </w:rPr>
        <w:t xml:space="preserve"> Указываются отчетные документы в соответствии с условиями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2CCB3" w14:textId="77777777" w:rsidR="009D5004" w:rsidRDefault="009D5004">
    <w:pPr>
      <w:pStyle w:val="a0"/>
    </w:pPr>
  </w:p>
  <w:p w14:paraId="2A942F24" w14:textId="77777777" w:rsidR="009D5004" w:rsidRDefault="009D500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4212368"/>
      <w:docPartObj>
        <w:docPartGallery w:val="Page Numbers (Top of Page)"/>
        <w:docPartUnique/>
      </w:docPartObj>
    </w:sdtPr>
    <w:sdtEndPr/>
    <w:sdtContent>
      <w:p w14:paraId="372EA4E8" w14:textId="139C90E7" w:rsidR="009D5004" w:rsidRDefault="009D5004">
        <w:pPr>
          <w:pStyle w:val="a0"/>
          <w:jc w:val="center"/>
        </w:pPr>
        <w:r>
          <w:fldChar w:fldCharType="begin"/>
        </w:r>
        <w:r>
          <w:instrText>PAGE   \* MERGEFORMAT</w:instrText>
        </w:r>
        <w:r>
          <w:fldChar w:fldCharType="separate"/>
        </w:r>
        <w:r w:rsidR="00AC0B53">
          <w:rPr>
            <w:noProof/>
          </w:rPr>
          <w:t>40</w:t>
        </w:r>
        <w:r>
          <w:fldChar w:fldCharType="end"/>
        </w:r>
      </w:p>
    </w:sdtContent>
  </w:sdt>
  <w:p w14:paraId="1447188A" w14:textId="77777777" w:rsidR="009D5004" w:rsidRDefault="009D500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14509" w14:textId="089FD725" w:rsidR="009D5004" w:rsidRDefault="009D5004">
    <w:pPr>
      <w:pStyle w:val="a0"/>
      <w:jc w:val="center"/>
    </w:pPr>
  </w:p>
  <w:p w14:paraId="018FDF8E" w14:textId="77777777" w:rsidR="009D5004" w:rsidRDefault="009D5004">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A6D31A9"/>
    <w:multiLevelType w:val="multilevel"/>
    <w:tmpl w:val="289EA24A"/>
    <w:lvl w:ilvl="0">
      <w:start w:val="5"/>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9E21A83"/>
    <w:multiLevelType w:val="multilevel"/>
    <w:tmpl w:val="4BDCCABE"/>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5"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CF73E89"/>
    <w:multiLevelType w:val="hybridMultilevel"/>
    <w:tmpl w:val="2CCA945A"/>
    <w:lvl w:ilvl="0" w:tplc="2D546668">
      <w:start w:val="1"/>
      <w:numFmt w:val="decimal"/>
      <w:lvlText w:val="6.%1."/>
      <w:lvlJc w:val="left"/>
      <w:pPr>
        <w:ind w:left="4500" w:hanging="360"/>
      </w:pPr>
      <w:rPr>
        <w:b/>
      </w:rPr>
    </w:lvl>
    <w:lvl w:ilvl="1" w:tplc="04190019">
      <w:start w:val="1"/>
      <w:numFmt w:val="lowerLetter"/>
      <w:lvlText w:val="%2."/>
      <w:lvlJc w:val="left"/>
      <w:pPr>
        <w:ind w:left="5220" w:hanging="360"/>
      </w:pPr>
    </w:lvl>
    <w:lvl w:ilvl="2" w:tplc="0419001B">
      <w:start w:val="1"/>
      <w:numFmt w:val="lowerRoman"/>
      <w:lvlText w:val="%3."/>
      <w:lvlJc w:val="right"/>
      <w:pPr>
        <w:ind w:left="5940" w:hanging="180"/>
      </w:pPr>
    </w:lvl>
    <w:lvl w:ilvl="3" w:tplc="0419000F">
      <w:start w:val="1"/>
      <w:numFmt w:val="decimal"/>
      <w:lvlText w:val="%4."/>
      <w:lvlJc w:val="left"/>
      <w:pPr>
        <w:ind w:left="6660" w:hanging="360"/>
      </w:pPr>
    </w:lvl>
    <w:lvl w:ilvl="4" w:tplc="04190019">
      <w:start w:val="1"/>
      <w:numFmt w:val="lowerLetter"/>
      <w:lvlText w:val="%5."/>
      <w:lvlJc w:val="left"/>
      <w:pPr>
        <w:ind w:left="7380" w:hanging="360"/>
      </w:pPr>
    </w:lvl>
    <w:lvl w:ilvl="5" w:tplc="0419001B">
      <w:start w:val="1"/>
      <w:numFmt w:val="lowerRoman"/>
      <w:lvlText w:val="%6."/>
      <w:lvlJc w:val="right"/>
      <w:pPr>
        <w:ind w:left="8100" w:hanging="180"/>
      </w:pPr>
    </w:lvl>
    <w:lvl w:ilvl="6" w:tplc="0419000F">
      <w:start w:val="1"/>
      <w:numFmt w:val="decimal"/>
      <w:lvlText w:val="%7."/>
      <w:lvlJc w:val="left"/>
      <w:pPr>
        <w:ind w:left="8820" w:hanging="360"/>
      </w:pPr>
    </w:lvl>
    <w:lvl w:ilvl="7" w:tplc="04190019">
      <w:start w:val="1"/>
      <w:numFmt w:val="lowerLetter"/>
      <w:lvlText w:val="%8."/>
      <w:lvlJc w:val="left"/>
      <w:pPr>
        <w:ind w:left="9540" w:hanging="360"/>
      </w:pPr>
    </w:lvl>
    <w:lvl w:ilvl="8" w:tplc="0419001B">
      <w:start w:val="1"/>
      <w:numFmt w:val="lowerRoman"/>
      <w:lvlText w:val="%9."/>
      <w:lvlJc w:val="right"/>
      <w:pPr>
        <w:ind w:left="10260" w:hanging="180"/>
      </w:pPr>
    </w:lvl>
  </w:abstractNum>
  <w:abstractNum w:abstractNumId="8"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35104E2"/>
    <w:multiLevelType w:val="hybridMultilevel"/>
    <w:tmpl w:val="5B74E294"/>
    <w:lvl w:ilvl="0" w:tplc="B88C49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A0D6061"/>
    <w:multiLevelType w:val="multilevel"/>
    <w:tmpl w:val="83388F1E"/>
    <w:lvl w:ilvl="0">
      <w:start w:val="4"/>
      <w:numFmt w:val="decimal"/>
      <w:lvlText w:val="%1."/>
      <w:lvlJc w:val="left"/>
      <w:pPr>
        <w:ind w:left="360" w:hanging="360"/>
      </w:pPr>
      <w:rPr>
        <w:rFonts w:hint="default"/>
        <w:color w:val="000000"/>
      </w:rPr>
    </w:lvl>
    <w:lvl w:ilvl="1">
      <w:start w:val="1"/>
      <w:numFmt w:val="decimal"/>
      <w:lvlText w:val="%1.%2."/>
      <w:lvlJc w:val="left"/>
      <w:pPr>
        <w:ind w:left="1145" w:hanging="360"/>
      </w:pPr>
      <w:rPr>
        <w:rFonts w:hint="default"/>
        <w:color w:val="000000"/>
      </w:rPr>
    </w:lvl>
    <w:lvl w:ilvl="2">
      <w:start w:val="1"/>
      <w:numFmt w:val="decimal"/>
      <w:lvlText w:val="%1.%2.%3."/>
      <w:lvlJc w:val="left"/>
      <w:pPr>
        <w:ind w:left="2290" w:hanging="720"/>
      </w:pPr>
      <w:rPr>
        <w:rFonts w:hint="default"/>
        <w:color w:val="000000"/>
      </w:rPr>
    </w:lvl>
    <w:lvl w:ilvl="3">
      <w:start w:val="1"/>
      <w:numFmt w:val="decimal"/>
      <w:lvlText w:val="%1.%2.%3.%4."/>
      <w:lvlJc w:val="left"/>
      <w:pPr>
        <w:ind w:left="3075" w:hanging="720"/>
      </w:pPr>
      <w:rPr>
        <w:rFonts w:hint="default"/>
        <w:color w:val="000000"/>
      </w:rPr>
    </w:lvl>
    <w:lvl w:ilvl="4">
      <w:start w:val="1"/>
      <w:numFmt w:val="decimal"/>
      <w:lvlText w:val="%1.%2.%3.%4.%5."/>
      <w:lvlJc w:val="left"/>
      <w:pPr>
        <w:ind w:left="4220" w:hanging="1080"/>
      </w:pPr>
      <w:rPr>
        <w:rFonts w:hint="default"/>
        <w:color w:val="000000"/>
      </w:rPr>
    </w:lvl>
    <w:lvl w:ilvl="5">
      <w:start w:val="1"/>
      <w:numFmt w:val="decimal"/>
      <w:lvlText w:val="%1.%2.%3.%4.%5.%6."/>
      <w:lvlJc w:val="left"/>
      <w:pPr>
        <w:ind w:left="5005" w:hanging="1080"/>
      </w:pPr>
      <w:rPr>
        <w:rFonts w:hint="default"/>
        <w:color w:val="000000"/>
      </w:rPr>
    </w:lvl>
    <w:lvl w:ilvl="6">
      <w:start w:val="1"/>
      <w:numFmt w:val="decimal"/>
      <w:lvlText w:val="%1.%2.%3.%4.%5.%6.%7."/>
      <w:lvlJc w:val="left"/>
      <w:pPr>
        <w:ind w:left="6150" w:hanging="1440"/>
      </w:pPr>
      <w:rPr>
        <w:rFonts w:hint="default"/>
        <w:color w:val="000000"/>
      </w:rPr>
    </w:lvl>
    <w:lvl w:ilvl="7">
      <w:start w:val="1"/>
      <w:numFmt w:val="decimal"/>
      <w:lvlText w:val="%1.%2.%3.%4.%5.%6.%7.%8."/>
      <w:lvlJc w:val="left"/>
      <w:pPr>
        <w:ind w:left="6935" w:hanging="1440"/>
      </w:pPr>
      <w:rPr>
        <w:rFonts w:hint="default"/>
        <w:color w:val="000000"/>
      </w:rPr>
    </w:lvl>
    <w:lvl w:ilvl="8">
      <w:start w:val="1"/>
      <w:numFmt w:val="decimal"/>
      <w:lvlText w:val="%1.%2.%3.%4.%5.%6.%7.%8.%9."/>
      <w:lvlJc w:val="left"/>
      <w:pPr>
        <w:ind w:left="8080" w:hanging="1800"/>
      </w:pPr>
      <w:rPr>
        <w:rFonts w:hint="default"/>
        <w:color w:val="000000"/>
      </w:rPr>
    </w:lvl>
  </w:abstractNum>
  <w:abstractNum w:abstractNumId="11" w15:restartNumberingAfterBreak="0">
    <w:nsid w:val="61247D44"/>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2051568"/>
    <w:multiLevelType w:val="hybridMultilevel"/>
    <w:tmpl w:val="3D8EE05A"/>
    <w:lvl w:ilvl="0" w:tplc="0419000F">
      <w:start w:val="1"/>
      <w:numFmt w:val="decimal"/>
      <w:lvlText w:val="%1."/>
      <w:lvlJc w:val="left"/>
      <w:pPr>
        <w:ind w:left="1919" w:hanging="360"/>
      </w:pPr>
    </w:lvl>
    <w:lvl w:ilvl="1" w:tplc="04190019">
      <w:start w:val="1"/>
      <w:numFmt w:val="lowerLetter"/>
      <w:lvlText w:val="%2."/>
      <w:lvlJc w:val="left"/>
      <w:pPr>
        <w:ind w:left="3294" w:hanging="360"/>
      </w:pPr>
    </w:lvl>
    <w:lvl w:ilvl="2" w:tplc="0419001B">
      <w:start w:val="1"/>
      <w:numFmt w:val="lowerRoman"/>
      <w:lvlText w:val="%3."/>
      <w:lvlJc w:val="right"/>
      <w:pPr>
        <w:ind w:left="4014" w:hanging="180"/>
      </w:pPr>
    </w:lvl>
    <w:lvl w:ilvl="3" w:tplc="0419000F">
      <w:start w:val="1"/>
      <w:numFmt w:val="decimal"/>
      <w:lvlText w:val="%4."/>
      <w:lvlJc w:val="left"/>
      <w:pPr>
        <w:ind w:left="4734" w:hanging="360"/>
      </w:pPr>
    </w:lvl>
    <w:lvl w:ilvl="4" w:tplc="04190019">
      <w:start w:val="1"/>
      <w:numFmt w:val="lowerLetter"/>
      <w:lvlText w:val="%5."/>
      <w:lvlJc w:val="left"/>
      <w:pPr>
        <w:ind w:left="5454" w:hanging="360"/>
      </w:pPr>
    </w:lvl>
    <w:lvl w:ilvl="5" w:tplc="0419001B">
      <w:start w:val="1"/>
      <w:numFmt w:val="lowerRoman"/>
      <w:lvlText w:val="%6."/>
      <w:lvlJc w:val="right"/>
      <w:pPr>
        <w:ind w:left="6174" w:hanging="180"/>
      </w:pPr>
    </w:lvl>
    <w:lvl w:ilvl="6" w:tplc="0419000F">
      <w:start w:val="1"/>
      <w:numFmt w:val="decimal"/>
      <w:lvlText w:val="%7."/>
      <w:lvlJc w:val="left"/>
      <w:pPr>
        <w:ind w:left="6894" w:hanging="360"/>
      </w:pPr>
    </w:lvl>
    <w:lvl w:ilvl="7" w:tplc="04190019">
      <w:start w:val="1"/>
      <w:numFmt w:val="lowerLetter"/>
      <w:lvlText w:val="%8."/>
      <w:lvlJc w:val="left"/>
      <w:pPr>
        <w:ind w:left="7614" w:hanging="360"/>
      </w:pPr>
    </w:lvl>
    <w:lvl w:ilvl="8" w:tplc="0419001B">
      <w:start w:val="1"/>
      <w:numFmt w:val="lowerRoman"/>
      <w:lvlText w:val="%9."/>
      <w:lvlJc w:val="right"/>
      <w:pPr>
        <w:ind w:left="8334" w:hanging="180"/>
      </w:pPr>
    </w:lvl>
  </w:abstractNum>
  <w:abstractNum w:abstractNumId="13"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7427660"/>
    <w:multiLevelType w:val="hybridMultilevel"/>
    <w:tmpl w:val="25FA2FE2"/>
    <w:lvl w:ilvl="0" w:tplc="A148EEEC">
      <w:start w:val="1"/>
      <w:numFmt w:val="decimal"/>
      <w:lvlText w:val="6.3.%1."/>
      <w:lvlJc w:val="left"/>
      <w:pPr>
        <w:ind w:left="1429" w:hanging="360"/>
      </w:pPr>
      <w:rPr>
        <w:u w:color="F3F4F5" w:themeColor="background1"/>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
  </w:num>
  <w:num w:numId="15">
    <w:abstractNumId w:val="10"/>
  </w:num>
  <w:num w:numId="1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A91"/>
    <w:rsid w:val="00001E67"/>
    <w:rsid w:val="000036B8"/>
    <w:rsid w:val="00004F51"/>
    <w:rsid w:val="0002447B"/>
    <w:rsid w:val="00027F35"/>
    <w:rsid w:val="00033A7A"/>
    <w:rsid w:val="00037E78"/>
    <w:rsid w:val="00043944"/>
    <w:rsid w:val="00050E3E"/>
    <w:rsid w:val="00061941"/>
    <w:rsid w:val="00062CE0"/>
    <w:rsid w:val="000747C7"/>
    <w:rsid w:val="00077473"/>
    <w:rsid w:val="0008039B"/>
    <w:rsid w:val="00082E90"/>
    <w:rsid w:val="00092EF2"/>
    <w:rsid w:val="000A107F"/>
    <w:rsid w:val="000A71B1"/>
    <w:rsid w:val="000B0BEE"/>
    <w:rsid w:val="000B1B02"/>
    <w:rsid w:val="000C0C25"/>
    <w:rsid w:val="000C50FC"/>
    <w:rsid w:val="000C6075"/>
    <w:rsid w:val="000C62B6"/>
    <w:rsid w:val="000D1B1D"/>
    <w:rsid w:val="000D624D"/>
    <w:rsid w:val="000E1346"/>
    <w:rsid w:val="000E301A"/>
    <w:rsid w:val="000E718D"/>
    <w:rsid w:val="000F1532"/>
    <w:rsid w:val="000F486C"/>
    <w:rsid w:val="000F5FB0"/>
    <w:rsid w:val="000F60B4"/>
    <w:rsid w:val="00101911"/>
    <w:rsid w:val="001032D0"/>
    <w:rsid w:val="00110ABF"/>
    <w:rsid w:val="00116375"/>
    <w:rsid w:val="00116751"/>
    <w:rsid w:val="00124281"/>
    <w:rsid w:val="00125632"/>
    <w:rsid w:val="00131909"/>
    <w:rsid w:val="00133D64"/>
    <w:rsid w:val="00135380"/>
    <w:rsid w:val="00137400"/>
    <w:rsid w:val="00142BBA"/>
    <w:rsid w:val="0014553A"/>
    <w:rsid w:val="001514B1"/>
    <w:rsid w:val="001531E4"/>
    <w:rsid w:val="00155FC8"/>
    <w:rsid w:val="001613E1"/>
    <w:rsid w:val="00161C41"/>
    <w:rsid w:val="00164551"/>
    <w:rsid w:val="00164E65"/>
    <w:rsid w:val="00166155"/>
    <w:rsid w:val="00166D7A"/>
    <w:rsid w:val="00167998"/>
    <w:rsid w:val="00173C54"/>
    <w:rsid w:val="00176313"/>
    <w:rsid w:val="00177792"/>
    <w:rsid w:val="00183930"/>
    <w:rsid w:val="00192CCB"/>
    <w:rsid w:val="00194889"/>
    <w:rsid w:val="00194AF9"/>
    <w:rsid w:val="00194D9B"/>
    <w:rsid w:val="00197171"/>
    <w:rsid w:val="00197A89"/>
    <w:rsid w:val="001A056D"/>
    <w:rsid w:val="001A153A"/>
    <w:rsid w:val="001A5717"/>
    <w:rsid w:val="001B0C5E"/>
    <w:rsid w:val="001D1022"/>
    <w:rsid w:val="001D2288"/>
    <w:rsid w:val="001E0D1D"/>
    <w:rsid w:val="001E2C5F"/>
    <w:rsid w:val="001E3F2E"/>
    <w:rsid w:val="001E664F"/>
    <w:rsid w:val="001E6CF8"/>
    <w:rsid w:val="001E6ECD"/>
    <w:rsid w:val="001F5150"/>
    <w:rsid w:val="001F5866"/>
    <w:rsid w:val="00202BD8"/>
    <w:rsid w:val="00206D22"/>
    <w:rsid w:val="00212AD2"/>
    <w:rsid w:val="00214B24"/>
    <w:rsid w:val="00214C35"/>
    <w:rsid w:val="002200F9"/>
    <w:rsid w:val="00225ED7"/>
    <w:rsid w:val="00225FEF"/>
    <w:rsid w:val="002272F5"/>
    <w:rsid w:val="002278DF"/>
    <w:rsid w:val="00230150"/>
    <w:rsid w:val="00252872"/>
    <w:rsid w:val="00252910"/>
    <w:rsid w:val="002577DC"/>
    <w:rsid w:val="002634BD"/>
    <w:rsid w:val="00266A5D"/>
    <w:rsid w:val="00273C90"/>
    <w:rsid w:val="0027620C"/>
    <w:rsid w:val="00282CB6"/>
    <w:rsid w:val="002869D3"/>
    <w:rsid w:val="00287F2B"/>
    <w:rsid w:val="002A26F6"/>
    <w:rsid w:val="002A3EAA"/>
    <w:rsid w:val="002C1EF5"/>
    <w:rsid w:val="002C7C41"/>
    <w:rsid w:val="002D1C2A"/>
    <w:rsid w:val="002D1D6F"/>
    <w:rsid w:val="002D7E01"/>
    <w:rsid w:val="002E1145"/>
    <w:rsid w:val="002E2FFD"/>
    <w:rsid w:val="002E7012"/>
    <w:rsid w:val="002F237E"/>
    <w:rsid w:val="002F673E"/>
    <w:rsid w:val="002F7AE5"/>
    <w:rsid w:val="00305289"/>
    <w:rsid w:val="00311E69"/>
    <w:rsid w:val="00316C1A"/>
    <w:rsid w:val="0032168D"/>
    <w:rsid w:val="00322B1C"/>
    <w:rsid w:val="00325B0C"/>
    <w:rsid w:val="00330CE4"/>
    <w:rsid w:val="00330D26"/>
    <w:rsid w:val="003325C5"/>
    <w:rsid w:val="00344A3E"/>
    <w:rsid w:val="00344F3D"/>
    <w:rsid w:val="003475D3"/>
    <w:rsid w:val="003505BD"/>
    <w:rsid w:val="00361A18"/>
    <w:rsid w:val="003735E1"/>
    <w:rsid w:val="00373915"/>
    <w:rsid w:val="003742E4"/>
    <w:rsid w:val="003831F0"/>
    <w:rsid w:val="00384F16"/>
    <w:rsid w:val="00393604"/>
    <w:rsid w:val="00394BAB"/>
    <w:rsid w:val="00396619"/>
    <w:rsid w:val="003A787B"/>
    <w:rsid w:val="003C54D0"/>
    <w:rsid w:val="003D0BB7"/>
    <w:rsid w:val="003D295F"/>
    <w:rsid w:val="003D2F36"/>
    <w:rsid w:val="003E2AF4"/>
    <w:rsid w:val="003E3960"/>
    <w:rsid w:val="003E6EFE"/>
    <w:rsid w:val="003E7B6A"/>
    <w:rsid w:val="003F0D10"/>
    <w:rsid w:val="003F7084"/>
    <w:rsid w:val="003F74EF"/>
    <w:rsid w:val="003F7D21"/>
    <w:rsid w:val="003F7F53"/>
    <w:rsid w:val="00407FED"/>
    <w:rsid w:val="0042070D"/>
    <w:rsid w:val="00425DB0"/>
    <w:rsid w:val="004270A1"/>
    <w:rsid w:val="0043718D"/>
    <w:rsid w:val="00445B91"/>
    <w:rsid w:val="00445C60"/>
    <w:rsid w:val="004471F9"/>
    <w:rsid w:val="00447E94"/>
    <w:rsid w:val="00450915"/>
    <w:rsid w:val="00450E74"/>
    <w:rsid w:val="00462501"/>
    <w:rsid w:val="0046362F"/>
    <w:rsid w:val="00465F70"/>
    <w:rsid w:val="00472DFA"/>
    <w:rsid w:val="00474319"/>
    <w:rsid w:val="0047704C"/>
    <w:rsid w:val="00481843"/>
    <w:rsid w:val="004851DF"/>
    <w:rsid w:val="004869CE"/>
    <w:rsid w:val="004949E1"/>
    <w:rsid w:val="004976AA"/>
    <w:rsid w:val="00497D83"/>
    <w:rsid w:val="004A3B21"/>
    <w:rsid w:val="004B0707"/>
    <w:rsid w:val="004B2FC7"/>
    <w:rsid w:val="004B6315"/>
    <w:rsid w:val="004C2BC8"/>
    <w:rsid w:val="004D4F31"/>
    <w:rsid w:val="004E4C44"/>
    <w:rsid w:val="004E6101"/>
    <w:rsid w:val="004F1192"/>
    <w:rsid w:val="004F13DD"/>
    <w:rsid w:val="004F1609"/>
    <w:rsid w:val="004F4BBD"/>
    <w:rsid w:val="0050453B"/>
    <w:rsid w:val="0051074E"/>
    <w:rsid w:val="00512B26"/>
    <w:rsid w:val="00512B9A"/>
    <w:rsid w:val="00515186"/>
    <w:rsid w:val="00520DAD"/>
    <w:rsid w:val="00530CB3"/>
    <w:rsid w:val="005325C0"/>
    <w:rsid w:val="00533F3F"/>
    <w:rsid w:val="00540880"/>
    <w:rsid w:val="00542DF5"/>
    <w:rsid w:val="00545DCB"/>
    <w:rsid w:val="005570B1"/>
    <w:rsid w:val="00557706"/>
    <w:rsid w:val="0056121D"/>
    <w:rsid w:val="00563216"/>
    <w:rsid w:val="00576476"/>
    <w:rsid w:val="0057647B"/>
    <w:rsid w:val="005777D0"/>
    <w:rsid w:val="00585759"/>
    <w:rsid w:val="005955C9"/>
    <w:rsid w:val="005A002B"/>
    <w:rsid w:val="005B7F2C"/>
    <w:rsid w:val="005C394F"/>
    <w:rsid w:val="005D6C9C"/>
    <w:rsid w:val="005E0E76"/>
    <w:rsid w:val="005E6034"/>
    <w:rsid w:val="005F7917"/>
    <w:rsid w:val="00606ADC"/>
    <w:rsid w:val="006176D8"/>
    <w:rsid w:val="006255F8"/>
    <w:rsid w:val="006316EC"/>
    <w:rsid w:val="006322DB"/>
    <w:rsid w:val="00632319"/>
    <w:rsid w:val="006349EC"/>
    <w:rsid w:val="0063739D"/>
    <w:rsid w:val="00652FA0"/>
    <w:rsid w:val="00653248"/>
    <w:rsid w:val="0066348C"/>
    <w:rsid w:val="006666BF"/>
    <w:rsid w:val="0066705B"/>
    <w:rsid w:val="00674768"/>
    <w:rsid w:val="00676BA3"/>
    <w:rsid w:val="00681A5A"/>
    <w:rsid w:val="0068465B"/>
    <w:rsid w:val="006918DC"/>
    <w:rsid w:val="00692774"/>
    <w:rsid w:val="006A6BD0"/>
    <w:rsid w:val="006A7BFB"/>
    <w:rsid w:val="006B1739"/>
    <w:rsid w:val="006B3957"/>
    <w:rsid w:val="006B6C54"/>
    <w:rsid w:val="006C322D"/>
    <w:rsid w:val="006C55B7"/>
    <w:rsid w:val="006D261D"/>
    <w:rsid w:val="006D3D8B"/>
    <w:rsid w:val="006D43BE"/>
    <w:rsid w:val="006D6F73"/>
    <w:rsid w:val="006E15D8"/>
    <w:rsid w:val="006E23D1"/>
    <w:rsid w:val="006E66D0"/>
    <w:rsid w:val="006E78F8"/>
    <w:rsid w:val="006F0551"/>
    <w:rsid w:val="006F3D7A"/>
    <w:rsid w:val="006F4422"/>
    <w:rsid w:val="006F750C"/>
    <w:rsid w:val="00700E10"/>
    <w:rsid w:val="007070E7"/>
    <w:rsid w:val="007130DB"/>
    <w:rsid w:val="007132C8"/>
    <w:rsid w:val="00731168"/>
    <w:rsid w:val="00731E16"/>
    <w:rsid w:val="007349F7"/>
    <w:rsid w:val="0074108A"/>
    <w:rsid w:val="00750596"/>
    <w:rsid w:val="007507BD"/>
    <w:rsid w:val="00750CA8"/>
    <w:rsid w:val="0075212A"/>
    <w:rsid w:val="00753C06"/>
    <w:rsid w:val="00754B99"/>
    <w:rsid w:val="00755394"/>
    <w:rsid w:val="00760CEF"/>
    <w:rsid w:val="00763422"/>
    <w:rsid w:val="00765436"/>
    <w:rsid w:val="0076653A"/>
    <w:rsid w:val="00780D7E"/>
    <w:rsid w:val="00787ADC"/>
    <w:rsid w:val="00794A5B"/>
    <w:rsid w:val="00795C28"/>
    <w:rsid w:val="00797B84"/>
    <w:rsid w:val="007A1598"/>
    <w:rsid w:val="007A188A"/>
    <w:rsid w:val="007A44A6"/>
    <w:rsid w:val="007C0A53"/>
    <w:rsid w:val="007C0E8F"/>
    <w:rsid w:val="007C150D"/>
    <w:rsid w:val="007C433B"/>
    <w:rsid w:val="007C614E"/>
    <w:rsid w:val="007D185D"/>
    <w:rsid w:val="007D18E6"/>
    <w:rsid w:val="007D23A0"/>
    <w:rsid w:val="007D4CA2"/>
    <w:rsid w:val="007F38CE"/>
    <w:rsid w:val="008013CE"/>
    <w:rsid w:val="00801FA0"/>
    <w:rsid w:val="008043D2"/>
    <w:rsid w:val="00805FB0"/>
    <w:rsid w:val="008065A2"/>
    <w:rsid w:val="0080666D"/>
    <w:rsid w:val="00813265"/>
    <w:rsid w:val="0081341F"/>
    <w:rsid w:val="008135F3"/>
    <w:rsid w:val="00816FDD"/>
    <w:rsid w:val="008175DC"/>
    <w:rsid w:val="00825A58"/>
    <w:rsid w:val="00833D01"/>
    <w:rsid w:val="0083425C"/>
    <w:rsid w:val="0083737C"/>
    <w:rsid w:val="008438AD"/>
    <w:rsid w:val="008446DA"/>
    <w:rsid w:val="00847711"/>
    <w:rsid w:val="00851D58"/>
    <w:rsid w:val="008532B0"/>
    <w:rsid w:val="0086244E"/>
    <w:rsid w:val="008635BD"/>
    <w:rsid w:val="0086533F"/>
    <w:rsid w:val="00865735"/>
    <w:rsid w:val="0087074F"/>
    <w:rsid w:val="00870E49"/>
    <w:rsid w:val="00873462"/>
    <w:rsid w:val="008742BD"/>
    <w:rsid w:val="00875F11"/>
    <w:rsid w:val="00884580"/>
    <w:rsid w:val="00885F99"/>
    <w:rsid w:val="00886C0D"/>
    <w:rsid w:val="008963F2"/>
    <w:rsid w:val="008A1F9E"/>
    <w:rsid w:val="008B00F7"/>
    <w:rsid w:val="008B0954"/>
    <w:rsid w:val="008B0C54"/>
    <w:rsid w:val="008B737A"/>
    <w:rsid w:val="008D1C20"/>
    <w:rsid w:val="008E1DDC"/>
    <w:rsid w:val="008E3D28"/>
    <w:rsid w:val="008F251D"/>
    <w:rsid w:val="008F3FC2"/>
    <w:rsid w:val="008F5149"/>
    <w:rsid w:val="008F63C1"/>
    <w:rsid w:val="008F6F31"/>
    <w:rsid w:val="00900010"/>
    <w:rsid w:val="00903B5F"/>
    <w:rsid w:val="00907349"/>
    <w:rsid w:val="00921577"/>
    <w:rsid w:val="00932849"/>
    <w:rsid w:val="00934C5D"/>
    <w:rsid w:val="009433A4"/>
    <w:rsid w:val="00944FF9"/>
    <w:rsid w:val="00946E80"/>
    <w:rsid w:val="00950CDA"/>
    <w:rsid w:val="00952D82"/>
    <w:rsid w:val="00961857"/>
    <w:rsid w:val="0096329F"/>
    <w:rsid w:val="00965715"/>
    <w:rsid w:val="0096665E"/>
    <w:rsid w:val="0098331C"/>
    <w:rsid w:val="0098636C"/>
    <w:rsid w:val="009B101E"/>
    <w:rsid w:val="009B13E8"/>
    <w:rsid w:val="009C287E"/>
    <w:rsid w:val="009C51A3"/>
    <w:rsid w:val="009D5004"/>
    <w:rsid w:val="009D6F5C"/>
    <w:rsid w:val="009E62C7"/>
    <w:rsid w:val="009F282E"/>
    <w:rsid w:val="009F2B55"/>
    <w:rsid w:val="009F7147"/>
    <w:rsid w:val="00A03063"/>
    <w:rsid w:val="00A03749"/>
    <w:rsid w:val="00A16DDC"/>
    <w:rsid w:val="00A36A52"/>
    <w:rsid w:val="00A55654"/>
    <w:rsid w:val="00A579F8"/>
    <w:rsid w:val="00A60943"/>
    <w:rsid w:val="00A62113"/>
    <w:rsid w:val="00A66FA7"/>
    <w:rsid w:val="00A75D4E"/>
    <w:rsid w:val="00A75F92"/>
    <w:rsid w:val="00A80F56"/>
    <w:rsid w:val="00A8752B"/>
    <w:rsid w:val="00A93A67"/>
    <w:rsid w:val="00A96705"/>
    <w:rsid w:val="00A96BD3"/>
    <w:rsid w:val="00AA10AE"/>
    <w:rsid w:val="00AB1AAF"/>
    <w:rsid w:val="00AC0B53"/>
    <w:rsid w:val="00AC2F35"/>
    <w:rsid w:val="00AC4F86"/>
    <w:rsid w:val="00AD082D"/>
    <w:rsid w:val="00AD6AE5"/>
    <w:rsid w:val="00AD7177"/>
    <w:rsid w:val="00AE143C"/>
    <w:rsid w:val="00AE4969"/>
    <w:rsid w:val="00AF0E20"/>
    <w:rsid w:val="00AF761A"/>
    <w:rsid w:val="00AF781B"/>
    <w:rsid w:val="00B0389C"/>
    <w:rsid w:val="00B0627B"/>
    <w:rsid w:val="00B06CAB"/>
    <w:rsid w:val="00B10FA1"/>
    <w:rsid w:val="00B144D9"/>
    <w:rsid w:val="00B14633"/>
    <w:rsid w:val="00B15B85"/>
    <w:rsid w:val="00B222E8"/>
    <w:rsid w:val="00B3169A"/>
    <w:rsid w:val="00B31BB0"/>
    <w:rsid w:val="00B31DD7"/>
    <w:rsid w:val="00B37A8A"/>
    <w:rsid w:val="00B404E1"/>
    <w:rsid w:val="00B40E68"/>
    <w:rsid w:val="00B40FB7"/>
    <w:rsid w:val="00B4318C"/>
    <w:rsid w:val="00B454E6"/>
    <w:rsid w:val="00B51F28"/>
    <w:rsid w:val="00B5425F"/>
    <w:rsid w:val="00B6122A"/>
    <w:rsid w:val="00B66AB3"/>
    <w:rsid w:val="00B710AB"/>
    <w:rsid w:val="00B76512"/>
    <w:rsid w:val="00B827E4"/>
    <w:rsid w:val="00B85649"/>
    <w:rsid w:val="00B8711B"/>
    <w:rsid w:val="00B93C0F"/>
    <w:rsid w:val="00B9669B"/>
    <w:rsid w:val="00B97DFB"/>
    <w:rsid w:val="00BA1602"/>
    <w:rsid w:val="00BA27FC"/>
    <w:rsid w:val="00BB4BB7"/>
    <w:rsid w:val="00BB6E48"/>
    <w:rsid w:val="00BB7E81"/>
    <w:rsid w:val="00BC3FD6"/>
    <w:rsid w:val="00BC759C"/>
    <w:rsid w:val="00BD6F2D"/>
    <w:rsid w:val="00BD7ACE"/>
    <w:rsid w:val="00BE3051"/>
    <w:rsid w:val="00BF00A5"/>
    <w:rsid w:val="00BF7B2B"/>
    <w:rsid w:val="00C01630"/>
    <w:rsid w:val="00C07EA6"/>
    <w:rsid w:val="00C135C8"/>
    <w:rsid w:val="00C16CD0"/>
    <w:rsid w:val="00C21820"/>
    <w:rsid w:val="00C21BAF"/>
    <w:rsid w:val="00C26BF0"/>
    <w:rsid w:val="00C31653"/>
    <w:rsid w:val="00C32A5B"/>
    <w:rsid w:val="00C34208"/>
    <w:rsid w:val="00C3608D"/>
    <w:rsid w:val="00C40379"/>
    <w:rsid w:val="00C42DD7"/>
    <w:rsid w:val="00C45E41"/>
    <w:rsid w:val="00C472D6"/>
    <w:rsid w:val="00C538FD"/>
    <w:rsid w:val="00C54F7C"/>
    <w:rsid w:val="00C557D5"/>
    <w:rsid w:val="00C55E00"/>
    <w:rsid w:val="00C5702D"/>
    <w:rsid w:val="00C57841"/>
    <w:rsid w:val="00C77AE1"/>
    <w:rsid w:val="00C93806"/>
    <w:rsid w:val="00C943D6"/>
    <w:rsid w:val="00C96672"/>
    <w:rsid w:val="00CA1731"/>
    <w:rsid w:val="00CA22D2"/>
    <w:rsid w:val="00CB4059"/>
    <w:rsid w:val="00CB6F1B"/>
    <w:rsid w:val="00CC13E9"/>
    <w:rsid w:val="00CC244B"/>
    <w:rsid w:val="00CC2866"/>
    <w:rsid w:val="00CC4C3F"/>
    <w:rsid w:val="00CD176B"/>
    <w:rsid w:val="00CE05AB"/>
    <w:rsid w:val="00CE0929"/>
    <w:rsid w:val="00CE3209"/>
    <w:rsid w:val="00CE55E7"/>
    <w:rsid w:val="00CF0085"/>
    <w:rsid w:val="00CF21B5"/>
    <w:rsid w:val="00CF3D4E"/>
    <w:rsid w:val="00CF662A"/>
    <w:rsid w:val="00CF7EA5"/>
    <w:rsid w:val="00D03309"/>
    <w:rsid w:val="00D10C06"/>
    <w:rsid w:val="00D12D59"/>
    <w:rsid w:val="00D14479"/>
    <w:rsid w:val="00D14E1E"/>
    <w:rsid w:val="00D15D0E"/>
    <w:rsid w:val="00D15F7D"/>
    <w:rsid w:val="00D16EF9"/>
    <w:rsid w:val="00D17CF5"/>
    <w:rsid w:val="00D27640"/>
    <w:rsid w:val="00D304B0"/>
    <w:rsid w:val="00D3335B"/>
    <w:rsid w:val="00D37236"/>
    <w:rsid w:val="00D4567E"/>
    <w:rsid w:val="00D465CA"/>
    <w:rsid w:val="00D55FA3"/>
    <w:rsid w:val="00D57463"/>
    <w:rsid w:val="00D678E4"/>
    <w:rsid w:val="00D72885"/>
    <w:rsid w:val="00D75700"/>
    <w:rsid w:val="00D807AC"/>
    <w:rsid w:val="00D81327"/>
    <w:rsid w:val="00D929F1"/>
    <w:rsid w:val="00D94D19"/>
    <w:rsid w:val="00DA3BF0"/>
    <w:rsid w:val="00DA45AD"/>
    <w:rsid w:val="00DA7F65"/>
    <w:rsid w:val="00DB0CAF"/>
    <w:rsid w:val="00DB2399"/>
    <w:rsid w:val="00DC035D"/>
    <w:rsid w:val="00DC4410"/>
    <w:rsid w:val="00DC4ED2"/>
    <w:rsid w:val="00DD299D"/>
    <w:rsid w:val="00DD2A73"/>
    <w:rsid w:val="00DD54A6"/>
    <w:rsid w:val="00DD6117"/>
    <w:rsid w:val="00DF3114"/>
    <w:rsid w:val="00DF3963"/>
    <w:rsid w:val="00DF4494"/>
    <w:rsid w:val="00DF5724"/>
    <w:rsid w:val="00E0113F"/>
    <w:rsid w:val="00E0612D"/>
    <w:rsid w:val="00E109BB"/>
    <w:rsid w:val="00E10ACF"/>
    <w:rsid w:val="00E16311"/>
    <w:rsid w:val="00E17F22"/>
    <w:rsid w:val="00E2502E"/>
    <w:rsid w:val="00E27C51"/>
    <w:rsid w:val="00E37320"/>
    <w:rsid w:val="00E405EF"/>
    <w:rsid w:val="00E45DF3"/>
    <w:rsid w:val="00E51062"/>
    <w:rsid w:val="00E540CD"/>
    <w:rsid w:val="00E55FB7"/>
    <w:rsid w:val="00E61074"/>
    <w:rsid w:val="00E61456"/>
    <w:rsid w:val="00E66F88"/>
    <w:rsid w:val="00E70557"/>
    <w:rsid w:val="00E80278"/>
    <w:rsid w:val="00E85750"/>
    <w:rsid w:val="00E920C3"/>
    <w:rsid w:val="00E9447C"/>
    <w:rsid w:val="00E95ECF"/>
    <w:rsid w:val="00E9788B"/>
    <w:rsid w:val="00EA6C5E"/>
    <w:rsid w:val="00EA74FA"/>
    <w:rsid w:val="00EB1F01"/>
    <w:rsid w:val="00EC210A"/>
    <w:rsid w:val="00EC23DA"/>
    <w:rsid w:val="00EC4751"/>
    <w:rsid w:val="00EC4D39"/>
    <w:rsid w:val="00ED12E5"/>
    <w:rsid w:val="00ED47ED"/>
    <w:rsid w:val="00ED69BA"/>
    <w:rsid w:val="00EE700F"/>
    <w:rsid w:val="00EF0B0F"/>
    <w:rsid w:val="00EF4F45"/>
    <w:rsid w:val="00EF5669"/>
    <w:rsid w:val="00F0465F"/>
    <w:rsid w:val="00F142F3"/>
    <w:rsid w:val="00F23F46"/>
    <w:rsid w:val="00F24509"/>
    <w:rsid w:val="00F3134E"/>
    <w:rsid w:val="00F32695"/>
    <w:rsid w:val="00F336B8"/>
    <w:rsid w:val="00F3521E"/>
    <w:rsid w:val="00F35495"/>
    <w:rsid w:val="00F42CEF"/>
    <w:rsid w:val="00F459E4"/>
    <w:rsid w:val="00F46CE0"/>
    <w:rsid w:val="00F64139"/>
    <w:rsid w:val="00F70212"/>
    <w:rsid w:val="00F7049A"/>
    <w:rsid w:val="00F8038E"/>
    <w:rsid w:val="00F80C84"/>
    <w:rsid w:val="00F839EE"/>
    <w:rsid w:val="00F87BE6"/>
    <w:rsid w:val="00F87FD4"/>
    <w:rsid w:val="00F90B9E"/>
    <w:rsid w:val="00F94C93"/>
    <w:rsid w:val="00FA0F90"/>
    <w:rsid w:val="00FA1AC7"/>
    <w:rsid w:val="00FA2D3D"/>
    <w:rsid w:val="00FA50AC"/>
    <w:rsid w:val="00FA7574"/>
    <w:rsid w:val="00FB1A9D"/>
    <w:rsid w:val="00FC3B68"/>
    <w:rsid w:val="00FC72C7"/>
    <w:rsid w:val="00FD69CA"/>
    <w:rsid w:val="00FE14F8"/>
    <w:rsid w:val="00FE3817"/>
    <w:rsid w:val="00FE5867"/>
    <w:rsid w:val="00FE5C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4BC03"/>
  <w15:chartTrackingRefBased/>
  <w15:docId w15:val="{4482B989-5798-4601-B8AB-55DEEC27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
    <w:name w:val="Body Text Indent 3"/>
    <w:basedOn w:val="a"/>
    <w:link w:val="30"/>
    <w:uiPriority w:val="99"/>
    <w:semiHidden/>
    <w:unhideWhenUsed/>
    <w:rsid w:val="00515186"/>
    <w:pPr>
      <w:spacing w:after="120"/>
      <w:ind w:left="283"/>
    </w:pPr>
    <w:rPr>
      <w:sz w:val="16"/>
      <w:szCs w:val="16"/>
    </w:rPr>
  </w:style>
  <w:style w:type="character" w:customStyle="1" w:styleId="30">
    <w:name w:val="Основной текст с отступом 3 Знак"/>
    <w:basedOn w:val="a1"/>
    <w:link w:val="3"/>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semiHidden/>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rsid w:val="0066348C"/>
    <w:rPr>
      <w:rFonts w:ascii="Times New Roman" w:eastAsia="Times New Roman" w:hAnsi="Times New Roman" w:cs="Times New Roman"/>
      <w:sz w:val="20"/>
      <w:szCs w:val="20"/>
      <w:lang w:eastAsia="ar-SA"/>
    </w:rPr>
  </w:style>
  <w:style w:type="table" w:customStyle="1" w:styleId="13">
    <w:name w:val="Сетка таблицы1"/>
    <w:basedOn w:val="a2"/>
    <w:next w:val="a4"/>
    <w:uiPriority w:val="59"/>
    <w:rsid w:val="00663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1"/>
    <w:rsid w:val="008D1C20"/>
    <w:pPr>
      <w:widowControl w:val="0"/>
      <w:spacing w:after="0" w:line="240" w:lineRule="auto"/>
      <w:ind w:left="120" w:firstLine="560"/>
    </w:pPr>
    <w:rPr>
      <w:rFonts w:ascii="Arial" w:eastAsia="Times New Roman" w:hAnsi="Arial" w:cs="Times New Roman"/>
      <w:sz w:val="28"/>
      <w:szCs w:val="20"/>
      <w:lang w:eastAsia="ru-RU"/>
    </w:rPr>
  </w:style>
  <w:style w:type="character" w:styleId="afd">
    <w:name w:val="FollowedHyperlink"/>
    <w:basedOn w:val="a1"/>
    <w:uiPriority w:val="99"/>
    <w:semiHidden/>
    <w:unhideWhenUsed/>
    <w:rsid w:val="006E15D8"/>
    <w:rPr>
      <w:color w:val="626E77" w:themeColor="followedHyperlink"/>
      <w:u w:val="single"/>
    </w:rPr>
  </w:style>
  <w:style w:type="character" w:customStyle="1" w:styleId="110">
    <w:name w:val="Заголовок 1 Знак1"/>
    <w:aliases w:val="VL Колонтитул Знак1"/>
    <w:basedOn w:val="a1"/>
    <w:rsid w:val="006E15D8"/>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6E15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e">
    <w:name w:val="Revision"/>
    <w:hidden/>
    <w:uiPriority w:val="99"/>
    <w:semiHidden/>
    <w:rsid w:val="00797B84"/>
    <w:pPr>
      <w:spacing w:after="0" w:line="240" w:lineRule="auto"/>
    </w:pPr>
  </w:style>
  <w:style w:type="numbering" w:customStyle="1" w:styleId="15">
    <w:name w:val="Нет списка1"/>
    <w:next w:val="a3"/>
    <w:uiPriority w:val="99"/>
    <w:semiHidden/>
    <w:unhideWhenUsed/>
    <w:rsid w:val="002C1EF5"/>
  </w:style>
  <w:style w:type="table" w:customStyle="1" w:styleId="22">
    <w:name w:val="Сетка таблицы2"/>
    <w:basedOn w:val="a2"/>
    <w:next w:val="a4"/>
    <w:rsid w:val="002C1EF5"/>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2"/>
    <w:uiPriority w:val="99"/>
    <w:rsid w:val="002C1EF5"/>
    <w:pPr>
      <w:spacing w:after="0" w:line="240" w:lineRule="auto"/>
      <w:jc w:val="center"/>
    </w:pPr>
    <w:rPr>
      <w:rFonts w:ascii="Times New Roman" w:eastAsia="Times New Roman" w:hAnsi="Times New Roman" w:cs="Times New Roman"/>
      <w:color w:val="141618" w:themeColor="accent6" w:themeShade="1A"/>
    </w:rPr>
    <w:tblPr>
      <w:tblInd w:w="0" w:type="nil"/>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blStylePr w:type="firstRow">
      <w:rPr>
        <w:rFonts w:ascii="Times New Roman" w:hAnsi="Times New Roman" w:cs="Times New Roman" w:hint="default"/>
        <w:b/>
        <w:color w:val="FFFFFF" w:themeColor="background2"/>
        <w:sz w:val="22"/>
        <w:szCs w:val="22"/>
      </w:rPr>
      <w:tblPr/>
      <w:tcPr>
        <w:shd w:val="clear" w:color="auto" w:fill="31373C" w:themeFill="accent6" w:themeFillShade="40"/>
      </w:tcPr>
    </w:tblStylePr>
    <w:tblStylePr w:type="firstCol">
      <w:rPr>
        <w:rFonts w:ascii="Times New Roman" w:hAnsi="Times New Roman" w:cs="Times New Roman" w:hint="default"/>
        <w:color w:val="015579"/>
        <w:sz w:val="22"/>
        <w:szCs w:val="22"/>
      </w:rPr>
    </w:tblStylePr>
  </w:style>
  <w:style w:type="table" w:customStyle="1" w:styleId="111">
    <w:name w:val="Сетка таблицы11"/>
    <w:basedOn w:val="a2"/>
    <w:uiPriority w:val="59"/>
    <w:rsid w:val="002C1EF5"/>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BBodyText1">
    <w:name w:val="LB Body Text 1"/>
    <w:basedOn w:val="a"/>
    <w:uiPriority w:val="2"/>
    <w:rsid w:val="009D5004"/>
    <w:pPr>
      <w:spacing w:after="0" w:line="240" w:lineRule="auto"/>
      <w:jc w:val="both"/>
    </w:pPr>
    <w:rPr>
      <w:rFonts w:ascii="Times New Roman" w:eastAsia="Times New Roman" w:hAnsi="Times New Roman" w:cs="Times New Roman"/>
      <w:sz w:val="24"/>
      <w:szCs w:val="20"/>
      <w:lang w:eastAsia="ru-RU"/>
    </w:rPr>
  </w:style>
  <w:style w:type="paragraph" w:customStyle="1" w:styleId="LBGovstyle1">
    <w:name w:val="LB Gov style 1"/>
    <w:uiPriority w:val="98"/>
    <w:rsid w:val="009D5004"/>
    <w:pPr>
      <w:numPr>
        <w:numId w:val="9"/>
      </w:numPr>
      <w:spacing w:before="240" w:after="120" w:line="240" w:lineRule="auto"/>
      <w:jc w:val="center"/>
    </w:pPr>
    <w:rPr>
      <w:rFonts w:ascii="Times New Roman" w:eastAsia="Times New Roman" w:hAnsi="Times New Roman" w:cs="Times New Roman"/>
      <w:b/>
      <w:sz w:val="24"/>
      <w:szCs w:val="20"/>
      <w:lang w:eastAsia="ru-RU"/>
    </w:rPr>
  </w:style>
  <w:style w:type="paragraph" w:customStyle="1" w:styleId="LBGovstyle2">
    <w:name w:val="LB Gov style 2"/>
    <w:uiPriority w:val="98"/>
    <w:rsid w:val="009D5004"/>
    <w:pPr>
      <w:numPr>
        <w:ilvl w:val="1"/>
        <w:numId w:val="9"/>
      </w:numPr>
      <w:spacing w:after="0" w:line="240" w:lineRule="auto"/>
      <w:jc w:val="both"/>
    </w:pPr>
    <w:rPr>
      <w:rFonts w:ascii="Times New Roman" w:eastAsia="Times New Roman" w:hAnsi="Times New Roman" w:cs="Times New Roman"/>
      <w:sz w:val="24"/>
      <w:szCs w:val="20"/>
      <w:lang w:val="en-US" w:eastAsia="ru-RU"/>
    </w:rPr>
  </w:style>
  <w:style w:type="paragraph" w:customStyle="1" w:styleId="LBGovstyle3">
    <w:name w:val="LB Gov style 3"/>
    <w:basedOn w:val="LBGovstyle2"/>
    <w:uiPriority w:val="98"/>
    <w:rsid w:val="009D5004"/>
    <w:pPr>
      <w:numPr>
        <w:ilvl w:val="2"/>
      </w:numPr>
    </w:pPr>
  </w:style>
  <w:style w:type="paragraph" w:customStyle="1" w:styleId="LBGovstyle4">
    <w:name w:val="LB Gov style 4"/>
    <w:basedOn w:val="LBGovstyle3"/>
    <w:uiPriority w:val="98"/>
    <w:rsid w:val="009D5004"/>
    <w:pPr>
      <w:numPr>
        <w:ilvl w:val="3"/>
      </w:numPr>
    </w:pPr>
  </w:style>
  <w:style w:type="paragraph" w:customStyle="1" w:styleId="LBGovstyle5">
    <w:name w:val="LB Gov style 5"/>
    <w:basedOn w:val="LBGovstyle4"/>
    <w:uiPriority w:val="98"/>
    <w:rsid w:val="009D5004"/>
    <w:pPr>
      <w:numPr>
        <w:ilvl w:val="4"/>
      </w:numPr>
    </w:pPr>
  </w:style>
  <w:style w:type="paragraph" w:customStyle="1" w:styleId="LBGovstyle6">
    <w:name w:val="LB Gov style 6"/>
    <w:basedOn w:val="a"/>
    <w:uiPriority w:val="98"/>
    <w:rsid w:val="009D5004"/>
    <w:pPr>
      <w:numPr>
        <w:ilvl w:val="5"/>
        <w:numId w:val="9"/>
      </w:numPr>
      <w:spacing w:after="0" w:line="240" w:lineRule="auto"/>
      <w:jc w:val="both"/>
    </w:pPr>
    <w:rPr>
      <w:rFonts w:ascii="Times New Roman" w:eastAsia="Times New Roman" w:hAnsi="Times New Roman" w:cs="Times New Roman"/>
      <w:sz w:val="24"/>
      <w:szCs w:val="20"/>
      <w:lang w:val="en-US" w:eastAsia="ru-RU"/>
    </w:rPr>
  </w:style>
  <w:style w:type="paragraph" w:customStyle="1" w:styleId="LBGovStyle7">
    <w:name w:val="LB Gov Style 7"/>
    <w:basedOn w:val="LBGovstyle6"/>
    <w:uiPriority w:val="98"/>
    <w:rsid w:val="009D5004"/>
    <w:pPr>
      <w:numPr>
        <w:ilvl w:val="6"/>
      </w:numPr>
    </w:pPr>
  </w:style>
  <w:style w:type="character" w:styleId="aff">
    <w:name w:val="Strong"/>
    <w:basedOn w:val="a1"/>
    <w:uiPriority w:val="22"/>
    <w:qFormat/>
    <w:rsid w:val="00FE14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37034">
      <w:bodyDiv w:val="1"/>
      <w:marLeft w:val="0"/>
      <w:marRight w:val="0"/>
      <w:marTop w:val="0"/>
      <w:marBottom w:val="0"/>
      <w:divBdr>
        <w:top w:val="none" w:sz="0" w:space="0" w:color="auto"/>
        <w:left w:val="none" w:sz="0" w:space="0" w:color="auto"/>
        <w:bottom w:val="none" w:sz="0" w:space="0" w:color="auto"/>
        <w:right w:val="none" w:sz="0" w:space="0" w:color="auto"/>
      </w:divBdr>
    </w:div>
    <w:div w:id="96564046">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725909088">
      <w:bodyDiv w:val="1"/>
      <w:marLeft w:val="0"/>
      <w:marRight w:val="0"/>
      <w:marTop w:val="0"/>
      <w:marBottom w:val="0"/>
      <w:divBdr>
        <w:top w:val="none" w:sz="0" w:space="0" w:color="auto"/>
        <w:left w:val="none" w:sz="0" w:space="0" w:color="auto"/>
        <w:bottom w:val="none" w:sz="0" w:space="0" w:color="auto"/>
        <w:right w:val="none" w:sz="0" w:space="0" w:color="auto"/>
      </w:divBdr>
    </w:div>
    <w:div w:id="1727991557">
      <w:bodyDiv w:val="1"/>
      <w:marLeft w:val="0"/>
      <w:marRight w:val="0"/>
      <w:marTop w:val="0"/>
      <w:marBottom w:val="0"/>
      <w:divBdr>
        <w:top w:val="none" w:sz="0" w:space="0" w:color="auto"/>
        <w:left w:val="none" w:sz="0" w:space="0" w:color="auto"/>
        <w:bottom w:val="none" w:sz="0" w:space="0" w:color="auto"/>
        <w:right w:val="none" w:sz="0" w:space="0" w:color="auto"/>
      </w:divBdr>
    </w:div>
    <w:div w:id="1751847127">
      <w:bodyDiv w:val="1"/>
      <w:marLeft w:val="0"/>
      <w:marRight w:val="0"/>
      <w:marTop w:val="0"/>
      <w:marBottom w:val="0"/>
      <w:divBdr>
        <w:top w:val="none" w:sz="0" w:space="0" w:color="auto"/>
        <w:left w:val="none" w:sz="0" w:space="0" w:color="auto"/>
        <w:bottom w:val="none" w:sz="0" w:space="0" w:color="auto"/>
        <w:right w:val="none" w:sz="0" w:space="0" w:color="auto"/>
      </w:divBdr>
    </w:div>
    <w:div w:id="1786925439">
      <w:bodyDiv w:val="1"/>
      <w:marLeft w:val="0"/>
      <w:marRight w:val="0"/>
      <w:marTop w:val="0"/>
      <w:marBottom w:val="0"/>
      <w:divBdr>
        <w:top w:val="none" w:sz="0" w:space="0" w:color="auto"/>
        <w:left w:val="none" w:sz="0" w:space="0" w:color="auto"/>
        <w:bottom w:val="none" w:sz="0" w:space="0" w:color="auto"/>
        <w:right w:val="none" w:sz="0" w:space="0" w:color="auto"/>
      </w:divBdr>
    </w:div>
    <w:div w:id="1837190402">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compliance-R00@russianpost.r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00001360</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MF6D2DN74KZZ-3-39863</_dlc_DocId>
    <_dlc_DocIdUrl xmlns="b578d009-2ffc-49e2-b773-02d315b8cf3b">
      <Url>https://mowws01.vegaslex.ru/sites/CRM/_layouts/15/DocIdRedir.aspx?ID=MF6D2DN74KZZ-3-39863</Url>
      <Description>MF6D2DN74KZZ-3-39863</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1996F-0939-422D-A2A4-053D5105E136}">
  <ds:schemaRefs>
    <ds:schemaRef ds:uri="http://schemas.microsoft.com/sharepoint/events"/>
  </ds:schemaRefs>
</ds:datastoreItem>
</file>

<file path=customXml/itemProps2.xml><?xml version="1.0" encoding="utf-8"?>
<ds:datastoreItem xmlns:ds="http://schemas.openxmlformats.org/officeDocument/2006/customXml" ds:itemID="{98D30AE6-C342-4D4B-BA3B-E4A9B320B3C8}">
  <ds:schemaRefs>
    <ds:schemaRef ds:uri="http://schemas.microsoft.com/office/2006/metadata/customXsn"/>
  </ds:schemaRefs>
</ds:datastoreItem>
</file>

<file path=customXml/itemProps3.xml><?xml version="1.0" encoding="utf-8"?>
<ds:datastoreItem xmlns:ds="http://schemas.openxmlformats.org/officeDocument/2006/customXml" ds:itemID="{C8E867D8-FE45-4683-B436-51260C2C9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3F6554-22D9-4A67-9309-F306FAA47C97}">
  <ds:schemaRefs>
    <ds:schemaRef ds:uri="http://schemas.microsoft.com/sharepoint/v3/contenttype/forms"/>
  </ds:schemaRefs>
</ds:datastoreItem>
</file>

<file path=customXml/itemProps5.xml><?xml version="1.0" encoding="utf-8"?>
<ds:datastoreItem xmlns:ds="http://schemas.openxmlformats.org/officeDocument/2006/customXml" ds:itemID="{378CBE76-FBF0-41A2-92C0-52390111B29F}">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6.xml><?xml version="1.0" encoding="utf-8"?>
<ds:datastoreItem xmlns:ds="http://schemas.openxmlformats.org/officeDocument/2006/customXml" ds:itemID="{5ED2DD68-60D8-4FE7-98D3-310D968DC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44</Pages>
  <Words>15603</Words>
  <Characters>88943</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Булгакова Дарья Алексеевна</cp:lastModifiedBy>
  <cp:revision>5</cp:revision>
  <cp:lastPrinted>2023-10-18T13:52:00Z</cp:lastPrinted>
  <dcterms:created xsi:type="dcterms:W3CDTF">2026-08-14T07:13:00Z</dcterms:created>
  <dcterms:modified xsi:type="dcterms:W3CDTF">2026-10-15T11:34:00Z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edfad542-9fec-485e-8217-c1d82be65f42</vt:lpwstr>
  </property>
</Properties>
</file>