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949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38"/>
        <w:gridCol w:w="4659"/>
      </w:tblGrid>
      <w:tr>
        <w:trPr>
          <w:trHeight w:val="2025" w:hRule="atLeast"/>
        </w:trPr>
        <w:tc>
          <w:tcPr>
            <w:tcW w:w="4838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pPr>
            <w:r>
              <w:rPr/>
              <w:drawing>
                <wp:inline distT="0" distB="0" distL="0" distR="0">
                  <wp:extent cx="2924175" cy="3126105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5" t="-23" r="-25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12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9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УТВЕРЖДАЮ: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 xml:space="preserve">И.о. первого заместителя директора- 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- главного инженера -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 xml:space="preserve">Заместитель главного инженера по эксплуатации 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Филиала ПАО «РусГидро» - «Дагестанский филиал»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ind w:hanging="11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__________________Ахмедов З.А.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«___» _______________ 2026 год</w:t>
            </w:r>
          </w:p>
        </w:tc>
      </w:tr>
    </w:tbl>
    <w:p>
      <w:pPr>
        <w:pStyle w:val="Normal"/>
        <w:keepNext w:val="true"/>
        <w:keepLines/>
        <w:tabs>
          <w:tab w:val="left" w:pos="708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32"/>
          <w:szCs w:val="32"/>
          <w:lang w:eastAsia="ru-RU"/>
        </w:rPr>
      </w:r>
    </w:p>
    <w:p>
      <w:pPr>
        <w:pStyle w:val="Normal"/>
        <w:keepNext w:val="true"/>
        <w:keepLines/>
        <w:tabs>
          <w:tab w:val="left" w:pos="708" w:leader="none"/>
        </w:tabs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  <w:t xml:space="preserve">Запрос технико-коммерческих предложений в рамках Упрощенной закупки по лоту № 41078057-ЭКСППРОД-2026-ДФ «ОКПД2 42.91.20.140. </w:t>
      </w:r>
      <w:r>
        <w:rPr>
          <w:rStyle w:val="Strong"/>
          <w:rFonts w:eastAsia="Times New Roman" w:cs="Times New Roman" w:ascii="Times New Roman" w:hAnsi="Times New Roman"/>
          <w:kern w:val="2"/>
          <w:sz w:val="28"/>
          <w:szCs w:val="28"/>
          <w:lang w:eastAsia="ru-RU"/>
        </w:rPr>
        <w:t>Услуги по оборке склонов и бортов Чиркейской ГЭС</w:t>
      </w:r>
      <w:r>
        <w:rPr>
          <w:rStyle w:val="Strong1"/>
          <w:rFonts w:ascii="Times New Roman" w:hAnsi="Times New Roman"/>
          <w:sz w:val="28"/>
          <w:szCs w:val="28"/>
        </w:rPr>
        <w:t>».</w:t>
      </w:r>
    </w:p>
    <w:p>
      <w:pPr>
        <w:pStyle w:val="Normal"/>
        <w:keepNext w:val="true"/>
        <w:keepLines/>
        <w:tabs>
          <w:tab w:val="left" w:pos="708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32"/>
          <w:szCs w:val="32"/>
          <w:lang w:eastAsia="ru-RU"/>
        </w:rPr>
      </w:r>
    </w:p>
    <w:p>
      <w:pPr>
        <w:pStyle w:val="Normal"/>
        <w:numPr>
          <w:ilvl w:val="0"/>
          <w:numId w:val="12"/>
        </w:numPr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Филиал ПАО «РусГидро» - «Дагестанский филиал»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№ 41078057-ЭКСППРОД-2026-ДФ «ОКПД2 42.91.20.140. Услуги по оборке склонов и бортов Чиркейской ГЭС».</w:t>
      </w:r>
    </w:p>
    <w:p>
      <w:pPr>
        <w:pStyle w:val="Normal"/>
        <w:numPr>
          <w:ilvl w:val="0"/>
          <w:numId w:val="13"/>
        </w:numPr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услуге (в том числе, сведения об объеме, месте, сроках оказания услуги)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14"/>
        </w:numPr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15"/>
        </w:numPr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(в т. 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6"/>
        </w:numPr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napToGrid w:val="false"/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услуги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услуги;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оказания услуги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оказания услуги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ListParagraph"/>
        <w:numPr>
          <w:ilvl w:val="0"/>
          <w:numId w:val="4"/>
        </w:numPr>
        <w:spacing w:before="120" w:after="120"/>
        <w:ind w:hanging="567" w:left="567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.10.2026 г. 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направлены в виде сканированной электронной копии в адрес ответственного лица: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Электронная (торговая) площадка: АО «Российский аукционный дом»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hyperlink r:id="rId3">
        <w:r>
          <w:rPr>
            <w:rFonts w:eastAsia="Calibri Light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https://tender.lot-online.ru</w:t>
        </w:r>
      </w:hyperlink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napToGrid w:val="false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napToGrid w:val="fals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7"/>
        </w:numPr>
        <w:tabs>
          <w:tab w:val="clear" w:pos="708"/>
          <w:tab w:val="left" w:pos="851" w:leader="none"/>
        </w:tabs>
        <w:snapToGrid w:val="false"/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оказываемой услуге (в том числе, сведения об объеме, месте, сроках оказания услуги);</w:t>
      </w:r>
    </w:p>
    <w:p>
      <w:pPr>
        <w:pStyle w:val="Normal"/>
        <w:numPr>
          <w:ilvl w:val="0"/>
          <w:numId w:val="18"/>
        </w:numPr>
        <w:tabs>
          <w:tab w:val="clear" w:pos="708"/>
          <w:tab w:val="left" w:pos="851" w:leader="none"/>
        </w:tabs>
        <w:snapToGrid w:val="false"/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4"/>
      <w:type w:val="nextPage"/>
      <w:pgSz w:w="11906" w:h="16838"/>
      <w:pgMar w:left="1418" w:right="709" w:gutter="0" w:header="709" w:top="766" w:footer="0" w:bottom="993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7514368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10"/>
    <w:lvlOverride w:ilvl="0">
      <w:startOverride w:val="1"/>
    </w:lvlOverride>
  </w:num>
  <w:num w:numId="18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semiHidden/>
    <w:qFormat/>
    <w:rsid w:val="00e119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Символ сноски"/>
    <w:semiHidden/>
    <w:unhideWhenUsed/>
    <w:qFormat/>
    <w:rsid w:val="00e1190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87e12"/>
    <w:rPr>
      <w:color w:val="0563C1" w:themeColor="hyperlink"/>
      <w:u w:val="single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2341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234199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234199"/>
    <w:rPr>
      <w:color w:val="605E5C"/>
      <w:shd w:fill="E1DFDD" w:val="clear"/>
    </w:rPr>
  </w:style>
  <w:style w:type="character" w:styleId="Strong1" w:customStyle="1">
    <w:name w:val="Strong1"/>
    <w:qFormat/>
    <w:rsid w:val="006650e1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a60d6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semiHidden/>
    <w:qFormat/>
    <w:rsid w:val="00ba60d6"/>
    <w:rPr>
      <w:sz w:val="20"/>
      <w:szCs w:val="20"/>
    </w:rPr>
  </w:style>
  <w:style w:type="character" w:styleId="Style14" w:customStyle="1">
    <w:name w:val="Тема примечания Знак"/>
    <w:basedOn w:val="Style13"/>
    <w:link w:val="Annotationsubject"/>
    <w:uiPriority w:val="99"/>
    <w:semiHidden/>
    <w:qFormat/>
    <w:rsid w:val="00ba60d6"/>
    <w:rPr>
      <w:b/>
      <w:bCs/>
      <w:sz w:val="20"/>
      <w:szCs w:val="20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ba60d6"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9"/>
    <w:semiHidden/>
    <w:unhideWhenUsed/>
    <w:rsid w:val="00e1190b"/>
    <w:pPr>
      <w:snapToGrid w:val="false"/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2341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2341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a26306"/>
    <w:pPr>
      <w:spacing w:before="0" w:after="160"/>
      <w:ind w:left="720"/>
      <w:contextualSpacing/>
    </w:pPr>
    <w:rPr/>
  </w:style>
  <w:style w:type="paragraph" w:styleId="Annotationtext">
    <w:name w:val="annotation text"/>
    <w:basedOn w:val="Normal"/>
    <w:link w:val="Style13"/>
    <w:uiPriority w:val="99"/>
    <w:semiHidden/>
    <w:unhideWhenUsed/>
    <w:qFormat/>
    <w:rsid w:val="00ba60d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4"/>
    <w:uiPriority w:val="99"/>
    <w:semiHidden/>
    <w:unhideWhenUsed/>
    <w:qFormat/>
    <w:rsid w:val="00ba60d6"/>
    <w:pPr/>
    <w:rPr>
      <w:b/>
      <w:bCs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ba60d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B4E62-F3B1-4AF3-858C-9DFE05A4F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AlterOffice/2026.2.0.0$Linux_X86_64 LibreOffice_project/bc4ef1adf80b36c7a6365f8ed6cbf29021361edd</Application>
  <AppVersion>15.0000</AppVersion>
  <Pages>2</Pages>
  <Words>502</Words>
  <Characters>3502</Characters>
  <CharactersWithSpaces>3956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2021-02-13T13:30:00Z</dcterms:created>
  <dc:creator>Магомедов Аслудин Магомедович</dc:creator>
  <dc:description/>
  <dc:language>ru-RU</dc:language>
  <cp:lastModifiedBy>saidovagm@corp.gidroogk.com</cp:lastModifiedBy>
  <cp:lastPrinted>2022-02-14T07:45:00Z</cp:lastPrinted>
  <dcterms:modified xsi:type="dcterms:W3CDTF">2026-10-22T13:47:28Z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