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792" w:rsidRPr="00643C58" w:rsidRDefault="00F67792" w:rsidP="00F67792">
      <w:pPr>
        <w:pStyle w:val="a3"/>
        <w:kinsoku w:val="0"/>
        <w:overflowPunct w:val="0"/>
        <w:spacing w:before="75" w:line="274" w:lineRule="exact"/>
        <w:ind w:right="207"/>
        <w:jc w:val="right"/>
        <w:rPr>
          <w:b/>
          <w:bCs/>
          <w:spacing w:val="-10"/>
        </w:rPr>
      </w:pPr>
      <w:r w:rsidRPr="00643C58">
        <w:rPr>
          <w:b/>
          <w:bCs/>
        </w:rPr>
        <w:t>Приложение</w:t>
      </w:r>
      <w:r w:rsidRPr="00643C58">
        <w:rPr>
          <w:b/>
          <w:bCs/>
          <w:spacing w:val="-5"/>
        </w:rPr>
        <w:t xml:space="preserve"> </w:t>
      </w:r>
      <w:r w:rsidRPr="00643C58">
        <w:rPr>
          <w:b/>
          <w:bCs/>
          <w:spacing w:val="-10"/>
        </w:rPr>
        <w:t>6</w:t>
      </w:r>
    </w:p>
    <w:p w:rsidR="00F67792" w:rsidRPr="00643C58" w:rsidRDefault="00F67792" w:rsidP="00F67792">
      <w:pPr>
        <w:pStyle w:val="a3"/>
        <w:kinsoku w:val="0"/>
        <w:overflowPunct w:val="0"/>
        <w:spacing w:line="274" w:lineRule="exact"/>
        <w:ind w:right="205"/>
        <w:jc w:val="right"/>
        <w:rPr>
          <w:spacing w:val="-2"/>
        </w:rPr>
      </w:pPr>
      <w:r w:rsidRPr="00643C58">
        <w:t>к</w:t>
      </w:r>
      <w:r w:rsidRPr="00643C58">
        <w:rPr>
          <w:spacing w:val="-1"/>
        </w:rPr>
        <w:t xml:space="preserve"> </w:t>
      </w:r>
      <w:r w:rsidRPr="00643C58">
        <w:t>техническому</w:t>
      </w:r>
      <w:r w:rsidRPr="00643C58">
        <w:rPr>
          <w:spacing w:val="-6"/>
        </w:rPr>
        <w:t xml:space="preserve"> </w:t>
      </w:r>
      <w:r w:rsidRPr="00643C58">
        <w:t xml:space="preserve">заданию </w:t>
      </w:r>
    </w:p>
    <w:p w:rsidR="00F67792" w:rsidRPr="00643C58" w:rsidRDefault="00F67792" w:rsidP="00F67792">
      <w:pPr>
        <w:pStyle w:val="a3"/>
        <w:kinsoku w:val="0"/>
        <w:overflowPunct w:val="0"/>
        <w:spacing w:before="5"/>
      </w:pPr>
      <w:bookmarkStart w:id="0" w:name="_GoBack"/>
      <w:bookmarkEnd w:id="0"/>
    </w:p>
    <w:p w:rsidR="00F67792" w:rsidRPr="00643C58" w:rsidRDefault="00F67792" w:rsidP="00F67792">
      <w:pPr>
        <w:pStyle w:val="1"/>
        <w:kinsoku w:val="0"/>
        <w:overflowPunct w:val="0"/>
        <w:spacing w:line="240" w:lineRule="auto"/>
        <w:ind w:left="1194" w:right="263"/>
        <w:rPr>
          <w:spacing w:val="-2"/>
        </w:rPr>
      </w:pPr>
      <w:r w:rsidRPr="00643C58">
        <w:t>Шаблон</w:t>
      </w:r>
      <w:r w:rsidRPr="00643C58">
        <w:rPr>
          <w:spacing w:val="-5"/>
        </w:rPr>
        <w:t xml:space="preserve"> </w:t>
      </w:r>
      <w:r w:rsidRPr="00643C58">
        <w:t>задания</w:t>
      </w:r>
      <w:r w:rsidRPr="00643C58">
        <w:rPr>
          <w:spacing w:val="-6"/>
        </w:rPr>
        <w:t xml:space="preserve"> </w:t>
      </w:r>
      <w:r w:rsidRPr="00643C58">
        <w:t>на</w:t>
      </w:r>
      <w:r w:rsidRPr="00643C58">
        <w:rPr>
          <w:spacing w:val="-3"/>
        </w:rPr>
        <w:t xml:space="preserve"> </w:t>
      </w:r>
      <w:r w:rsidRPr="00643C58">
        <w:t>выполнение</w:t>
      </w:r>
      <w:r w:rsidRPr="00643C58">
        <w:rPr>
          <w:spacing w:val="-4"/>
        </w:rPr>
        <w:t xml:space="preserve"> </w:t>
      </w:r>
      <w:r w:rsidRPr="00643C58">
        <w:t>комплексных</w:t>
      </w:r>
      <w:r w:rsidRPr="00643C58">
        <w:rPr>
          <w:spacing w:val="-3"/>
        </w:rPr>
        <w:t xml:space="preserve"> </w:t>
      </w:r>
      <w:r w:rsidRPr="00643C58">
        <w:t>инженерных</w:t>
      </w:r>
      <w:r w:rsidRPr="00643C58">
        <w:rPr>
          <w:spacing w:val="1"/>
        </w:rPr>
        <w:t xml:space="preserve"> </w:t>
      </w:r>
      <w:r w:rsidRPr="00643C58">
        <w:rPr>
          <w:spacing w:val="-2"/>
        </w:rPr>
        <w:t>изысканий</w:t>
      </w:r>
    </w:p>
    <w:p w:rsidR="00F67792" w:rsidRPr="00643C58" w:rsidRDefault="00F67792" w:rsidP="00F67792">
      <w:pPr>
        <w:pStyle w:val="a3"/>
        <w:kinsoku w:val="0"/>
        <w:overflowPunct w:val="0"/>
        <w:spacing w:before="11"/>
        <w:rPr>
          <w:b/>
          <w:bCs/>
        </w:rPr>
      </w:pPr>
    </w:p>
    <w:tbl>
      <w:tblPr>
        <w:tblW w:w="0" w:type="auto"/>
        <w:tblInd w:w="10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7"/>
        <w:gridCol w:w="4972"/>
      </w:tblGrid>
      <w:tr w:rsidR="00F67792" w:rsidRPr="00643C58" w:rsidTr="00795553">
        <w:trPr>
          <w:trHeight w:val="337"/>
        </w:trPr>
        <w:tc>
          <w:tcPr>
            <w:tcW w:w="496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50"/>
              <w:rPr>
                <w:b/>
                <w:bCs/>
                <w:spacing w:val="-2"/>
                <w:sz w:val="20"/>
                <w:szCs w:val="20"/>
              </w:rPr>
            </w:pPr>
            <w:r w:rsidRPr="00643C58">
              <w:rPr>
                <w:b/>
                <w:bCs/>
                <w:spacing w:val="-2"/>
                <w:sz w:val="20"/>
                <w:szCs w:val="20"/>
              </w:rPr>
              <w:t>СОГЛАСОВАНО</w:t>
            </w:r>
          </w:p>
        </w:tc>
        <w:tc>
          <w:tcPr>
            <w:tcW w:w="49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49"/>
              <w:jc w:val="right"/>
              <w:rPr>
                <w:b/>
                <w:bCs/>
                <w:spacing w:val="-2"/>
                <w:sz w:val="20"/>
                <w:szCs w:val="20"/>
              </w:rPr>
            </w:pPr>
            <w:r w:rsidRPr="00643C58">
              <w:rPr>
                <w:b/>
                <w:bCs/>
                <w:spacing w:val="-2"/>
                <w:sz w:val="20"/>
                <w:szCs w:val="20"/>
              </w:rPr>
              <w:t>УТВЕРЖДАЮ</w:t>
            </w:r>
          </w:p>
        </w:tc>
      </w:tr>
      <w:tr w:rsidR="00F67792" w:rsidRPr="00643C58" w:rsidTr="00795553">
        <w:trPr>
          <w:trHeight w:val="1717"/>
        </w:trPr>
        <w:tc>
          <w:tcPr>
            <w:tcW w:w="496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107"/>
              <w:ind w:left="50" w:right="2906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Должность Исполнитель</w:t>
            </w:r>
          </w:p>
          <w:p w:rsidR="00F67792" w:rsidRPr="00643C58" w:rsidRDefault="00F67792" w:rsidP="00795553">
            <w:pPr>
              <w:pStyle w:val="TableParagraph"/>
              <w:tabs>
                <w:tab w:val="left" w:pos="1893"/>
              </w:tabs>
              <w:kinsoku w:val="0"/>
              <w:overflowPunct w:val="0"/>
              <w:spacing w:before="1" w:line="229" w:lineRule="exact"/>
              <w:ind w:left="50"/>
              <w:rPr>
                <w:spacing w:val="-5"/>
                <w:sz w:val="20"/>
                <w:szCs w:val="20"/>
              </w:rPr>
            </w:pPr>
            <w:r w:rsidRPr="00643C58">
              <w:rPr>
                <w:sz w:val="20"/>
                <w:szCs w:val="20"/>
                <w:u w:val="single"/>
              </w:rPr>
              <w:tab/>
            </w:r>
            <w:r w:rsidRPr="00643C58">
              <w:rPr>
                <w:spacing w:val="-5"/>
                <w:sz w:val="20"/>
                <w:szCs w:val="20"/>
              </w:rPr>
              <w:t>ФИО</w:t>
            </w:r>
          </w:p>
          <w:p w:rsidR="00F67792" w:rsidRPr="00643C58" w:rsidRDefault="00F67792" w:rsidP="00795553">
            <w:pPr>
              <w:pStyle w:val="TableParagraph"/>
              <w:tabs>
                <w:tab w:val="left" w:pos="450"/>
                <w:tab w:val="left" w:pos="1943"/>
                <w:tab w:val="left" w:pos="2492"/>
              </w:tabs>
              <w:kinsoku w:val="0"/>
              <w:overflowPunct w:val="0"/>
              <w:spacing w:line="229" w:lineRule="exact"/>
              <w:ind w:left="50"/>
              <w:rPr>
                <w:spacing w:val="-5"/>
                <w:sz w:val="20"/>
                <w:szCs w:val="20"/>
              </w:rPr>
            </w:pPr>
            <w:r w:rsidRPr="00643C58">
              <w:rPr>
                <w:spacing w:val="-10"/>
                <w:sz w:val="20"/>
                <w:szCs w:val="20"/>
              </w:rPr>
              <w:t>«</w:t>
            </w:r>
            <w:r w:rsidRPr="00643C58">
              <w:rPr>
                <w:sz w:val="20"/>
                <w:szCs w:val="20"/>
                <w:u w:val="single"/>
              </w:rPr>
              <w:tab/>
            </w:r>
            <w:r w:rsidRPr="00643C58">
              <w:rPr>
                <w:sz w:val="20"/>
                <w:szCs w:val="20"/>
              </w:rPr>
              <w:t xml:space="preserve">» </w:t>
            </w:r>
            <w:r w:rsidRPr="00643C58">
              <w:rPr>
                <w:sz w:val="20"/>
                <w:szCs w:val="20"/>
                <w:u w:val="single"/>
              </w:rPr>
              <w:tab/>
            </w:r>
            <w:r w:rsidRPr="00643C58">
              <w:rPr>
                <w:spacing w:val="-5"/>
                <w:sz w:val="20"/>
                <w:szCs w:val="20"/>
              </w:rPr>
              <w:t>20</w:t>
            </w:r>
            <w:r w:rsidRPr="00643C58">
              <w:rPr>
                <w:sz w:val="20"/>
                <w:szCs w:val="20"/>
                <w:u w:val="single"/>
              </w:rPr>
              <w:tab/>
            </w:r>
            <w:r w:rsidRPr="00643C58">
              <w:rPr>
                <w:spacing w:val="-5"/>
                <w:sz w:val="20"/>
                <w:szCs w:val="20"/>
              </w:rPr>
              <w:t>г.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b/>
                <w:bCs/>
                <w:sz w:val="20"/>
                <w:szCs w:val="20"/>
              </w:rPr>
            </w:pP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1"/>
              <w:ind w:left="952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Место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для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печати</w:t>
            </w:r>
          </w:p>
        </w:tc>
        <w:tc>
          <w:tcPr>
            <w:tcW w:w="49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107"/>
              <w:ind w:left="4163" w:right="49" w:hanging="190"/>
              <w:jc w:val="right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Должность Заказчик</w:t>
            </w:r>
          </w:p>
          <w:p w:rsidR="00F67792" w:rsidRPr="00643C58" w:rsidRDefault="00F67792" w:rsidP="00795553">
            <w:pPr>
              <w:pStyle w:val="TableParagraph"/>
              <w:tabs>
                <w:tab w:val="left" w:pos="4468"/>
              </w:tabs>
              <w:kinsoku w:val="0"/>
              <w:overflowPunct w:val="0"/>
              <w:spacing w:before="1" w:line="229" w:lineRule="exact"/>
              <w:ind w:left="2625"/>
              <w:rPr>
                <w:spacing w:val="-5"/>
                <w:sz w:val="20"/>
                <w:szCs w:val="20"/>
              </w:rPr>
            </w:pPr>
            <w:r w:rsidRPr="00643C58">
              <w:rPr>
                <w:sz w:val="20"/>
                <w:szCs w:val="20"/>
                <w:u w:val="single"/>
              </w:rPr>
              <w:tab/>
            </w:r>
            <w:r w:rsidRPr="00643C58">
              <w:rPr>
                <w:spacing w:val="-5"/>
                <w:sz w:val="20"/>
                <w:szCs w:val="20"/>
              </w:rPr>
              <w:t>ФИО</w:t>
            </w:r>
          </w:p>
          <w:p w:rsidR="00F67792" w:rsidRPr="00643C58" w:rsidRDefault="00F67792" w:rsidP="00795553">
            <w:pPr>
              <w:pStyle w:val="TableParagraph"/>
              <w:tabs>
                <w:tab w:val="left" w:pos="400"/>
                <w:tab w:val="left" w:pos="1893"/>
                <w:tab w:val="left" w:pos="2442"/>
              </w:tabs>
              <w:kinsoku w:val="0"/>
              <w:overflowPunct w:val="0"/>
              <w:spacing w:line="229" w:lineRule="exact"/>
              <w:ind w:left="0" w:right="52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10"/>
                <w:sz w:val="20"/>
                <w:szCs w:val="20"/>
              </w:rPr>
              <w:t>«</w:t>
            </w:r>
            <w:r w:rsidRPr="00643C58">
              <w:rPr>
                <w:sz w:val="20"/>
                <w:szCs w:val="20"/>
                <w:u w:val="single"/>
              </w:rPr>
              <w:tab/>
            </w:r>
            <w:r w:rsidRPr="00643C58">
              <w:rPr>
                <w:sz w:val="20"/>
                <w:szCs w:val="20"/>
              </w:rPr>
              <w:t xml:space="preserve">» </w:t>
            </w:r>
            <w:r w:rsidRPr="00643C58">
              <w:rPr>
                <w:sz w:val="20"/>
                <w:szCs w:val="20"/>
                <w:u w:val="single"/>
              </w:rPr>
              <w:tab/>
            </w:r>
            <w:r w:rsidRPr="00643C58">
              <w:rPr>
                <w:spacing w:val="-5"/>
                <w:sz w:val="20"/>
                <w:szCs w:val="20"/>
              </w:rPr>
              <w:t>20</w:t>
            </w:r>
            <w:r w:rsidRPr="00643C58">
              <w:rPr>
                <w:sz w:val="20"/>
                <w:szCs w:val="20"/>
                <w:u w:val="single"/>
              </w:rPr>
              <w:tab/>
            </w:r>
            <w:r w:rsidRPr="00643C58">
              <w:rPr>
                <w:spacing w:val="-5"/>
                <w:sz w:val="20"/>
                <w:szCs w:val="20"/>
              </w:rPr>
              <w:t>г.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b/>
                <w:bCs/>
                <w:sz w:val="20"/>
                <w:szCs w:val="20"/>
              </w:rPr>
            </w:pP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1"/>
              <w:ind w:left="0" w:right="47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Место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pacing w:val="-5"/>
                <w:sz w:val="20"/>
                <w:szCs w:val="20"/>
              </w:rPr>
              <w:t>для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0" w:lineRule="exact"/>
              <w:ind w:left="0" w:right="47"/>
              <w:jc w:val="right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печати</w:t>
            </w:r>
          </w:p>
        </w:tc>
      </w:tr>
    </w:tbl>
    <w:p w:rsidR="00F67792" w:rsidRPr="00643C58" w:rsidRDefault="00F67792" w:rsidP="00F67792">
      <w:pPr>
        <w:pStyle w:val="a3"/>
        <w:kinsoku w:val="0"/>
        <w:overflowPunct w:val="0"/>
        <w:spacing w:before="4"/>
        <w:rPr>
          <w:b/>
          <w:bCs/>
          <w:sz w:val="20"/>
          <w:szCs w:val="20"/>
        </w:rPr>
      </w:pPr>
    </w:p>
    <w:p w:rsidR="00F67792" w:rsidRPr="00643C58" w:rsidRDefault="00F67792" w:rsidP="00F67792">
      <w:pPr>
        <w:pStyle w:val="a3"/>
        <w:kinsoku w:val="0"/>
        <w:overflowPunct w:val="0"/>
        <w:ind w:left="1194" w:right="263"/>
        <w:jc w:val="center"/>
        <w:rPr>
          <w:b/>
          <w:bCs/>
          <w:spacing w:val="-2"/>
          <w:sz w:val="20"/>
          <w:szCs w:val="20"/>
        </w:rPr>
      </w:pPr>
      <w:r w:rsidRPr="00643C58">
        <w:rPr>
          <w:b/>
          <w:bCs/>
          <w:spacing w:val="-2"/>
          <w:sz w:val="20"/>
          <w:szCs w:val="20"/>
        </w:rPr>
        <w:t>ЗАДАНИЕ</w:t>
      </w:r>
    </w:p>
    <w:p w:rsidR="00F67792" w:rsidRPr="00643C58" w:rsidRDefault="00F67792" w:rsidP="00F67792">
      <w:pPr>
        <w:pStyle w:val="a3"/>
        <w:kinsoku w:val="0"/>
        <w:overflowPunct w:val="0"/>
        <w:spacing w:before="7"/>
        <w:rPr>
          <w:b/>
          <w:bCs/>
          <w:sz w:val="19"/>
          <w:szCs w:val="19"/>
        </w:rPr>
      </w:pPr>
    </w:p>
    <w:p w:rsidR="00F67792" w:rsidRPr="00643C58" w:rsidRDefault="00F67792" w:rsidP="00F67792">
      <w:pPr>
        <w:pStyle w:val="a3"/>
        <w:kinsoku w:val="0"/>
        <w:overflowPunct w:val="0"/>
        <w:ind w:left="1187" w:right="263"/>
        <w:jc w:val="center"/>
        <w:rPr>
          <w:sz w:val="20"/>
          <w:szCs w:val="20"/>
        </w:rPr>
      </w:pPr>
      <w:r w:rsidRPr="00643C58">
        <w:rPr>
          <w:sz w:val="20"/>
          <w:szCs w:val="20"/>
        </w:rPr>
        <w:t>на</w:t>
      </w:r>
      <w:r w:rsidRPr="00643C58">
        <w:rPr>
          <w:spacing w:val="-5"/>
          <w:sz w:val="20"/>
          <w:szCs w:val="20"/>
        </w:rPr>
        <w:t xml:space="preserve"> </w:t>
      </w:r>
      <w:r w:rsidRPr="00643C58">
        <w:rPr>
          <w:sz w:val="20"/>
          <w:szCs w:val="20"/>
        </w:rPr>
        <w:t>выполнение</w:t>
      </w:r>
      <w:r w:rsidRPr="00643C58">
        <w:rPr>
          <w:spacing w:val="-2"/>
          <w:sz w:val="20"/>
          <w:szCs w:val="20"/>
        </w:rPr>
        <w:t xml:space="preserve"> </w:t>
      </w:r>
      <w:r w:rsidRPr="00643C58">
        <w:rPr>
          <w:sz w:val="20"/>
          <w:szCs w:val="20"/>
        </w:rPr>
        <w:t>инженерных</w:t>
      </w:r>
      <w:r w:rsidRPr="00643C58">
        <w:rPr>
          <w:spacing w:val="-4"/>
          <w:sz w:val="20"/>
          <w:szCs w:val="20"/>
        </w:rPr>
        <w:t xml:space="preserve"> </w:t>
      </w:r>
      <w:r w:rsidRPr="00643C58">
        <w:rPr>
          <w:sz w:val="20"/>
          <w:szCs w:val="20"/>
        </w:rPr>
        <w:t>изысканий</w:t>
      </w:r>
      <w:r w:rsidRPr="00643C58">
        <w:rPr>
          <w:spacing w:val="-6"/>
          <w:sz w:val="20"/>
          <w:szCs w:val="20"/>
        </w:rPr>
        <w:t xml:space="preserve"> </w:t>
      </w:r>
      <w:r w:rsidRPr="00643C58">
        <w:rPr>
          <w:sz w:val="20"/>
          <w:szCs w:val="20"/>
        </w:rPr>
        <w:t>для</w:t>
      </w:r>
      <w:r w:rsidRPr="00643C58">
        <w:rPr>
          <w:spacing w:val="-6"/>
          <w:sz w:val="20"/>
          <w:szCs w:val="20"/>
        </w:rPr>
        <w:t xml:space="preserve"> </w:t>
      </w:r>
      <w:r w:rsidRPr="00643C58">
        <w:rPr>
          <w:sz w:val="20"/>
          <w:szCs w:val="20"/>
        </w:rPr>
        <w:t>подготовки</w:t>
      </w:r>
      <w:r w:rsidRPr="00643C58">
        <w:rPr>
          <w:spacing w:val="-6"/>
          <w:sz w:val="20"/>
          <w:szCs w:val="20"/>
        </w:rPr>
        <w:t xml:space="preserve"> </w:t>
      </w:r>
      <w:r w:rsidRPr="00643C58">
        <w:rPr>
          <w:sz w:val="20"/>
          <w:szCs w:val="20"/>
        </w:rPr>
        <w:t>документации</w:t>
      </w:r>
      <w:r w:rsidRPr="00643C58">
        <w:rPr>
          <w:spacing w:val="-6"/>
          <w:sz w:val="20"/>
          <w:szCs w:val="20"/>
        </w:rPr>
        <w:t xml:space="preserve"> </w:t>
      </w:r>
      <w:r w:rsidRPr="00643C58">
        <w:rPr>
          <w:sz w:val="20"/>
          <w:szCs w:val="20"/>
        </w:rPr>
        <w:t>по</w:t>
      </w:r>
      <w:r w:rsidRPr="00643C58">
        <w:rPr>
          <w:spacing w:val="-4"/>
          <w:sz w:val="20"/>
          <w:szCs w:val="20"/>
        </w:rPr>
        <w:t xml:space="preserve"> </w:t>
      </w:r>
      <w:r w:rsidRPr="00643C58">
        <w:rPr>
          <w:sz w:val="20"/>
          <w:szCs w:val="20"/>
        </w:rPr>
        <w:t>планировке</w:t>
      </w:r>
      <w:r w:rsidRPr="00643C58">
        <w:rPr>
          <w:spacing w:val="-5"/>
          <w:sz w:val="20"/>
          <w:szCs w:val="20"/>
        </w:rPr>
        <w:t xml:space="preserve"> </w:t>
      </w:r>
      <w:r w:rsidRPr="00643C58">
        <w:rPr>
          <w:sz w:val="20"/>
          <w:szCs w:val="20"/>
        </w:rPr>
        <w:t>территории</w:t>
      </w:r>
      <w:r w:rsidRPr="00643C58">
        <w:rPr>
          <w:spacing w:val="-4"/>
          <w:sz w:val="20"/>
          <w:szCs w:val="20"/>
        </w:rPr>
        <w:t xml:space="preserve"> </w:t>
      </w:r>
      <w:r w:rsidRPr="00643C58">
        <w:rPr>
          <w:sz w:val="20"/>
          <w:szCs w:val="20"/>
        </w:rPr>
        <w:t>и</w:t>
      </w:r>
      <w:r w:rsidRPr="00643C58">
        <w:rPr>
          <w:spacing w:val="-6"/>
          <w:sz w:val="20"/>
          <w:szCs w:val="20"/>
        </w:rPr>
        <w:t xml:space="preserve"> </w:t>
      </w:r>
      <w:r w:rsidRPr="00643C58">
        <w:rPr>
          <w:sz w:val="20"/>
          <w:szCs w:val="20"/>
        </w:rPr>
        <w:t>выбора площадки (трассы) строительства по объекту:</w:t>
      </w:r>
    </w:p>
    <w:p w:rsidR="00F67792" w:rsidRPr="00643C58" w:rsidRDefault="00F67792" w:rsidP="00F67792">
      <w:pPr>
        <w:pStyle w:val="a3"/>
        <w:tabs>
          <w:tab w:val="left" w:pos="6131"/>
        </w:tabs>
        <w:kinsoku w:val="0"/>
        <w:overflowPunct w:val="0"/>
        <w:spacing w:line="228" w:lineRule="exact"/>
        <w:ind w:left="931"/>
        <w:jc w:val="center"/>
        <w:rPr>
          <w:spacing w:val="-10"/>
          <w:sz w:val="20"/>
          <w:szCs w:val="20"/>
        </w:rPr>
      </w:pPr>
      <w:r w:rsidRPr="00643C58">
        <w:rPr>
          <w:spacing w:val="-10"/>
          <w:sz w:val="20"/>
          <w:szCs w:val="20"/>
          <w:u w:val="single"/>
        </w:rPr>
        <w:t>«</w:t>
      </w:r>
      <w:r w:rsidRPr="00643C58">
        <w:rPr>
          <w:sz w:val="20"/>
          <w:szCs w:val="20"/>
          <w:u w:val="single"/>
        </w:rPr>
        <w:tab/>
      </w:r>
      <w:r w:rsidRPr="00643C58">
        <w:rPr>
          <w:spacing w:val="-10"/>
          <w:sz w:val="20"/>
          <w:szCs w:val="20"/>
          <w:u w:val="single"/>
        </w:rPr>
        <w:t>»</w:t>
      </w:r>
    </w:p>
    <w:p w:rsidR="00F67792" w:rsidRPr="00643C58" w:rsidRDefault="00F67792" w:rsidP="00F67792">
      <w:pPr>
        <w:pStyle w:val="a3"/>
        <w:kinsoku w:val="0"/>
        <w:overflowPunct w:val="0"/>
        <w:spacing w:before="5"/>
        <w:rPr>
          <w:sz w:val="20"/>
          <w:szCs w:val="20"/>
        </w:rPr>
      </w:pPr>
    </w:p>
    <w:tbl>
      <w:tblPr>
        <w:tblW w:w="0" w:type="auto"/>
        <w:tblInd w:w="10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3579"/>
        <w:gridCol w:w="5665"/>
      </w:tblGrid>
      <w:tr w:rsidR="00F67792" w:rsidRPr="00643C58" w:rsidTr="00795553">
        <w:trPr>
          <w:trHeight w:val="849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10"/>
              <w:ind w:left="0"/>
              <w:rPr>
                <w:sz w:val="26"/>
                <w:szCs w:val="26"/>
              </w:rPr>
            </w:pP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1"/>
              <w:ind w:left="0" w:right="137"/>
              <w:jc w:val="right"/>
              <w:rPr>
                <w:b/>
                <w:bCs/>
                <w:spacing w:val="-5"/>
                <w:sz w:val="20"/>
                <w:szCs w:val="20"/>
              </w:rPr>
            </w:pPr>
            <w:r w:rsidRPr="00643C58">
              <w:rPr>
                <w:b/>
                <w:bCs/>
                <w:sz w:val="20"/>
                <w:szCs w:val="20"/>
              </w:rPr>
              <w:t>№</w:t>
            </w:r>
            <w:r w:rsidRPr="00643C58">
              <w:rPr>
                <w:b/>
                <w:bCs/>
                <w:spacing w:val="-5"/>
                <w:sz w:val="20"/>
                <w:szCs w:val="20"/>
              </w:rPr>
              <w:t xml:space="preserve"> п/п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10"/>
              <w:ind w:left="0"/>
              <w:rPr>
                <w:sz w:val="26"/>
                <w:szCs w:val="26"/>
              </w:rPr>
            </w:pP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1"/>
              <w:rPr>
                <w:b/>
                <w:bCs/>
                <w:spacing w:val="-2"/>
                <w:sz w:val="20"/>
                <w:szCs w:val="20"/>
              </w:rPr>
            </w:pPr>
            <w:r w:rsidRPr="00643C58">
              <w:rPr>
                <w:b/>
                <w:bCs/>
                <w:sz w:val="20"/>
                <w:szCs w:val="20"/>
              </w:rPr>
              <w:t>Перечень</w:t>
            </w:r>
            <w:r w:rsidRPr="00643C58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основных</w:t>
            </w:r>
            <w:r w:rsidRPr="00643C58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pacing w:val="-2"/>
                <w:sz w:val="20"/>
                <w:szCs w:val="20"/>
              </w:rPr>
              <w:t>требований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10"/>
              <w:ind w:left="0"/>
              <w:rPr>
                <w:sz w:val="26"/>
                <w:szCs w:val="26"/>
              </w:rPr>
            </w:pP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1"/>
              <w:rPr>
                <w:b/>
                <w:bCs/>
                <w:spacing w:val="-2"/>
                <w:sz w:val="20"/>
                <w:szCs w:val="20"/>
              </w:rPr>
            </w:pPr>
            <w:r w:rsidRPr="00643C58">
              <w:rPr>
                <w:b/>
                <w:bCs/>
                <w:sz w:val="20"/>
                <w:szCs w:val="20"/>
              </w:rPr>
              <w:t>Описание</w:t>
            </w:r>
            <w:r w:rsidRPr="00643C58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pacing w:val="-2"/>
                <w:sz w:val="20"/>
                <w:szCs w:val="20"/>
              </w:rPr>
              <w:t>требований</w:t>
            </w:r>
          </w:p>
        </w:tc>
      </w:tr>
      <w:tr w:rsidR="00F67792" w:rsidRPr="00643C58" w:rsidTr="00795553">
        <w:trPr>
          <w:trHeight w:val="460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ind w:left="0" w:right="93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Наименование</w:t>
            </w:r>
            <w:r w:rsidRPr="00643C58">
              <w:rPr>
                <w:spacing w:val="43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w w:val="95"/>
                <w:sz w:val="20"/>
                <w:szCs w:val="20"/>
              </w:rPr>
              <w:t>объекта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5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Должно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совпадать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наименованием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шапке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Задания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5"/>
                <w:sz w:val="20"/>
                <w:szCs w:val="20"/>
              </w:rPr>
              <w:t>на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5" w:lineRule="exact"/>
              <w:rPr>
                <w:spacing w:val="-5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проектирование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pacing w:val="-5"/>
                <w:sz w:val="20"/>
                <w:szCs w:val="20"/>
              </w:rPr>
              <w:t>ТЭО</w:t>
            </w:r>
          </w:p>
        </w:tc>
      </w:tr>
      <w:tr w:rsidR="00F67792" w:rsidRPr="00643C58" w:rsidTr="00795553">
        <w:trPr>
          <w:trHeight w:val="230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0" w:lineRule="exact"/>
              <w:ind w:left="0" w:right="93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0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Местоположение</w:t>
            </w:r>
            <w:r w:rsidRPr="00643C58">
              <w:rPr>
                <w:spacing w:val="54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объекта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6"/>
                <w:szCs w:val="16"/>
              </w:rPr>
            </w:pPr>
          </w:p>
        </w:tc>
      </w:tr>
      <w:tr w:rsidR="00F67792" w:rsidRPr="00643C58" w:rsidTr="00795553">
        <w:trPr>
          <w:trHeight w:val="230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0" w:lineRule="exact"/>
              <w:ind w:left="0" w:right="93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0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Основание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для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выполнения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работ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0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Собственные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заемные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средства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Заказчика</w:t>
            </w:r>
          </w:p>
        </w:tc>
      </w:tr>
      <w:tr w:rsidR="00F67792" w:rsidRPr="00643C58" w:rsidTr="00795553">
        <w:trPr>
          <w:trHeight w:val="458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ind w:left="0" w:right="93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Вид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градостроительной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деятельности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Подготовка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документации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планировке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территории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выбора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4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площадок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(трасс)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строительства</w:t>
            </w:r>
          </w:p>
        </w:tc>
      </w:tr>
      <w:tr w:rsidR="00F67792" w:rsidRPr="00643C58" w:rsidTr="00795553">
        <w:trPr>
          <w:trHeight w:val="460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ind w:left="0" w:right="93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10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Идентификационные</w:t>
            </w:r>
            <w:r w:rsidRPr="00643C58">
              <w:rPr>
                <w:spacing w:val="48"/>
                <w:sz w:val="20"/>
                <w:szCs w:val="20"/>
              </w:rPr>
              <w:t xml:space="preserve"> </w:t>
            </w:r>
            <w:r w:rsidRPr="00643C58">
              <w:rPr>
                <w:w w:val="95"/>
                <w:sz w:val="20"/>
                <w:szCs w:val="20"/>
              </w:rPr>
              <w:t>сведения</w:t>
            </w:r>
            <w:r w:rsidRPr="00643C58">
              <w:rPr>
                <w:spacing w:val="46"/>
                <w:sz w:val="20"/>
                <w:szCs w:val="20"/>
              </w:rPr>
              <w:t xml:space="preserve"> </w:t>
            </w:r>
            <w:r w:rsidRPr="00643C58">
              <w:rPr>
                <w:spacing w:val="-10"/>
                <w:w w:val="95"/>
                <w:sz w:val="20"/>
                <w:szCs w:val="20"/>
              </w:rPr>
              <w:t>о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заказчике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Наименование</w:t>
            </w:r>
            <w:r w:rsidRPr="00643C58">
              <w:rPr>
                <w:spacing w:val="43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актива</w:t>
            </w:r>
          </w:p>
        </w:tc>
      </w:tr>
      <w:tr w:rsidR="00F67792" w:rsidRPr="00643C58" w:rsidTr="00795553">
        <w:trPr>
          <w:trHeight w:val="460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ind w:left="0" w:right="93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6.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5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Идентификационные</w:t>
            </w:r>
            <w:r w:rsidRPr="00643C58">
              <w:rPr>
                <w:spacing w:val="48"/>
                <w:sz w:val="20"/>
                <w:szCs w:val="20"/>
              </w:rPr>
              <w:t xml:space="preserve"> </w:t>
            </w:r>
            <w:r w:rsidRPr="00643C58">
              <w:rPr>
                <w:w w:val="95"/>
                <w:sz w:val="20"/>
                <w:szCs w:val="20"/>
              </w:rPr>
              <w:t>сведения</w:t>
            </w:r>
            <w:r w:rsidRPr="00643C58">
              <w:rPr>
                <w:spacing w:val="46"/>
                <w:sz w:val="20"/>
                <w:szCs w:val="20"/>
              </w:rPr>
              <w:t xml:space="preserve"> </w:t>
            </w:r>
            <w:r w:rsidRPr="00643C58">
              <w:rPr>
                <w:spacing w:val="-5"/>
                <w:w w:val="95"/>
                <w:sz w:val="20"/>
                <w:szCs w:val="20"/>
              </w:rPr>
              <w:t>об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5" w:lineRule="exact"/>
              <w:rPr>
                <w:spacing w:val="-2"/>
                <w:sz w:val="20"/>
                <w:szCs w:val="20"/>
                <w:vertAlign w:val="superscript"/>
              </w:rPr>
            </w:pPr>
            <w:r w:rsidRPr="00643C58">
              <w:rPr>
                <w:spacing w:val="-2"/>
                <w:sz w:val="20"/>
                <w:szCs w:val="20"/>
              </w:rPr>
              <w:t>исполнителе</w:t>
            </w:r>
            <w:r w:rsidRPr="00643C58">
              <w:rPr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Исполнитель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–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проектный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институт/изыскатель</w:t>
            </w:r>
          </w:p>
        </w:tc>
      </w:tr>
      <w:tr w:rsidR="00F67792" w:rsidRPr="00643C58" w:rsidTr="00795553">
        <w:trPr>
          <w:trHeight w:val="5973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ind w:left="0" w:right="93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7.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Цели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задачи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инженерных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изысканий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7" w:lineRule="auto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Цель инженерно-геодезических изысканий - получение актуальных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инженерно-топографических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планов,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планов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(схем) существующих подземных и надземных инженерных сооружений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их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техническими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характеристиками,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фондовых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87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материалов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(топографических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карт,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данных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ДЗЗ,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включая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43C58">
              <w:rPr>
                <w:sz w:val="20"/>
                <w:szCs w:val="20"/>
              </w:rPr>
              <w:t>аэро</w:t>
            </w:r>
            <w:proofErr w:type="spellEnd"/>
            <w:r w:rsidRPr="00643C58">
              <w:rPr>
                <w:sz w:val="20"/>
                <w:szCs w:val="20"/>
              </w:rPr>
              <w:t xml:space="preserve">- и </w:t>
            </w:r>
            <w:proofErr w:type="spellStart"/>
            <w:r w:rsidRPr="00643C58">
              <w:rPr>
                <w:sz w:val="20"/>
                <w:szCs w:val="20"/>
              </w:rPr>
              <w:t>космоснимки</w:t>
            </w:r>
            <w:proofErr w:type="spellEnd"/>
            <w:r w:rsidRPr="00643C58">
              <w:rPr>
                <w:sz w:val="20"/>
                <w:szCs w:val="20"/>
              </w:rPr>
              <w:t xml:space="preserve">, </w:t>
            </w:r>
            <w:proofErr w:type="spellStart"/>
            <w:r w:rsidRPr="00643C58">
              <w:rPr>
                <w:sz w:val="20"/>
                <w:szCs w:val="20"/>
              </w:rPr>
              <w:t>ортофотопланы</w:t>
            </w:r>
            <w:proofErr w:type="spellEnd"/>
            <w:r w:rsidRPr="00643C58">
              <w:rPr>
                <w:sz w:val="20"/>
                <w:szCs w:val="20"/>
              </w:rPr>
              <w:t>) в графической и цифровой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33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форме представления информации, необходимых для обоснования выбора мест размещения проектируемых объектов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производственного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или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непроизводственного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назначения,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прохождения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проектируемых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трасс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линейных </w:t>
            </w:r>
            <w:r w:rsidRPr="00643C58">
              <w:rPr>
                <w:spacing w:val="-2"/>
                <w:sz w:val="20"/>
                <w:szCs w:val="20"/>
              </w:rPr>
              <w:t>объектов.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Для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подготовки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документации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планировке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87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территории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инженерно-геологические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изыскания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выполняются с целью получения материалов и данных об инженерно- геологических условиях территории для выделения элементов планировочной структуры и установления границ земельных участков, на которых предполагается расположение объектов капитального строительства, включая линейные сооружения.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При инженерно-геологических изысканиях для выбора вариантов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площадок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(трасс)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строительства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(обоснования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7" w:lineRule="auto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инвестиций)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выполняется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изучение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инженерно-геологических условий конкурентных вариантов размещения площадок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(трасс)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их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сравнительный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анализ.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pacing w:val="-5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Инженерно-гидрометеорологические</w:t>
            </w:r>
            <w:r w:rsidRPr="00643C58">
              <w:rPr>
                <w:spacing w:val="58"/>
                <w:w w:val="150"/>
                <w:sz w:val="20"/>
                <w:szCs w:val="20"/>
              </w:rPr>
              <w:t xml:space="preserve"> </w:t>
            </w:r>
            <w:r w:rsidRPr="00643C58">
              <w:rPr>
                <w:w w:val="95"/>
                <w:sz w:val="20"/>
                <w:szCs w:val="20"/>
              </w:rPr>
              <w:t>изыскания</w:t>
            </w:r>
            <w:r w:rsidRPr="00643C58">
              <w:rPr>
                <w:spacing w:val="55"/>
                <w:w w:val="150"/>
                <w:sz w:val="20"/>
                <w:szCs w:val="20"/>
              </w:rPr>
              <w:t xml:space="preserve"> </w:t>
            </w:r>
            <w:r w:rsidRPr="00643C58">
              <w:rPr>
                <w:spacing w:val="-5"/>
                <w:w w:val="95"/>
                <w:sz w:val="20"/>
                <w:szCs w:val="20"/>
              </w:rPr>
              <w:t>для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8" w:lineRule="exact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подготовки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документации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планировке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территории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должны обеспечивать изучение гидрометеорологического режима</w:t>
            </w:r>
          </w:p>
        </w:tc>
      </w:tr>
    </w:tbl>
    <w:p w:rsidR="00F67792" w:rsidRPr="00643C58" w:rsidRDefault="00F67792" w:rsidP="00F67792">
      <w:pPr>
        <w:rPr>
          <w:sz w:val="20"/>
          <w:szCs w:val="20"/>
        </w:rPr>
        <w:sectPr w:rsidR="00F67792" w:rsidRPr="00643C58">
          <w:footerReference w:type="default" r:id="rId7"/>
          <w:pgSz w:w="11910" w:h="16850"/>
          <w:pgMar w:top="720" w:right="300" w:bottom="280" w:left="420" w:header="0" w:footer="0" w:gutter="0"/>
          <w:cols w:space="720"/>
          <w:noEndnote/>
        </w:sectPr>
      </w:pPr>
    </w:p>
    <w:tbl>
      <w:tblPr>
        <w:tblW w:w="0" w:type="auto"/>
        <w:tblInd w:w="10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3579"/>
        <w:gridCol w:w="5665"/>
      </w:tblGrid>
      <w:tr w:rsidR="00F67792" w:rsidRPr="00643C58" w:rsidTr="00795553">
        <w:trPr>
          <w:trHeight w:val="2757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территории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получение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материалов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для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выделения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границ территорий с особыми условиями использования (зон затопления и </w:t>
            </w:r>
            <w:proofErr w:type="spellStart"/>
            <w:r w:rsidRPr="00643C58">
              <w:rPr>
                <w:sz w:val="20"/>
                <w:szCs w:val="20"/>
              </w:rPr>
              <w:t>водоохранных</w:t>
            </w:r>
            <w:proofErr w:type="spellEnd"/>
            <w:r w:rsidRPr="00643C58">
              <w:rPr>
                <w:sz w:val="20"/>
                <w:szCs w:val="20"/>
              </w:rPr>
              <w:t xml:space="preserve"> зон) и границ территорий,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подверженных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риску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воздействия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опасных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гидрометеорологических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процессов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явлений.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103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Инженерно-экологические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изыскания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для подготовки документации</w:t>
            </w:r>
            <w:r w:rsidRPr="00643C58">
              <w:rPr>
                <w:spacing w:val="-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 планировке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8" w:lineRule="exact"/>
              <w:rPr>
                <w:spacing w:val="-10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территории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выполняются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целью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получения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материалов</w:t>
            </w:r>
            <w:r w:rsidRPr="00643C58">
              <w:rPr>
                <w:spacing w:val="-10"/>
                <w:sz w:val="20"/>
                <w:szCs w:val="20"/>
              </w:rPr>
              <w:t xml:space="preserve"> 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данных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об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экологическом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состоянии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территории,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необходимых для принятия оптимальных градостроительных решений, выделения элементов планировочной структуры и границ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7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территорий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особыми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условиями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использования</w:t>
            </w:r>
          </w:p>
        </w:tc>
      </w:tr>
      <w:tr w:rsidR="00F67792" w:rsidRPr="00643C58" w:rsidTr="00795553">
        <w:trPr>
          <w:trHeight w:val="460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93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8.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Этап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выполнения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инженерных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9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изысканий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Выполнить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без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выделения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этапов</w:t>
            </w:r>
          </w:p>
        </w:tc>
      </w:tr>
      <w:tr w:rsidR="00F67792" w:rsidRPr="00643C58" w:rsidTr="00795553">
        <w:trPr>
          <w:trHeight w:val="918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93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9.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Виды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инженерных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изысканий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3270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 xml:space="preserve">Инженерно-геодезические </w:t>
            </w:r>
            <w:r w:rsidRPr="00643C58">
              <w:rPr>
                <w:w w:val="95"/>
                <w:sz w:val="20"/>
                <w:szCs w:val="20"/>
              </w:rPr>
              <w:t>Инженерно-</w:t>
            </w:r>
            <w:r w:rsidRPr="00643C58">
              <w:rPr>
                <w:spacing w:val="-2"/>
                <w:sz w:val="20"/>
                <w:szCs w:val="20"/>
              </w:rPr>
              <w:t>геологические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0" w:lineRule="exact"/>
              <w:ind w:right="2357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Инженерно-гидрометеорологические Инженерно-экологические</w:t>
            </w:r>
          </w:p>
        </w:tc>
      </w:tr>
      <w:tr w:rsidR="00F67792" w:rsidRPr="00643C58" w:rsidTr="00795553">
        <w:trPr>
          <w:trHeight w:val="459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0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10.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0" w:lineRule="exact"/>
              <w:rPr>
                <w:spacing w:val="-5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Идентификационные</w:t>
            </w:r>
            <w:r w:rsidRPr="00643C58">
              <w:rPr>
                <w:spacing w:val="48"/>
                <w:sz w:val="20"/>
                <w:szCs w:val="20"/>
              </w:rPr>
              <w:t xml:space="preserve"> </w:t>
            </w:r>
            <w:r w:rsidRPr="00643C58">
              <w:rPr>
                <w:w w:val="95"/>
                <w:sz w:val="20"/>
                <w:szCs w:val="20"/>
              </w:rPr>
              <w:t>сведения</w:t>
            </w:r>
            <w:r w:rsidRPr="00643C58">
              <w:rPr>
                <w:spacing w:val="46"/>
                <w:sz w:val="20"/>
                <w:szCs w:val="20"/>
              </w:rPr>
              <w:t xml:space="preserve"> </w:t>
            </w:r>
            <w:r w:rsidRPr="00643C58">
              <w:rPr>
                <w:spacing w:val="-5"/>
                <w:w w:val="95"/>
                <w:sz w:val="20"/>
                <w:szCs w:val="20"/>
              </w:rPr>
              <w:t>об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1" w:line="219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объекте: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</w:tr>
      <w:tr w:rsidR="00F67792" w:rsidRPr="00643C58" w:rsidTr="00795553">
        <w:trPr>
          <w:trHeight w:val="230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6"/>
                <w:szCs w:val="16"/>
              </w:rPr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0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1.назначение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6"/>
                <w:szCs w:val="16"/>
              </w:rPr>
            </w:pPr>
          </w:p>
        </w:tc>
      </w:tr>
      <w:tr w:rsidR="00F67792" w:rsidRPr="00643C58" w:rsidTr="00795553">
        <w:trPr>
          <w:trHeight w:val="1377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0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2.принадлежность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объектам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467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транспортной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инфраструктуры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 другим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объектам,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функционально- технологические особенности которых влияют на их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8" w:lineRule="exact"/>
              <w:ind w:left="467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безопасность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</w:tr>
      <w:tr w:rsidR="00F67792" w:rsidRPr="00643C58" w:rsidTr="00795553">
        <w:trPr>
          <w:trHeight w:val="460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3.принадлежность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опасным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9" w:lineRule="exact"/>
              <w:ind w:left="467"/>
              <w:rPr>
                <w:spacing w:val="-2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производственным</w:t>
            </w:r>
            <w:r w:rsidRPr="00643C58">
              <w:rPr>
                <w:spacing w:val="62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объектам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</w:tr>
      <w:tr w:rsidR="00F67792" w:rsidRPr="00643C58" w:rsidTr="00795553">
        <w:trPr>
          <w:trHeight w:val="460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4.пожарная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взрывопожарная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9" w:lineRule="exact"/>
              <w:ind w:left="467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опасность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</w:tr>
      <w:tr w:rsidR="00F67792" w:rsidRPr="00643C58" w:rsidTr="00795553">
        <w:trPr>
          <w:trHeight w:val="458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0" w:lineRule="exact"/>
              <w:rPr>
                <w:spacing w:val="-10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5.уровень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ответственности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зданий</w:t>
            </w:r>
            <w:r w:rsidRPr="00643C58">
              <w:rPr>
                <w:spacing w:val="-10"/>
                <w:sz w:val="20"/>
                <w:szCs w:val="20"/>
              </w:rPr>
              <w:t xml:space="preserve"> 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8" w:lineRule="exact"/>
              <w:ind w:left="467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сооружений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</w:tr>
      <w:tr w:rsidR="00F67792" w:rsidRPr="00643C58" w:rsidTr="00795553">
        <w:trPr>
          <w:trHeight w:val="691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11.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2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Предполагаемые</w:t>
            </w:r>
            <w:r w:rsidRPr="00643C58">
              <w:rPr>
                <w:spacing w:val="56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w w:val="95"/>
                <w:sz w:val="20"/>
                <w:szCs w:val="20"/>
              </w:rPr>
              <w:t>техногенные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0" w:lineRule="atLeas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воздействия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объекта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окружающую </w:t>
            </w:r>
            <w:r w:rsidRPr="00643C58">
              <w:rPr>
                <w:spacing w:val="-2"/>
                <w:sz w:val="20"/>
                <w:szCs w:val="20"/>
              </w:rPr>
              <w:t>среду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</w:tr>
      <w:tr w:rsidR="00F67792" w:rsidRPr="00643C58" w:rsidTr="00795553">
        <w:trPr>
          <w:trHeight w:val="918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12.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Данные о границах площадки (площадок)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(или)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трассы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(трасс) линейного сооружения (точки ее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7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начала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окончания,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протяженность)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10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Согласно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Приложения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pacing w:val="-10"/>
                <w:sz w:val="20"/>
                <w:szCs w:val="20"/>
              </w:rPr>
              <w:t>1</w:t>
            </w:r>
          </w:p>
        </w:tc>
      </w:tr>
      <w:tr w:rsidR="00F67792" w:rsidRPr="00643C58" w:rsidTr="00795553">
        <w:trPr>
          <w:trHeight w:val="688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13.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Краткая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техническая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характеристика объекта, включая размеры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7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проектируемых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зданий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сооружений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4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Добыча/переработка</w:t>
            </w:r>
            <w:r w:rsidRPr="00643C58">
              <w:rPr>
                <w:spacing w:val="73"/>
                <w:sz w:val="20"/>
                <w:szCs w:val="20"/>
              </w:rPr>
              <w:t xml:space="preserve"> </w:t>
            </w:r>
            <w:r w:rsidRPr="00643C58">
              <w:rPr>
                <w:w w:val="95"/>
                <w:sz w:val="20"/>
                <w:szCs w:val="20"/>
              </w:rPr>
              <w:t>руды/транспортировка</w:t>
            </w:r>
            <w:r w:rsidRPr="00643C58">
              <w:rPr>
                <w:spacing w:val="73"/>
                <w:sz w:val="20"/>
                <w:szCs w:val="20"/>
              </w:rPr>
              <w:t xml:space="preserve"> </w:t>
            </w:r>
            <w:r w:rsidRPr="00643C58">
              <w:rPr>
                <w:spacing w:val="-4"/>
                <w:w w:val="95"/>
                <w:sz w:val="20"/>
                <w:szCs w:val="20"/>
              </w:rPr>
              <w:t>руды</w:t>
            </w:r>
          </w:p>
        </w:tc>
      </w:tr>
      <w:tr w:rsidR="00F67792" w:rsidRPr="00643C58" w:rsidTr="00795553">
        <w:trPr>
          <w:trHeight w:val="5059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14.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Дополнительные требования к выполнению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отдельных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видов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работ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 составе инженерных изысканий с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учетом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отраслевой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специфики проектируемого здания или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сооружения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(в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случае,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если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такие требования предъявляются)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4" w:lineRule="exact"/>
              <w:rPr>
                <w:b/>
                <w:bCs/>
                <w:i/>
                <w:iCs/>
                <w:spacing w:val="-2"/>
                <w:w w:val="95"/>
                <w:sz w:val="20"/>
                <w:szCs w:val="20"/>
              </w:rPr>
            </w:pPr>
            <w:r w:rsidRPr="00643C58">
              <w:rPr>
                <w:b/>
                <w:bCs/>
                <w:i/>
                <w:iCs/>
                <w:w w:val="95"/>
                <w:sz w:val="20"/>
                <w:szCs w:val="20"/>
              </w:rPr>
              <w:t>Инженерно-геодезические</w:t>
            </w:r>
            <w:r w:rsidRPr="00643C58">
              <w:rPr>
                <w:b/>
                <w:bCs/>
                <w:i/>
                <w:iCs/>
                <w:spacing w:val="63"/>
                <w:w w:val="150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i/>
                <w:iCs/>
                <w:spacing w:val="-2"/>
                <w:w w:val="95"/>
                <w:sz w:val="20"/>
                <w:szCs w:val="20"/>
              </w:rPr>
              <w:t>изыскания: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8" w:lineRule="exact"/>
              <w:ind w:left="444"/>
              <w:rPr>
                <w:spacing w:val="-5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-выполнить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топографическую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съемку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масштаба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pacing w:val="-5"/>
                <w:sz w:val="20"/>
                <w:szCs w:val="20"/>
              </w:rPr>
              <w:t>1: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5" w:line="228" w:lineRule="exact"/>
              <w:rPr>
                <w:b/>
                <w:bCs/>
                <w:i/>
                <w:iCs/>
                <w:spacing w:val="-2"/>
                <w:w w:val="95"/>
                <w:sz w:val="20"/>
                <w:szCs w:val="20"/>
              </w:rPr>
            </w:pPr>
            <w:r w:rsidRPr="00643C58">
              <w:rPr>
                <w:b/>
                <w:bCs/>
                <w:i/>
                <w:iCs/>
                <w:w w:val="95"/>
                <w:sz w:val="20"/>
                <w:szCs w:val="20"/>
              </w:rPr>
              <w:t>Инженерно-геологические</w:t>
            </w:r>
            <w:r w:rsidRPr="00643C58">
              <w:rPr>
                <w:b/>
                <w:bCs/>
                <w:i/>
                <w:iCs/>
                <w:spacing w:val="64"/>
                <w:w w:val="150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i/>
                <w:iCs/>
                <w:spacing w:val="-2"/>
                <w:w w:val="95"/>
                <w:sz w:val="20"/>
                <w:szCs w:val="20"/>
              </w:rPr>
              <w:t>изыскания: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42" w:lineRule="auto"/>
              <w:rPr>
                <w:b/>
                <w:bCs/>
                <w:i/>
                <w:iCs/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выполнить инженерно-геологическую съемку в границах площадок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согласно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Приложению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1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п.6.3.10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446.1325800. 2019 в масштабе 1: </w:t>
            </w:r>
            <w:r w:rsidRPr="00643C58">
              <w:rPr>
                <w:b/>
                <w:bCs/>
                <w:i/>
                <w:iCs/>
                <w:sz w:val="20"/>
                <w:szCs w:val="20"/>
              </w:rPr>
              <w:t xml:space="preserve">Инженерно-гидрометеорологические </w:t>
            </w:r>
            <w:r w:rsidRPr="00643C58">
              <w:rPr>
                <w:b/>
                <w:bCs/>
                <w:i/>
                <w:iCs/>
                <w:spacing w:val="-2"/>
                <w:sz w:val="20"/>
                <w:szCs w:val="20"/>
              </w:rPr>
              <w:t>изысканий: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0" w:lineRule="exact"/>
              <w:ind w:left="444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-максимальный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уровень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расход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1%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обеспеченностью;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04" w:hanging="36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-карта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зон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затопления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масштаба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инженерно-геодезической </w:t>
            </w:r>
            <w:r w:rsidRPr="00643C58">
              <w:rPr>
                <w:spacing w:val="-2"/>
                <w:sz w:val="20"/>
                <w:szCs w:val="20"/>
              </w:rPr>
              <w:t>съемки;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444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-ведомости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переходов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через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водные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объекты;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444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-модуль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стока;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ind w:left="444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-1%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суточный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максимум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осадков;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ind w:left="444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-слой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осадков.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4" w:line="228" w:lineRule="exact"/>
              <w:rPr>
                <w:b/>
                <w:bCs/>
                <w:i/>
                <w:iCs/>
                <w:spacing w:val="-2"/>
                <w:w w:val="95"/>
                <w:sz w:val="20"/>
                <w:szCs w:val="20"/>
              </w:rPr>
            </w:pPr>
            <w:r w:rsidRPr="00643C58">
              <w:rPr>
                <w:b/>
                <w:bCs/>
                <w:i/>
                <w:iCs/>
                <w:w w:val="95"/>
                <w:sz w:val="20"/>
                <w:szCs w:val="20"/>
              </w:rPr>
              <w:t>Инженерно-экологических</w:t>
            </w:r>
            <w:r w:rsidRPr="00643C58">
              <w:rPr>
                <w:b/>
                <w:bCs/>
                <w:i/>
                <w:iCs/>
                <w:spacing w:val="66"/>
                <w:w w:val="150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i/>
                <w:iCs/>
                <w:spacing w:val="-2"/>
                <w:w w:val="95"/>
                <w:sz w:val="20"/>
                <w:szCs w:val="20"/>
              </w:rPr>
              <w:t>изысканий: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04" w:right="330" w:hanging="36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-перечень запросов для получения информации экологического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характера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согласно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приложения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Б.1 СП 502.1325800.2021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ind w:left="444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-провести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полевые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исследования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предмет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04" w:right="167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наличия/отсутствия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растений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животных,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занесенных к Красные книги РФ и субъекта РФ и предоставить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9" w:lineRule="exact"/>
              <w:ind w:left="804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однозначный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вывод.</w:t>
            </w:r>
          </w:p>
        </w:tc>
      </w:tr>
    </w:tbl>
    <w:p w:rsidR="00F67792" w:rsidRPr="00643C58" w:rsidRDefault="00F67792" w:rsidP="00F67792">
      <w:pPr>
        <w:rPr>
          <w:sz w:val="20"/>
          <w:szCs w:val="20"/>
        </w:rPr>
        <w:sectPr w:rsidR="00F67792" w:rsidRPr="00643C58">
          <w:footerReference w:type="default" r:id="rId8"/>
          <w:pgSz w:w="11910" w:h="16850"/>
          <w:pgMar w:top="800" w:right="300" w:bottom="280" w:left="420" w:header="0" w:footer="0" w:gutter="0"/>
          <w:cols w:space="720"/>
          <w:noEndnote/>
        </w:sectPr>
      </w:pPr>
    </w:p>
    <w:tbl>
      <w:tblPr>
        <w:tblW w:w="0" w:type="auto"/>
        <w:tblInd w:w="10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3579"/>
        <w:gridCol w:w="5665"/>
      </w:tblGrid>
      <w:tr w:rsidR="00F67792" w:rsidRPr="00643C58" w:rsidTr="00795553">
        <w:trPr>
          <w:trHeight w:val="1149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04" w:hanging="36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-фоновые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значения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загрязняющих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веществ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атмосферном </w:t>
            </w:r>
            <w:r w:rsidRPr="00643C58">
              <w:rPr>
                <w:spacing w:val="-2"/>
                <w:sz w:val="20"/>
                <w:szCs w:val="20"/>
              </w:rPr>
              <w:t>воздухе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Все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справки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необходимые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для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выполнения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базовых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изысканий Исполнитель заказывает со свой счет, самостоятельно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7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указывая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них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правильное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наименование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объекта.</w:t>
            </w:r>
          </w:p>
        </w:tc>
      </w:tr>
      <w:tr w:rsidR="00F67792" w:rsidRPr="00643C58" w:rsidTr="00795553">
        <w:trPr>
          <w:trHeight w:val="1149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15.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Наличие предполагаемых опасных природных процессов и явлений, многолетнемерзлых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специфических грунтов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территории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расположения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8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объекта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87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Оценка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существующих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опасных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природных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процессов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 явлений произвести согласно действующих НД ( СП 20.13330.2016, СП 131.13330.2021)</w:t>
            </w:r>
          </w:p>
        </w:tc>
      </w:tr>
      <w:tr w:rsidR="00F67792" w:rsidRPr="00643C58" w:rsidTr="00795553">
        <w:trPr>
          <w:trHeight w:val="3446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16.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Требование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необходимости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научного сопровождения инженерных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131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изысканий (для объектов повышенного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уровня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ответственности, а также для объектов нормального уровня ответственности,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109"/>
              <w:jc w:val="both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строительство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которых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планируется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 территории</w:t>
            </w:r>
            <w:r w:rsidRPr="00643C58">
              <w:rPr>
                <w:spacing w:val="-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</w:t>
            </w:r>
            <w:r w:rsidRPr="00643C58">
              <w:rPr>
                <w:spacing w:val="-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сложными</w:t>
            </w:r>
            <w:r w:rsidRPr="00643C58">
              <w:rPr>
                <w:spacing w:val="-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природными и техногенными условиями) 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jc w:val="both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проведения</w:t>
            </w:r>
            <w:r w:rsidRPr="00643C58">
              <w:rPr>
                <w:spacing w:val="5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дополнительных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исследований,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не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предусмотренных требованиями нормативных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документов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(НД)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обязательного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8" w:lineRule="exact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применения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(в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случае,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если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такое требование предъявляется)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Разведка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грунтовых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строительных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материалов;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Объемная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визуализация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элементов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ситуации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(для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ИГДИ)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87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Обследование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состояния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грунтов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основания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зданий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и </w:t>
            </w:r>
            <w:r w:rsidRPr="00643C58">
              <w:rPr>
                <w:spacing w:val="-2"/>
                <w:sz w:val="20"/>
                <w:szCs w:val="20"/>
              </w:rPr>
              <w:t>сооружений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437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Локальный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мониторинг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компонентов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геологической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среды; Историко-культурная экспертиза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33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Поиск,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обнаружение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определение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мест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воинских </w:t>
            </w:r>
            <w:r w:rsidRPr="00643C58">
              <w:rPr>
                <w:spacing w:val="-2"/>
                <w:sz w:val="20"/>
                <w:szCs w:val="20"/>
              </w:rPr>
              <w:t>захоронений;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Наблюдение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за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деформационными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процессами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(ИГМИ);</w:t>
            </w:r>
          </w:p>
        </w:tc>
      </w:tr>
      <w:tr w:rsidR="00F67792" w:rsidRPr="00643C58" w:rsidTr="00795553">
        <w:trPr>
          <w:trHeight w:val="1610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17.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10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Требования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точности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pacing w:val="-10"/>
                <w:sz w:val="20"/>
                <w:szCs w:val="20"/>
              </w:rPr>
              <w:t>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189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обеспеченности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необходимых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данных и характеристик при инженерных изысканиях, превышающие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предусмотренные требованиями НД обязательного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применения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(в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случае,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9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если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такие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требования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предъявляются)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Согласно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действующим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нормативным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документам</w:t>
            </w:r>
          </w:p>
        </w:tc>
      </w:tr>
      <w:tr w:rsidR="00F67792" w:rsidRPr="00643C58" w:rsidTr="00795553">
        <w:trPr>
          <w:trHeight w:val="688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18.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7" w:lineRule="auto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Требования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составлению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прогноза изменения природных условий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7" w:lineRule="auto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Предоставить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прогноз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изменений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природных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техногенных условий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под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влиянием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факторов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природного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3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техногенного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9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воздействия</w:t>
            </w:r>
          </w:p>
        </w:tc>
      </w:tr>
      <w:tr w:rsidR="00F67792" w:rsidRPr="00643C58" w:rsidTr="00795553">
        <w:trPr>
          <w:trHeight w:val="1838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19.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57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Требования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подготовке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предложений и рекомендаций для принятия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решений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организации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инженерной защиты территории, зданий 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сооружений от опасных природных процессов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техногенных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воздействий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8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устранению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или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ослаблению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их </w:t>
            </w:r>
            <w:r w:rsidRPr="00643C58">
              <w:rPr>
                <w:spacing w:val="-2"/>
                <w:sz w:val="20"/>
                <w:szCs w:val="20"/>
              </w:rPr>
              <w:t>влияния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Предоставить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предложения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разработать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рекомендации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 организации инженерной защиты территории зданий 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сооружений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от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опасных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природных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процессов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техногенных воздействий и устранению или ослаблению их влияния</w:t>
            </w:r>
          </w:p>
        </w:tc>
      </w:tr>
      <w:tr w:rsidR="00F67792" w:rsidRPr="00643C58" w:rsidTr="00795553">
        <w:trPr>
          <w:trHeight w:val="2760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20.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Требования по обеспечению контроля качества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при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выполнении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инженерных </w:t>
            </w:r>
            <w:r w:rsidRPr="00643C58">
              <w:rPr>
                <w:spacing w:val="-2"/>
                <w:sz w:val="20"/>
                <w:szCs w:val="20"/>
              </w:rPr>
              <w:t>изысканий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33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Обеспечить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внутренний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контроль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качества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выполнения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 приемку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полевых,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лабораторных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камеральных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работ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 установленным в организации субподрядчика системе контроля и качества (ISO).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Заказчик в праве осуществлять внешний контроль качества выполнения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инженерных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изысканий.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Заказчик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осуществляет контроль качества инженерных изысканий собственными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силами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или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привлечением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независимых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организаций.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Контроль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качества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осуществляется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всех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этапах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производства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работ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(итогом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контроля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качества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являются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акты полевого и/или камерального контроля – приложения к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9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заданию)</w:t>
            </w:r>
          </w:p>
        </w:tc>
      </w:tr>
      <w:tr w:rsidR="00F67792" w:rsidRPr="00643C58" w:rsidTr="00795553">
        <w:trPr>
          <w:trHeight w:val="2296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9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21.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9" w:lineRule="exact"/>
              <w:rPr>
                <w:spacing w:val="-10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Требования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составу,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форме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pacing w:val="-10"/>
                <w:sz w:val="20"/>
                <w:szCs w:val="20"/>
              </w:rPr>
              <w:t>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формату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предоставления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результатов инженерных изысканий, порядку их передачи заказчику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Изыскательская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продукция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выполняется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виде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технического отчёта, состоящего из пояснительной записки, текстовой и графической частей и приложений, которые должны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87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соответствовать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требованиям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ГОСТ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21.301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настоящего </w:t>
            </w:r>
            <w:r w:rsidRPr="00643C58">
              <w:rPr>
                <w:spacing w:val="-2"/>
                <w:sz w:val="20"/>
                <w:szCs w:val="20"/>
              </w:rPr>
              <w:t>задания.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Электронный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вид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технического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отчёта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должен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соответствовать требованиям приказа 783/пр от 12.05.2017 «Об утверждении требований к формату электронных документов,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0" w:lineRule="exact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представляемых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для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проведения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государственной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экспертизы проектной документации и (или) результатов инженерных</w:t>
            </w:r>
          </w:p>
        </w:tc>
      </w:tr>
    </w:tbl>
    <w:p w:rsidR="00F67792" w:rsidRPr="00643C58" w:rsidRDefault="00F67792" w:rsidP="00F67792">
      <w:pPr>
        <w:rPr>
          <w:sz w:val="20"/>
          <w:szCs w:val="20"/>
        </w:rPr>
        <w:sectPr w:rsidR="00F67792" w:rsidRPr="00643C58">
          <w:footerReference w:type="default" r:id="rId9"/>
          <w:pgSz w:w="11910" w:h="16850"/>
          <w:pgMar w:top="800" w:right="300" w:bottom="280" w:left="420" w:header="0" w:footer="0" w:gutter="0"/>
          <w:cols w:space="720"/>
          <w:noEndnote/>
        </w:sectPr>
      </w:pPr>
    </w:p>
    <w:tbl>
      <w:tblPr>
        <w:tblW w:w="0" w:type="auto"/>
        <w:tblInd w:w="10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3579"/>
        <w:gridCol w:w="5665"/>
      </w:tblGrid>
      <w:tr w:rsidR="00F67792" w:rsidRPr="00643C58" w:rsidTr="00795553">
        <w:trPr>
          <w:trHeight w:val="6435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изысканий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проверки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достоверности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определения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сметной стоимости строительства, реконструкции, капитального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33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ремонта объектов капитального строительства». Электронная копия передаётся на дисках CD/DVD. Экземпляры на бумажном носителе должны передаваться Заказчику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сброшюрованные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альбомы.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Состав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структура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электронной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версии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технической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документации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должны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быть идентичны бумажному оригиналу.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Документация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электронном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носителе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предоставляется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 следующих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форматах: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текстовая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документация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–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форматы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87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 xml:space="preserve">версии MS </w:t>
            </w:r>
            <w:proofErr w:type="spellStart"/>
            <w:r w:rsidRPr="00643C58">
              <w:rPr>
                <w:sz w:val="20"/>
                <w:szCs w:val="20"/>
              </w:rPr>
              <w:t>Office</w:t>
            </w:r>
            <w:proofErr w:type="spellEnd"/>
            <w:r w:rsidRPr="00643C58">
              <w:rPr>
                <w:sz w:val="20"/>
                <w:szCs w:val="20"/>
              </w:rPr>
              <w:t xml:space="preserve"> 2007 и выше (*.</w:t>
            </w:r>
            <w:proofErr w:type="spellStart"/>
            <w:r w:rsidRPr="00643C58">
              <w:rPr>
                <w:sz w:val="20"/>
                <w:szCs w:val="20"/>
              </w:rPr>
              <w:t>doc</w:t>
            </w:r>
            <w:proofErr w:type="spellEnd"/>
            <w:r w:rsidRPr="00643C58">
              <w:rPr>
                <w:sz w:val="20"/>
                <w:szCs w:val="20"/>
              </w:rPr>
              <w:t>/*.</w:t>
            </w:r>
            <w:proofErr w:type="spellStart"/>
            <w:r w:rsidRPr="00643C58">
              <w:rPr>
                <w:sz w:val="20"/>
                <w:szCs w:val="20"/>
              </w:rPr>
              <w:t>docx</w:t>
            </w:r>
            <w:proofErr w:type="spellEnd"/>
            <w:r w:rsidRPr="00643C58">
              <w:rPr>
                <w:sz w:val="20"/>
                <w:szCs w:val="20"/>
              </w:rPr>
              <w:t>, *.</w:t>
            </w:r>
            <w:proofErr w:type="spellStart"/>
            <w:r w:rsidRPr="00643C58">
              <w:rPr>
                <w:sz w:val="20"/>
                <w:szCs w:val="20"/>
              </w:rPr>
              <w:t>xls</w:t>
            </w:r>
            <w:proofErr w:type="spellEnd"/>
            <w:r w:rsidRPr="00643C58">
              <w:rPr>
                <w:sz w:val="20"/>
                <w:szCs w:val="20"/>
              </w:rPr>
              <w:t>/*.</w:t>
            </w:r>
            <w:proofErr w:type="spellStart"/>
            <w:r w:rsidRPr="00643C58">
              <w:rPr>
                <w:sz w:val="20"/>
                <w:szCs w:val="20"/>
              </w:rPr>
              <w:t>xlsx</w:t>
            </w:r>
            <w:proofErr w:type="spellEnd"/>
            <w:r w:rsidRPr="00643C58">
              <w:rPr>
                <w:sz w:val="20"/>
                <w:szCs w:val="20"/>
              </w:rPr>
              <w:t xml:space="preserve"> и пр.). Чертежи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основных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комплектов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формате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43C58">
              <w:rPr>
                <w:sz w:val="20"/>
                <w:szCs w:val="20"/>
              </w:rPr>
              <w:t>AutoCAD</w:t>
            </w:r>
            <w:proofErr w:type="spellEnd"/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DWG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2007 и выше (*.</w:t>
            </w:r>
            <w:proofErr w:type="spellStart"/>
            <w:r w:rsidRPr="00643C58">
              <w:rPr>
                <w:sz w:val="20"/>
                <w:szCs w:val="20"/>
              </w:rPr>
              <w:t>dwg</w:t>
            </w:r>
            <w:proofErr w:type="spellEnd"/>
            <w:r w:rsidRPr="00643C58">
              <w:rPr>
                <w:sz w:val="20"/>
                <w:szCs w:val="20"/>
              </w:rPr>
              <w:t xml:space="preserve">); текстовая документация – </w:t>
            </w:r>
            <w:proofErr w:type="spellStart"/>
            <w:r w:rsidRPr="00643C58">
              <w:rPr>
                <w:sz w:val="20"/>
                <w:szCs w:val="20"/>
              </w:rPr>
              <w:t>Adobe</w:t>
            </w:r>
            <w:proofErr w:type="spellEnd"/>
            <w:r w:rsidRPr="00643C58">
              <w:rPr>
                <w:sz w:val="20"/>
                <w:szCs w:val="20"/>
              </w:rPr>
              <w:t xml:space="preserve"> </w:t>
            </w:r>
            <w:proofErr w:type="spellStart"/>
            <w:r w:rsidRPr="00643C58">
              <w:rPr>
                <w:sz w:val="20"/>
                <w:szCs w:val="20"/>
              </w:rPr>
              <w:t>Portable</w:t>
            </w:r>
            <w:proofErr w:type="spellEnd"/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87"/>
              <w:rPr>
                <w:sz w:val="20"/>
                <w:szCs w:val="20"/>
              </w:rPr>
            </w:pPr>
            <w:proofErr w:type="spellStart"/>
            <w:r w:rsidRPr="00643C58">
              <w:rPr>
                <w:sz w:val="20"/>
                <w:szCs w:val="20"/>
              </w:rPr>
              <w:t>Document</w:t>
            </w:r>
            <w:proofErr w:type="spellEnd"/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43C58">
              <w:rPr>
                <w:sz w:val="20"/>
                <w:szCs w:val="20"/>
              </w:rPr>
              <w:t>format</w:t>
            </w:r>
            <w:proofErr w:type="spellEnd"/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(*.</w:t>
            </w:r>
            <w:proofErr w:type="spellStart"/>
            <w:r w:rsidRPr="00643C58">
              <w:rPr>
                <w:sz w:val="20"/>
                <w:szCs w:val="20"/>
              </w:rPr>
              <w:t>pdf</w:t>
            </w:r>
            <w:proofErr w:type="spellEnd"/>
            <w:r w:rsidRPr="00643C58">
              <w:rPr>
                <w:sz w:val="20"/>
                <w:szCs w:val="20"/>
              </w:rPr>
              <w:t>,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*.</w:t>
            </w:r>
            <w:proofErr w:type="spellStart"/>
            <w:r w:rsidRPr="00643C58">
              <w:rPr>
                <w:sz w:val="20"/>
                <w:szCs w:val="20"/>
              </w:rPr>
              <w:t>tif</w:t>
            </w:r>
            <w:proofErr w:type="spellEnd"/>
            <w:r w:rsidRPr="00643C58">
              <w:rPr>
                <w:sz w:val="20"/>
                <w:szCs w:val="20"/>
              </w:rPr>
              <w:t>).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Материалы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электронном виде передаются Заказчику с сопроводительной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документацией,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которой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должны</w:t>
            </w:r>
            <w:r w:rsidRPr="00643C58">
              <w:rPr>
                <w:spacing w:val="-4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быть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указаны: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физическая структура с указанием имён электронных документов,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167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электронный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формат,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объем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документа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ссылка</w:t>
            </w:r>
            <w:r w:rsidRPr="00643C58">
              <w:rPr>
                <w:spacing w:val="-4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оригинал на бумажном носителе. На каждом компакт диске,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содержащем электронную версию, должна быть внутренняя опись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материалов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инженерных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изысканий.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Для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рассмотрения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 проверки на соответствие предоставить 1 экземпляр в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электронном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виде.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После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корректировки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устранения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192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замечаний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предоставить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1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экземпляр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бумажном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носителе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 1 экземпляр в электронном виде, для прохождения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необходимых экспертиз. После получения положительной экспертизы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утверждения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ПД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предоставить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4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экземпляра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7" w:lineRule="exact"/>
              <w:rPr>
                <w:spacing w:val="-4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бумажном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носителе</w:t>
            </w:r>
            <w:r w:rsidRPr="00643C58">
              <w:rPr>
                <w:spacing w:val="-4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два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экземпляра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электронном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pacing w:val="-4"/>
                <w:sz w:val="20"/>
                <w:szCs w:val="20"/>
              </w:rPr>
              <w:t>виде</w:t>
            </w:r>
          </w:p>
        </w:tc>
      </w:tr>
      <w:tr w:rsidR="00F67792" w:rsidRPr="00643C58" w:rsidTr="00795553">
        <w:trPr>
          <w:trHeight w:val="2299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22.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Перечень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передаваемых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заказчиком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во временное пользование исполнителю инженерных изысканий, результатов ранее выполненных инженерных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изысканий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исследований,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данных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 наблюдавшихся на территории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189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инженерных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изысканий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осложнениях в процессе строительства 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0" w:lineRule="exact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эксплуатации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сооружений,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том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числе деформациях и аварийных ситуациях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Заполняется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случае</w:t>
            </w:r>
            <w:r w:rsidRPr="00643C58">
              <w:rPr>
                <w:spacing w:val="-4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имеющейся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информации</w:t>
            </w:r>
          </w:p>
        </w:tc>
      </w:tr>
      <w:tr w:rsidR="00F67792" w:rsidRPr="00643C58" w:rsidTr="00795553">
        <w:trPr>
          <w:trHeight w:val="6433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23.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303"/>
              <w:jc w:val="both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Требования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форме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предоставления результатов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инженерных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изысканий, позволяющей осуществлять их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использование при формировании и ведении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информационной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модели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(при </w:t>
            </w:r>
            <w:r w:rsidRPr="00643C58">
              <w:rPr>
                <w:spacing w:val="-2"/>
                <w:sz w:val="20"/>
                <w:szCs w:val="20"/>
              </w:rPr>
              <w:t>необходимости)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Результатом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работ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является: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rPr>
                <w:i/>
                <w:iCs/>
                <w:spacing w:val="-2"/>
                <w:w w:val="95"/>
                <w:sz w:val="20"/>
                <w:szCs w:val="20"/>
              </w:rPr>
            </w:pPr>
            <w:r w:rsidRPr="00643C58">
              <w:rPr>
                <w:i/>
                <w:iCs/>
                <w:w w:val="95"/>
                <w:sz w:val="20"/>
                <w:szCs w:val="20"/>
              </w:rPr>
              <w:t>Для</w:t>
            </w:r>
            <w:r w:rsidRPr="00643C58">
              <w:rPr>
                <w:i/>
                <w:iCs/>
                <w:spacing w:val="50"/>
                <w:sz w:val="20"/>
                <w:szCs w:val="20"/>
              </w:rPr>
              <w:t xml:space="preserve"> </w:t>
            </w:r>
            <w:r w:rsidRPr="00643C58">
              <w:rPr>
                <w:i/>
                <w:iCs/>
                <w:w w:val="95"/>
                <w:sz w:val="20"/>
                <w:szCs w:val="20"/>
              </w:rPr>
              <w:t>инженерно-геодезических</w:t>
            </w:r>
            <w:r w:rsidRPr="00643C58">
              <w:rPr>
                <w:i/>
                <w:iCs/>
                <w:spacing w:val="50"/>
                <w:sz w:val="20"/>
                <w:szCs w:val="20"/>
              </w:rPr>
              <w:t xml:space="preserve"> </w:t>
            </w:r>
            <w:r w:rsidRPr="00643C58">
              <w:rPr>
                <w:i/>
                <w:iCs/>
                <w:spacing w:val="-2"/>
                <w:w w:val="95"/>
                <w:sz w:val="20"/>
                <w:szCs w:val="20"/>
              </w:rPr>
              <w:t>изысканий: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Состав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содержание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технического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отчета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соответствует требованиям п. 5.1.23, 5.2 СП 47.13330.2016 и п. 6 СП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317.1325800.2017.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5"/>
              <w:ind w:right="167"/>
              <w:rPr>
                <w:sz w:val="20"/>
                <w:szCs w:val="20"/>
              </w:rPr>
            </w:pPr>
            <w:r w:rsidRPr="00643C58">
              <w:rPr>
                <w:b/>
                <w:bCs/>
                <w:sz w:val="20"/>
                <w:szCs w:val="20"/>
              </w:rPr>
              <w:t>Электронную</w:t>
            </w:r>
            <w:r w:rsidRPr="00643C58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версию</w:t>
            </w:r>
            <w:r w:rsidRPr="00643C58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инженерно-топографического</w:t>
            </w:r>
            <w:r w:rsidRPr="00643C58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плана выполнить в формате файла с расширением «*.</w:t>
            </w:r>
            <w:proofErr w:type="spellStart"/>
            <w:r w:rsidRPr="00643C58">
              <w:rPr>
                <w:b/>
                <w:bCs/>
                <w:sz w:val="20"/>
                <w:szCs w:val="20"/>
              </w:rPr>
              <w:t>dwg</w:t>
            </w:r>
            <w:proofErr w:type="spellEnd"/>
            <w:r w:rsidRPr="00643C58">
              <w:rPr>
                <w:b/>
                <w:bCs/>
                <w:sz w:val="20"/>
                <w:szCs w:val="20"/>
              </w:rPr>
              <w:t>», с построением</w:t>
            </w:r>
            <w:r w:rsidRPr="00643C58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трехмерной</w:t>
            </w:r>
            <w:r w:rsidRPr="00643C58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цифровой</w:t>
            </w:r>
            <w:r w:rsidRPr="00643C58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модели</w:t>
            </w:r>
            <w:r w:rsidRPr="00643C58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рельефа</w:t>
            </w:r>
            <w:r w:rsidRPr="00643C58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в</w:t>
            </w:r>
            <w:r w:rsidRPr="00643C58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 xml:space="preserve">виде поверхности из треугольников. </w:t>
            </w:r>
            <w:r w:rsidRPr="00643C58">
              <w:rPr>
                <w:sz w:val="20"/>
                <w:szCs w:val="20"/>
              </w:rPr>
              <w:t xml:space="preserve">Элементы рельефа (высотные точки и изолинии рельефа) должны находиться на соответствующих отметках по оси Z. Изолинии должны быть построены </w:t>
            </w:r>
            <w:proofErr w:type="spellStart"/>
            <w:r w:rsidRPr="00643C58">
              <w:rPr>
                <w:sz w:val="20"/>
                <w:szCs w:val="20"/>
              </w:rPr>
              <w:t>полилиниями</w:t>
            </w:r>
            <w:proofErr w:type="spellEnd"/>
            <w:r w:rsidRPr="00643C58">
              <w:rPr>
                <w:sz w:val="20"/>
                <w:szCs w:val="20"/>
              </w:rPr>
              <w:t xml:space="preserve"> (не сплайном). </w:t>
            </w:r>
            <w:r w:rsidRPr="00643C58">
              <w:rPr>
                <w:b/>
                <w:bCs/>
                <w:sz w:val="20"/>
                <w:szCs w:val="20"/>
              </w:rPr>
              <w:t>Инженерно- топографический</w:t>
            </w:r>
            <w:r w:rsidRPr="00643C58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план</w:t>
            </w:r>
            <w:r w:rsidRPr="00643C58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выполнить</w:t>
            </w:r>
            <w:r w:rsidRPr="00643C58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в</w:t>
            </w:r>
            <w:r w:rsidRPr="00643C58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пространстве</w:t>
            </w:r>
            <w:r w:rsidRPr="00643C58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 xml:space="preserve">модели в натуральную величину (1 единица чертежа = 1 метру местности), </w:t>
            </w:r>
            <w:r w:rsidRPr="00643C58">
              <w:rPr>
                <w:sz w:val="20"/>
                <w:szCs w:val="20"/>
              </w:rPr>
              <w:t>координаты модели должны соответствовать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33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системе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координат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МСК-.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В</w:t>
            </w:r>
            <w:r w:rsidRPr="00643C58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пространстве</w:t>
            </w:r>
            <w:r w:rsidRPr="00643C58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листа</w:t>
            </w:r>
            <w:r w:rsidRPr="00643C58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 xml:space="preserve">план должен соответствовать масштабу </w:t>
            </w:r>
            <w:proofErr w:type="gramStart"/>
            <w:r w:rsidRPr="00643C58">
              <w:rPr>
                <w:b/>
                <w:bCs/>
                <w:sz w:val="20"/>
                <w:szCs w:val="20"/>
              </w:rPr>
              <w:t>1:</w:t>
            </w:r>
            <w:r w:rsidRPr="00643C58">
              <w:rPr>
                <w:sz w:val="20"/>
                <w:szCs w:val="20"/>
              </w:rPr>
              <w:t>.</w:t>
            </w:r>
            <w:proofErr w:type="gramEnd"/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b/>
                <w:bCs/>
                <w:sz w:val="20"/>
                <w:szCs w:val="20"/>
              </w:rPr>
            </w:pPr>
            <w:r w:rsidRPr="00643C58">
              <w:rPr>
                <w:b/>
                <w:bCs/>
                <w:sz w:val="20"/>
                <w:szCs w:val="20"/>
              </w:rPr>
              <w:t>Привести</w:t>
            </w:r>
            <w:r w:rsidRPr="00643C58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надписи</w:t>
            </w:r>
            <w:r w:rsidRPr="00643C58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значений</w:t>
            </w:r>
            <w:r w:rsidRPr="00643C58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координат</w:t>
            </w:r>
            <w:r w:rsidRPr="00643C58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на</w:t>
            </w:r>
            <w:r w:rsidRPr="00643C58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643C58">
              <w:rPr>
                <w:b/>
                <w:bCs/>
                <w:sz w:val="20"/>
                <w:szCs w:val="20"/>
              </w:rPr>
              <w:t>пересечениях координатных линий.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4" w:lineRule="exact"/>
              <w:rPr>
                <w:i/>
                <w:iCs/>
                <w:spacing w:val="-2"/>
                <w:w w:val="95"/>
                <w:sz w:val="20"/>
                <w:szCs w:val="20"/>
              </w:rPr>
            </w:pPr>
            <w:r w:rsidRPr="00643C58">
              <w:rPr>
                <w:i/>
                <w:iCs/>
                <w:w w:val="95"/>
                <w:sz w:val="20"/>
                <w:szCs w:val="20"/>
              </w:rPr>
              <w:t>Для</w:t>
            </w:r>
            <w:r w:rsidRPr="00643C58">
              <w:rPr>
                <w:i/>
                <w:iCs/>
                <w:spacing w:val="49"/>
                <w:sz w:val="20"/>
                <w:szCs w:val="20"/>
              </w:rPr>
              <w:t xml:space="preserve"> </w:t>
            </w:r>
            <w:r w:rsidRPr="00643C58">
              <w:rPr>
                <w:i/>
                <w:iCs/>
                <w:w w:val="95"/>
                <w:sz w:val="20"/>
                <w:szCs w:val="20"/>
              </w:rPr>
              <w:t>инженерно-геологических</w:t>
            </w:r>
            <w:r w:rsidRPr="00643C58">
              <w:rPr>
                <w:i/>
                <w:iCs/>
                <w:spacing w:val="50"/>
                <w:sz w:val="20"/>
                <w:szCs w:val="20"/>
              </w:rPr>
              <w:t xml:space="preserve"> </w:t>
            </w:r>
            <w:r w:rsidRPr="00643C58">
              <w:rPr>
                <w:i/>
                <w:iCs/>
                <w:spacing w:val="-2"/>
                <w:w w:val="95"/>
                <w:sz w:val="20"/>
                <w:szCs w:val="20"/>
              </w:rPr>
              <w:t>изысканий: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Состав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содержание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технического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отчета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соответствует требованиям 6.2.2.3 СП 47.13330.2016 и п. 6. СП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8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446.1325800.2019.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437"/>
              <w:rPr>
                <w:sz w:val="20"/>
                <w:szCs w:val="20"/>
              </w:rPr>
            </w:pPr>
            <w:r w:rsidRPr="00643C58">
              <w:rPr>
                <w:i/>
                <w:iCs/>
                <w:sz w:val="20"/>
                <w:szCs w:val="20"/>
              </w:rPr>
              <w:t xml:space="preserve">Для инженерно-гидрометеорологических изысканий: </w:t>
            </w:r>
            <w:r w:rsidRPr="00643C58">
              <w:rPr>
                <w:sz w:val="20"/>
                <w:szCs w:val="20"/>
              </w:rPr>
              <w:t>Состав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содержание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технического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отчета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соответствует требованиям СП 482.1325800.2020 и 7.1.21, 7.2 СП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47.13330.2016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9" w:lineRule="exact"/>
              <w:rPr>
                <w:i/>
                <w:iCs/>
                <w:spacing w:val="-2"/>
                <w:w w:val="95"/>
                <w:sz w:val="20"/>
                <w:szCs w:val="20"/>
              </w:rPr>
            </w:pPr>
            <w:r w:rsidRPr="00643C58">
              <w:rPr>
                <w:i/>
                <w:iCs/>
                <w:w w:val="95"/>
                <w:sz w:val="20"/>
                <w:szCs w:val="20"/>
              </w:rPr>
              <w:t>Для</w:t>
            </w:r>
            <w:r w:rsidRPr="00643C58">
              <w:rPr>
                <w:i/>
                <w:iCs/>
                <w:spacing w:val="50"/>
                <w:sz w:val="20"/>
                <w:szCs w:val="20"/>
              </w:rPr>
              <w:t xml:space="preserve"> </w:t>
            </w:r>
            <w:r w:rsidRPr="00643C58">
              <w:rPr>
                <w:i/>
                <w:iCs/>
                <w:w w:val="95"/>
                <w:sz w:val="20"/>
                <w:szCs w:val="20"/>
              </w:rPr>
              <w:t>инженерно-экологических</w:t>
            </w:r>
            <w:r w:rsidRPr="00643C58">
              <w:rPr>
                <w:i/>
                <w:iCs/>
                <w:spacing w:val="51"/>
                <w:sz w:val="20"/>
                <w:szCs w:val="20"/>
              </w:rPr>
              <w:t xml:space="preserve"> </w:t>
            </w:r>
            <w:r w:rsidRPr="00643C58">
              <w:rPr>
                <w:i/>
                <w:iCs/>
                <w:spacing w:val="-2"/>
                <w:w w:val="95"/>
                <w:sz w:val="20"/>
                <w:szCs w:val="20"/>
              </w:rPr>
              <w:t>изысканий:</w:t>
            </w:r>
          </w:p>
        </w:tc>
      </w:tr>
    </w:tbl>
    <w:p w:rsidR="00F67792" w:rsidRPr="00643C58" w:rsidRDefault="00F67792" w:rsidP="00F67792">
      <w:pPr>
        <w:rPr>
          <w:sz w:val="20"/>
          <w:szCs w:val="20"/>
        </w:rPr>
        <w:sectPr w:rsidR="00F67792" w:rsidRPr="00643C58">
          <w:footerReference w:type="default" r:id="rId10"/>
          <w:pgSz w:w="11910" w:h="16850"/>
          <w:pgMar w:top="800" w:right="300" w:bottom="280" w:left="420" w:header="0" w:footer="0" w:gutter="0"/>
          <w:cols w:space="720"/>
          <w:noEndnote/>
        </w:sectPr>
      </w:pPr>
    </w:p>
    <w:tbl>
      <w:tblPr>
        <w:tblW w:w="0" w:type="auto"/>
        <w:tblInd w:w="10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3579"/>
        <w:gridCol w:w="5665"/>
      </w:tblGrid>
      <w:tr w:rsidR="00F67792" w:rsidRPr="00643C58" w:rsidTr="00795553">
        <w:trPr>
          <w:trHeight w:val="2068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8"/>
                <w:szCs w:val="18"/>
              </w:rPr>
            </w:pP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8.1.11,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8.2</w:t>
            </w:r>
            <w:r w:rsidRPr="00643C58">
              <w:rPr>
                <w:spacing w:val="-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4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47.13330.2016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4.11</w:t>
            </w:r>
            <w:r w:rsidRPr="00643C58">
              <w:rPr>
                <w:spacing w:val="-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4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502.1325800.2021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87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случае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наличия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замечаний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результату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работы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Исполнитель за свой счет устраняет несоответствия, если они возникли по ошибке или недоработке Исполнителя.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Все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результаты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работ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предоставляются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редактируемом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before="1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формате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формате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*</w:t>
            </w:r>
            <w:proofErr w:type="spellStart"/>
            <w:r w:rsidRPr="00643C58">
              <w:rPr>
                <w:sz w:val="20"/>
                <w:szCs w:val="20"/>
              </w:rPr>
              <w:t>pdf</w:t>
            </w:r>
            <w:proofErr w:type="spellEnd"/>
            <w:r w:rsidRPr="00643C58">
              <w:rPr>
                <w:sz w:val="20"/>
                <w:szCs w:val="20"/>
              </w:rPr>
              <w:t>.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Предоставляемые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редактируемом формате файлы содержат формулы, ссылки и справочные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0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материалы,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использованные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Исполнителем.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Язык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отчетности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– </w:t>
            </w:r>
            <w:r w:rsidRPr="00643C58">
              <w:rPr>
                <w:spacing w:val="-2"/>
                <w:sz w:val="20"/>
                <w:szCs w:val="20"/>
              </w:rPr>
              <w:t>русский.</w:t>
            </w:r>
          </w:p>
        </w:tc>
      </w:tr>
      <w:tr w:rsidR="00F67792" w:rsidRPr="00643C58" w:rsidTr="00795553">
        <w:trPr>
          <w:trHeight w:val="7541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24.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189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Перечень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нормативных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правовых актов, НД, в соответствии с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требованиями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которых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необходимо выполнять инженерные изыскания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28" w:hanging="360"/>
              <w:rPr>
                <w:color w:val="000000"/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47.13330.2016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«</w:t>
            </w:r>
            <w:hyperlink r:id="rId11" w:history="1">
              <w:r w:rsidRPr="00643C58">
                <w:rPr>
                  <w:color w:val="0000FF"/>
                  <w:sz w:val="20"/>
                  <w:szCs w:val="20"/>
                  <w:u w:val="single"/>
                </w:rPr>
                <w:t>Инженерные</w:t>
              </w:r>
              <w:r w:rsidRPr="00643C58">
                <w:rPr>
                  <w:color w:val="0000FF"/>
                  <w:spacing w:val="-10"/>
                  <w:sz w:val="20"/>
                  <w:szCs w:val="20"/>
                  <w:u w:val="single"/>
                </w:rPr>
                <w:t xml:space="preserve"> </w:t>
              </w:r>
              <w:r w:rsidRPr="00643C58">
                <w:rPr>
                  <w:color w:val="0000FF"/>
                  <w:sz w:val="20"/>
                  <w:szCs w:val="20"/>
                  <w:u w:val="single"/>
                </w:rPr>
                <w:t>изыскания</w:t>
              </w:r>
              <w:r w:rsidRPr="00643C58">
                <w:rPr>
                  <w:color w:val="0000FF"/>
                  <w:spacing w:val="-11"/>
                  <w:sz w:val="20"/>
                  <w:szCs w:val="20"/>
                  <w:u w:val="single"/>
                </w:rPr>
                <w:t xml:space="preserve"> </w:t>
              </w:r>
              <w:r w:rsidRPr="00643C58">
                <w:rPr>
                  <w:color w:val="0000FF"/>
                  <w:sz w:val="20"/>
                  <w:szCs w:val="20"/>
                  <w:u w:val="single"/>
                </w:rPr>
                <w:t>для</w:t>
              </w:r>
            </w:hyperlink>
            <w:r w:rsidRPr="00643C58">
              <w:rPr>
                <w:color w:val="0000FF"/>
                <w:sz w:val="20"/>
                <w:szCs w:val="20"/>
              </w:rPr>
              <w:t xml:space="preserve"> </w:t>
            </w:r>
            <w:hyperlink r:id="rId12" w:history="1">
              <w:r w:rsidRPr="00643C58">
                <w:rPr>
                  <w:color w:val="0000FF"/>
                  <w:sz w:val="20"/>
                  <w:szCs w:val="20"/>
                  <w:u w:val="single"/>
                </w:rPr>
                <w:t>строительства. Основные положения</w:t>
              </w:r>
            </w:hyperlink>
            <w:r w:rsidRPr="00643C58">
              <w:rPr>
                <w:color w:val="000000"/>
                <w:sz w:val="20"/>
                <w:szCs w:val="20"/>
              </w:rPr>
              <w:t>»;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28" w:hanging="360"/>
              <w:rPr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317.1325800.2017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«Инженерно-геодезические изыскания для строительства общие правила производства работ»;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7" w:lineRule="auto"/>
              <w:ind w:left="828" w:hanging="360"/>
              <w:rPr>
                <w:spacing w:val="-2"/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11-109-98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«Изыскания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грунтовых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строительных </w:t>
            </w:r>
            <w:r w:rsidRPr="00643C58">
              <w:rPr>
                <w:spacing w:val="-2"/>
                <w:sz w:val="20"/>
                <w:szCs w:val="20"/>
              </w:rPr>
              <w:t>материалов»;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28" w:hanging="360"/>
              <w:rPr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СП 446.1325800.2019 «Инженерно-геологические изыскания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для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строительства»;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-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22.13330.2016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ind w:left="828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«Основания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зданий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сооружений»;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28" w:hanging="360"/>
              <w:rPr>
                <w:spacing w:val="-2"/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23.13330.2018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«Основания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гидротехнических </w:t>
            </w:r>
            <w:r w:rsidRPr="00643C58">
              <w:rPr>
                <w:spacing w:val="-2"/>
                <w:sz w:val="20"/>
                <w:szCs w:val="20"/>
              </w:rPr>
              <w:t>сооружений»;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28" w:hanging="360"/>
              <w:rPr>
                <w:spacing w:val="-2"/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26.13330.2012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«Фундаменты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машин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динамическими </w:t>
            </w:r>
            <w:r w:rsidRPr="00643C58">
              <w:rPr>
                <w:spacing w:val="-2"/>
                <w:sz w:val="20"/>
                <w:szCs w:val="20"/>
              </w:rPr>
              <w:t>нагрузками»;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28" w:right="87" w:hanging="360"/>
              <w:rPr>
                <w:spacing w:val="-2"/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СП 283.1325800.2016 «Объекты строительные повышенной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ответственности.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Правила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сейсмического </w:t>
            </w:r>
            <w:r w:rsidRPr="00643C58">
              <w:rPr>
                <w:spacing w:val="-2"/>
                <w:sz w:val="20"/>
                <w:szCs w:val="20"/>
              </w:rPr>
              <w:t>микрорайонирования»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7" w:lineRule="auto"/>
              <w:ind w:left="828" w:right="87" w:hanging="360"/>
              <w:rPr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14.13330.2018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«Строительство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сейсмических районах» с изменениями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45" w:lineRule="exact"/>
              <w:ind w:left="468"/>
              <w:rPr>
                <w:spacing w:val="-2"/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482.1325800.2020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«Инженерно-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28"/>
              <w:rPr>
                <w:spacing w:val="-5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гидрометеорологические</w:t>
            </w:r>
            <w:r w:rsidRPr="00643C58">
              <w:rPr>
                <w:spacing w:val="59"/>
                <w:sz w:val="20"/>
                <w:szCs w:val="20"/>
              </w:rPr>
              <w:t xml:space="preserve"> </w:t>
            </w:r>
            <w:r w:rsidRPr="00643C58">
              <w:rPr>
                <w:w w:val="95"/>
                <w:sz w:val="20"/>
                <w:szCs w:val="20"/>
              </w:rPr>
              <w:t>изыскания</w:t>
            </w:r>
            <w:r w:rsidRPr="00643C58">
              <w:rPr>
                <w:spacing w:val="57"/>
                <w:sz w:val="20"/>
                <w:szCs w:val="20"/>
              </w:rPr>
              <w:t xml:space="preserve"> </w:t>
            </w:r>
            <w:r w:rsidRPr="00643C58">
              <w:rPr>
                <w:spacing w:val="-5"/>
                <w:w w:val="95"/>
                <w:sz w:val="20"/>
                <w:szCs w:val="20"/>
              </w:rPr>
              <w:t>для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9" w:lineRule="exact"/>
              <w:ind w:left="828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строительства.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Общие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правила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производства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работ»;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28" w:hanging="360"/>
              <w:rPr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33-101-2003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«Определение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основных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расчетных гидрологических характеристик»;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28" w:right="167" w:hanging="360"/>
              <w:rPr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Нормативные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документов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Федеральной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службы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России по гидрометеорологии и мониторингу окружающей среды (Росгидромета);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828" w:hanging="360"/>
              <w:rPr>
                <w:spacing w:val="-2"/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Правила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устройства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электроустановок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(ПУЭ).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(Издание </w:t>
            </w:r>
            <w:r w:rsidRPr="00643C58">
              <w:rPr>
                <w:spacing w:val="-2"/>
                <w:sz w:val="20"/>
                <w:szCs w:val="20"/>
              </w:rPr>
              <w:t>седьмое)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7" w:lineRule="auto"/>
              <w:ind w:left="828" w:hanging="360"/>
              <w:rPr>
                <w:sz w:val="20"/>
                <w:szCs w:val="20"/>
              </w:rPr>
            </w:pPr>
            <w:r w:rsidRPr="00643C58">
              <w:rPr>
                <w:rFonts w:ascii="Symbol" w:hAnsi="Symbol" w:cs="Symbol"/>
                <w:sz w:val="20"/>
                <w:szCs w:val="20"/>
              </w:rPr>
              <w:t></w:t>
            </w:r>
            <w:r w:rsidRPr="00643C58">
              <w:rPr>
                <w:sz w:val="20"/>
                <w:szCs w:val="20"/>
              </w:rPr>
              <w:t>СП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502.1325800.2021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"Инженерно-экологические изыскания для строительства. Общие правила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9" w:lineRule="exact"/>
              <w:ind w:left="828"/>
              <w:rPr>
                <w:spacing w:val="-2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производства</w:t>
            </w:r>
            <w:r w:rsidRPr="00643C58">
              <w:rPr>
                <w:spacing w:val="43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работ";</w:t>
            </w:r>
          </w:p>
        </w:tc>
      </w:tr>
      <w:tr w:rsidR="00F67792" w:rsidRPr="00643C58" w:rsidTr="00795553">
        <w:trPr>
          <w:trHeight w:val="1149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ind w:left="0" w:right="-15"/>
              <w:jc w:val="right"/>
              <w:rPr>
                <w:spacing w:val="-5"/>
                <w:sz w:val="20"/>
                <w:szCs w:val="20"/>
              </w:rPr>
            </w:pPr>
            <w:r w:rsidRPr="00643C58">
              <w:rPr>
                <w:spacing w:val="-5"/>
                <w:sz w:val="20"/>
                <w:szCs w:val="20"/>
              </w:rPr>
              <w:t>25.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1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Приложения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заданию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right="461"/>
              <w:jc w:val="both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Приложение 1. Ситуационный план (схему) участка работ, удостоверенный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заказчиком,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с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указанием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границ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 xml:space="preserve">площадки </w:t>
            </w:r>
            <w:r w:rsidRPr="00643C58">
              <w:rPr>
                <w:spacing w:val="-2"/>
                <w:sz w:val="20"/>
                <w:szCs w:val="20"/>
              </w:rPr>
              <w:t>(площадок).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0" w:lineRule="exact"/>
              <w:ind w:right="377"/>
              <w:jc w:val="both"/>
              <w:rPr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Приложение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2.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Точки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начала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окончания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трассы</w:t>
            </w:r>
            <w:r w:rsidRPr="00643C58">
              <w:rPr>
                <w:spacing w:val="-6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линейного сооружения, направления и границ полосы трассы.</w:t>
            </w:r>
          </w:p>
        </w:tc>
      </w:tr>
    </w:tbl>
    <w:p w:rsidR="00F67792" w:rsidRPr="00643C58" w:rsidRDefault="00F67792" w:rsidP="00F67792">
      <w:pPr>
        <w:pStyle w:val="a3"/>
        <w:kinsoku w:val="0"/>
        <w:overflowPunct w:val="0"/>
        <w:spacing w:line="223" w:lineRule="exact"/>
        <w:ind w:left="1140"/>
        <w:rPr>
          <w:spacing w:val="-2"/>
          <w:sz w:val="20"/>
          <w:szCs w:val="20"/>
        </w:rPr>
      </w:pPr>
      <w:r w:rsidRPr="00643C58">
        <w:rPr>
          <w:spacing w:val="-2"/>
          <w:sz w:val="20"/>
          <w:szCs w:val="20"/>
        </w:rPr>
        <w:t>Примечания:</w:t>
      </w:r>
    </w:p>
    <w:p w:rsidR="00F67792" w:rsidRPr="00643C58" w:rsidRDefault="00F67792" w:rsidP="00F67792">
      <w:pPr>
        <w:pStyle w:val="a3"/>
        <w:kinsoku w:val="0"/>
        <w:overflowPunct w:val="0"/>
        <w:ind w:left="1140"/>
        <w:rPr>
          <w:sz w:val="20"/>
          <w:szCs w:val="20"/>
        </w:rPr>
      </w:pPr>
      <w:r w:rsidRPr="00643C58">
        <w:rPr>
          <w:sz w:val="20"/>
          <w:szCs w:val="20"/>
        </w:rPr>
        <w:t>1</w:t>
      </w:r>
      <w:r w:rsidRPr="00643C58">
        <w:rPr>
          <w:spacing w:val="-2"/>
          <w:sz w:val="20"/>
          <w:szCs w:val="20"/>
        </w:rPr>
        <w:t xml:space="preserve"> </w:t>
      </w:r>
      <w:r w:rsidRPr="00643C58">
        <w:rPr>
          <w:sz w:val="20"/>
          <w:szCs w:val="20"/>
        </w:rPr>
        <w:t>-</w:t>
      </w:r>
      <w:r w:rsidRPr="00643C58">
        <w:rPr>
          <w:spacing w:val="-5"/>
          <w:sz w:val="20"/>
          <w:szCs w:val="20"/>
        </w:rPr>
        <w:t xml:space="preserve"> </w:t>
      </w:r>
      <w:r w:rsidRPr="00643C58">
        <w:rPr>
          <w:sz w:val="20"/>
          <w:szCs w:val="20"/>
        </w:rPr>
        <w:t>Указывается</w:t>
      </w:r>
      <w:r w:rsidRPr="00643C58">
        <w:rPr>
          <w:spacing w:val="-4"/>
          <w:sz w:val="20"/>
          <w:szCs w:val="20"/>
        </w:rPr>
        <w:t xml:space="preserve"> </w:t>
      </w:r>
      <w:r w:rsidRPr="00643C58">
        <w:rPr>
          <w:sz w:val="20"/>
          <w:szCs w:val="20"/>
        </w:rPr>
        <w:t>в</w:t>
      </w:r>
      <w:r w:rsidRPr="00643C58">
        <w:rPr>
          <w:spacing w:val="-4"/>
          <w:sz w:val="20"/>
          <w:szCs w:val="20"/>
        </w:rPr>
        <w:t xml:space="preserve"> </w:t>
      </w:r>
      <w:r w:rsidRPr="00643C58">
        <w:rPr>
          <w:sz w:val="20"/>
          <w:szCs w:val="20"/>
        </w:rPr>
        <w:t>задании</w:t>
      </w:r>
      <w:r w:rsidRPr="00643C58">
        <w:rPr>
          <w:spacing w:val="-4"/>
          <w:sz w:val="20"/>
          <w:szCs w:val="20"/>
        </w:rPr>
        <w:t xml:space="preserve"> </w:t>
      </w:r>
      <w:r w:rsidRPr="00643C58">
        <w:rPr>
          <w:sz w:val="20"/>
          <w:szCs w:val="20"/>
        </w:rPr>
        <w:t>до</w:t>
      </w:r>
      <w:r w:rsidRPr="00643C58">
        <w:rPr>
          <w:spacing w:val="-2"/>
          <w:sz w:val="20"/>
          <w:szCs w:val="20"/>
        </w:rPr>
        <w:t xml:space="preserve"> </w:t>
      </w:r>
      <w:r w:rsidRPr="00643C58">
        <w:rPr>
          <w:sz w:val="20"/>
          <w:szCs w:val="20"/>
        </w:rPr>
        <w:t>заключения</w:t>
      </w:r>
      <w:r w:rsidRPr="00643C58">
        <w:rPr>
          <w:spacing w:val="-4"/>
          <w:sz w:val="20"/>
          <w:szCs w:val="20"/>
        </w:rPr>
        <w:t xml:space="preserve"> </w:t>
      </w:r>
      <w:r w:rsidRPr="00643C58">
        <w:rPr>
          <w:sz w:val="20"/>
          <w:szCs w:val="20"/>
        </w:rPr>
        <w:t>договора,</w:t>
      </w:r>
      <w:r w:rsidRPr="00643C58">
        <w:rPr>
          <w:spacing w:val="-2"/>
          <w:sz w:val="20"/>
          <w:szCs w:val="20"/>
        </w:rPr>
        <w:t xml:space="preserve"> </w:t>
      </w:r>
      <w:r w:rsidRPr="00643C58">
        <w:rPr>
          <w:sz w:val="20"/>
          <w:szCs w:val="20"/>
        </w:rPr>
        <w:t>если</w:t>
      </w:r>
      <w:r w:rsidRPr="00643C58">
        <w:rPr>
          <w:spacing w:val="-4"/>
          <w:sz w:val="20"/>
          <w:szCs w:val="20"/>
        </w:rPr>
        <w:t xml:space="preserve"> </w:t>
      </w:r>
      <w:r w:rsidRPr="00643C58">
        <w:rPr>
          <w:sz w:val="20"/>
          <w:szCs w:val="20"/>
        </w:rPr>
        <w:t>он</w:t>
      </w:r>
      <w:r w:rsidRPr="00643C58">
        <w:rPr>
          <w:spacing w:val="-2"/>
          <w:sz w:val="20"/>
          <w:szCs w:val="20"/>
        </w:rPr>
        <w:t xml:space="preserve"> </w:t>
      </w:r>
      <w:r w:rsidRPr="00643C58">
        <w:rPr>
          <w:sz w:val="20"/>
          <w:szCs w:val="20"/>
        </w:rPr>
        <w:t>уже</w:t>
      </w:r>
      <w:r w:rsidRPr="00643C58">
        <w:rPr>
          <w:spacing w:val="-3"/>
          <w:sz w:val="20"/>
          <w:szCs w:val="20"/>
        </w:rPr>
        <w:t xml:space="preserve"> </w:t>
      </w:r>
      <w:r w:rsidRPr="00643C58">
        <w:rPr>
          <w:sz w:val="20"/>
          <w:szCs w:val="20"/>
        </w:rPr>
        <w:t>определен</w:t>
      </w:r>
      <w:r w:rsidRPr="00643C58">
        <w:rPr>
          <w:spacing w:val="-4"/>
          <w:sz w:val="20"/>
          <w:szCs w:val="20"/>
        </w:rPr>
        <w:t xml:space="preserve"> </w:t>
      </w:r>
      <w:r w:rsidRPr="00643C58">
        <w:rPr>
          <w:sz w:val="20"/>
          <w:szCs w:val="20"/>
        </w:rPr>
        <w:t>заказчиком</w:t>
      </w:r>
      <w:r w:rsidRPr="00643C58">
        <w:rPr>
          <w:spacing w:val="-2"/>
          <w:sz w:val="20"/>
          <w:szCs w:val="20"/>
        </w:rPr>
        <w:t xml:space="preserve"> </w:t>
      </w:r>
      <w:r w:rsidRPr="00643C58">
        <w:rPr>
          <w:sz w:val="20"/>
          <w:szCs w:val="20"/>
        </w:rPr>
        <w:t>и</w:t>
      </w:r>
      <w:r w:rsidRPr="00643C58">
        <w:rPr>
          <w:spacing w:val="-4"/>
          <w:sz w:val="20"/>
          <w:szCs w:val="20"/>
        </w:rPr>
        <w:t xml:space="preserve"> </w:t>
      </w:r>
      <w:r w:rsidRPr="00643C58">
        <w:rPr>
          <w:sz w:val="20"/>
          <w:szCs w:val="20"/>
        </w:rPr>
        <w:t>это</w:t>
      </w:r>
      <w:r w:rsidRPr="00643C58">
        <w:rPr>
          <w:spacing w:val="-2"/>
          <w:sz w:val="20"/>
          <w:szCs w:val="20"/>
        </w:rPr>
        <w:t xml:space="preserve"> </w:t>
      </w:r>
      <w:r w:rsidRPr="00643C58">
        <w:rPr>
          <w:sz w:val="20"/>
          <w:szCs w:val="20"/>
        </w:rPr>
        <w:t>не</w:t>
      </w:r>
      <w:r w:rsidRPr="00643C58">
        <w:rPr>
          <w:spacing w:val="-3"/>
          <w:sz w:val="20"/>
          <w:szCs w:val="20"/>
        </w:rPr>
        <w:t xml:space="preserve"> </w:t>
      </w:r>
      <w:r w:rsidRPr="00643C58">
        <w:rPr>
          <w:sz w:val="20"/>
          <w:szCs w:val="20"/>
        </w:rPr>
        <w:t>противоречит действующему законодательству.</w:t>
      </w:r>
    </w:p>
    <w:p w:rsidR="00F67792" w:rsidRPr="00643C58" w:rsidRDefault="00F67792" w:rsidP="00F67792">
      <w:pPr>
        <w:pStyle w:val="a3"/>
        <w:kinsoku w:val="0"/>
        <w:overflowPunct w:val="0"/>
        <w:spacing w:line="229" w:lineRule="exact"/>
        <w:ind w:left="1140"/>
        <w:rPr>
          <w:spacing w:val="-2"/>
          <w:sz w:val="20"/>
          <w:szCs w:val="20"/>
        </w:rPr>
      </w:pPr>
      <w:r w:rsidRPr="00643C58">
        <w:rPr>
          <w:spacing w:val="-2"/>
          <w:sz w:val="20"/>
          <w:szCs w:val="20"/>
        </w:rPr>
        <w:t>СОГЛАСОВАНО</w:t>
      </w:r>
    </w:p>
    <w:p w:rsidR="00F67792" w:rsidRPr="00643C58" w:rsidRDefault="00F67792" w:rsidP="00F67792">
      <w:pPr>
        <w:pStyle w:val="a3"/>
        <w:kinsoku w:val="0"/>
        <w:overflowPunct w:val="0"/>
        <w:spacing w:before="10"/>
        <w:rPr>
          <w:sz w:val="20"/>
          <w:szCs w:val="20"/>
        </w:rPr>
      </w:pPr>
    </w:p>
    <w:tbl>
      <w:tblPr>
        <w:tblW w:w="0" w:type="auto"/>
        <w:tblInd w:w="1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6"/>
        <w:gridCol w:w="1454"/>
        <w:gridCol w:w="1499"/>
        <w:gridCol w:w="1280"/>
        <w:gridCol w:w="2496"/>
      </w:tblGrid>
      <w:tr w:rsidR="00F67792" w:rsidRPr="00643C58" w:rsidTr="00795553">
        <w:trPr>
          <w:trHeight w:val="215"/>
        </w:trPr>
        <w:tc>
          <w:tcPr>
            <w:tcW w:w="2496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4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499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2496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</w:tr>
      <w:tr w:rsidR="00F67792" w:rsidRPr="00643C58" w:rsidTr="00795553">
        <w:trPr>
          <w:trHeight w:val="227"/>
        </w:trPr>
        <w:tc>
          <w:tcPr>
            <w:tcW w:w="2496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2" w:lineRule="exact"/>
              <w:ind w:left="0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(должность)</w:t>
            </w:r>
          </w:p>
        </w:tc>
        <w:tc>
          <w:tcPr>
            <w:tcW w:w="14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2" w:lineRule="exact"/>
              <w:ind w:left="0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(подпись)</w:t>
            </w:r>
          </w:p>
        </w:tc>
        <w:tc>
          <w:tcPr>
            <w:tcW w:w="12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6"/>
                <w:szCs w:val="1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2" w:lineRule="exact"/>
              <w:ind w:left="1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(ФИО)</w:t>
            </w:r>
          </w:p>
        </w:tc>
      </w:tr>
      <w:tr w:rsidR="00F67792" w:rsidRPr="00643C58" w:rsidTr="00795553">
        <w:trPr>
          <w:trHeight w:val="220"/>
        </w:trPr>
        <w:tc>
          <w:tcPr>
            <w:tcW w:w="2496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4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499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2496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</w:tr>
      <w:tr w:rsidR="00F67792" w:rsidRPr="00643C58" w:rsidTr="00795553">
        <w:trPr>
          <w:trHeight w:val="230"/>
        </w:trPr>
        <w:tc>
          <w:tcPr>
            <w:tcW w:w="2496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4" w:lineRule="exact"/>
              <w:ind w:left="0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(должность)</w:t>
            </w:r>
          </w:p>
        </w:tc>
        <w:tc>
          <w:tcPr>
            <w:tcW w:w="14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4" w:lineRule="exact"/>
              <w:ind w:left="0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(подпись)</w:t>
            </w:r>
          </w:p>
        </w:tc>
        <w:tc>
          <w:tcPr>
            <w:tcW w:w="12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6"/>
                <w:szCs w:val="1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4" w:lineRule="exact"/>
              <w:ind w:left="1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(ФИО)</w:t>
            </w:r>
          </w:p>
        </w:tc>
      </w:tr>
      <w:tr w:rsidR="00F67792" w:rsidRPr="00643C58" w:rsidTr="00795553">
        <w:trPr>
          <w:trHeight w:val="220"/>
        </w:trPr>
        <w:tc>
          <w:tcPr>
            <w:tcW w:w="2496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4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499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2496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</w:tr>
      <w:tr w:rsidR="00F67792" w:rsidRPr="00643C58" w:rsidTr="00795553">
        <w:trPr>
          <w:trHeight w:val="227"/>
        </w:trPr>
        <w:tc>
          <w:tcPr>
            <w:tcW w:w="2496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2" w:lineRule="exact"/>
              <w:ind w:left="0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(должность)</w:t>
            </w:r>
          </w:p>
        </w:tc>
        <w:tc>
          <w:tcPr>
            <w:tcW w:w="14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2" w:lineRule="exact"/>
              <w:ind w:left="0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(подпись)</w:t>
            </w:r>
          </w:p>
        </w:tc>
        <w:tc>
          <w:tcPr>
            <w:tcW w:w="12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6"/>
                <w:szCs w:val="1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2" w:lineRule="exact"/>
              <w:ind w:left="1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(ФИО)</w:t>
            </w:r>
          </w:p>
        </w:tc>
      </w:tr>
      <w:tr w:rsidR="00F67792" w:rsidRPr="00643C58" w:rsidTr="00795553">
        <w:trPr>
          <w:trHeight w:val="220"/>
        </w:trPr>
        <w:tc>
          <w:tcPr>
            <w:tcW w:w="2496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4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499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2496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</w:tr>
      <w:tr w:rsidR="00F67792" w:rsidRPr="00643C58" w:rsidTr="00795553">
        <w:trPr>
          <w:trHeight w:val="230"/>
        </w:trPr>
        <w:tc>
          <w:tcPr>
            <w:tcW w:w="2496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4" w:lineRule="exact"/>
              <w:ind w:left="0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(должность)</w:t>
            </w:r>
          </w:p>
        </w:tc>
        <w:tc>
          <w:tcPr>
            <w:tcW w:w="14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4" w:lineRule="exact"/>
              <w:ind w:left="0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(подпись)</w:t>
            </w:r>
          </w:p>
        </w:tc>
        <w:tc>
          <w:tcPr>
            <w:tcW w:w="12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6"/>
                <w:szCs w:val="1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4" w:lineRule="exact"/>
              <w:ind w:left="1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(ФИО)</w:t>
            </w:r>
          </w:p>
        </w:tc>
      </w:tr>
      <w:tr w:rsidR="00F67792" w:rsidRPr="00643C58" w:rsidTr="00795553">
        <w:trPr>
          <w:trHeight w:val="220"/>
        </w:trPr>
        <w:tc>
          <w:tcPr>
            <w:tcW w:w="2496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4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499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2496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</w:tr>
      <w:tr w:rsidR="00F67792" w:rsidRPr="00D34A26" w:rsidTr="00795553">
        <w:trPr>
          <w:trHeight w:val="222"/>
        </w:trPr>
        <w:tc>
          <w:tcPr>
            <w:tcW w:w="2496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07" w:lineRule="exact"/>
              <w:ind w:left="0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(должность)</w:t>
            </w:r>
          </w:p>
        </w:tc>
        <w:tc>
          <w:tcPr>
            <w:tcW w:w="14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07" w:lineRule="exact"/>
              <w:ind w:left="0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(подпись)</w:t>
            </w:r>
          </w:p>
        </w:tc>
        <w:tc>
          <w:tcPr>
            <w:tcW w:w="12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ind w:left="0"/>
              <w:rPr>
                <w:sz w:val="14"/>
                <w:szCs w:val="14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F67792" w:rsidRPr="00D34A26" w:rsidRDefault="00F67792" w:rsidP="00795553">
            <w:pPr>
              <w:pStyle w:val="TableParagraph"/>
              <w:kinsoku w:val="0"/>
              <w:overflowPunct w:val="0"/>
              <w:spacing w:line="207" w:lineRule="exact"/>
              <w:ind w:left="1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(ФИО)</w:t>
            </w:r>
          </w:p>
        </w:tc>
      </w:tr>
    </w:tbl>
    <w:p w:rsidR="00F67792" w:rsidRDefault="00F67792" w:rsidP="00F67792"/>
    <w:p w:rsidR="009E43A8" w:rsidRDefault="009E43A8"/>
    <w:sectPr w:rsidR="009E43A8">
      <w:footerReference w:type="default" r:id="rId13"/>
      <w:pgSz w:w="11910" w:h="16850"/>
      <w:pgMar w:top="800" w:right="300" w:bottom="280" w:left="42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02B47">
      <w:r>
        <w:separator/>
      </w:r>
    </w:p>
  </w:endnote>
  <w:endnote w:type="continuationSeparator" w:id="0">
    <w:p w:rsidR="00000000" w:rsidRDefault="00002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CDA" w:rsidRDefault="00002B47">
    <w:pPr>
      <w:pStyle w:val="a3"/>
      <w:kinsoku w:val="0"/>
      <w:overflowPunct w:val="0"/>
      <w:spacing w:line="14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CDA" w:rsidRDefault="00002B47">
    <w:pPr>
      <w:pStyle w:val="a3"/>
      <w:kinsoku w:val="0"/>
      <w:overflowPunct w:val="0"/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CDA" w:rsidRDefault="00002B47">
    <w:pPr>
      <w:pStyle w:val="a3"/>
      <w:kinsoku w:val="0"/>
      <w:overflowPunct w:val="0"/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CDA" w:rsidRDefault="00002B47">
    <w:pPr>
      <w:pStyle w:val="a3"/>
      <w:kinsoku w:val="0"/>
      <w:overflowPunct w:val="0"/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CDA" w:rsidRDefault="00002B47">
    <w:pPr>
      <w:pStyle w:val="a3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02B47">
      <w:r>
        <w:separator/>
      </w:r>
    </w:p>
  </w:footnote>
  <w:footnote w:type="continuationSeparator" w:id="0">
    <w:p w:rsidR="00000000" w:rsidRDefault="00002B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49"/>
    <w:multiLevelType w:val="multilevel"/>
    <w:tmpl w:val="000008CC"/>
    <w:lvl w:ilvl="0">
      <w:numFmt w:val="bullet"/>
      <w:lvlText w:val="-"/>
      <w:lvlJc w:val="left"/>
      <w:pPr>
        <w:ind w:left="547" w:hanging="116"/>
      </w:pPr>
      <w:rPr>
        <w:rFonts w:ascii="Times New Roman" w:hAnsi="Times New Roman"/>
        <w:b w:val="0"/>
        <w:i w:val="0"/>
        <w:w w:val="99"/>
        <w:sz w:val="20"/>
      </w:rPr>
    </w:lvl>
    <w:lvl w:ilvl="1">
      <w:numFmt w:val="bullet"/>
      <w:lvlText w:val="•"/>
      <w:lvlJc w:val="left"/>
      <w:pPr>
        <w:ind w:left="1250" w:hanging="116"/>
      </w:pPr>
    </w:lvl>
    <w:lvl w:ilvl="2">
      <w:numFmt w:val="bullet"/>
      <w:lvlText w:val="•"/>
      <w:lvlJc w:val="left"/>
      <w:pPr>
        <w:ind w:left="1961" w:hanging="116"/>
      </w:pPr>
    </w:lvl>
    <w:lvl w:ilvl="3">
      <w:numFmt w:val="bullet"/>
      <w:lvlText w:val="•"/>
      <w:lvlJc w:val="left"/>
      <w:pPr>
        <w:ind w:left="2671" w:hanging="116"/>
      </w:pPr>
    </w:lvl>
    <w:lvl w:ilvl="4">
      <w:numFmt w:val="bullet"/>
      <w:lvlText w:val="•"/>
      <w:lvlJc w:val="left"/>
      <w:pPr>
        <w:ind w:left="3382" w:hanging="116"/>
      </w:pPr>
    </w:lvl>
    <w:lvl w:ilvl="5">
      <w:numFmt w:val="bullet"/>
      <w:lvlText w:val="•"/>
      <w:lvlJc w:val="left"/>
      <w:pPr>
        <w:ind w:left="4092" w:hanging="116"/>
      </w:pPr>
    </w:lvl>
    <w:lvl w:ilvl="6">
      <w:numFmt w:val="bullet"/>
      <w:lvlText w:val="•"/>
      <w:lvlJc w:val="left"/>
      <w:pPr>
        <w:ind w:left="4803" w:hanging="116"/>
      </w:pPr>
    </w:lvl>
    <w:lvl w:ilvl="7">
      <w:numFmt w:val="bullet"/>
      <w:lvlText w:val="•"/>
      <w:lvlJc w:val="left"/>
      <w:pPr>
        <w:ind w:left="5513" w:hanging="116"/>
      </w:pPr>
    </w:lvl>
    <w:lvl w:ilvl="8">
      <w:numFmt w:val="bullet"/>
      <w:lvlText w:val="•"/>
      <w:lvlJc w:val="left"/>
      <w:pPr>
        <w:ind w:left="6224" w:hanging="116"/>
      </w:pPr>
    </w:lvl>
  </w:abstractNum>
  <w:abstractNum w:abstractNumId="1" w15:restartNumberingAfterBreak="0">
    <w:nsid w:val="0000044A"/>
    <w:multiLevelType w:val="multilevel"/>
    <w:tmpl w:val="000008CD"/>
    <w:lvl w:ilvl="0">
      <w:numFmt w:val="bullet"/>
      <w:lvlText w:val="-"/>
      <w:lvlJc w:val="left"/>
      <w:pPr>
        <w:ind w:left="107" w:hanging="140"/>
      </w:pPr>
      <w:rPr>
        <w:rFonts w:ascii="Times New Roman" w:hAnsi="Times New Roman"/>
        <w:b w:val="0"/>
        <w:i w:val="0"/>
        <w:w w:val="99"/>
        <w:sz w:val="20"/>
      </w:rPr>
    </w:lvl>
    <w:lvl w:ilvl="1">
      <w:numFmt w:val="bullet"/>
      <w:lvlText w:val="•"/>
      <w:lvlJc w:val="left"/>
      <w:pPr>
        <w:ind w:left="854" w:hanging="140"/>
      </w:pPr>
    </w:lvl>
    <w:lvl w:ilvl="2">
      <w:numFmt w:val="bullet"/>
      <w:lvlText w:val="•"/>
      <w:lvlJc w:val="left"/>
      <w:pPr>
        <w:ind w:left="1609" w:hanging="140"/>
      </w:pPr>
    </w:lvl>
    <w:lvl w:ilvl="3">
      <w:numFmt w:val="bullet"/>
      <w:lvlText w:val="•"/>
      <w:lvlJc w:val="left"/>
      <w:pPr>
        <w:ind w:left="2363" w:hanging="140"/>
      </w:pPr>
    </w:lvl>
    <w:lvl w:ilvl="4">
      <w:numFmt w:val="bullet"/>
      <w:lvlText w:val="•"/>
      <w:lvlJc w:val="left"/>
      <w:pPr>
        <w:ind w:left="3118" w:hanging="140"/>
      </w:pPr>
    </w:lvl>
    <w:lvl w:ilvl="5">
      <w:numFmt w:val="bullet"/>
      <w:lvlText w:val="•"/>
      <w:lvlJc w:val="left"/>
      <w:pPr>
        <w:ind w:left="3872" w:hanging="140"/>
      </w:pPr>
    </w:lvl>
    <w:lvl w:ilvl="6">
      <w:numFmt w:val="bullet"/>
      <w:lvlText w:val="•"/>
      <w:lvlJc w:val="left"/>
      <w:pPr>
        <w:ind w:left="4627" w:hanging="140"/>
      </w:pPr>
    </w:lvl>
    <w:lvl w:ilvl="7">
      <w:numFmt w:val="bullet"/>
      <w:lvlText w:val="•"/>
      <w:lvlJc w:val="left"/>
      <w:pPr>
        <w:ind w:left="5381" w:hanging="140"/>
      </w:pPr>
    </w:lvl>
    <w:lvl w:ilvl="8">
      <w:numFmt w:val="bullet"/>
      <w:lvlText w:val="•"/>
      <w:lvlJc w:val="left"/>
      <w:pPr>
        <w:ind w:left="6136" w:hanging="140"/>
      </w:pPr>
    </w:lvl>
  </w:abstractNum>
  <w:abstractNum w:abstractNumId="2" w15:restartNumberingAfterBreak="0">
    <w:nsid w:val="0000044B"/>
    <w:multiLevelType w:val="multilevel"/>
    <w:tmpl w:val="000008CE"/>
    <w:lvl w:ilvl="0">
      <w:numFmt w:val="bullet"/>
      <w:lvlText w:val="-"/>
      <w:lvlJc w:val="left"/>
      <w:pPr>
        <w:ind w:left="107" w:hanging="377"/>
      </w:pPr>
      <w:rPr>
        <w:rFonts w:ascii="Times New Roman" w:hAnsi="Times New Roman"/>
        <w:b w:val="0"/>
        <w:i w:val="0"/>
        <w:w w:val="99"/>
        <w:sz w:val="20"/>
      </w:rPr>
    </w:lvl>
    <w:lvl w:ilvl="1">
      <w:numFmt w:val="bullet"/>
      <w:lvlText w:val="•"/>
      <w:lvlJc w:val="left"/>
      <w:pPr>
        <w:ind w:left="854" w:hanging="377"/>
      </w:pPr>
    </w:lvl>
    <w:lvl w:ilvl="2">
      <w:numFmt w:val="bullet"/>
      <w:lvlText w:val="•"/>
      <w:lvlJc w:val="left"/>
      <w:pPr>
        <w:ind w:left="1609" w:hanging="377"/>
      </w:pPr>
    </w:lvl>
    <w:lvl w:ilvl="3">
      <w:numFmt w:val="bullet"/>
      <w:lvlText w:val="•"/>
      <w:lvlJc w:val="left"/>
      <w:pPr>
        <w:ind w:left="2363" w:hanging="377"/>
      </w:pPr>
    </w:lvl>
    <w:lvl w:ilvl="4">
      <w:numFmt w:val="bullet"/>
      <w:lvlText w:val="•"/>
      <w:lvlJc w:val="left"/>
      <w:pPr>
        <w:ind w:left="3118" w:hanging="377"/>
      </w:pPr>
    </w:lvl>
    <w:lvl w:ilvl="5">
      <w:numFmt w:val="bullet"/>
      <w:lvlText w:val="•"/>
      <w:lvlJc w:val="left"/>
      <w:pPr>
        <w:ind w:left="3872" w:hanging="377"/>
      </w:pPr>
    </w:lvl>
    <w:lvl w:ilvl="6">
      <w:numFmt w:val="bullet"/>
      <w:lvlText w:val="•"/>
      <w:lvlJc w:val="left"/>
      <w:pPr>
        <w:ind w:left="4627" w:hanging="377"/>
      </w:pPr>
    </w:lvl>
    <w:lvl w:ilvl="7">
      <w:numFmt w:val="bullet"/>
      <w:lvlText w:val="•"/>
      <w:lvlJc w:val="left"/>
      <w:pPr>
        <w:ind w:left="5381" w:hanging="377"/>
      </w:pPr>
    </w:lvl>
    <w:lvl w:ilvl="8">
      <w:numFmt w:val="bullet"/>
      <w:lvlText w:val="•"/>
      <w:lvlJc w:val="left"/>
      <w:pPr>
        <w:ind w:left="6136" w:hanging="377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7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792"/>
    <w:rsid w:val="00002B47"/>
    <w:rsid w:val="0024690F"/>
    <w:rsid w:val="00607A65"/>
    <w:rsid w:val="009E43A8"/>
    <w:rsid w:val="00C63B63"/>
    <w:rsid w:val="00F6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738B2-D7AA-475F-BFB2-842EFAF7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67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F67792"/>
    <w:pPr>
      <w:spacing w:line="274" w:lineRule="exact"/>
      <w:ind w:right="207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677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1"/>
    <w:qFormat/>
    <w:rsid w:val="00F67792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677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F67792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67792"/>
    <w:pPr>
      <w:ind w:left="107"/>
    </w:pPr>
    <w:rPr>
      <w:sz w:val="24"/>
      <w:szCs w:val="24"/>
    </w:rPr>
  </w:style>
  <w:style w:type="table" w:customStyle="1" w:styleId="11">
    <w:name w:val="Сетка таблицы1"/>
    <w:basedOn w:val="a1"/>
    <w:next w:val="a6"/>
    <w:rsid w:val="00F67792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F6779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Стильзамечаний Знак"/>
    <w:link w:val="a8"/>
    <w:locked/>
    <w:rsid w:val="00F67792"/>
    <w:rPr>
      <w:rFonts w:ascii="Arial" w:hAnsi="Arial" w:cs="Arial"/>
      <w:b/>
      <w:color w:val="FF0000"/>
      <w:sz w:val="24"/>
    </w:rPr>
  </w:style>
  <w:style w:type="paragraph" w:customStyle="1" w:styleId="a8">
    <w:name w:val="Стильзамечаний"/>
    <w:basedOn w:val="a"/>
    <w:link w:val="a7"/>
    <w:qFormat/>
    <w:rsid w:val="00F67792"/>
    <w:pPr>
      <w:widowControl/>
      <w:autoSpaceDE/>
      <w:autoSpaceDN/>
      <w:adjustRightInd/>
      <w:spacing w:after="200" w:line="276" w:lineRule="auto"/>
    </w:pPr>
    <w:rPr>
      <w:rFonts w:ascii="Arial" w:eastAsiaTheme="minorHAnsi" w:hAnsi="Arial" w:cs="Arial"/>
      <w:b/>
      <w:color w:val="FF000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normacs://normacs.ru/11P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normacs://normacs.ru/11PR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2094</Words>
  <Characters>11942</Characters>
  <Application>Microsoft Office Word</Application>
  <DocSecurity>0</DocSecurity>
  <Lines>99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Приложение № 1</vt:lpstr>
      <vt:lpstr>Требования к составлению сметной документации для объектов СЗПК,</vt:lpstr>
      <vt:lpstr>Приложение 5</vt:lpstr>
      <vt:lpstr>Проектная документации ФИТО-2620</vt:lpstr>
      <vt:lpstr>Шаблон задания на выполнение комплексных инженерных изысканий</vt:lpstr>
    </vt:vector>
  </TitlesOfParts>
  <Company/>
  <LinksUpToDate>false</LinksUpToDate>
  <CharactersWithSpaces>14008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Культина Ирина Михайловна</dc:creator>
  <cp:keywords/>
  <dc:description/>
  <cp:lastModifiedBy>Культина Ирина Михайловна</cp:lastModifiedBy>
  <cp:revision>4</cp:revision>
  <dcterms:created xsi:type="dcterms:W3CDTF">2026-10-14T13:14:00Z</dcterms:created>
  <dcterms:modified xsi:type="dcterms:W3CDTF">2026-10-21T11:29:00Z</dcterms:modified>
</cp:coreProperties>
</file>