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D2A" w:rsidRPr="00AE07F7" w:rsidRDefault="00437D2A" w:rsidP="00437D2A">
      <w:pPr>
        <w:ind w:firstLine="5529"/>
        <w:jc w:val="right"/>
        <w:rPr>
          <w:sz w:val="28"/>
          <w:szCs w:val="28"/>
        </w:rPr>
      </w:pPr>
      <w:r w:rsidRPr="00AE07F7">
        <w:rPr>
          <w:sz w:val="28"/>
          <w:szCs w:val="28"/>
        </w:rPr>
        <w:t>№1.2.3-02</w:t>
      </w:r>
    </w:p>
    <w:p w:rsidR="00437D2A" w:rsidRPr="00AE07F7" w:rsidRDefault="00437D2A" w:rsidP="00437D2A">
      <w:pPr>
        <w:shd w:val="clear" w:color="auto" w:fill="FFFFFF"/>
        <w:adjustRightInd w:val="0"/>
        <w:rPr>
          <w:sz w:val="28"/>
          <w:szCs w:val="28"/>
        </w:rPr>
      </w:pPr>
    </w:p>
    <w:p w:rsidR="00437D2A"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rPr>
          <w:sz w:val="28"/>
          <w:szCs w:val="28"/>
        </w:rPr>
      </w:pPr>
    </w:p>
    <w:p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rsidR="00437D2A" w:rsidRPr="00AE07F7" w:rsidRDefault="00437D2A" w:rsidP="00437D2A">
      <w:pPr>
        <w:jc w:val="center"/>
        <w:rPr>
          <w:sz w:val="28"/>
          <w:szCs w:val="28"/>
        </w:rPr>
      </w:pPr>
      <w:r w:rsidRPr="00AE07F7">
        <w:rPr>
          <w:sz w:val="28"/>
          <w:szCs w:val="28"/>
        </w:rPr>
        <w:t>к модульным отделениям почтовой связи (МОПС),</w:t>
      </w:r>
    </w:p>
    <w:p w:rsidR="00437D2A" w:rsidRPr="00AE07F7" w:rsidRDefault="00437D2A" w:rsidP="00437D2A">
      <w:pPr>
        <w:jc w:val="center"/>
        <w:rPr>
          <w:sz w:val="28"/>
          <w:szCs w:val="28"/>
        </w:rPr>
      </w:pPr>
      <w:r w:rsidRPr="00AE07F7">
        <w:rPr>
          <w:sz w:val="28"/>
          <w:szCs w:val="28"/>
        </w:rPr>
        <w:t>изготовленным из металлическ</w:t>
      </w:r>
      <w:r w:rsidR="00BC1F6C">
        <w:rPr>
          <w:sz w:val="28"/>
          <w:szCs w:val="28"/>
        </w:rPr>
        <w:t>их быстровозводимых конструкций</w:t>
      </w:r>
      <w:r w:rsidRPr="00AE07F7">
        <w:rPr>
          <w:sz w:val="28"/>
          <w:szCs w:val="28"/>
        </w:rPr>
        <w:br/>
        <w:t>площадью 11,9 м</w:t>
      </w:r>
      <w:r w:rsidRPr="00AE07F7">
        <w:rPr>
          <w:sz w:val="28"/>
          <w:szCs w:val="28"/>
          <w:vertAlign w:val="superscript"/>
        </w:rPr>
        <w:t xml:space="preserve">2 </w:t>
      </w: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Pr="00AE07F7" w:rsidRDefault="00437D2A" w:rsidP="00437D2A">
      <w:pPr>
        <w:shd w:val="clear" w:color="auto" w:fill="FFFFFF"/>
        <w:adjustRightInd w:val="0"/>
        <w:jc w:val="center"/>
        <w:rPr>
          <w:sz w:val="28"/>
          <w:szCs w:val="28"/>
        </w:rPr>
      </w:pPr>
    </w:p>
    <w:p w:rsidR="00437D2A" w:rsidRDefault="00437D2A" w:rsidP="00437D2A">
      <w:pPr>
        <w:shd w:val="clear" w:color="auto" w:fill="FFFFFF"/>
        <w:adjustRightInd w:val="0"/>
        <w:jc w:val="center"/>
      </w:pPr>
      <w:r w:rsidRPr="00AE07F7">
        <w:rPr>
          <w:sz w:val="28"/>
          <w:szCs w:val="28"/>
        </w:rPr>
        <w:t>Москва 2026</w:t>
      </w:r>
    </w:p>
    <w:p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rsidTr="006A254A">
        <w:trPr>
          <w:trHeight w:val="553"/>
          <w:tblHeader/>
        </w:trPr>
        <w:tc>
          <w:tcPr>
            <w:tcW w:w="709" w:type="dxa"/>
            <w:vAlign w:val="center"/>
            <w:hideMark/>
          </w:tcPr>
          <w:p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rsidTr="001D77B2">
        <w:trPr>
          <w:trHeight w:val="255"/>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rsidTr="001D77B2">
        <w:trPr>
          <w:trHeight w:val="20"/>
        </w:trPr>
        <w:tc>
          <w:tcPr>
            <w:tcW w:w="709" w:type="dxa"/>
            <w:tcMar>
              <w:top w:w="28" w:type="dxa"/>
              <w:bottom w:w="28" w:type="dxa"/>
            </w:tcMar>
            <w:vAlign w:val="center"/>
          </w:tcPr>
          <w:p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2291A" w:rsidRPr="008C5803" w:rsidRDefault="0012291A"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Блок-модуль</w:t>
            </w:r>
          </w:p>
        </w:tc>
        <w:tc>
          <w:tcPr>
            <w:tcW w:w="6662" w:type="dxa"/>
            <w:tcMar>
              <w:top w:w="28" w:type="dxa"/>
              <w:bottom w:w="28" w:type="dxa"/>
            </w:tcMar>
          </w:tcPr>
          <w:p w:rsidR="0012291A" w:rsidRPr="008C5803" w:rsidRDefault="00EC34CB" w:rsidP="003A68A9">
            <w:pPr>
              <w:adjustRightInd w:val="0"/>
              <w:ind w:firstLine="0"/>
              <w:rPr>
                <w:rFonts w:eastAsia="Arial Unicode MS"/>
                <w:sz w:val="28"/>
                <w:szCs w:val="28"/>
                <w:lang w:eastAsia="ru-RU"/>
              </w:rPr>
            </w:pPr>
            <w:r w:rsidRPr="008C5803">
              <w:rPr>
                <w:rFonts w:eastAsia="Arial Unicode MS"/>
                <w:sz w:val="28"/>
                <w:szCs w:val="28"/>
                <w:lang w:eastAsia="ru-RU"/>
              </w:rPr>
              <w:t>Конструктивная единица</w:t>
            </w:r>
            <w:r w:rsidR="00402780" w:rsidRPr="008C5803">
              <w:rPr>
                <w:rFonts w:eastAsia="Arial Unicode MS"/>
                <w:sz w:val="28"/>
                <w:szCs w:val="28"/>
                <w:lang w:eastAsia="ru-RU"/>
              </w:rPr>
              <w:t xml:space="preserve"> МОПС</w:t>
            </w:r>
            <w:r w:rsidRPr="008C5803">
              <w:rPr>
                <w:rFonts w:eastAsia="Arial Unicode MS"/>
                <w:sz w:val="28"/>
                <w:szCs w:val="28"/>
                <w:lang w:eastAsia="ru-RU"/>
              </w:rPr>
              <w:t>, представляющая собой собранные основание, покрытие и стены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rFonts w:eastAsia="Arial Unicode MS"/>
                <w:sz w:val="28"/>
                <w:szCs w:val="28"/>
                <w:lang w:eastAsia="ru-RU"/>
              </w:rPr>
              <w:t>Бэк-зона</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Помещения отделения почтовой связи, в которые не предусмотрен доступ для клиентов</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color w:val="000000"/>
                <w:sz w:val="28"/>
                <w:szCs w:val="28"/>
              </w:rPr>
              <w:t>ВРЩ</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Arial Unicode MS"/>
                <w:sz w:val="28"/>
                <w:szCs w:val="28"/>
                <w:lang w:eastAsia="ru-RU"/>
              </w:rPr>
              <w:t>Вводно-распределительный щит</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Гипсоволокнистый лист влагостойкий</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 xml:space="preserve">Главный фасад </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Фасад, на котором расположен вход в МОПС</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ГОСТ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Государственный стандарт Российской Федерации</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rsidTr="001D77B2">
        <w:trPr>
          <w:trHeight w:val="20"/>
        </w:trPr>
        <w:tc>
          <w:tcPr>
            <w:tcW w:w="709" w:type="dxa"/>
            <w:tcMar>
              <w:top w:w="28" w:type="dxa"/>
              <w:bottom w:w="28" w:type="dxa"/>
            </w:tcMar>
            <w:vAlign w:val="center"/>
          </w:tcPr>
          <w:p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465850">
            <w:pPr>
              <w:ind w:firstLine="0"/>
              <w:contextualSpacing/>
              <w:jc w:val="left"/>
              <w:rPr>
                <w:rFonts w:eastAsia="Arial Unicode MS"/>
                <w:sz w:val="28"/>
                <w:szCs w:val="28"/>
                <w:lang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rsidR="00445BA9" w:rsidRPr="008C5803" w:rsidRDefault="00445BA9" w:rsidP="00465850">
            <w:pPr>
              <w:ind w:firstLine="0"/>
              <w:rPr>
                <w:rFonts w:eastAsia="Arial Unicode MS"/>
                <w:sz w:val="28"/>
                <w:szCs w:val="28"/>
                <w:lang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ЗУ</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Земельный участок</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ИБП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Источник бесперебойного питания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ИК</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Инфракрасный</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ИТСО</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Инженерно-технические средства охраны</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КСПД</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Корпоративная сеть передачи данных</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ЛВС</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rFonts w:eastAsia="Courier New"/>
                <w:sz w:val="28"/>
                <w:szCs w:val="28"/>
              </w:rPr>
              <w:t>Локальная вычислительная сеть</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ЛДСП</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Ламинированная древесно-стружечная плита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МГН</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Маломобильные группы населения</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МДФ</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Древесно-волокнистая плита средней плотности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МОПС, Товар</w:t>
            </w:r>
          </w:p>
        </w:tc>
        <w:tc>
          <w:tcPr>
            <w:tcW w:w="6662" w:type="dxa"/>
            <w:tcMar>
              <w:top w:w="28" w:type="dxa"/>
              <w:bottom w:w="28" w:type="dxa"/>
            </w:tcMar>
          </w:tcPr>
          <w:p w:rsidR="00445BA9" w:rsidRPr="008C5803" w:rsidRDefault="00445BA9" w:rsidP="003A68A9">
            <w:pPr>
              <w:adjustRightInd w:val="0"/>
              <w:ind w:firstLine="0"/>
              <w:rPr>
                <w:rFonts w:eastAsia="Arial Unicode MS"/>
                <w:sz w:val="28"/>
                <w:szCs w:val="28"/>
                <w:lang w:eastAsia="ru-RU"/>
              </w:rPr>
            </w:pPr>
            <w:r w:rsidRPr="008C5803">
              <w:rPr>
                <w:sz w:val="28"/>
                <w:szCs w:val="28"/>
              </w:rPr>
              <w:t>Модульное отделение почтовой связи</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Объект</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Место поставки Товара</w:t>
            </w:r>
          </w:p>
        </w:tc>
      </w:tr>
      <w:tr w:rsidR="00445BA9" w:rsidRPr="008C5803" w:rsidTr="001D77B2">
        <w:trPr>
          <w:trHeight w:val="20"/>
        </w:trPr>
        <w:tc>
          <w:tcPr>
            <w:tcW w:w="709" w:type="dxa"/>
            <w:tcMar>
              <w:top w:w="28" w:type="dxa"/>
              <w:bottom w:w="28" w:type="dxa"/>
            </w:tcMar>
            <w:vAlign w:val="center"/>
          </w:tcPr>
          <w:p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BA9" w:rsidRPr="008C5803" w:rsidRDefault="00445BA9" w:rsidP="003A68A9">
            <w:pPr>
              <w:adjustRightInd w:val="0"/>
              <w:ind w:firstLine="0"/>
              <w:contextualSpacing/>
              <w:jc w:val="left"/>
              <w:rPr>
                <w:rFonts w:eastAsia="Arial Unicode MS"/>
                <w:sz w:val="28"/>
                <w:szCs w:val="28"/>
                <w:lang w:eastAsia="ru-RU"/>
              </w:rPr>
            </w:pPr>
            <w:r w:rsidRPr="008C5803">
              <w:rPr>
                <w:sz w:val="28"/>
                <w:szCs w:val="28"/>
              </w:rPr>
              <w:t>ОКБ</w:t>
            </w:r>
          </w:p>
        </w:tc>
        <w:tc>
          <w:tcPr>
            <w:tcW w:w="6662" w:type="dxa"/>
            <w:tcMar>
              <w:top w:w="28" w:type="dxa"/>
              <w:bottom w:w="28" w:type="dxa"/>
            </w:tcMar>
            <w:vAlign w:val="center"/>
          </w:tcPr>
          <w:p w:rsidR="00445BA9" w:rsidRPr="008C5803" w:rsidRDefault="00445BA9" w:rsidP="003A68A9">
            <w:pPr>
              <w:adjustRightInd w:val="0"/>
              <w:ind w:firstLine="0"/>
              <w:rPr>
                <w:rFonts w:eastAsia="Arial Unicode MS"/>
                <w:sz w:val="28"/>
                <w:szCs w:val="28"/>
                <w:lang w:eastAsia="ru-RU"/>
              </w:rPr>
            </w:pPr>
            <w:r w:rsidRPr="008C5803">
              <w:rPr>
                <w:sz w:val="28"/>
                <w:szCs w:val="28"/>
              </w:rPr>
              <w:t>Операционно-кассовый барьер</w:t>
            </w:r>
          </w:p>
        </w:tc>
      </w:tr>
      <w:tr w:rsidR="006903AC" w:rsidRPr="008C5803" w:rsidTr="001D77B2">
        <w:trPr>
          <w:trHeight w:val="20"/>
        </w:trPr>
        <w:tc>
          <w:tcPr>
            <w:tcW w:w="709" w:type="dxa"/>
            <w:tcMar>
              <w:top w:w="28" w:type="dxa"/>
              <w:bottom w:w="28" w:type="dxa"/>
            </w:tcMar>
            <w:vAlign w:val="center"/>
          </w:tcPr>
          <w:p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rsidR="006903AC" w:rsidRPr="008C5803" w:rsidRDefault="006903AC" w:rsidP="003A68A9">
            <w:pPr>
              <w:adjustRightInd w:val="0"/>
              <w:ind w:firstLine="0"/>
              <w:rPr>
                <w:sz w:val="28"/>
                <w:szCs w:val="28"/>
              </w:rPr>
            </w:pPr>
            <w:r w:rsidRPr="008C5803">
              <w:rPr>
                <w:sz w:val="28"/>
                <w:szCs w:val="28"/>
              </w:rPr>
              <w:t>Оповещатель пожарный</w:t>
            </w:r>
          </w:p>
        </w:tc>
      </w:tr>
      <w:tr w:rsidR="00C146AA" w:rsidRPr="008C5803" w:rsidTr="001D77B2">
        <w:trPr>
          <w:trHeight w:val="20"/>
        </w:trPr>
        <w:tc>
          <w:tcPr>
            <w:tcW w:w="709" w:type="dxa"/>
            <w:tcMar>
              <w:top w:w="28" w:type="dxa"/>
              <w:bottom w:w="28" w:type="dxa"/>
            </w:tcMar>
            <w:vAlign w:val="center"/>
          </w:tcPr>
          <w:p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ПВХ</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Поливинилхлорид</w:t>
            </w:r>
          </w:p>
        </w:tc>
      </w:tr>
      <w:tr w:rsidR="004E36E7" w:rsidRPr="008C5803" w:rsidTr="001D77B2">
        <w:trPr>
          <w:trHeight w:val="20"/>
        </w:trPr>
        <w:tc>
          <w:tcPr>
            <w:tcW w:w="709" w:type="dxa"/>
            <w:tcMar>
              <w:top w:w="28" w:type="dxa"/>
              <w:bottom w:w="28" w:type="dxa"/>
            </w:tcMar>
            <w:vAlign w:val="center"/>
          </w:tcPr>
          <w:p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E36E7" w:rsidRPr="008C5803" w:rsidRDefault="004E36E7" w:rsidP="003A68A9">
            <w:pPr>
              <w:adjustRightInd w:val="0"/>
              <w:ind w:firstLine="0"/>
              <w:contextualSpacing/>
              <w:jc w:val="left"/>
              <w:rPr>
                <w:sz w:val="28"/>
                <w:szCs w:val="28"/>
              </w:rPr>
            </w:pPr>
            <w:r w:rsidRPr="008C5803">
              <w:rPr>
                <w:rFonts w:eastAsia="Arial Unicode MS"/>
                <w:sz w:val="28"/>
                <w:szCs w:val="28"/>
                <w:lang w:eastAsia="ru-RU"/>
              </w:rPr>
              <w:t>ПНД</w:t>
            </w:r>
          </w:p>
        </w:tc>
        <w:tc>
          <w:tcPr>
            <w:tcW w:w="6662" w:type="dxa"/>
            <w:tcMar>
              <w:top w:w="28" w:type="dxa"/>
              <w:bottom w:w="28" w:type="dxa"/>
            </w:tcMar>
            <w:vAlign w:val="center"/>
          </w:tcPr>
          <w:p w:rsidR="004E36E7" w:rsidRPr="008C5803" w:rsidRDefault="004E36E7" w:rsidP="003A68A9">
            <w:pPr>
              <w:adjustRightInd w:val="0"/>
              <w:ind w:firstLine="0"/>
              <w:rPr>
                <w:sz w:val="28"/>
                <w:szCs w:val="28"/>
              </w:rPr>
            </w:pPr>
            <w:r w:rsidRPr="008C5803">
              <w:rPr>
                <w:rFonts w:eastAsia="Arial Unicode MS"/>
                <w:sz w:val="28"/>
                <w:szCs w:val="28"/>
                <w:lang w:eastAsia="ru-RU"/>
              </w:rPr>
              <w:t>Полиэтилен низкого давления</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w:t>
            </w:r>
          </w:p>
        </w:tc>
        <w:tc>
          <w:tcPr>
            <w:tcW w:w="6662" w:type="dxa"/>
            <w:tcMar>
              <w:top w:w="28" w:type="dxa"/>
              <w:bottom w:w="28" w:type="dxa"/>
            </w:tcMar>
            <w:vAlign w:val="center"/>
          </w:tcPr>
          <w:p w:rsidR="00830CC8" w:rsidRPr="008C5803" w:rsidRDefault="00830CC8" w:rsidP="003A68A9">
            <w:pPr>
              <w:adjustRightInd w:val="0"/>
              <w:ind w:firstLine="0"/>
              <w:rPr>
                <w:rFonts w:eastAsia="Arial Unicode MS"/>
                <w:sz w:val="28"/>
                <w:szCs w:val="28"/>
                <w:lang w:eastAsia="ru-RU"/>
              </w:rPr>
            </w:pPr>
            <w:r w:rsidRPr="008C5803">
              <w:rPr>
                <w:sz w:val="28"/>
                <w:szCs w:val="28"/>
              </w:rPr>
              <w:t>Программное обеспечение</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rFonts w:eastAsia="Arial Unicode MS"/>
                <w:sz w:val="28"/>
                <w:szCs w:val="28"/>
                <w:lang w:eastAsia="ru-RU"/>
              </w:rPr>
            </w:pPr>
            <w:r w:rsidRPr="008C5803">
              <w:rPr>
                <w:sz w:val="28"/>
                <w:szCs w:val="28"/>
              </w:rPr>
              <w:t>Поставщик</w:t>
            </w:r>
          </w:p>
        </w:tc>
        <w:tc>
          <w:tcPr>
            <w:tcW w:w="6662" w:type="dxa"/>
            <w:tcMar>
              <w:top w:w="28" w:type="dxa"/>
              <w:bottom w:w="28" w:type="dxa"/>
            </w:tcMar>
            <w:vAlign w:val="center"/>
          </w:tcPr>
          <w:p w:rsidR="00830CC8" w:rsidRPr="008C5803" w:rsidRDefault="00402780" w:rsidP="00402780">
            <w:pPr>
              <w:adjustRightInd w:val="0"/>
              <w:ind w:firstLine="0"/>
              <w:rPr>
                <w:rFonts w:eastAsia="Arial Unicode MS"/>
                <w:sz w:val="28"/>
                <w:szCs w:val="28"/>
                <w:lang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rsidTr="001D77B2">
        <w:trPr>
          <w:trHeight w:val="20"/>
        </w:trPr>
        <w:tc>
          <w:tcPr>
            <w:tcW w:w="709" w:type="dxa"/>
            <w:tcMar>
              <w:top w:w="28" w:type="dxa"/>
              <w:bottom w:w="28" w:type="dxa"/>
            </w:tcMar>
            <w:vAlign w:val="center"/>
          </w:tcPr>
          <w:p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rsidTr="001D77B2">
        <w:trPr>
          <w:trHeight w:val="20"/>
        </w:trPr>
        <w:tc>
          <w:tcPr>
            <w:tcW w:w="709" w:type="dxa"/>
            <w:tcMar>
              <w:top w:w="28" w:type="dxa"/>
              <w:bottom w:w="28" w:type="dxa"/>
            </w:tcMar>
            <w:vAlign w:val="center"/>
          </w:tcPr>
          <w:p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rsidTr="001D77B2">
        <w:trPr>
          <w:trHeight w:val="20"/>
        </w:trPr>
        <w:tc>
          <w:tcPr>
            <w:tcW w:w="709" w:type="dxa"/>
            <w:tcMar>
              <w:top w:w="28" w:type="dxa"/>
              <w:bottom w:w="28" w:type="dxa"/>
            </w:tcMar>
            <w:vAlign w:val="center"/>
          </w:tcPr>
          <w:p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Стекломагнезитовый (стекломагниевый) лист</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rsidTr="001D77B2">
        <w:trPr>
          <w:trHeight w:val="2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rsidTr="001D77B2">
        <w:trPr>
          <w:trHeight w:val="20"/>
        </w:trPr>
        <w:tc>
          <w:tcPr>
            <w:tcW w:w="709" w:type="dxa"/>
            <w:tcMar>
              <w:top w:w="28" w:type="dxa"/>
              <w:bottom w:w="28" w:type="dxa"/>
            </w:tcMar>
            <w:vAlign w:val="center"/>
          </w:tcPr>
          <w:p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rsidTr="001D77B2">
        <w:trPr>
          <w:trHeight w:val="20"/>
        </w:trPr>
        <w:tc>
          <w:tcPr>
            <w:tcW w:w="709" w:type="dxa"/>
            <w:tcMar>
              <w:top w:w="28" w:type="dxa"/>
              <w:bottom w:w="28" w:type="dxa"/>
            </w:tcMar>
            <w:vAlign w:val="center"/>
          </w:tcPr>
          <w:p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rsidTr="001D77B2">
        <w:trPr>
          <w:trHeight w:val="20"/>
        </w:trPr>
        <w:tc>
          <w:tcPr>
            <w:tcW w:w="709" w:type="dxa"/>
            <w:tcMar>
              <w:top w:w="28" w:type="dxa"/>
              <w:bottom w:w="28" w:type="dxa"/>
            </w:tcMar>
            <w:vAlign w:val="center"/>
          </w:tcPr>
          <w:p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rsidTr="001D77B2">
        <w:trPr>
          <w:trHeight w:val="20"/>
        </w:trPr>
        <w:tc>
          <w:tcPr>
            <w:tcW w:w="709" w:type="dxa"/>
            <w:tcMar>
              <w:top w:w="28" w:type="dxa"/>
              <w:bottom w:w="28" w:type="dxa"/>
            </w:tcMar>
            <w:vAlign w:val="center"/>
          </w:tcPr>
          <w:p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rsidTr="001D77B2">
        <w:trPr>
          <w:trHeight w:val="20"/>
        </w:trPr>
        <w:tc>
          <w:tcPr>
            <w:tcW w:w="709" w:type="dxa"/>
            <w:tcMar>
              <w:top w:w="28" w:type="dxa"/>
              <w:bottom w:w="28" w:type="dxa"/>
            </w:tcMar>
            <w:vAlign w:val="center"/>
          </w:tcPr>
          <w:p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rsidTr="001D77B2">
        <w:trPr>
          <w:trHeight w:val="20"/>
        </w:trPr>
        <w:tc>
          <w:tcPr>
            <w:tcW w:w="709" w:type="dxa"/>
            <w:tcMar>
              <w:top w:w="28" w:type="dxa"/>
              <w:bottom w:w="28" w:type="dxa"/>
            </w:tcMar>
            <w:vAlign w:val="center"/>
          </w:tcPr>
          <w:p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rsidTr="001D77B2">
        <w:trPr>
          <w:trHeight w:val="20"/>
        </w:trPr>
        <w:tc>
          <w:tcPr>
            <w:tcW w:w="709" w:type="dxa"/>
            <w:tcMar>
              <w:top w:w="28" w:type="dxa"/>
              <w:bottom w:w="28" w:type="dxa"/>
            </w:tcMar>
            <w:vAlign w:val="center"/>
          </w:tcPr>
          <w:p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(HighPressureLaminate)</w:t>
            </w:r>
          </w:p>
        </w:tc>
      </w:tr>
      <w:tr w:rsidR="001D77B2" w:rsidRPr="008C5803" w:rsidTr="001D77B2">
        <w:trPr>
          <w:trHeight w:val="20"/>
        </w:trPr>
        <w:tc>
          <w:tcPr>
            <w:tcW w:w="709" w:type="dxa"/>
            <w:tcMar>
              <w:top w:w="28" w:type="dxa"/>
              <w:bottom w:w="28" w:type="dxa"/>
            </w:tcMar>
            <w:vAlign w:val="center"/>
          </w:tcPr>
          <w:p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rsidR="001D77B2" w:rsidRPr="008C5803" w:rsidRDefault="001D77B2" w:rsidP="003A68A9">
            <w:pPr>
              <w:adjustRightInd w:val="0"/>
              <w:ind w:firstLine="0"/>
              <w:rPr>
                <w:bCs/>
                <w:sz w:val="28"/>
                <w:szCs w:val="28"/>
              </w:rPr>
            </w:pPr>
            <w:r w:rsidRPr="008C5803">
              <w:rPr>
                <w:sz w:val="28"/>
                <w:szCs w:val="28"/>
              </w:rPr>
              <w:t>Ориентированно-стружечная плита (Orientedstrandboard) трехслойная</w:t>
            </w:r>
          </w:p>
        </w:tc>
      </w:tr>
      <w:tr w:rsidR="00830CC8" w:rsidRPr="008C5803" w:rsidTr="001D77B2">
        <w:trPr>
          <w:trHeight w:val="2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rsidTr="001D77B2">
        <w:trPr>
          <w:trHeight w:val="80"/>
        </w:trPr>
        <w:tc>
          <w:tcPr>
            <w:tcW w:w="709" w:type="dxa"/>
            <w:tcMar>
              <w:top w:w="28" w:type="dxa"/>
              <w:bottom w:w="28" w:type="dxa"/>
            </w:tcMar>
            <w:vAlign w:val="center"/>
          </w:tcPr>
          <w:p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rsidR="00822233" w:rsidRPr="008C5803" w:rsidRDefault="00822233" w:rsidP="003A68A9">
            <w:pPr>
              <w:adjustRightInd w:val="0"/>
              <w:ind w:firstLine="0"/>
              <w:rPr>
                <w:sz w:val="28"/>
                <w:szCs w:val="28"/>
              </w:rPr>
            </w:pPr>
            <w:r w:rsidRPr="008C5803">
              <w:rPr>
                <w:sz w:val="28"/>
                <w:szCs w:val="28"/>
              </w:rPr>
              <w:t>Полимерные плиты из пенополиизоцианурата с закрытой ячеистой структурой</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rsidTr="001D77B2">
        <w:trPr>
          <w:trHeight w:val="80"/>
        </w:trPr>
        <w:tc>
          <w:tcPr>
            <w:tcW w:w="709" w:type="dxa"/>
            <w:tcMar>
              <w:top w:w="28" w:type="dxa"/>
              <w:bottom w:w="28" w:type="dxa"/>
            </w:tcMar>
            <w:vAlign w:val="center"/>
          </w:tcPr>
          <w:p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(UniversalSerialBus)</w:t>
            </w:r>
          </w:p>
        </w:tc>
      </w:tr>
      <w:tr w:rsidR="00A93C57" w:rsidRPr="008C5803" w:rsidTr="001D77B2">
        <w:trPr>
          <w:trHeight w:val="80"/>
        </w:trPr>
        <w:tc>
          <w:tcPr>
            <w:tcW w:w="709" w:type="dxa"/>
            <w:tcMar>
              <w:top w:w="28" w:type="dxa"/>
              <w:bottom w:w="28" w:type="dxa"/>
            </w:tcMar>
            <w:vAlign w:val="center"/>
          </w:tcPr>
          <w:p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A93C57" w:rsidRPr="008C5803" w:rsidRDefault="00A93C57" w:rsidP="003A68A9">
            <w:pPr>
              <w:adjustRightInd w:val="0"/>
              <w:ind w:firstLine="0"/>
              <w:contextualSpacing/>
              <w:jc w:val="left"/>
              <w:rPr>
                <w:sz w:val="28"/>
                <w:szCs w:val="28"/>
              </w:rPr>
            </w:pPr>
            <w:r w:rsidRPr="008C5803">
              <w:rPr>
                <w:sz w:val="28"/>
                <w:szCs w:val="28"/>
              </w:rPr>
              <w:t>Web-browser</w:t>
            </w:r>
          </w:p>
        </w:tc>
        <w:tc>
          <w:tcPr>
            <w:tcW w:w="6662" w:type="dxa"/>
            <w:tcMar>
              <w:top w:w="28" w:type="dxa"/>
              <w:bottom w:w="28" w:type="dxa"/>
            </w:tcMar>
            <w:vAlign w:val="center"/>
          </w:tcPr>
          <w:p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rsidTr="001D77B2">
        <w:trPr>
          <w:trHeight w:val="80"/>
        </w:trPr>
        <w:tc>
          <w:tcPr>
            <w:tcW w:w="709" w:type="dxa"/>
            <w:tcMar>
              <w:top w:w="28" w:type="dxa"/>
              <w:bottom w:w="28" w:type="dxa"/>
            </w:tcMar>
            <w:vAlign w:val="center"/>
          </w:tcPr>
          <w:p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rsidTr="001D77B2">
        <w:trPr>
          <w:trHeight w:val="80"/>
        </w:trPr>
        <w:tc>
          <w:tcPr>
            <w:tcW w:w="709" w:type="dxa"/>
            <w:tcMar>
              <w:top w:w="28" w:type="dxa"/>
              <w:bottom w:w="28" w:type="dxa"/>
            </w:tcMar>
            <w:vAlign w:val="center"/>
          </w:tcPr>
          <w:p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t>Технические требования к Товару</w:t>
      </w:r>
      <w:r w:rsidR="006940DD" w:rsidRPr="00DC4255">
        <w:rPr>
          <w:b/>
          <w:sz w:val="28"/>
        </w:rPr>
        <w:t xml:space="preserve"> </w:t>
      </w:r>
      <w:r w:rsidR="00862730" w:rsidRPr="00862730">
        <w:rPr>
          <w:b/>
          <w:sz w:val="28"/>
        </w:rPr>
        <w:t>А1_11,9_О1_П1</w:t>
      </w:r>
    </w:p>
    <w:p w:rsidR="00C80E86" w:rsidRPr="008C5803" w:rsidRDefault="00C80E86" w:rsidP="00C80E86">
      <w:pPr>
        <w:ind w:left="2623"/>
        <w:rPr>
          <w:b/>
          <w:sz w:val="28"/>
        </w:rPr>
      </w:pPr>
    </w:p>
    <w:p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6322BD" w:rsidRPr="00194091">
        <w:rPr>
          <w:sz w:val="28"/>
          <w:szCs w:val="28"/>
          <w:u w:val="single"/>
        </w:rPr>
        <w:t>одного</w:t>
      </w:r>
      <w:r w:rsidR="00BC1F6C">
        <w:rPr>
          <w:sz w:val="28"/>
          <w:szCs w:val="28"/>
          <w:u w:val="single"/>
        </w:rPr>
        <w:t xml:space="preserve"> </w:t>
      </w:r>
      <w:r w:rsidRPr="008C5803">
        <w:rPr>
          <w:rFonts w:eastAsia="Calibri"/>
          <w:sz w:val="28"/>
          <w:szCs w:val="28"/>
        </w:rPr>
        <w:t>блок-модуля</w:t>
      </w:r>
      <w:r w:rsidRPr="008C5803">
        <w:rPr>
          <w:sz w:val="28"/>
          <w:szCs w:val="28"/>
        </w:rPr>
        <w:t>, собирается непосредственно на подготовленно</w:t>
      </w:r>
      <w:r w:rsidR="00C80E86" w:rsidRPr="008C5803">
        <w:rPr>
          <w:sz w:val="28"/>
          <w:szCs w:val="28"/>
        </w:rPr>
        <w:t>м</w:t>
      </w:r>
      <w:r w:rsidR="00BC1F6C">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00BC1F6C">
        <w:rPr>
          <w:sz w:val="28"/>
          <w:szCs w:val="28"/>
        </w:rPr>
        <w:t xml:space="preserve"> </w:t>
      </w:r>
      <w:r w:rsidRPr="008C5803">
        <w:rPr>
          <w:sz w:val="28"/>
          <w:szCs w:val="28"/>
        </w:rPr>
        <w:t>размеры</w:t>
      </w:r>
      <w:r w:rsidR="00BC1F6C">
        <w:rPr>
          <w:sz w:val="28"/>
          <w:szCs w:val="28"/>
        </w:rPr>
        <w:t xml:space="preserve"> </w:t>
      </w:r>
      <w:r w:rsidRPr="008C5803">
        <w:rPr>
          <w:sz w:val="28"/>
          <w:szCs w:val="28"/>
        </w:rPr>
        <w:t>блок-</w:t>
      </w:r>
      <w:r w:rsidRPr="008C5803">
        <w:rPr>
          <w:spacing w:val="-2"/>
          <w:sz w:val="28"/>
          <w:szCs w:val="28"/>
        </w:rPr>
        <w:t>модулей: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A24712">
        <w:rPr>
          <w:sz w:val="28"/>
          <w:szCs w:val="28"/>
        </w:rPr>
        <w:t>я</w:t>
      </w:r>
      <w:r w:rsidR="00BC1F6C">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BC1F6C">
        <w:rPr>
          <w:sz w:val="28"/>
          <w:szCs w:val="28"/>
        </w:rPr>
        <w:t xml:space="preserve"> </w:t>
      </w:r>
      <w:r w:rsidRPr="008C5803">
        <w:rPr>
          <w:sz w:val="28"/>
          <w:szCs w:val="28"/>
        </w:rPr>
        <w:t>автомобильным транспортом</w:t>
      </w:r>
      <w:r w:rsidR="00BC1F6C">
        <w:rPr>
          <w:sz w:val="28"/>
          <w:szCs w:val="28"/>
        </w:rPr>
        <w:t xml:space="preserve"> </w:t>
      </w:r>
      <w:r w:rsidRPr="008C5803">
        <w:rPr>
          <w:sz w:val="28"/>
          <w:szCs w:val="28"/>
        </w:rPr>
        <w:t>по</w:t>
      </w:r>
      <w:r w:rsidR="00BC1F6C">
        <w:rPr>
          <w:sz w:val="28"/>
          <w:szCs w:val="28"/>
        </w:rPr>
        <w:t xml:space="preserve"> </w:t>
      </w:r>
      <w:r w:rsidRPr="008C5803">
        <w:rPr>
          <w:sz w:val="28"/>
          <w:szCs w:val="28"/>
        </w:rPr>
        <w:t>автомобильным</w:t>
      </w:r>
      <w:r w:rsidR="00BC1F6C">
        <w:rPr>
          <w:sz w:val="28"/>
          <w:szCs w:val="28"/>
        </w:rPr>
        <w:t xml:space="preserve"> </w:t>
      </w:r>
      <w:r w:rsidRPr="008C5803">
        <w:rPr>
          <w:sz w:val="28"/>
          <w:szCs w:val="28"/>
        </w:rPr>
        <w:t>дорогам</w:t>
      </w:r>
      <w:r w:rsidR="00BC1F6C">
        <w:rPr>
          <w:sz w:val="28"/>
          <w:szCs w:val="28"/>
        </w:rPr>
        <w:t xml:space="preserve"> </w:t>
      </w:r>
      <w:r w:rsidRPr="008C5803">
        <w:rPr>
          <w:sz w:val="28"/>
          <w:szCs w:val="28"/>
        </w:rPr>
        <w:t>общего</w:t>
      </w:r>
      <w:r w:rsidR="00BC1F6C">
        <w:rPr>
          <w:sz w:val="28"/>
          <w:szCs w:val="28"/>
        </w:rPr>
        <w:t xml:space="preserve"> </w:t>
      </w:r>
      <w:r w:rsidRPr="008C5803">
        <w:rPr>
          <w:sz w:val="28"/>
          <w:szCs w:val="28"/>
        </w:rPr>
        <w:t>пользования</w:t>
      </w:r>
      <w:r w:rsidR="00BC1F6C">
        <w:rPr>
          <w:sz w:val="28"/>
          <w:szCs w:val="28"/>
        </w:rPr>
        <w:t xml:space="preserve"> </w:t>
      </w:r>
      <w:r w:rsidRPr="008C5803">
        <w:rPr>
          <w:sz w:val="28"/>
          <w:szCs w:val="28"/>
        </w:rPr>
        <w:t>без</w:t>
      </w:r>
      <w:r w:rsidR="00BC1F6C">
        <w:rPr>
          <w:sz w:val="28"/>
          <w:szCs w:val="28"/>
        </w:rPr>
        <w:t xml:space="preserve"> </w:t>
      </w:r>
      <w:r w:rsidRPr="008C5803">
        <w:rPr>
          <w:sz w:val="28"/>
          <w:szCs w:val="28"/>
        </w:rPr>
        <w:t>привлечения специализированной техники и получения особых разрешений;</w:t>
      </w:r>
    </w:p>
    <w:p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BC1F6C">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00BC1F6C">
        <w:rPr>
          <w:sz w:val="28"/>
          <w:szCs w:val="28"/>
        </w:rPr>
        <w:t xml:space="preserve"> </w:t>
      </w:r>
      <w:r w:rsidR="00206DE7" w:rsidRPr="008C5803">
        <w:rPr>
          <w:sz w:val="28"/>
          <w:szCs w:val="28"/>
        </w:rPr>
        <w:t>–</w:t>
      </w:r>
      <w:r w:rsidRPr="008C5803">
        <w:rPr>
          <w:sz w:val="28"/>
          <w:szCs w:val="28"/>
        </w:rPr>
        <w:t>соответств</w:t>
      </w:r>
      <w:r w:rsidR="00BD0161" w:rsidRPr="008C5803">
        <w:rPr>
          <w:sz w:val="28"/>
          <w:szCs w:val="28"/>
        </w:rPr>
        <w:t>уют</w:t>
      </w:r>
      <w:r w:rsidR="00BC1F6C">
        <w:rPr>
          <w:sz w:val="28"/>
          <w:szCs w:val="28"/>
        </w:rPr>
        <w:t xml:space="preserve"> </w:t>
      </w:r>
      <w:r w:rsidR="00BD0161" w:rsidRPr="008C5803">
        <w:rPr>
          <w:sz w:val="28"/>
          <w:szCs w:val="28"/>
        </w:rPr>
        <w:t>Альбому</w:t>
      </w:r>
      <w:r w:rsidR="002733CD" w:rsidRPr="008C5803">
        <w:rPr>
          <w:sz w:val="28"/>
          <w:szCs w:val="28"/>
        </w:rPr>
        <w:t xml:space="preserve"> чертежей</w:t>
      </w:r>
      <w:r w:rsidR="00BC1F6C">
        <w:rPr>
          <w:sz w:val="28"/>
          <w:szCs w:val="28"/>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BC1F6C">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BC1F6C">
        <w:rPr>
          <w:spacing w:val="-4"/>
          <w:sz w:val="28"/>
          <w:szCs w:val="28"/>
        </w:rPr>
        <w:t xml:space="preserve"> </w:t>
      </w:r>
      <w:r w:rsidR="00034CAD" w:rsidRPr="008C5803">
        <w:rPr>
          <w:spacing w:val="-4"/>
          <w:sz w:val="28"/>
          <w:szCs w:val="28"/>
        </w:rPr>
        <w:t>высота</w:t>
      </w:r>
      <w:r w:rsidR="00BC1F6C">
        <w:rPr>
          <w:spacing w:val="-4"/>
          <w:sz w:val="28"/>
          <w:szCs w:val="28"/>
        </w:rPr>
        <w:t xml:space="preserve"> </w:t>
      </w:r>
      <w:r w:rsidR="00034CAD" w:rsidRPr="008C5803">
        <w:rPr>
          <w:spacing w:val="-4"/>
          <w:sz w:val="28"/>
          <w:szCs w:val="28"/>
        </w:rPr>
        <w:t>МОПС</w:t>
      </w:r>
      <w:r w:rsidR="00BC1F6C">
        <w:rPr>
          <w:spacing w:val="-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BC1F6C">
        <w:rPr>
          <w:spacing w:val="-4"/>
          <w:sz w:val="28"/>
          <w:szCs w:val="28"/>
        </w:rPr>
        <w:t xml:space="preserve"> </w:t>
      </w:r>
      <w:r w:rsidR="00034CAD" w:rsidRPr="008C5803">
        <w:rPr>
          <w:spacing w:val="-4"/>
          <w:sz w:val="28"/>
          <w:szCs w:val="28"/>
        </w:rPr>
        <w:t>2700</w:t>
      </w:r>
      <w:r w:rsidR="00DC4255" w:rsidRPr="00DC4255">
        <w:rPr>
          <w:spacing w:val="-4"/>
          <w:sz w:val="28"/>
          <w:szCs w:val="28"/>
        </w:rPr>
        <w:t xml:space="preserve"> </w:t>
      </w:r>
      <w:r w:rsidR="00034CAD" w:rsidRPr="008C5803">
        <w:rPr>
          <w:spacing w:val="-4"/>
          <w:sz w:val="28"/>
          <w:szCs w:val="28"/>
        </w:rPr>
        <w:t>до</w:t>
      </w:r>
      <w:r w:rsidR="00BC1F6C">
        <w:rPr>
          <w:spacing w:val="-4"/>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2"/>
      </w:r>
    </w:p>
    <w:p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rsidR="00260F43" w:rsidRPr="008C5803" w:rsidRDefault="00BC1F6C" w:rsidP="00CB41BA">
      <w:pPr>
        <w:pStyle w:val="ab"/>
        <w:numPr>
          <w:ilvl w:val="2"/>
          <w:numId w:val="73"/>
        </w:numPr>
        <w:tabs>
          <w:tab w:val="left" w:pos="1276"/>
          <w:tab w:val="left" w:pos="1454"/>
        </w:tabs>
        <w:ind w:left="0" w:firstLine="709"/>
        <w:contextualSpacing/>
        <w:rPr>
          <w:sz w:val="28"/>
          <w:szCs w:val="28"/>
        </w:rPr>
      </w:pPr>
      <w:r>
        <w:rPr>
          <w:i/>
          <w:sz w:val="28"/>
          <w:szCs w:val="28"/>
        </w:rPr>
        <w:t xml:space="preserve"> </w:t>
      </w:r>
      <w:r w:rsidR="00544F43" w:rsidRPr="008C5803">
        <w:rPr>
          <w:i/>
          <w:sz w:val="28"/>
          <w:szCs w:val="28"/>
        </w:rPr>
        <w:t>Вариант № 1.</w:t>
      </w:r>
      <w:r w:rsidR="00260F43" w:rsidRPr="008C5803">
        <w:rPr>
          <w:sz w:val="28"/>
          <w:szCs w:val="28"/>
        </w:rPr>
        <w:t>Цельнособранн</w:t>
      </w:r>
      <w:r w:rsidR="004F1BD1" w:rsidRPr="008C5803">
        <w:rPr>
          <w:sz w:val="28"/>
          <w:szCs w:val="28"/>
        </w:rPr>
        <w:t>ый</w:t>
      </w:r>
      <w:r w:rsidR="00260F43" w:rsidRPr="008C5803">
        <w:rPr>
          <w:sz w:val="28"/>
          <w:szCs w:val="28"/>
        </w:rPr>
        <w:t xml:space="preserve"> блок-модул</w:t>
      </w:r>
      <w:r w:rsidR="004F1BD1" w:rsidRPr="008C5803">
        <w:rPr>
          <w:sz w:val="28"/>
          <w:szCs w:val="28"/>
        </w:rPr>
        <w:t>ь</w:t>
      </w:r>
      <w:r w:rsidR="006A68FD">
        <w:rPr>
          <w:sz w:val="28"/>
          <w:szCs w:val="28"/>
        </w:rPr>
        <w:t xml:space="preserve"> </w:t>
      </w:r>
      <w:r w:rsidR="00260F43" w:rsidRPr="008C5803">
        <w:rPr>
          <w:sz w:val="28"/>
          <w:szCs w:val="28"/>
        </w:rPr>
        <w:t xml:space="preserve">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w:t>
      </w:r>
      <w:r w:rsidR="00800724" w:rsidRPr="008C5803">
        <w:rPr>
          <w:rStyle w:val="af1"/>
          <w:spacing w:val="-4"/>
          <w:sz w:val="28"/>
          <w:szCs w:val="28"/>
        </w:rPr>
        <w:footnoteReference w:id="3"/>
      </w:r>
      <w:r w:rsidR="00260F43" w:rsidRPr="008C5803">
        <w:rPr>
          <w:sz w:val="28"/>
          <w:szCs w:val="28"/>
        </w:rPr>
        <w:t xml:space="preserve"> Заказчика</w:t>
      </w:r>
      <w:r w:rsidR="00DC5C61" w:rsidRPr="008C5803">
        <w:rPr>
          <w:sz w:val="28"/>
          <w:szCs w:val="28"/>
        </w:rPr>
        <w:t>.</w:t>
      </w:r>
    </w:p>
    <w:p w:rsidR="0088528E" w:rsidRPr="008C5803" w:rsidRDefault="00544F43" w:rsidP="00CB41BA">
      <w:pPr>
        <w:pStyle w:val="ab"/>
        <w:numPr>
          <w:ilvl w:val="2"/>
          <w:numId w:val="73"/>
        </w:numPr>
        <w:tabs>
          <w:tab w:val="left" w:pos="1276"/>
          <w:tab w:val="left" w:pos="1454"/>
        </w:tabs>
        <w:ind w:left="0" w:firstLine="709"/>
        <w:contextualSpacing/>
        <w:rPr>
          <w:sz w:val="28"/>
          <w:szCs w:val="28"/>
        </w:rPr>
      </w:pPr>
      <w:r w:rsidRPr="008C5803">
        <w:rPr>
          <w:i/>
          <w:sz w:val="28"/>
          <w:szCs w:val="28"/>
        </w:rPr>
        <w:t>Вариант № 2.</w:t>
      </w:r>
      <w:r w:rsidR="00E1304A" w:rsidRPr="008C5803">
        <w:rPr>
          <w:sz w:val="28"/>
          <w:szCs w:val="28"/>
        </w:rPr>
        <w:t>Панели</w:t>
      </w:r>
      <w:r w:rsidR="0088528E" w:rsidRPr="008C5803">
        <w:rPr>
          <w:sz w:val="28"/>
          <w:szCs w:val="28"/>
        </w:rPr>
        <w:t xml:space="preserve"> заводского изготовления: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 xml:space="preserve"> (панель основания (цокольная панель);</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p>
    <w:p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rsidR="00260F43" w:rsidRPr="008C5803" w:rsidRDefault="00DC4255" w:rsidP="00CB41BA">
      <w:pPr>
        <w:pStyle w:val="ab"/>
        <w:numPr>
          <w:ilvl w:val="2"/>
          <w:numId w:val="73"/>
        </w:numPr>
        <w:tabs>
          <w:tab w:val="left" w:pos="1276"/>
          <w:tab w:val="left" w:pos="1454"/>
        </w:tabs>
        <w:ind w:left="0" w:firstLine="709"/>
        <w:contextualSpacing/>
        <w:rPr>
          <w:sz w:val="28"/>
          <w:szCs w:val="28"/>
        </w:rPr>
      </w:pPr>
      <w:r w:rsidRPr="00CA57CF">
        <w:rPr>
          <w:i/>
          <w:sz w:val="28"/>
          <w:szCs w:val="28"/>
        </w:rPr>
        <w:t xml:space="preserve"> </w:t>
      </w:r>
      <w:r w:rsidR="00544F43" w:rsidRPr="008C5803">
        <w:rPr>
          <w:i/>
          <w:sz w:val="28"/>
          <w:szCs w:val="28"/>
        </w:rPr>
        <w:t>Вариант № 3.</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элементов–шпилечно-болтовое</w:t>
      </w:r>
      <w:r w:rsidR="00A662E2" w:rsidRPr="008C5803">
        <w:rPr>
          <w:sz w:val="28"/>
          <w:szCs w:val="28"/>
        </w:rPr>
        <w:t>.</w:t>
      </w:r>
    </w:p>
    <w:p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6A68FD">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r w:rsidRPr="008C5803">
        <w:rPr>
          <w:sz w:val="28"/>
          <w:szCs w:val="28"/>
          <w:lang w:eastAsia="ru-RU"/>
        </w:rPr>
        <w:t>саморез</w:t>
      </w:r>
      <w:r w:rsidR="0012291A" w:rsidRPr="008C5803">
        <w:rPr>
          <w:sz w:val="28"/>
          <w:szCs w:val="28"/>
          <w:lang w:eastAsia="ru-RU"/>
        </w:rPr>
        <w:t>ов</w:t>
      </w:r>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rsidR="00D24B6B" w:rsidRPr="008C5803" w:rsidRDefault="00034CAD" w:rsidP="006A68FD">
      <w:pPr>
        <w:pStyle w:val="ab"/>
        <w:numPr>
          <w:ilvl w:val="1"/>
          <w:numId w:val="3"/>
        </w:numPr>
        <w:tabs>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00783D2C">
        <w:rPr>
          <w:sz w:val="28"/>
          <w:szCs w:val="28"/>
        </w:rPr>
        <w:t xml:space="preserve">131.13330.2020 «Свод правил. </w:t>
      </w:r>
      <w:r w:rsidRPr="008C5803">
        <w:rPr>
          <w:sz w:val="28"/>
          <w:szCs w:val="28"/>
        </w:rPr>
        <w:t>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w:t>
      </w:r>
      <w:r w:rsidR="006A68FD">
        <w:rPr>
          <w:sz w:val="28"/>
          <w:szCs w:val="28"/>
        </w:rPr>
        <w:t xml:space="preserve"> </w:t>
      </w:r>
      <w:r w:rsidR="00783D2C" w:rsidRPr="00783D2C">
        <w:rPr>
          <w:sz w:val="28"/>
          <w:szCs w:val="28"/>
        </w:rPr>
        <w:t>IIГ</w:t>
      </w:r>
      <w:r w:rsidRPr="008C5803">
        <w:rPr>
          <w:spacing w:val="-6"/>
          <w:sz w:val="28"/>
          <w:szCs w:val="28"/>
        </w:rPr>
        <w:t>.</w:t>
      </w:r>
    </w:p>
    <w:p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006A68FD">
        <w:rPr>
          <w:sz w:val="28"/>
          <w:szCs w:val="28"/>
        </w:rPr>
        <w:t xml:space="preserve"> </w:t>
      </w:r>
      <w:r w:rsidRPr="008C5803">
        <w:rPr>
          <w:sz w:val="28"/>
          <w:szCs w:val="28"/>
        </w:rPr>
        <w:t>климатическим</w:t>
      </w:r>
      <w:r w:rsidR="006A68FD">
        <w:rPr>
          <w:sz w:val="28"/>
          <w:szCs w:val="28"/>
        </w:rPr>
        <w:t xml:space="preserve"> </w:t>
      </w:r>
      <w:r w:rsidRPr="008C5803">
        <w:rPr>
          <w:sz w:val="28"/>
          <w:szCs w:val="28"/>
        </w:rPr>
        <w:t>воздействиям</w:t>
      </w:r>
      <w:r w:rsidR="006A68FD">
        <w:rPr>
          <w:sz w:val="28"/>
          <w:szCs w:val="28"/>
        </w:rPr>
        <w:t xml:space="preserve"> </w:t>
      </w:r>
      <w:r w:rsidRPr="008C5803">
        <w:rPr>
          <w:sz w:val="28"/>
          <w:szCs w:val="28"/>
        </w:rPr>
        <w:t>и</w:t>
      </w:r>
      <w:r w:rsidR="006A68FD">
        <w:rPr>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131.13330.2020) –</w:t>
      </w:r>
      <w:r w:rsidR="006A68FD">
        <w:rPr>
          <w:sz w:val="28"/>
          <w:szCs w:val="28"/>
        </w:rPr>
        <w:t xml:space="preserve"> </w:t>
      </w:r>
      <w:r w:rsidR="0043005A" w:rsidRPr="0043005A">
        <w:rPr>
          <w:sz w:val="28"/>
          <w:szCs w:val="28"/>
          <w:u w:val="single"/>
        </w:rPr>
        <w:t>О2</w:t>
      </w:r>
      <w:r w:rsidR="0043005A">
        <w:rPr>
          <w:sz w:val="28"/>
          <w:szCs w:val="28"/>
          <w:u w:val="single"/>
        </w:rPr>
        <w:t>.</w:t>
      </w:r>
    </w:p>
    <w:p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rsidR="00C42E35" w:rsidRPr="008C5803" w:rsidRDefault="00C42E35" w:rsidP="00EB7E5B">
      <w:pPr>
        <w:pStyle w:val="ab"/>
        <w:numPr>
          <w:ilvl w:val="1"/>
          <w:numId w:val="3"/>
        </w:numPr>
        <w:tabs>
          <w:tab w:val="left" w:pos="1276"/>
          <w:tab w:val="left" w:pos="1455"/>
        </w:tabs>
        <w:ind w:hanging="1135"/>
        <w:contextualSpacing/>
        <w:rPr>
          <w:sz w:val="28"/>
          <w:szCs w:val="28"/>
        </w:rPr>
      </w:pPr>
      <w:r w:rsidRPr="008C5803">
        <w:rPr>
          <w:sz w:val="28"/>
          <w:szCs w:val="28"/>
        </w:rPr>
        <w:t>Степень</w:t>
      </w:r>
      <w:r w:rsidR="006A68FD">
        <w:rPr>
          <w:sz w:val="28"/>
          <w:szCs w:val="28"/>
        </w:rPr>
        <w:t xml:space="preserve"> </w:t>
      </w:r>
      <w:r w:rsidRPr="008C5803">
        <w:rPr>
          <w:sz w:val="28"/>
          <w:szCs w:val="28"/>
        </w:rPr>
        <w:t>огнестойкости</w:t>
      </w:r>
      <w:r w:rsidRPr="008C5803">
        <w:rPr>
          <w:spacing w:val="-4"/>
          <w:sz w:val="28"/>
          <w:szCs w:val="28"/>
        </w:rPr>
        <w:t xml:space="preserve"> –</w:t>
      </w:r>
      <w:r w:rsidR="00EB7E5B" w:rsidRPr="00EB7E5B">
        <w:rPr>
          <w:spacing w:val="-4"/>
          <w:sz w:val="28"/>
          <w:szCs w:val="28"/>
        </w:rPr>
        <w:t>III</w:t>
      </w:r>
    </w:p>
    <w:p w:rsidR="00C42E35" w:rsidRPr="008C5803" w:rsidRDefault="00C42E35" w:rsidP="00F7174B">
      <w:pPr>
        <w:pStyle w:val="ab"/>
        <w:numPr>
          <w:ilvl w:val="1"/>
          <w:numId w:val="3"/>
        </w:numPr>
        <w:tabs>
          <w:tab w:val="left" w:pos="1276"/>
          <w:tab w:val="left" w:pos="1455"/>
        </w:tabs>
        <w:ind w:hanging="1135"/>
        <w:contextualSpacing/>
        <w:rPr>
          <w:sz w:val="28"/>
          <w:szCs w:val="28"/>
        </w:rPr>
      </w:pPr>
      <w:r w:rsidRPr="008C5803">
        <w:rPr>
          <w:sz w:val="28"/>
          <w:szCs w:val="28"/>
        </w:rPr>
        <w:t>Класс</w:t>
      </w:r>
      <w:r w:rsidR="006A68FD">
        <w:rPr>
          <w:sz w:val="28"/>
          <w:szCs w:val="28"/>
        </w:rPr>
        <w:t xml:space="preserve"> </w:t>
      </w:r>
      <w:r w:rsidRPr="008C5803">
        <w:rPr>
          <w:sz w:val="28"/>
          <w:szCs w:val="28"/>
        </w:rPr>
        <w:t>конструктивной</w:t>
      </w:r>
      <w:r w:rsidR="006A68FD">
        <w:rPr>
          <w:sz w:val="28"/>
          <w:szCs w:val="28"/>
        </w:rPr>
        <w:t xml:space="preserve"> </w:t>
      </w:r>
      <w:r w:rsidRPr="008C5803">
        <w:rPr>
          <w:sz w:val="28"/>
          <w:szCs w:val="28"/>
        </w:rPr>
        <w:t>пожарной</w:t>
      </w:r>
      <w:r w:rsidR="006A68FD">
        <w:rPr>
          <w:sz w:val="28"/>
          <w:szCs w:val="28"/>
        </w:rPr>
        <w:t xml:space="preserve"> </w:t>
      </w:r>
      <w:r w:rsidR="004605C2" w:rsidRPr="008C5803">
        <w:rPr>
          <w:sz w:val="28"/>
          <w:szCs w:val="28"/>
        </w:rPr>
        <w:t>опасности</w:t>
      </w:r>
      <w:r w:rsidR="004605C2" w:rsidRPr="008C5803">
        <w:rPr>
          <w:spacing w:val="-4"/>
          <w:sz w:val="28"/>
          <w:szCs w:val="28"/>
        </w:rPr>
        <w:t xml:space="preserve"> –</w:t>
      </w:r>
      <w:r w:rsidR="006A68FD">
        <w:rPr>
          <w:spacing w:val="-4"/>
          <w:sz w:val="28"/>
          <w:szCs w:val="28"/>
        </w:rPr>
        <w:t xml:space="preserve"> </w:t>
      </w:r>
      <w:r w:rsidR="00F7174B" w:rsidRPr="00F7174B">
        <w:rPr>
          <w:spacing w:val="-4"/>
          <w:sz w:val="28"/>
          <w:szCs w:val="28"/>
        </w:rPr>
        <w:t>С1</w:t>
      </w:r>
    </w:p>
    <w:p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006A68FD">
        <w:rPr>
          <w:sz w:val="28"/>
          <w:szCs w:val="28"/>
        </w:rPr>
        <w:t xml:space="preserve"> </w:t>
      </w:r>
      <w:r w:rsidRPr="008C5803">
        <w:rPr>
          <w:sz w:val="28"/>
          <w:szCs w:val="28"/>
        </w:rPr>
        <w:t>функциональной</w:t>
      </w:r>
      <w:r w:rsidR="006A68FD">
        <w:rPr>
          <w:sz w:val="28"/>
          <w:szCs w:val="28"/>
        </w:rPr>
        <w:t xml:space="preserve"> </w:t>
      </w:r>
      <w:r w:rsidRPr="008C5803">
        <w:rPr>
          <w:sz w:val="28"/>
          <w:szCs w:val="28"/>
        </w:rPr>
        <w:t>пожарной</w:t>
      </w:r>
      <w:r w:rsidR="006A68FD">
        <w:rPr>
          <w:sz w:val="28"/>
          <w:szCs w:val="28"/>
        </w:rPr>
        <w:t xml:space="preserve"> </w:t>
      </w:r>
      <w:r w:rsidRPr="008C5803">
        <w:rPr>
          <w:sz w:val="28"/>
          <w:szCs w:val="28"/>
        </w:rPr>
        <w:t>опасности</w:t>
      </w:r>
      <w:r w:rsidR="007E624C" w:rsidRPr="008C5803">
        <w:rPr>
          <w:spacing w:val="-2"/>
          <w:sz w:val="28"/>
          <w:szCs w:val="28"/>
        </w:rPr>
        <w:t xml:space="preserve"> – Ф3.5</w:t>
      </w:r>
    </w:p>
    <w:p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006A68FD">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6A68FD">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6A68FD">
        <w:rPr>
          <w:sz w:val="28"/>
          <w:szCs w:val="28"/>
        </w:rPr>
        <w:t xml:space="preserve"> </w:t>
      </w:r>
      <w:r w:rsidR="00CA57CF">
        <w:rPr>
          <w:sz w:val="28"/>
          <w:szCs w:val="28"/>
        </w:rPr>
        <w:t>стенки</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004F1BD1" w:rsidRPr="008C5803">
        <w:rPr>
          <w:sz w:val="28"/>
          <w:szCs w:val="28"/>
        </w:rPr>
        <w:t>менее</w:t>
      </w:r>
      <w:r w:rsidR="006A68FD">
        <w:rPr>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00752BD0">
        <w:rPr>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rsidR="00AA23A7" w:rsidRPr="008C5803" w:rsidRDefault="00AA23A7" w:rsidP="0088068E">
      <w:pPr>
        <w:pStyle w:val="ab"/>
        <w:numPr>
          <w:ilvl w:val="3"/>
          <w:numId w:val="153"/>
        </w:numPr>
        <w:tabs>
          <w:tab w:val="left" w:pos="1276"/>
          <w:tab w:val="left" w:pos="1593"/>
        </w:tabs>
        <w:ind w:left="0" w:firstLine="709"/>
        <w:contextualSpacing/>
        <w:rPr>
          <w:sz w:val="28"/>
          <w:szCs w:val="28"/>
        </w:rPr>
      </w:pPr>
      <w:r w:rsidRPr="008C5803">
        <w:rPr>
          <w:i/>
          <w:sz w:val="28"/>
          <w:szCs w:val="28"/>
          <w:u w:val="single"/>
        </w:rPr>
        <w:t>Вариант №1</w:t>
      </w:r>
      <w:r w:rsidRPr="008C5803">
        <w:rPr>
          <w:sz w:val="28"/>
          <w:szCs w:val="28"/>
        </w:rPr>
        <w:t>:</w:t>
      </w:r>
    </w:p>
    <w:p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004F1BD1" w:rsidRPr="008C5803">
        <w:rPr>
          <w:sz w:val="28"/>
          <w:szCs w:val="28"/>
        </w:rPr>
        <w:t>гнутого</w:t>
      </w:r>
      <w:r w:rsidR="006A68FD">
        <w:rPr>
          <w:sz w:val="28"/>
          <w:szCs w:val="28"/>
        </w:rPr>
        <w:t xml:space="preserve"> </w:t>
      </w:r>
      <w:r w:rsidR="004F1BD1" w:rsidRPr="008C5803">
        <w:rPr>
          <w:sz w:val="28"/>
          <w:szCs w:val="28"/>
        </w:rPr>
        <w:t>профиля</w:t>
      </w:r>
      <w:r w:rsidR="006A68FD">
        <w:rPr>
          <w:sz w:val="28"/>
          <w:szCs w:val="28"/>
        </w:rPr>
        <w:t xml:space="preserve"> </w:t>
      </w:r>
      <w:r w:rsidR="004F1BD1" w:rsidRPr="008C5803">
        <w:rPr>
          <w:sz w:val="28"/>
          <w:szCs w:val="28"/>
        </w:rPr>
        <w:t>с</w:t>
      </w:r>
      <w:r w:rsidR="006A68FD">
        <w:rPr>
          <w:sz w:val="28"/>
          <w:szCs w:val="28"/>
        </w:rPr>
        <w:t xml:space="preserve"> </w:t>
      </w:r>
      <w:r w:rsidR="004F1BD1" w:rsidRPr="008C5803">
        <w:rPr>
          <w:sz w:val="28"/>
          <w:szCs w:val="28"/>
        </w:rPr>
        <w:t>толщиной</w:t>
      </w:r>
      <w:r w:rsidR="006A68FD">
        <w:rPr>
          <w:sz w:val="28"/>
          <w:szCs w:val="28"/>
        </w:rPr>
        <w:t xml:space="preserve"> стенки</w:t>
      </w:r>
      <w:r w:rsidR="004F1BD1" w:rsidRPr="008C5803">
        <w:rPr>
          <w:sz w:val="28"/>
          <w:szCs w:val="28"/>
        </w:rPr>
        <w:t>/</w:t>
      </w:r>
      <w:r w:rsidR="006A68FD">
        <w:rPr>
          <w:sz w:val="28"/>
          <w:szCs w:val="28"/>
        </w:rPr>
        <w:t xml:space="preserve"> </w:t>
      </w:r>
      <w:r w:rsidR="004F1BD1" w:rsidRPr="008C5803">
        <w:rPr>
          <w:sz w:val="28"/>
          <w:szCs w:val="28"/>
        </w:rPr>
        <w:t>или</w:t>
      </w:r>
      <w:r w:rsidR="006A68FD">
        <w:rPr>
          <w:sz w:val="28"/>
          <w:szCs w:val="28"/>
        </w:rPr>
        <w:t xml:space="preserve"> </w:t>
      </w:r>
      <w:r w:rsidR="004F1BD1" w:rsidRPr="008C5803">
        <w:rPr>
          <w:sz w:val="28"/>
          <w:szCs w:val="28"/>
        </w:rPr>
        <w:t>полки</w:t>
      </w:r>
      <w:r w:rsidR="006A68FD">
        <w:rPr>
          <w:sz w:val="28"/>
          <w:szCs w:val="28"/>
        </w:rPr>
        <w:t xml:space="preserve"> </w:t>
      </w:r>
      <w:r w:rsidR="004F1BD1" w:rsidRPr="008C5803">
        <w:rPr>
          <w:sz w:val="28"/>
          <w:szCs w:val="28"/>
        </w:rPr>
        <w:t>не</w:t>
      </w:r>
      <w:r w:rsidR="006A68FD">
        <w:rPr>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(п</w:t>
      </w:r>
      <w:r w:rsidR="002847E1" w:rsidRPr="008C5803">
        <w:rPr>
          <w:sz w:val="28"/>
          <w:szCs w:val="28"/>
        </w:rPr>
        <w:t>п</w:t>
      </w:r>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AA23A7" w:rsidRPr="008C5803" w:rsidRDefault="00AA23A7" w:rsidP="0088068E">
      <w:pPr>
        <w:pStyle w:val="ab"/>
        <w:numPr>
          <w:ilvl w:val="3"/>
          <w:numId w:val="153"/>
        </w:numPr>
        <w:tabs>
          <w:tab w:val="left" w:pos="1118"/>
          <w:tab w:val="left" w:pos="1276"/>
        </w:tabs>
        <w:ind w:left="0" w:firstLine="709"/>
        <w:contextualSpacing/>
        <w:rPr>
          <w:sz w:val="28"/>
          <w:szCs w:val="28"/>
        </w:rPr>
      </w:pPr>
      <w:r w:rsidRPr="008C5803">
        <w:rPr>
          <w:i/>
          <w:sz w:val="28"/>
          <w:szCs w:val="28"/>
          <w:u w:val="single"/>
        </w:rPr>
        <w:t>Вариант №2</w:t>
      </w:r>
      <w:r w:rsidRPr="008C5803">
        <w:rPr>
          <w:sz w:val="28"/>
          <w:szCs w:val="28"/>
        </w:rPr>
        <w:t>:</w:t>
      </w:r>
    </w:p>
    <w:p w:rsidR="00AA23A7" w:rsidRPr="008C5803" w:rsidRDefault="006936AF" w:rsidP="0088068E">
      <w:pPr>
        <w:pStyle w:val="ab"/>
        <w:numPr>
          <w:ilvl w:val="0"/>
          <w:numId w:val="144"/>
        </w:numPr>
        <w:tabs>
          <w:tab w:val="left" w:pos="1061"/>
        </w:tabs>
        <w:ind w:left="0" w:firstLine="709"/>
        <w:contextualSpacing/>
        <w:rPr>
          <w:sz w:val="28"/>
          <w:szCs w:val="28"/>
        </w:rPr>
      </w:pPr>
      <w:r w:rsidRPr="008C5803">
        <w:rPr>
          <w:sz w:val="28"/>
          <w:szCs w:val="28"/>
        </w:rPr>
        <w:t xml:space="preserve">несущий металлический каркас с уложенными внутрь сэндвич-панелями заводского изготовления с </w:t>
      </w:r>
      <w:r w:rsidR="00922F59" w:rsidRPr="008C5803">
        <w:rPr>
          <w:sz w:val="28"/>
          <w:szCs w:val="28"/>
        </w:rPr>
        <w:t>облицов</w:t>
      </w:r>
      <w:r w:rsidR="007E5D93" w:rsidRPr="008C5803">
        <w:rPr>
          <w:sz w:val="28"/>
          <w:szCs w:val="28"/>
        </w:rPr>
        <w:t>кой</w:t>
      </w:r>
      <w:r w:rsidRPr="008C5803">
        <w:rPr>
          <w:sz w:val="28"/>
          <w:szCs w:val="28"/>
        </w:rPr>
        <w:t xml:space="preserve"> из оцинкованной стали, защищенной полимерным покрытием</w:t>
      </w:r>
      <w:r w:rsidR="00AA23A7" w:rsidRPr="008C5803">
        <w:rPr>
          <w:sz w:val="28"/>
          <w:szCs w:val="28"/>
        </w:rPr>
        <w:t>;</w:t>
      </w:r>
    </w:p>
    <w:p w:rsidR="00AA23A7" w:rsidRPr="008C5803" w:rsidRDefault="00AA23A7" w:rsidP="0088068E">
      <w:pPr>
        <w:pStyle w:val="ab"/>
        <w:numPr>
          <w:ilvl w:val="0"/>
          <w:numId w:val="144"/>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AA23A7" w:rsidRPr="008C5803" w:rsidRDefault="00AA23A7" w:rsidP="0088068E">
      <w:pPr>
        <w:pStyle w:val="ab"/>
        <w:numPr>
          <w:ilvl w:val="1"/>
          <w:numId w:val="145"/>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AA23A7" w:rsidRPr="008C5803" w:rsidRDefault="00AA23A7" w:rsidP="0088068E">
      <w:pPr>
        <w:pStyle w:val="ab"/>
        <w:numPr>
          <w:ilvl w:val="1"/>
          <w:numId w:val="145"/>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6936AF" w:rsidRPr="008C5803" w:rsidRDefault="006936AF" w:rsidP="0088068E">
      <w:pPr>
        <w:pStyle w:val="ab"/>
        <w:numPr>
          <w:ilvl w:val="1"/>
          <w:numId w:val="205"/>
        </w:numPr>
        <w:tabs>
          <w:tab w:val="left" w:pos="1061"/>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(черновой пол</w:t>
      </w:r>
      <w:r w:rsidRPr="008C5803">
        <w:rPr>
          <w:sz w:val="28"/>
          <w:szCs w:val="28"/>
        </w:rPr>
        <w:t xml:space="preserve">) – </w:t>
      </w:r>
      <w:r w:rsidR="000C66B8" w:rsidRPr="008C5803">
        <w:rPr>
          <w:sz w:val="28"/>
          <w:szCs w:val="28"/>
          <w:lang w:eastAsia="ru-RU"/>
        </w:rPr>
        <w:t>жесткие</w:t>
      </w:r>
      <w:r w:rsidR="000C66B8" w:rsidRPr="008C5803">
        <w:rPr>
          <w:sz w:val="28"/>
          <w:szCs w:val="28"/>
        </w:rPr>
        <w:t xml:space="preserve"> влагостойкие плитные материалы (ЦСП/OSB-3/фанера), толщина не менее </w:t>
      </w:r>
      <w:r w:rsidR="001D77B2" w:rsidRPr="008C5803">
        <w:rPr>
          <w:sz w:val="28"/>
          <w:szCs w:val="28"/>
        </w:rPr>
        <w:t>24 мм</w:t>
      </w:r>
      <w:r w:rsidR="005B5A35" w:rsidRPr="008C5803">
        <w:rPr>
          <w:sz w:val="28"/>
          <w:szCs w:val="28"/>
        </w:rPr>
        <w:t>;</w:t>
      </w:r>
    </w:p>
    <w:p w:rsidR="005B5A35" w:rsidRPr="008C5803" w:rsidRDefault="005B5A35" w:rsidP="0088068E">
      <w:pPr>
        <w:pStyle w:val="ab"/>
        <w:numPr>
          <w:ilvl w:val="0"/>
          <w:numId w:val="205"/>
        </w:numPr>
        <w:tabs>
          <w:tab w:val="left" w:pos="1276"/>
          <w:tab w:val="left" w:pos="1594"/>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006A68FD">
        <w:rPr>
          <w:sz w:val="28"/>
          <w:szCs w:val="28"/>
          <w:u w:val="single"/>
        </w:rPr>
        <w:t xml:space="preserve"> </w:t>
      </w:r>
      <w:r w:rsidRPr="008C5803">
        <w:rPr>
          <w:spacing w:val="-2"/>
          <w:sz w:val="28"/>
          <w:szCs w:val="28"/>
          <w:u w:val="single"/>
        </w:rPr>
        <w:t>покрытия</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rsidR="00287F8C" w:rsidRPr="008C5803" w:rsidRDefault="00287F8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006A68FD">
        <w:rPr>
          <w:sz w:val="28"/>
          <w:szCs w:val="28"/>
        </w:rPr>
        <w:t xml:space="preserve"> </w:t>
      </w:r>
      <w:r w:rsidRPr="008C5803">
        <w:rPr>
          <w:sz w:val="28"/>
          <w:szCs w:val="28"/>
        </w:rPr>
        <w:t>гнутого</w:t>
      </w:r>
      <w:r w:rsidR="006A68FD">
        <w:rPr>
          <w:sz w:val="28"/>
          <w:szCs w:val="28"/>
        </w:rPr>
        <w:t xml:space="preserve"> </w:t>
      </w:r>
      <w:r w:rsidRPr="008C5803">
        <w:rPr>
          <w:sz w:val="28"/>
          <w:szCs w:val="28"/>
        </w:rPr>
        <w:t>профиля</w:t>
      </w:r>
      <w:r w:rsidR="006A68FD">
        <w:rPr>
          <w:sz w:val="28"/>
          <w:szCs w:val="28"/>
        </w:rPr>
        <w:t xml:space="preserve"> </w:t>
      </w:r>
      <w:r w:rsidRPr="008C5803">
        <w:rPr>
          <w:sz w:val="28"/>
          <w:szCs w:val="28"/>
        </w:rPr>
        <w:t>с</w:t>
      </w:r>
      <w:r w:rsidR="006A68FD">
        <w:rPr>
          <w:sz w:val="28"/>
          <w:szCs w:val="28"/>
        </w:rPr>
        <w:t xml:space="preserve"> </w:t>
      </w:r>
      <w:r w:rsidRPr="008C5803">
        <w:rPr>
          <w:sz w:val="28"/>
          <w:szCs w:val="28"/>
        </w:rPr>
        <w:t>толщиной</w:t>
      </w:r>
      <w:r w:rsidR="006A68FD">
        <w:rPr>
          <w:sz w:val="28"/>
          <w:szCs w:val="28"/>
        </w:rPr>
        <w:t xml:space="preserve"> </w:t>
      </w:r>
      <w:r w:rsidRPr="008C5803">
        <w:rPr>
          <w:sz w:val="28"/>
          <w:szCs w:val="28"/>
        </w:rPr>
        <w:t>стенки/</w:t>
      </w:r>
      <w:r w:rsidR="006A68FD">
        <w:rPr>
          <w:sz w:val="28"/>
          <w:szCs w:val="28"/>
        </w:rPr>
        <w:t xml:space="preserve"> </w:t>
      </w:r>
      <w:r w:rsidRPr="008C5803">
        <w:rPr>
          <w:sz w:val="28"/>
          <w:szCs w:val="28"/>
        </w:rPr>
        <w:t>или</w:t>
      </w:r>
      <w:r w:rsidR="006A68FD">
        <w:rPr>
          <w:sz w:val="28"/>
          <w:szCs w:val="28"/>
        </w:rPr>
        <w:t xml:space="preserve"> </w:t>
      </w:r>
      <w:r w:rsidRPr="008C5803">
        <w:rPr>
          <w:sz w:val="28"/>
          <w:szCs w:val="28"/>
        </w:rPr>
        <w:t>полки</w:t>
      </w:r>
      <w:r w:rsidR="006A68FD">
        <w:rPr>
          <w:sz w:val="28"/>
          <w:szCs w:val="28"/>
        </w:rPr>
        <w:t xml:space="preserve"> </w:t>
      </w:r>
      <w:r w:rsidRPr="008C5803">
        <w:rPr>
          <w:sz w:val="28"/>
          <w:szCs w:val="28"/>
        </w:rPr>
        <w:t>не</w:t>
      </w:r>
      <w:r w:rsidR="006A68FD">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5E6575" w:rsidRPr="008C5803" w:rsidRDefault="005E6575" w:rsidP="0088068E">
      <w:pPr>
        <w:pStyle w:val="ab"/>
        <w:numPr>
          <w:ilvl w:val="2"/>
          <w:numId w:val="118"/>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E6575" w:rsidRPr="008C5803" w:rsidRDefault="005E6575" w:rsidP="0088068E">
      <w:pPr>
        <w:pStyle w:val="ab"/>
        <w:numPr>
          <w:ilvl w:val="2"/>
          <w:numId w:val="118"/>
        </w:numPr>
        <w:tabs>
          <w:tab w:val="left" w:pos="1276"/>
          <w:tab w:val="left" w:pos="1594"/>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rsidR="00FA1B89" w:rsidRPr="008C5803" w:rsidRDefault="00FA1B89"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rsidR="00FA1B89" w:rsidRPr="008C5803" w:rsidRDefault="00FA1B89" w:rsidP="0088068E">
      <w:pPr>
        <w:pStyle w:val="ab"/>
        <w:numPr>
          <w:ilvl w:val="1"/>
          <w:numId w:val="147"/>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FA1B89" w:rsidRPr="008C5803" w:rsidRDefault="00FA1B89" w:rsidP="0088068E">
      <w:pPr>
        <w:pStyle w:val="ab"/>
        <w:numPr>
          <w:ilvl w:val="1"/>
          <w:numId w:val="147"/>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00752BD0">
        <w:rPr>
          <w:sz w:val="28"/>
          <w:szCs w:val="28"/>
          <w:u w:val="single"/>
        </w:rPr>
        <w:t xml:space="preserve"> </w:t>
      </w:r>
      <w:r w:rsidRPr="008C5803">
        <w:rPr>
          <w:spacing w:val="-2"/>
          <w:sz w:val="28"/>
          <w:szCs w:val="28"/>
          <w:u w:val="single"/>
        </w:rPr>
        <w:t>панель</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rsidR="00E86ECC" w:rsidRPr="008C5803" w:rsidRDefault="00E86EC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00443E2B" w:rsidRPr="00443E2B">
        <w:rPr>
          <w:sz w:val="28"/>
          <w:szCs w:val="28"/>
        </w:rPr>
        <w:t xml:space="preserve"> </w:t>
      </w:r>
      <w:r w:rsidRPr="008C5803">
        <w:rPr>
          <w:sz w:val="28"/>
          <w:szCs w:val="28"/>
        </w:rPr>
        <w:t>гнутого</w:t>
      </w:r>
      <w:r w:rsidR="00443E2B" w:rsidRPr="00443E2B">
        <w:rPr>
          <w:sz w:val="28"/>
          <w:szCs w:val="28"/>
        </w:rPr>
        <w:t xml:space="preserve"> </w:t>
      </w:r>
      <w:r w:rsidRPr="008C5803">
        <w:rPr>
          <w:sz w:val="28"/>
          <w:szCs w:val="28"/>
        </w:rPr>
        <w:t>профиля</w:t>
      </w:r>
      <w:r w:rsidR="00443E2B" w:rsidRPr="00443E2B">
        <w:rPr>
          <w:sz w:val="28"/>
          <w:szCs w:val="28"/>
        </w:rPr>
        <w:t xml:space="preserve"> </w:t>
      </w:r>
      <w:r w:rsidRPr="008C5803">
        <w:rPr>
          <w:sz w:val="28"/>
          <w:szCs w:val="28"/>
        </w:rPr>
        <w:t>с</w:t>
      </w:r>
      <w:r w:rsidR="00443E2B" w:rsidRPr="00443E2B">
        <w:rPr>
          <w:sz w:val="28"/>
          <w:szCs w:val="28"/>
        </w:rPr>
        <w:t xml:space="preserve"> </w:t>
      </w:r>
      <w:r w:rsidRPr="008C5803">
        <w:rPr>
          <w:sz w:val="28"/>
          <w:szCs w:val="28"/>
        </w:rPr>
        <w:t>толщиной</w:t>
      </w:r>
      <w:r w:rsidR="00443E2B" w:rsidRPr="00443E2B">
        <w:rPr>
          <w:sz w:val="28"/>
          <w:szCs w:val="28"/>
        </w:rPr>
        <w:t xml:space="preserve"> </w:t>
      </w:r>
      <w:r w:rsidR="00443E2B">
        <w:rPr>
          <w:sz w:val="28"/>
          <w:szCs w:val="28"/>
        </w:rPr>
        <w:t>стенки</w:t>
      </w:r>
      <w:r w:rsidRPr="008C5803">
        <w:rPr>
          <w:sz w:val="28"/>
          <w:szCs w:val="28"/>
        </w:rPr>
        <w:t>/или</w:t>
      </w:r>
      <w:r w:rsidR="00443E2B" w:rsidRPr="00443E2B">
        <w:rPr>
          <w:sz w:val="28"/>
          <w:szCs w:val="28"/>
        </w:rPr>
        <w:t xml:space="preserve"> </w:t>
      </w:r>
      <w:r w:rsidRPr="008C5803">
        <w:rPr>
          <w:sz w:val="28"/>
          <w:szCs w:val="28"/>
        </w:rPr>
        <w:t>полки</w:t>
      </w:r>
      <w:r w:rsidR="00443E2B" w:rsidRPr="00443E2B">
        <w:rPr>
          <w:sz w:val="28"/>
          <w:szCs w:val="28"/>
        </w:rPr>
        <w:t xml:space="preserve"> </w:t>
      </w:r>
      <w:r w:rsidRPr="008C5803">
        <w:rPr>
          <w:sz w:val="28"/>
          <w:szCs w:val="28"/>
        </w:rPr>
        <w:t>не</w:t>
      </w:r>
      <w:r w:rsidR="00443E2B" w:rsidRPr="00443E2B">
        <w:rPr>
          <w:sz w:val="28"/>
          <w:szCs w:val="28"/>
        </w:rPr>
        <w:t xml:space="preserve"> </w:t>
      </w:r>
      <w:r w:rsidRPr="008C5803">
        <w:rPr>
          <w:sz w:val="28"/>
          <w:szCs w:val="28"/>
        </w:rPr>
        <w:t>менее 3 мм, обработанного антикоррозийной грунт-эмалью и огнезащитным составом;</w:t>
      </w:r>
    </w:p>
    <w:p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толщина – не менее 0,7 мм;</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rsidR="0006642A" w:rsidRPr="008C5803" w:rsidRDefault="00C21C87" w:rsidP="0088068E">
      <w:pPr>
        <w:pStyle w:val="ab"/>
        <w:numPr>
          <w:ilvl w:val="1"/>
          <w:numId w:val="147"/>
        </w:numPr>
        <w:tabs>
          <w:tab w:val="left" w:pos="1118"/>
          <w:tab w:val="left" w:pos="1276"/>
        </w:tabs>
        <w:ind w:left="0" w:firstLine="709"/>
        <w:contextualSpacing/>
        <w:rPr>
          <w:sz w:val="28"/>
          <w:szCs w:val="28"/>
        </w:rPr>
      </w:pPr>
      <w:r w:rsidRPr="00247167">
        <w:rPr>
          <w:i/>
          <w:sz w:val="28"/>
          <w:szCs w:val="28"/>
        </w:rPr>
        <w:t xml:space="preserve"> </w:t>
      </w:r>
      <w:r w:rsidR="0006642A" w:rsidRPr="008C5803">
        <w:rPr>
          <w:i/>
          <w:sz w:val="28"/>
          <w:szCs w:val="28"/>
        </w:rPr>
        <w:t>Вариант №1</w:t>
      </w:r>
      <w:r w:rsidR="0006642A" w:rsidRPr="008C5803">
        <w:rPr>
          <w:sz w:val="28"/>
          <w:szCs w:val="28"/>
        </w:rPr>
        <w:t>: PIR;</w:t>
      </w:r>
    </w:p>
    <w:p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i/>
          <w:sz w:val="28"/>
          <w:szCs w:val="28"/>
        </w:rPr>
        <w:t>Вариант №2</w:t>
      </w:r>
      <w:r w:rsidRPr="008C5803">
        <w:rPr>
          <w:sz w:val="28"/>
          <w:szCs w:val="28"/>
        </w:rPr>
        <w:t>: негорючий минераловатный утеплитель.</w:t>
      </w:r>
    </w:p>
    <w:p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rsidR="00544D4C" w:rsidRPr="008C5803" w:rsidRDefault="00544D4C"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rsidR="00544D4C" w:rsidRPr="008C5803" w:rsidRDefault="00544D4C" w:rsidP="0088068E">
      <w:pPr>
        <w:pStyle w:val="ab"/>
        <w:numPr>
          <w:ilvl w:val="1"/>
          <w:numId w:val="150"/>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rsidR="00544D4C" w:rsidRPr="008C5803" w:rsidRDefault="00544D4C" w:rsidP="0088068E">
      <w:pPr>
        <w:pStyle w:val="ab"/>
        <w:numPr>
          <w:ilvl w:val="1"/>
          <w:numId w:val="150"/>
        </w:numPr>
        <w:tabs>
          <w:tab w:val="left" w:pos="1061"/>
        </w:tabs>
        <w:ind w:left="0" w:firstLine="709"/>
        <w:contextualSpacing/>
        <w:rPr>
          <w:sz w:val="28"/>
          <w:szCs w:val="28"/>
        </w:rPr>
      </w:pPr>
      <w:r w:rsidRPr="008C5803">
        <w:rPr>
          <w:i/>
          <w:sz w:val="28"/>
          <w:szCs w:val="28"/>
        </w:rPr>
        <w:t>Вариант №2</w:t>
      </w:r>
      <w:r w:rsidRPr="008C5803">
        <w:rPr>
          <w:sz w:val="28"/>
          <w:szCs w:val="28"/>
        </w:rPr>
        <w:t>: негорючий минераловатный утеплитель</w:t>
      </w:r>
      <w:r w:rsidR="008814F7" w:rsidRPr="008C5803">
        <w:rPr>
          <w:sz w:val="28"/>
          <w:szCs w:val="28"/>
        </w:rPr>
        <w:t>.</w:t>
      </w:r>
    </w:p>
    <w:p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rsidR="00DF0531" w:rsidRPr="008C5803" w:rsidRDefault="00B31ED2" w:rsidP="0088068E">
      <w:pPr>
        <w:pStyle w:val="ab"/>
        <w:numPr>
          <w:ilvl w:val="2"/>
          <w:numId w:val="153"/>
        </w:numPr>
        <w:tabs>
          <w:tab w:val="left" w:pos="1276"/>
          <w:tab w:val="left" w:pos="1455"/>
        </w:tabs>
        <w:ind w:left="0" w:firstLine="709"/>
        <w:contextualSpacing/>
        <w:rPr>
          <w:sz w:val="28"/>
          <w:szCs w:val="28"/>
        </w:rPr>
      </w:pPr>
      <w:r>
        <w:rPr>
          <w:sz w:val="28"/>
          <w:szCs w:val="28"/>
        </w:rPr>
        <w:t xml:space="preserve"> </w:t>
      </w:r>
      <w:r w:rsidR="00DF0531" w:rsidRPr="008C5803">
        <w:rPr>
          <w:sz w:val="28"/>
          <w:szCs w:val="28"/>
        </w:rPr>
        <w:t>Цветовое решение</w:t>
      </w:r>
    </w:p>
    <w:p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00752BD0">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752BD0" w:rsidRPr="00752BD0" w:rsidRDefault="00456680" w:rsidP="00752BD0">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rsidR="00056F9A" w:rsidRPr="008C5803" w:rsidRDefault="00544D4C" w:rsidP="00B31ED2">
      <w:pPr>
        <w:pStyle w:val="01-"/>
        <w:tabs>
          <w:tab w:val="clear" w:pos="1560"/>
        </w:tabs>
        <w:ind w:left="0" w:firstLine="708"/>
      </w:pPr>
      <w:r w:rsidRPr="008C5803">
        <w:t xml:space="preserve">Все поставляемые </w:t>
      </w:r>
      <w:r w:rsidR="00056F9A" w:rsidRPr="008C5803">
        <w:t>материалы, изделия, конструкции, инженерно</w:t>
      </w:r>
      <w:r w:rsidR="000D3DB0" w:rsidRPr="008C5803">
        <w:t>-</w:t>
      </w:r>
      <w:r w:rsidR="00056F9A" w:rsidRPr="008C5803">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00B31ED2" w:rsidRPr="008C5803">
        <w:rPr>
          <w:sz w:val="28"/>
          <w:szCs w:val="28"/>
        </w:rPr>
        <w:t>, с</w:t>
      </w:r>
      <w:r w:rsidR="00056F9A" w:rsidRPr="008C5803">
        <w:rPr>
          <w:sz w:val="28"/>
          <w:szCs w:val="28"/>
        </w:rPr>
        <w:t xml:space="preserve">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(разуклонкой) не менее 1,5% к водосборным элементам)</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rsidR="006B57FA" w:rsidRPr="008C5803" w:rsidRDefault="00D15041" w:rsidP="00B31ED2">
      <w:pPr>
        <w:pStyle w:val="01-"/>
        <w:numPr>
          <w:ilvl w:val="2"/>
          <w:numId w:val="239"/>
        </w:numPr>
        <w:rPr>
          <w:lang w:eastAsia="ru-RU"/>
        </w:rPr>
      </w:pPr>
      <w:r w:rsidRPr="008C5803">
        <w:rPr>
          <w:lang w:eastAsia="ru-RU"/>
        </w:rPr>
        <w:t>Водоотведение</w:t>
      </w:r>
      <w:r w:rsidR="00911789" w:rsidRPr="008C5803">
        <w:rPr>
          <w:lang w:eastAsia="ru-RU"/>
        </w:rPr>
        <w:t xml:space="preserve"> с кровли</w:t>
      </w:r>
      <w:r w:rsidR="006B57FA" w:rsidRPr="008C5803">
        <w:rPr>
          <w:lang w:eastAsia="ru-RU"/>
        </w:rPr>
        <w:t>:</w:t>
      </w:r>
    </w:p>
    <w:p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4"/>
      </w:r>
      <w:r w:rsidR="006D44F9" w:rsidRPr="008C5803">
        <w:rPr>
          <w:sz w:val="28"/>
          <w:szCs w:val="28"/>
        </w:rPr>
        <w:t>;</w:t>
      </w:r>
    </w:p>
    <w:p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на мягкую отмостку</w:t>
      </w:r>
      <w:r w:rsidR="00C8693F" w:rsidRPr="008C5803">
        <w:rPr>
          <w:sz w:val="28"/>
          <w:szCs w:val="28"/>
        </w:rPr>
        <w:t>;</w:t>
      </w:r>
    </w:p>
    <w:p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rsidR="00923698" w:rsidRPr="008C5803"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B31ED2">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нахлеста (вертикального и горизонтального) листов не менее 250</w:t>
      </w:r>
      <w:r w:rsidR="00B17CE0" w:rsidRPr="008C5803">
        <w:rPr>
          <w:iCs/>
          <w:sz w:val="28"/>
          <w:szCs w:val="28"/>
        </w:rPr>
        <w:t> мм</w:t>
      </w:r>
      <w:r w:rsidR="00923698" w:rsidRPr="008C5803">
        <w:rPr>
          <w:iCs/>
          <w:sz w:val="28"/>
          <w:szCs w:val="28"/>
        </w:rPr>
        <w:t>;</w:t>
      </w:r>
    </w:p>
    <w:p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5D1D2A">
        <w:rPr>
          <w:iCs/>
          <w:sz w:val="28"/>
          <w:szCs w:val="28"/>
        </w:rPr>
        <w:t xml:space="preserve"> </w:t>
      </w:r>
      <w:r w:rsidR="00923698" w:rsidRPr="008C5803">
        <w:rPr>
          <w:iCs/>
          <w:sz w:val="28"/>
          <w:szCs w:val="28"/>
        </w:rPr>
        <w:t>герметик</w:t>
      </w:r>
      <w:r w:rsidRPr="008C5803">
        <w:rPr>
          <w:iCs/>
          <w:sz w:val="28"/>
          <w:szCs w:val="28"/>
        </w:rPr>
        <w:t>ом/уплотнительной лентой;</w:t>
      </w:r>
    </w:p>
    <w:p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C21C87" w:rsidRPr="00F83E7F">
        <w:rPr>
          <w:iCs/>
          <w:sz w:val="28"/>
          <w:szCs w:val="28"/>
        </w:rPr>
        <w:t xml:space="preserve"> </w:t>
      </w:r>
      <w:r w:rsidRPr="008C5803">
        <w:rPr>
          <w:iCs/>
          <w:sz w:val="28"/>
          <w:szCs w:val="28"/>
        </w:rPr>
        <w:t>под листами покрытия</w:t>
      </w:r>
      <w:r w:rsidR="0031155F" w:rsidRPr="008C5803">
        <w:rPr>
          <w:iCs/>
          <w:sz w:val="28"/>
          <w:szCs w:val="28"/>
        </w:rPr>
        <w:t>;</w:t>
      </w:r>
    </w:p>
    <w:p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применены гребенки для защиты подкровельного пространства для защиты от задувания снега с устройством продухов для вентиляции.</w:t>
      </w:r>
    </w:p>
    <w:p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кRAL 7047);</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p>
    <w:p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D1D2A" w:rsidRPr="008C5803">
        <w:rPr>
          <w:sz w:val="28"/>
          <w:szCs w:val="28"/>
        </w:rPr>
        <w:t>) в</w:t>
      </w:r>
      <w:r w:rsidR="0053548A" w:rsidRPr="008C5803">
        <w:rPr>
          <w:sz w:val="28"/>
          <w:szCs w:val="28"/>
        </w:rPr>
        <w:t>ыполнен</w:t>
      </w:r>
      <w:r w:rsidRPr="008C5803">
        <w:rPr>
          <w:sz w:val="28"/>
          <w:szCs w:val="28"/>
        </w:rPr>
        <w:t>:</w:t>
      </w:r>
    </w:p>
    <w:p w:rsidR="0053548A" w:rsidRPr="008C5803" w:rsidRDefault="00530847" w:rsidP="00CB41BA">
      <w:pPr>
        <w:pStyle w:val="ab"/>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1.</w:t>
      </w:r>
      <w:r w:rsidRPr="008C5803">
        <w:rPr>
          <w:sz w:val="28"/>
          <w:szCs w:val="28"/>
        </w:rPr>
        <w:t xml:space="preserve"> Приям</w:t>
      </w:r>
      <w:r w:rsidR="0053548A" w:rsidRPr="008C5803">
        <w:rPr>
          <w:sz w:val="28"/>
          <w:szCs w:val="28"/>
        </w:rPr>
        <w:t>ок</w:t>
      </w:r>
      <w:r w:rsidRPr="008C5803">
        <w:rPr>
          <w:sz w:val="28"/>
          <w:szCs w:val="28"/>
        </w:rPr>
        <w:t xml:space="preserve"> с грязезащитным ковриком</w:t>
      </w:r>
      <w:r w:rsidR="0053548A" w:rsidRPr="008C5803">
        <w:rPr>
          <w:sz w:val="28"/>
          <w:szCs w:val="28"/>
        </w:rPr>
        <w:t xml:space="preserve"> (в качестве ТНУ):</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на расстоянии 300 мм от двери, разделяющей тамбур и улицу, в закрытом состоянии;</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длина – </w:t>
      </w:r>
      <w:r w:rsidR="00AA359E" w:rsidRPr="008C5803">
        <w:rPr>
          <w:sz w:val="28"/>
          <w:szCs w:val="28"/>
        </w:rPr>
        <w:t xml:space="preserve">не менее </w:t>
      </w:r>
      <w:r w:rsidRPr="008C5803">
        <w:rPr>
          <w:sz w:val="28"/>
          <w:szCs w:val="28"/>
        </w:rPr>
        <w:t>1000 мм;</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ширина – </w:t>
      </w:r>
      <w:r w:rsidR="00AA359E" w:rsidRPr="008C5803">
        <w:rPr>
          <w:sz w:val="28"/>
          <w:szCs w:val="28"/>
        </w:rPr>
        <w:t>не менее 10</w:t>
      </w:r>
      <w:r w:rsidRPr="008C5803">
        <w:rPr>
          <w:sz w:val="28"/>
          <w:szCs w:val="28"/>
        </w:rPr>
        <w:t>00 мм;</w:t>
      </w:r>
    </w:p>
    <w:p w:rsidR="0053548A" w:rsidRPr="008C5803" w:rsidRDefault="00B258DA" w:rsidP="00CB41BA">
      <w:pPr>
        <w:pStyle w:val="ab"/>
        <w:numPr>
          <w:ilvl w:val="0"/>
          <w:numId w:val="78"/>
        </w:numPr>
        <w:ind w:left="0" w:firstLine="709"/>
        <w:contextualSpacing/>
        <w:rPr>
          <w:sz w:val="28"/>
          <w:szCs w:val="28"/>
        </w:rPr>
      </w:pPr>
      <w:r w:rsidRPr="008C5803">
        <w:rPr>
          <w:sz w:val="28"/>
          <w:szCs w:val="28"/>
        </w:rPr>
        <w:t>г</w:t>
      </w:r>
      <w:r w:rsidR="0053548A" w:rsidRPr="008C5803">
        <w:rPr>
          <w:sz w:val="28"/>
          <w:szCs w:val="28"/>
        </w:rPr>
        <w:t xml:space="preserve">лубина </w:t>
      </w:r>
      <w:r w:rsidRPr="008C5803">
        <w:rPr>
          <w:sz w:val="28"/>
          <w:szCs w:val="28"/>
        </w:rPr>
        <w:t xml:space="preserve">– </w:t>
      </w:r>
      <w:r w:rsidR="0053548A" w:rsidRPr="008C5803">
        <w:rPr>
          <w:sz w:val="28"/>
          <w:szCs w:val="28"/>
        </w:rPr>
        <w:t>равна толщине грязезащитного коврика;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выполнена гидроизоляция приямка;</w:t>
      </w:r>
    </w:p>
    <w:p w:rsidR="00B258DA" w:rsidRPr="008C5803" w:rsidRDefault="00B258DA" w:rsidP="00CB41BA">
      <w:pPr>
        <w:pStyle w:val="ab"/>
        <w:numPr>
          <w:ilvl w:val="0"/>
          <w:numId w:val="78"/>
        </w:numPr>
        <w:ind w:left="0" w:firstLine="709"/>
        <w:contextualSpacing/>
        <w:rPr>
          <w:sz w:val="28"/>
          <w:szCs w:val="28"/>
        </w:rPr>
      </w:pPr>
      <w:r w:rsidRPr="008C5803">
        <w:rPr>
          <w:sz w:val="28"/>
          <w:szCs w:val="28"/>
        </w:rPr>
        <w:t>края приямка обрамлены алюминиевым уголком;</w:t>
      </w:r>
    </w:p>
    <w:p w:rsidR="0053548A" w:rsidRPr="008C5803" w:rsidRDefault="0053548A" w:rsidP="00CB41BA">
      <w:pPr>
        <w:pStyle w:val="ab"/>
        <w:numPr>
          <w:ilvl w:val="0"/>
          <w:numId w:val="78"/>
        </w:numPr>
        <w:ind w:left="0" w:firstLine="709"/>
        <w:contextualSpacing/>
        <w:rPr>
          <w:sz w:val="28"/>
          <w:szCs w:val="28"/>
        </w:rPr>
      </w:pPr>
      <w:r w:rsidRPr="008C5803">
        <w:rPr>
          <w:sz w:val="28"/>
          <w:szCs w:val="28"/>
        </w:rPr>
        <w:t xml:space="preserve">грязезащитный коврик – </w:t>
      </w:r>
      <w:r w:rsidR="00530847" w:rsidRPr="008C5803">
        <w:rPr>
          <w:sz w:val="28"/>
          <w:szCs w:val="28"/>
        </w:rPr>
        <w:t>ячеистый ринго-мат</w:t>
      </w:r>
      <w:r w:rsidRPr="008C5803">
        <w:rPr>
          <w:sz w:val="28"/>
          <w:szCs w:val="28"/>
        </w:rPr>
        <w:t>;</w:t>
      </w:r>
    </w:p>
    <w:p w:rsidR="00530847" w:rsidRPr="008C5803" w:rsidRDefault="0053548A" w:rsidP="00CB41BA">
      <w:pPr>
        <w:pStyle w:val="ab"/>
        <w:numPr>
          <w:ilvl w:val="0"/>
          <w:numId w:val="78"/>
        </w:numPr>
        <w:ind w:left="0" w:firstLine="709"/>
        <w:contextualSpacing/>
        <w:rPr>
          <w:sz w:val="28"/>
          <w:szCs w:val="28"/>
        </w:rPr>
      </w:pPr>
      <w:r w:rsidRPr="008C5803">
        <w:rPr>
          <w:sz w:val="28"/>
          <w:szCs w:val="28"/>
        </w:rPr>
        <w:t>цвет –черный</w:t>
      </w:r>
      <w:r w:rsidR="00B258DA" w:rsidRPr="008C5803">
        <w:rPr>
          <w:sz w:val="28"/>
          <w:szCs w:val="28"/>
        </w:rPr>
        <w:t>.</w:t>
      </w:r>
    </w:p>
    <w:p w:rsidR="00AA359E" w:rsidRPr="008C5803" w:rsidRDefault="00530847" w:rsidP="00CB41BA">
      <w:pPr>
        <w:pStyle w:val="ab"/>
        <w:tabs>
          <w:tab w:val="left" w:pos="993"/>
        </w:tabs>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2.</w:t>
      </w: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5D1D2A" w:rsidRPr="008C5803">
        <w:rPr>
          <w:sz w:val="28"/>
          <w:szCs w:val="28"/>
        </w:rPr>
        <w:t>) б</w:t>
      </w:r>
      <w:r w:rsidR="00AA359E" w:rsidRPr="008C5803">
        <w:rPr>
          <w:sz w:val="28"/>
          <w:szCs w:val="28"/>
        </w:rPr>
        <w:t>ез устройства приямка:</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rsidR="00AA359E" w:rsidRPr="008C5803" w:rsidRDefault="00AA359E" w:rsidP="00CB41BA">
      <w:pPr>
        <w:pStyle w:val="ab"/>
        <w:numPr>
          <w:ilvl w:val="0"/>
          <w:numId w:val="78"/>
        </w:numPr>
        <w:ind w:left="0" w:firstLine="709"/>
        <w:contextualSpacing/>
        <w:rPr>
          <w:sz w:val="28"/>
          <w:szCs w:val="28"/>
        </w:rPr>
      </w:pPr>
      <w:r w:rsidRPr="008C5803">
        <w:rPr>
          <w:sz w:val="28"/>
          <w:szCs w:val="28"/>
        </w:rPr>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ширина смотровой панели–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2 (два) врезных несамозащелкивающихся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кRAL 7047).</w:t>
      </w:r>
    </w:p>
    <w:p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внутренний дверной блок, из МДФ, глухой, однопольный;</w:t>
      </w:r>
    </w:p>
    <w:p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решетка вентиляционная переточная в полотне дверного блока;</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003E68DF" w:rsidRPr="008C5803">
        <w:rPr>
          <w:sz w:val="28"/>
          <w:szCs w:val="28"/>
        </w:rPr>
        <w:t>с Г-образной рукояткой;</w:t>
      </w:r>
    </w:p>
    <w:p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переточной, </w:t>
      </w:r>
      <w:r w:rsidRPr="008C5803">
        <w:rPr>
          <w:sz w:val="28"/>
          <w:szCs w:val="28"/>
        </w:rPr>
        <w:t>коробки, наличников, доборов – белый</w:t>
      </w:r>
      <w:r w:rsidR="00B20DF9" w:rsidRPr="008C5803">
        <w:rPr>
          <w:sz w:val="28"/>
          <w:szCs w:val="28"/>
        </w:rPr>
        <w:t>.</w:t>
      </w:r>
    </w:p>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0" w:name="_Hlk134201934"/>
    </w:p>
    <w:p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внутренний дверной блок из МДФ, глухой, однопольный, гладкий, матовый;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замок самозащ</w:t>
      </w:r>
      <w:r w:rsidRPr="008C5803">
        <w:rPr>
          <w:sz w:val="28"/>
          <w:szCs w:val="28"/>
        </w:rPr>
        <w:t>елкивающийся (самозапирающийся),</w:t>
      </w:r>
      <w:r w:rsidR="003E68DF" w:rsidRPr="008C5803">
        <w:rPr>
          <w:sz w:val="28"/>
          <w:szCs w:val="28"/>
        </w:rPr>
        <w:t xml:space="preserve"> со стороны рабочей зоны (бэк-</w:t>
      </w:r>
      <w:r w:rsidR="00BB593F" w:rsidRPr="008C5803">
        <w:rPr>
          <w:sz w:val="28"/>
          <w:szCs w:val="28"/>
        </w:rPr>
        <w:t>зоны</w:t>
      </w:r>
      <w:r w:rsidR="003E68DF" w:rsidRPr="008C5803">
        <w:rPr>
          <w:sz w:val="28"/>
          <w:szCs w:val="28"/>
        </w:rPr>
        <w:t>)</w:t>
      </w:r>
      <w:r w:rsidR="005D1D2A">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«Антипаника»</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с применением гвоздей и саморезов</w:t>
      </w:r>
      <w:r w:rsidR="002D64C5" w:rsidRPr="008C5803">
        <w:rPr>
          <w:sz w:val="28"/>
          <w:szCs w:val="28"/>
        </w:rPr>
        <w:t>).</w:t>
      </w:r>
    </w:p>
    <w:bookmarkEnd w:id="1"/>
    <w:p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5D1D2A">
        <w:rPr>
          <w:sz w:val="28"/>
          <w:szCs w:val="28"/>
          <w:lang w:eastAsia="ru-RU"/>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5D1D2A">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8C5803">
        <w:rPr>
          <w:sz w:val="28"/>
          <w:szCs w:val="28"/>
        </w:rPr>
        <w:t>«Козырек К1-Пф»:</w:t>
      </w:r>
      <w:bookmarkEnd w:id="2"/>
    </w:p>
    <w:p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F83E7F" w:rsidRPr="00F83E7F">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rsidR="003E68DF"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003E68DF" w:rsidRPr="008C5803">
        <w:rPr>
          <w:sz w:val="28"/>
          <w:szCs w:val="28"/>
          <w:lang w:eastAsia="ru-RU"/>
        </w:rPr>
        <w:t>;</w:t>
      </w:r>
    </w:p>
    <w:p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выполнена очистка металла каркаса и стоек от следов коррозии, с последующим окрашиванием защитными органосиликатными</w:t>
      </w:r>
      <w:r w:rsidR="005D1D2A">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lang w:val="en-US" w:eastAsia="ru-RU"/>
        </w:rPr>
        <w:t>RAL </w:t>
      </w:r>
      <w:r w:rsidRPr="008C5803">
        <w:rPr>
          <w:sz w:val="28"/>
          <w:szCs w:val="28"/>
          <w:lang w:eastAsia="ru-RU"/>
        </w:rPr>
        <w:t>7047);</w:t>
      </w:r>
    </w:p>
    <w:p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5D1D2A" w:rsidRPr="008C5803">
        <w:rPr>
          <w:sz w:val="28"/>
          <w:szCs w:val="28"/>
        </w:rPr>
        <w:t>– р</w:t>
      </w:r>
      <w:r w:rsidR="003E68DF" w:rsidRPr="008C5803">
        <w:rPr>
          <w:sz w:val="28"/>
          <w:szCs w:val="28"/>
        </w:rPr>
        <w:t xml:space="preserve">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 стеклопакетом</w:t>
      </w:r>
      <w:r w:rsidR="0051267A" w:rsidRPr="008C5803">
        <w:rPr>
          <w:sz w:val="28"/>
          <w:szCs w:val="28"/>
        </w:rPr>
        <w:t>;</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одинарная створка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rsidR="00BE4179" w:rsidRPr="008C5803" w:rsidRDefault="003E68DF" w:rsidP="00E95CE8">
      <w:pPr>
        <w:pStyle w:val="ab"/>
        <w:numPr>
          <w:ilvl w:val="2"/>
          <w:numId w:val="240"/>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rsidR="00BE4179" w:rsidRPr="008C5803" w:rsidRDefault="00BE4179" w:rsidP="00BE4179">
      <w:pPr>
        <w:contextualSpacing/>
        <w:jc w:val="right"/>
        <w:rPr>
          <w:i/>
          <w:sz w:val="28"/>
          <w:szCs w:val="28"/>
          <w:lang w:eastAsia="ru-RU"/>
        </w:rPr>
      </w:pPr>
      <w:r w:rsidRPr="008C5803">
        <w:rPr>
          <w:i/>
          <w:sz w:val="28"/>
          <w:szCs w:val="28"/>
          <w:lang w:eastAsia="ru-RU"/>
        </w:rPr>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00BE4179" w:rsidRPr="008C5803">
              <w:rPr>
                <w:b/>
                <w:sz w:val="24"/>
                <w:szCs w:val="24"/>
              </w:rPr>
              <w:t>Беспроводная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rsidTr="00E85D88">
        <w:trPr>
          <w:trHeight w:val="599"/>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8245F1" w:rsidRPr="008C5803" w:rsidRDefault="008245F1" w:rsidP="00F162C0">
            <w:pPr>
              <w:pStyle w:val="TableParagraph"/>
              <w:ind w:left="0" w:firstLine="0"/>
              <w:rPr>
                <w:sz w:val="24"/>
                <w:szCs w:val="24"/>
              </w:rPr>
            </w:pPr>
            <w:r w:rsidRPr="008C5803">
              <w:rPr>
                <w:sz w:val="24"/>
                <w:szCs w:val="24"/>
              </w:rPr>
              <w:t>(длина х высота х толщина):</w:t>
            </w:r>
          </w:p>
          <w:p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rsidTr="00E85D88">
        <w:trPr>
          <w:trHeight w:val="595"/>
        </w:trPr>
        <w:tc>
          <w:tcPr>
            <w:tcW w:w="4342" w:type="dxa"/>
          </w:tcPr>
          <w:p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rsidTr="00E85D88">
        <w:trPr>
          <w:trHeight w:val="676"/>
        </w:trPr>
        <w:tc>
          <w:tcPr>
            <w:tcW w:w="4342" w:type="dxa"/>
          </w:tcPr>
          <w:p w:rsidR="00BE4179" w:rsidRPr="008C5803" w:rsidRDefault="00BE4179" w:rsidP="00F162C0">
            <w:pPr>
              <w:pStyle w:val="TableParagraph"/>
              <w:ind w:left="0" w:firstLine="0"/>
              <w:rPr>
                <w:sz w:val="24"/>
                <w:szCs w:val="24"/>
              </w:rPr>
            </w:pPr>
          </w:p>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00BE4179" w:rsidRPr="008C5803">
              <w:rPr>
                <w:b/>
                <w:sz w:val="24"/>
                <w:szCs w:val="24"/>
              </w:rPr>
              <w:t>Проводная кнопка вызова персонала</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297"/>
        </w:trPr>
        <w:tc>
          <w:tcPr>
            <w:tcW w:w="9349" w:type="dxa"/>
            <w:gridSpan w:val="2"/>
          </w:tcPr>
          <w:p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rsidTr="00E85D88">
        <w:trPr>
          <w:trHeight w:val="600"/>
        </w:trPr>
        <w:tc>
          <w:tcPr>
            <w:tcW w:w="4342" w:type="dxa"/>
          </w:tcPr>
          <w:p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rsidTr="00E85D88">
        <w:trPr>
          <w:trHeight w:val="667"/>
        </w:trPr>
        <w:tc>
          <w:tcPr>
            <w:tcW w:w="4342" w:type="dxa"/>
          </w:tcPr>
          <w:p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rsidR="00BE4179" w:rsidRPr="008C5803" w:rsidRDefault="00BE4179" w:rsidP="00F162C0">
            <w:pPr>
              <w:pStyle w:val="TableParagraph"/>
              <w:ind w:left="0" w:firstLine="0"/>
              <w:rPr>
                <w:sz w:val="24"/>
                <w:szCs w:val="24"/>
              </w:rPr>
            </w:pPr>
            <w:r w:rsidRPr="008C5803">
              <w:rPr>
                <w:sz w:val="24"/>
                <w:szCs w:val="24"/>
              </w:rPr>
              <w:t>и влажности (влагозащищенность по группе IP44)</w:t>
            </w:r>
          </w:p>
        </w:tc>
      </w:tr>
      <w:tr w:rsidR="00BE4179" w:rsidRPr="008C5803" w:rsidTr="00E85D88">
        <w:trPr>
          <w:trHeight w:val="297"/>
        </w:trPr>
        <w:tc>
          <w:tcPr>
            <w:tcW w:w="4342" w:type="dxa"/>
          </w:tcPr>
          <w:p w:rsidR="00BE4179" w:rsidRPr="008C5803" w:rsidRDefault="00BE4179" w:rsidP="00F162C0">
            <w:pPr>
              <w:pStyle w:val="TableParagraph"/>
              <w:ind w:left="0" w:firstLine="0"/>
              <w:rPr>
                <w:sz w:val="24"/>
                <w:szCs w:val="24"/>
              </w:rPr>
            </w:pPr>
            <w:r w:rsidRPr="008C5803">
              <w:rPr>
                <w:sz w:val="24"/>
                <w:szCs w:val="24"/>
              </w:rPr>
              <w:t>Антивандальность</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rsidTr="00E85D88">
        <w:trPr>
          <w:trHeight w:val="594"/>
        </w:trPr>
        <w:tc>
          <w:tcPr>
            <w:tcW w:w="4342" w:type="dxa"/>
          </w:tcPr>
          <w:p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83E7F" w:rsidRPr="00F83E7F">
              <w:rPr>
                <w:sz w:val="24"/>
                <w:szCs w:val="24"/>
              </w:rPr>
              <w:t xml:space="preserve"> </w:t>
            </w:r>
            <w:r w:rsidRPr="008C5803">
              <w:rPr>
                <w:sz w:val="24"/>
                <w:szCs w:val="24"/>
              </w:rPr>
              <w:t>вызов отправлен</w:t>
            </w:r>
          </w:p>
        </w:tc>
        <w:tc>
          <w:tcPr>
            <w:tcW w:w="5007" w:type="dxa"/>
          </w:tcPr>
          <w:p w:rsidR="00BE4179" w:rsidRPr="008C5803" w:rsidRDefault="00BE4179" w:rsidP="00F162C0">
            <w:pPr>
              <w:pStyle w:val="TableParagraph"/>
              <w:ind w:left="0" w:firstLine="0"/>
              <w:rPr>
                <w:sz w:val="24"/>
                <w:szCs w:val="24"/>
              </w:rPr>
            </w:pPr>
            <w:r w:rsidRPr="008C5803">
              <w:rPr>
                <w:sz w:val="24"/>
                <w:szCs w:val="24"/>
              </w:rPr>
              <w:t>Наличие</w:t>
            </w:r>
          </w:p>
        </w:tc>
      </w:tr>
    </w:tbl>
    <w:p w:rsidR="00BE4179" w:rsidRPr="008C5803" w:rsidRDefault="00BE4179" w:rsidP="00BE4179">
      <w:pPr>
        <w:tabs>
          <w:tab w:val="left" w:pos="1560"/>
        </w:tabs>
        <w:ind w:left="1196"/>
        <w:contextualSpacing/>
        <w:rPr>
          <w:sz w:val="28"/>
          <w:szCs w:val="28"/>
        </w:rPr>
      </w:pPr>
    </w:p>
    <w:p w:rsidR="003E68DF" w:rsidRPr="008C5803" w:rsidRDefault="00A776A2" w:rsidP="00E95CE8">
      <w:pPr>
        <w:numPr>
          <w:ilvl w:val="2"/>
          <w:numId w:val="240"/>
        </w:numPr>
        <w:tabs>
          <w:tab w:val="left" w:pos="1560"/>
        </w:tabs>
        <w:ind w:left="0" w:firstLine="709"/>
        <w:contextualSpacing/>
        <w:rPr>
          <w:sz w:val="28"/>
          <w:szCs w:val="28"/>
        </w:rPr>
      </w:pPr>
      <w:r w:rsidRPr="008C5803">
        <w:rPr>
          <w:sz w:val="28"/>
          <w:szCs w:val="28"/>
        </w:rPr>
        <w:t>В клиентском зале и тамбуре</w:t>
      </w:r>
      <w:r w:rsidR="00F83E7F" w:rsidRPr="00F83E7F">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rsidR="00BE4179" w:rsidRPr="008C5803" w:rsidRDefault="00B4176B" w:rsidP="00E95CE8">
      <w:pPr>
        <w:numPr>
          <w:ilvl w:val="2"/>
          <w:numId w:val="240"/>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r w:rsidR="00BE4179" w:rsidRPr="008C5803">
        <w:rPr>
          <w:sz w:val="28"/>
          <w:szCs w:val="28"/>
        </w:rPr>
        <w:t>неоцинкованного</w:t>
      </w:r>
      <w:r w:rsidR="00E95CE8">
        <w:rPr>
          <w:sz w:val="28"/>
          <w:szCs w:val="28"/>
        </w:rPr>
        <w:t xml:space="preserve"> </w:t>
      </w:r>
      <w:r w:rsidRPr="008C5803">
        <w:rPr>
          <w:sz w:val="28"/>
          <w:szCs w:val="28"/>
        </w:rPr>
        <w:t>металла</w:t>
      </w:r>
      <w:r w:rsidR="00BE4179" w:rsidRPr="008C5803">
        <w:rPr>
          <w:sz w:val="28"/>
          <w:szCs w:val="28"/>
        </w:rPr>
        <w:t>;</w:t>
      </w:r>
    </w:p>
    <w:p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rsidR="003D436E" w:rsidRPr="008C5803" w:rsidRDefault="003E68DF" w:rsidP="00E95CE8">
      <w:pPr>
        <w:numPr>
          <w:ilvl w:val="2"/>
          <w:numId w:val="240"/>
        </w:numPr>
        <w:tabs>
          <w:tab w:val="left" w:pos="1560"/>
        </w:tabs>
        <w:ind w:left="0" w:firstLine="709"/>
        <w:contextualSpacing/>
        <w:rPr>
          <w:sz w:val="28"/>
          <w:szCs w:val="28"/>
        </w:rPr>
      </w:pPr>
      <w:r w:rsidRPr="008C5803">
        <w:rPr>
          <w:sz w:val="28"/>
          <w:szCs w:val="28"/>
        </w:rPr>
        <w:t>При перепаде высот площадки перед входом в МОПС</w:t>
      </w:r>
      <w:r w:rsidR="008A27B9" w:rsidRPr="008C5803">
        <w:rPr>
          <w:sz w:val="28"/>
          <w:szCs w:val="28"/>
        </w:rPr>
        <w:t xml:space="preserve"> (крыльца) </w:t>
      </w:r>
      <w:r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rsidR="00C74D3E"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1.</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rsidR="000F4B68" w:rsidRPr="008C5803" w:rsidRDefault="0070443F" w:rsidP="00E95CE8">
      <w:pPr>
        <w:pStyle w:val="ab"/>
        <w:numPr>
          <w:ilvl w:val="3"/>
          <w:numId w:val="240"/>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F83E7F" w:rsidRPr="005538D9">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rsidR="00C74D3E" w:rsidRPr="008C5803" w:rsidRDefault="001F32B3" w:rsidP="00E95CE8">
      <w:pPr>
        <w:pStyle w:val="ab"/>
        <w:numPr>
          <w:ilvl w:val="2"/>
          <w:numId w:val="240"/>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5538D9" w:rsidRPr="005538D9">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rsidR="00634866" w:rsidRPr="008C5803" w:rsidRDefault="001F32B3" w:rsidP="00E95CE8">
      <w:pPr>
        <w:numPr>
          <w:ilvl w:val="2"/>
          <w:numId w:val="240"/>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rsidR="00634866" w:rsidRPr="008C5803" w:rsidRDefault="00634866" w:rsidP="00CB41BA">
      <w:pPr>
        <w:numPr>
          <w:ilvl w:val="2"/>
          <w:numId w:val="87"/>
        </w:numPr>
        <w:tabs>
          <w:tab w:val="left" w:pos="1560"/>
        </w:tabs>
        <w:ind w:left="0" w:firstLine="709"/>
        <w:contextualSpacing/>
        <w:rPr>
          <w:sz w:val="28"/>
          <w:szCs w:val="28"/>
          <w:lang w:eastAsia="ru-RU"/>
        </w:rPr>
      </w:pPr>
      <w:r w:rsidRPr="008C5803">
        <w:rPr>
          <w:sz w:val="28"/>
          <w:szCs w:val="28"/>
        </w:rPr>
        <w:t>минимальная ширина</w:t>
      </w:r>
      <w:r w:rsidR="003E68DF" w:rsidRPr="008C5803">
        <w:rPr>
          <w:sz w:val="28"/>
          <w:szCs w:val="28"/>
        </w:rPr>
        <w:t xml:space="preserve"> лестничного марша (внешней лестницы)</w:t>
      </w:r>
      <w:r w:rsidRPr="008C5803">
        <w:rPr>
          <w:sz w:val="28"/>
          <w:szCs w:val="28"/>
        </w:rPr>
        <w:t xml:space="preserve"> –</w:t>
      </w:r>
      <w:r w:rsidR="003E68DF" w:rsidRPr="008C5803">
        <w:rPr>
          <w:sz w:val="28"/>
          <w:szCs w:val="28"/>
        </w:rPr>
        <w:t xml:space="preserve"> 1350</w:t>
      </w:r>
      <w:r w:rsidR="00B17CE0" w:rsidRPr="008C5803">
        <w:rPr>
          <w:sz w:val="28"/>
          <w:szCs w:val="28"/>
        </w:rPr>
        <w:t> мм</w:t>
      </w:r>
      <w:r w:rsidRPr="008C5803">
        <w:rPr>
          <w:sz w:val="28"/>
          <w:szCs w:val="28"/>
        </w:rPr>
        <w:t>;</w:t>
      </w:r>
    </w:p>
    <w:p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Pr="008C5803">
        <w:rPr>
          <w:sz w:val="28"/>
          <w:szCs w:val="28"/>
        </w:rPr>
        <w:t>от 900 до 1000</w:t>
      </w:r>
      <w:r w:rsidR="00B17CE0" w:rsidRPr="008C5803">
        <w:rPr>
          <w:sz w:val="28"/>
          <w:szCs w:val="28"/>
        </w:rPr>
        <w:t> мм</w:t>
      </w:r>
      <w:r w:rsidRPr="008C5803">
        <w:rPr>
          <w:sz w:val="28"/>
          <w:szCs w:val="28"/>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rsidR="00634866"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rsidR="00534C50" w:rsidRPr="008C5803" w:rsidRDefault="003E68DF" w:rsidP="00E95CE8">
      <w:pPr>
        <w:pStyle w:val="ab"/>
        <w:numPr>
          <w:ilvl w:val="3"/>
          <w:numId w:val="240"/>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00E95CE8">
        <w:rPr>
          <w:sz w:val="28"/>
          <w:szCs w:val="28"/>
        </w:rPr>
        <w:t xml:space="preserve"> </w:t>
      </w:r>
      <w:r w:rsidR="00534C50" w:rsidRPr="008C5803">
        <w:rPr>
          <w:sz w:val="28"/>
          <w:szCs w:val="28"/>
        </w:rPr>
        <w:t>от дверного полотна в закрытом положении;</w:t>
      </w:r>
    </w:p>
    <w:p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rsidR="00576228" w:rsidRPr="008C5803" w:rsidRDefault="00534C50" w:rsidP="00E95CE8">
      <w:pPr>
        <w:pStyle w:val="ab"/>
        <w:numPr>
          <w:ilvl w:val="3"/>
          <w:numId w:val="240"/>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rsidR="00DC2205" w:rsidRPr="008C5803" w:rsidRDefault="00DC2205" w:rsidP="00DC2205">
      <w:pPr>
        <w:pStyle w:val="ab"/>
        <w:tabs>
          <w:tab w:val="left" w:pos="1171"/>
        </w:tabs>
        <w:ind w:left="709" w:firstLine="0"/>
        <w:contextualSpacing/>
        <w:rPr>
          <w:sz w:val="28"/>
          <w:szCs w:val="28"/>
        </w:rPr>
      </w:pPr>
    </w:p>
    <w:p w:rsidR="00534C50" w:rsidRPr="008C5803" w:rsidRDefault="00534C50" w:rsidP="00534C50">
      <w:pPr>
        <w:contextualSpacing/>
        <w:jc w:val="right"/>
        <w:rPr>
          <w:i/>
          <w:sz w:val="28"/>
          <w:szCs w:val="28"/>
        </w:rPr>
      </w:pPr>
      <w:r w:rsidRPr="008C5803">
        <w:rPr>
          <w:i/>
          <w:sz w:val="28"/>
          <w:szCs w:val="28"/>
        </w:rPr>
        <w:t>Рисунок 1</w:t>
      </w:r>
    </w:p>
    <w:p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rsidR="00534C50" w:rsidRPr="008C5803" w:rsidRDefault="00534C50" w:rsidP="00534C50">
      <w:pPr>
        <w:pStyle w:val="ab"/>
        <w:tabs>
          <w:tab w:val="left" w:pos="1171"/>
        </w:tabs>
        <w:ind w:left="0" w:firstLine="709"/>
        <w:contextualSpacing/>
        <w:rPr>
          <w:sz w:val="28"/>
          <w:szCs w:val="28"/>
        </w:rPr>
      </w:pPr>
    </w:p>
    <w:p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rsidR="00534C50" w:rsidRPr="008C5803" w:rsidRDefault="00534C50" w:rsidP="00534C50">
      <w:pPr>
        <w:pStyle w:val="ab"/>
        <w:tabs>
          <w:tab w:val="left" w:pos="1171"/>
        </w:tabs>
        <w:ind w:left="0" w:firstLine="709"/>
        <w:contextualSpacing/>
        <w:rPr>
          <w:i/>
          <w:sz w:val="28"/>
          <w:szCs w:val="28"/>
        </w:rPr>
      </w:pPr>
    </w:p>
    <w:p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rsidR="003E68DF" w:rsidRPr="008C5803" w:rsidRDefault="003E68DF" w:rsidP="00534C50">
      <w:pPr>
        <w:contextualSpacing/>
        <w:rPr>
          <w:i/>
          <w:sz w:val="28"/>
          <w:szCs w:val="28"/>
        </w:rPr>
      </w:pPr>
    </w:p>
    <w:p w:rsidR="003E68DF" w:rsidRPr="008C5803" w:rsidRDefault="003E68DF" w:rsidP="003E68DF">
      <w:pPr>
        <w:contextualSpacing/>
        <w:jc w:val="center"/>
        <w:rPr>
          <w:sz w:val="28"/>
          <w:szCs w:val="28"/>
        </w:rPr>
      </w:pPr>
      <w:r w:rsidRPr="008C5803">
        <w:rPr>
          <w:noProof/>
          <w:sz w:val="20"/>
          <w:lang w:eastAsia="ru-RU"/>
        </w:rPr>
        <w:drawing>
          <wp:inline distT="0" distB="0" distL="0" distR="0">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МОПС обеспечено комфортными условиями для работников и клиентов </w:t>
      </w:r>
      <w:r w:rsidR="00C90E36" w:rsidRPr="008C5803">
        <w:rPr>
          <w:sz w:val="28"/>
          <w:szCs w:val="28"/>
          <w:lang w:eastAsia="ru-RU"/>
        </w:rPr>
        <w:t>Общества</w:t>
      </w:r>
      <w:r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щего воздуха</w:t>
      </w:r>
      <w:r w:rsidR="00E95CE8">
        <w:rPr>
          <w:sz w:val="28"/>
          <w:szCs w:val="28"/>
          <w:lang w:eastAsia="ru-RU"/>
        </w:rPr>
        <w:t xml:space="preserve"> </w:t>
      </w:r>
      <w:r w:rsidR="00E95CE8" w:rsidRPr="003F46F5">
        <w:rPr>
          <w:sz w:val="28"/>
          <w:szCs w:val="28"/>
          <w:lang w:eastAsia="ru-RU"/>
        </w:rPr>
        <w:t>-35°С до +30°С</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бэк-зона;</w:t>
      </w:r>
    </w:p>
    <w:p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rsidR="00CA7890" w:rsidRPr="008C5803" w:rsidRDefault="00CA7890" w:rsidP="00E95CE8">
      <w:pPr>
        <w:numPr>
          <w:ilvl w:val="1"/>
          <w:numId w:val="240"/>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1"/>
          <w:numId w:val="240"/>
        </w:numPr>
        <w:tabs>
          <w:tab w:val="left" w:pos="1560"/>
        </w:tabs>
        <w:ind w:left="0" w:firstLine="709"/>
        <w:contextualSpacing/>
        <w:rPr>
          <w:sz w:val="28"/>
          <w:szCs w:val="28"/>
          <w:lang w:eastAsia="ru-RU"/>
        </w:rPr>
      </w:pPr>
      <w:r w:rsidRPr="008C5803">
        <w:rPr>
          <w:sz w:val="28"/>
          <w:szCs w:val="28"/>
          <w:lang w:eastAsia="ru-RU"/>
        </w:rPr>
        <w:t>Закладные.</w:t>
      </w:r>
    </w:p>
    <w:p w:rsidR="003E68DF" w:rsidRPr="008C5803" w:rsidRDefault="00EF64E9" w:rsidP="00E95CE8">
      <w:pPr>
        <w:pStyle w:val="ab"/>
        <w:numPr>
          <w:ilvl w:val="2"/>
          <w:numId w:val="240"/>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Pr="008C5803">
        <w:rPr>
          <w:rFonts w:eastAsia="Arial Unicode MS"/>
          <w:sz w:val="28"/>
          <w:szCs w:val="28"/>
          <w:lang w:eastAsia="ru-RU"/>
        </w:rPr>
        <w:t>(в помещении санузла);</w:t>
      </w:r>
    </w:p>
    <w:p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rsidR="003E68DF" w:rsidRPr="008C5803" w:rsidRDefault="00354BFD" w:rsidP="00E95CE8">
      <w:pPr>
        <w:numPr>
          <w:ilvl w:val="2"/>
          <w:numId w:val="240"/>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rsidR="003E68DF" w:rsidRPr="008C5803" w:rsidRDefault="003E68DF" w:rsidP="00E95CE8">
      <w:pPr>
        <w:numPr>
          <w:ilvl w:val="1"/>
          <w:numId w:val="240"/>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классом по пожаробезопасности – нг(А)-HF или аналог;</w:t>
      </w:r>
    </w:p>
    <w:p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дымо- и газовыделением;</w:t>
      </w:r>
    </w:p>
    <w:p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использованы кабельные изделия огнестойкие, не распространяющие горение при групповой прокладке, с пониженным дымо- и газовыделением</w:t>
      </w:r>
      <w:r w:rsidRPr="008C5803">
        <w:rPr>
          <w:sz w:val="28"/>
          <w:szCs w:val="28"/>
          <w:lang w:eastAsia="ru-RU"/>
        </w:rPr>
        <w:t>;</w:t>
      </w:r>
    </w:p>
    <w:p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дымо- и газовыделением;</w:t>
      </w:r>
    </w:p>
    <w:p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², классом по пожаробезопасности – нг(А)-FRLS или аналог;</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электроконвекторов</w:t>
      </w:r>
      <w:r w:rsidR="005538D9" w:rsidRPr="005538D9">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5538D9" w:rsidRPr="005538D9">
        <w:rPr>
          <w:sz w:val="28"/>
          <w:szCs w:val="28"/>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цвет кабель-каналов, гофрированных труб, гладких труб, металлорукава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rsidR="003E68DF" w:rsidRPr="008C5803" w:rsidRDefault="003E68DF" w:rsidP="00E95CE8">
      <w:pPr>
        <w:numPr>
          <w:ilvl w:val="2"/>
          <w:numId w:val="240"/>
        </w:numPr>
        <w:tabs>
          <w:tab w:val="left" w:pos="1560"/>
        </w:tabs>
        <w:ind w:left="0" w:firstLine="709"/>
        <w:contextualSpacing/>
        <w:rPr>
          <w:sz w:val="28"/>
          <w:szCs w:val="28"/>
          <w:lang w:eastAsia="ru-RU"/>
        </w:rPr>
      </w:pPr>
      <w:r w:rsidRPr="008C5803">
        <w:rPr>
          <w:sz w:val="28"/>
          <w:szCs w:val="28"/>
          <w:lang w:eastAsia="ru-RU"/>
        </w:rPr>
        <w:t>Электроснабжение.</w:t>
      </w:r>
    </w:p>
    <w:p w:rsidR="00DC79A2"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005538D9" w:rsidRPr="005538D9">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992F12" w:rsidRPr="008C5803" w:rsidRDefault="003E68DF" w:rsidP="00E95CE8">
      <w:pPr>
        <w:numPr>
          <w:ilvl w:val="3"/>
          <w:numId w:val="240"/>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005538D9" w:rsidRPr="005538D9">
        <w:rPr>
          <w:sz w:val="28"/>
          <w:szCs w:val="28"/>
          <w:lang w:eastAsia="ru-RU"/>
        </w:rPr>
        <w:t xml:space="preserve"> </w:t>
      </w:r>
      <w:r w:rsidR="00992F12" w:rsidRPr="008C5803">
        <w:rPr>
          <w:sz w:val="28"/>
          <w:szCs w:val="28"/>
          <w:lang w:eastAsia="ru-RU"/>
        </w:rPr>
        <w:t>и размещены в ВРЩ:</w:t>
      </w:r>
    </w:p>
    <w:p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rsidR="003E68DF" w:rsidRPr="008C5803" w:rsidRDefault="008F0BBA" w:rsidP="00E95CE8">
      <w:pPr>
        <w:numPr>
          <w:ilvl w:val="3"/>
          <w:numId w:val="240"/>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rsidR="008F0BBA"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в ТКУ:</w:t>
      </w:r>
    </w:p>
    <w:p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5538D9" w:rsidRPr="000C1DCB">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еврообразцу (с третьим заземляющим контактом).</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0C1DCB" w:rsidRPr="000C1DCB">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Все кабельные групповые линии ~220 В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Кабельные групповые линии ~220 В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электровыводов,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AA2339" w:rsidP="00E95CE8">
      <w:pPr>
        <w:pStyle w:val="ab"/>
        <w:numPr>
          <w:ilvl w:val="3"/>
          <w:numId w:val="240"/>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Рисунок 3</w:t>
      </w:r>
    </w:p>
    <w:p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rsidR="00390A1B" w:rsidRPr="008C5803" w:rsidRDefault="00390A1B" w:rsidP="00F31CAB">
      <w:pPr>
        <w:contextualSpacing/>
        <w:rPr>
          <w:sz w:val="28"/>
          <w:szCs w:val="28"/>
          <w:lang w:eastAsia="ru-RU"/>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r w:rsidR="00AA2339" w:rsidRPr="008C5803">
        <w:rPr>
          <w:sz w:val="28"/>
          <w:szCs w:val="28"/>
        </w:rPr>
        <w:t>патч-корд</w:t>
      </w:r>
      <w:r w:rsidRPr="008C5803">
        <w:rPr>
          <w:sz w:val="28"/>
          <w:szCs w:val="28"/>
          <w:lang w:eastAsia="ru-RU"/>
        </w:rPr>
        <w:t>:</w:t>
      </w:r>
    </w:p>
    <w:p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–«витая пара»</w:t>
      </w:r>
      <w:r w:rsidR="003E68DF" w:rsidRPr="008C5803">
        <w:rPr>
          <w:sz w:val="28"/>
          <w:szCs w:val="28"/>
        </w:rPr>
        <w:t>;</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rsidR="00E65E9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rsidR="003E68DF" w:rsidRPr="008C5803" w:rsidRDefault="00E65E9F" w:rsidP="00E95CE8">
      <w:pPr>
        <w:numPr>
          <w:ilvl w:val="3"/>
          <w:numId w:val="240"/>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02152E">
        <w:rPr>
          <w:sz w:val="28"/>
          <w:szCs w:val="28"/>
          <w:lang w:eastAsia="ru-RU"/>
        </w:rPr>
        <w:t xml:space="preserve"> </w:t>
      </w:r>
      <w:r w:rsidRPr="008C5803">
        <w:rPr>
          <w:sz w:val="28"/>
          <w:szCs w:val="28"/>
          <w:lang w:eastAsia="ru-RU"/>
        </w:rPr>
        <w:t>накладные розетки белого цвета.</w:t>
      </w:r>
    </w:p>
    <w:p w:rsidR="00C5309E" w:rsidRPr="008C5803" w:rsidRDefault="00C5309E" w:rsidP="00E95CE8">
      <w:pPr>
        <w:numPr>
          <w:ilvl w:val="3"/>
          <w:numId w:val="240"/>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5"/>
      </w:r>
      <w:r w:rsidRPr="008C5803">
        <w:rPr>
          <w:sz w:val="28"/>
          <w:szCs w:val="28"/>
          <w:lang w:eastAsia="ru-RU"/>
        </w:rPr>
        <w:t>.</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rsidR="003E68DF" w:rsidRPr="008C5803" w:rsidRDefault="003D7186" w:rsidP="00E95CE8">
      <w:pPr>
        <w:numPr>
          <w:ilvl w:val="3"/>
          <w:numId w:val="240"/>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rsidR="00E65E9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отопления электроконвекторами</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электроконвектора</w:t>
      </w:r>
      <w:r w:rsidR="00E65E9F" w:rsidRPr="008C5803">
        <w:rPr>
          <w:sz w:val="28"/>
          <w:szCs w:val="28"/>
          <w:lang w:eastAsia="ru-RU"/>
        </w:rPr>
        <w:t>;</w:t>
      </w:r>
    </w:p>
    <w:p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02152E">
        <w:rPr>
          <w:sz w:val="28"/>
          <w:szCs w:val="28"/>
          <w:lang w:eastAsia="ru-RU"/>
        </w:rPr>
        <w:t xml:space="preserve"> </w:t>
      </w:r>
      <w:r w:rsidR="003E68DF" w:rsidRPr="008C5803">
        <w:rPr>
          <w:sz w:val="28"/>
          <w:szCs w:val="28"/>
          <w:lang w:eastAsia="ru-RU"/>
        </w:rPr>
        <w:t>электроконвекторы с термостатом, с защитой корпуса класса не менее IP24.</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rsidR="00F31CAB" w:rsidRPr="008C5803" w:rsidRDefault="00F31CAB" w:rsidP="00E95CE8">
      <w:pPr>
        <w:numPr>
          <w:ilvl w:val="3"/>
          <w:numId w:val="240"/>
        </w:numPr>
        <w:tabs>
          <w:tab w:val="left" w:pos="1843"/>
        </w:tabs>
        <w:ind w:left="0" w:firstLine="709"/>
        <w:contextualSpacing/>
        <w:rPr>
          <w:sz w:val="28"/>
          <w:szCs w:val="28"/>
          <w:lang w:eastAsia="ru-RU"/>
        </w:rPr>
      </w:pPr>
      <w:r w:rsidRPr="008C5803">
        <w:rPr>
          <w:sz w:val="28"/>
          <w:szCs w:val="28"/>
          <w:lang w:eastAsia="ru-RU"/>
        </w:rPr>
        <w:t>Тепловая завеса:</w:t>
      </w:r>
    </w:p>
    <w:p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rsidR="003E68DF" w:rsidRPr="008C5803" w:rsidRDefault="003E68DF" w:rsidP="003E68DF">
      <w:pPr>
        <w:tabs>
          <w:tab w:val="left" w:pos="1560"/>
        </w:tabs>
        <w:contextualSpacing/>
        <w:rPr>
          <w:bCs/>
          <w:sz w:val="20"/>
          <w:szCs w:val="20"/>
        </w:rPr>
      </w:pP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rsidR="003E68DF" w:rsidRPr="008C5803" w:rsidRDefault="00D607D0" w:rsidP="00E95CE8">
      <w:pPr>
        <w:numPr>
          <w:ilvl w:val="2"/>
          <w:numId w:val="240"/>
        </w:numPr>
        <w:tabs>
          <w:tab w:val="left" w:pos="1843"/>
        </w:tabs>
        <w:ind w:left="0" w:firstLine="709"/>
        <w:contextualSpacing/>
        <w:rPr>
          <w:sz w:val="28"/>
          <w:szCs w:val="28"/>
          <w:lang w:eastAsia="ru-RU"/>
        </w:rPr>
      </w:pPr>
      <w:r w:rsidRPr="008C5803">
        <w:rPr>
          <w:sz w:val="28"/>
          <w:szCs w:val="28"/>
          <w:lang w:eastAsia="ru-RU"/>
        </w:rPr>
        <w:t>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rsidR="003E68DF" w:rsidRPr="008C5803" w:rsidRDefault="003E68DF" w:rsidP="00E95CE8">
      <w:pPr>
        <w:numPr>
          <w:ilvl w:val="3"/>
          <w:numId w:val="240"/>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r w:rsidRPr="008C5803">
        <w:rPr>
          <w:sz w:val="28"/>
          <w:szCs w:val="28"/>
          <w:lang w:eastAsia="ru-RU"/>
        </w:rPr>
        <w:t>лк на уровне рабочей поверхности;</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r w:rsidRPr="008C5803">
        <w:rPr>
          <w:sz w:val="28"/>
          <w:szCs w:val="28"/>
          <w:lang w:eastAsia="ru-RU"/>
        </w:rPr>
        <w:t>лк;</w:t>
      </w:r>
    </w:p>
    <w:p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бэк-зоны – не менее 400</w:t>
      </w:r>
      <w:r w:rsidR="00E8706D" w:rsidRPr="008C5803">
        <w:rPr>
          <w:sz w:val="28"/>
          <w:szCs w:val="28"/>
          <w:lang w:eastAsia="ru-RU"/>
        </w:rPr>
        <w:t> </w:t>
      </w:r>
      <w:r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r w:rsidR="003E68DF" w:rsidRPr="008C5803">
        <w:rPr>
          <w:sz w:val="28"/>
          <w:szCs w:val="28"/>
          <w:lang w:eastAsia="ru-RU"/>
        </w:rPr>
        <w:t>лк;</w:t>
      </w:r>
    </w:p>
    <w:p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r w:rsidR="003E68DF" w:rsidRPr="008C5803">
        <w:rPr>
          <w:sz w:val="28"/>
          <w:szCs w:val="28"/>
          <w:lang w:eastAsia="ru-RU"/>
        </w:rPr>
        <w:t>лк.</w:t>
      </w:r>
    </w:p>
    <w:p w:rsidR="003E68DF" w:rsidRPr="008C5803" w:rsidRDefault="00E8706D"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индекс цветопередачи (CRI) – не менее 80;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r w:rsidRPr="008C5803">
        <w:rPr>
          <w:sz w:val="28"/>
          <w:szCs w:val="28"/>
          <w:lang w:eastAsia="ru-RU"/>
        </w:rPr>
        <w:t>В;</w:t>
      </w:r>
    </w:p>
    <w:p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рассеиватель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rsidR="00F21CAA" w:rsidRPr="008C5803" w:rsidRDefault="00F21CAA" w:rsidP="00745CA6">
      <w:pPr>
        <w:tabs>
          <w:tab w:val="left" w:pos="1134"/>
        </w:tabs>
        <w:ind w:left="1495" w:firstLine="0"/>
        <w:contextualSpacing/>
        <w:jc w:val="right"/>
        <w:rPr>
          <w:sz w:val="28"/>
          <w:szCs w:val="28"/>
          <w:lang w:eastAsia="ru-RU"/>
        </w:rPr>
      </w:pPr>
    </w:p>
    <w:p w:rsidR="003E68DF" w:rsidRPr="008C5803" w:rsidRDefault="003E68DF" w:rsidP="003E68DF">
      <w:pPr>
        <w:jc w:val="center"/>
        <w:rPr>
          <w:sz w:val="28"/>
          <w:szCs w:val="28"/>
          <w:lang w:eastAsia="ru-RU"/>
        </w:rPr>
      </w:pPr>
      <w:r w:rsidRPr="008C5803">
        <w:rPr>
          <w:noProof/>
          <w:lang w:eastAsia="ru-RU"/>
        </w:rPr>
        <w:drawing>
          <wp:inline distT="0" distB="0" distL="0" distR="0">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rsidR="00745CA6" w:rsidRPr="008C5803" w:rsidRDefault="00745CA6" w:rsidP="003E68DF">
      <w:pPr>
        <w:jc w:val="center"/>
        <w:rPr>
          <w:sz w:val="28"/>
          <w:szCs w:val="28"/>
          <w:lang w:eastAsia="ru-RU"/>
        </w:rPr>
      </w:pPr>
    </w:p>
    <w:p w:rsidR="003E68DF" w:rsidRPr="008C5803" w:rsidRDefault="00745CA6" w:rsidP="00E95CE8">
      <w:pPr>
        <w:pStyle w:val="ab"/>
        <w:numPr>
          <w:ilvl w:val="4"/>
          <w:numId w:val="240"/>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напряжение питания – ~220 В;</w:t>
      </w:r>
    </w:p>
    <w:p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rsidR="003E68DF" w:rsidRPr="008C5803" w:rsidRDefault="003E68DF" w:rsidP="003E68DF">
      <w:pPr>
        <w:jc w:val="right"/>
        <w:rPr>
          <w:i/>
          <w:sz w:val="20"/>
          <w:szCs w:val="20"/>
          <w:lang w:eastAsia="ru-RU"/>
        </w:rPr>
      </w:pPr>
    </w:p>
    <w:p w:rsidR="003E68DF" w:rsidRPr="008C5803" w:rsidRDefault="003E68DF" w:rsidP="003E68DF">
      <w:pPr>
        <w:jc w:val="right"/>
        <w:rPr>
          <w:i/>
          <w:sz w:val="28"/>
          <w:szCs w:val="28"/>
          <w:lang w:eastAsia="ru-RU"/>
        </w:rPr>
      </w:pPr>
      <w:r w:rsidRPr="008C5803">
        <w:rPr>
          <w:i/>
          <w:sz w:val="28"/>
          <w:szCs w:val="28"/>
          <w:lang w:eastAsia="ru-RU"/>
        </w:rPr>
        <w:t>Рисунок 5</w:t>
      </w:r>
    </w:p>
    <w:p w:rsidR="003E68DF" w:rsidRPr="008C5803" w:rsidRDefault="003E68DF" w:rsidP="003E68DF">
      <w:pPr>
        <w:jc w:val="right"/>
        <w:rPr>
          <w:i/>
          <w:sz w:val="28"/>
          <w:szCs w:val="28"/>
          <w:lang w:eastAsia="ru-RU"/>
        </w:rPr>
      </w:pPr>
      <w:r w:rsidRPr="008C5803">
        <w:rPr>
          <w:i/>
          <w:sz w:val="28"/>
          <w:szCs w:val="28"/>
          <w:lang w:eastAsia="ru-RU"/>
        </w:rPr>
        <w:t>Светильник Тип 2</w:t>
      </w:r>
    </w:p>
    <w:p w:rsidR="003E68DF" w:rsidRPr="008C5803" w:rsidRDefault="003E68DF" w:rsidP="003E68DF">
      <w:pPr>
        <w:tabs>
          <w:tab w:val="left" w:pos="1134"/>
        </w:tabs>
        <w:contextualSpacing/>
        <w:rPr>
          <w:sz w:val="28"/>
          <w:szCs w:val="28"/>
          <w:lang w:eastAsia="ru-RU"/>
        </w:rPr>
      </w:pPr>
    </w:p>
    <w:p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rsidR="00745CA6" w:rsidRPr="008C5803" w:rsidRDefault="00745CA6" w:rsidP="00E95CE8">
      <w:pPr>
        <w:numPr>
          <w:ilvl w:val="3"/>
          <w:numId w:val="240"/>
        </w:numPr>
        <w:tabs>
          <w:tab w:val="left" w:pos="1843"/>
        </w:tabs>
        <w:ind w:left="0" w:firstLine="709"/>
        <w:contextualSpacing/>
        <w:rPr>
          <w:sz w:val="28"/>
          <w:szCs w:val="28"/>
          <w:lang w:eastAsia="ru-RU"/>
        </w:rPr>
      </w:pPr>
      <w:r w:rsidRPr="008C5803">
        <w:rPr>
          <w:sz w:val="28"/>
          <w:szCs w:val="28"/>
          <w:lang w:eastAsia="ru-RU"/>
        </w:rPr>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1"/>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2"/>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A2136F" w:rsidRPr="00A2136F" w:rsidRDefault="00A2136F" w:rsidP="00A2136F">
      <w:pPr>
        <w:pStyle w:val="ab"/>
        <w:numPr>
          <w:ilvl w:val="3"/>
          <w:numId w:val="222"/>
        </w:numPr>
        <w:tabs>
          <w:tab w:val="left" w:pos="1843"/>
        </w:tabs>
        <w:contextualSpacing/>
        <w:rPr>
          <w:vanish/>
          <w:sz w:val="28"/>
          <w:szCs w:val="28"/>
          <w:lang w:eastAsia="ru-RU"/>
        </w:rPr>
      </w:pPr>
    </w:p>
    <w:p w:rsidR="003E68DF" w:rsidRPr="008C5803" w:rsidRDefault="00745CA6" w:rsidP="00A2136F">
      <w:pPr>
        <w:numPr>
          <w:ilvl w:val="3"/>
          <w:numId w:val="222"/>
        </w:numPr>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C0499B" w:rsidP="00E95CE8">
      <w:pPr>
        <w:numPr>
          <w:ilvl w:val="2"/>
          <w:numId w:val="240"/>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A2136F">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rsidR="00030AB2" w:rsidRPr="008C5803" w:rsidRDefault="003E68DF" w:rsidP="00E95CE8">
      <w:pPr>
        <w:pStyle w:val="ab"/>
        <w:numPr>
          <w:ilvl w:val="3"/>
          <w:numId w:val="240"/>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000C1DCB" w:rsidRPr="000C1DCB">
        <w:rPr>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r w:rsidR="00030AB2" w:rsidRPr="008C5803">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rsidR="003E68DF" w:rsidRPr="008C5803" w:rsidRDefault="003E68DF" w:rsidP="00E95CE8">
      <w:pPr>
        <w:pStyle w:val="ab"/>
        <w:numPr>
          <w:ilvl w:val="3"/>
          <w:numId w:val="240"/>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w:t>
      </w:r>
      <w:r w:rsidR="00A2136F">
        <w:rPr>
          <w:sz w:val="28"/>
          <w:szCs w:val="28"/>
          <w:lang w:eastAsia="ru-RU"/>
        </w:rPr>
        <w:t xml:space="preserve"> </w:t>
      </w:r>
      <w:r w:rsidRPr="008C5803">
        <w:rPr>
          <w:sz w:val="28"/>
          <w:szCs w:val="28"/>
          <w:lang w:eastAsia="ru-RU"/>
        </w:rPr>
        <w:t xml:space="preserve">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rsidR="003E68DF" w:rsidRPr="008C5803" w:rsidRDefault="003E68DF"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rsidR="00231422" w:rsidRPr="008C5803" w:rsidRDefault="008D0ADC" w:rsidP="00932267">
      <w:pPr>
        <w:pStyle w:val="ab"/>
        <w:ind w:left="0" w:firstLine="709"/>
        <w:contextualSpacing/>
        <w:rPr>
          <w:sz w:val="28"/>
          <w:szCs w:val="28"/>
        </w:rPr>
      </w:pPr>
      <w:r w:rsidRPr="008C5803">
        <w:rPr>
          <w:bCs/>
          <w:sz w:val="28"/>
          <w:szCs w:val="28"/>
          <w:lang w:eastAsia="ru-RU"/>
        </w:rPr>
        <w:t xml:space="preserve">Вентиляция МОПС (за исключением санузла) –с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0C1DCB" w:rsidRPr="000C1DCB">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кRAL 7024).</w:t>
      </w:r>
    </w:p>
    <w:p w:rsidR="003E68DF" w:rsidRPr="008C5803" w:rsidRDefault="003E68DF" w:rsidP="00E95CE8">
      <w:pPr>
        <w:numPr>
          <w:ilvl w:val="3"/>
          <w:numId w:val="240"/>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0C1DCB" w:rsidRPr="000C1DCB">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bookmarkEnd w:id="3"/>
      <w:r w:rsidR="00A2136F">
        <w:rPr>
          <w:sz w:val="28"/>
          <w:szCs w:val="28"/>
          <w:lang w:eastAsia="ru-RU"/>
        </w:rPr>
        <w:t xml:space="preserve"> </w:t>
      </w:r>
      <w:r w:rsidRPr="008C5803">
        <w:rPr>
          <w:sz w:val="28"/>
          <w:szCs w:val="28"/>
          <w:lang w:eastAsia="ru-RU"/>
        </w:rPr>
        <w:t>воздуховод</w:t>
      </w:r>
      <w:r w:rsidR="00B466E3" w:rsidRPr="008C5803">
        <w:rPr>
          <w:sz w:val="28"/>
          <w:szCs w:val="28"/>
          <w:lang w:eastAsia="ru-RU"/>
        </w:rPr>
        <w:t>;</w:t>
      </w:r>
    </w:p>
    <w:p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воздуховод теплоизолирован вспененным фольгированным полиэтиленом (толщина теплоизоляции – 10 мм);</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кRAL 7024</w:t>
      </w:r>
      <w:r w:rsidR="004F4673" w:rsidRPr="008C5803">
        <w:rPr>
          <w:sz w:val="28"/>
          <w:szCs w:val="28"/>
          <w:lang w:eastAsia="ru-RU"/>
        </w:rPr>
        <w:t>)</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rsidR="00390A1B" w:rsidRPr="008C5803" w:rsidRDefault="00390A1B" w:rsidP="006F3426">
      <w:pPr>
        <w:pStyle w:val="ab"/>
        <w:tabs>
          <w:tab w:val="left" w:pos="993"/>
          <w:tab w:val="left" w:pos="1134"/>
        </w:tabs>
        <w:ind w:left="0" w:firstLine="709"/>
        <w:contextualSpacing/>
        <w:jc w:val="right"/>
        <w:rPr>
          <w:sz w:val="28"/>
          <w:szCs w:val="28"/>
        </w:rPr>
      </w:pPr>
    </w:p>
    <w:p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t>Рисунок 6</w:t>
      </w:r>
    </w:p>
    <w:p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rsidR="003E68DF" w:rsidRPr="008C5803" w:rsidRDefault="003E68DF" w:rsidP="00E95CE8">
      <w:pPr>
        <w:pStyle w:val="ab"/>
        <w:numPr>
          <w:ilvl w:val="3"/>
          <w:numId w:val="240"/>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002E3457" w:rsidRPr="002E3457">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rPr>
        <w:t>:</w:t>
      </w:r>
    </w:p>
    <w:p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rsidR="00390A1B" w:rsidRPr="008C5803" w:rsidRDefault="00390A1B" w:rsidP="00390A1B">
      <w:pPr>
        <w:tabs>
          <w:tab w:val="left" w:pos="1134"/>
        </w:tabs>
        <w:ind w:left="709" w:firstLine="0"/>
        <w:contextualSpacing/>
        <w:rPr>
          <w:sz w:val="28"/>
          <w:szCs w:val="28"/>
          <w:lang w:eastAsia="ru-RU"/>
        </w:rPr>
      </w:pPr>
    </w:p>
    <w:p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rsidTr="00C35879">
        <w:trPr>
          <w:trHeight w:val="259"/>
          <w:jc w:val="center"/>
        </w:trPr>
        <w:tc>
          <w:tcPr>
            <w:tcW w:w="3681" w:type="dxa"/>
            <w:vMerge w:val="restart"/>
            <w:tcMar>
              <w:top w:w="28" w:type="dxa"/>
              <w:left w:w="108" w:type="dxa"/>
              <w:bottom w:w="28" w:type="dxa"/>
              <w:right w:w="108" w:type="dxa"/>
            </w:tcMar>
            <w:vAlign w:val="center"/>
          </w:tcPr>
          <w:p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trHeight w:val="306"/>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rsidTr="00C35879">
        <w:trPr>
          <w:trHeight w:val="133"/>
          <w:jc w:val="center"/>
        </w:trPr>
        <w:tc>
          <w:tcPr>
            <w:tcW w:w="3681" w:type="dxa"/>
            <w:vMerge w:val="restart"/>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rsidTr="00C35879">
        <w:trPr>
          <w:jc w:val="center"/>
        </w:trPr>
        <w:tc>
          <w:tcPr>
            <w:tcW w:w="3681" w:type="dxa"/>
            <w:vMerge/>
            <w:tcMar>
              <w:top w:w="28" w:type="dxa"/>
              <w:bottom w:w="28" w:type="dxa"/>
            </w:tcMar>
            <w:vAlign w:val="center"/>
            <w:hideMark/>
          </w:tcPr>
          <w:p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bottom w:w="28" w:type="dxa"/>
            </w:tcMar>
            <w:vAlign w:val="center"/>
            <w:hideMark/>
          </w:tcPr>
          <w:p w:rsidR="003E68DF" w:rsidRPr="008C5803" w:rsidRDefault="003E68DF" w:rsidP="00760567">
            <w:pPr>
              <w:ind w:firstLine="0"/>
              <w:jc w:val="left"/>
              <w:rPr>
                <w:sz w:val="24"/>
                <w:szCs w:val="24"/>
                <w:lang w:eastAsia="ru-RU"/>
              </w:rPr>
            </w:pPr>
            <w:r w:rsidRPr="008C5803">
              <w:rPr>
                <w:sz w:val="24"/>
                <w:szCs w:val="24"/>
                <w:lang w:eastAsia="ru-RU"/>
              </w:rPr>
              <w:t>9000/0,9</w:t>
            </w:r>
          </w:p>
        </w:tc>
      </w:tr>
    </w:tbl>
    <w:p w:rsidR="00390A1B" w:rsidRPr="008C5803" w:rsidRDefault="00390A1B" w:rsidP="00390A1B">
      <w:pPr>
        <w:pStyle w:val="ab"/>
        <w:tabs>
          <w:tab w:val="left" w:pos="993"/>
        </w:tabs>
        <w:ind w:left="709" w:firstLine="0"/>
        <w:contextualSpacing/>
        <w:rPr>
          <w:sz w:val="28"/>
          <w:szCs w:val="28"/>
          <w:lang w:eastAsia="ru-RU"/>
        </w:rPr>
      </w:pPr>
    </w:p>
    <w:p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002E3457" w:rsidRPr="002E3457">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2E3457" w:rsidRPr="002E3457">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t>цвет – темно-серый (близкий кRAL 7024).</w:t>
      </w:r>
    </w:p>
    <w:p w:rsidR="006F3426" w:rsidRPr="008C5803" w:rsidRDefault="006F3426" w:rsidP="006F3426">
      <w:pPr>
        <w:tabs>
          <w:tab w:val="left" w:pos="1134"/>
        </w:tabs>
        <w:ind w:left="709" w:firstLine="0"/>
        <w:contextualSpacing/>
        <w:rPr>
          <w:sz w:val="28"/>
          <w:szCs w:val="28"/>
          <w:lang w:eastAsia="ru-RU"/>
        </w:rPr>
      </w:pPr>
    </w:p>
    <w:p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rsidTr="00C948DD">
        <w:trPr>
          <w:trHeight w:val="2150"/>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rsidR="006F3426" w:rsidRPr="008C5803" w:rsidRDefault="006F3426" w:rsidP="00422817">
            <w:pPr>
              <w:tabs>
                <w:tab w:val="left" w:pos="1560"/>
              </w:tabs>
              <w:contextualSpacing/>
              <w:jc w:val="center"/>
              <w:rPr>
                <w:bCs/>
                <w:i/>
                <w:sz w:val="28"/>
                <w:szCs w:val="28"/>
              </w:rPr>
            </w:pPr>
            <w:r w:rsidRPr="008C5803">
              <w:rPr>
                <w:bCs/>
                <w:i/>
                <w:sz w:val="28"/>
                <w:szCs w:val="28"/>
              </w:rPr>
              <w:t>Вариант № 1</w:t>
            </w:r>
          </w:p>
          <w:p w:rsidR="006F3426" w:rsidRPr="008C5803" w:rsidRDefault="006F3426" w:rsidP="00422817">
            <w:pPr>
              <w:tabs>
                <w:tab w:val="left" w:pos="1560"/>
              </w:tabs>
              <w:contextualSpacing/>
              <w:jc w:val="center"/>
              <w:rPr>
                <w:bCs/>
                <w:i/>
                <w:sz w:val="28"/>
                <w:szCs w:val="28"/>
              </w:rPr>
            </w:pPr>
            <w:r w:rsidRPr="008C5803">
              <w:rPr>
                <w:bCs/>
                <w:i/>
                <w:sz w:val="28"/>
                <w:szCs w:val="28"/>
              </w:rPr>
              <w:t>Рисунок 7</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2</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8</w:t>
            </w:r>
          </w:p>
        </w:tc>
      </w:tr>
      <w:tr w:rsidR="006F3426" w:rsidRPr="008C5803" w:rsidTr="00C948DD">
        <w:trPr>
          <w:trHeight w:val="2308"/>
        </w:trPr>
        <w:tc>
          <w:tcPr>
            <w:tcW w:w="4672" w:type="dxa"/>
            <w:shd w:val="clear" w:color="auto" w:fill="auto"/>
            <w:vAlign w:val="center"/>
          </w:tcPr>
          <w:p w:rsidR="006F3426" w:rsidRPr="008C5803" w:rsidRDefault="006F3426" w:rsidP="00C35879">
            <w:pPr>
              <w:tabs>
                <w:tab w:val="left" w:pos="1560"/>
              </w:tabs>
              <w:contextualSpacing/>
              <w:jc w:val="center"/>
              <w:rPr>
                <w:bCs/>
                <w:i/>
                <w:sz w:val="28"/>
                <w:szCs w:val="28"/>
              </w:rPr>
            </w:pPr>
            <w:r w:rsidRPr="008C5803">
              <w:rPr>
                <w:noProof/>
                <w:sz w:val="28"/>
                <w:szCs w:val="28"/>
                <w:lang w:eastAsia="ru-RU"/>
              </w:rPr>
              <w:drawing>
                <wp:inline distT="0" distB="0" distL="0" distR="0">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3</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9</w:t>
            </w:r>
          </w:p>
        </w:tc>
        <w:tc>
          <w:tcPr>
            <w:tcW w:w="4542" w:type="dxa"/>
            <w:shd w:val="clear" w:color="auto" w:fill="auto"/>
            <w:vAlign w:val="center"/>
          </w:tcPr>
          <w:p w:rsidR="006F3426" w:rsidRPr="008C5803" w:rsidRDefault="006F3426" w:rsidP="00C35879">
            <w:pPr>
              <w:tabs>
                <w:tab w:val="left" w:pos="1560"/>
              </w:tabs>
              <w:contextualSpacing/>
              <w:jc w:val="center"/>
              <w:rPr>
                <w:bCs/>
                <w:i/>
                <w:sz w:val="28"/>
                <w:szCs w:val="28"/>
                <w:lang w:val="en-US"/>
              </w:rPr>
            </w:pPr>
            <w:r w:rsidRPr="008C5803">
              <w:rPr>
                <w:noProof/>
                <w:sz w:val="28"/>
                <w:szCs w:val="28"/>
                <w:lang w:eastAsia="ru-RU"/>
              </w:rPr>
              <w:drawing>
                <wp:inline distT="0" distB="0" distL="0" distR="0">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rsidR="006F3426" w:rsidRPr="008C5803" w:rsidRDefault="006F3426" w:rsidP="00C35879">
            <w:pPr>
              <w:tabs>
                <w:tab w:val="left" w:pos="1560"/>
              </w:tabs>
              <w:contextualSpacing/>
              <w:jc w:val="center"/>
              <w:rPr>
                <w:bCs/>
                <w:i/>
                <w:sz w:val="28"/>
                <w:szCs w:val="28"/>
              </w:rPr>
            </w:pPr>
            <w:r w:rsidRPr="008C5803">
              <w:rPr>
                <w:bCs/>
                <w:i/>
                <w:sz w:val="28"/>
                <w:szCs w:val="28"/>
              </w:rPr>
              <w:t>Вариант № 4</w:t>
            </w:r>
          </w:p>
          <w:p w:rsidR="006F3426" w:rsidRPr="008C5803" w:rsidRDefault="006F3426" w:rsidP="00C35879">
            <w:pPr>
              <w:tabs>
                <w:tab w:val="left" w:pos="1560"/>
              </w:tabs>
              <w:contextualSpacing/>
              <w:jc w:val="center"/>
              <w:rPr>
                <w:bCs/>
                <w:i/>
                <w:sz w:val="28"/>
                <w:szCs w:val="28"/>
              </w:rPr>
            </w:pPr>
            <w:r w:rsidRPr="008C5803">
              <w:rPr>
                <w:bCs/>
                <w:i/>
                <w:sz w:val="28"/>
                <w:szCs w:val="28"/>
              </w:rPr>
              <w:t>Рисунок 10</w:t>
            </w:r>
          </w:p>
        </w:tc>
      </w:tr>
    </w:tbl>
    <w:p w:rsidR="00C94763" w:rsidRPr="008C5803" w:rsidRDefault="00C94763" w:rsidP="00C94763">
      <w:pPr>
        <w:tabs>
          <w:tab w:val="left" w:pos="993"/>
        </w:tabs>
        <w:ind w:left="709" w:firstLine="0"/>
        <w:contextualSpacing/>
        <w:rPr>
          <w:sz w:val="28"/>
          <w:szCs w:val="28"/>
          <w:lang w:eastAsia="ru-RU"/>
        </w:rPr>
      </w:pPr>
    </w:p>
    <w:p w:rsidR="00DA3222" w:rsidRPr="008C5803" w:rsidRDefault="00C94763" w:rsidP="00E95CE8">
      <w:pPr>
        <w:pStyle w:val="ab"/>
        <w:numPr>
          <w:ilvl w:val="2"/>
          <w:numId w:val="240"/>
        </w:numPr>
        <w:tabs>
          <w:tab w:val="left" w:pos="1843"/>
        </w:tabs>
        <w:ind w:left="0" w:firstLine="709"/>
        <w:contextualSpacing/>
        <w:rPr>
          <w:bCs/>
          <w:sz w:val="28"/>
          <w:szCs w:val="28"/>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rsidR="00DA3222" w:rsidRPr="008C5803" w:rsidRDefault="00A2136F" w:rsidP="0088068E">
      <w:pPr>
        <w:pStyle w:val="ab"/>
        <w:numPr>
          <w:ilvl w:val="2"/>
          <w:numId w:val="171"/>
        </w:numPr>
        <w:tabs>
          <w:tab w:val="left" w:pos="1843"/>
        </w:tabs>
        <w:ind w:left="0" w:firstLine="709"/>
        <w:contextualSpacing/>
        <w:rPr>
          <w:bCs/>
          <w:sz w:val="28"/>
          <w:szCs w:val="28"/>
        </w:rPr>
      </w:pPr>
      <w:r w:rsidRPr="008C5803">
        <w:rPr>
          <w:sz w:val="28"/>
          <w:szCs w:val="28"/>
        </w:rPr>
        <w:t>И</w:t>
      </w:r>
      <w:r w:rsidR="00DA3222" w:rsidRPr="008C5803">
        <w:rPr>
          <w:sz w:val="28"/>
          <w:szCs w:val="28"/>
        </w:rPr>
        <w:t>спользованы</w:t>
      </w:r>
      <w:r>
        <w:rPr>
          <w:sz w:val="28"/>
          <w:szCs w:val="28"/>
        </w:rPr>
        <w:t xml:space="preserve"> </w:t>
      </w:r>
      <w:r w:rsidR="003E68DF" w:rsidRPr="008C5803">
        <w:rPr>
          <w:sz w:val="28"/>
          <w:szCs w:val="28"/>
        </w:rPr>
        <w:t>электроконвекторы, оснащенные термостатами (терморегуляторами) с автоматическим регулированием температуры в помещении</w:t>
      </w:r>
      <w:r w:rsidR="00DA3222" w:rsidRPr="008C5803">
        <w:rPr>
          <w:sz w:val="28"/>
          <w:szCs w:val="28"/>
        </w:rPr>
        <w:t>;</w:t>
      </w:r>
    </w:p>
    <w:p w:rsidR="00C0499B" w:rsidRPr="008C5803" w:rsidRDefault="00C0499B" w:rsidP="0088068E">
      <w:pPr>
        <w:pStyle w:val="ab"/>
        <w:numPr>
          <w:ilvl w:val="2"/>
          <w:numId w:val="171"/>
        </w:numPr>
        <w:tabs>
          <w:tab w:val="left" w:pos="1843"/>
        </w:tabs>
        <w:ind w:left="0" w:firstLine="709"/>
        <w:contextualSpacing/>
        <w:rPr>
          <w:bCs/>
          <w:sz w:val="28"/>
          <w:szCs w:val="28"/>
        </w:rPr>
      </w:pPr>
      <w:r w:rsidRPr="008C5803">
        <w:rPr>
          <w:sz w:val="28"/>
          <w:szCs w:val="28"/>
        </w:rPr>
        <w:t>использованы электроконвекторы</w:t>
      </w:r>
      <w:r w:rsidRPr="008C5803">
        <w:rPr>
          <w:sz w:val="28"/>
          <w:szCs w:val="28"/>
          <w:lang w:eastAsia="ru-RU"/>
        </w:rPr>
        <w:t xml:space="preserve"> с защитой корпуса класса не менее IP24;</w:t>
      </w:r>
    </w:p>
    <w:p w:rsidR="003E68DF" w:rsidRPr="008C5803" w:rsidRDefault="00DA3222" w:rsidP="0088068E">
      <w:pPr>
        <w:pStyle w:val="ab"/>
        <w:numPr>
          <w:ilvl w:val="2"/>
          <w:numId w:val="171"/>
        </w:numPr>
        <w:tabs>
          <w:tab w:val="left" w:pos="1843"/>
        </w:tabs>
        <w:ind w:left="0" w:firstLine="709"/>
        <w:contextualSpacing/>
        <w:rPr>
          <w:bCs/>
          <w:sz w:val="28"/>
          <w:szCs w:val="28"/>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rsidR="003E68DF" w:rsidRPr="008C5803" w:rsidRDefault="000C0396" w:rsidP="00E95CE8">
      <w:pPr>
        <w:numPr>
          <w:ilvl w:val="2"/>
          <w:numId w:val="240"/>
        </w:numPr>
        <w:tabs>
          <w:tab w:val="left" w:pos="1843"/>
        </w:tabs>
        <w:ind w:left="0" w:firstLine="709"/>
        <w:contextualSpacing/>
        <w:rPr>
          <w:bCs/>
          <w:sz w:val="28"/>
          <w:szCs w:val="28"/>
          <w:lang w:eastAsia="ru-RU"/>
        </w:rPr>
      </w:pPr>
      <w:r w:rsidRPr="008C5803">
        <w:rPr>
          <w:bCs/>
          <w:sz w:val="28"/>
          <w:szCs w:val="28"/>
          <w:lang w:eastAsia="ru-RU"/>
        </w:rPr>
        <w:t>Водоснабжение</w:t>
      </w:r>
    </w:p>
    <w:p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rsidR="00390A1B" w:rsidRPr="008C5803" w:rsidRDefault="00390A1B" w:rsidP="00390A1B">
      <w:pPr>
        <w:pStyle w:val="ab"/>
        <w:tabs>
          <w:tab w:val="left" w:pos="1843"/>
        </w:tabs>
        <w:ind w:left="709" w:firstLine="0"/>
        <w:contextualSpacing/>
        <w:rPr>
          <w:bCs/>
          <w:sz w:val="28"/>
          <w:szCs w:val="28"/>
          <w:lang w:eastAsia="ru-RU"/>
        </w:rPr>
      </w:pPr>
    </w:p>
    <w:p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rsidTr="00A42E20">
        <w:trPr>
          <w:trHeight w:val="707"/>
        </w:trPr>
        <w:tc>
          <w:tcPr>
            <w:tcW w:w="2127" w:type="dxa"/>
            <w:vAlign w:val="center"/>
          </w:tcPr>
          <w:p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rsidTr="00A42E20">
        <w:trPr>
          <w:trHeight w:val="1485"/>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rsidTr="00A42E20">
        <w:trPr>
          <w:trHeight w:val="973"/>
        </w:trPr>
        <w:tc>
          <w:tcPr>
            <w:tcW w:w="2127" w:type="dxa"/>
            <w:vAlign w:val="center"/>
            <w:hideMark/>
          </w:tcPr>
          <w:p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8"/>
                <w:szCs w:val="28"/>
                <w:lang w:eastAsia="ru-RU"/>
              </w:rPr>
            </w:pPr>
          </w:p>
        </w:tc>
      </w:tr>
      <w:tr w:rsidR="004301FD" w:rsidRPr="008C5803" w:rsidTr="00A42E20">
        <w:trPr>
          <w:trHeight w:val="572"/>
        </w:trPr>
        <w:tc>
          <w:tcPr>
            <w:tcW w:w="2127" w:type="dxa"/>
            <w:vAlign w:val="center"/>
            <w:hideMark/>
          </w:tcPr>
          <w:p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rsidR="004301FD" w:rsidRPr="008C5803" w:rsidRDefault="004301FD" w:rsidP="00F55890">
            <w:pPr>
              <w:rPr>
                <w:sz w:val="20"/>
                <w:szCs w:val="20"/>
              </w:rPr>
            </w:pPr>
          </w:p>
        </w:tc>
      </w:tr>
    </w:tbl>
    <w:p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rsidR="00390A1B" w:rsidRPr="008C5803" w:rsidRDefault="00390A1B" w:rsidP="004301FD">
      <w:pPr>
        <w:tabs>
          <w:tab w:val="left" w:pos="1134"/>
        </w:tabs>
        <w:spacing w:before="60"/>
        <w:rPr>
          <w:i/>
          <w:sz w:val="28"/>
          <w:szCs w:val="28"/>
        </w:rPr>
      </w:pPr>
    </w:p>
    <w:p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2E3457" w:rsidRPr="002E3457">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rsidR="00476133" w:rsidRPr="008C5803" w:rsidRDefault="00476133" w:rsidP="00476133">
      <w:pPr>
        <w:tabs>
          <w:tab w:val="left" w:pos="1134"/>
        </w:tabs>
        <w:contextualSpacing/>
        <w:rPr>
          <w:sz w:val="28"/>
          <w:szCs w:val="28"/>
        </w:rPr>
      </w:pPr>
      <w:r w:rsidRPr="008C5803">
        <w:rPr>
          <w:sz w:val="28"/>
          <w:szCs w:val="28"/>
        </w:rPr>
        <w:t>Реализован один из вариантов (пп. 1.29.10.1, 1.29.10.2, 1.29.10.3 ТТ).</w:t>
      </w:r>
    </w:p>
    <w:p w:rsidR="00C45391" w:rsidRPr="008C5803" w:rsidRDefault="00C45391" w:rsidP="00E95CE8">
      <w:pPr>
        <w:pStyle w:val="ab"/>
        <w:numPr>
          <w:ilvl w:val="3"/>
          <w:numId w:val="240"/>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2E3457" w:rsidRPr="002E3457">
        <w:rPr>
          <w:sz w:val="28"/>
          <w:szCs w:val="28"/>
        </w:rPr>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rsidR="00C45391" w:rsidRPr="008C5803" w:rsidRDefault="00C45391" w:rsidP="00E95CE8">
      <w:pPr>
        <w:pStyle w:val="ab"/>
        <w:numPr>
          <w:ilvl w:val="4"/>
          <w:numId w:val="240"/>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A2136F" w:rsidRPr="008C5803">
        <w:rPr>
          <w:sz w:val="28"/>
          <w:szCs w:val="28"/>
        </w:rPr>
        <w:t>) с</w:t>
      </w:r>
      <w:r w:rsidRPr="008C5803">
        <w:rPr>
          <w:sz w:val="28"/>
          <w:szCs w:val="28"/>
        </w:rPr>
        <w:t xml:space="preserve">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t>Таблица 6</w:t>
      </w:r>
    </w:p>
    <w:p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rsidTr="00C52468">
        <w:trPr>
          <w:trHeight w:val="1734"/>
          <w:tblHeader/>
        </w:trPr>
        <w:tc>
          <w:tcPr>
            <w:tcW w:w="2830" w:type="dxa"/>
            <w:tcBorders>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rsidTr="004301FD">
        <w:trPr>
          <w:trHeight w:val="429"/>
        </w:trPr>
        <w:tc>
          <w:tcPr>
            <w:tcW w:w="2830" w:type="dxa"/>
            <w:vMerge w:val="restart"/>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431"/>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rsidTr="004301FD">
        <w:trPr>
          <w:trHeight w:val="399"/>
        </w:trPr>
        <w:tc>
          <w:tcPr>
            <w:tcW w:w="2830" w:type="dxa"/>
            <w:vMerge/>
            <w:shd w:val="clear" w:color="auto" w:fill="auto"/>
            <w:vAlign w:val="center"/>
          </w:tcPr>
          <w:p w:rsidR="003E68DF" w:rsidRPr="008C5803" w:rsidRDefault="003E68DF" w:rsidP="00C145A8">
            <w:pPr>
              <w:ind w:firstLine="0"/>
              <w:contextualSpacing/>
              <w:rPr>
                <w:sz w:val="24"/>
                <w:szCs w:val="24"/>
                <w:lang w:eastAsia="ru-RU"/>
              </w:rPr>
            </w:pPr>
          </w:p>
        </w:tc>
        <w:tc>
          <w:tcPr>
            <w:tcW w:w="3686" w:type="dxa"/>
            <w:shd w:val="clear" w:color="auto" w:fill="auto"/>
            <w:vAlign w:val="center"/>
          </w:tcPr>
          <w:p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rsidTr="004301FD">
        <w:trPr>
          <w:trHeight w:val="419"/>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холодную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rsidTr="004301FD">
        <w:trPr>
          <w:trHeight w:val="425"/>
        </w:trPr>
        <w:tc>
          <w:tcPr>
            <w:tcW w:w="2830" w:type="dxa"/>
            <w:vMerge/>
            <w:shd w:val="clear" w:color="auto" w:fill="auto"/>
          </w:tcPr>
          <w:p w:rsidR="003E68DF" w:rsidRPr="008C5803" w:rsidRDefault="003E68DF" w:rsidP="00C145A8">
            <w:pPr>
              <w:ind w:firstLine="0"/>
              <w:contextualSpacing/>
              <w:rPr>
                <w:sz w:val="24"/>
                <w:szCs w:val="24"/>
                <w:lang w:eastAsia="ru-RU"/>
              </w:rPr>
            </w:pPr>
          </w:p>
        </w:tc>
        <w:tc>
          <w:tcPr>
            <w:tcW w:w="3686" w:type="dxa"/>
            <w:shd w:val="clear" w:color="auto" w:fill="auto"/>
          </w:tcPr>
          <w:p w:rsidR="003E68DF" w:rsidRPr="008C5803" w:rsidRDefault="003E68DF" w:rsidP="00C145A8">
            <w:pPr>
              <w:ind w:firstLine="0"/>
              <w:contextualSpacing/>
              <w:jc w:val="left"/>
              <w:rPr>
                <w:sz w:val="24"/>
                <w:szCs w:val="24"/>
                <w:lang w:eastAsia="ru-RU"/>
              </w:rPr>
            </w:pPr>
            <w:r w:rsidRPr="008C5803">
              <w:rPr>
                <w:sz w:val="24"/>
                <w:szCs w:val="24"/>
                <w:lang w:eastAsia="ru-RU"/>
              </w:rPr>
              <w:t>Межповерочный интервал на горячую воду</w:t>
            </w:r>
          </w:p>
        </w:tc>
        <w:tc>
          <w:tcPr>
            <w:tcW w:w="2969" w:type="dxa"/>
            <w:shd w:val="clear" w:color="auto" w:fill="auto"/>
          </w:tcPr>
          <w:p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rsidR="00E0189D" w:rsidRPr="008C5803" w:rsidRDefault="00E0189D" w:rsidP="00E0189D">
      <w:pPr>
        <w:pStyle w:val="ab"/>
        <w:shd w:val="clear" w:color="auto" w:fill="FFFFFF"/>
        <w:ind w:left="709" w:firstLine="0"/>
        <w:contextualSpacing/>
        <w:rPr>
          <w:sz w:val="28"/>
          <w:szCs w:val="28"/>
        </w:rPr>
      </w:pPr>
    </w:p>
    <w:p w:rsidR="00E0189D" w:rsidRPr="008C5803" w:rsidRDefault="00E0189D" w:rsidP="00E95CE8">
      <w:pPr>
        <w:pStyle w:val="ab"/>
        <w:numPr>
          <w:ilvl w:val="3"/>
          <w:numId w:val="240"/>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rsidR="00476133" w:rsidRPr="008C5803" w:rsidRDefault="00476133" w:rsidP="00E95CE8">
      <w:pPr>
        <w:pStyle w:val="ab"/>
        <w:numPr>
          <w:ilvl w:val="4"/>
          <w:numId w:val="240"/>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rsidR="00476133" w:rsidRPr="008C5803" w:rsidRDefault="00476133" w:rsidP="00E95CE8">
      <w:pPr>
        <w:pStyle w:val="ab"/>
        <w:numPr>
          <w:ilvl w:val="4"/>
          <w:numId w:val="240"/>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rsidR="0013480F" w:rsidRPr="008C5803" w:rsidRDefault="008E6745" w:rsidP="00E95CE8">
      <w:pPr>
        <w:pStyle w:val="ab"/>
        <w:numPr>
          <w:ilvl w:val="3"/>
          <w:numId w:val="240"/>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t>Рисунок </w:t>
      </w:r>
      <w:r w:rsidR="00AD5C77" w:rsidRPr="008C5803">
        <w:rPr>
          <w:i/>
          <w:sz w:val="28"/>
          <w:szCs w:val="28"/>
        </w:rPr>
        <w:t>1</w:t>
      </w:r>
      <w:r w:rsidR="00E0189D" w:rsidRPr="008C5803">
        <w:rPr>
          <w:i/>
          <w:sz w:val="28"/>
          <w:szCs w:val="28"/>
        </w:rPr>
        <w:t>1</w:t>
      </w:r>
    </w:p>
    <w:p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rsidR="00A42E20" w:rsidRPr="008C5803" w:rsidRDefault="00A42E20" w:rsidP="00E0189D">
      <w:pPr>
        <w:pStyle w:val="ab"/>
        <w:shd w:val="clear" w:color="auto" w:fill="FFFFFF"/>
        <w:ind w:left="709"/>
        <w:jc w:val="right"/>
        <w:rPr>
          <w:sz w:val="28"/>
          <w:szCs w:val="28"/>
        </w:rPr>
      </w:pPr>
    </w:p>
    <w:p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rsidR="00932267" w:rsidRPr="008C5803" w:rsidRDefault="00932267" w:rsidP="00932267">
      <w:pPr>
        <w:pStyle w:val="ab"/>
        <w:shd w:val="clear" w:color="auto" w:fill="FFFFFF"/>
        <w:ind w:left="0" w:firstLine="709"/>
        <w:contextualSpacing/>
        <w:jc w:val="right"/>
        <w:rPr>
          <w:sz w:val="28"/>
          <w:szCs w:val="28"/>
        </w:rPr>
      </w:pPr>
    </w:p>
    <w:p w:rsidR="00E0189D" w:rsidRPr="008C5803" w:rsidRDefault="00E0189D" w:rsidP="00E95CE8">
      <w:pPr>
        <w:pStyle w:val="ab"/>
        <w:numPr>
          <w:ilvl w:val="4"/>
          <w:numId w:val="240"/>
        </w:numPr>
        <w:tabs>
          <w:tab w:val="left" w:pos="1843"/>
        </w:tabs>
        <w:ind w:left="0" w:firstLine="709"/>
        <w:contextualSpacing/>
        <w:rPr>
          <w:sz w:val="28"/>
          <w:szCs w:val="28"/>
        </w:rPr>
      </w:pPr>
      <w:r w:rsidRPr="008C5803">
        <w:rPr>
          <w:sz w:val="28"/>
          <w:szCs w:val="28"/>
        </w:rPr>
        <w:t>Состав скважины:</w:t>
      </w:r>
    </w:p>
    <w:p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r w:rsidR="001D1D5B" w:rsidRPr="008C5803">
        <w:rPr>
          <w:sz w:val="28"/>
          <w:szCs w:val="28"/>
        </w:rPr>
        <w:t>атм.</w:t>
      </w:r>
      <w:r w:rsidRPr="008C5803">
        <w:rPr>
          <w:sz w:val="28"/>
          <w:szCs w:val="28"/>
        </w:rPr>
        <w:t>;</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rsidR="00252C69" w:rsidRPr="008C5803" w:rsidRDefault="00252C69"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rsidR="00E0189D" w:rsidRPr="008C5803" w:rsidRDefault="00E0189D" w:rsidP="00E95CE8">
      <w:pPr>
        <w:pStyle w:val="ab"/>
        <w:numPr>
          <w:ilvl w:val="4"/>
          <w:numId w:val="240"/>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механическую очистку;</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rsidR="008E6745" w:rsidRPr="008C5803" w:rsidRDefault="008E6745" w:rsidP="00E95CE8">
      <w:pPr>
        <w:pStyle w:val="ab"/>
        <w:numPr>
          <w:ilvl w:val="4"/>
          <w:numId w:val="240"/>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убина бурения скважины составляет не более </w:t>
      </w:r>
      <w:r w:rsidR="00E2298D">
        <w:rPr>
          <w:sz w:val="28"/>
          <w:szCs w:val="28"/>
          <w:u w:val="single"/>
        </w:rPr>
        <w:t>100</w:t>
      </w:r>
      <w:r w:rsidRPr="008C5803">
        <w:rPr>
          <w:sz w:val="28"/>
          <w:szCs w:val="28"/>
        </w:rPr>
        <w:t> м</w:t>
      </w:r>
      <w:r w:rsidR="00A437F7" w:rsidRPr="008C5803">
        <w:rPr>
          <w:sz w:val="28"/>
          <w:szCs w:val="28"/>
        </w:rPr>
        <w:t>.</w:t>
      </w:r>
    </w:p>
    <w:p w:rsidR="00A437F7" w:rsidRPr="008C5803" w:rsidRDefault="00A437F7" w:rsidP="00E95CE8">
      <w:pPr>
        <w:pStyle w:val="ab"/>
        <w:numPr>
          <w:ilvl w:val="4"/>
          <w:numId w:val="240"/>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rsidR="00777FB1" w:rsidRPr="008C5803" w:rsidRDefault="00777FB1" w:rsidP="00E95CE8">
      <w:pPr>
        <w:pStyle w:val="ab"/>
        <w:numPr>
          <w:ilvl w:val="3"/>
          <w:numId w:val="240"/>
        </w:numPr>
        <w:shd w:val="clear" w:color="auto" w:fill="FFFFFF"/>
        <w:ind w:left="0" w:firstLine="709"/>
        <w:contextualSpacing/>
        <w:rPr>
          <w:sz w:val="28"/>
          <w:szCs w:val="28"/>
        </w:rPr>
      </w:pPr>
      <w:r w:rsidRPr="008C5803">
        <w:rPr>
          <w:i/>
          <w:sz w:val="28"/>
          <w:szCs w:val="28"/>
        </w:rPr>
        <w:t>Вариант</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rsidR="00390A1B" w:rsidRPr="008C5803" w:rsidRDefault="00390A1B" w:rsidP="00390A1B">
      <w:pPr>
        <w:pStyle w:val="ab"/>
        <w:shd w:val="clear" w:color="auto" w:fill="FFFFFF"/>
        <w:ind w:left="709" w:firstLine="0"/>
        <w:contextualSpacing/>
        <w:rPr>
          <w:sz w:val="28"/>
          <w:szCs w:val="28"/>
        </w:rPr>
      </w:pPr>
    </w:p>
    <w:p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rsidR="0098724E" w:rsidRPr="008C5803" w:rsidRDefault="0098724E" w:rsidP="0098724E">
      <w:pPr>
        <w:ind w:hanging="709"/>
        <w:jc w:val="center"/>
        <w:rPr>
          <w:i/>
          <w:sz w:val="28"/>
          <w:szCs w:val="28"/>
        </w:rPr>
      </w:pPr>
      <w:r w:rsidRPr="008C5803">
        <w:rPr>
          <w:noProof/>
          <w:lang w:eastAsia="ru-RU"/>
        </w:rPr>
        <w:drawing>
          <wp:inline distT="0" distB="0" distL="0" distR="0">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rsidR="00390A1B" w:rsidRPr="008C5803" w:rsidRDefault="00390A1B" w:rsidP="00390A1B">
      <w:pPr>
        <w:ind w:hanging="709"/>
        <w:jc w:val="left"/>
        <w:rPr>
          <w:sz w:val="28"/>
          <w:szCs w:val="28"/>
        </w:rPr>
      </w:pPr>
    </w:p>
    <w:p w:rsidR="0098724E" w:rsidRPr="008C5803" w:rsidRDefault="00C57311" w:rsidP="00E95CE8">
      <w:pPr>
        <w:pStyle w:val="ab"/>
        <w:numPr>
          <w:ilvl w:val="4"/>
          <w:numId w:val="240"/>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атм</w:t>
      </w:r>
      <w:r w:rsidR="00D43884" w:rsidRPr="008C5803">
        <w:rPr>
          <w:sz w:val="28"/>
          <w:szCs w:val="28"/>
        </w:rPr>
        <w:t>;</w:t>
      </w:r>
    </w:p>
    <w:p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rsidR="00D43884" w:rsidRPr="008C5803" w:rsidRDefault="00242141" w:rsidP="00E95CE8">
      <w:pPr>
        <w:numPr>
          <w:ilvl w:val="3"/>
          <w:numId w:val="240"/>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1D1D5B" w:rsidRPr="001D1D5B">
        <w:rPr>
          <w:sz w:val="28"/>
          <w:szCs w:val="28"/>
        </w:rPr>
        <w:t xml:space="preserve"> </w:t>
      </w:r>
      <w:r w:rsidR="000C4343" w:rsidRPr="008C5803">
        <w:rPr>
          <w:sz w:val="28"/>
          <w:szCs w:val="28"/>
        </w:rPr>
        <w:t>установлен</w:t>
      </w:r>
      <w:r w:rsidR="001D1D5B" w:rsidRPr="001D1D5B">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rsidR="006318F8" w:rsidRPr="008C5803" w:rsidRDefault="006318F8" w:rsidP="00E95CE8">
      <w:pPr>
        <w:pStyle w:val="ab"/>
        <w:numPr>
          <w:ilvl w:val="3"/>
          <w:numId w:val="240"/>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rsidR="00EE766C" w:rsidRPr="008C5803" w:rsidRDefault="00EE766C" w:rsidP="00E95CE8">
      <w:pPr>
        <w:pStyle w:val="ab"/>
        <w:numPr>
          <w:ilvl w:val="2"/>
          <w:numId w:val="240"/>
        </w:numPr>
        <w:tabs>
          <w:tab w:val="left" w:pos="1843"/>
        </w:tabs>
        <w:ind w:left="0" w:firstLine="709"/>
        <w:contextualSpacing/>
        <w:rPr>
          <w:sz w:val="28"/>
          <w:szCs w:val="28"/>
        </w:rPr>
      </w:pPr>
      <w:r w:rsidRPr="008C5803">
        <w:rPr>
          <w:sz w:val="28"/>
          <w:szCs w:val="28"/>
        </w:rPr>
        <w:t>Канализация.</w:t>
      </w:r>
    </w:p>
    <w:p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p>
    <w:p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(п</w:t>
      </w:r>
      <w:r w:rsidR="0052495D" w:rsidRPr="008C5803">
        <w:rPr>
          <w:sz w:val="28"/>
          <w:szCs w:val="28"/>
        </w:rPr>
        <w:t>п</w:t>
      </w:r>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rsidR="008A676B"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Вариант №1.</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rsidR="00EE766C" w:rsidRPr="008C5803" w:rsidRDefault="008A676B" w:rsidP="00E95CE8">
      <w:pPr>
        <w:pStyle w:val="ab"/>
        <w:numPr>
          <w:ilvl w:val="3"/>
          <w:numId w:val="240"/>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001D1D5B" w:rsidRPr="001D1D5B">
        <w:rPr>
          <w:sz w:val="28"/>
          <w:szCs w:val="28"/>
        </w:rPr>
        <w:t xml:space="preserve"> </w:t>
      </w:r>
      <w:r w:rsidR="00EE766C" w:rsidRPr="008C5803">
        <w:rPr>
          <w:sz w:val="28"/>
          <w:szCs w:val="28"/>
        </w:rPr>
        <w:t>Реализован один из вариантов решения локальных очистных сооружений:</w:t>
      </w:r>
    </w:p>
    <w:p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двух- или трехъемкостны</w:t>
      </w:r>
      <w:r w:rsidR="00DC085F" w:rsidRPr="008C5803">
        <w:rPr>
          <w:sz w:val="28"/>
          <w:szCs w:val="28"/>
        </w:rPr>
        <w:t>й</w:t>
      </w:r>
      <w:r w:rsidR="00311C80" w:rsidRPr="008C5803">
        <w:rPr>
          <w:sz w:val="28"/>
          <w:szCs w:val="28"/>
        </w:rPr>
        <w:t>;</w:t>
      </w:r>
    </w:p>
    <w:p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rsidR="00997C12" w:rsidRPr="008C5803" w:rsidRDefault="00997C12" w:rsidP="00E95CE8">
      <w:pPr>
        <w:pStyle w:val="ab"/>
        <w:numPr>
          <w:ilvl w:val="3"/>
          <w:numId w:val="240"/>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Оборудование санузла.</w:t>
      </w:r>
    </w:p>
    <w:p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Раковина: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монтаж в тумбу – полувстраиваемая;</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излива смесителя.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Тумба мебельная:</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Смеситель:</w:t>
      </w:r>
    </w:p>
    <w:p w:rsidR="003E68DF" w:rsidRPr="008C5803" w:rsidRDefault="003E68DF" w:rsidP="00932267">
      <w:pPr>
        <w:numPr>
          <w:ilvl w:val="0"/>
          <w:numId w:val="58"/>
        </w:numPr>
        <w:tabs>
          <w:tab w:val="left" w:pos="993"/>
          <w:tab w:val="left" w:pos="1560"/>
        </w:tabs>
        <w:ind w:left="0" w:firstLine="709"/>
        <w:contextualSpacing/>
        <w:rPr>
          <w:sz w:val="28"/>
          <w:szCs w:val="28"/>
        </w:rPr>
      </w:pPr>
      <w:r w:rsidRPr="008C5803">
        <w:rPr>
          <w:sz w:val="28"/>
          <w:szCs w:val="28"/>
        </w:rPr>
        <w:t>однорычажный;</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рекомендуемые характеристики: длина излива 15-25 см, высота излива 10-30 см</w:t>
      </w:r>
      <w:r w:rsidR="003E68DF" w:rsidRPr="008C5803">
        <w:rPr>
          <w:sz w:val="28"/>
          <w:szCs w:val="28"/>
        </w:rPr>
        <w:t>;</w:t>
      </w:r>
    </w:p>
    <w:p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rsidR="003E68DF" w:rsidRPr="008C5803" w:rsidRDefault="003E68DF" w:rsidP="00E95CE8">
      <w:pPr>
        <w:numPr>
          <w:ilvl w:val="3"/>
          <w:numId w:val="240"/>
        </w:numPr>
        <w:tabs>
          <w:tab w:val="left" w:pos="1843"/>
        </w:tabs>
        <w:ind w:left="0" w:firstLine="709"/>
        <w:contextualSpacing/>
        <w:rPr>
          <w:sz w:val="28"/>
          <w:szCs w:val="28"/>
        </w:rPr>
      </w:pPr>
      <w:r w:rsidRPr="008C5803">
        <w:rPr>
          <w:sz w:val="28"/>
          <w:szCs w:val="28"/>
        </w:rPr>
        <w:t>Унитаз:</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rsidR="003E68DF" w:rsidRPr="008C5803" w:rsidRDefault="003E68DF" w:rsidP="00E95CE8">
      <w:pPr>
        <w:pStyle w:val="ab"/>
        <w:numPr>
          <w:ilvl w:val="2"/>
          <w:numId w:val="240"/>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rsidR="003E68DF" w:rsidRPr="008C5803" w:rsidRDefault="003E68DF" w:rsidP="00E95CE8">
      <w:pPr>
        <w:pStyle w:val="ab"/>
        <w:numPr>
          <w:ilvl w:val="3"/>
          <w:numId w:val="240"/>
        </w:numPr>
        <w:tabs>
          <w:tab w:val="left" w:pos="1560"/>
        </w:tabs>
        <w:ind w:left="0" w:firstLine="709"/>
        <w:contextualSpacing/>
        <w:rPr>
          <w:sz w:val="28"/>
          <w:szCs w:val="28"/>
        </w:rPr>
      </w:pPr>
      <w:r w:rsidRPr="008C5803">
        <w:rPr>
          <w:sz w:val="28"/>
          <w:szCs w:val="28"/>
        </w:rPr>
        <w:t>Система пожарной сигнализации (СПС).</w:t>
      </w:r>
    </w:p>
    <w:p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001D1D5B" w:rsidRPr="001D1D5B">
        <w:rPr>
          <w:sz w:val="28"/>
          <w:szCs w:val="28"/>
        </w:rPr>
        <w:t xml:space="preserve"> </w:t>
      </w:r>
      <w:r w:rsidRPr="008C5803">
        <w:rPr>
          <w:sz w:val="28"/>
          <w:szCs w:val="28"/>
        </w:rPr>
        <w:t>оповещател</w:t>
      </w:r>
      <w:r w:rsidR="00DC2676" w:rsidRPr="008C5803">
        <w:rPr>
          <w:sz w:val="28"/>
          <w:szCs w:val="28"/>
        </w:rPr>
        <w:t>и</w:t>
      </w:r>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1D1D5B" w:rsidRPr="001D1D5B">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влагозащите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формирование сигнала с пожарных извещателей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rsidR="00B86313" w:rsidRPr="008C5803" w:rsidRDefault="00984508" w:rsidP="00E95CE8">
      <w:pPr>
        <w:pStyle w:val="ab"/>
        <w:numPr>
          <w:ilvl w:val="4"/>
          <w:numId w:val="240"/>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FD0E4A" w:rsidP="00E95CE8">
      <w:pPr>
        <w:pStyle w:val="ab"/>
        <w:numPr>
          <w:ilvl w:val="4"/>
          <w:numId w:val="240"/>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E2298D">
        <w:rPr>
          <w:sz w:val="28"/>
          <w:szCs w:val="28"/>
        </w:rPr>
        <w:t xml:space="preserve"> </w:t>
      </w:r>
      <w:r w:rsidR="003E68DF" w:rsidRPr="008C5803">
        <w:rPr>
          <w:sz w:val="28"/>
          <w:szCs w:val="28"/>
        </w:rPr>
        <w:t>извещател</w:t>
      </w:r>
      <w:r w:rsidRPr="008C5803">
        <w:rPr>
          <w:sz w:val="28"/>
          <w:szCs w:val="28"/>
        </w:rPr>
        <w:t>и</w:t>
      </w:r>
      <w:r w:rsidR="00E2298D">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B86313" w:rsidP="00E95CE8">
      <w:pPr>
        <w:pStyle w:val="ab"/>
        <w:numPr>
          <w:ilvl w:val="4"/>
          <w:numId w:val="240"/>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E2298D">
        <w:rPr>
          <w:sz w:val="28"/>
          <w:szCs w:val="28"/>
        </w:rPr>
        <w:t xml:space="preserve"> </w:t>
      </w:r>
      <w:r w:rsidR="003E68DF" w:rsidRPr="008C5803">
        <w:rPr>
          <w:sz w:val="28"/>
          <w:szCs w:val="28"/>
        </w:rPr>
        <w:t>извещател</w:t>
      </w:r>
      <w:r w:rsidRPr="008C5803">
        <w:rPr>
          <w:sz w:val="28"/>
          <w:szCs w:val="28"/>
        </w:rPr>
        <w:t>ь</w:t>
      </w:r>
      <w:r w:rsidR="00E2298D">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rsidR="003E68DF" w:rsidRPr="008C5803" w:rsidRDefault="00E2298D" w:rsidP="0088068E">
      <w:pPr>
        <w:numPr>
          <w:ilvl w:val="0"/>
          <w:numId w:val="202"/>
        </w:numPr>
        <w:tabs>
          <w:tab w:val="left" w:pos="993"/>
        </w:tabs>
        <w:ind w:left="0" w:firstLine="709"/>
        <w:contextualSpacing/>
        <w:rPr>
          <w:sz w:val="28"/>
          <w:szCs w:val="28"/>
          <w:lang w:eastAsia="ru-RU"/>
        </w:rPr>
      </w:pPr>
      <w:r w:rsidRPr="008C5803">
        <w:rPr>
          <w:sz w:val="28"/>
          <w:szCs w:val="28"/>
          <w:lang w:eastAsia="ru-RU"/>
        </w:rPr>
        <w:t>С</w:t>
      </w:r>
      <w:r w:rsidR="005C045B" w:rsidRPr="008C5803">
        <w:rPr>
          <w:sz w:val="28"/>
          <w:szCs w:val="28"/>
          <w:lang w:eastAsia="ru-RU"/>
        </w:rPr>
        <w:t>оответствие</w:t>
      </w:r>
      <w:r>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rsidR="003E68DF" w:rsidRPr="008C5803" w:rsidRDefault="003E68DF" w:rsidP="00E95CE8">
      <w:pPr>
        <w:pStyle w:val="ab"/>
        <w:numPr>
          <w:ilvl w:val="4"/>
          <w:numId w:val="240"/>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rsidR="005C045B"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E2298D" w:rsidRPr="008C5803">
        <w:rPr>
          <w:sz w:val="28"/>
          <w:szCs w:val="28"/>
        </w:rPr>
        <w:t>, н</w:t>
      </w:r>
      <w:r w:rsidR="00A732E0" w:rsidRPr="008C5803">
        <w:rPr>
          <w:sz w:val="28"/>
          <w:szCs w:val="28"/>
        </w:rPr>
        <w:t>езависимых от СОТС, с аккумуляторными батареями</w:t>
      </w:r>
      <w:r w:rsidR="005C045B" w:rsidRPr="008C5803">
        <w:rPr>
          <w:sz w:val="28"/>
          <w:szCs w:val="28"/>
        </w:rPr>
        <w:t>;</w:t>
      </w:r>
    </w:p>
    <w:p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r w:rsidR="00C8283C" w:rsidRPr="008C5803">
        <w:rPr>
          <w:sz w:val="28"/>
          <w:szCs w:val="28"/>
        </w:rPr>
        <w:t>в</w:t>
      </w:r>
      <w:r w:rsidR="001D1D5B" w:rsidRPr="001D1D5B">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rsidR="003E68DF" w:rsidRPr="008C5803" w:rsidRDefault="003E68DF" w:rsidP="00E95CE8">
      <w:pPr>
        <w:pStyle w:val="ab"/>
        <w:numPr>
          <w:ilvl w:val="4"/>
          <w:numId w:val="240"/>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6659A4" w:rsidRPr="008C5803" w:rsidRDefault="005C045B" w:rsidP="00E95CE8">
      <w:pPr>
        <w:pStyle w:val="ab"/>
        <w:numPr>
          <w:ilvl w:val="4"/>
          <w:numId w:val="240"/>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001D1D5B" w:rsidRPr="001D1D5B">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дБА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дБА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дБА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 документация.</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На средства обеспечения пожарной безопасности и пожаротушения (СПС, СОУЭ, иные средства и системы, если они были предусмотрены) разработана конструкторская документация в</w:t>
      </w:r>
      <w:r w:rsidR="000C0396" w:rsidRPr="008C5803">
        <w:rPr>
          <w:sz w:val="28"/>
          <w:szCs w:val="28"/>
        </w:rPr>
        <w:br/>
      </w:r>
      <w:r w:rsidRPr="008C5803">
        <w:rPr>
          <w:sz w:val="28"/>
          <w:szCs w:val="28"/>
        </w:rPr>
        <w:t xml:space="preserve">соответствии с: </w:t>
      </w:r>
    </w:p>
    <w:p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Росстандарта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rsidR="00126E2D"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rsidR="004342EF" w:rsidRPr="008C5803" w:rsidRDefault="00FD0E4A"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rsidR="004D31DC"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rsidR="003E68DF" w:rsidRPr="008C5803" w:rsidRDefault="003E68DF" w:rsidP="00E95CE8">
      <w:pPr>
        <w:pStyle w:val="ab"/>
        <w:numPr>
          <w:ilvl w:val="4"/>
          <w:numId w:val="240"/>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rsidR="003E68DF" w:rsidRPr="008C5803" w:rsidRDefault="003E68DF" w:rsidP="00E95CE8">
      <w:pPr>
        <w:pStyle w:val="ab"/>
        <w:numPr>
          <w:ilvl w:val="3"/>
          <w:numId w:val="240"/>
        </w:numPr>
        <w:ind w:left="0" w:firstLine="709"/>
        <w:contextualSpacing/>
        <w:rPr>
          <w:bCs/>
          <w:sz w:val="28"/>
          <w:szCs w:val="28"/>
        </w:rPr>
      </w:pPr>
      <w:r w:rsidRPr="008C5803">
        <w:rPr>
          <w:sz w:val="28"/>
          <w:szCs w:val="28"/>
        </w:rPr>
        <w:t>Огнетуш</w:t>
      </w:r>
      <w:r w:rsidR="000C0396" w:rsidRPr="008C5803">
        <w:rPr>
          <w:sz w:val="28"/>
          <w:szCs w:val="28"/>
        </w:rPr>
        <w:t>ители</w:t>
      </w:r>
    </w:p>
    <w:p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В;</w:t>
      </w:r>
    </w:p>
    <w:p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927E0F">
        <w:rPr>
          <w:sz w:val="28"/>
          <w:szCs w:val="28"/>
        </w:rPr>
        <w:t xml:space="preserve"> </w:t>
      </w:r>
      <w:r w:rsidRPr="008C5803">
        <w:rPr>
          <w:sz w:val="28"/>
          <w:szCs w:val="28"/>
        </w:rPr>
        <w:t>обеспечивает</w:t>
      </w:r>
      <w:r w:rsidR="0074180C" w:rsidRPr="0074180C">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0074180C" w:rsidRPr="0074180C">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rsidR="003E68DF" w:rsidRPr="008C5803" w:rsidRDefault="003E68DF" w:rsidP="00E95CE8">
      <w:pPr>
        <w:pStyle w:val="ab"/>
        <w:numPr>
          <w:ilvl w:val="3"/>
          <w:numId w:val="240"/>
        </w:numPr>
        <w:tabs>
          <w:tab w:val="left" w:pos="567"/>
          <w:tab w:val="left" w:pos="709"/>
          <w:tab w:val="left" w:pos="1560"/>
        </w:tabs>
        <w:ind w:left="0" w:firstLine="709"/>
        <w:contextualSpacing/>
        <w:rPr>
          <w:sz w:val="28"/>
          <w:szCs w:val="28"/>
        </w:rPr>
      </w:pPr>
      <w:r w:rsidRPr="008C5803">
        <w:rPr>
          <w:sz w:val="28"/>
          <w:szCs w:val="28"/>
        </w:rPr>
        <w:t>Щит пожарный</w:t>
      </w:r>
    </w:p>
    <w:p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rsidR="003E68DF" w:rsidRPr="008C5803" w:rsidRDefault="003E68DF" w:rsidP="00E95CE8">
      <w:pPr>
        <w:numPr>
          <w:ilvl w:val="2"/>
          <w:numId w:val="240"/>
        </w:numPr>
        <w:tabs>
          <w:tab w:val="left" w:pos="1843"/>
        </w:tabs>
        <w:ind w:left="0" w:firstLine="709"/>
        <w:contextualSpacing/>
        <w:rPr>
          <w:sz w:val="28"/>
          <w:szCs w:val="28"/>
        </w:rPr>
      </w:pPr>
      <w:r w:rsidRPr="008C5803">
        <w:rPr>
          <w:sz w:val="28"/>
          <w:szCs w:val="28"/>
        </w:rPr>
        <w:t>Решения по обеспечению охраны Объекта</w:t>
      </w:r>
    </w:p>
    <w:p w:rsidR="003E68DF" w:rsidRPr="008C5803" w:rsidRDefault="003E68DF" w:rsidP="00E95CE8">
      <w:pPr>
        <w:pStyle w:val="ab"/>
        <w:numPr>
          <w:ilvl w:val="3"/>
          <w:numId w:val="240"/>
        </w:numPr>
        <w:tabs>
          <w:tab w:val="left" w:pos="1985"/>
        </w:tabs>
        <w:ind w:left="0" w:firstLine="709"/>
        <w:contextualSpacing/>
        <w:rPr>
          <w:sz w:val="28"/>
          <w:szCs w:val="28"/>
        </w:rPr>
      </w:pPr>
      <w:r w:rsidRPr="008C5803">
        <w:rPr>
          <w:sz w:val="28"/>
          <w:szCs w:val="28"/>
        </w:rPr>
        <w:t>Система</w:t>
      </w:r>
      <w:r w:rsidR="00927E0F">
        <w:rPr>
          <w:sz w:val="28"/>
          <w:szCs w:val="28"/>
        </w:rPr>
        <w:t xml:space="preserve"> </w:t>
      </w:r>
      <w:r w:rsidRPr="008C5803">
        <w:rPr>
          <w:sz w:val="28"/>
          <w:szCs w:val="28"/>
        </w:rPr>
        <w:t>охранной и тревожной сигнализации (СОТС).</w:t>
      </w:r>
    </w:p>
    <w:p w:rsidR="003E68DF" w:rsidRPr="008C5803" w:rsidRDefault="00984508" w:rsidP="00E95CE8">
      <w:pPr>
        <w:pStyle w:val="ab"/>
        <w:numPr>
          <w:ilvl w:val="4"/>
          <w:numId w:val="240"/>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BF362D" w:rsidRPr="008C5803" w:rsidRDefault="00BF362D" w:rsidP="00E95CE8">
      <w:pPr>
        <w:pStyle w:val="ab"/>
        <w:numPr>
          <w:ilvl w:val="4"/>
          <w:numId w:val="240"/>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BF362D" w:rsidP="00E95CE8">
      <w:pPr>
        <w:pStyle w:val="ab"/>
        <w:numPr>
          <w:ilvl w:val="4"/>
          <w:numId w:val="240"/>
        </w:numPr>
        <w:tabs>
          <w:tab w:val="left" w:pos="993"/>
          <w:tab w:val="left" w:pos="1560"/>
        </w:tabs>
        <w:ind w:left="0" w:firstLine="709"/>
        <w:contextualSpacing/>
        <w:rPr>
          <w:sz w:val="28"/>
          <w:szCs w:val="28"/>
        </w:rPr>
      </w:pPr>
      <w:r w:rsidRPr="008C5803">
        <w:rPr>
          <w:sz w:val="28"/>
          <w:szCs w:val="28"/>
        </w:rPr>
        <w:t>В бэк-зоне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rsidR="003E68DF" w:rsidRPr="008C5803" w:rsidRDefault="00AF52DB" w:rsidP="00E95CE8">
      <w:pPr>
        <w:numPr>
          <w:ilvl w:val="4"/>
          <w:numId w:val="240"/>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бэк-зона) установлены </w:t>
      </w:r>
      <w:r w:rsidR="003E68DF" w:rsidRPr="008C5803">
        <w:rPr>
          <w:sz w:val="28"/>
          <w:szCs w:val="28"/>
          <w:lang w:eastAsia="ru-RU"/>
        </w:rPr>
        <w:t>магнитоконтактные</w:t>
      </w:r>
      <w:r w:rsidR="00927E0F">
        <w:rPr>
          <w:sz w:val="28"/>
          <w:szCs w:val="28"/>
          <w:lang w:eastAsia="ru-RU"/>
        </w:rPr>
        <w:t xml:space="preserve"> </w:t>
      </w:r>
      <w:r w:rsidR="003E68DF" w:rsidRPr="008C5803">
        <w:rPr>
          <w:sz w:val="28"/>
          <w:szCs w:val="28"/>
          <w:lang w:eastAsia="ru-RU"/>
        </w:rPr>
        <w:t xml:space="preserve">извещатели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rsidR="003E68DF" w:rsidRPr="008C5803" w:rsidRDefault="008278BC" w:rsidP="00E95CE8">
      <w:pPr>
        <w:pStyle w:val="ab"/>
        <w:numPr>
          <w:ilvl w:val="4"/>
          <w:numId w:val="240"/>
        </w:numPr>
        <w:tabs>
          <w:tab w:val="left" w:pos="1560"/>
          <w:tab w:val="left" w:pos="1843"/>
        </w:tabs>
        <w:ind w:left="0" w:firstLine="709"/>
        <w:contextualSpacing/>
        <w:rPr>
          <w:sz w:val="28"/>
          <w:szCs w:val="28"/>
        </w:rPr>
      </w:pPr>
      <w:r w:rsidRPr="008C5803">
        <w:rPr>
          <w:sz w:val="28"/>
          <w:szCs w:val="28"/>
        </w:rPr>
        <w:t>Внутри сейфа и на стене у</w:t>
      </w:r>
      <w:r w:rsidR="003E68DF" w:rsidRPr="008C5803">
        <w:rPr>
          <w:sz w:val="28"/>
          <w:szCs w:val="28"/>
        </w:rPr>
        <w:t>станов</w:t>
      </w:r>
      <w:r w:rsidR="00FD0E4A" w:rsidRPr="008C5803">
        <w:rPr>
          <w:sz w:val="28"/>
          <w:szCs w:val="28"/>
        </w:rPr>
        <w:t>лен</w:t>
      </w:r>
      <w:r w:rsidRPr="008C5803">
        <w:rPr>
          <w:sz w:val="28"/>
          <w:szCs w:val="28"/>
        </w:rPr>
        <w:t>о по 1 (одному)</w:t>
      </w:r>
      <w:r w:rsidR="003E68DF" w:rsidRPr="008C5803">
        <w:rPr>
          <w:sz w:val="28"/>
          <w:szCs w:val="28"/>
        </w:rPr>
        <w:t xml:space="preserve"> вибрационн</w:t>
      </w:r>
      <w:r w:rsidRPr="008C5803">
        <w:rPr>
          <w:sz w:val="28"/>
          <w:szCs w:val="28"/>
        </w:rPr>
        <w:t>ому</w:t>
      </w:r>
      <w:r w:rsidR="00927E0F">
        <w:rPr>
          <w:sz w:val="28"/>
          <w:szCs w:val="28"/>
        </w:rPr>
        <w:t xml:space="preserve"> </w:t>
      </w:r>
      <w:r w:rsidR="003E68DF" w:rsidRPr="008C5803">
        <w:rPr>
          <w:sz w:val="28"/>
          <w:szCs w:val="28"/>
        </w:rPr>
        <w:t>извещател</w:t>
      </w:r>
      <w:r w:rsidRPr="008C5803">
        <w:rPr>
          <w:sz w:val="28"/>
          <w:szCs w:val="28"/>
        </w:rPr>
        <w:t>ю</w:t>
      </w:r>
      <w:r w:rsidR="003E68DF" w:rsidRPr="008C5803">
        <w:rPr>
          <w:sz w:val="28"/>
          <w:szCs w:val="28"/>
        </w:rPr>
        <w:t>.</w:t>
      </w:r>
    </w:p>
    <w:p w:rsidR="003E68DF" w:rsidRPr="008C5803" w:rsidRDefault="008278BC" w:rsidP="00E95CE8">
      <w:pPr>
        <w:numPr>
          <w:ilvl w:val="4"/>
          <w:numId w:val="240"/>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r w:rsidR="00BF362D" w:rsidRPr="008C5803">
        <w:rPr>
          <w:sz w:val="28"/>
          <w:szCs w:val="28"/>
        </w:rPr>
        <w:t>и</w:t>
      </w:r>
      <w:r w:rsidR="003E68DF" w:rsidRPr="008C5803">
        <w:rPr>
          <w:sz w:val="28"/>
          <w:szCs w:val="28"/>
        </w:rPr>
        <w:t xml:space="preserve">звещатели охранные поверхностные </w:t>
      </w:r>
      <w:r w:rsidR="00BF362D" w:rsidRPr="008C5803">
        <w:rPr>
          <w:sz w:val="28"/>
          <w:szCs w:val="28"/>
        </w:rPr>
        <w:t>оптико-электронные типа «Штора».</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74180C" w:rsidRPr="0074180C">
        <w:rPr>
          <w:sz w:val="28"/>
          <w:szCs w:val="28"/>
        </w:rPr>
        <w:t xml:space="preserve"> </w:t>
      </w:r>
      <w:r w:rsidR="003E68DF" w:rsidRPr="008C5803">
        <w:rPr>
          <w:sz w:val="28"/>
          <w:szCs w:val="28"/>
        </w:rPr>
        <w:t>извещатели объемные охранные оптико-электронные.</w:t>
      </w:r>
    </w:p>
    <w:p w:rsidR="003E68DF" w:rsidRPr="008C5803" w:rsidRDefault="00FD0E4A" w:rsidP="00E95CE8">
      <w:pPr>
        <w:pStyle w:val="ab"/>
        <w:numPr>
          <w:ilvl w:val="4"/>
          <w:numId w:val="240"/>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rsidR="003E68DF" w:rsidRPr="008C5803" w:rsidRDefault="008278BC" w:rsidP="00E95CE8">
      <w:pPr>
        <w:pStyle w:val="ab"/>
        <w:numPr>
          <w:ilvl w:val="4"/>
          <w:numId w:val="240"/>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74180C" w:rsidRPr="0074180C">
        <w:rPr>
          <w:sz w:val="28"/>
          <w:szCs w:val="28"/>
        </w:rPr>
        <w:t xml:space="preserve"> </w:t>
      </w:r>
      <w:r w:rsidR="003E68DF" w:rsidRPr="008C5803">
        <w:rPr>
          <w:sz w:val="28"/>
          <w:szCs w:val="28"/>
        </w:rPr>
        <w:t>оповещатель охранно-пожарный световой</w:t>
      </w:r>
      <w:bookmarkEnd w:id="4"/>
      <w:r w:rsidRPr="008C5803">
        <w:rPr>
          <w:sz w:val="28"/>
          <w:szCs w:val="28"/>
        </w:rPr>
        <w:t>.</w:t>
      </w:r>
    </w:p>
    <w:p w:rsidR="003E68DF" w:rsidRPr="008C5803" w:rsidRDefault="008278BC" w:rsidP="00E95CE8">
      <w:pPr>
        <w:pStyle w:val="ab"/>
        <w:numPr>
          <w:ilvl w:val="4"/>
          <w:numId w:val="240"/>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74180C" w:rsidRPr="0074180C">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уличный светозвуковой оповещатель СОТС</w:t>
      </w:r>
      <w:bookmarkEnd w:id="5"/>
      <w:r w:rsidR="003E68DF" w:rsidRPr="008C5803">
        <w:rPr>
          <w:spacing w:val="-4"/>
          <w:sz w:val="28"/>
          <w:szCs w:val="28"/>
        </w:rPr>
        <w:t>.</w:t>
      </w:r>
    </w:p>
    <w:p w:rsidR="003E68DF" w:rsidRPr="008C5803" w:rsidRDefault="00BF362D" w:rsidP="00E95CE8">
      <w:pPr>
        <w:pStyle w:val="ab"/>
        <w:numPr>
          <w:ilvl w:val="4"/>
          <w:numId w:val="240"/>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прибора(-ов)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rsidR="003E68DF" w:rsidRPr="008C5803" w:rsidRDefault="003E68DF" w:rsidP="00E95CE8">
      <w:pPr>
        <w:numPr>
          <w:ilvl w:val="4"/>
          <w:numId w:val="240"/>
        </w:numPr>
        <w:tabs>
          <w:tab w:val="left" w:pos="2268"/>
        </w:tabs>
        <w:ind w:left="0" w:firstLine="709"/>
        <w:contextualSpacing/>
        <w:rPr>
          <w:sz w:val="28"/>
          <w:szCs w:val="28"/>
        </w:rPr>
      </w:pPr>
      <w:bookmarkStart w:id="6"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rsidR="003E68DF" w:rsidRPr="008C5803" w:rsidRDefault="00C8283C" w:rsidP="00E95CE8">
      <w:pPr>
        <w:numPr>
          <w:ilvl w:val="4"/>
          <w:numId w:val="240"/>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rsidR="003E68DF" w:rsidRPr="008C5803" w:rsidRDefault="003E68DF" w:rsidP="00E95CE8">
      <w:pPr>
        <w:numPr>
          <w:ilvl w:val="3"/>
          <w:numId w:val="240"/>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rsidR="00A93C57"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rsidR="00A93C57" w:rsidRPr="008C5803" w:rsidRDefault="00A93C57" w:rsidP="00E95CE8">
      <w:pPr>
        <w:numPr>
          <w:ilvl w:val="4"/>
          <w:numId w:val="240"/>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rsidR="003E68DF" w:rsidRPr="008C5803" w:rsidRDefault="00A93C57" w:rsidP="00E95CE8">
      <w:pPr>
        <w:numPr>
          <w:ilvl w:val="4"/>
          <w:numId w:val="240"/>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Устройства</w:t>
      </w:r>
      <w:r w:rsidR="0074180C">
        <w:rPr>
          <w:sz w:val="28"/>
          <w:szCs w:val="28"/>
          <w:lang w:val="en-US"/>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использование для передачи видеоданных IP мультикаст (протокол RTP) и юникаст (протоколы TCP и UDP);</w:t>
      </w:r>
    </w:p>
    <w:p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в </w:t>
      </w:r>
      <w:r w:rsidR="00EB292A" w:rsidRPr="008C5803">
        <w:rPr>
          <w:sz w:val="28"/>
          <w:szCs w:val="28"/>
        </w:rPr>
        <w:t xml:space="preserve">ТКУ, </w:t>
      </w:r>
      <w:r w:rsidRPr="008C5803">
        <w:rPr>
          <w:sz w:val="28"/>
          <w:szCs w:val="28"/>
        </w:rPr>
        <w:t>совместном с оборудованием СКС.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Функциональные требования:</w:t>
      </w:r>
    </w:p>
    <w:p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rsidR="007E624C"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ONVIF Profile S (клиент/устройство), ONVIF Profile T (клиент/устройство) для организации и взаимодействия с системами верхнеуровневой интеграции;</w:t>
      </w:r>
    </w:p>
    <w:p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rsidR="003E68DF" w:rsidRPr="008C5803" w:rsidRDefault="003E68DF" w:rsidP="00932267">
      <w:pPr>
        <w:contextualSpacing/>
        <w:rPr>
          <w:sz w:val="28"/>
          <w:szCs w:val="28"/>
          <w:lang w:eastAsia="ru-RU"/>
        </w:rPr>
      </w:pPr>
      <w:r w:rsidRPr="008C5803">
        <w:rPr>
          <w:sz w:val="28"/>
          <w:szCs w:val="28"/>
          <w:lang w:eastAsia="ru-RU"/>
        </w:rPr>
        <w:t>b – поток с одной камеры в Mbit/s;</w:t>
      </w:r>
    </w:p>
    <w:p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0074180C">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10Base-T/100Base-TXEthernet;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PoE портами для питания </w:t>
      </w:r>
      <w:r w:rsidR="00B01038" w:rsidRPr="008C5803">
        <w:rPr>
          <w:sz w:val="28"/>
          <w:szCs w:val="28"/>
        </w:rPr>
        <w:t>IP-видеокамеры</w:t>
      </w:r>
      <w:r w:rsidRPr="008C5803">
        <w:rPr>
          <w:sz w:val="28"/>
          <w:szCs w:val="28"/>
          <w:lang w:eastAsia="ru-RU"/>
        </w:rPr>
        <w:t>;</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встроенный web-сервер;</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rsidR="003E68DF" w:rsidRPr="008C5803" w:rsidRDefault="00420DB1" w:rsidP="00E95CE8">
      <w:pPr>
        <w:pStyle w:val="ab"/>
        <w:numPr>
          <w:ilvl w:val="5"/>
          <w:numId w:val="240"/>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74180C" w:rsidRPr="0074180C">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Windows</w:t>
      </w:r>
      <w:r w:rsidR="00263FAF" w:rsidRPr="008C5803">
        <w:rPr>
          <w:sz w:val="28"/>
          <w:szCs w:val="28"/>
          <w:lang w:eastAsia="ru-RU"/>
        </w:rPr>
        <w:t xml:space="preserve"> или </w:t>
      </w:r>
      <w:r w:rsidR="00263FAF" w:rsidRPr="008C5803">
        <w:rPr>
          <w:sz w:val="28"/>
          <w:szCs w:val="28"/>
          <w:lang w:val="en-US" w:eastAsia="ru-RU"/>
        </w:rPr>
        <w:t>AstraLinux</w:t>
      </w:r>
      <w:r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мультиэкранн</w:t>
      </w:r>
      <w:r w:rsidRPr="008C5803">
        <w:rPr>
          <w:sz w:val="28"/>
          <w:szCs w:val="28"/>
          <w:lang w:eastAsia="ru-RU"/>
        </w:rPr>
        <w:t>ый</w:t>
      </w:r>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функции предзаписи и тревожной постзаписи;</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rsidR="003E68DF" w:rsidRPr="008C5803" w:rsidRDefault="003E68DF" w:rsidP="00E95CE8">
      <w:pPr>
        <w:numPr>
          <w:ilvl w:val="4"/>
          <w:numId w:val="240"/>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r w:rsidRPr="008C5803">
        <w:rPr>
          <w:sz w:val="28"/>
          <w:szCs w:val="28"/>
          <w:lang w:eastAsia="ru-RU"/>
        </w:rPr>
        <w:t>Лк;</w:t>
      </w:r>
    </w:p>
    <w:p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менее25 к/с, при разрешении 1920 × 1080;</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10Base-T/100Base-TX, Ethernet порт.</w:t>
      </w:r>
    </w:p>
    <w:p w:rsidR="003E68DF" w:rsidRPr="008C5803" w:rsidRDefault="003E68DF" w:rsidP="00E95CE8">
      <w:pPr>
        <w:pStyle w:val="ab"/>
        <w:numPr>
          <w:ilvl w:val="5"/>
          <w:numId w:val="240"/>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PoE питание, не ниже IEEE 802.3 af;</w:t>
      </w:r>
    </w:p>
    <w:p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rsidR="003E68DF" w:rsidRPr="008C5803" w:rsidRDefault="007046AD" w:rsidP="00E95CE8">
      <w:pPr>
        <w:numPr>
          <w:ilvl w:val="4"/>
          <w:numId w:val="240"/>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rsidR="003E68DF" w:rsidRPr="008C5803" w:rsidRDefault="003E68DF" w:rsidP="00E95CE8">
      <w:pPr>
        <w:numPr>
          <w:ilvl w:val="4"/>
          <w:numId w:val="240"/>
        </w:numPr>
        <w:tabs>
          <w:tab w:val="left" w:pos="2268"/>
        </w:tabs>
        <w:ind w:left="0" w:firstLine="709"/>
        <w:contextualSpacing/>
        <w:rPr>
          <w:sz w:val="28"/>
          <w:szCs w:val="28"/>
        </w:rPr>
      </w:pPr>
      <w:r w:rsidRPr="008C5803">
        <w:rPr>
          <w:sz w:val="28"/>
          <w:szCs w:val="28"/>
        </w:rPr>
        <w:t>ИБП</w:t>
      </w:r>
      <w:r w:rsidR="000374E5">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rsidR="00390A1B" w:rsidRPr="008C5803" w:rsidRDefault="00390A1B" w:rsidP="00390A1B">
      <w:pPr>
        <w:tabs>
          <w:tab w:val="left" w:pos="2268"/>
        </w:tabs>
        <w:ind w:left="709" w:firstLine="0"/>
        <w:contextualSpacing/>
        <w:rPr>
          <w:sz w:val="28"/>
          <w:szCs w:val="28"/>
        </w:rPr>
      </w:pPr>
    </w:p>
    <w:p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9"/>
        <w:gridCol w:w="4739"/>
        <w:gridCol w:w="4158"/>
      </w:tblGrid>
      <w:tr w:rsidR="003E68DF" w:rsidRPr="008C5803" w:rsidTr="00C35879">
        <w:trPr>
          <w:tblHeader/>
          <w:jc w:val="center"/>
        </w:trPr>
        <w:tc>
          <w:tcPr>
            <w:tcW w:w="562" w:type="dxa"/>
          </w:tcPr>
          <w:p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50±1 Гц</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8782" w:type="dxa"/>
            <w:gridSpan w:val="2"/>
            <w:vAlign w:val="center"/>
          </w:tcPr>
          <w:p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rsidTr="00C35879">
        <w:trPr>
          <w:jc w:val="center"/>
        </w:trPr>
        <w:tc>
          <w:tcPr>
            <w:tcW w:w="562" w:type="dxa"/>
            <w:vMerge w:val="restart"/>
            <w:vAlign w:val="center"/>
          </w:tcPr>
          <w:p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rsidTr="00C35879">
        <w:trPr>
          <w:jc w:val="center"/>
        </w:trPr>
        <w:tc>
          <w:tcPr>
            <w:tcW w:w="562" w:type="dxa"/>
            <w:vMerge/>
            <w:vAlign w:val="center"/>
          </w:tcPr>
          <w:p w:rsidR="003E68DF" w:rsidRPr="008C5803" w:rsidRDefault="003E68DF" w:rsidP="00F45CCE">
            <w:pPr>
              <w:ind w:firstLine="0"/>
              <w:contextualSpacing/>
              <w:jc w:val="center"/>
              <w:rPr>
                <w:sz w:val="24"/>
                <w:szCs w:val="24"/>
              </w:rPr>
            </w:pPr>
          </w:p>
        </w:tc>
        <w:tc>
          <w:tcPr>
            <w:tcW w:w="4678" w:type="dxa"/>
            <w:vAlign w:val="center"/>
          </w:tcPr>
          <w:p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rsidR="003E68DF" w:rsidRPr="008C5803" w:rsidRDefault="003E68DF" w:rsidP="00993ABC">
            <w:pPr>
              <w:ind w:firstLine="0"/>
              <w:contextualSpacing/>
              <w:rPr>
                <w:sz w:val="24"/>
                <w:szCs w:val="24"/>
              </w:rPr>
            </w:pPr>
            <w:r w:rsidRPr="008C5803">
              <w:rPr>
                <w:sz w:val="24"/>
                <w:szCs w:val="24"/>
              </w:rPr>
              <w:t>Нет</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rsidTr="00C35879">
        <w:trPr>
          <w:jc w:val="center"/>
        </w:trPr>
        <w:tc>
          <w:tcPr>
            <w:tcW w:w="562" w:type="dxa"/>
            <w:vAlign w:val="center"/>
          </w:tcPr>
          <w:p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rsidR="003E68DF" w:rsidRPr="008C5803" w:rsidRDefault="003E68DF" w:rsidP="00993ABC">
            <w:pPr>
              <w:ind w:firstLine="0"/>
              <w:contextualSpacing/>
              <w:rPr>
                <w:sz w:val="24"/>
                <w:szCs w:val="24"/>
              </w:rPr>
            </w:pPr>
            <w:r w:rsidRPr="008C5803">
              <w:rPr>
                <w:sz w:val="24"/>
                <w:szCs w:val="24"/>
              </w:rPr>
              <w:t>Да</w:t>
            </w:r>
          </w:p>
        </w:tc>
      </w:tr>
    </w:tbl>
    <w:p w:rsidR="009B683E" w:rsidRPr="008C5803" w:rsidRDefault="009B683E" w:rsidP="009B683E">
      <w:pPr>
        <w:tabs>
          <w:tab w:val="left" w:pos="2268"/>
        </w:tabs>
        <w:ind w:left="709" w:firstLine="0"/>
        <w:contextualSpacing/>
        <w:rPr>
          <w:sz w:val="28"/>
          <w:szCs w:val="28"/>
        </w:rPr>
      </w:pPr>
    </w:p>
    <w:p w:rsidR="007869F9" w:rsidRPr="008C5803" w:rsidRDefault="009B683E" w:rsidP="00E95CE8">
      <w:pPr>
        <w:numPr>
          <w:ilvl w:val="4"/>
          <w:numId w:val="240"/>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PoE.</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rsidR="0046013F" w:rsidRPr="008C5803" w:rsidRDefault="003E68DF" w:rsidP="00E95CE8">
      <w:pPr>
        <w:numPr>
          <w:ilvl w:val="4"/>
          <w:numId w:val="240"/>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74180C" w:rsidRPr="0074180C">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rsidR="003E68DF" w:rsidRPr="008C5803" w:rsidRDefault="003E68DF" w:rsidP="00E95CE8">
      <w:pPr>
        <w:numPr>
          <w:ilvl w:val="3"/>
          <w:numId w:val="240"/>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rsidR="00DF4890"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0074180C" w:rsidRPr="000A5DBA">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Работы по монтажу СКС включают:</w:t>
      </w:r>
    </w:p>
    <w:p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монтаж кабельных </w:t>
      </w:r>
      <w:r w:rsidR="000C0396" w:rsidRPr="008C5803">
        <w:rPr>
          <w:rFonts w:eastAsia="Arial Unicode MS"/>
          <w:sz w:val="28"/>
          <w:szCs w:val="28"/>
          <w:lang w:eastAsia="ru-RU"/>
        </w:rPr>
        <w:t>трасс</w:t>
      </w:r>
      <w:r w:rsidR="000A5DBA" w:rsidRPr="000A5DBA">
        <w:rPr>
          <w:rFonts w:eastAsia="Arial Unicode MS"/>
          <w:sz w:val="28"/>
          <w:szCs w:val="28"/>
          <w:lang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прокладку/протяжку кабеля в кабельных конструкциях;</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розеток с разъемами типа RJ-45</w:t>
      </w:r>
      <w:r w:rsidR="006F56C3" w:rsidRPr="008C5803">
        <w:rPr>
          <w:rFonts w:eastAsia="Arial Unicode MS"/>
          <w:sz w:val="28"/>
          <w:szCs w:val="28"/>
          <w:lang w:eastAsia="ru-RU"/>
        </w:rPr>
        <w:t xml:space="preserve"> (в соответствии с </w:t>
      </w:r>
      <w:r w:rsidR="007E14CF" w:rsidRPr="008C5803">
        <w:rPr>
          <w:rFonts w:eastAsia="Arial Unicode MS"/>
          <w:sz w:val="28"/>
          <w:szCs w:val="28"/>
          <w:lang w:eastAsia="ru-RU"/>
        </w:rPr>
        <w:t xml:space="preserve">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006F56C3" w:rsidRPr="008C5803">
        <w:rPr>
          <w:rFonts w:eastAsia="Arial Unicode MS"/>
          <w:sz w:val="28"/>
          <w:szCs w:val="28"/>
          <w:lang w:eastAsia="ru-RU"/>
        </w:rPr>
        <w:t>)</w:t>
      </w:r>
      <w:r w:rsidRPr="008C5803">
        <w:rPr>
          <w:rFonts w:eastAsia="Arial Unicode MS"/>
          <w:sz w:val="28"/>
          <w:szCs w:val="28"/>
          <w:lang w:eastAsia="ru-RU"/>
        </w:rPr>
        <w:t>;</w:t>
      </w:r>
    </w:p>
    <w:p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монтаж кабеля в модули коммутационных панелей, патч-панелей и кабельных органайзеров (при их наличии).</w:t>
      </w:r>
    </w:p>
    <w:p w:rsidR="003E68DF" w:rsidRPr="008C5803" w:rsidRDefault="003E68DF" w:rsidP="00E95CE8">
      <w:pPr>
        <w:numPr>
          <w:ilvl w:val="4"/>
          <w:numId w:val="240"/>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граничный маршрутизатор;</w:t>
      </w:r>
    </w:p>
    <w:p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СОТ;</w:t>
      </w:r>
    </w:p>
    <w:p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ИБП для СКС</w:t>
      </w:r>
      <w:r w:rsidR="003E68DF" w:rsidRPr="008C5803">
        <w:rPr>
          <w:rFonts w:eastAsia="Arial Unicode MS"/>
          <w:sz w:val="28"/>
          <w:szCs w:val="28"/>
          <w:lang w:eastAsia="ru-RU"/>
        </w:rPr>
        <w:t>;</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видеорегистратор СОТ;</w:t>
      </w:r>
    </w:p>
    <w:p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блок розеток.</w:t>
      </w:r>
    </w:p>
    <w:p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eastAsia="ru-RU"/>
        </w:rPr>
        <w:t xml:space="preserve">в соответствии с приложением </w:t>
      </w:r>
      <w:r w:rsidR="002957F1" w:rsidRPr="008C5803">
        <w:rPr>
          <w:rFonts w:eastAsia="Arial Unicode MS"/>
          <w:sz w:val="28"/>
          <w:szCs w:val="28"/>
          <w:lang w:eastAsia="ru-RU"/>
        </w:rPr>
        <w:t>№ </w:t>
      </w:r>
      <w:r w:rsidR="007E14CF" w:rsidRPr="008C5803">
        <w:rPr>
          <w:rFonts w:eastAsia="Arial Unicode MS"/>
          <w:sz w:val="28"/>
          <w:szCs w:val="28"/>
          <w:lang w:eastAsia="ru-RU"/>
        </w:rPr>
        <w:t>1 к</w:t>
      </w:r>
      <w:r w:rsidR="002847E1" w:rsidRPr="008C5803">
        <w:rPr>
          <w:rFonts w:eastAsia="Arial Unicode MS"/>
          <w:sz w:val="28"/>
          <w:szCs w:val="28"/>
          <w:lang w:eastAsia="ru-RU"/>
        </w:rPr>
        <w:t> ТТ</w:t>
      </w:r>
      <w:r w:rsidRPr="008C5803">
        <w:rPr>
          <w:sz w:val="28"/>
          <w:szCs w:val="28"/>
        </w:rPr>
        <w:t>.</w:t>
      </w:r>
    </w:p>
    <w:p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0A5DBA" w:rsidRPr="000A5DBA">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0A5DBA" w:rsidRPr="000A5DBA">
        <w:rPr>
          <w:sz w:val="28"/>
          <w:szCs w:val="28"/>
        </w:rPr>
        <w:t xml:space="preserve"> </w:t>
      </w:r>
      <w:r w:rsidR="00D06235" w:rsidRPr="008C5803">
        <w:rPr>
          <w:i/>
          <w:sz w:val="28"/>
          <w:szCs w:val="28"/>
        </w:rPr>
        <w:t>или</w:t>
      </w:r>
      <w:r w:rsidR="000A5DBA" w:rsidRPr="000A5DBA">
        <w:rPr>
          <w:i/>
          <w:sz w:val="28"/>
          <w:szCs w:val="28"/>
        </w:rPr>
        <w:t xml:space="preserve"> </w:t>
      </w:r>
      <w:r w:rsidRPr="008C5803">
        <w:rPr>
          <w:sz w:val="28"/>
          <w:szCs w:val="28"/>
        </w:rPr>
        <w:t>ТКУ 3.1</w:t>
      </w:r>
      <w:r w:rsidRPr="008C5803">
        <w:rPr>
          <w:sz w:val="28"/>
          <w:szCs w:val="28"/>
          <w:lang w:eastAsia="ru-RU"/>
        </w:rPr>
        <w:t xml:space="preserve"> – </w:t>
      </w:r>
      <w:r w:rsidRPr="008C5803">
        <w:rPr>
          <w:sz w:val="28"/>
          <w:szCs w:val="28"/>
        </w:rPr>
        <w:t xml:space="preserve">в телекоммуникационном шкафу </w:t>
      </w:r>
      <w:r w:rsidR="00A23421" w:rsidRPr="008C5803">
        <w:rPr>
          <w:sz w:val="28"/>
          <w:szCs w:val="28"/>
        </w:rPr>
        <w:t xml:space="preserve">в </w:t>
      </w:r>
      <w:r w:rsidR="003E68DF" w:rsidRPr="008C5803">
        <w:rPr>
          <w:sz w:val="28"/>
          <w:szCs w:val="28"/>
        </w:rPr>
        <w:t xml:space="preserve">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rsidR="00DF4890" w:rsidRPr="008C5803" w:rsidRDefault="000374E5"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00883CC7" w:rsidRPr="008C5803">
        <w:rPr>
          <w:sz w:val="28"/>
          <w:szCs w:val="28"/>
        </w:rPr>
        <w:t>ованы</w:t>
      </w:r>
      <w:r>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в ТКУ.</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0374E5">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кабели </w:t>
      </w:r>
      <w:r w:rsidR="00826CD8" w:rsidRPr="008C5803">
        <w:rPr>
          <w:sz w:val="28"/>
          <w:szCs w:val="28"/>
        </w:rPr>
        <w:t xml:space="preserve">– </w:t>
      </w:r>
      <w:r w:rsidRPr="008C5803">
        <w:rPr>
          <w:rFonts w:eastAsia="Arial Unicode MS"/>
          <w:sz w:val="28"/>
          <w:szCs w:val="28"/>
          <w:lang w:eastAsia="ru-RU"/>
        </w:rPr>
        <w:t>на двух концах</w:t>
      </w:r>
      <w:r w:rsidR="00B660C6" w:rsidRPr="008C5803">
        <w:rPr>
          <w:rFonts w:eastAsia="Arial Unicode MS"/>
          <w:sz w:val="28"/>
          <w:szCs w:val="28"/>
          <w:lang w:eastAsia="ru-RU"/>
        </w:rPr>
        <w:t>,</w:t>
      </w:r>
      <w:r w:rsidRPr="008C5803">
        <w:rPr>
          <w:rFonts w:eastAsia="Arial Unicode MS"/>
          <w:sz w:val="28"/>
          <w:szCs w:val="28"/>
          <w:lang w:eastAsia="ru-RU"/>
        </w:rPr>
        <w:t xml:space="preserve"> на расстоянии 20</w:t>
      </w:r>
      <w:r w:rsidR="00826CD8" w:rsidRPr="008C5803">
        <w:rPr>
          <w:rFonts w:eastAsia="Arial Unicode MS"/>
          <w:sz w:val="28"/>
          <w:szCs w:val="28"/>
          <w:lang w:eastAsia="ru-RU"/>
        </w:rPr>
        <w:t> </w:t>
      </w:r>
      <w:r w:rsidRPr="008C5803">
        <w:rPr>
          <w:rFonts w:eastAsia="Arial Unicode MS"/>
          <w:sz w:val="28"/>
          <w:szCs w:val="28"/>
          <w:lang w:eastAsia="ru-RU"/>
        </w:rPr>
        <w:t>см от конца кабеля</w:t>
      </w:r>
      <w:r w:rsidR="00B660C6" w:rsidRPr="008C5803">
        <w:rPr>
          <w:rFonts w:eastAsia="Arial Unicode MS"/>
          <w:sz w:val="28"/>
          <w:szCs w:val="28"/>
          <w:lang w:eastAsia="ru-RU"/>
        </w:rPr>
        <w:t>,</w:t>
      </w:r>
      <w:r w:rsidRPr="008C5803">
        <w:rPr>
          <w:rFonts w:eastAsia="Arial Unicode MS"/>
          <w:sz w:val="28"/>
          <w:szCs w:val="28"/>
          <w:lang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eastAsia="ru-RU"/>
        </w:rPr>
        <w:t xml:space="preserve"> или </w:t>
      </w:r>
      <w:r w:rsidRPr="008C5803">
        <w:rPr>
          <w:rFonts w:eastAsia="Arial Unicode MS"/>
          <w:sz w:val="28"/>
          <w:szCs w:val="28"/>
          <w:lang w:eastAsia="ru-RU"/>
        </w:rPr>
        <w:t>перманентным маркером;</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на лицевых панелях розеток </w:t>
      </w:r>
      <w:r w:rsidR="00826CD8" w:rsidRPr="008C5803">
        <w:rPr>
          <w:sz w:val="28"/>
          <w:szCs w:val="28"/>
        </w:rPr>
        <w:t>–</w:t>
      </w:r>
      <w:r w:rsidRPr="008C5803">
        <w:rPr>
          <w:rFonts w:eastAsia="Arial Unicode MS"/>
          <w:sz w:val="28"/>
          <w:szCs w:val="28"/>
          <w:lang w:eastAsia="ru-RU"/>
        </w:rPr>
        <w:t xml:space="preserve"> только этикетками с типографским (принтерным) нанесением знаков, последовательным возрастающим рядом вида А-ВВ, где А – номер ТКУ,ВВ – номер порта ТКУ по порядку;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 xml:space="preserve">отсчет портов рабочих мест </w:t>
      </w:r>
      <w:r w:rsidR="00826CD8" w:rsidRPr="008C5803">
        <w:rPr>
          <w:rFonts w:eastAsia="Arial Unicode MS"/>
          <w:sz w:val="28"/>
          <w:szCs w:val="28"/>
          <w:lang w:eastAsia="ru-RU"/>
        </w:rPr>
        <w:t>выполнен</w:t>
      </w:r>
      <w:r w:rsidRPr="008C5803">
        <w:rPr>
          <w:rFonts w:eastAsia="Arial Unicode MS"/>
          <w:sz w:val="28"/>
          <w:szCs w:val="28"/>
          <w:lang w:eastAsia="ru-RU"/>
        </w:rPr>
        <w:t xml:space="preserve"> по правилу </w:t>
      </w:r>
      <w:r w:rsidR="00826CD8" w:rsidRPr="008C5803">
        <w:rPr>
          <w:rFonts w:eastAsia="Arial Unicode MS"/>
          <w:sz w:val="28"/>
          <w:szCs w:val="28"/>
          <w:lang w:eastAsia="ru-RU"/>
        </w:rPr>
        <w:t>«</w:t>
      </w:r>
      <w:r w:rsidRPr="008C5803">
        <w:rPr>
          <w:rFonts w:eastAsia="Arial Unicode MS"/>
          <w:sz w:val="28"/>
          <w:szCs w:val="28"/>
          <w:lang w:eastAsia="ru-RU"/>
        </w:rPr>
        <w:t>от входа в помещение вдоль стен по часовой стрелке</w:t>
      </w:r>
      <w:r w:rsidR="00826CD8" w:rsidRPr="008C5803">
        <w:rPr>
          <w:rFonts w:eastAsia="Arial Unicode MS"/>
          <w:sz w:val="28"/>
          <w:szCs w:val="28"/>
          <w:lang w:eastAsia="ru-RU"/>
        </w:rPr>
        <w:t>»</w:t>
      </w:r>
      <w:r w:rsidRPr="008C5803">
        <w:rPr>
          <w:rFonts w:eastAsia="Arial Unicode MS"/>
          <w:sz w:val="28"/>
          <w:szCs w:val="28"/>
          <w:lang w:eastAsia="ru-RU"/>
        </w:rPr>
        <w:t xml:space="preserve">; </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маркировка надежно закреплена на элементах сети;</w:t>
      </w:r>
    </w:p>
    <w:p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маркировк</w:t>
      </w:r>
      <w:r w:rsidR="00826CD8" w:rsidRPr="008C5803">
        <w:rPr>
          <w:rFonts w:eastAsia="Arial Unicode MS"/>
          <w:sz w:val="28"/>
          <w:szCs w:val="28"/>
          <w:lang w:eastAsia="ru-RU"/>
        </w:rPr>
        <w:t>а</w:t>
      </w:r>
      <w:r w:rsidRPr="008C5803">
        <w:rPr>
          <w:rFonts w:eastAsia="Arial Unicode MS"/>
          <w:sz w:val="28"/>
          <w:szCs w:val="28"/>
          <w:lang w:eastAsia="ru-RU"/>
        </w:rPr>
        <w:t xml:space="preserve"> элементов структурированной кабельной системы выполн</w:t>
      </w:r>
      <w:r w:rsidR="00826CD8" w:rsidRPr="008C5803">
        <w:rPr>
          <w:rFonts w:eastAsia="Arial Unicode MS"/>
          <w:sz w:val="28"/>
          <w:szCs w:val="28"/>
          <w:lang w:eastAsia="ru-RU"/>
        </w:rPr>
        <w:t>ена</w:t>
      </w:r>
      <w:r w:rsidRPr="008C5803">
        <w:rPr>
          <w:rFonts w:eastAsia="Arial Unicode MS"/>
          <w:sz w:val="28"/>
          <w:szCs w:val="28"/>
          <w:lang w:eastAsia="ru-RU"/>
        </w:rPr>
        <w:t xml:space="preserve"> в соответствии с требованиями стандарта ANSI/TIA/EIA-606-1993.</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rsidR="00390A1B" w:rsidRPr="008C5803" w:rsidRDefault="00390A1B" w:rsidP="00390A1B">
      <w:pPr>
        <w:pStyle w:val="ab"/>
        <w:tabs>
          <w:tab w:val="left" w:pos="2268"/>
        </w:tabs>
        <w:ind w:left="709" w:firstLine="0"/>
        <w:contextualSpacing/>
        <w:rPr>
          <w:sz w:val="28"/>
          <w:szCs w:val="28"/>
        </w:rPr>
      </w:pPr>
    </w:p>
    <w:p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8"/>
        <w:gridCol w:w="3446"/>
        <w:gridCol w:w="5452"/>
      </w:tblGrid>
      <w:tr w:rsidR="006F56C3" w:rsidRPr="008C5803" w:rsidTr="006F56C3">
        <w:trPr>
          <w:trHeight w:val="20"/>
          <w:tblHeader/>
        </w:trPr>
        <w:tc>
          <w:tcPr>
            <w:tcW w:w="30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Максимальная производительность маршрутизатора в режиме Layer 3 forwarding (64</w:t>
            </w:r>
            <w:r w:rsidRPr="008C5803">
              <w:rPr>
                <w:sz w:val="24"/>
                <w:szCs w:val="24"/>
              </w:rPr>
              <w:noBreakHyphen/>
              <w:t>byte packetsize)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голосового шлюза, телефонных интерфейсов и поддержка технологий VoIP.</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ipPBXAsterisk 21.8 через КСПД по </w:t>
            </w:r>
            <w:r w:rsidRPr="008C5803">
              <w:rPr>
                <w:sz w:val="24"/>
                <w:szCs w:val="24"/>
                <w:lang w:val="en-US"/>
              </w:rPr>
              <w:t>IP</w:t>
            </w:r>
            <w:r w:rsidRPr="008C5803">
              <w:rPr>
                <w:sz w:val="24"/>
                <w:szCs w:val="24"/>
              </w:rPr>
              <w:t xml:space="preserve"> протоколу</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rsidTr="006F56C3">
        <w:trPr>
          <w:trHeight w:val="292"/>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QoS, NAT, IPSec, L2TP, GRE</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предотвращения перегрузки трафиком, в частности TailDrop/WRED либо аналог</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алгоритмов ограничения трафика CAR, trafficshaping, trafficpolicing для различных типов сервиса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протоколов DHCP Client, DHCP relay, DHCP Server</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VRF-Light. Обеспечение двунаправленного взаимодействия пакетов из разных VRF через общий интерфейс</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policy-basedrouting (PBR). Уведомление подсистемы управления при превышении заданных порогов качества сети.</w:t>
            </w:r>
          </w:p>
        </w:tc>
      </w:tr>
      <w:tr w:rsidR="006F56C3" w:rsidRPr="008C5803" w:rsidTr="006F56C3">
        <w:trPr>
          <w:trHeight w:val="20"/>
        </w:trPr>
        <w:tc>
          <w:tcPr>
            <w:tcW w:w="300" w:type="pc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Не менее одного из sFlow, NetFlow, IPFIX, Netstream</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rsidTr="006F56C3">
        <w:trPr>
          <w:trHeight w:val="20"/>
        </w:trPr>
        <w:tc>
          <w:tcPr>
            <w:tcW w:w="300" w:type="pct"/>
            <w:vMerge/>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rsidTr="006F56C3">
        <w:trPr>
          <w:trHeight w:val="20"/>
        </w:trPr>
        <w:tc>
          <w:tcPr>
            <w:tcW w:w="300" w:type="pct"/>
            <w:vMerge w:val="restart"/>
            <w:shd w:val="clear" w:color="auto" w:fill="auto"/>
          </w:tcPr>
          <w:p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tcPr>
          <w:p w:rsidR="006F56C3" w:rsidRPr="008C5803" w:rsidRDefault="006F56C3" w:rsidP="00F45CCE">
            <w:pPr>
              <w:ind w:firstLine="0"/>
              <w:contextualSpacing/>
              <w:rPr>
                <w:sz w:val="24"/>
                <w:szCs w:val="24"/>
              </w:rPr>
            </w:pPr>
          </w:p>
        </w:tc>
        <w:tc>
          <w:tcPr>
            <w:tcW w:w="2880" w:type="pct"/>
            <w:shd w:val="clear" w:color="auto" w:fill="auto"/>
          </w:tcPr>
          <w:p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rsidTr="006F56C3">
        <w:trPr>
          <w:trHeight w:val="20"/>
        </w:trPr>
        <w:tc>
          <w:tcPr>
            <w:tcW w:w="300" w:type="pct"/>
            <w:vMerge/>
            <w:shd w:val="clear" w:color="auto" w:fill="auto"/>
          </w:tcPr>
          <w:p w:rsidR="006F56C3" w:rsidRPr="008C5803" w:rsidRDefault="006F56C3" w:rsidP="00F45CCE">
            <w:pPr>
              <w:ind w:firstLine="0"/>
              <w:contextualSpacing/>
              <w:rPr>
                <w:sz w:val="24"/>
                <w:szCs w:val="24"/>
              </w:rPr>
            </w:pPr>
          </w:p>
        </w:tc>
        <w:tc>
          <w:tcPr>
            <w:tcW w:w="1820" w:type="pct"/>
            <w:vMerge/>
            <w:shd w:val="clear" w:color="auto" w:fill="auto"/>
            <w:hideMark/>
          </w:tcPr>
          <w:p w:rsidR="006F56C3" w:rsidRPr="008C5803" w:rsidRDefault="006F56C3" w:rsidP="00F45CCE">
            <w:pPr>
              <w:ind w:firstLine="0"/>
              <w:contextualSpacing/>
              <w:rPr>
                <w:sz w:val="24"/>
                <w:szCs w:val="24"/>
              </w:rPr>
            </w:pPr>
          </w:p>
        </w:tc>
        <w:tc>
          <w:tcPr>
            <w:tcW w:w="2880" w:type="pct"/>
            <w:shd w:val="clear" w:color="auto" w:fill="auto"/>
            <w:hideMark/>
          </w:tcPr>
          <w:p w:rsidR="006F56C3" w:rsidRPr="008C5803" w:rsidRDefault="006F56C3" w:rsidP="00F45CCE">
            <w:pPr>
              <w:ind w:firstLine="0"/>
              <w:contextualSpacing/>
              <w:rPr>
                <w:sz w:val="24"/>
                <w:szCs w:val="24"/>
              </w:rPr>
            </w:pPr>
            <w:r w:rsidRPr="008C5803">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rsidR="006F56C3" w:rsidRPr="008C5803" w:rsidRDefault="006F56C3" w:rsidP="003B54E1">
      <w:pPr>
        <w:tabs>
          <w:tab w:val="left" w:pos="1560"/>
          <w:tab w:val="left" w:pos="8931"/>
        </w:tabs>
        <w:contextualSpacing/>
        <w:rPr>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1"/>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2"/>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3"/>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9E7E2E" w:rsidRPr="009E7E2E" w:rsidRDefault="009E7E2E" w:rsidP="009E7E2E">
      <w:pPr>
        <w:pStyle w:val="ab"/>
        <w:numPr>
          <w:ilvl w:val="4"/>
          <w:numId w:val="155"/>
        </w:numPr>
        <w:tabs>
          <w:tab w:val="left" w:pos="1560"/>
        </w:tabs>
        <w:contextualSpacing/>
        <w:rPr>
          <w:rFonts w:eastAsia="Arial Unicode MS"/>
          <w:vanish/>
          <w:sz w:val="28"/>
          <w:szCs w:val="28"/>
        </w:rPr>
      </w:pPr>
    </w:p>
    <w:p w:rsidR="006F56C3" w:rsidRPr="008C5803" w:rsidRDefault="00D80FE3" w:rsidP="009E7E2E">
      <w:pPr>
        <w:pStyle w:val="01-"/>
        <w:numPr>
          <w:ilvl w:val="4"/>
          <w:numId w:val="155"/>
        </w:numPr>
        <w:tabs>
          <w:tab w:val="clear" w:pos="1560"/>
        </w:tabs>
        <w:ind w:left="-142" w:firstLine="709"/>
      </w:pPr>
      <w:r w:rsidRPr="008C5803">
        <w:t>М</w:t>
      </w:r>
      <w:r w:rsidR="006D275F" w:rsidRPr="008C5803">
        <w:t>онтируемо</w:t>
      </w:r>
      <w:r w:rsidRPr="008C5803">
        <w:t>е</w:t>
      </w:r>
      <w:r w:rsidR="006D275F" w:rsidRPr="008C5803">
        <w:t xml:space="preserve"> оборудовани</w:t>
      </w:r>
      <w:r w:rsidRPr="008C5803">
        <w:t>е</w:t>
      </w:r>
      <w:r w:rsidR="006D275F" w:rsidRPr="008C5803">
        <w:t xml:space="preserve"> в зоне размещения телекоммуникационного оборудования</w:t>
      </w:r>
      <w:r w:rsidR="009E7E2E">
        <w:t xml:space="preserve"> </w:t>
      </w:r>
      <w:r w:rsidR="00DF4890" w:rsidRPr="008C5803">
        <w:t>ИБП ТКУ 3.2</w:t>
      </w:r>
      <w:r w:rsidR="009E7E2E">
        <w:t xml:space="preserve"> </w:t>
      </w:r>
      <w:r w:rsidR="00C147E2" w:rsidRPr="008C5803">
        <w:t xml:space="preserve">имеет </w:t>
      </w:r>
      <w:r w:rsidRPr="008C5803">
        <w:t>(технические характеристики соответствуют таблице 9).</w:t>
      </w:r>
    </w:p>
    <w:p w:rsidR="00D80FE3" w:rsidRPr="008C5803" w:rsidRDefault="00D80FE3" w:rsidP="009E7E2E">
      <w:pPr>
        <w:pStyle w:val="5"/>
        <w:numPr>
          <w:ilvl w:val="0"/>
          <w:numId w:val="0"/>
        </w:numPr>
        <w:ind w:left="4309"/>
      </w:pPr>
    </w:p>
    <w:p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76"/>
        <w:gridCol w:w="6387"/>
        <w:gridCol w:w="2503"/>
      </w:tblGrid>
      <w:tr w:rsidR="006F56C3" w:rsidRPr="008C5803" w:rsidTr="00F45CCE">
        <w:trPr>
          <w:tblHeader/>
          <w:jc w:val="center"/>
        </w:trPr>
        <w:tc>
          <w:tcPr>
            <w:tcW w:w="562"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rsidTr="00F45CCE">
        <w:trPr>
          <w:jc w:val="center"/>
        </w:trPr>
        <w:tc>
          <w:tcPr>
            <w:tcW w:w="562" w:type="dxa"/>
            <w:vAlign w:val="center"/>
          </w:tcPr>
          <w:p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Наличие в комплекте аккумуляторной батареи 12 В емкостью, Ач</w:t>
            </w:r>
          </w:p>
        </w:tc>
        <w:tc>
          <w:tcPr>
            <w:tcW w:w="2444" w:type="dxa"/>
            <w:vAlign w:val="center"/>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rsidTr="008C484D">
        <w:trPr>
          <w:jc w:val="center"/>
        </w:trPr>
        <w:tc>
          <w:tcPr>
            <w:tcW w:w="9243" w:type="dxa"/>
            <w:gridSpan w:val="3"/>
            <w:tcBorders>
              <w:bottom w:val="single" w:sz="4" w:space="0" w:color="auto"/>
            </w:tcBorders>
          </w:tcPr>
          <w:p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rsidR="003B54E1" w:rsidRPr="008C5803" w:rsidRDefault="003B54E1" w:rsidP="003B54E1">
      <w:pPr>
        <w:tabs>
          <w:tab w:val="left" w:pos="567"/>
          <w:tab w:val="left" w:pos="993"/>
        </w:tabs>
        <w:contextualSpacing/>
        <w:rPr>
          <w:i/>
          <w:sz w:val="28"/>
          <w:szCs w:val="28"/>
        </w:rPr>
      </w:pPr>
    </w:p>
    <w:p w:rsidR="003B54E1" w:rsidRPr="008C5803" w:rsidRDefault="003B54E1" w:rsidP="003B54E1">
      <w:pPr>
        <w:tabs>
          <w:tab w:val="left" w:pos="1560"/>
          <w:tab w:val="left" w:pos="8931"/>
        </w:tabs>
        <w:jc w:val="right"/>
        <w:rPr>
          <w:sz w:val="28"/>
          <w:szCs w:val="28"/>
        </w:rPr>
      </w:pPr>
    </w:p>
    <w:p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исключена возможность деформации вследствие просадок и пучинистости грунтов.</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просадочных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пучинистых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r w:rsidR="00A654B4" w:rsidRPr="008C5803">
        <w:rPr>
          <w:sz w:val="28"/>
          <w:szCs w:val="28"/>
        </w:rPr>
        <w:t>пучинистости грунтов проведена на основании таблицы 10 и следующих вводных:</w:t>
      </w:r>
    </w:p>
    <w:p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r w:rsidRPr="008C5803">
        <w:rPr>
          <w:sz w:val="28"/>
          <w:szCs w:val="28"/>
        </w:rPr>
        <w:t>п</w:t>
      </w:r>
      <w:r w:rsidR="00181FA7" w:rsidRPr="008C5803">
        <w:rPr>
          <w:sz w:val="28"/>
          <w:szCs w:val="28"/>
        </w:rPr>
        <w:t>учинистые</w:t>
      </w:r>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r w:rsidRPr="008C5803">
        <w:rPr>
          <w:sz w:val="28"/>
          <w:szCs w:val="28"/>
        </w:rPr>
        <w:t>непучинистые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rsidR="00181FA7" w:rsidRPr="008C5803" w:rsidRDefault="00181FA7" w:rsidP="006966A0">
      <w:pPr>
        <w:pStyle w:val="ab"/>
        <w:shd w:val="clear" w:color="auto" w:fill="FFFFFF"/>
        <w:tabs>
          <w:tab w:val="left" w:pos="1560"/>
        </w:tabs>
        <w:ind w:left="709" w:firstLine="0"/>
        <w:contextualSpacing/>
        <w:rPr>
          <w:sz w:val="28"/>
          <w:szCs w:val="28"/>
        </w:rPr>
      </w:pP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rsidTr="003366C0">
        <w:trPr>
          <w:trHeight w:hRule="exact" w:val="453"/>
        </w:trPr>
        <w:tc>
          <w:tcPr>
            <w:tcW w:w="1843"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61" w:type="dxa"/>
            <w:gridSpan w:val="5"/>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Показатель</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bCs/>
                <w:color w:val="000000" w:themeColor="text1"/>
                <w:sz w:val="20"/>
                <w:szCs w:val="20"/>
              </w:rPr>
              <w:t>Показательтекучести</w:t>
            </w:r>
            <w:r w:rsidR="00102365">
              <w:rPr>
                <w:rFonts w:ascii="Times New Roman" w:hAnsi="Times New Roman" w:cs="Times New Roman"/>
                <w:b/>
                <w:bCs/>
                <w:color w:val="000000" w:themeColor="text1"/>
                <w:sz w:val="20"/>
                <w:szCs w:val="20"/>
              </w:rPr>
              <w:t xml:space="preserve"> </w:t>
            </w:r>
            <w:r w:rsidRPr="008C5803">
              <w:rPr>
                <w:rFonts w:ascii="Times New Roman" w:eastAsia="Times New Roman" w:hAnsi="Times New Roman" w:cs="Times New Roman"/>
                <w:b/>
                <w:bCs/>
                <w:smallCaps/>
                <w:color w:val="000000" w:themeColor="text1"/>
                <w:sz w:val="20"/>
                <w:szCs w:val="20"/>
                <w:lang w:bidi="en-US"/>
              </w:rPr>
              <w:t>Jl</w:t>
            </w:r>
          </w:p>
        </w:tc>
        <w:tc>
          <w:tcPr>
            <w:tcW w:w="1560" w:type="dxa"/>
            <w:vMerge w:val="restart"/>
            <w:tcBorders>
              <w:top w:val="single" w:sz="4" w:space="0" w:color="auto"/>
              <w:left w:val="single" w:sz="4" w:space="0" w:color="auto"/>
              <w:righ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Относительная</w:t>
            </w:r>
            <w:r w:rsidR="00102365">
              <w:rPr>
                <w:rFonts w:ascii="Times New Roman" w:hAnsi="Times New Roman" w:cs="Times New Roman"/>
                <w:b/>
                <w:color w:val="000000" w:themeColor="text1"/>
                <w:sz w:val="20"/>
                <w:szCs w:val="20"/>
              </w:rPr>
              <w:t xml:space="preserve"> </w:t>
            </w:r>
            <w:r w:rsidRPr="008C5803">
              <w:rPr>
                <w:rFonts w:ascii="Times New Roman" w:hAnsi="Times New Roman" w:cs="Times New Roman"/>
                <w:b/>
                <w:bCs/>
                <w:color w:val="000000" w:themeColor="text1"/>
                <w:sz w:val="20"/>
                <w:szCs w:val="20"/>
              </w:rPr>
              <w:t>деформация</w:t>
            </w:r>
            <w:r w:rsidR="00102365">
              <w:rPr>
                <w:rFonts w:ascii="Times New Roman" w:hAnsi="Times New Roman" w:cs="Times New Roman"/>
                <w:b/>
                <w:bCs/>
                <w:color w:val="000000" w:themeColor="text1"/>
                <w:sz w:val="20"/>
                <w:szCs w:val="20"/>
              </w:rPr>
              <w:t xml:space="preserve"> </w:t>
            </w:r>
            <w:r w:rsidRPr="008C5803">
              <w:rPr>
                <w:rFonts w:ascii="Times New Roman" w:hAnsi="Times New Roman" w:cs="Times New Roman"/>
                <w:b/>
                <w:bCs/>
                <w:color w:val="000000" w:themeColor="text1"/>
                <w:sz w:val="20"/>
                <w:szCs w:val="20"/>
              </w:rPr>
              <w:t>пучения</w:t>
            </w:r>
          </w:p>
        </w:tc>
      </w:tr>
      <w:tr w:rsidR="002226F2" w:rsidRPr="008C5803" w:rsidTr="003366C0">
        <w:trPr>
          <w:trHeight w:hRule="exact" w:val="914"/>
        </w:trPr>
        <w:tc>
          <w:tcPr>
            <w:tcW w:w="1843" w:type="dxa"/>
            <w:vMerge/>
            <w:tcBorders>
              <w:left w:val="single" w:sz="4" w:space="0" w:color="auto"/>
            </w:tcBorders>
            <w:shd w:val="clear" w:color="auto" w:fill="auto"/>
            <w:vAlign w:val="bottom"/>
          </w:tcPr>
          <w:p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песокмелкий</w:t>
            </w:r>
          </w:p>
        </w:tc>
        <w:tc>
          <w:tcPr>
            <w:tcW w:w="1134"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r w:rsidRPr="008C5803">
              <w:rPr>
                <w:rFonts w:ascii="Times New Roman" w:hAnsi="Times New Roman" w:cs="Times New Roman"/>
                <w:b/>
                <w:color w:val="000000" w:themeColor="text1"/>
                <w:sz w:val="20"/>
                <w:szCs w:val="20"/>
              </w:rPr>
              <w:t>песокпылеватый</w:t>
            </w:r>
          </w:p>
        </w:tc>
        <w:tc>
          <w:tcPr>
            <w:tcW w:w="992"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супесь</w:t>
            </w:r>
          </w:p>
        </w:tc>
        <w:tc>
          <w:tcPr>
            <w:tcW w:w="993"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суглинок</w:t>
            </w:r>
          </w:p>
        </w:tc>
        <w:tc>
          <w:tcPr>
            <w:tcW w:w="708" w:type="dxa"/>
            <w:tcBorders>
              <w:top w:val="single" w:sz="4" w:space="0" w:color="auto"/>
              <w:left w:val="single" w:sz="4" w:space="0" w:color="auto"/>
            </w:tcBorders>
            <w:shd w:val="clear" w:color="auto" w:fill="auto"/>
            <w:vAlign w:val="center"/>
          </w:tcPr>
          <w:p w:rsidR="002226F2" w:rsidRPr="008C5803" w:rsidRDefault="002226F2" w:rsidP="00C147E2">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
                <w:bCs/>
                <w:color w:val="000000" w:themeColor="text1"/>
                <w:sz w:val="20"/>
                <w:szCs w:val="20"/>
              </w:rPr>
              <w:t>глина</w:t>
            </w:r>
          </w:p>
        </w:tc>
        <w:tc>
          <w:tcPr>
            <w:tcW w:w="1134" w:type="dxa"/>
            <w:vMerge/>
            <w:tcBorders>
              <w:left w:val="single" w:sz="4" w:space="0" w:color="auto"/>
            </w:tcBorders>
            <w:shd w:val="clear" w:color="auto" w:fill="auto"/>
          </w:tcPr>
          <w:p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rsidR="002226F2" w:rsidRPr="008C5803" w:rsidRDefault="002226F2" w:rsidP="00B677AC">
            <w:pPr>
              <w:rPr>
                <w:color w:val="000000" w:themeColor="text1"/>
                <w:sz w:val="20"/>
                <w:szCs w:val="20"/>
              </w:rPr>
            </w:pPr>
          </w:p>
        </w:tc>
      </w:tr>
      <w:tr w:rsidR="002226F2" w:rsidRPr="008C5803" w:rsidTr="003366C0">
        <w:trPr>
          <w:trHeight w:hRule="exact" w:val="416"/>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eastAsia="Times New Roman" w:hAnsi="Times New Roman" w:cs="Times New Roman"/>
                <w:bCs/>
                <w:smallCaps/>
                <w:color w:val="000000" w:themeColor="text1"/>
                <w:sz w:val="20"/>
                <w:szCs w:val="20"/>
                <w:lang w:bidi="en-US"/>
              </w:rPr>
              <w:t>Jl</w:t>
            </w:r>
            <w:r w:rsidRPr="008C5803">
              <w:rPr>
                <w:rFonts w:ascii="Times New Roman" w:hAnsi="Times New Roman" w:cs="Times New Roman"/>
                <w:color w:val="000000" w:themeColor="text1"/>
                <w:sz w:val="20"/>
                <w:szCs w:val="20"/>
                <w:lang w:bidi="en-US"/>
              </w:rPr>
              <w:t>&lt;0</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E90E42"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rsidTr="003366C0">
        <w:trPr>
          <w:trHeight w:hRule="exact" w:val="553"/>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Слабопучинистые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 &lt;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rsidTr="003366C0">
        <w:trPr>
          <w:trHeight w:hRule="exact" w:val="459"/>
        </w:trPr>
        <w:tc>
          <w:tcPr>
            <w:tcW w:w="184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Среднепучинистые</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0,25&lt;</w:t>
            </w:r>
            <w:r w:rsidRPr="008C5803">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Сильнопучинистые</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226F2" w:rsidRPr="008C5803" w:rsidRDefault="00E90E42"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&gt;0,07</w:t>
            </w:r>
          </w:p>
        </w:tc>
      </w:tr>
      <w:tr w:rsidR="002226F2" w:rsidRPr="008C5803"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rsidR="002226F2" w:rsidRPr="008C5803" w:rsidRDefault="002226F2" w:rsidP="003366C0">
            <w:pPr>
              <w:ind w:firstLine="0"/>
              <w:contextualSpacing/>
              <w:rPr>
                <w:rFonts w:eastAsia="Calibri"/>
                <w:sz w:val="24"/>
              </w:rPr>
            </w:pPr>
            <w:r w:rsidRPr="008C5803">
              <w:rPr>
                <w:rFonts w:eastAsia="Calibri"/>
                <w:sz w:val="24"/>
              </w:rPr>
              <w:t>Примечания:</w:t>
            </w:r>
          </w:p>
          <w:p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dw</w:t>
            </w:r>
            <w:r w:rsidRPr="008C5803">
              <w:rPr>
                <w:rFonts w:eastAsia="Calibri"/>
                <w:sz w:val="24"/>
              </w:rPr>
              <w:t>-</w:t>
            </w:r>
            <w:r w:rsidRPr="008C5803">
              <w:rPr>
                <w:rFonts w:eastAsia="Calibri"/>
                <w:sz w:val="24"/>
                <w:lang w:val="en-US"/>
              </w:rPr>
              <w:t>df</w:t>
            </w:r>
            <w:r w:rsidRPr="008C5803">
              <w:rPr>
                <w:rFonts w:eastAsia="Calibri"/>
                <w:sz w:val="24"/>
              </w:rPr>
              <w:t xml:space="preserve">, где </w:t>
            </w:r>
            <w:r w:rsidRPr="008C5803">
              <w:rPr>
                <w:rFonts w:eastAsia="Calibri"/>
                <w:sz w:val="24"/>
                <w:lang w:val="en-US"/>
              </w:rPr>
              <w:t>dw</w:t>
            </w:r>
            <w:r w:rsidRPr="008C5803">
              <w:rPr>
                <w:rFonts w:eastAsia="Calibri"/>
                <w:sz w:val="24"/>
              </w:rPr>
              <w:t xml:space="preserve"> – расстояние от поверхности грунта до уровня выявления подземных вод, </w:t>
            </w:r>
            <w:r w:rsidRPr="008C5803">
              <w:rPr>
                <w:rFonts w:eastAsia="Calibri"/>
                <w:sz w:val="24"/>
                <w:lang w:val="en-US"/>
              </w:rPr>
              <w:t>df</w:t>
            </w:r>
            <w:r w:rsidRPr="008C5803">
              <w:rPr>
                <w:rFonts w:eastAsia="Calibri"/>
                <w:sz w:val="24"/>
              </w:rPr>
              <w:t xml:space="preserve"> – расчетная глубина промерзания.</w:t>
            </w:r>
          </w:p>
          <w:p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rsidR="00390A1B" w:rsidRPr="008C5803" w:rsidRDefault="00390A1B" w:rsidP="00390A1B">
      <w:pPr>
        <w:pStyle w:val="ab"/>
        <w:ind w:left="709" w:firstLine="0"/>
        <w:contextualSpacing/>
        <w:rPr>
          <w:sz w:val="28"/>
          <w:szCs w:val="28"/>
        </w:rPr>
      </w:pPr>
    </w:p>
    <w:p w:rsidR="00C27C4D" w:rsidRPr="008C5803" w:rsidRDefault="00C71224" w:rsidP="00390A1B">
      <w:pPr>
        <w:pStyle w:val="ab"/>
        <w:numPr>
          <w:ilvl w:val="3"/>
          <w:numId w:val="238"/>
        </w:numPr>
        <w:ind w:left="0" w:firstLine="709"/>
        <w:contextualSpacing/>
        <w:rPr>
          <w:sz w:val="28"/>
          <w:szCs w:val="28"/>
        </w:rPr>
      </w:pPr>
      <w:r>
        <w:rPr>
          <w:sz w:val="28"/>
          <w:szCs w:val="28"/>
        </w:rPr>
        <w:t xml:space="preserve"> </w:t>
      </w:r>
      <w:r w:rsidR="00C27C4D" w:rsidRPr="008C5803">
        <w:rPr>
          <w:sz w:val="28"/>
          <w:szCs w:val="28"/>
        </w:rPr>
        <w:t>При отсутствии точных изыскательских данных о пучинистости</w:t>
      </w:r>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rsidR="00E81C1B" w:rsidRPr="008C5803" w:rsidRDefault="00E81C1B" w:rsidP="00E81C1B">
      <w:pPr>
        <w:pStyle w:val="ab"/>
        <w:ind w:left="709" w:firstLine="0"/>
        <w:contextualSpacing/>
        <w:rPr>
          <w:sz w:val="28"/>
          <w:szCs w:val="28"/>
        </w:rPr>
      </w:pP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Ориентировочное определение пучинистости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935"/>
        <w:gridCol w:w="4593"/>
        <w:gridCol w:w="2938"/>
      </w:tblGrid>
      <w:tr w:rsidR="003366C0" w:rsidRPr="008C5803" w:rsidTr="003366C0">
        <w:trPr>
          <w:trHeight w:val="20"/>
          <w:tblHeader/>
        </w:trPr>
        <w:tc>
          <w:tcPr>
            <w:tcW w:w="1022"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rsidR="003366C0" w:rsidRPr="008C5803" w:rsidRDefault="003366C0" w:rsidP="003366C0">
            <w:pPr>
              <w:ind w:firstLine="0"/>
              <w:contextualSpacing/>
              <w:jc w:val="center"/>
              <w:rPr>
                <w:b/>
                <w:sz w:val="24"/>
                <w:szCs w:val="24"/>
              </w:rPr>
            </w:pPr>
            <w:r w:rsidRPr="008C5803">
              <w:rPr>
                <w:rFonts w:eastAsia="Arial"/>
                <w:b/>
                <w:bCs/>
                <w:color w:val="000000"/>
                <w:sz w:val="24"/>
                <w:szCs w:val="24"/>
              </w:rPr>
              <w:t>Наименование грунтов по степени морозной пучинистости</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Слабопучинистые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Среднепучинистые</w:t>
            </w:r>
          </w:p>
        </w:tc>
      </w:tr>
      <w:tr w:rsidR="003366C0" w:rsidRPr="008C5803" w:rsidTr="003366C0">
        <w:trPr>
          <w:trHeight w:val="20"/>
        </w:trPr>
        <w:tc>
          <w:tcPr>
            <w:tcW w:w="1022" w:type="pct"/>
            <w:shd w:val="clear" w:color="auto" w:fill="auto"/>
          </w:tcPr>
          <w:p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rsidR="003366C0" w:rsidRPr="008C5803" w:rsidRDefault="003366C0" w:rsidP="003366C0">
            <w:pPr>
              <w:ind w:firstLine="0"/>
              <w:contextualSpacing/>
              <w:jc w:val="left"/>
              <w:rPr>
                <w:sz w:val="24"/>
                <w:szCs w:val="24"/>
              </w:rPr>
            </w:pPr>
            <w:r w:rsidRPr="008C5803">
              <w:rPr>
                <w:rFonts w:eastAsia="Arial"/>
                <w:color w:val="000000"/>
                <w:sz w:val="24"/>
                <w:szCs w:val="24"/>
              </w:rPr>
              <w:t>Мокрые участки – пониженные равнины, котловины, межсклоновые низины, заболоченные места. Грунты водонасыщаются за счёт атмосферных осадков и подземных вод, включая верховодку</w:t>
            </w:r>
          </w:p>
        </w:tc>
        <w:tc>
          <w:tcPr>
            <w:tcW w:w="1552" w:type="pct"/>
            <w:vAlign w:val="center"/>
          </w:tcPr>
          <w:p w:rsidR="003366C0" w:rsidRPr="008C5803" w:rsidRDefault="003366C0" w:rsidP="003366C0">
            <w:pPr>
              <w:ind w:firstLine="0"/>
              <w:contextualSpacing/>
              <w:jc w:val="left"/>
              <w:rPr>
                <w:sz w:val="24"/>
                <w:szCs w:val="24"/>
              </w:rPr>
            </w:pPr>
            <w:r w:rsidRPr="008C5803">
              <w:rPr>
                <w:rFonts w:eastAsia="Arial"/>
                <w:color w:val="000000"/>
                <w:sz w:val="24"/>
                <w:szCs w:val="24"/>
              </w:rPr>
              <w:t>Сильнопучинистые</w:t>
            </w:r>
          </w:p>
        </w:tc>
      </w:tr>
    </w:tbl>
    <w:p w:rsidR="003366C0" w:rsidRPr="008C5803" w:rsidRDefault="003366C0" w:rsidP="002226F2">
      <w:pPr>
        <w:pStyle w:val="ab"/>
        <w:tabs>
          <w:tab w:val="left" w:pos="1560"/>
        </w:tabs>
        <w:ind w:left="2040" w:firstLine="0"/>
        <w:contextualSpacing/>
        <w:rPr>
          <w:sz w:val="28"/>
          <w:szCs w:val="28"/>
        </w:rPr>
      </w:pPr>
    </w:p>
    <w:p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rsidR="00561028" w:rsidRPr="008C5803" w:rsidRDefault="00102365" w:rsidP="0088068E">
      <w:pPr>
        <w:pStyle w:val="ab"/>
        <w:numPr>
          <w:ilvl w:val="3"/>
          <w:numId w:val="237"/>
        </w:numPr>
        <w:tabs>
          <w:tab w:val="left" w:pos="1560"/>
        </w:tabs>
        <w:ind w:left="0" w:firstLine="709"/>
        <w:contextualSpacing/>
        <w:rPr>
          <w:sz w:val="28"/>
          <w:szCs w:val="28"/>
        </w:rPr>
      </w:pPr>
      <w:r w:rsidRPr="008C5803">
        <w:rPr>
          <w:sz w:val="28"/>
          <w:szCs w:val="28"/>
        </w:rPr>
        <w:t>М</w:t>
      </w:r>
      <w:r w:rsidR="00122094" w:rsidRPr="008C5803">
        <w:rPr>
          <w:sz w:val="28"/>
          <w:szCs w:val="28"/>
        </w:rPr>
        <w:t>аксимально</w:t>
      </w:r>
      <w:r w:rsidR="00491894" w:rsidRPr="008C5803">
        <w:rPr>
          <w:sz w:val="28"/>
          <w:szCs w:val="28"/>
        </w:rPr>
        <w:t>й</w:t>
      </w:r>
      <w:r>
        <w:rPr>
          <w:sz w:val="28"/>
          <w:szCs w:val="28"/>
          <w:lang w:val="en-US"/>
        </w:rPr>
        <w:t xml:space="preserve"> </w:t>
      </w:r>
      <w:r w:rsidR="00122094" w:rsidRPr="008C5803">
        <w:rPr>
          <w:sz w:val="28"/>
          <w:szCs w:val="28"/>
        </w:rPr>
        <w:t>пучинистости</w:t>
      </w:r>
      <w:r w:rsidR="00491894" w:rsidRPr="008C5803">
        <w:rPr>
          <w:sz w:val="28"/>
          <w:szCs w:val="28"/>
        </w:rPr>
        <w:t xml:space="preserve"> грунта</w:t>
      </w:r>
      <w:r w:rsidR="00561028" w:rsidRPr="008C5803">
        <w:rPr>
          <w:sz w:val="28"/>
          <w:szCs w:val="28"/>
        </w:rPr>
        <w:t>;</w:t>
      </w:r>
    </w:p>
    <w:p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00102365" w:rsidRPr="00102365">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C71224">
        <w:rPr>
          <w:sz w:val="28"/>
          <w:szCs w:val="28"/>
        </w:rPr>
        <w:t xml:space="preserve"> </w:t>
      </w:r>
      <w:r w:rsidRPr="008C5803">
        <w:rPr>
          <w:sz w:val="28"/>
          <w:szCs w:val="28"/>
        </w:rPr>
        <w:t>8</w:t>
      </w:r>
      <w:r w:rsidR="002226F2" w:rsidRPr="008C5803">
        <w:rPr>
          <w:sz w:val="28"/>
          <w:szCs w:val="28"/>
        </w:rPr>
        <w:t xml:space="preserve"> единиц на</w:t>
      </w:r>
      <w:r w:rsidR="00C71224">
        <w:rPr>
          <w:sz w:val="28"/>
          <w:szCs w:val="28"/>
        </w:rPr>
        <w:t xml:space="preserve"> </w:t>
      </w:r>
      <w:r w:rsidR="002226F2" w:rsidRPr="008C5803">
        <w:rPr>
          <w:sz w:val="28"/>
          <w:szCs w:val="28"/>
        </w:rPr>
        <w:t>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В местах опирания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00102365" w:rsidRPr="00102365">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антисептированной древесины</w:t>
      </w:r>
      <w:r w:rsidR="000B26F8" w:rsidRPr="008C5803">
        <w:rPr>
          <w:sz w:val="28"/>
          <w:szCs w:val="28"/>
        </w:rPr>
        <w:t>,</w:t>
      </w:r>
      <w:r w:rsidR="00C71224">
        <w:rPr>
          <w:sz w:val="28"/>
          <w:szCs w:val="28"/>
        </w:rPr>
        <w:t xml:space="preserve"> </w:t>
      </w:r>
      <w:r w:rsidRPr="008C5803">
        <w:rPr>
          <w:sz w:val="28"/>
          <w:szCs w:val="28"/>
        </w:rPr>
        <w:t>бакелизированной фанеры).</w:t>
      </w:r>
    </w:p>
    <w:p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102365" w:rsidRPr="00102365">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колесо</w:t>
      </w:r>
      <w:r w:rsidR="00102365">
        <w:rPr>
          <w:sz w:val="28"/>
          <w:szCs w:val="28"/>
          <w:lang w:val="en-US" w:eastAsia="ru-RU"/>
        </w:rPr>
        <w:t xml:space="preserve"> </w:t>
      </w:r>
      <w:r w:rsidRPr="008C5803">
        <w:rPr>
          <w:sz w:val="28"/>
          <w:szCs w:val="28"/>
          <w:lang w:eastAsia="ru-RU"/>
        </w:rPr>
        <w:t>отбоя;</w:t>
      </w:r>
    </w:p>
    <w:p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00206EB0" w:rsidRPr="00206EB0">
        <w:rPr>
          <w:lang w:eastAsia="ru-RU"/>
        </w:rPr>
        <w:t xml:space="preserve"> </w:t>
      </w:r>
      <w:r w:rsidR="009424C6" w:rsidRPr="008C5803">
        <w:t>или отмостки с асфальтовым покрытием</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206EB0" w:rsidRPr="00206EB0">
        <w:rPr>
          <w:lang w:eastAsia="ru-RU"/>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мягкой отмосткой</w:t>
      </w:r>
      <w:r w:rsidR="00C71224">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00206EB0">
        <w:rPr>
          <w:lang w:val="en-US"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rsidR="00E81C1B" w:rsidRPr="008C5803" w:rsidRDefault="00E81C1B" w:rsidP="00E81C1B">
      <w:pPr>
        <w:tabs>
          <w:tab w:val="left" w:pos="1134"/>
        </w:tabs>
        <w:ind w:left="709" w:firstLine="0"/>
        <w:contextualSpacing/>
        <w:rPr>
          <w:sz w:val="28"/>
          <w:szCs w:val="28"/>
          <w:lang w:eastAsia="ru-RU"/>
        </w:rPr>
      </w:pPr>
    </w:p>
    <w:p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rsidTr="0008373E">
        <w:trPr>
          <w:trHeight w:val="297"/>
        </w:trPr>
        <w:tc>
          <w:tcPr>
            <w:tcW w:w="9304" w:type="dxa"/>
            <w:gridSpan w:val="2"/>
          </w:tcPr>
          <w:p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rsidTr="0008373E">
        <w:trPr>
          <w:trHeight w:val="297"/>
        </w:trPr>
        <w:tc>
          <w:tcPr>
            <w:tcW w:w="4096" w:type="dxa"/>
            <w:vMerge w:val="restart"/>
          </w:tcPr>
          <w:p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rsidR="000A43B7" w:rsidRPr="008C5803" w:rsidRDefault="000A43B7" w:rsidP="00C145A8">
            <w:pPr>
              <w:ind w:firstLine="0"/>
              <w:contextualSpacing/>
              <w:rPr>
                <w:sz w:val="24"/>
              </w:rPr>
            </w:pPr>
            <w:r w:rsidRPr="008C5803">
              <w:rPr>
                <w:sz w:val="24"/>
              </w:rPr>
              <w:t>Длина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ind w:firstLine="0"/>
              <w:contextualSpacing/>
              <w:rPr>
                <w:sz w:val="24"/>
              </w:rPr>
            </w:pPr>
            <w:r w:rsidRPr="008C5803">
              <w:rPr>
                <w:sz w:val="24"/>
              </w:rPr>
              <w:t>Ширина – 320 мм</w:t>
            </w:r>
          </w:p>
        </w:tc>
      </w:tr>
      <w:tr w:rsidR="000A43B7" w:rsidRPr="008C5803" w:rsidTr="0008373E">
        <w:trPr>
          <w:trHeight w:val="297"/>
        </w:trPr>
        <w:tc>
          <w:tcPr>
            <w:tcW w:w="4096" w:type="dxa"/>
            <w:vMerge/>
          </w:tcPr>
          <w:p w:rsidR="000A43B7" w:rsidRPr="008C5803" w:rsidRDefault="000A43B7" w:rsidP="00C145A8">
            <w:pPr>
              <w:pStyle w:val="TableParagraph"/>
              <w:spacing w:line="268" w:lineRule="exact"/>
              <w:ind w:left="0" w:firstLine="0"/>
              <w:contextualSpacing/>
              <w:rPr>
                <w:sz w:val="24"/>
              </w:rPr>
            </w:pP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rsidTr="0008373E">
        <w:trPr>
          <w:trHeight w:val="599"/>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rsidTr="0008373E">
        <w:trPr>
          <w:trHeight w:val="29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rsidTr="0008373E">
        <w:trPr>
          <w:trHeight w:val="307"/>
        </w:trPr>
        <w:tc>
          <w:tcPr>
            <w:tcW w:w="4096" w:type="dxa"/>
          </w:tcPr>
          <w:p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rsidTr="0008373E">
        <w:trPr>
          <w:trHeight w:val="297"/>
        </w:trPr>
        <w:tc>
          <w:tcPr>
            <w:tcW w:w="4096" w:type="dxa"/>
          </w:tcPr>
          <w:p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rsidR="00A23D8F" w:rsidRPr="008C5803" w:rsidRDefault="00A23D8F" w:rsidP="00A23D8F">
      <w:pPr>
        <w:pStyle w:val="ab"/>
        <w:tabs>
          <w:tab w:val="left" w:pos="1560"/>
        </w:tabs>
        <w:ind w:left="709" w:firstLine="0"/>
        <w:contextualSpacing/>
        <w:rPr>
          <w:sz w:val="28"/>
          <w:szCs w:val="28"/>
        </w:rPr>
      </w:pPr>
    </w:p>
    <w:p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rsidTr="00390A1B">
        <w:trPr>
          <w:trHeight w:val="516"/>
        </w:trPr>
        <w:tc>
          <w:tcPr>
            <w:tcW w:w="567" w:type="dxa"/>
            <w:shd w:val="clear" w:color="auto" w:fill="auto"/>
            <w:vAlign w:val="center"/>
          </w:tcPr>
          <w:p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rsidR="001603A4" w:rsidRPr="008C5803" w:rsidRDefault="001603A4" w:rsidP="005B5C18">
            <w:pPr>
              <w:ind w:firstLine="0"/>
              <w:contextualSpacing/>
              <w:rPr>
                <w:b/>
                <w:sz w:val="24"/>
                <w:szCs w:val="24"/>
              </w:rPr>
            </w:pPr>
            <w:r w:rsidRPr="008C5803">
              <w:rPr>
                <w:b/>
                <w:sz w:val="24"/>
                <w:szCs w:val="24"/>
              </w:rPr>
              <w:t xml:space="preserve">Адрес объекта: </w:t>
            </w:r>
            <w:r w:rsidR="00247167">
              <w:rPr>
                <w:sz w:val="24"/>
                <w:szCs w:val="24"/>
              </w:rPr>
              <w:t>676670</w:t>
            </w:r>
            <w:r w:rsidR="005B5C18" w:rsidRPr="005B5C18">
              <w:rPr>
                <w:sz w:val="24"/>
                <w:szCs w:val="24"/>
              </w:rPr>
              <w:t xml:space="preserve">, р-н Михайловский, с. Михайловка, </w:t>
            </w:r>
            <w:r w:rsidR="00247167">
              <w:rPr>
                <w:sz w:val="24"/>
                <w:szCs w:val="24"/>
              </w:rPr>
              <w:t>ул. Михайловских партизан, д. 2</w:t>
            </w:r>
          </w:p>
        </w:tc>
      </w:tr>
      <w:tr w:rsidR="007417DF" w:rsidRPr="008C5803" w:rsidTr="00C145A8">
        <w:trPr>
          <w:trHeight w:val="253"/>
        </w:trPr>
        <w:tc>
          <w:tcPr>
            <w:tcW w:w="9356" w:type="dxa"/>
            <w:gridSpan w:val="6"/>
            <w:shd w:val="clear" w:color="auto" w:fill="auto"/>
          </w:tcPr>
          <w:p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rsidR="007417DF" w:rsidRPr="008C5803" w:rsidRDefault="007417DF" w:rsidP="00C71224">
            <w:pPr>
              <w:pStyle w:val="af"/>
              <w:ind w:firstLine="0"/>
              <w:contextualSpacing/>
              <w:rPr>
                <w:b/>
                <w:sz w:val="24"/>
                <w:szCs w:val="24"/>
              </w:rPr>
            </w:pPr>
            <w:r w:rsidRPr="008C5803">
              <w:rPr>
                <w:sz w:val="24"/>
                <w:szCs w:val="24"/>
              </w:rPr>
              <w:t>А1_11,9_О1_П1</w:t>
            </w:r>
          </w:p>
        </w:tc>
      </w:tr>
      <w:tr w:rsidR="007417DF" w:rsidRPr="008C5803" w:rsidTr="00C145A8">
        <w:trPr>
          <w:trHeight w:val="253"/>
        </w:trPr>
        <w:tc>
          <w:tcPr>
            <w:tcW w:w="3544" w:type="dxa"/>
            <w:gridSpan w:val="3"/>
            <w:shd w:val="clear" w:color="auto" w:fill="auto"/>
          </w:tcPr>
          <w:p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rsidTr="00C145A8">
        <w:trPr>
          <w:trHeight w:val="1016"/>
        </w:trPr>
        <w:tc>
          <w:tcPr>
            <w:tcW w:w="2127" w:type="dxa"/>
            <w:gridSpan w:val="2"/>
            <w:shd w:val="clear" w:color="auto" w:fill="auto"/>
            <w:hideMark/>
          </w:tcPr>
          <w:p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6"/>
            </w:r>
            <w:r w:rsidRPr="008C5803">
              <w:t>)</w:t>
            </w:r>
          </w:p>
        </w:tc>
        <w:tc>
          <w:tcPr>
            <w:tcW w:w="1843" w:type="dxa"/>
            <w:shd w:val="clear" w:color="auto" w:fill="auto"/>
            <w:hideMark/>
          </w:tcPr>
          <w:p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rsidTr="00C145A8">
        <w:tc>
          <w:tcPr>
            <w:tcW w:w="2127" w:type="dxa"/>
            <w:gridSpan w:val="2"/>
            <w:shd w:val="clear" w:color="auto" w:fill="auto"/>
            <w:hideMark/>
          </w:tcPr>
          <w:p w:rsidR="007417DF" w:rsidRPr="008C5803" w:rsidRDefault="00BE3EFB" w:rsidP="00BE3EFB">
            <w:pPr>
              <w:ind w:firstLine="0"/>
              <w:contextualSpacing/>
              <w:jc w:val="center"/>
              <w:rPr>
                <w:sz w:val="24"/>
                <w:szCs w:val="24"/>
              </w:rPr>
            </w:pPr>
            <w:r>
              <w:rPr>
                <w:sz w:val="24"/>
                <w:szCs w:val="24"/>
              </w:rPr>
              <w:t>Нет</w:t>
            </w:r>
          </w:p>
        </w:tc>
        <w:tc>
          <w:tcPr>
            <w:tcW w:w="1417" w:type="dxa"/>
          </w:tcPr>
          <w:p w:rsidR="007417DF" w:rsidRPr="008C5803" w:rsidRDefault="007417DF" w:rsidP="00BE3EFB">
            <w:pPr>
              <w:ind w:firstLine="0"/>
              <w:contextualSpacing/>
              <w:jc w:val="center"/>
              <w:rPr>
                <w:sz w:val="24"/>
                <w:szCs w:val="24"/>
              </w:rPr>
            </w:pPr>
            <w:r w:rsidRPr="008C5803">
              <w:rPr>
                <w:sz w:val="24"/>
                <w:szCs w:val="24"/>
              </w:rPr>
              <w:t>Да</w:t>
            </w:r>
          </w:p>
        </w:tc>
        <w:tc>
          <w:tcPr>
            <w:tcW w:w="2126" w:type="dxa"/>
            <w:shd w:val="clear" w:color="auto" w:fill="auto"/>
          </w:tcPr>
          <w:p w:rsidR="007417DF" w:rsidRPr="008C5803" w:rsidRDefault="007417DF" w:rsidP="00BE3EFB">
            <w:pPr>
              <w:ind w:firstLine="0"/>
              <w:contextualSpacing/>
              <w:jc w:val="center"/>
              <w:rPr>
                <w:sz w:val="24"/>
                <w:szCs w:val="24"/>
              </w:rPr>
            </w:pPr>
            <w:r w:rsidRPr="008C5803">
              <w:rPr>
                <w:sz w:val="24"/>
                <w:szCs w:val="24"/>
              </w:rPr>
              <w:t>Да</w:t>
            </w:r>
          </w:p>
        </w:tc>
        <w:tc>
          <w:tcPr>
            <w:tcW w:w="1843" w:type="dxa"/>
          </w:tcPr>
          <w:p w:rsidR="007417DF" w:rsidRPr="008C5803" w:rsidRDefault="007417DF" w:rsidP="00BE3EFB">
            <w:pPr>
              <w:ind w:firstLine="0"/>
              <w:contextualSpacing/>
              <w:jc w:val="center"/>
              <w:rPr>
                <w:sz w:val="24"/>
                <w:szCs w:val="24"/>
              </w:rPr>
            </w:pPr>
            <w:r w:rsidRPr="008C5803">
              <w:rPr>
                <w:sz w:val="24"/>
                <w:szCs w:val="24"/>
              </w:rPr>
              <w:t>Нет</w:t>
            </w:r>
          </w:p>
        </w:tc>
        <w:tc>
          <w:tcPr>
            <w:tcW w:w="1843" w:type="dxa"/>
            <w:shd w:val="clear" w:color="auto" w:fill="auto"/>
          </w:tcPr>
          <w:p w:rsidR="007417DF" w:rsidRPr="008C5803" w:rsidRDefault="007417DF" w:rsidP="00BE3EFB">
            <w:pPr>
              <w:ind w:firstLine="0"/>
              <w:contextualSpacing/>
              <w:jc w:val="center"/>
              <w:rPr>
                <w:sz w:val="24"/>
                <w:szCs w:val="24"/>
              </w:rPr>
            </w:pPr>
            <w:r w:rsidRPr="008C5803">
              <w:rPr>
                <w:sz w:val="24"/>
                <w:szCs w:val="24"/>
              </w:rPr>
              <w:t>Нет</w:t>
            </w:r>
          </w:p>
        </w:tc>
      </w:tr>
    </w:tbl>
    <w:p w:rsidR="00E81C1B" w:rsidRPr="008C5803" w:rsidRDefault="00E81C1B" w:rsidP="00E81C1B">
      <w:pPr>
        <w:pStyle w:val="ab"/>
        <w:tabs>
          <w:tab w:val="left" w:pos="993"/>
          <w:tab w:val="left" w:pos="1560"/>
        </w:tabs>
        <w:ind w:left="709" w:firstLine="0"/>
        <w:contextualSpacing/>
        <w:rPr>
          <w:bCs/>
          <w:sz w:val="28"/>
          <w:szCs w:val="28"/>
          <w:lang w:eastAsia="ru-RU"/>
        </w:rPr>
      </w:pPr>
    </w:p>
    <w:p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w:t>
      </w:r>
      <w:r w:rsidR="00BE3EFB">
        <w:rPr>
          <w:sz w:val="28"/>
          <w:szCs w:val="28"/>
        </w:rPr>
        <w:t>25</w:t>
      </w:r>
      <w:r w:rsidR="004E4D0A" w:rsidRPr="008C5803">
        <w:rPr>
          <w:sz w:val="28"/>
          <w:szCs w:val="28"/>
        </w:rPr>
        <w:t> м.</w:t>
      </w:r>
    </w:p>
    <w:p w:rsidR="00B877B1" w:rsidRPr="008C5803" w:rsidRDefault="004E4D0A"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М</w:t>
      </w:r>
      <w:r w:rsidR="00BB3CB5" w:rsidRPr="008C5803">
        <w:rPr>
          <w:sz w:val="28"/>
          <w:szCs w:val="28"/>
        </w:rPr>
        <w:t>аксимальн</w:t>
      </w:r>
      <w:r w:rsidRPr="008C5803">
        <w:rPr>
          <w:sz w:val="28"/>
          <w:szCs w:val="28"/>
        </w:rPr>
        <w:t>ая</w:t>
      </w:r>
      <w:r w:rsidR="00BB3CB5" w:rsidRPr="008C5803">
        <w:rPr>
          <w:sz w:val="28"/>
          <w:szCs w:val="28"/>
        </w:rPr>
        <w:t xml:space="preserve"> мощност</w:t>
      </w:r>
      <w:r w:rsidRPr="008C5803">
        <w:rPr>
          <w:sz w:val="28"/>
          <w:szCs w:val="28"/>
        </w:rPr>
        <w:t>ь энергопринимающих устройств Объекта (Товара) </w:t>
      </w:r>
      <w:r w:rsidR="00BE3EFB">
        <w:rPr>
          <w:sz w:val="28"/>
          <w:szCs w:val="28"/>
        </w:rPr>
        <w:t>15</w:t>
      </w:r>
      <w:r w:rsidRPr="008C5803">
        <w:rPr>
          <w:sz w:val="28"/>
          <w:szCs w:val="28"/>
        </w:rPr>
        <w:t> </w:t>
      </w:r>
      <w:r w:rsidR="00BB3CB5" w:rsidRPr="008C5803">
        <w:rPr>
          <w:sz w:val="28"/>
          <w:szCs w:val="28"/>
        </w:rPr>
        <w:t>кВт</w:t>
      </w:r>
      <w:r w:rsidR="00546823" w:rsidRPr="008C5803">
        <w:rPr>
          <w:bCs/>
          <w:sz w:val="28"/>
          <w:szCs w:val="28"/>
          <w:lang w:eastAsia="ru-RU"/>
        </w:rPr>
        <w:t>.</w:t>
      </w:r>
    </w:p>
    <w:p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BE3EFB">
        <w:rPr>
          <w:bCs/>
          <w:sz w:val="28"/>
          <w:szCs w:val="28"/>
          <w:lang w:eastAsia="ru-RU"/>
        </w:rPr>
        <w:t xml:space="preserve"> </w:t>
      </w:r>
      <w:r w:rsidR="0048406A" w:rsidRPr="008C5803">
        <w:rPr>
          <w:bCs/>
          <w:sz w:val="28"/>
          <w:szCs w:val="28"/>
          <w:lang w:eastAsia="ru-RU"/>
        </w:rPr>
        <w:t xml:space="preserve">До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BE3EFB" w:rsidRPr="008C5803">
        <w:rPr>
          <w:sz w:val="28"/>
          <w:szCs w:val="28"/>
        </w:rPr>
        <w:t>, и</w:t>
      </w:r>
      <w:r w:rsidR="00A23D8F" w:rsidRPr="008C5803">
        <w:rPr>
          <w:sz w:val="28"/>
          <w:szCs w:val="28"/>
        </w:rPr>
        <w:t>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00206EB0" w:rsidRPr="00206EB0">
        <w:rPr>
          <w:sz w:val="28"/>
          <w:szCs w:val="28"/>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t>Перечень приложени</w:t>
      </w:r>
      <w:r w:rsidR="00585D38" w:rsidRPr="008C5803">
        <w:rPr>
          <w:b/>
          <w:bCs/>
          <w:iCs/>
          <w:sz w:val="28"/>
          <w:szCs w:val="28"/>
        </w:rPr>
        <w:t>й к</w:t>
      </w:r>
      <w:r w:rsidR="002847E1" w:rsidRPr="008C5803">
        <w:rPr>
          <w:b/>
          <w:bCs/>
          <w:iCs/>
          <w:sz w:val="28"/>
          <w:szCs w:val="28"/>
        </w:rPr>
        <w:t> ТТ</w:t>
      </w:r>
    </w:p>
    <w:p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704"/>
        <w:gridCol w:w="6264"/>
        <w:gridCol w:w="1498"/>
      </w:tblGrid>
      <w:tr w:rsidR="00D62FEE" w:rsidRPr="008C5803" w:rsidTr="00265733">
        <w:trPr>
          <w:tblHeader/>
          <w:jc w:val="center"/>
        </w:trPr>
        <w:tc>
          <w:tcPr>
            <w:tcW w:w="1658"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rsidR="00D62FEE" w:rsidRPr="008C5803" w:rsidRDefault="00D62FEE" w:rsidP="00BE3EF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rsidTr="00265733">
        <w:trPr>
          <w:jc w:val="center"/>
        </w:trPr>
        <w:tc>
          <w:tcPr>
            <w:tcW w:w="1658" w:type="dxa"/>
            <w:vAlign w:val="center"/>
          </w:tcPr>
          <w:p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rsidR="00BE3EFB" w:rsidRDefault="00D62FEE" w:rsidP="00BE3EFB">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11,9 м</w:t>
            </w:r>
            <w:r w:rsidRPr="008C5803">
              <w:rPr>
                <w:sz w:val="24"/>
                <w:szCs w:val="24"/>
                <w:vertAlign w:val="superscript"/>
              </w:rPr>
              <w:t>2</w:t>
            </w:r>
          </w:p>
          <w:p w:rsidR="001B3875" w:rsidRPr="008C5803" w:rsidRDefault="001B3875" w:rsidP="00BE3EFB">
            <w:pPr>
              <w:widowControl w:val="0"/>
              <w:tabs>
                <w:tab w:val="left" w:pos="284"/>
              </w:tabs>
              <w:autoSpaceDE w:val="0"/>
              <w:autoSpaceDN w:val="0"/>
              <w:adjustRightInd w:val="0"/>
              <w:ind w:firstLine="0"/>
              <w:contextualSpacing/>
              <w:jc w:val="left"/>
              <w:rPr>
                <w:sz w:val="24"/>
                <w:szCs w:val="24"/>
              </w:rPr>
            </w:pPr>
            <w:r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А1_11,9_О1_П1</w:t>
            </w:r>
          </w:p>
        </w:tc>
        <w:tc>
          <w:tcPr>
            <w:tcW w:w="1457" w:type="dxa"/>
            <w:vAlign w:val="center"/>
          </w:tcPr>
          <w:p w:rsidR="00D62FEE" w:rsidRPr="008C5803" w:rsidRDefault="005940D5" w:rsidP="007100D6">
            <w:pPr>
              <w:widowControl w:val="0"/>
              <w:tabs>
                <w:tab w:val="left" w:pos="284"/>
              </w:tabs>
              <w:autoSpaceDE w:val="0"/>
              <w:autoSpaceDN w:val="0"/>
              <w:adjustRightInd w:val="0"/>
              <w:ind w:firstLine="0"/>
              <w:contextualSpacing/>
              <w:jc w:val="center"/>
              <w:rPr>
                <w:bCs/>
                <w:sz w:val="24"/>
                <w:szCs w:val="24"/>
              </w:rPr>
            </w:pPr>
            <w:r>
              <w:rPr>
                <w:bCs/>
                <w:sz w:val="24"/>
                <w:szCs w:val="24"/>
              </w:rPr>
              <w:t>60</w:t>
            </w:r>
          </w:p>
        </w:tc>
      </w:tr>
      <w:tr w:rsidR="00BC13B8" w:rsidRPr="008C5803" w:rsidTr="00265733">
        <w:trPr>
          <w:jc w:val="center"/>
        </w:trPr>
        <w:tc>
          <w:tcPr>
            <w:tcW w:w="1658" w:type="dxa"/>
            <w:vAlign w:val="center"/>
          </w:tcPr>
          <w:p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rsidR="00BC13B8" w:rsidRPr="008C5803" w:rsidRDefault="00BC13B8" w:rsidP="00BE3EFB">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 </w:t>
            </w:r>
            <w:r w:rsidR="00E5489D" w:rsidRPr="008C5803">
              <w:rPr>
                <w:sz w:val="24"/>
                <w:szCs w:val="24"/>
              </w:rPr>
              <w:br/>
              <w:t>площадью 11,9 м</w:t>
            </w:r>
            <w:r w:rsidR="00E5489D" w:rsidRPr="008C5803">
              <w:rPr>
                <w:sz w:val="24"/>
                <w:szCs w:val="24"/>
                <w:vertAlign w:val="superscript"/>
              </w:rPr>
              <w:t>2</w:t>
            </w:r>
            <w:r w:rsidR="00BD061D" w:rsidRPr="008C5803">
              <w:rPr>
                <w:bCs/>
                <w:iCs/>
                <w:sz w:val="24"/>
                <w:szCs w:val="24"/>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rsidR="00BC13B8" w:rsidRPr="008C5803" w:rsidRDefault="005940D5" w:rsidP="007100D6">
            <w:pPr>
              <w:tabs>
                <w:tab w:val="left" w:pos="284"/>
              </w:tabs>
              <w:adjustRightInd w:val="0"/>
              <w:ind w:firstLine="0"/>
              <w:contextualSpacing/>
              <w:jc w:val="center"/>
              <w:rPr>
                <w:bCs/>
                <w:sz w:val="24"/>
                <w:szCs w:val="24"/>
              </w:rPr>
            </w:pPr>
            <w:r>
              <w:rPr>
                <w:bCs/>
                <w:sz w:val="24"/>
                <w:szCs w:val="24"/>
              </w:rPr>
              <w:t>75</w:t>
            </w:r>
          </w:p>
        </w:tc>
      </w:tr>
      <w:tr w:rsidR="00D62FEE" w:rsidRPr="00265733" w:rsidTr="00C52468">
        <w:trPr>
          <w:jc w:val="center"/>
        </w:trPr>
        <w:tc>
          <w:tcPr>
            <w:tcW w:w="1658" w:type="dxa"/>
            <w:vAlign w:val="center"/>
          </w:tcPr>
          <w:p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несветовой фасадной вывески </w:t>
            </w:r>
            <w:r w:rsidR="0060090C" w:rsidRPr="008C5803">
              <w:rPr>
                <w:sz w:val="24"/>
                <w:szCs w:val="24"/>
              </w:rPr>
              <w:t>МОПС</w:t>
            </w:r>
          </w:p>
        </w:tc>
        <w:tc>
          <w:tcPr>
            <w:tcW w:w="1457" w:type="dxa"/>
            <w:vAlign w:val="center"/>
          </w:tcPr>
          <w:p w:rsidR="00D62FEE" w:rsidRPr="00C52468" w:rsidRDefault="00E90E42" w:rsidP="007100D6">
            <w:pPr>
              <w:widowControl w:val="0"/>
              <w:tabs>
                <w:tab w:val="left" w:pos="284"/>
              </w:tabs>
              <w:autoSpaceDE w:val="0"/>
              <w:autoSpaceDN w:val="0"/>
              <w:adjustRightInd w:val="0"/>
              <w:ind w:firstLine="0"/>
              <w:contextualSpacing/>
              <w:jc w:val="center"/>
              <w:rPr>
                <w:bCs/>
                <w:sz w:val="24"/>
                <w:szCs w:val="24"/>
              </w:rPr>
            </w:pPr>
            <w:r>
              <w:rPr>
                <w:bCs/>
                <w:sz w:val="24"/>
                <w:szCs w:val="24"/>
              </w:rPr>
              <w:t>80</w:t>
            </w:r>
            <w:bookmarkStart w:id="8" w:name="_GoBack"/>
            <w:bookmarkEnd w:id="8"/>
          </w:p>
        </w:tc>
      </w:tr>
    </w:tbl>
    <w:p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DD" w:rsidRDefault="006940DD" w:rsidP="00974E39">
      <w:r>
        <w:separator/>
      </w:r>
    </w:p>
  </w:endnote>
  <w:endnote w:type="continuationSeparator" w:id="0">
    <w:p w:rsidR="006940DD" w:rsidRDefault="006940DD"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DD" w:rsidRDefault="006940DD" w:rsidP="00974E39">
      <w:r>
        <w:separator/>
      </w:r>
    </w:p>
  </w:footnote>
  <w:footnote w:type="continuationSeparator" w:id="0">
    <w:p w:rsidR="006940DD" w:rsidRDefault="006940DD" w:rsidP="00974E39">
      <w:r>
        <w:continuationSeparator/>
      </w:r>
    </w:p>
  </w:footnote>
  <w:footnote w:id="1">
    <w:p w:rsidR="006940DD" w:rsidRPr="00AE07F7" w:rsidRDefault="006940DD" w:rsidP="00203E25">
      <w:pPr>
        <w:pStyle w:val="af"/>
      </w:pPr>
      <w:r w:rsidRPr="00AE07F7">
        <w:rPr>
          <w:rStyle w:val="af1"/>
        </w:rPr>
        <w:footnoteRef/>
      </w:r>
      <w:r w:rsidRPr="00AE07F7">
        <w:t xml:space="preserve"> Не менее 2300 мм.</w:t>
      </w:r>
    </w:p>
  </w:footnote>
  <w:footnote w:id="2">
    <w:p w:rsidR="006940DD" w:rsidRPr="00AE07F7" w:rsidRDefault="006940DD"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3">
    <w:p w:rsidR="006940DD" w:rsidRPr="00AE07F7" w:rsidRDefault="006940DD" w:rsidP="00800724">
      <w:pPr>
        <w:pStyle w:val="af"/>
      </w:pPr>
      <w:r w:rsidRPr="00AE07F7">
        <w:rPr>
          <w:rStyle w:val="af1"/>
        </w:rPr>
        <w:footnoteRef/>
      </w:r>
      <w:r w:rsidRPr="00AE07F7">
        <w:t xml:space="preserve"> Здесь и далее в соответствии с таблицей 13 ТТ.</w:t>
      </w:r>
    </w:p>
  </w:footnote>
  <w:footnote w:id="4">
    <w:p w:rsidR="006940DD" w:rsidRPr="008C5803" w:rsidRDefault="006940DD"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5">
    <w:p w:rsidR="006940DD" w:rsidRPr="008C5803" w:rsidRDefault="006940DD"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rsidR="006940DD" w:rsidRPr="008C5803" w:rsidRDefault="006940DD" w:rsidP="00C5309E">
      <w:pPr>
        <w:pStyle w:val="af"/>
      </w:pPr>
    </w:p>
  </w:footnote>
  <w:footnote w:id="6">
    <w:p w:rsidR="006940DD" w:rsidRPr="008C5803" w:rsidRDefault="006940DD"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0DD" w:rsidRDefault="006940DD">
    <w:pPr>
      <w:pStyle w:val="ad"/>
      <w:jc w:val="center"/>
    </w:pPr>
    <w:r>
      <w:fldChar w:fldCharType="begin"/>
    </w:r>
    <w:r>
      <w:instrText>PAGE   \* MERGEFORMAT</w:instrText>
    </w:r>
    <w:r>
      <w:fldChar w:fldCharType="separate"/>
    </w:r>
    <w:r w:rsidR="00E90E42">
      <w:rPr>
        <w:noProof/>
      </w:rPr>
      <w:t>59</w:t>
    </w:r>
    <w:r>
      <w:rPr>
        <w:noProof/>
      </w:rPr>
      <w:fldChar w:fldCharType="end"/>
    </w:r>
  </w:p>
  <w:p w:rsidR="006940DD" w:rsidRDefault="006940D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87C2B4A0"/>
    <w:lvl w:ilvl="0">
      <w:start w:val="1"/>
      <w:numFmt w:val="decimal"/>
      <w:lvlText w:val="%1"/>
      <w:lvlJc w:val="left"/>
      <w:pPr>
        <w:ind w:left="1650" w:hanging="1650"/>
      </w:pPr>
      <w:rPr>
        <w:rFonts w:hint="default"/>
      </w:rPr>
    </w:lvl>
    <w:lvl w:ilvl="1">
      <w:start w:val="30"/>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E878E1F2"/>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5"/>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1100B14C"/>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32BCD090"/>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0"/>
      <w:numFmt w:val="decimal"/>
      <w:pStyle w:val="01-"/>
      <w:lvlText w:val="%1.%2.%3"/>
      <w:lvlJc w:val="left"/>
      <w:pPr>
        <w:ind w:left="1458" w:hanging="75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8"/>
        <w:szCs w:val="28"/>
        <w:u w:val="none"/>
        <w:vertAlign w:val="baseline"/>
        <w:em w:val="none"/>
      </w:rPr>
    </w:lvl>
    <w:lvl w:ilvl="3">
      <w:start w:val="1"/>
      <w:numFmt w:val="decimal"/>
      <w:pStyle w:val="4"/>
      <w:lvlText w:val="%1.%2.%3.%4"/>
      <w:lvlJc w:val="left"/>
      <w:pPr>
        <w:ind w:left="2142" w:hanging="1080"/>
      </w:pPr>
      <w:rPr>
        <w:rFonts w:hint="default"/>
      </w:rPr>
    </w:lvl>
    <w:lvl w:ilvl="4">
      <w:start w:val="1"/>
      <w:numFmt w:val="decimal"/>
      <w:pStyle w:val="5"/>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0"/>
      <w:lvlText w:val="%1.%2.%3.%4."/>
      <w:lvlJc w:val="left"/>
      <w:pPr>
        <w:ind w:left="1728" w:hanging="648"/>
      </w:pPr>
    </w:lvl>
    <w:lvl w:ilvl="4">
      <w:start w:val="1"/>
      <w:numFmt w:val="decimal"/>
      <w:pStyle w:val="50"/>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strike w:val="0"/>
      </w:rPr>
    </w:lvl>
    <w:lvl w:ilvl="3">
      <w:start w:val="1"/>
      <w:numFmt w:val="decimal"/>
      <w:lvlText w:val="%1.%2.%3.%4."/>
      <w:lvlJc w:val="left"/>
      <w:pPr>
        <w:ind w:left="3207" w:hanging="1080"/>
      </w:pPr>
      <w:rPr>
        <w:rFonts w:hint="default"/>
        <w:specVanish w:val="0"/>
      </w:rPr>
    </w:lvl>
    <w:lvl w:ilvl="4">
      <w:start w:val="1"/>
      <w:numFmt w:val="decimal"/>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081FD7"/>
    <w:multiLevelType w:val="multilevel"/>
    <w:tmpl w:val="BC14E692"/>
    <w:lvl w:ilvl="0">
      <w:start w:val="1"/>
      <w:numFmt w:val="decimal"/>
      <w:lvlText w:val="%1"/>
      <w:lvlJc w:val="left"/>
      <w:pPr>
        <w:ind w:left="960" w:hanging="960"/>
      </w:pPr>
      <w:rPr>
        <w:rFonts w:hint="default"/>
      </w:rPr>
    </w:lvl>
    <w:lvl w:ilvl="1">
      <w:start w:val="23"/>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2"/>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30"/>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5"/>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2"/>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4"/>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6"/>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1"/>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8"/>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9"/>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3"/>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20"/>
  </w:num>
  <w:num w:numId="196">
    <w:abstractNumId w:val="117"/>
  </w:num>
  <w:num w:numId="197">
    <w:abstractNumId w:val="101"/>
  </w:num>
  <w:num w:numId="198">
    <w:abstractNumId w:val="231"/>
  </w:num>
  <w:num w:numId="199">
    <w:abstractNumId w:val="148"/>
  </w:num>
  <w:num w:numId="200">
    <w:abstractNumId w:val="111"/>
  </w:num>
  <w:num w:numId="201">
    <w:abstractNumId w:val="152"/>
  </w:num>
  <w:num w:numId="202">
    <w:abstractNumId w:val="224"/>
  </w:num>
  <w:num w:numId="203">
    <w:abstractNumId w:val="62"/>
  </w:num>
  <w:num w:numId="204">
    <w:abstractNumId w:val="134"/>
  </w:num>
  <w:num w:numId="205">
    <w:abstractNumId w:val="112"/>
  </w:num>
  <w:num w:numId="206">
    <w:abstractNumId w:val="154"/>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9"/>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59"/>
    <w:lvlOverride w:ilvl="0">
      <w:startOverride w:val="1"/>
    </w:lvlOverride>
    <w:lvlOverride w:ilvl="1">
      <w:startOverride w:val="1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218"/>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24B6B"/>
    <w:rsid w:val="00003E78"/>
    <w:rsid w:val="00011A0E"/>
    <w:rsid w:val="00011C33"/>
    <w:rsid w:val="00012422"/>
    <w:rsid w:val="0001264C"/>
    <w:rsid w:val="00013FA8"/>
    <w:rsid w:val="0002152E"/>
    <w:rsid w:val="00022072"/>
    <w:rsid w:val="00022582"/>
    <w:rsid w:val="00027701"/>
    <w:rsid w:val="00030AB2"/>
    <w:rsid w:val="00031B54"/>
    <w:rsid w:val="00034CAD"/>
    <w:rsid w:val="00035793"/>
    <w:rsid w:val="000374E5"/>
    <w:rsid w:val="00037739"/>
    <w:rsid w:val="00040D5F"/>
    <w:rsid w:val="00042D92"/>
    <w:rsid w:val="00044C22"/>
    <w:rsid w:val="00046907"/>
    <w:rsid w:val="00053964"/>
    <w:rsid w:val="00056F9A"/>
    <w:rsid w:val="00062982"/>
    <w:rsid w:val="0006642A"/>
    <w:rsid w:val="000730BD"/>
    <w:rsid w:val="0008373E"/>
    <w:rsid w:val="000A14F9"/>
    <w:rsid w:val="000A43B7"/>
    <w:rsid w:val="000A45FB"/>
    <w:rsid w:val="000A5598"/>
    <w:rsid w:val="000A5DBA"/>
    <w:rsid w:val="000B132E"/>
    <w:rsid w:val="000B21D6"/>
    <w:rsid w:val="000B26F8"/>
    <w:rsid w:val="000C0396"/>
    <w:rsid w:val="000C1DCB"/>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1CE9"/>
    <w:rsid w:val="00102365"/>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4091"/>
    <w:rsid w:val="0019595E"/>
    <w:rsid w:val="001972FF"/>
    <w:rsid w:val="001A51BB"/>
    <w:rsid w:val="001A7B98"/>
    <w:rsid w:val="001B14C6"/>
    <w:rsid w:val="001B2BBC"/>
    <w:rsid w:val="001B36C8"/>
    <w:rsid w:val="001B3875"/>
    <w:rsid w:val="001B4160"/>
    <w:rsid w:val="001B5847"/>
    <w:rsid w:val="001C5B75"/>
    <w:rsid w:val="001D1D5B"/>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06EB0"/>
    <w:rsid w:val="00211A33"/>
    <w:rsid w:val="00214281"/>
    <w:rsid w:val="00214A6E"/>
    <w:rsid w:val="002152A9"/>
    <w:rsid w:val="002209DA"/>
    <w:rsid w:val="002226F2"/>
    <w:rsid w:val="00223FF4"/>
    <w:rsid w:val="00224B2D"/>
    <w:rsid w:val="00231422"/>
    <w:rsid w:val="002333E1"/>
    <w:rsid w:val="00242141"/>
    <w:rsid w:val="00247167"/>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24CC"/>
    <w:rsid w:val="002E345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4CC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05A"/>
    <w:rsid w:val="004301FD"/>
    <w:rsid w:val="00432C30"/>
    <w:rsid w:val="004342EF"/>
    <w:rsid w:val="0043510A"/>
    <w:rsid w:val="00437D2A"/>
    <w:rsid w:val="00443E2B"/>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B5789"/>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38D9"/>
    <w:rsid w:val="00555D3F"/>
    <w:rsid w:val="00556987"/>
    <w:rsid w:val="00561028"/>
    <w:rsid w:val="005619DD"/>
    <w:rsid w:val="00564B58"/>
    <w:rsid w:val="0057367F"/>
    <w:rsid w:val="00576228"/>
    <w:rsid w:val="00576590"/>
    <w:rsid w:val="00585457"/>
    <w:rsid w:val="00585C29"/>
    <w:rsid w:val="00585D38"/>
    <w:rsid w:val="00586BC1"/>
    <w:rsid w:val="005879F5"/>
    <w:rsid w:val="00591237"/>
    <w:rsid w:val="00592D87"/>
    <w:rsid w:val="005940D5"/>
    <w:rsid w:val="00595CFB"/>
    <w:rsid w:val="005A09E1"/>
    <w:rsid w:val="005A4FA0"/>
    <w:rsid w:val="005A6A0B"/>
    <w:rsid w:val="005B35C7"/>
    <w:rsid w:val="005B3A15"/>
    <w:rsid w:val="005B5A35"/>
    <w:rsid w:val="005B5C18"/>
    <w:rsid w:val="005C045B"/>
    <w:rsid w:val="005C15D0"/>
    <w:rsid w:val="005D124F"/>
    <w:rsid w:val="005D13FB"/>
    <w:rsid w:val="005D1D2A"/>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25706"/>
    <w:rsid w:val="00630457"/>
    <w:rsid w:val="00630716"/>
    <w:rsid w:val="006318F8"/>
    <w:rsid w:val="006322BD"/>
    <w:rsid w:val="00633A35"/>
    <w:rsid w:val="00634866"/>
    <w:rsid w:val="006533E7"/>
    <w:rsid w:val="00654716"/>
    <w:rsid w:val="00656230"/>
    <w:rsid w:val="00660FDA"/>
    <w:rsid w:val="00663D66"/>
    <w:rsid w:val="00664EB3"/>
    <w:rsid w:val="006659A4"/>
    <w:rsid w:val="00665C27"/>
    <w:rsid w:val="00665C8C"/>
    <w:rsid w:val="00671C2C"/>
    <w:rsid w:val="006743EB"/>
    <w:rsid w:val="006841A6"/>
    <w:rsid w:val="00684A6D"/>
    <w:rsid w:val="00687E1B"/>
    <w:rsid w:val="006903AC"/>
    <w:rsid w:val="006936AF"/>
    <w:rsid w:val="006940DD"/>
    <w:rsid w:val="00694FC8"/>
    <w:rsid w:val="006966A0"/>
    <w:rsid w:val="006A1847"/>
    <w:rsid w:val="006A216A"/>
    <w:rsid w:val="006A254A"/>
    <w:rsid w:val="006A2809"/>
    <w:rsid w:val="006A483F"/>
    <w:rsid w:val="006A68FD"/>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4412"/>
    <w:rsid w:val="007177FA"/>
    <w:rsid w:val="00720B49"/>
    <w:rsid w:val="007417DF"/>
    <w:rsid w:val="0074180C"/>
    <w:rsid w:val="0074294F"/>
    <w:rsid w:val="00742F02"/>
    <w:rsid w:val="00745CA6"/>
    <w:rsid w:val="007460A5"/>
    <w:rsid w:val="007465D7"/>
    <w:rsid w:val="00747A1C"/>
    <w:rsid w:val="00752BD0"/>
    <w:rsid w:val="00754D3E"/>
    <w:rsid w:val="00760567"/>
    <w:rsid w:val="00761420"/>
    <w:rsid w:val="00762654"/>
    <w:rsid w:val="00763C33"/>
    <w:rsid w:val="007641B6"/>
    <w:rsid w:val="00766717"/>
    <w:rsid w:val="0077020A"/>
    <w:rsid w:val="0077579C"/>
    <w:rsid w:val="00776D82"/>
    <w:rsid w:val="00777FB1"/>
    <w:rsid w:val="00782657"/>
    <w:rsid w:val="00783D2C"/>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566E"/>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07BC"/>
    <w:rsid w:val="00862730"/>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27E0F"/>
    <w:rsid w:val="00932267"/>
    <w:rsid w:val="00934687"/>
    <w:rsid w:val="009406E1"/>
    <w:rsid w:val="009424C6"/>
    <w:rsid w:val="0094502F"/>
    <w:rsid w:val="009500F8"/>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4930"/>
    <w:rsid w:val="009A53E0"/>
    <w:rsid w:val="009B3AF4"/>
    <w:rsid w:val="009B683E"/>
    <w:rsid w:val="009B6918"/>
    <w:rsid w:val="009B7114"/>
    <w:rsid w:val="009C1501"/>
    <w:rsid w:val="009D2CC7"/>
    <w:rsid w:val="009E1F59"/>
    <w:rsid w:val="009E7817"/>
    <w:rsid w:val="009E7E2E"/>
    <w:rsid w:val="009F0C23"/>
    <w:rsid w:val="009F22B7"/>
    <w:rsid w:val="009F4747"/>
    <w:rsid w:val="009F599F"/>
    <w:rsid w:val="009F736D"/>
    <w:rsid w:val="00A0247C"/>
    <w:rsid w:val="00A04701"/>
    <w:rsid w:val="00A054E8"/>
    <w:rsid w:val="00A10E70"/>
    <w:rsid w:val="00A147BD"/>
    <w:rsid w:val="00A17E34"/>
    <w:rsid w:val="00A20B75"/>
    <w:rsid w:val="00A21294"/>
    <w:rsid w:val="00A2136F"/>
    <w:rsid w:val="00A21C5B"/>
    <w:rsid w:val="00A23421"/>
    <w:rsid w:val="00A23D8F"/>
    <w:rsid w:val="00A24712"/>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1ED2"/>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1F6C"/>
    <w:rsid w:val="00BC2D44"/>
    <w:rsid w:val="00BC3BEA"/>
    <w:rsid w:val="00BC4039"/>
    <w:rsid w:val="00BD0161"/>
    <w:rsid w:val="00BD061D"/>
    <w:rsid w:val="00BD3DA6"/>
    <w:rsid w:val="00BD4B01"/>
    <w:rsid w:val="00BE3EFB"/>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1C87"/>
    <w:rsid w:val="00C22AC2"/>
    <w:rsid w:val="00C22D3F"/>
    <w:rsid w:val="00C22FFD"/>
    <w:rsid w:val="00C2328C"/>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1224"/>
    <w:rsid w:val="00C713FE"/>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57CF"/>
    <w:rsid w:val="00CA7890"/>
    <w:rsid w:val="00CB1265"/>
    <w:rsid w:val="00CB41BA"/>
    <w:rsid w:val="00CC039A"/>
    <w:rsid w:val="00CC1A19"/>
    <w:rsid w:val="00CC44A1"/>
    <w:rsid w:val="00CC504E"/>
    <w:rsid w:val="00CC52E8"/>
    <w:rsid w:val="00CD0019"/>
    <w:rsid w:val="00CD1B4A"/>
    <w:rsid w:val="00CE26DC"/>
    <w:rsid w:val="00CE522C"/>
    <w:rsid w:val="00CE7B63"/>
    <w:rsid w:val="00CE7F84"/>
    <w:rsid w:val="00CF09C2"/>
    <w:rsid w:val="00CF0E96"/>
    <w:rsid w:val="00CF69AB"/>
    <w:rsid w:val="00D0349D"/>
    <w:rsid w:val="00D06235"/>
    <w:rsid w:val="00D077E6"/>
    <w:rsid w:val="00D12449"/>
    <w:rsid w:val="00D15041"/>
    <w:rsid w:val="00D157B5"/>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76C5A"/>
    <w:rsid w:val="00D80FE3"/>
    <w:rsid w:val="00D835E2"/>
    <w:rsid w:val="00D959D4"/>
    <w:rsid w:val="00DA3222"/>
    <w:rsid w:val="00DA3279"/>
    <w:rsid w:val="00DB1E78"/>
    <w:rsid w:val="00DB5A7D"/>
    <w:rsid w:val="00DB7CA5"/>
    <w:rsid w:val="00DC085F"/>
    <w:rsid w:val="00DC2205"/>
    <w:rsid w:val="00DC2676"/>
    <w:rsid w:val="00DC4255"/>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298D"/>
    <w:rsid w:val="00E24552"/>
    <w:rsid w:val="00E250ED"/>
    <w:rsid w:val="00E2566D"/>
    <w:rsid w:val="00E25B72"/>
    <w:rsid w:val="00E3016E"/>
    <w:rsid w:val="00E31C62"/>
    <w:rsid w:val="00E31F90"/>
    <w:rsid w:val="00E32C34"/>
    <w:rsid w:val="00E33588"/>
    <w:rsid w:val="00E402A4"/>
    <w:rsid w:val="00E4470E"/>
    <w:rsid w:val="00E51C81"/>
    <w:rsid w:val="00E5489D"/>
    <w:rsid w:val="00E55879"/>
    <w:rsid w:val="00E6108A"/>
    <w:rsid w:val="00E64F81"/>
    <w:rsid w:val="00E65E9F"/>
    <w:rsid w:val="00E66198"/>
    <w:rsid w:val="00E66B97"/>
    <w:rsid w:val="00E70ED5"/>
    <w:rsid w:val="00E71A60"/>
    <w:rsid w:val="00E71BD3"/>
    <w:rsid w:val="00E75833"/>
    <w:rsid w:val="00E77A43"/>
    <w:rsid w:val="00E81A3B"/>
    <w:rsid w:val="00E81C1B"/>
    <w:rsid w:val="00E845A9"/>
    <w:rsid w:val="00E85D88"/>
    <w:rsid w:val="00E86ECC"/>
    <w:rsid w:val="00E8706D"/>
    <w:rsid w:val="00E90E42"/>
    <w:rsid w:val="00E9317E"/>
    <w:rsid w:val="00E94FDF"/>
    <w:rsid w:val="00E9535E"/>
    <w:rsid w:val="00E9572E"/>
    <w:rsid w:val="00E95CE8"/>
    <w:rsid w:val="00E95F7A"/>
    <w:rsid w:val="00E96982"/>
    <w:rsid w:val="00E972F1"/>
    <w:rsid w:val="00EA6E87"/>
    <w:rsid w:val="00EA7D34"/>
    <w:rsid w:val="00EB292A"/>
    <w:rsid w:val="00EB4CF3"/>
    <w:rsid w:val="00EB54FC"/>
    <w:rsid w:val="00EB7E5B"/>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0721"/>
    <w:rsid w:val="00F55890"/>
    <w:rsid w:val="00F602D8"/>
    <w:rsid w:val="00F60770"/>
    <w:rsid w:val="00F61CCE"/>
    <w:rsid w:val="00F62067"/>
    <w:rsid w:val="00F63482"/>
    <w:rsid w:val="00F7174B"/>
    <w:rsid w:val="00F7277B"/>
    <w:rsid w:val="00F75343"/>
    <w:rsid w:val="00F80913"/>
    <w:rsid w:val="00F812BA"/>
    <w:rsid w:val="00F83E7F"/>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FA73"/>
  <w15:docId w15:val="{E7E69BC1-BF7F-40D2-800B-4636A7B92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13FA8"/>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rsid w:val="00013FA8"/>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rsid w:val="00013FA8"/>
    <w:tblPr>
      <w:tblInd w:w="0" w:type="dxa"/>
      <w:tblCellMar>
        <w:top w:w="0" w:type="dxa"/>
        <w:left w:w="0" w:type="dxa"/>
        <w:bottom w:w="0" w:type="dxa"/>
        <w:right w:w="0" w:type="dxa"/>
      </w:tblCellMar>
    </w:tblPr>
  </w:style>
  <w:style w:type="paragraph" w:styleId="a9">
    <w:name w:val="Body Text"/>
    <w:aliases w:val="Знак"/>
    <w:basedOn w:val="a5"/>
    <w:link w:val="aa"/>
    <w:qFormat/>
    <w:rsid w:val="00013FA8"/>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rsid w:val="00013FA8"/>
    <w:pPr>
      <w:ind w:left="179" w:firstLine="710"/>
    </w:pPr>
  </w:style>
  <w:style w:type="paragraph" w:customStyle="1" w:styleId="TableParagraph">
    <w:name w:val="Table Paragraph"/>
    <w:basedOn w:val="a5"/>
    <w:uiPriority w:val="1"/>
    <w:qFormat/>
    <w:rsid w:val="00013FA8"/>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0">
    <w:name w:val="4пор"/>
    <w:basedOn w:val="3"/>
    <w:link w:val="45"/>
    <w:qFormat/>
    <w:rsid w:val="005A6A0B"/>
    <w:pPr>
      <w:numPr>
        <w:ilvl w:val="3"/>
      </w:numPr>
      <w:ind w:left="0" w:firstLine="709"/>
    </w:pPr>
  </w:style>
  <w:style w:type="paragraph" w:customStyle="1" w:styleId="50">
    <w:name w:val="5пор"/>
    <w:basedOn w:val="40"/>
    <w:link w:val="53"/>
    <w:qFormat/>
    <w:rsid w:val="005A6A0B"/>
    <w:pPr>
      <w:numPr>
        <w:ilvl w:val="4"/>
      </w:numPr>
    </w:pPr>
  </w:style>
  <w:style w:type="paragraph" w:customStyle="1" w:styleId="6">
    <w:name w:val="6пор"/>
    <w:basedOn w:val="50"/>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0"/>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0"/>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eastAsia="ru-RU"/>
    </w:rPr>
  </w:style>
  <w:style w:type="character" w:customStyle="1" w:styleId="1fb">
    <w:name w:val="Подзаголовок Знак1"/>
    <w:uiPriority w:val="11"/>
    <w:rsid w:val="003E68DF"/>
    <w:rPr>
      <w:rFonts w:ascii="Cambria" w:hAnsi="Cambria"/>
      <w:color w:val="000000"/>
      <w:sz w:val="24"/>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eastAsia="ru-RU"/>
    </w:rPr>
  </w:style>
  <w:style w:type="character" w:customStyle="1" w:styleId="218">
    <w:name w:val="Основной текст с отступом 2 Знак1"/>
    <w:uiPriority w:val="99"/>
    <w:semiHidden/>
    <w:rsid w:val="003E68DF"/>
    <w:rPr>
      <w:rFonts w:ascii="Times New Roman" w:hAnsi="Times New Roman"/>
      <w:sz w:val="24"/>
      <w:lang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B31ED2"/>
    <w:pPr>
      <w:numPr>
        <w:ilvl w:val="2"/>
        <w:numId w:val="155"/>
      </w:numPr>
      <w:tabs>
        <w:tab w:val="left" w:pos="1560"/>
      </w:tabs>
      <w:spacing w:line="240" w:lineRule="auto"/>
      <w:contextualSpacing/>
    </w:pPr>
    <w:rPr>
      <w:sz w:val="28"/>
      <w:szCs w:val="28"/>
    </w:rPr>
  </w:style>
  <w:style w:type="paragraph" w:customStyle="1" w:styleId="01011-">
    <w:name w:val="01.01.1 - Третья нумерация"/>
    <w:basedOn w:val="01-"/>
    <w:qFormat/>
    <w:rsid w:val="00C35879"/>
    <w:pPr>
      <w:tabs>
        <w:tab w:val="clear" w:pos="1560"/>
        <w:tab w:val="left" w:pos="1843"/>
      </w:tabs>
      <w:ind w:left="2869" w:hanging="360"/>
    </w:pPr>
    <w:rPr>
      <w:lang w:eastAsia="ru-RU"/>
    </w:rPr>
  </w:style>
  <w:style w:type="character" w:customStyle="1" w:styleId="01-0">
    <w:name w:val="01-Главный номер Знак"/>
    <w:basedOn w:val="afffff6"/>
    <w:link w:val="01-"/>
    <w:rsid w:val="00B31ED2"/>
    <w:rPr>
      <w:rFonts w:ascii="Times New Roman" w:eastAsia="Arial Unicode MS" w:hAnsi="Times New Roman" w:cs="Times New Roman"/>
      <w:sz w:val="28"/>
      <w:szCs w:val="28"/>
      <w:lang w:val="ru-RU"/>
    </w:rPr>
  </w:style>
  <w:style w:type="paragraph" w:customStyle="1" w:styleId="4">
    <w:name w:val="4 поднумерация"/>
    <w:basedOn w:val="01011-"/>
    <w:next w:val="a5"/>
    <w:qFormat/>
    <w:rsid w:val="00C35879"/>
    <w:pPr>
      <w:numPr>
        <w:ilvl w:val="3"/>
      </w:numPr>
      <w:tabs>
        <w:tab w:val="left" w:pos="1985"/>
      </w:tabs>
      <w:ind w:left="3589" w:hanging="360"/>
    </w:pPr>
  </w:style>
  <w:style w:type="paragraph" w:customStyle="1" w:styleId="5">
    <w:name w:val="5 поднумбер"/>
    <w:basedOn w:val="4"/>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4736000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7762-7529-48E6-B3AE-DE18846B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5138</TotalTime>
  <Pages>59</Pages>
  <Words>16401</Words>
  <Characters>93491</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Маркова Ирина Игоревна</cp:lastModifiedBy>
  <cp:revision>105</cp:revision>
  <dcterms:created xsi:type="dcterms:W3CDTF">2026-07-31T08:35:00Z</dcterms:created>
  <dcterms:modified xsi:type="dcterms:W3CDTF">2026-10-14T03:02:00Z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