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F2419" w14:textId="77777777" w:rsidR="00C843B0" w:rsidRDefault="00C843B0">
      <w:pPr>
        <w:keepNext/>
        <w:keepLines/>
        <w:ind w:firstLine="709"/>
        <w:jc w:val="right"/>
        <w:rPr>
          <w:rFonts w:ascii="Times New Roman" w:hAnsi="Times New Roman"/>
          <w:b/>
          <w:sz w:val="26"/>
          <w:szCs w:val="26"/>
        </w:rPr>
      </w:pPr>
    </w:p>
    <w:p w14:paraId="7B889CF5" w14:textId="77777777" w:rsidR="000A6E5B" w:rsidRDefault="006F0F59">
      <w:pPr>
        <w:keepNext/>
        <w:keepLines/>
        <w:ind w:firstLine="709"/>
        <w:jc w:val="right"/>
        <w:rPr>
          <w:rFonts w:ascii="Times New Roman" w:hAnsi="Times New Roman"/>
          <w:sz w:val="26"/>
          <w:szCs w:val="26"/>
        </w:rPr>
      </w:pPr>
      <w:r w:rsidRPr="006F0F59">
        <w:rPr>
          <w:rFonts w:ascii="Times New Roman" w:hAnsi="Times New Roman"/>
          <w:b/>
          <w:sz w:val="26"/>
          <w:szCs w:val="26"/>
        </w:rPr>
        <w:t>Раздел V документаци</w:t>
      </w:r>
      <w:r>
        <w:rPr>
          <w:rFonts w:ascii="Times New Roman" w:hAnsi="Times New Roman"/>
          <w:b/>
          <w:sz w:val="26"/>
          <w:szCs w:val="26"/>
        </w:rPr>
        <w:t>и</w:t>
      </w:r>
    </w:p>
    <w:p w14:paraId="42FA66F4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B4C7389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EF920E4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66FA7AB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480009E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DA4A1C3" w14:textId="77777777" w:rsidR="000A6E5B" w:rsidRDefault="000A6E5B">
      <w:pPr>
        <w:pStyle w:val="1f"/>
        <w:keepNext w:val="0"/>
        <w:keepLines w:val="0"/>
        <w:widowControl w:val="0"/>
        <w:numPr>
          <w:ilvl w:val="0"/>
          <w:numId w:val="0"/>
        </w:numPr>
        <w:ind w:hanging="360"/>
      </w:pPr>
    </w:p>
    <w:p w14:paraId="3FDE930D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8BC321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6D96F9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E9A132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DC795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02883E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D583731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C4A0E39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0106425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FDEA53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B74737D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D7F53DB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8C0E36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AE0E75F" w14:textId="77777777" w:rsidR="000A6E5B" w:rsidRDefault="002E3901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                        Договор на оказание услуг </w:t>
      </w:r>
    </w:p>
    <w:p w14:paraId="4118F237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7511057D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90C80A0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5FAF4979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2A28E82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1141EC1E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90BFB0A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4BAA74B1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54B7DC5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1C24D5BF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4C28B86F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51384F11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783E29B9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3D3834A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46062B5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0B795C4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7DF95C23" w14:textId="77777777" w:rsidR="00106C1E" w:rsidRDefault="00106C1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250A60C" w14:textId="77777777" w:rsidR="00106C1E" w:rsidRDefault="00106C1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4AFEF399" w14:textId="77777777" w:rsidR="00106C1E" w:rsidRDefault="00106C1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1D41B3C" w14:textId="77777777" w:rsidR="00106C1E" w:rsidRDefault="00106C1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125A0CB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B9656FA" w14:textId="77777777" w:rsidR="000A6E5B" w:rsidRDefault="002E3901">
      <w:pPr>
        <w:widowControl w:val="0"/>
        <w:spacing w:after="0" w:line="240" w:lineRule="auto"/>
        <w:rPr>
          <w:rFonts w:ascii="Times New Roman" w:hAnsi="Times New Roman"/>
          <w:b/>
          <w:color w:val="FF0000"/>
          <w:sz w:val="26"/>
        </w:rPr>
      </w:pPr>
      <w:r>
        <w:rPr>
          <w:rFonts w:ascii="Times New Roman" w:hAnsi="Times New Roman"/>
          <w:i/>
          <w:color w:val="FF0000"/>
          <w:sz w:val="26"/>
        </w:rPr>
        <w:t xml:space="preserve">                                                   </w:t>
      </w:r>
      <w:r>
        <w:rPr>
          <w:rFonts w:ascii="Times New Roman" w:hAnsi="Times New Roman"/>
          <w:b/>
          <w:color w:val="FF0000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г. Москва</w:t>
      </w:r>
    </w:p>
    <w:p w14:paraId="21937662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13164F8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4EFB4FFD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1A388B35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641321F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E2C75C7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5AAF14B4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9BA2D30" w14:textId="77777777" w:rsidR="000A6E5B" w:rsidRDefault="000A6E5B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46643E36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EB38B2A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1.</w:t>
      </w:r>
      <w:r>
        <w:rPr>
          <w:rFonts w:ascii="Times New Roman" w:hAnsi="Times New Roman"/>
          <w:b/>
          <w:sz w:val="26"/>
        </w:rPr>
        <w:tab/>
      </w:r>
      <w:hyperlink w:anchor="предмет">
        <w:r>
          <w:rPr>
            <w:rFonts w:ascii="Times New Roman" w:hAnsi="Times New Roman"/>
            <w:b/>
            <w:sz w:val="26"/>
          </w:rPr>
          <w:t>ПРЕДМЕТ ДОГОВОРА</w:t>
        </w:r>
      </w:hyperlink>
    </w:p>
    <w:p w14:paraId="18EE932A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2.</w:t>
      </w:r>
      <w:r>
        <w:rPr>
          <w:rFonts w:ascii="Times New Roman" w:hAnsi="Times New Roman"/>
          <w:b/>
          <w:sz w:val="26"/>
        </w:rPr>
        <w:tab/>
      </w:r>
      <w:hyperlink w:anchor="Права2">
        <w:r>
          <w:rPr>
            <w:rFonts w:ascii="Times New Roman" w:hAnsi="Times New Roman"/>
            <w:b/>
            <w:sz w:val="26"/>
          </w:rPr>
          <w:t>ПРАВА И ОБЯЗАННОСТИ СТОРОН</w:t>
        </w:r>
      </w:hyperlink>
    </w:p>
    <w:p w14:paraId="139081FC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3.</w:t>
      </w:r>
      <w:r>
        <w:rPr>
          <w:rFonts w:ascii="Times New Roman" w:hAnsi="Times New Roman"/>
          <w:b/>
          <w:sz w:val="26"/>
        </w:rPr>
        <w:tab/>
      </w:r>
      <w:hyperlink w:anchor="цена">
        <w:r>
          <w:rPr>
            <w:rFonts w:ascii="Times New Roman" w:hAnsi="Times New Roman"/>
            <w:b/>
            <w:sz w:val="26"/>
          </w:rPr>
          <w:t>ОБЩАЯ ЦЕНА ДОГОВОРА И ПОРЯДОК РАСЧЕТОВ</w:t>
        </w:r>
      </w:hyperlink>
    </w:p>
    <w:p w14:paraId="29D75E37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4.</w:t>
      </w:r>
      <w:r>
        <w:rPr>
          <w:rFonts w:ascii="Times New Roman" w:hAnsi="Times New Roman"/>
          <w:b/>
          <w:sz w:val="26"/>
        </w:rPr>
        <w:tab/>
      </w:r>
      <w:hyperlink w:anchor="СдачаПриемка4">
        <w:r>
          <w:rPr>
            <w:rFonts w:ascii="Times New Roman" w:hAnsi="Times New Roman"/>
            <w:b/>
            <w:sz w:val="26"/>
          </w:rPr>
          <w:t>СДАЧА - ПРИЕМКА</w:t>
        </w:r>
      </w:hyperlink>
    </w:p>
    <w:p w14:paraId="46462A43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5.</w:t>
      </w:r>
      <w:r>
        <w:rPr>
          <w:rFonts w:ascii="Times New Roman" w:hAnsi="Times New Roman"/>
          <w:b/>
          <w:sz w:val="26"/>
        </w:rPr>
        <w:tab/>
      </w:r>
      <w:hyperlink w:anchor="ответственность">
        <w:r>
          <w:rPr>
            <w:rFonts w:ascii="Times New Roman" w:hAnsi="Times New Roman"/>
            <w:b/>
            <w:sz w:val="26"/>
          </w:rPr>
          <w:t>ОТВЕТСТВЕННОСТЬ</w:t>
        </w:r>
      </w:hyperlink>
    </w:p>
    <w:p w14:paraId="0CD034B8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6.</w:t>
      </w:r>
      <w:r>
        <w:rPr>
          <w:rFonts w:ascii="Times New Roman" w:hAnsi="Times New Roman"/>
          <w:b/>
          <w:sz w:val="26"/>
        </w:rPr>
        <w:tab/>
      </w:r>
      <w:hyperlink w:anchor="условия">
        <w:r>
          <w:rPr>
            <w:rFonts w:ascii="Times New Roman" w:hAnsi="Times New Roman"/>
            <w:b/>
            <w:sz w:val="26"/>
          </w:rPr>
          <w:t>ОБЩИЕ УСЛОВИЯ ИСПОЛНЕНИЯ ДОГОВОРА</w:t>
        </w:r>
      </w:hyperlink>
    </w:p>
    <w:p w14:paraId="2A832B4C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7.</w:t>
      </w:r>
      <w:r>
        <w:rPr>
          <w:rFonts w:ascii="Times New Roman" w:hAnsi="Times New Roman"/>
          <w:b/>
          <w:sz w:val="26"/>
        </w:rPr>
        <w:tab/>
      </w:r>
      <w:hyperlink w:anchor="срок">
        <w:r>
          <w:rPr>
            <w:rFonts w:ascii="Times New Roman" w:hAnsi="Times New Roman"/>
            <w:b/>
            <w:sz w:val="26"/>
          </w:rPr>
          <w:t>СРОК ДЕЙСТВИЯ ДОГОВОРА</w:t>
        </w:r>
      </w:hyperlink>
    </w:p>
    <w:p w14:paraId="0520BBC9" w14:textId="77777777" w:rsidR="000A6E5B" w:rsidRDefault="002E3901">
      <w:pPr>
        <w:widowControl w:val="0"/>
        <w:spacing w:after="0" w:line="240" w:lineRule="auto"/>
        <w:ind w:left="1361" w:hanging="624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8.</w:t>
      </w:r>
      <w:r>
        <w:rPr>
          <w:rFonts w:ascii="Times New Roman" w:hAnsi="Times New Roman"/>
          <w:b/>
          <w:sz w:val="26"/>
        </w:rPr>
        <w:tab/>
      </w:r>
      <w:hyperlink w:anchor="права">
        <w:r>
          <w:rPr>
            <w:rFonts w:ascii="Times New Roman" w:hAnsi="Times New Roman"/>
            <w:b/>
            <w:sz w:val="26"/>
          </w:rPr>
          <w:t>ПРАВА НА РЕЗУЛЬТАТЫ ИНТЕЛЛЕКТУАЛЬНОЙ           ДЕЯТЕЛЬНОСТИ</w:t>
        </w:r>
      </w:hyperlink>
    </w:p>
    <w:p w14:paraId="53D0B1D6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</w:t>
      </w:r>
      <w:r>
        <w:rPr>
          <w:rFonts w:ascii="Times New Roman" w:hAnsi="Times New Roman"/>
          <w:b/>
          <w:sz w:val="26"/>
        </w:rPr>
        <w:tab/>
      </w:r>
      <w:hyperlink w:anchor="приложения">
        <w:r>
          <w:rPr>
            <w:rFonts w:ascii="Times New Roman" w:hAnsi="Times New Roman"/>
            <w:b/>
            <w:sz w:val="26"/>
          </w:rPr>
          <w:t>ПРИЛОЖЕНИЯ К ДОГОВОРУ</w:t>
        </w:r>
      </w:hyperlink>
    </w:p>
    <w:p w14:paraId="084331D7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9.1. «</w:t>
      </w:r>
      <w:hyperlink w:anchor="общприл">
        <w:r>
          <w:rPr>
            <w:rFonts w:ascii="Times New Roman" w:hAnsi="Times New Roman"/>
            <w:b/>
            <w:sz w:val="26"/>
          </w:rPr>
          <w:t>ОБЩИЕ УСЛОВИЯ ИСПОЛНЕНИЯ ДОГОВОРА</w:t>
        </w:r>
      </w:hyperlink>
      <w:r>
        <w:rPr>
          <w:rFonts w:ascii="Times New Roman" w:hAnsi="Times New Roman"/>
          <w:b/>
          <w:sz w:val="26"/>
        </w:rPr>
        <w:t>»;</w:t>
      </w:r>
    </w:p>
    <w:p w14:paraId="14DBC971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9.2. </w:t>
      </w:r>
      <w:r>
        <w:rPr>
          <w:rFonts w:ascii="Times New Roman" w:hAnsi="Times New Roman"/>
          <w:b/>
          <w:color w:val="111111"/>
          <w:sz w:val="26"/>
        </w:rPr>
        <w:t>«</w:t>
      </w:r>
      <w:r w:rsidRPr="002E3FC1">
        <w:rPr>
          <w:rFonts w:ascii="Times New Roman" w:hAnsi="Times New Roman"/>
          <w:b/>
          <w:sz w:val="26"/>
        </w:rPr>
        <w:t>ОБЩИЕ УСЛОВИЯ РАСЧЕТОВ ПО ДОГОВОРУ</w:t>
      </w:r>
      <w:r>
        <w:rPr>
          <w:rFonts w:ascii="Times New Roman" w:hAnsi="Times New Roman"/>
          <w:b/>
          <w:sz w:val="26"/>
        </w:rPr>
        <w:t>»;</w:t>
      </w:r>
    </w:p>
    <w:p w14:paraId="4ECBC0B4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9.3. «</w:t>
      </w:r>
      <w:hyperlink w:anchor="тз">
        <w:r>
          <w:rPr>
            <w:rFonts w:ascii="Times New Roman" w:hAnsi="Times New Roman"/>
            <w:b/>
            <w:sz w:val="26"/>
          </w:rPr>
          <w:t>ТЕХНИЧЕСКОЕ ЗАДАНИЕ</w:t>
        </w:r>
      </w:hyperlink>
      <w:r>
        <w:rPr>
          <w:rFonts w:ascii="Times New Roman" w:hAnsi="Times New Roman"/>
          <w:b/>
          <w:sz w:val="26"/>
        </w:rPr>
        <w:t>»;</w:t>
      </w:r>
    </w:p>
    <w:p w14:paraId="79AC8C42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9.4. «</w:t>
      </w:r>
      <w:hyperlink w:anchor="заявка">
        <w:r>
          <w:rPr>
            <w:rFonts w:ascii="Times New Roman" w:hAnsi="Times New Roman"/>
            <w:b/>
            <w:sz w:val="26"/>
          </w:rPr>
          <w:t>ФОРМА ЗАЯВКИ</w:t>
        </w:r>
      </w:hyperlink>
      <w:r>
        <w:rPr>
          <w:rFonts w:ascii="Times New Roman" w:hAnsi="Times New Roman"/>
          <w:b/>
          <w:sz w:val="26"/>
        </w:rPr>
        <w:t xml:space="preserve"> НА ОКАЗАНИЕ УСЛУГ»;</w:t>
      </w:r>
    </w:p>
    <w:p w14:paraId="6B8DBC21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9.5. «</w:t>
      </w:r>
      <w:hyperlink w:anchor="спец">
        <w:r>
          <w:rPr>
            <w:rFonts w:ascii="Times New Roman" w:hAnsi="Times New Roman"/>
            <w:b/>
            <w:sz w:val="26"/>
          </w:rPr>
          <w:t>СПЕЦИФИКАЦИЯ</w:t>
        </w:r>
      </w:hyperlink>
      <w:r>
        <w:rPr>
          <w:rFonts w:ascii="Times New Roman" w:hAnsi="Times New Roman"/>
          <w:b/>
          <w:sz w:val="26"/>
        </w:rPr>
        <w:t>»;</w:t>
      </w:r>
    </w:p>
    <w:p w14:paraId="37773D71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9.6. «</w:t>
      </w:r>
      <w:hyperlink w:anchor="акт">
        <w:r>
          <w:rPr>
            <w:rFonts w:ascii="Times New Roman" w:hAnsi="Times New Roman"/>
            <w:b/>
            <w:sz w:val="26"/>
          </w:rPr>
          <w:t>ФОРМА АКТА</w:t>
        </w:r>
      </w:hyperlink>
      <w:r>
        <w:rPr>
          <w:rFonts w:ascii="Times New Roman" w:hAnsi="Times New Roman"/>
          <w:b/>
          <w:sz w:val="26"/>
        </w:rPr>
        <w:t>»</w:t>
      </w:r>
    </w:p>
    <w:p w14:paraId="747CF0D7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10.        </w:t>
      </w:r>
      <w:hyperlink w:anchor="адреса">
        <w:r>
          <w:rPr>
            <w:rFonts w:ascii="Times New Roman" w:hAnsi="Times New Roman"/>
            <w:b/>
            <w:sz w:val="26"/>
          </w:rPr>
          <w:t>АДРЕСА И РЕКВИЗИТЫ СТОРОН</w:t>
        </w:r>
      </w:hyperlink>
    </w:p>
    <w:p w14:paraId="78304B4F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6FC6026B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1A57B24B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315F9E9F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3C54F628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22741F72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5BE713C2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4AEDCDEC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2001A569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7A337C57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24361596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49E6D842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380341BB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6FFD7008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68BFDF96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23F160ED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7E2018FE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306BD19E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3355724A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700E5D31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721A189C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6E2F0398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1CA9BFDA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3731DBBF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0EC80827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2AED8AE0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5F56A85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3046487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3A9184C2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B9EC7A9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155E9FA6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A1F6384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139B258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2D7BA952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C1B6FF9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43A3A4B5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Публичное акционерное общество «Ростелеком» (ПАО «Ростелеком»), </w:t>
      </w:r>
      <w:r>
        <w:rPr>
          <w:rFonts w:ascii="Times New Roman" w:hAnsi="Times New Roman"/>
          <w:sz w:val="26"/>
        </w:rPr>
        <w:t xml:space="preserve">именуемое в дальнейшем </w:t>
      </w:r>
      <w:r>
        <w:rPr>
          <w:rFonts w:ascii="Times New Roman" w:hAnsi="Times New Roman"/>
          <w:b/>
          <w:sz w:val="26"/>
        </w:rPr>
        <w:t>«Заказчик»</w:t>
      </w:r>
      <w:r>
        <w:rPr>
          <w:rFonts w:ascii="Times New Roman" w:hAnsi="Times New Roman"/>
          <w:sz w:val="26"/>
        </w:rPr>
        <w:t xml:space="preserve">, с одной стороны, и </w:t>
      </w:r>
      <w:r>
        <w:rPr>
          <w:rFonts w:ascii="Times New Roman" w:hAnsi="Times New Roman"/>
          <w:b/>
          <w:sz w:val="26"/>
        </w:rPr>
        <w:t>____________________</w:t>
      </w:r>
      <w:r w:rsidR="00326362">
        <w:rPr>
          <w:rFonts w:ascii="Times New Roman" w:hAnsi="Times New Roman"/>
          <w:b/>
          <w:sz w:val="26"/>
        </w:rPr>
        <w:t xml:space="preserve"> (____________)</w:t>
      </w:r>
      <w:r>
        <w:rPr>
          <w:rFonts w:ascii="Times New Roman" w:hAnsi="Times New Roman"/>
          <w:sz w:val="26"/>
        </w:rPr>
        <w:t>, именуемое в дальнейшем «</w:t>
      </w:r>
      <w:r>
        <w:rPr>
          <w:rFonts w:ascii="Times New Roman" w:hAnsi="Times New Roman"/>
          <w:b/>
          <w:sz w:val="26"/>
        </w:rPr>
        <w:t>Исполнитель</w:t>
      </w:r>
      <w:r w:rsidR="00106C1E">
        <w:rPr>
          <w:rFonts w:ascii="Times New Roman" w:hAnsi="Times New Roman"/>
          <w:sz w:val="26"/>
        </w:rPr>
        <w:t xml:space="preserve">», с другой стороны, </w:t>
      </w:r>
      <w:r>
        <w:rPr>
          <w:rFonts w:ascii="Times New Roman" w:hAnsi="Times New Roman"/>
          <w:sz w:val="26"/>
        </w:rPr>
        <w:t>совместно именуемые «Стороны», а по отдельности «Сторона», заключили договор (далее – «Договор») о нижеследующем:</w:t>
      </w:r>
      <w:r>
        <w:rPr>
          <w:rFonts w:ascii="Times New Roman" w:hAnsi="Times New Roman"/>
          <w:i/>
          <w:color w:val="FF0000"/>
          <w:sz w:val="26"/>
        </w:rPr>
        <w:t xml:space="preserve"> </w:t>
      </w:r>
    </w:p>
    <w:p w14:paraId="77F29A54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31177BE8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0" w:name="предмет"/>
      <w:r>
        <w:t>ПРЕДМЕТ ДОГОВОРА</w:t>
      </w:r>
      <w:bookmarkEnd w:id="0"/>
    </w:p>
    <w:p w14:paraId="6CF942A1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В рамках Договора в соответствии с Приложением № 3 к Договору (Техническое Задание), Исполнитель обязуется оказать Заказчику услуги по проведению медиа аудита (далее – «Услуги»), а Заказчик обязуется принять и оплатить оказанные Услуги. </w:t>
      </w:r>
    </w:p>
    <w:p w14:paraId="317E020A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Услуги оказываются в соответствии с Заявками на оказание Услуг (форма содержится в Приложении № 4 к Договору). </w:t>
      </w:r>
    </w:p>
    <w:p w14:paraId="4A2114AC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14:paraId="7222D88F" w14:textId="77777777" w:rsidR="000A6E5B" w:rsidRDefault="002E3901" w:rsidP="007B6AC6">
      <w:pPr>
        <w:pStyle w:val="1f0"/>
        <w:keepNext w:val="0"/>
        <w:keepLines w:val="0"/>
        <w:widowControl w:val="0"/>
        <w:numPr>
          <w:ilvl w:val="1"/>
          <w:numId w:val="1"/>
        </w:numPr>
        <w:ind w:firstLine="567"/>
      </w:pPr>
      <w:r>
        <w:t>Сроки оказания Услуг по Договору:</w:t>
      </w:r>
      <w:r>
        <w:rPr>
          <w:i/>
          <w:color w:val="FF0000"/>
        </w:rPr>
        <w:t xml:space="preserve"> </w:t>
      </w:r>
      <w:r w:rsidR="00E86CA6">
        <w:t xml:space="preserve">с </w:t>
      </w:r>
      <w:r w:rsidR="004B2BE9">
        <w:t>даты</w:t>
      </w:r>
      <w:r w:rsidR="00607EE4" w:rsidRPr="00607EE4">
        <w:t xml:space="preserve"> подписания Договора </w:t>
      </w:r>
      <w:r>
        <w:t>по 31.12.2028 г. Срок оказания Услуг по каждой отдельной Заявке указывается в такой Заявке.</w:t>
      </w:r>
    </w:p>
    <w:p w14:paraId="3DDACA21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Услуги должны полностью соответствовать Заявке.  </w:t>
      </w:r>
    </w:p>
    <w:p w14:paraId="0D892849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Место оказания Услуг.</w:t>
      </w:r>
      <w:r>
        <w:rPr>
          <w:i/>
        </w:rPr>
        <w:t xml:space="preserve"> </w:t>
      </w:r>
      <w:r>
        <w:t>Услуги оказываются по месту нахождения Исполнителя и/или Заказчика</w:t>
      </w:r>
      <w:r>
        <w:rPr>
          <w:i/>
        </w:rPr>
        <w:t>.</w:t>
      </w:r>
      <w:r>
        <w:t xml:space="preserve"> При необходимости, место оказания Услуг по каждой отдельной Заявке указывается в такой Заявке.</w:t>
      </w:r>
    </w:p>
    <w:p w14:paraId="61DB3941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В случае, если в результате оказания Услуг по Договору и соответствующей Заявке будут созданы результаты </w:t>
      </w:r>
      <w:r w:rsidR="00BE5B76">
        <w:t xml:space="preserve">интеллектуальной деятельности, </w:t>
      </w:r>
      <w:r>
        <w:t>права на них Исполнитель передает Заказчику на условиях, указанных в разделе 8 Договора.</w:t>
      </w:r>
    </w:p>
    <w:p w14:paraId="3230706B" w14:textId="77777777" w:rsidR="000A6E5B" w:rsidRDefault="002E3901">
      <w:pPr>
        <w:pStyle w:val="1f0"/>
        <w:keepNext w:val="0"/>
        <w:keepLines w:val="0"/>
        <w:widowControl w:val="0"/>
        <w:numPr>
          <w:ilvl w:val="0"/>
          <w:numId w:val="0"/>
        </w:numPr>
        <w:ind w:firstLine="709"/>
        <w:rPr>
          <w:i/>
          <w:color w:val="FF0000"/>
        </w:rPr>
      </w:pPr>
      <w:r>
        <w:t xml:space="preserve">Стороны соглашаются с тем, что Заказчик вправе раскрывать содержание результатов Услуг, включая, передаваемую в составе таких результатов конфиденциальную информацию, аффилированным с ним третьим лицам. </w:t>
      </w:r>
    </w:p>
    <w:p w14:paraId="075591BD" w14:textId="77777777" w:rsidR="000A6E5B" w:rsidRDefault="000A6E5B">
      <w:pPr>
        <w:pStyle w:val="1f0"/>
        <w:keepNext w:val="0"/>
        <w:keepLines w:val="0"/>
        <w:widowControl w:val="0"/>
        <w:numPr>
          <w:ilvl w:val="0"/>
          <w:numId w:val="0"/>
        </w:numPr>
        <w:ind w:firstLine="709"/>
      </w:pPr>
    </w:p>
    <w:p w14:paraId="78C4C378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1" w:name="Права2"/>
      <w:r>
        <w:t>ПРАВА И ОБЯЗАННОСТИ СТОРОН</w:t>
      </w:r>
      <w:bookmarkEnd w:id="1"/>
    </w:p>
    <w:p w14:paraId="2F8BBB32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Права Заказчика: </w:t>
      </w:r>
    </w:p>
    <w:p w14:paraId="1E993685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Заказчик вправе в любое время в одностороннем внесудебном порядке отказаться от исполнения обязательств по Договору путем направления соответствующего уведомления. Договор считается прекращенным с момента доставки Исполнителю данного уведомления, если в нем не установлен иной срок. В случае прекращения Договора по указанному в настоящем пункте основанию Исполнитель возвращает Заказчику все суммы, полученные им в качестве аванса по Договору (если применимо), а Заказчик оплачивает документально подтвержденные фактически понесенные Исполнителем расходы, направленные на исполнение обязательств по Договору.</w:t>
      </w:r>
    </w:p>
    <w:p w14:paraId="76CD5F7C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Права Исполнителя:</w:t>
      </w:r>
    </w:p>
    <w:p w14:paraId="3FD509B7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Исполнитель вправе в любое время в одностороннем внесудебном порядке отказаться от исполнения обязательств по Договору с последующим полным возмещением Заказчику убытков путем направления соответствующего уведомления. Договор считается прекращенным с момента доставки Заказчику данного уведомления, если в нем не установлен иной срок</w:t>
      </w:r>
    </w:p>
    <w:p w14:paraId="6AE27A15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Обязанности Заказчика: </w:t>
      </w:r>
    </w:p>
    <w:p w14:paraId="0D727836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Своевременно, в порядке, предусмотренном Договором, принять и </w:t>
      </w:r>
      <w:r>
        <w:lastRenderedPageBreak/>
        <w:t>оплатить Услуги.</w:t>
      </w:r>
    </w:p>
    <w:p w14:paraId="7B7A5767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Своевременно предоставлять Исполнителю информацию, необходимую для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14:paraId="1F77F591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spacing w:val="-2"/>
        </w:rPr>
      </w:pPr>
      <w:r>
        <w:t>Обязанности Исполнителя:</w:t>
      </w:r>
    </w:p>
    <w:p w14:paraId="58148BEC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Оказать Заказчику Услуги согласно п.1.1. Договора </w:t>
      </w:r>
    </w:p>
    <w:p w14:paraId="2748CB2E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Оказать Услуги в установленные п.1.3. Договора сроки. </w:t>
      </w:r>
    </w:p>
    <w:p w14:paraId="2EA77383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Предоставить Заказчику полную и точную информацию об Услугах. </w:t>
      </w:r>
    </w:p>
    <w:p w14:paraId="69072D39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В случае невозможности оказания Услуг либо изменения условий их оказания письменно незамедлительно информировать об этом Заказчика. </w:t>
      </w:r>
    </w:p>
    <w:p w14:paraId="535ECC3B" w14:textId="77777777" w:rsidR="000A6E5B" w:rsidRDefault="000A6E5B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</w:p>
    <w:p w14:paraId="76CDDC2E" w14:textId="77777777" w:rsidR="000A6E5B" w:rsidRDefault="002E3901">
      <w:pPr>
        <w:pStyle w:val="1"/>
        <w:keepNext w:val="0"/>
        <w:keepLines w:val="0"/>
        <w:widowControl w:val="0"/>
        <w:ind w:firstLine="709"/>
      </w:pPr>
      <w:r>
        <w:t>О</w:t>
      </w:r>
      <w:bookmarkStart w:id="2" w:name="цена"/>
      <w:r>
        <w:t>БЩАЯ ЦЕНА ДОГОВОРА И ПОРЯДОК РАСЧЕТОВ</w:t>
      </w:r>
      <w:bookmarkEnd w:id="2"/>
    </w:p>
    <w:p w14:paraId="5284CE5D" w14:textId="77777777" w:rsidR="000A6E5B" w:rsidRDefault="000A6E5B">
      <w:pPr>
        <w:pStyle w:val="1"/>
        <w:widowControl w:val="0"/>
        <w:numPr>
          <w:ilvl w:val="0"/>
          <w:numId w:val="0"/>
        </w:numPr>
      </w:pPr>
    </w:p>
    <w:p w14:paraId="4BEDB727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>Цена Договора в течение срока его действия составляет сумму не более __________ (_______) рублей ______ копеек</w:t>
      </w:r>
      <w:r>
        <w:rPr>
          <w:i/>
        </w:rPr>
        <w:t>,</w:t>
      </w:r>
      <w:r>
        <w:t xml:space="preserve"> </w:t>
      </w:r>
      <w:r>
        <w:rPr>
          <w:iCs/>
        </w:rPr>
        <w:t>в том числе НДС в соответствии с законодательством РФ. Расчеты между Сторонами производятся в Российских</w:t>
      </w:r>
      <w:r>
        <w:t xml:space="preserve"> Рублях. По Договору у Заказчика не возникает обязанности заказать Услуги на всю указанную сумму.   </w:t>
      </w:r>
    </w:p>
    <w:p w14:paraId="7998262F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Заказчик оплачивает Услуги по ценам, указанным в Заявках, являющихся неотъемлемыми частями Договора, согласно стоимости каждой единицы Услуг, указанной в Спецификации «Максимальная цена 1 единицы Услуги по отдельным категориям» - Приложение № 5 к Договору, которая является предельной (максимально возможной) для такой единицы Услуги.</w:t>
      </w:r>
    </w:p>
    <w:p w14:paraId="5CFDE32A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Указанная 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Заявке.</w:t>
      </w:r>
    </w:p>
    <w:p w14:paraId="1300B979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  <w:bookmarkStart w:id="3" w:name="сдача"/>
    </w:p>
    <w:p w14:paraId="1DD80A0F" w14:textId="77777777" w:rsidR="000A6E5B" w:rsidRDefault="002E3901">
      <w:pPr>
        <w:pStyle w:val="1f0"/>
        <w:keepNext w:val="0"/>
        <w:widowControl w:val="0"/>
        <w:numPr>
          <w:ilvl w:val="1"/>
          <w:numId w:val="1"/>
        </w:numPr>
        <w:suppressAutoHyphens w:val="0"/>
        <w:ind w:firstLine="709"/>
        <w:rPr>
          <w:i/>
          <w:color w:val="FF0000"/>
        </w:rPr>
      </w:pPr>
      <w:r>
        <w:t xml:space="preserve">Условия расчетов подлежат исполнению Сторонами в полном объеме с учетом положений настоящего раздела Договора. </w:t>
      </w:r>
    </w:p>
    <w:p w14:paraId="0406B6A6" w14:textId="77777777" w:rsidR="000A6E5B" w:rsidRDefault="002E3901">
      <w:pPr>
        <w:pStyle w:val="1f0"/>
        <w:keepNext w:val="0"/>
        <w:widowControl w:val="0"/>
        <w:numPr>
          <w:ilvl w:val="1"/>
          <w:numId w:val="1"/>
        </w:numPr>
        <w:suppressAutoHyphens w:val="0"/>
        <w:ind w:firstLine="709"/>
        <w:rPr>
          <w:i/>
          <w:color w:val="FF0000"/>
        </w:rPr>
      </w:pPr>
      <w:r>
        <w:rPr>
          <w:bCs/>
        </w:rPr>
        <w:t>Сумма в размере 100 % от стоимости Услуг, указанной в Заявке</w:t>
      </w:r>
      <w:r>
        <w:rPr>
          <w:bCs/>
          <w:iCs/>
        </w:rPr>
        <w:t>, в том числе НДС в соответствии с законодательством РФ), уплачивается в течение</w:t>
      </w:r>
      <w:r>
        <w:rPr>
          <w:bCs/>
        </w:rPr>
        <w:t xml:space="preserve"> 45 (сорока пяти) календарных дней с даты подписания Сторонами   Акта сдачи–приемки оказанных Услуг по Заявке.</w:t>
      </w:r>
    </w:p>
    <w:p w14:paraId="10999F93" w14:textId="77777777" w:rsidR="000A6E5B" w:rsidRDefault="002E3901">
      <w:pPr>
        <w:pStyle w:val="1f"/>
        <w:keepNext w:val="0"/>
        <w:widowControl w:val="0"/>
        <w:numPr>
          <w:ilvl w:val="2"/>
          <w:numId w:val="1"/>
        </w:numPr>
        <w:suppressAutoHyphens w:val="0"/>
        <w:ind w:firstLine="709"/>
      </w:pPr>
      <w:r>
        <w:t>Дата публикации закупочной документации –</w:t>
      </w:r>
      <w:r>
        <w:rPr>
          <w:i/>
        </w:rPr>
        <w:t>_________</w:t>
      </w:r>
      <w:r>
        <w:t>.</w:t>
      </w:r>
    </w:p>
    <w:p w14:paraId="708B96C0" w14:textId="16E0E98D" w:rsidR="000A6E5B" w:rsidRDefault="002E3901">
      <w:pPr>
        <w:pStyle w:val="1f0"/>
        <w:keepNext w:val="0"/>
        <w:widowControl w:val="0"/>
        <w:numPr>
          <w:ilvl w:val="1"/>
          <w:numId w:val="1"/>
        </w:numPr>
        <w:suppressAutoHyphens w:val="0"/>
        <w:ind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в п.</w:t>
      </w:r>
      <w:r>
        <w:rPr>
          <w:u w:val="single"/>
        </w:rPr>
        <w:t xml:space="preserve"> 3.</w:t>
      </w:r>
      <w:r w:rsidR="003F183C">
        <w:rPr>
          <w:u w:val="single"/>
        </w:rPr>
        <w:t>1</w:t>
      </w:r>
      <w:r>
        <w:rPr>
          <w:u w:val="single"/>
        </w:rPr>
        <w:t xml:space="preserve"> </w:t>
      </w:r>
      <w:r>
        <w:t xml:space="preserve">Договора, выплачивается Заказчиком в порядке и срок, указанные в Условиях расчетов. 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 п. </w:t>
      </w:r>
      <w:r w:rsidR="003F183C">
        <w:rPr>
          <w:u w:val="single"/>
        </w:rPr>
        <w:t>3.6</w:t>
      </w:r>
      <w:r>
        <w:t xml:space="preserve"> Договора.</w:t>
      </w:r>
    </w:p>
    <w:p w14:paraId="3623477A" w14:textId="77777777" w:rsidR="000A6E5B" w:rsidRDefault="002E3901">
      <w:pPr>
        <w:pStyle w:val="1f0"/>
        <w:numPr>
          <w:ilvl w:val="1"/>
          <w:numId w:val="1"/>
        </w:numPr>
        <w:ind w:firstLine="709"/>
      </w:pPr>
      <w:r>
        <w:lastRenderedPageBreak/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14:paraId="0279D363" w14:textId="77777777" w:rsidR="000A6E5B" w:rsidRDefault="002E3901">
      <w:pPr>
        <w:pStyle w:val="1f0"/>
        <w:numPr>
          <w:ilvl w:val="1"/>
          <w:numId w:val="1"/>
        </w:numPr>
        <w:ind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14:paraId="16AF3C0F" w14:textId="77777777" w:rsidR="000A6E5B" w:rsidRDefault="000A6E5B">
      <w:pPr>
        <w:pStyle w:val="1f0"/>
        <w:numPr>
          <w:ilvl w:val="0"/>
          <w:numId w:val="0"/>
        </w:numPr>
        <w:ind w:firstLine="709"/>
      </w:pPr>
    </w:p>
    <w:p w14:paraId="5B9FBCAE" w14:textId="77777777" w:rsidR="000A6E5B" w:rsidRDefault="000A6E5B">
      <w:pPr>
        <w:pStyle w:val="1f0"/>
        <w:numPr>
          <w:ilvl w:val="0"/>
          <w:numId w:val="0"/>
        </w:numPr>
        <w:ind w:firstLine="709"/>
      </w:pPr>
    </w:p>
    <w:p w14:paraId="1A1636A8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4" w:name="СдачаПриемка4"/>
      <w:r>
        <w:t xml:space="preserve">СДАЧА – ПРИЕМКА </w:t>
      </w:r>
      <w:bookmarkEnd w:id="4"/>
    </w:p>
    <w:bookmarkEnd w:id="3"/>
    <w:p w14:paraId="613B7D88" w14:textId="77777777" w:rsidR="000A6E5B" w:rsidRDefault="000A6E5B">
      <w:pPr>
        <w:pStyle w:val="1"/>
        <w:widowControl w:val="0"/>
        <w:numPr>
          <w:ilvl w:val="0"/>
          <w:numId w:val="0"/>
        </w:numPr>
      </w:pPr>
    </w:p>
    <w:p w14:paraId="424BB494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 xml:space="preserve">Сдача-приемка оказанных Услуг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 6 к Договору) по каждой Заявке. </w:t>
      </w:r>
    </w:p>
    <w:p w14:paraId="6D5B7A5D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Не позднее 5 (пяти) рабочих 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 с приложением Результатов оказания Услуг (если в Заявке прямо не указано иное). Стороны могут согласовать иные условия приемки Услуг в Заявке. </w:t>
      </w:r>
    </w:p>
    <w:p w14:paraId="69723180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14:paraId="5CE1F51B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>В случае несоответствия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 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Услуг либо отказаться от приемки Услуг по Заявке.</w:t>
      </w:r>
    </w:p>
    <w:p w14:paraId="63850571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Услуги по соответствующей Заявке считаются оказанными Исполнителем с момента подписания Сторонами Акта по соответствующей Заявке.</w:t>
      </w:r>
    </w:p>
    <w:p w14:paraId="012EAAD4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Стороны признают, что с момента передачи Результатов Услуг (результатов интеллектуальной деятельности или средств индивидуализации) Исполнителем и до исполнения Заказчиком обязанности по его оплате, Результаты Услуг не будут находиться в залоге у Исполнителя.</w:t>
      </w:r>
    </w:p>
    <w:p w14:paraId="765C3445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4A4E302E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5" w:name="ответственность"/>
      <w:r>
        <w:t xml:space="preserve">ОТВЕТСТВЕННОСТЬ </w:t>
      </w:r>
      <w:bookmarkEnd w:id="5"/>
    </w:p>
    <w:p w14:paraId="349B367E" w14:textId="77777777" w:rsidR="000A6E5B" w:rsidRDefault="000A6E5B">
      <w:pPr>
        <w:pStyle w:val="1"/>
        <w:widowControl w:val="0"/>
        <w:numPr>
          <w:ilvl w:val="0"/>
          <w:numId w:val="0"/>
        </w:numPr>
      </w:pPr>
    </w:p>
    <w:p w14:paraId="41865B30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14:paraId="5A650AFD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За первичное нарушение сроков оказания Услуг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стоимости Услуги, указанной в Заявке, в отношении которой нарушен срок оказания.           </w:t>
      </w:r>
    </w:p>
    <w:p w14:paraId="716381D8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lastRenderedPageBreak/>
        <w:t xml:space="preserve">За каждое последующее нарушение Исполнителем сроков оказания Услуги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Заявки.    </w:t>
      </w:r>
    </w:p>
    <w:p w14:paraId="117937EE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    Если иное не будет прямо предусмотрено Сторонами в Договоре, за каждый факт неисполнения или ненадлежащего исполнения Исполнителем обязательства по Договору, которое не имеет стоимостного выражения (за исключением просрочки исполнения), Заказчик вправе взыскать с него штраф в размере 10 000 (десять тысяч) руб. 00 коп. за каждый факт нарушения.  </w:t>
      </w:r>
    </w:p>
    <w:p w14:paraId="72634DB2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  За нарушение иных срочных обязательств, предусмотренных Заявкой (если обязательство вытекает из Заявки),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 (если обязательство вытекает из Заявки).  </w:t>
      </w:r>
    </w:p>
    <w:p w14:paraId="66A89442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Если Услуги по соответствующей Заявке были оказаны не в полном объеме или ненадлежащим образом, Заказчик вправе по своему усмотрению потребовать соразмерного уменьшения стоимости Услуг, перенести сроки оказания Услуг на более поздний срок, отказаться от исполнения Заявки, а также потребовать выплаты неустойки в размере 0,1 % (ноль целых одна десятая </w:t>
      </w:r>
      <w:proofErr w:type="gramStart"/>
      <w:r>
        <w:t>процента)  от</w:t>
      </w:r>
      <w:proofErr w:type="gramEnd"/>
      <w:r>
        <w:t xml:space="preserve"> стоимости Услуг по соответствующей Заявке.</w:t>
      </w:r>
    </w:p>
    <w:p w14:paraId="6C4C85B6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если Услуги по Заявке не были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0,3% (три десятых процента) от Общей цены Договора (п. 3.1. Договора).</w:t>
      </w:r>
    </w:p>
    <w:p w14:paraId="4EB279DF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возникновения обстоятельств, препятствующих использованию Заказчиком результата Услуг, либо их части, полученных по соответствующей Заявке, в результате нарушения Исполнителем своих гарантий и/или обязательств, в том числе указанных в разделе 8 Договора, Исполнитель возвращает Заказчику все суммы, полученные в качестве оплаты Услуг по такой Заявке, а также возмещает Заказчику документально подтвержденные убытки, вызванные данным нарушением, в течение 5 (пяти) рабочих дней с момента получения соответствующей претензии Заказчика.</w:t>
      </w:r>
    </w:p>
    <w:p w14:paraId="2FFA4970" w14:textId="77777777" w:rsidR="000A6E5B" w:rsidRDefault="002E3901">
      <w:pPr>
        <w:pStyle w:val="afb"/>
        <w:widowControl w:val="0"/>
        <w:numPr>
          <w:ilvl w:val="1"/>
          <w:numId w:val="1"/>
        </w:num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>В случае одностороннего внесудебного немотивированного отказа Исполнителя от исполнения Договора до окончания срока его действия, Заказчик вправе требовать от Исполнителя платы за односторонний отказ от Договора в соответствии с п. 3 ст. 310 Гражданского кодекса РФ (далее – «Компенсация») в размере 0,1 % от Общей цены Договора. Компенсация подлежит уплате Исполнителем в течение 10 (десяти) рабочих дней с даты получения им письменной претензии со стороны Заказчика.</w:t>
      </w:r>
    </w:p>
    <w:p w14:paraId="2FE016F8" w14:textId="77777777" w:rsidR="000A6E5B" w:rsidRDefault="000A6E5B">
      <w:pPr>
        <w:pStyle w:val="1f0"/>
        <w:widowControl w:val="0"/>
        <w:numPr>
          <w:ilvl w:val="0"/>
          <w:numId w:val="0"/>
        </w:numPr>
      </w:pPr>
    </w:p>
    <w:p w14:paraId="42DDF44C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6" w:name="условия"/>
      <w:r>
        <w:t>ОБЩИЕ УСЛОВИЯ ИСПОЛНЕНИЯ ДОГОВОРА</w:t>
      </w:r>
      <w:bookmarkEnd w:id="6"/>
    </w:p>
    <w:p w14:paraId="57F1D708" w14:textId="77777777" w:rsidR="000A6E5B" w:rsidRDefault="000A6E5B">
      <w:pPr>
        <w:pStyle w:val="1"/>
        <w:widowControl w:val="0"/>
        <w:numPr>
          <w:ilvl w:val="0"/>
          <w:numId w:val="0"/>
        </w:numPr>
      </w:pPr>
    </w:p>
    <w:p w14:paraId="73D33C6C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Отдельные условия исполнения Договора, определены в Приложении № 1 «Общие условия исполнения Договора» (далее – «Условия»).</w:t>
      </w:r>
    </w:p>
    <w:p w14:paraId="09C1F85E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Условия подлежат исполнению Сторонами в полном объеме с учетом положений настоящего раздела Договора.</w:t>
      </w:r>
    </w:p>
    <w:p w14:paraId="7161EECF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соответствии с п. 2.2.5. Условий Стороны определяют следующих лиц для коммуникаций по вопросам сверки расчетов:</w:t>
      </w:r>
    </w:p>
    <w:p w14:paraId="55137209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Контактные данные Исполнителя для коммуникаций по вопросам сверки расчетов: __________________________________ (Ф.И.О)</w:t>
      </w:r>
    </w:p>
    <w:p w14:paraId="660AA067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40B88727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(Контактные данные: телефон, электронная почта).</w:t>
      </w:r>
    </w:p>
    <w:p w14:paraId="0225C70D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lastRenderedPageBreak/>
        <w:t xml:space="preserve">Контактные данные Заказчика для коммуникаций по вопросам сверки </w:t>
      </w:r>
      <w:proofErr w:type="gramStart"/>
      <w:r>
        <w:t>расчетов:_</w:t>
      </w:r>
      <w:proofErr w:type="gramEnd"/>
      <w:r>
        <w:t>____________ ____________________ (Ф.И.О)</w:t>
      </w:r>
    </w:p>
    <w:p w14:paraId="7E51F611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2959DACC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(Контактные данные: телефон, электронная почта).</w:t>
      </w:r>
    </w:p>
    <w:p w14:paraId="772B8ECF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iCs/>
          <w:color w:val="000000" w:themeColor="text1"/>
        </w:rPr>
      </w:pPr>
      <w:r>
        <w:t xml:space="preserve">В соответствии с п. 4.5.1. Условий под существенным нарушением Договора Стороны понимают </w:t>
      </w:r>
      <w:r>
        <w:rPr>
          <w:iCs/>
          <w:color w:val="000000" w:themeColor="text1"/>
        </w:rPr>
        <w:t>условия Договора и Приложений к нему прямо названные таковыми.</w:t>
      </w:r>
    </w:p>
    <w:p w14:paraId="5D129F12" w14:textId="77777777" w:rsidR="000A6E5B" w:rsidRDefault="002E3901">
      <w:pPr>
        <w:pStyle w:val="1f0"/>
        <w:numPr>
          <w:ilvl w:val="1"/>
          <w:numId w:val="1"/>
        </w:numPr>
        <w:ind w:firstLine="709"/>
      </w:pPr>
      <w:r>
        <w:t xml:space="preserve">Каждая из Сторон вправе обратиться с иском о разрешении споров, возникающих из Договора, прямо или косвенно связанных с ним, в соответствии с п. 5.4 </w:t>
      </w:r>
      <w:proofErr w:type="gramStart"/>
      <w:r>
        <w:t>Условий  в</w:t>
      </w:r>
      <w:proofErr w:type="gramEnd"/>
      <w:r>
        <w:t xml:space="preserve"> Арбитражный суд  г. Москвы.</w:t>
      </w:r>
    </w:p>
    <w:p w14:paraId="2E6D69C1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14:paraId="367EE063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Контактная информация и ответственные лица Исполнителя:</w:t>
      </w:r>
    </w:p>
    <w:p w14:paraId="3C73168C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(Ф.И.О)</w:t>
      </w:r>
    </w:p>
    <w:p w14:paraId="2634D7DF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544A45C6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__________________________________ (Контактные данные: телефон, электронная почта) </w:t>
      </w:r>
    </w:p>
    <w:p w14:paraId="4063ACDF" w14:textId="77777777" w:rsidR="000A6E5B" w:rsidRDefault="002E3901">
      <w:pPr>
        <w:pStyle w:val="1f"/>
        <w:keepNext w:val="0"/>
        <w:keepLines w:val="0"/>
        <w:widowControl w:val="0"/>
        <w:numPr>
          <w:ilvl w:val="2"/>
          <w:numId w:val="1"/>
        </w:numPr>
        <w:ind w:firstLine="709"/>
      </w:pPr>
      <w:r>
        <w:t>Контактная информация и ответственные лица Заказчика:</w:t>
      </w:r>
    </w:p>
    <w:p w14:paraId="4AEBCF16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(Ф.И.О)</w:t>
      </w:r>
    </w:p>
    <w:p w14:paraId="5374644B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33388144" w14:textId="77777777" w:rsidR="000A6E5B" w:rsidRDefault="002E39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(Контактные данные: телефон, электронная почта).</w:t>
      </w:r>
    </w:p>
    <w:p w14:paraId="19C3D663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 7.4. Условий в отношении Заявки.</w:t>
      </w:r>
    </w:p>
    <w:p w14:paraId="09044ECA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i/>
          <w:color w:val="FF0000"/>
        </w:rPr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14:paraId="054F3F0D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tabs>
          <w:tab w:val="left" w:pos="1135"/>
        </w:tabs>
        <w:ind w:firstLine="709"/>
        <w:rPr>
          <w:i/>
        </w:rPr>
      </w:pP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14:paraId="4C329AE2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части привлечения к исполнению обязательств по Договору третьих лиц Стороны руководствуются подпунктом</w:t>
      </w:r>
      <w:r>
        <w:rPr>
          <w:i/>
        </w:rPr>
        <w:t xml:space="preserve"> </w:t>
      </w:r>
      <w:r>
        <w:rPr>
          <w:iCs/>
        </w:rPr>
        <w:t>14.1.1.  Условий</w:t>
      </w:r>
      <w:r>
        <w:rPr>
          <w:lang w:val="en-US"/>
        </w:rPr>
        <w:t>.</w:t>
      </w:r>
      <w:r>
        <w:t xml:space="preserve"> </w:t>
      </w:r>
    </w:p>
    <w:p w14:paraId="4C6C9CAE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противоречия между условиями Договора и Условиями, превалирующую силу будут иметь условия Договора.</w:t>
      </w:r>
    </w:p>
    <w:p w14:paraId="7DC38B1C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14:paraId="51BCB173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соответствии с пунктом 13.4 Условий, Стороны выбирают предусмотренный п. 13.4.3. Условий порядок согласования и подписания Заявки.</w:t>
      </w:r>
    </w:p>
    <w:p w14:paraId="4EF0616B" w14:textId="77777777" w:rsidR="000A6E5B" w:rsidRDefault="000A6E5B">
      <w:pPr>
        <w:pStyle w:val="1f0"/>
        <w:keepNext w:val="0"/>
        <w:keepLines w:val="0"/>
        <w:widowControl w:val="0"/>
        <w:numPr>
          <w:ilvl w:val="0"/>
          <w:numId w:val="0"/>
        </w:numPr>
        <w:ind w:left="709"/>
      </w:pPr>
    </w:p>
    <w:p w14:paraId="76D61B23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7" w:name="прочие"/>
      <w:bookmarkStart w:id="8" w:name="срок"/>
      <w:r>
        <w:t>СРОК ДЕЙСТВИЯ ДОГОВОРА</w:t>
      </w:r>
      <w:bookmarkEnd w:id="7"/>
      <w:bookmarkEnd w:id="8"/>
    </w:p>
    <w:p w14:paraId="0EDC02AE" w14:textId="77777777" w:rsidR="000A6E5B" w:rsidRDefault="000A6E5B">
      <w:pPr>
        <w:pStyle w:val="1"/>
        <w:widowControl w:val="0"/>
        <w:numPr>
          <w:ilvl w:val="0"/>
          <w:numId w:val="0"/>
        </w:numPr>
      </w:pPr>
    </w:p>
    <w:p w14:paraId="295F9585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  <w:rPr>
          <w:i/>
          <w:color w:val="FF0000"/>
        </w:rPr>
      </w:pPr>
      <w:r>
        <w:t>Договор вступает в силу с даты его подписания Сторонами и действует по 31.12.2028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14:paraId="52F7CDA8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</w:p>
    <w:p w14:paraId="079984AB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27835769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9" w:name="права"/>
      <w:r>
        <w:t>ПРАВА НА РЕЗУЛЬТАТЫ ИНТЕЛЛЕКТУАЛЬНОЙ ДЕЯТЕЛЬНОСТИ</w:t>
      </w:r>
      <w:bookmarkEnd w:id="9"/>
    </w:p>
    <w:p w14:paraId="74BD0EF7" w14:textId="3D59FCD9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Сведения обо всех результатах интеллектуальной деятельности, созданных и (или) использованных при оказании Услуг по каждой Заявке, подлежат отражению в отчетной документации по Заявке. Права на результаты интеллектуальной деятельности (далее – «РИД»), созданные или приобретенные Исполнителем в рам</w:t>
      </w:r>
      <w:r w:rsidR="0070619D">
        <w:t xml:space="preserve">ках оказания Услуг по Заявкам, </w:t>
      </w:r>
      <w:bookmarkStart w:id="10" w:name="_GoBack"/>
      <w:bookmarkEnd w:id="10"/>
      <w:r>
        <w:t xml:space="preserve">передаются Заказчику в полном объеме Исполнителем (отчуждение исключительного права) на территории РФ/всех стран мира. </w:t>
      </w:r>
    </w:p>
    <w:p w14:paraId="13F3FFF0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 этом за Исполнителем сохраняется право использовать РИД, в том числе для собственных нужд.</w:t>
      </w:r>
    </w:p>
    <w:p w14:paraId="12AE4460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Исключительное право предоставляется Заказчику с момента подписания Сторонами Акта по каждой Заявке к Договору. Заказчик вправе использовать РИД самостоятельно, а также передавать РИД и право его использования любым третьим лицам. Заказчик вправе не предоставлять отчеты об использовании РИД Исполнителю или любым третьим лицам. Вознаграждение Исполнителя за предоставление права использования на РИД включено в стоимость Услуг, направленных на создание РИД, и отдельно не уплачивается.</w:t>
      </w:r>
    </w:p>
    <w:p w14:paraId="4281D477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Настоящим Исполнитель в отношении созданных или приобретенных и передаваемых Заказчику РИД заверяет и гарантирует, что:</w:t>
      </w:r>
    </w:p>
    <w:p w14:paraId="09C0BEE9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он является законным обладателем права на РИД, включая все его составные части, и вправе предоставлять Заказчику право на РИД на условиях Договора;</w:t>
      </w:r>
    </w:p>
    <w:p w14:paraId="4268B6C7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никакая часть и никакие элементы РИД не нарушают чьих-либо законных прав и не наносят ущерба чьим-либо чести, достоинству или деловой репутации, а также, что РИД соответствуют требованиям законодательства и Договора;</w:t>
      </w:r>
    </w:p>
    <w:p w14:paraId="4638CABB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при использовании РИД или какой-либо его части, у Заказчика не возникнет необходимости в получении каких-либо разрешений или лицензий, заключении каких-либо договоров и/или уплате каких-либо платежей в качестве вознаграждения третьим лицам и/или Исполнителю сверх стоимости Услуг по Договору;</w:t>
      </w:r>
    </w:p>
    <w:p w14:paraId="0BC64AFE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отсутствуют какие-либо обременения исключительных прав на РИД;</w:t>
      </w:r>
    </w:p>
    <w:p w14:paraId="5137AAB2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с правообладателями, авторами и обладателями смежных прав в отношении РИД и их частей, заключены соответствующие договоры, по которым им выплачено вознаграждение за все виды использования объектов их авторских и смежных прав, в том числе вознаграждение, предусмотренное абзацем 3 пункта 2 ст. 1295 ГК РФ.</w:t>
      </w:r>
    </w:p>
    <w:p w14:paraId="5F9C3FE2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авторы, правообладатели и обладатели смежных прав в отношении произведений и иных материалов, вошедших в РИД, разрешают фрагментарное использование произведений, а также разрешают использовать РИД без указания их имен (анонимно).</w:t>
      </w:r>
    </w:p>
    <w:p w14:paraId="084BBD69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что результаты интеллектуальной деятельности по усмотрению Заказчика и без согласования с Исполнителем могут быть снабжены иллюстрациями, комментариями и пояснениями, изменениями, сокращениями, дополнениями, в том числе приводящими к нарушению целостности результатов интеллектуальной деятельности, а также могут быть переданы Заказчиком любым третьим лицам.</w:t>
      </w:r>
    </w:p>
    <w:p w14:paraId="5CAE25BB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Исполнитель обязуется предварительно письменно согласовать с Заказчиком необходимость включения в РИД объектов интеллектуальной собственности, исключительное право на которые принадлежит третьим лицам при оказании Услуг по Заявке. В случае, если для оказания Услуг требуется получение права на соответствующий объект интеллектуальной собственности от правообладателя такого объекта, Исполнитель обязуется получить такое согласие (права) от правообладателя данного объекта на его использование и/или на осуществление его доработки (переработки) в интересах Заказчика, если такая </w:t>
      </w:r>
      <w:r>
        <w:lastRenderedPageBreak/>
        <w:t xml:space="preserve">доработка (переработка) осуществляется Исполнителем при исполнении Договора, и обязуется вместе с результатом Услуг предоставить Заказчику документы, подтверждающие правомерность доработки (переработки) такого объекта интеллектуальной собственности в интересах Заказчика и право Заказчика на использование такого объекта в необходимых пределах. Исполнитель обязуется обеспечить предоставление Заказчику права использования указанных объектов в составе РИД на условиях отчуждения исключительного права в полном объеме либо на следующих условиях: способ использования – все способы, указанные в ст. 1270 ГК РФ, территория использования – Российская Федерация, срок использования – весь срок действия исключительного права, если иное не будет согласовано Сторонами дополнительно. Вознаграждение за отчуждение права/предоставление права на использование таких объектов интеллектуальной собственности включено в цену Услуг по Заявке и отдельно не выплачивается. </w:t>
      </w:r>
    </w:p>
    <w:p w14:paraId="1FEA66CE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Заказчик должен быть освобожден от обязанности предоставлять Исполнителю или любым третьим лицам отчеты об использовании любых результатов интеллектуальной деятельности, вошедших в результат Услуг по Заявке к Договору, а также от выплаты каким-либо лицам, включая Исполнителя, какого-либо вознаграждения за использование указанных результатов сверх суммы, предусмотренной Договором.</w:t>
      </w:r>
    </w:p>
    <w:p w14:paraId="7E76A794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Исполнитель обязуется своими силами и за свой счет разрешать претензии/иски, обусловленные нарушением им предоставленных по Договору гарантий и обязательств и возместить Заказчику все убытки, понесенные Заказчиком в связи с такими претензиями и исками.</w:t>
      </w:r>
    </w:p>
    <w:p w14:paraId="2907C231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Если претензии/иски третьих лиц, основанные на утверждении о нарушении Заказчиком прав третьих лиц при использовании РИД в соответствии с Договором, либо основанные на нарушении Исполнителем своих гарантий и обязательств по Договору, будут предъявлены Заказчику, Исполнитель по получении извещения от Заказчика обязуется выступить на стороне Заказчика в споре, оказать всемерное содействие Заказчику при урегулировании таких претензий, в том числе взять на себя обязанность по подготовке и проведению собственными силами и за свой счет досудебных переговоров и переписки с такими третьими лицами, а впоследствии (в том случае если Заказчик будет вынужден сделать это по вступившему в силу решению суда, или если по согласованию с Исполнителем Заказчиком будут произведены какие-либо выплаты третьим лицам для урегулирования претензий третьих лиц во внесудебном порядке, или если Исполнитель не преступит к урегулированию претензий) возместить Заказчику в полном объёме все возникшие убытки, включая выплаченные Заказчиком третьим лицам денежные средства, все обусловленные нарушением прав третьих лиц судебные издержки Заказчика и иные его расходы, а также уплатить Заказчику штраф в размере 10% (десяти процентов) от подлежащей возмещению Исполнителем суммы, в срок не позднее 5 (пяти) рабочих дней с момента получения соответствующего письменного требования Заказчика.</w:t>
      </w:r>
    </w:p>
    <w:p w14:paraId="29B19B28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Исполнитель обязуется по запросу Заказчика представить на ознакомление Заказчику документы, которые подтверждают (обеспечивают) право Исполнителя передавать РИД и права на них Заказчику в соответствии с условиями Договора и Заявки.</w:t>
      </w:r>
    </w:p>
    <w:p w14:paraId="1D9A20B4" w14:textId="77777777" w:rsidR="000A6E5B" w:rsidRDefault="002E3901">
      <w:pPr>
        <w:pStyle w:val="1f0"/>
        <w:keepNext w:val="0"/>
        <w:keepLines w:val="0"/>
        <w:widowControl w:val="0"/>
        <w:numPr>
          <w:ilvl w:val="1"/>
          <w:numId w:val="1"/>
        </w:numPr>
        <w:ind w:firstLine="709"/>
      </w:pPr>
      <w:r>
        <w:t>Настоящий раздел будет оставаться в силе в течение всего срока использования Заказчиком РИД не зависимо от срока действия Договора и Заявок.</w:t>
      </w:r>
    </w:p>
    <w:p w14:paraId="3CE564B2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754C932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11" w:name="приложения"/>
      <w:r>
        <w:t>ПРИЛОЖЕНИЯ К ДОГОВОРУ</w:t>
      </w:r>
      <w:bookmarkEnd w:id="11"/>
    </w:p>
    <w:p w14:paraId="1AB75669" w14:textId="77777777" w:rsidR="000A6E5B" w:rsidRDefault="002E3901">
      <w:pPr>
        <w:pStyle w:val="1f0"/>
        <w:keepNext w:val="0"/>
        <w:keepLines w:val="0"/>
        <w:widowControl w:val="0"/>
        <w:numPr>
          <w:ilvl w:val="0"/>
          <w:numId w:val="0"/>
        </w:numPr>
        <w:ind w:firstLine="709"/>
      </w:pPr>
      <w:r>
        <w:t>Неотъемлемой частью Договора являются:</w:t>
      </w:r>
    </w:p>
    <w:p w14:paraId="067ACC6B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9.1. «</w:t>
      </w:r>
      <w:hyperlink w:anchor="общприл">
        <w:r>
          <w:rPr>
            <w:rFonts w:ascii="Times New Roman" w:hAnsi="Times New Roman"/>
            <w:sz w:val="26"/>
          </w:rPr>
          <w:t>ОБЩИЕ УСЛОВИЯ ИСПОЛНЕНИЯ ДОГОВОРА</w:t>
        </w:r>
      </w:hyperlink>
      <w:r>
        <w:rPr>
          <w:rFonts w:ascii="Times New Roman" w:hAnsi="Times New Roman"/>
          <w:sz w:val="26"/>
        </w:rPr>
        <w:t>»;</w:t>
      </w:r>
    </w:p>
    <w:p w14:paraId="3000E948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9.2. </w:t>
      </w:r>
      <w:r>
        <w:rPr>
          <w:rFonts w:ascii="Times New Roman" w:hAnsi="Times New Roman"/>
          <w:color w:val="111111"/>
          <w:sz w:val="26"/>
        </w:rPr>
        <w:t>«ОБЩИЕ УСЛОВИЯ РАСЧЕТОВ ПО ДОГОВОРУ»;</w:t>
      </w:r>
    </w:p>
    <w:p w14:paraId="2E0242C7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9.3. «</w:t>
      </w:r>
      <w:hyperlink w:anchor="тз">
        <w:r>
          <w:rPr>
            <w:rFonts w:ascii="Times New Roman" w:hAnsi="Times New Roman"/>
            <w:sz w:val="26"/>
          </w:rPr>
          <w:t>ТЕХНИЧЕСКОЕ ЗАДАНИЕ</w:t>
        </w:r>
      </w:hyperlink>
      <w:r>
        <w:rPr>
          <w:rFonts w:ascii="Times New Roman" w:hAnsi="Times New Roman"/>
          <w:sz w:val="26"/>
        </w:rPr>
        <w:t>»;</w:t>
      </w:r>
    </w:p>
    <w:p w14:paraId="27C89B0B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9.4. «</w:t>
      </w:r>
      <w:hyperlink w:anchor="заявка">
        <w:r>
          <w:rPr>
            <w:rFonts w:ascii="Times New Roman" w:hAnsi="Times New Roman"/>
            <w:sz w:val="26"/>
          </w:rPr>
          <w:t>ФОРМА ЗАЯВКИ</w:t>
        </w:r>
      </w:hyperlink>
      <w:r>
        <w:rPr>
          <w:rFonts w:ascii="Times New Roman" w:hAnsi="Times New Roman"/>
          <w:sz w:val="26"/>
        </w:rPr>
        <w:t xml:space="preserve"> НА ОКАЗАНИЕ УСЛУГ»;</w:t>
      </w:r>
    </w:p>
    <w:p w14:paraId="55F0CB2A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9.5. «</w:t>
      </w:r>
      <w:hyperlink w:anchor="спец">
        <w:r>
          <w:rPr>
            <w:rFonts w:ascii="Times New Roman" w:hAnsi="Times New Roman"/>
            <w:sz w:val="26"/>
          </w:rPr>
          <w:t>СПЕЦИФИКАЦИЯ</w:t>
        </w:r>
      </w:hyperlink>
      <w:r>
        <w:rPr>
          <w:rFonts w:ascii="Times New Roman" w:hAnsi="Times New Roman"/>
          <w:sz w:val="26"/>
        </w:rPr>
        <w:t>»;</w:t>
      </w:r>
    </w:p>
    <w:p w14:paraId="11AEDFC1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9.6. «</w:t>
      </w:r>
      <w:hyperlink w:anchor="акт">
        <w:r>
          <w:rPr>
            <w:rFonts w:ascii="Times New Roman" w:hAnsi="Times New Roman"/>
            <w:sz w:val="26"/>
          </w:rPr>
          <w:t>ФОРМА АКТА</w:t>
        </w:r>
      </w:hyperlink>
      <w:r>
        <w:rPr>
          <w:rFonts w:ascii="Times New Roman" w:hAnsi="Times New Roman"/>
          <w:sz w:val="26"/>
        </w:rPr>
        <w:t>»</w:t>
      </w:r>
    </w:p>
    <w:p w14:paraId="7CCAAC40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</w:p>
    <w:p w14:paraId="063F1BD9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14:paraId="3E1C0C6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5514AA93" w14:textId="77777777" w:rsidR="000A6E5B" w:rsidRDefault="002E3901">
      <w:pPr>
        <w:pStyle w:val="1"/>
        <w:keepNext w:val="0"/>
        <w:keepLines w:val="0"/>
        <w:widowControl w:val="0"/>
        <w:ind w:firstLine="709"/>
      </w:pPr>
      <w:bookmarkStart w:id="12" w:name="адреса"/>
      <w:r>
        <w:t>АДРЕСА И РЕКВИЗИТЫ СТОРОН</w:t>
      </w:r>
      <w:bookmarkEnd w:id="12"/>
      <w:r>
        <w:t>:</w:t>
      </w:r>
    </w:p>
    <w:p w14:paraId="14E0BD78" w14:textId="77777777" w:rsidR="00D3652D" w:rsidRPr="00D3652D" w:rsidRDefault="00D3652D" w:rsidP="00D3652D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ru-RU" w:bidi="ar-SA"/>
        </w:rPr>
      </w:pPr>
    </w:p>
    <w:tbl>
      <w:tblPr>
        <w:tblpPr w:leftFromText="180" w:rightFromText="180" w:vertAnchor="text" w:horzAnchor="margin" w:tblpXSpec="center" w:tblpY="216"/>
        <w:tblW w:w="10363" w:type="dxa"/>
        <w:tblLayout w:type="fixed"/>
        <w:tblLook w:val="04A0" w:firstRow="1" w:lastRow="0" w:firstColumn="1" w:lastColumn="0" w:noHBand="0" w:noVBand="1"/>
      </w:tblPr>
      <w:tblGrid>
        <w:gridCol w:w="4954"/>
        <w:gridCol w:w="628"/>
        <w:gridCol w:w="4781"/>
      </w:tblGrid>
      <w:tr w:rsidR="00D3652D" w:rsidRPr="00D3652D" w14:paraId="3D2EF19F" w14:textId="77777777" w:rsidTr="00C75A7E">
        <w:tc>
          <w:tcPr>
            <w:tcW w:w="4831" w:type="dxa"/>
            <w:hideMark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"/>
              <w:gridCol w:w="5236"/>
              <w:gridCol w:w="170"/>
              <w:gridCol w:w="67"/>
              <w:gridCol w:w="5129"/>
              <w:gridCol w:w="7"/>
            </w:tblGrid>
            <w:tr w:rsidR="00976453" w:rsidRPr="00D3652D" w14:paraId="572816A8" w14:textId="77777777" w:rsidTr="00C75A7E">
              <w:trPr>
                <w:gridBefore w:val="1"/>
                <w:gridAfter w:val="1"/>
                <w:wBefore w:w="23" w:type="dxa"/>
                <w:wAfter w:w="7" w:type="dxa"/>
              </w:trPr>
              <w:tc>
                <w:tcPr>
                  <w:tcW w:w="5236" w:type="dxa"/>
                </w:tcPr>
                <w:p w14:paraId="5C706F5D" w14:textId="77777777" w:rsidR="00976453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</w:pPr>
                  <w:permStart w:id="217998162" w:edGrp="everyone" w:colFirst="0" w:colLast="0"/>
                  <w:permStart w:id="1976111908" w:edGrp="everyone" w:colFirst="1" w:colLast="1"/>
                  <w:permStart w:id="1521573689" w:edGrp="everyone" w:colFirst="2" w:colLast="2"/>
                  <w:r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  <w:t>ЗАКАЗЧИК</w:t>
                  </w:r>
                </w:p>
                <w:p w14:paraId="58404449" w14:textId="606D24F1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  <w:t>ПАО «Ростелеком»</w:t>
                  </w:r>
                </w:p>
              </w:tc>
              <w:tc>
                <w:tcPr>
                  <w:tcW w:w="237" w:type="dxa"/>
                  <w:gridSpan w:val="2"/>
                </w:tcPr>
                <w:p w14:paraId="348882C8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6"/>
                      <w:szCs w:val="26"/>
                      <w:lang w:eastAsia="ar-SA" w:bidi="ar-SA"/>
                    </w:rPr>
                  </w:pPr>
                </w:p>
              </w:tc>
              <w:tc>
                <w:tcPr>
                  <w:tcW w:w="5129" w:type="dxa"/>
                </w:tcPr>
                <w:p w14:paraId="740DF976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  <w:t>ЗАКАЗЧИК</w:t>
                  </w:r>
                </w:p>
              </w:tc>
            </w:tr>
            <w:tr w:rsidR="00976453" w:rsidRPr="00D3652D" w14:paraId="4235BC4F" w14:textId="77777777" w:rsidTr="00C75A7E">
              <w:trPr>
                <w:gridBefore w:val="1"/>
                <w:gridAfter w:val="1"/>
                <w:wBefore w:w="23" w:type="dxa"/>
                <w:wAfter w:w="7" w:type="dxa"/>
              </w:trPr>
              <w:tc>
                <w:tcPr>
                  <w:tcW w:w="5236" w:type="dxa"/>
                  <w:hideMark/>
                </w:tcPr>
                <w:p w14:paraId="658A105C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ИНН </w:t>
                  </w:r>
                  <w:r>
                    <w:rPr>
                      <w:rFonts w:ascii="Times New Roman" w:hAnsi="Times New Roman" w:cs="Times New Roman"/>
                    </w:rPr>
                    <w:t>7707049388</w:t>
                  </w:r>
                </w:p>
                <w:p w14:paraId="7CA2913B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КПП </w:t>
                  </w:r>
                  <w:r>
                    <w:rPr>
                      <w:rFonts w:ascii="Times New Roman" w:hAnsi="Times New Roman" w:cs="Times New Roman"/>
                    </w:rPr>
                    <w:t>784201001</w:t>
                  </w:r>
                </w:p>
                <w:p w14:paraId="03AA6F49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ОГРН </w:t>
                  </w:r>
                  <w:r>
                    <w:rPr>
                      <w:rFonts w:ascii="Times New Roman" w:hAnsi="Times New Roman" w:cs="Times New Roman"/>
                    </w:rPr>
                    <w:t>1027700198767</w:t>
                  </w:r>
                </w:p>
                <w:p w14:paraId="3C7BF7E5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eastAsia="ar-SA" w:bidi="ar-SA"/>
                    </w:rPr>
                    <w:t>Адрес: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 xml:space="preserve">Российская Федерация, 191167, город Санкт-Петербург, </w:t>
                  </w:r>
                  <w:proofErr w:type="spellStart"/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>вн</w:t>
                  </w:r>
                  <w:proofErr w:type="spellEnd"/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 xml:space="preserve">. тер. г. муниципальный округ </w:t>
                  </w:r>
                  <w:proofErr w:type="spellStart"/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>Смольнинское</w:t>
                  </w:r>
                  <w:proofErr w:type="spellEnd"/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>Синопская</w:t>
                  </w:r>
                  <w:proofErr w:type="spellEnd"/>
                  <w:r>
                    <w:rPr>
                      <w:rFonts w:ascii="Times New Roman" w:hAnsi="Times New Roman"/>
                      <w:color w:val="auto"/>
                      <w:szCs w:val="22"/>
                    </w:rPr>
                    <w:t xml:space="preserve"> набережная, дом 14, литера А.</w:t>
                  </w:r>
                </w:p>
                <w:p w14:paraId="7AE1E4C1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eastAsia="ar-SA" w:bidi="ar-SA"/>
                    </w:rPr>
                    <w:t>Почтовый адрес: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115172, Москва, ул. Гончарная, д. 30</w:t>
                  </w:r>
                </w:p>
                <w:p w14:paraId="4711B4C7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Р/с </w:t>
                  </w:r>
                  <w:r>
                    <w:rPr>
                      <w:rFonts w:ascii="Times New Roman" w:hAnsi="Times New Roman" w:cs="Times New Roman"/>
                    </w:rPr>
                    <w:t>40702810338100100511</w:t>
                  </w:r>
                </w:p>
                <w:p w14:paraId="0D510918" w14:textId="77777777" w:rsidR="00976453" w:rsidRDefault="00976453" w:rsidP="00976453">
                  <w:pPr>
                    <w:framePr w:hSpace="180" w:wrap="around" w:vAnchor="text" w:hAnchor="margin" w:xAlign="center" w:y="216"/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ПАО «Сбербанк России»</w:t>
                  </w:r>
                </w:p>
                <w:p w14:paraId="78D6862D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К/с </w:t>
                  </w:r>
                  <w:r>
                    <w:rPr>
                      <w:rFonts w:ascii="Times New Roman" w:hAnsi="Times New Roman" w:cs="Times New Roman"/>
                    </w:rPr>
                    <w:t>30101810400000000225</w:t>
                  </w:r>
                </w:p>
                <w:p w14:paraId="58E66FD8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БИК </w:t>
                  </w:r>
                  <w:r>
                    <w:rPr>
                      <w:rFonts w:ascii="Times New Roman" w:hAnsi="Times New Roman" w:cs="Times New Roman"/>
                    </w:rPr>
                    <w:t>044525225</w:t>
                  </w:r>
                </w:p>
                <w:p w14:paraId="1B5DA948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ОКВЭД </w:t>
                  </w:r>
                  <w:r>
                    <w:rPr>
                      <w:rFonts w:ascii="Times New Roman" w:hAnsi="Times New Roman" w:cs="Times New Roman"/>
                    </w:rPr>
                    <w:t>61.10</w:t>
                  </w:r>
                </w:p>
                <w:p w14:paraId="7333F3A3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ОКПО </w:t>
                  </w:r>
                  <w:r>
                    <w:rPr>
                      <w:rFonts w:ascii="Times New Roman" w:hAnsi="Times New Roman" w:cs="Times New Roman"/>
                    </w:rPr>
                    <w:t>17514186</w:t>
                  </w:r>
                </w:p>
                <w:p w14:paraId="2B16B52B" w14:textId="77777777" w:rsidR="00976453" w:rsidRDefault="00976453" w:rsidP="00976453">
                  <w:pPr>
                    <w:framePr w:hSpace="180" w:wrap="around" w:vAnchor="text" w:hAnchor="margin" w:xAlign="center" w:y="216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Телефон: </w:t>
                  </w:r>
                  <w:r>
                    <w:rPr>
                      <w:rFonts w:ascii="Times New Roman" w:hAnsi="Times New Roman" w:cs="Times New Roman"/>
                      <w:color w:val="1F497D"/>
                      <w:sz w:val="20"/>
                    </w:rPr>
                    <w:t>+7 (499) 999-82-83</w:t>
                  </w:r>
                </w:p>
                <w:p w14:paraId="1BEE56B6" w14:textId="2130FD54" w:rsidR="00976453" w:rsidRPr="002875DB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eastAsia="ar-SA" w:bidi="ar-SA"/>
                    </w:rPr>
                    <w:t>Адрес электронной почты: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 Ekaterina.Vitenberg@rt.ru</w:t>
                  </w:r>
                </w:p>
              </w:tc>
              <w:tc>
                <w:tcPr>
                  <w:tcW w:w="237" w:type="dxa"/>
                  <w:gridSpan w:val="2"/>
                </w:tcPr>
                <w:p w14:paraId="21815318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6"/>
                      <w:szCs w:val="26"/>
                      <w:lang w:eastAsia="ar-SA" w:bidi="ar-SA"/>
                    </w:rPr>
                  </w:pPr>
                </w:p>
              </w:tc>
              <w:tc>
                <w:tcPr>
                  <w:tcW w:w="5129" w:type="dxa"/>
                </w:tcPr>
                <w:p w14:paraId="795D846D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ИНН </w:t>
                  </w:r>
                </w:p>
                <w:p w14:paraId="13AE3918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КПП </w:t>
                  </w:r>
                </w:p>
                <w:p w14:paraId="1DD10BFD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ОГРН</w:t>
                  </w:r>
                </w:p>
                <w:p w14:paraId="77C59A36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Адрес: </w:t>
                  </w:r>
                </w:p>
                <w:p w14:paraId="72B9F762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Почтовый адрес:</w:t>
                  </w:r>
                </w:p>
                <w:p w14:paraId="63546ED9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Р/с </w:t>
                  </w:r>
                </w:p>
                <w:p w14:paraId="392D6B9A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К/с </w:t>
                  </w:r>
                </w:p>
                <w:p w14:paraId="1E85B496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БИК</w:t>
                  </w:r>
                </w:p>
                <w:p w14:paraId="0A6D9678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ОКВЭД </w:t>
                  </w:r>
                </w:p>
                <w:p w14:paraId="29322102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ОКПО </w:t>
                  </w:r>
                </w:p>
                <w:p w14:paraId="03291209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Телефон: </w:t>
                  </w:r>
                </w:p>
                <w:p w14:paraId="59A5A19C" w14:textId="77777777" w:rsidR="00976453" w:rsidRPr="00D3652D" w:rsidRDefault="00976453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Адрес электронной почты:</w:t>
                  </w:r>
                </w:p>
              </w:tc>
            </w:tr>
            <w:tr w:rsidR="00D3652D" w:rsidRPr="00D3652D" w14:paraId="0F163293" w14:textId="77777777" w:rsidTr="00C75A7E">
              <w:tblPrEx>
                <w:tblLook w:val="01E0" w:firstRow="1" w:lastRow="1" w:firstColumn="1" w:lastColumn="1" w:noHBand="0" w:noVBand="0"/>
              </w:tblPrEx>
              <w:tc>
                <w:tcPr>
                  <w:tcW w:w="5429" w:type="dxa"/>
                  <w:gridSpan w:val="3"/>
                </w:tcPr>
                <w:p w14:paraId="2285FCFD" w14:textId="77777777" w:rsidR="00D3652D" w:rsidRPr="00D3652D" w:rsidRDefault="00D3652D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ru-RU" w:bidi="ar-SA"/>
                    </w:rPr>
                  </w:pPr>
                </w:p>
              </w:tc>
              <w:tc>
                <w:tcPr>
                  <w:tcW w:w="5203" w:type="dxa"/>
                  <w:gridSpan w:val="3"/>
                </w:tcPr>
                <w:p w14:paraId="09474B08" w14:textId="77777777" w:rsidR="00D3652D" w:rsidRPr="00D3652D" w:rsidRDefault="00D3652D" w:rsidP="00976453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</w:tbl>
          <w:p w14:paraId="619EDB83" w14:textId="77777777" w:rsidR="00D3652D" w:rsidRPr="00D3652D" w:rsidRDefault="00D3652D" w:rsidP="00D3652D">
            <w:pPr>
              <w:widowControl w:val="0"/>
              <w:suppressAutoHyphens w:val="0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612" w:type="dxa"/>
          </w:tcPr>
          <w:tbl>
            <w:tblPr>
              <w:tblW w:w="5389" w:type="dxa"/>
              <w:tblLayout w:type="fixed"/>
              <w:tblLook w:val="04A0" w:firstRow="1" w:lastRow="0" w:firstColumn="1" w:lastColumn="0" w:noHBand="0" w:noVBand="1"/>
            </w:tblPr>
            <w:tblGrid>
              <w:gridCol w:w="23"/>
              <w:gridCol w:w="237"/>
              <w:gridCol w:w="4943"/>
              <w:gridCol w:w="186"/>
            </w:tblGrid>
            <w:tr w:rsidR="00D3652D" w:rsidRPr="00D3652D" w14:paraId="764752A5" w14:textId="77777777" w:rsidTr="00C75A7E">
              <w:trPr>
                <w:gridBefore w:val="1"/>
                <w:wBefore w:w="23" w:type="dxa"/>
              </w:trPr>
              <w:tc>
                <w:tcPr>
                  <w:tcW w:w="237" w:type="dxa"/>
                </w:tcPr>
                <w:p w14:paraId="26580D94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6"/>
                      <w:szCs w:val="26"/>
                      <w:lang w:eastAsia="ar-SA" w:bidi="ar-SA"/>
                    </w:rPr>
                  </w:pPr>
                </w:p>
              </w:tc>
              <w:tc>
                <w:tcPr>
                  <w:tcW w:w="5129" w:type="dxa"/>
                  <w:gridSpan w:val="2"/>
                </w:tcPr>
                <w:p w14:paraId="1B0DAA34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  <w:t>ЗАКАЗЧИК</w:t>
                  </w:r>
                </w:p>
              </w:tc>
            </w:tr>
            <w:tr w:rsidR="00D3652D" w:rsidRPr="00D3652D" w14:paraId="1EC0302F" w14:textId="77777777" w:rsidTr="00C75A7E">
              <w:trPr>
                <w:gridBefore w:val="1"/>
                <w:wBefore w:w="23" w:type="dxa"/>
              </w:trPr>
              <w:tc>
                <w:tcPr>
                  <w:tcW w:w="237" w:type="dxa"/>
                </w:tcPr>
                <w:p w14:paraId="293A8844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6"/>
                      <w:szCs w:val="26"/>
                      <w:lang w:eastAsia="ar-SA" w:bidi="ar-SA"/>
                    </w:rPr>
                  </w:pPr>
                </w:p>
              </w:tc>
              <w:tc>
                <w:tcPr>
                  <w:tcW w:w="5129" w:type="dxa"/>
                  <w:gridSpan w:val="2"/>
                </w:tcPr>
                <w:p w14:paraId="458A6A26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ИНН </w:t>
                  </w:r>
                </w:p>
                <w:p w14:paraId="6A171EA6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КПП </w:t>
                  </w:r>
                </w:p>
                <w:p w14:paraId="13FFC742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ОГРН</w:t>
                  </w:r>
                </w:p>
                <w:p w14:paraId="568BF99B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Адрес: </w:t>
                  </w:r>
                </w:p>
                <w:p w14:paraId="52F385DA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Почтовый адрес:</w:t>
                  </w:r>
                </w:p>
                <w:p w14:paraId="6362CE2A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Р/с </w:t>
                  </w:r>
                </w:p>
                <w:p w14:paraId="608C1685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К/с </w:t>
                  </w:r>
                </w:p>
                <w:p w14:paraId="7948D06B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БИК</w:t>
                  </w:r>
                </w:p>
                <w:p w14:paraId="79708C7B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ОКВЭД </w:t>
                  </w:r>
                </w:p>
                <w:p w14:paraId="6DCA5560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ОКПО </w:t>
                  </w:r>
                </w:p>
                <w:p w14:paraId="063A261C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Телефон: </w:t>
                  </w:r>
                </w:p>
                <w:p w14:paraId="7FD4B8BD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Адрес электронной почты:</w:t>
                  </w:r>
                </w:p>
              </w:tc>
            </w:tr>
            <w:tr w:rsidR="00D3652D" w:rsidRPr="00D3652D" w14:paraId="3BCB7B5F" w14:textId="77777777" w:rsidTr="00C75A7E">
              <w:tblPrEx>
                <w:tblLook w:val="01E0" w:firstRow="1" w:lastRow="1" w:firstColumn="1" w:lastColumn="1" w:noHBand="0" w:noVBand="0"/>
              </w:tblPrEx>
              <w:trPr>
                <w:gridAfter w:val="1"/>
                <w:wAfter w:w="186" w:type="dxa"/>
              </w:trPr>
              <w:tc>
                <w:tcPr>
                  <w:tcW w:w="5203" w:type="dxa"/>
                  <w:gridSpan w:val="3"/>
                </w:tcPr>
                <w:p w14:paraId="4E0548ED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</w:tbl>
          <w:p w14:paraId="0848CC19" w14:textId="77777777" w:rsidR="00D3652D" w:rsidRPr="00D3652D" w:rsidRDefault="00D3652D" w:rsidP="00D3652D">
            <w:pPr>
              <w:widowControl w:val="0"/>
              <w:suppressAutoHyphens w:val="0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4662" w:type="dxa"/>
            <w:hideMark/>
          </w:tcPr>
          <w:tbl>
            <w:tblPr>
              <w:tblW w:w="10761" w:type="dxa"/>
              <w:tblLayout w:type="fixed"/>
              <w:tblLook w:val="04A0" w:firstRow="1" w:lastRow="0" w:firstColumn="1" w:lastColumn="0" w:noHBand="0" w:noVBand="1"/>
            </w:tblPr>
            <w:tblGrid>
              <w:gridCol w:w="129"/>
              <w:gridCol w:w="5107"/>
              <w:gridCol w:w="237"/>
              <w:gridCol w:w="85"/>
              <w:gridCol w:w="5044"/>
              <w:gridCol w:w="159"/>
            </w:tblGrid>
            <w:tr w:rsidR="00D3652D" w:rsidRPr="00D3652D" w14:paraId="47F33A41" w14:textId="77777777" w:rsidTr="004F3DE1">
              <w:trPr>
                <w:gridAfter w:val="1"/>
                <w:wAfter w:w="159" w:type="dxa"/>
              </w:trPr>
              <w:tc>
                <w:tcPr>
                  <w:tcW w:w="5236" w:type="dxa"/>
                  <w:gridSpan w:val="2"/>
                </w:tcPr>
                <w:p w14:paraId="6BCA93BA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  <w:t>ИСПОЛНИТЕЛЬ</w:t>
                  </w:r>
                </w:p>
              </w:tc>
              <w:tc>
                <w:tcPr>
                  <w:tcW w:w="237" w:type="dxa"/>
                </w:tcPr>
                <w:p w14:paraId="55922CB2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6"/>
                      <w:szCs w:val="26"/>
                      <w:lang w:eastAsia="ar-SA" w:bidi="ar-SA"/>
                    </w:rPr>
                  </w:pPr>
                </w:p>
              </w:tc>
              <w:tc>
                <w:tcPr>
                  <w:tcW w:w="5129" w:type="dxa"/>
                  <w:gridSpan w:val="2"/>
                </w:tcPr>
                <w:p w14:paraId="63C998AE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b/>
                      <w:color w:val="auto"/>
                      <w:sz w:val="26"/>
                      <w:szCs w:val="26"/>
                      <w:lang w:eastAsia="ar-SA" w:bidi="ar-SA"/>
                    </w:rPr>
                    <w:t>ЗАКАЗЧИК</w:t>
                  </w:r>
                </w:p>
              </w:tc>
            </w:tr>
            <w:tr w:rsidR="00D3652D" w:rsidRPr="00D3652D" w14:paraId="6B73D051" w14:textId="77777777" w:rsidTr="004F3DE1">
              <w:trPr>
                <w:gridAfter w:val="1"/>
                <w:wAfter w:w="159" w:type="dxa"/>
              </w:trPr>
              <w:tc>
                <w:tcPr>
                  <w:tcW w:w="5236" w:type="dxa"/>
                  <w:gridSpan w:val="2"/>
                  <w:hideMark/>
                </w:tcPr>
                <w:p w14:paraId="590EB0CB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ИНН </w:t>
                  </w:r>
                </w:p>
                <w:p w14:paraId="23A14C24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КПП </w:t>
                  </w:r>
                </w:p>
                <w:p w14:paraId="7DF2C63C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ОГРН</w:t>
                  </w:r>
                </w:p>
                <w:p w14:paraId="65ABDEBC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Адрес: </w:t>
                  </w:r>
                </w:p>
                <w:p w14:paraId="0D8CC4B7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Почтовый адрес:</w:t>
                  </w:r>
                </w:p>
                <w:p w14:paraId="6C6361F7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Р/с </w:t>
                  </w:r>
                </w:p>
                <w:p w14:paraId="3BB2377E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К/с </w:t>
                  </w:r>
                </w:p>
                <w:p w14:paraId="3F07B2DE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БИК</w:t>
                  </w:r>
                </w:p>
                <w:p w14:paraId="2565BD2D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ОКВЭД </w:t>
                  </w:r>
                </w:p>
                <w:p w14:paraId="4B17289C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ОКПО </w:t>
                  </w:r>
                </w:p>
                <w:p w14:paraId="527DCA87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Телефон: </w:t>
                  </w:r>
                </w:p>
                <w:p w14:paraId="3ECF7F6D" w14:textId="77777777" w:rsidR="00D3652D" w:rsidRPr="00D3652D" w:rsidRDefault="00D3652D" w:rsidP="004F3DE1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</w:tcPr>
                <w:p w14:paraId="39583F08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6"/>
                      <w:szCs w:val="26"/>
                      <w:lang w:eastAsia="ar-SA" w:bidi="ar-SA"/>
                    </w:rPr>
                  </w:pPr>
                </w:p>
              </w:tc>
              <w:tc>
                <w:tcPr>
                  <w:tcW w:w="5129" w:type="dxa"/>
                  <w:gridSpan w:val="2"/>
                </w:tcPr>
                <w:p w14:paraId="0976E5DC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ИНН </w:t>
                  </w:r>
                </w:p>
                <w:p w14:paraId="315CD521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КПП </w:t>
                  </w:r>
                </w:p>
                <w:p w14:paraId="51693345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ОГРН</w:t>
                  </w:r>
                </w:p>
                <w:p w14:paraId="4BE0C791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Адрес: </w:t>
                  </w:r>
                </w:p>
                <w:p w14:paraId="0954D5ED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Почтовый адрес:</w:t>
                  </w:r>
                </w:p>
                <w:p w14:paraId="169FAD2E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Р/с </w:t>
                  </w:r>
                </w:p>
                <w:p w14:paraId="06C38D83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К/с </w:t>
                  </w:r>
                </w:p>
                <w:p w14:paraId="17189F3A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БИК</w:t>
                  </w:r>
                </w:p>
                <w:p w14:paraId="26A1363C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ОКВЭД </w:t>
                  </w:r>
                </w:p>
                <w:p w14:paraId="11AA5E30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ОКПО </w:t>
                  </w:r>
                </w:p>
                <w:p w14:paraId="4FEC085D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 xml:space="preserve">Телефон: </w:t>
                  </w:r>
                </w:p>
                <w:p w14:paraId="2D09C914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12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</w:pPr>
                  <w:r w:rsidRPr="00D3652D"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ar-SA" w:bidi="ar-SA"/>
                    </w:rPr>
                    <w:t>Адрес электронной почты:</w:t>
                  </w:r>
                </w:p>
              </w:tc>
            </w:tr>
            <w:tr w:rsidR="00D3652D" w:rsidRPr="00D3652D" w14:paraId="6A62C48F" w14:textId="77777777" w:rsidTr="004F3DE1">
              <w:tblPrEx>
                <w:tblLook w:val="01E0" w:firstRow="1" w:lastRow="1" w:firstColumn="1" w:lastColumn="1" w:noHBand="0" w:noVBand="0"/>
              </w:tblPrEx>
              <w:trPr>
                <w:gridBefore w:val="1"/>
                <w:wBefore w:w="129" w:type="dxa"/>
              </w:trPr>
              <w:tc>
                <w:tcPr>
                  <w:tcW w:w="5429" w:type="dxa"/>
                  <w:gridSpan w:val="3"/>
                </w:tcPr>
                <w:p w14:paraId="550B9B47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ru-RU" w:bidi="ar-SA"/>
                    </w:rPr>
                  </w:pPr>
                </w:p>
              </w:tc>
              <w:tc>
                <w:tcPr>
                  <w:tcW w:w="5203" w:type="dxa"/>
                  <w:gridSpan w:val="2"/>
                </w:tcPr>
                <w:p w14:paraId="3950C357" w14:textId="77777777" w:rsidR="00D3652D" w:rsidRPr="00D3652D" w:rsidRDefault="00D3652D" w:rsidP="00D3652D">
                  <w:pPr>
                    <w:framePr w:hSpace="180" w:wrap="around" w:vAnchor="text" w:hAnchor="margin" w:xAlign="center" w:y="216"/>
                    <w:widowControl w:val="0"/>
                    <w:suppressLineNumbers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</w:tbl>
          <w:p w14:paraId="6A1B87A0" w14:textId="77777777" w:rsidR="00D3652D" w:rsidRPr="00D3652D" w:rsidRDefault="00D3652D" w:rsidP="00D3652D">
            <w:pPr>
              <w:widowControl w:val="0"/>
              <w:suppressAutoHyphens w:val="0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</w:tr>
      <w:permEnd w:id="217998162"/>
      <w:permEnd w:id="1976111908"/>
      <w:permEnd w:id="1521573689"/>
    </w:tbl>
    <w:p w14:paraId="4CF83B33" w14:textId="77777777" w:rsidR="000A6E5B" w:rsidRDefault="002E3901" w:rsidP="00D3652D">
      <w:pPr>
        <w:widowControl w:val="0"/>
        <w:spacing w:after="0" w:line="240" w:lineRule="auto"/>
        <w:ind w:firstLine="142"/>
        <w:rPr>
          <w:rFonts w:ascii="Times New Roman" w:hAnsi="Times New Roman"/>
          <w:b/>
          <w:sz w:val="26"/>
        </w:rPr>
      </w:pPr>
      <w:r>
        <w:br w:type="page"/>
      </w:r>
    </w:p>
    <w:p w14:paraId="6A03F695" w14:textId="77777777" w:rsidR="000A6E5B" w:rsidRDefault="002E39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lastRenderedPageBreak/>
        <w:t xml:space="preserve">Приложение № 1 </w:t>
      </w:r>
    </w:p>
    <w:p w14:paraId="351790EA" w14:textId="77777777" w:rsidR="006E339D" w:rsidRDefault="002E39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к Договору № _____________</w:t>
      </w:r>
    </w:p>
    <w:p w14:paraId="641F323A" w14:textId="77777777" w:rsidR="000A6E5B" w:rsidRDefault="002E39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от ___________20__ г.</w:t>
      </w:r>
    </w:p>
    <w:p w14:paraId="1BD6D761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C1164D4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255E285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13DFE96D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100ABDA9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71AC5AE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91E4A0D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A0BA426" w14:textId="77777777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3" w:name="общие"/>
      <w:bookmarkStart w:id="14" w:name="общприл"/>
      <w:r>
        <w:rPr>
          <w:rFonts w:ascii="Times New Roman" w:hAnsi="Times New Roman"/>
          <w:b/>
          <w:sz w:val="26"/>
        </w:rPr>
        <w:t>Общие условия исполнения Договора</w:t>
      </w:r>
      <w:bookmarkEnd w:id="13"/>
      <w:bookmarkEnd w:id="14"/>
    </w:p>
    <w:p w14:paraId="7BA50DF5" w14:textId="77777777" w:rsidR="000A6E5B" w:rsidRDefault="000A6E5B">
      <w:pPr>
        <w:widowControl w:val="0"/>
        <w:tabs>
          <w:tab w:val="left" w:pos="5937"/>
        </w:tabs>
        <w:spacing w:after="0" w:line="240" w:lineRule="auto"/>
        <w:ind w:firstLine="709"/>
        <w:jc w:val="center"/>
        <w:rPr>
          <w:rFonts w:ascii="Times New Roman" w:hAnsi="Times New Roman"/>
          <w:i/>
          <w:color w:val="FF0000"/>
          <w:sz w:val="26"/>
        </w:rPr>
      </w:pPr>
    </w:p>
    <w:p w14:paraId="06156D23" w14:textId="77777777" w:rsidR="000A6E5B" w:rsidRDefault="002E3901">
      <w:pPr>
        <w:widowControl w:val="0"/>
        <w:tabs>
          <w:tab w:val="left" w:pos="5937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Общие условия исполнения Договора в редакции № 13 являются неотъемлемой частью Договора, размещены на официальном сайте ПАО «Ростелеком» </w:t>
      </w:r>
      <w:hyperlink r:id="rId6">
        <w:r>
          <w:rPr>
            <w:rFonts w:ascii="Times New Roman" w:hAnsi="Times New Roman"/>
            <w:sz w:val="26"/>
          </w:rPr>
          <w:t>https://www.company.rt.ru/about/disclosure/</w:t>
        </w:r>
      </w:hyperlink>
      <w:r>
        <w:rPr>
          <w:rFonts w:ascii="Times New Roman" w:hAnsi="Times New Roman"/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7F089860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7CA91B7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144D042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7F61EFC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80F8D6D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17B178C6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E73062B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DC068F9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98811FF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42708BA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8869E0A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F69B0A3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4AA303D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0095187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08978D0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4ECBC6B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905549F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C8C4C5B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D59E472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C9DDBC0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F045C25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54FD9F8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1369F9D4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3A201DF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92EA944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E208D1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1D08636" w14:textId="77777777" w:rsidR="006E339D" w:rsidRDefault="006E339D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7B9B8EE" w14:textId="77777777" w:rsidR="006E339D" w:rsidRDefault="006E339D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AF87147" w14:textId="77777777" w:rsidR="006E339D" w:rsidRDefault="006E339D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81EA37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A70AFB8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011E9E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A4633E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241222A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47C8A6F5" w14:textId="77777777" w:rsidR="006E339D" w:rsidRDefault="006E339D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77B9EF06" w14:textId="77777777" w:rsidR="000A6E5B" w:rsidRDefault="002E3901">
      <w:pPr>
        <w:widowControl w:val="0"/>
        <w:spacing w:after="0" w:line="240" w:lineRule="auto"/>
        <w:ind w:firstLine="709"/>
        <w:jc w:val="right"/>
      </w:pPr>
      <w:r>
        <w:rPr>
          <w:rFonts w:ascii="Times New Roman" w:hAnsi="Times New Roman"/>
          <w:b/>
          <w:sz w:val="26"/>
        </w:rPr>
        <w:lastRenderedPageBreak/>
        <w:t xml:space="preserve">Приложение № 2 </w:t>
      </w:r>
    </w:p>
    <w:p w14:paraId="3313BA35" w14:textId="77777777" w:rsidR="006E339D" w:rsidRDefault="002E39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к Договору № _____________</w:t>
      </w:r>
    </w:p>
    <w:p w14:paraId="16DB5501" w14:textId="77777777" w:rsidR="000A6E5B" w:rsidRDefault="002E3901">
      <w:pPr>
        <w:widowControl w:val="0"/>
        <w:spacing w:after="0" w:line="240" w:lineRule="auto"/>
        <w:ind w:firstLine="709"/>
        <w:jc w:val="right"/>
      </w:pPr>
      <w:r>
        <w:rPr>
          <w:rFonts w:ascii="Times New Roman" w:hAnsi="Times New Roman"/>
          <w:b/>
          <w:sz w:val="26"/>
        </w:rPr>
        <w:t>от ___________20__ г.</w:t>
      </w:r>
    </w:p>
    <w:p w14:paraId="7758C15B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2FEB08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FC6F73F" w14:textId="77777777" w:rsidR="000A6E5B" w:rsidRDefault="000A6E5B">
      <w:pPr>
        <w:spacing w:after="0" w:line="240" w:lineRule="auto"/>
        <w:rPr>
          <w:rFonts w:ascii="Times New Roman" w:hAnsi="Times New Roman"/>
          <w:sz w:val="26"/>
        </w:rPr>
      </w:pPr>
    </w:p>
    <w:p w14:paraId="2F07FB50" w14:textId="77777777" w:rsidR="000A6E5B" w:rsidRDefault="000A6E5B">
      <w:pPr>
        <w:spacing w:after="0" w:line="240" w:lineRule="auto"/>
        <w:rPr>
          <w:rFonts w:ascii="Times New Roman" w:hAnsi="Times New Roman"/>
          <w:sz w:val="26"/>
        </w:rPr>
      </w:pPr>
    </w:p>
    <w:p w14:paraId="6040F438" w14:textId="77777777" w:rsidR="000A6E5B" w:rsidRDefault="000A6E5B">
      <w:pPr>
        <w:spacing w:after="0" w:line="240" w:lineRule="auto"/>
        <w:rPr>
          <w:rFonts w:ascii="Times New Roman" w:hAnsi="Times New Roman"/>
          <w:sz w:val="26"/>
        </w:rPr>
      </w:pPr>
    </w:p>
    <w:p w14:paraId="36E5DF1D" w14:textId="77777777" w:rsidR="000A6E5B" w:rsidRDefault="000A6E5B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2BAD1C0D" w14:textId="77777777" w:rsidR="000A6E5B" w:rsidRDefault="000A6E5B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2B19E143" w14:textId="77777777" w:rsidR="000A6E5B" w:rsidRDefault="000A6E5B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1AE38635" w14:textId="77777777" w:rsidR="000A6E5B" w:rsidRDefault="000A6E5B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25A061F1" w14:textId="77777777" w:rsidR="000A6E5B" w:rsidRDefault="000A6E5B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14DA275B" w14:textId="77777777" w:rsidR="000A6E5B" w:rsidRDefault="002E3901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ОБЩИЕ УСЛОВИЯ РАСЧЕТОВ ПО ДОГОВОРУ</w:t>
      </w:r>
    </w:p>
    <w:p w14:paraId="10248882" w14:textId="77777777" w:rsidR="000A6E5B" w:rsidRDefault="000A6E5B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64958A6A" w14:textId="77777777" w:rsidR="000A6E5B" w:rsidRDefault="002E3901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6"/>
        </w:rPr>
        <w:t xml:space="preserve">Общие условия расчетов по Договору в редакции № 2 являются неотъемлемой частью Договора, размещены на официальном сайте ПАО «Ростелеком» </w:t>
      </w:r>
      <w:hyperlink r:id="rId7">
        <w:r>
          <w:rPr>
            <w:rFonts w:ascii="Times New Roman" w:hAnsi="Times New Roman"/>
            <w:sz w:val="26"/>
          </w:rPr>
          <w:t>https://www.company.rt.ru/about/disclosure/</w:t>
        </w:r>
      </w:hyperlink>
      <w:r>
        <w:rPr>
          <w:rFonts w:ascii="Times New Roman" w:hAnsi="Times New Roman"/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57EBDE45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0EBAEE23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344E6BDD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3F8CCB23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1759CCFE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6B19E67E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5BAC4EC8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7C5734C8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3890CC9A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605F1CF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D1A5F13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7BE43AF" w14:textId="77777777" w:rsidR="000A6E5B" w:rsidRDefault="000A6E5B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293733A4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5C4F4B8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FECFE0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1DA1B73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5BDA81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9DA4488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583DBB1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E8FD75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F43F2E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CC95AE8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3B166D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7C27FC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BABAD15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41BF1A5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F1219E3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477F639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tbl>
      <w:tblPr>
        <w:tblpPr w:leftFromText="180" w:rightFromText="180" w:vertAnchor="text" w:horzAnchor="margin" w:tblpXSpec="center" w:tblpY="-566"/>
        <w:tblW w:w="10164" w:type="dxa"/>
        <w:jc w:val="center"/>
        <w:tblLayout w:type="fixed"/>
        <w:tblLook w:val="04A0" w:firstRow="1" w:lastRow="0" w:firstColumn="1" w:lastColumn="0" w:noHBand="0" w:noVBand="1"/>
      </w:tblPr>
      <w:tblGrid>
        <w:gridCol w:w="499"/>
        <w:gridCol w:w="8709"/>
        <w:gridCol w:w="956"/>
      </w:tblGrid>
      <w:tr w:rsidR="000A6E5B" w14:paraId="13BAC117" w14:textId="77777777">
        <w:trPr>
          <w:trHeight w:val="1050"/>
          <w:jc w:val="center"/>
        </w:trPr>
        <w:tc>
          <w:tcPr>
            <w:tcW w:w="10164" w:type="dxa"/>
            <w:gridSpan w:val="3"/>
            <w:shd w:val="clear" w:color="auto" w:fill="auto"/>
            <w:vAlign w:val="center"/>
          </w:tcPr>
          <w:p w14:paraId="692DE3F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08F4CDB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84240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6722C5" w14:textId="77777777" w:rsidR="000A6E5B" w:rsidRDefault="002E3901">
            <w:pPr>
              <w:widowControl w:val="0"/>
              <w:spacing w:after="0" w:line="240" w:lineRule="auto"/>
              <w:ind w:firstLine="709"/>
              <w:jc w:val="right"/>
            </w:pPr>
            <w:r>
              <w:rPr>
                <w:rFonts w:ascii="Times New Roman" w:hAnsi="Times New Roman"/>
                <w:b/>
                <w:sz w:val="26"/>
              </w:rPr>
              <w:t xml:space="preserve">Приложение № 3 </w:t>
            </w:r>
          </w:p>
          <w:p w14:paraId="2BADAD91" w14:textId="77777777" w:rsidR="006E339D" w:rsidRDefault="002E3901">
            <w:pPr>
              <w:widowControl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к Договору № _____________</w:t>
            </w:r>
          </w:p>
          <w:p w14:paraId="40E870E3" w14:textId="77777777" w:rsidR="000A6E5B" w:rsidRDefault="002E3901">
            <w:pPr>
              <w:widowControl w:val="0"/>
              <w:spacing w:after="0" w:line="240" w:lineRule="auto"/>
              <w:ind w:firstLine="709"/>
              <w:jc w:val="right"/>
            </w:pPr>
            <w:r>
              <w:rPr>
                <w:rFonts w:ascii="Times New Roman" w:hAnsi="Times New Roman"/>
                <w:b/>
                <w:sz w:val="26"/>
              </w:rPr>
              <w:t>от ___________20__ г.</w:t>
            </w:r>
          </w:p>
          <w:p w14:paraId="303F8CCE" w14:textId="77777777" w:rsidR="000A6E5B" w:rsidRDefault="000A6E5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6"/>
              </w:rPr>
            </w:pPr>
          </w:p>
          <w:p w14:paraId="11099A99" w14:textId="77777777" w:rsidR="000A6E5B" w:rsidRDefault="000A6E5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6"/>
              </w:rPr>
            </w:pPr>
          </w:p>
          <w:p w14:paraId="387C984E" w14:textId="77777777" w:rsidR="000A6E5B" w:rsidRDefault="002E3901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6"/>
              </w:rPr>
            </w:pPr>
            <w:bookmarkStart w:id="15" w:name="тз"/>
            <w:r>
              <w:rPr>
                <w:rFonts w:ascii="Times New Roman" w:hAnsi="Times New Roman"/>
                <w:b/>
                <w:sz w:val="26"/>
              </w:rPr>
              <w:t>ТЕХНИЧЕСКОЕ ЗАДАНИЕ</w:t>
            </w:r>
            <w:bookmarkEnd w:id="15"/>
          </w:p>
          <w:p w14:paraId="1EEBAF1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A80AF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оказываемых Услуг:</w:t>
            </w:r>
          </w:p>
        </w:tc>
      </w:tr>
      <w:tr w:rsidR="000A6E5B" w14:paraId="69F11F85" w14:textId="77777777">
        <w:trPr>
          <w:trHeight w:val="280"/>
          <w:jc w:val="center"/>
        </w:trPr>
        <w:tc>
          <w:tcPr>
            <w:tcW w:w="9208" w:type="dxa"/>
            <w:gridSpan w:val="2"/>
            <w:shd w:val="clear" w:color="auto" w:fill="auto"/>
            <w:vAlign w:val="center"/>
          </w:tcPr>
          <w:p w14:paraId="7E8E4AC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Услуги по проведению анализа ценовых условий на размещение в СМИ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33D7695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09452F6C" w14:textId="77777777">
        <w:trPr>
          <w:trHeight w:hRule="exact" w:val="29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62532740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2B15BEB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7C41F447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E740E0D" w14:textId="77777777">
        <w:trPr>
          <w:trHeight w:val="570"/>
          <w:jc w:val="center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E38FDC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6D8AD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47382F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A6E5B" w14:paraId="2252DCEC" w14:textId="77777777">
        <w:trPr>
          <w:trHeight w:val="509"/>
          <w:jc w:val="center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4BFE2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F61507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58D79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2DB18714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21E4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F794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ТВ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BA40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4EE8012" w14:textId="77777777">
        <w:trPr>
          <w:trHeight w:val="1400"/>
          <w:jc w:val="center"/>
        </w:trPr>
        <w:tc>
          <w:tcPr>
            <w:tcW w:w="4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7C38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449B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ТВ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A6A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2A78C576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42FF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119A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1BE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62ACBE20" w14:textId="77777777">
        <w:trPr>
          <w:trHeight w:val="16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C177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CCA4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(аэропорты, метро, АЗС, ТЦ и кинотеатры)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Период аудита: первая половина года / год.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F44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2B17B7EE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C14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14044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радио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667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EB787CA" w14:textId="77777777">
        <w:trPr>
          <w:trHeight w:val="112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7FC3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423F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радио и предоставление рекомендаций по результатам медиа аудита, включая разработку и адаптацию шаблона для заполнения.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3E3D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1B9B03A9" w14:textId="77777777">
        <w:trPr>
          <w:trHeight w:val="141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1396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5244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D802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19D42B10" w14:textId="77777777">
        <w:trPr>
          <w:trHeight w:hRule="exact" w:val="28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24E81E9F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77EB846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2142C6D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DF2EA2C" w14:textId="77777777">
        <w:trPr>
          <w:trHeight w:hRule="exact" w:val="28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7B84B450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2D066769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69B9F4D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0FD5FAD" w14:textId="77777777">
        <w:trPr>
          <w:trHeight w:val="540"/>
          <w:jc w:val="center"/>
        </w:trPr>
        <w:tc>
          <w:tcPr>
            <w:tcW w:w="10164" w:type="dxa"/>
            <w:gridSpan w:val="3"/>
            <w:shd w:val="clear" w:color="auto" w:fill="auto"/>
            <w:vAlign w:val="center"/>
          </w:tcPr>
          <w:p w14:paraId="0B0E5C7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2. Мониторинг осуществления тендерных гарантий агентства по ценовым условиям и качественным параметрам размещения рекламы на национальном и региональном ТВ, на радио, в наружной рекламе и в интернете</w:t>
            </w:r>
          </w:p>
        </w:tc>
      </w:tr>
      <w:tr w:rsidR="000A6E5B" w14:paraId="46949889" w14:textId="77777777">
        <w:trPr>
          <w:trHeight w:hRule="exact" w:val="28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534C36A7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2DD9977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0F9447D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861F673" w14:textId="77777777">
        <w:trPr>
          <w:trHeight w:val="570"/>
          <w:jc w:val="center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DAC97A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1430AB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3FE933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A6E5B" w14:paraId="2D8C1271" w14:textId="77777777">
        <w:trPr>
          <w:trHeight w:val="509"/>
          <w:jc w:val="center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1387B5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E058C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B994B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27FA012C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559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C41D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ТВ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DA1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6490485" w14:textId="77777777">
        <w:trPr>
          <w:trHeight w:val="1400"/>
          <w:jc w:val="center"/>
        </w:trPr>
        <w:tc>
          <w:tcPr>
            <w:tcW w:w="4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B3C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C9504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на основе анализа ценовых условий на размещение на национальном ТВ и предоставление рекомендаций по результатам анализа Ценовых Гарантий, включая разработку и адаптацию шаблона для заполнения.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D650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38AD3C42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F59C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30946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72D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5809C5C5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D728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EF0D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(аэропорты, метро, АЗС, ТЦ, кинотеатры, МЦК и ВУЗы)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96AF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01AA9635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5055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936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радио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77E0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6EBF8FCE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1238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DD03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радио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8847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5E08EDAE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CB29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CC199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C38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38D90110" w14:textId="77777777">
        <w:trPr>
          <w:trHeight w:val="141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30BA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88B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(контекст)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FEBE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444768A6" w14:textId="77777777">
        <w:trPr>
          <w:trHeight w:hRule="exact" w:val="28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780A930F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48B894E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6C34E52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85DF2AC" w14:textId="77777777">
        <w:trPr>
          <w:trHeight w:val="283"/>
          <w:jc w:val="center"/>
        </w:trPr>
        <w:tc>
          <w:tcPr>
            <w:tcW w:w="10164" w:type="dxa"/>
            <w:gridSpan w:val="3"/>
            <w:shd w:val="clear" w:color="auto" w:fill="auto"/>
            <w:vAlign w:val="center"/>
          </w:tcPr>
          <w:p w14:paraId="028688B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E388BBB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A55734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B35572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3. Сопровождение согласования годовых сделок по всем видам медиа</w:t>
            </w:r>
          </w:p>
        </w:tc>
      </w:tr>
      <w:tr w:rsidR="000A6E5B" w14:paraId="6EE0102D" w14:textId="77777777">
        <w:trPr>
          <w:trHeight w:hRule="exact" w:val="29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7733997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119309B4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50E7FCF4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5FEFF93" w14:textId="77777777">
        <w:trPr>
          <w:trHeight w:val="640"/>
          <w:jc w:val="center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4D9920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9C2C30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FC0796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A6E5B" w14:paraId="562C3497" w14:textId="77777777">
        <w:trPr>
          <w:trHeight w:val="509"/>
          <w:jc w:val="center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9F6DFD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4B569A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464E0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02A86A34" w14:textId="77777777">
        <w:trPr>
          <w:trHeight w:val="16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A5AB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74B3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и оценки Годовой сделки на региональном ТВ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C648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34FCCE4A" w14:textId="77777777">
        <w:trPr>
          <w:trHeight w:val="1680"/>
          <w:jc w:val="center"/>
        </w:trPr>
        <w:tc>
          <w:tcPr>
            <w:tcW w:w="4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F0F5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CCDF6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и оценки Годовой сделки на национальном ТВ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0DD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380E1B85" w14:textId="77777777">
        <w:trPr>
          <w:trHeight w:val="16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B74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E5384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и оценки Годовой сделки на региональном Радио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6F3A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528142CA" w14:textId="77777777">
        <w:trPr>
          <w:trHeight w:val="16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28C9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85D7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и оценки Годовой сделки на национальном Радио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570B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6069AD87" w14:textId="77777777">
        <w:trPr>
          <w:trHeight w:val="224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C2F5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06B3A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и оценки Годовой сделки в наружной рекламе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E755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07F36A9B" w14:textId="77777777">
        <w:trPr>
          <w:trHeight w:val="169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3032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D240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и оценки Годовой сделки в Интернете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CA64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22EA451C" w14:textId="77777777">
        <w:trPr>
          <w:trHeight w:hRule="exact" w:val="28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204D5F01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534260A9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34830F2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D92111E" w14:textId="77777777">
        <w:trPr>
          <w:trHeight w:val="735"/>
          <w:jc w:val="center"/>
        </w:trPr>
        <w:tc>
          <w:tcPr>
            <w:tcW w:w="10164" w:type="dxa"/>
            <w:gridSpan w:val="3"/>
            <w:shd w:val="clear" w:color="auto" w:fill="auto"/>
            <w:vAlign w:val="center"/>
          </w:tcPr>
          <w:p w14:paraId="1069FE25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D47830B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B7B204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4. Сопровождение тендера по выбору подрядчика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медийному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планированию и размещению на национальном и региональном ТВ, радио, наружной рекламе и интернете</w:t>
            </w:r>
          </w:p>
        </w:tc>
      </w:tr>
      <w:tr w:rsidR="000A6E5B" w14:paraId="20E3EF27" w14:textId="77777777">
        <w:trPr>
          <w:trHeight w:hRule="exact" w:val="29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77A7971E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735D575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5EEC0E0D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E158C41" w14:textId="77777777">
        <w:trPr>
          <w:trHeight w:val="820"/>
          <w:jc w:val="center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35A6A4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AB3D9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A65CA7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A6E5B" w14:paraId="158C8F06" w14:textId="77777777">
        <w:trPr>
          <w:trHeight w:val="509"/>
          <w:jc w:val="center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B25C9A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97424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D5AE4C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34D3BC94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7A4EF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30C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Общий блок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0095B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6E5B" w14:paraId="5D5D6A45" w14:textId="77777777">
        <w:trPr>
          <w:trHeight w:val="280"/>
          <w:jc w:val="center"/>
        </w:trPr>
        <w:tc>
          <w:tcPr>
            <w:tcW w:w="4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4F6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13A39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и предоставление критериев выбора и модели оценки участников тендера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76B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презентация</w:t>
            </w:r>
          </w:p>
        </w:tc>
      </w:tr>
      <w:tr w:rsidR="000A6E5B" w14:paraId="54040A6D" w14:textId="77777777">
        <w:trPr>
          <w:trHeight w:val="56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2D09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88CB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Анализ текущего уровня качества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медиапланирования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медиа закупок, сбор и обработка базы данных для сравнительного динамического анализа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C19B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презентация</w:t>
            </w:r>
          </w:p>
        </w:tc>
      </w:tr>
      <w:tr w:rsidR="000A6E5B" w14:paraId="565DEFFC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DC3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74B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рекомендаций для процесса переговоров по условиям сотрудничества и заключения договора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43E1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презентация</w:t>
            </w:r>
          </w:p>
        </w:tc>
      </w:tr>
      <w:tr w:rsidR="000A6E5B" w14:paraId="2EC9F056" w14:textId="77777777">
        <w:trPr>
          <w:trHeight w:val="84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C804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1BC3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Административное сопровождение проведения тендера (включая, но не ограничиваясь: управление тендерным процессом, централизация сбора и анализа информации, организация встреч, конференц-звонков, обратной связи участникам процесса)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E929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тендер</w:t>
            </w:r>
          </w:p>
        </w:tc>
      </w:tr>
      <w:tr w:rsidR="000A6E5B" w14:paraId="2A4C8369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F26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1271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общего аналитического отчета с рекомендациями на основе анализа результатов всех этапов тендера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6919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CBF10AA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0B0A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66BC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Стратегический блок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28A42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6E5B" w14:paraId="120D5E02" w14:textId="77777777">
        <w:trPr>
          <w:trHeight w:val="558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EF525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3725A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брифа для  тендера по анализу стратегического планирования на основе анализа основных коммуникационных задач, планируемых активностей, параметров целевой аудитории и т.д. (включая в себя разработку нескольких сценариев при необходимости)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70A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бриф</w:t>
            </w:r>
          </w:p>
        </w:tc>
      </w:tr>
      <w:tr w:rsidR="000A6E5B" w14:paraId="63A0E054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DC342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C9128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общего аналитического отчета на основе анализа сильных и слабых сторон каждого из предложений по стратегическому планированию, включая сравнение с условиями базового уровня, включая повторный анализ предложений при необходимости проведения нескольких итераций предоставления предложений,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DF5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5C2CFF5E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CAE5C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DE1FBE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шаблона для оценки команды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агентства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4A00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547B2A48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4DA1A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02C3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оценке команды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DD11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529B416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1FE93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00EE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Пленнинговый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блок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8113A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6E5B" w14:paraId="763DB524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EE9DE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2CDF7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шаблона для тендерного задания по ТВ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5C0A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01D680F3" w14:textId="77777777">
        <w:trPr>
          <w:trHeight w:val="233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5B0F6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6BB16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шаблона для тендерного задания по Интернету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25A7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5575CC93" w14:textId="77777777">
        <w:trPr>
          <w:trHeight w:val="227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1D906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3A1DD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шаблона для тендерного задания по Радио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65CD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4C48AD34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35FD0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38659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шаблона для тендерного задания по Наружной рекламе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EAE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12550EBA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297A3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4226B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ТВ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2E2D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29346FCC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22A70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6E7D8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Интернету на основе анализа сильных и слабых сторон каждого из предложений по шаблонам, 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2708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642DF1E2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B19CC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D87CE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Радио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D428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6A05CF67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A557D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2702A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наружной рекламе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CD78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01B92C8B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28F6F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5A08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Ценовой блок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BADA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6E5B" w14:paraId="36B147A7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EE80F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D6BE4E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шаблона для тендерного задания  по анализу стоимостных параметров по ТВ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8BC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04365F64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1691B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E1986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шаблона для тендерного задания  по анализу стоимостных параметров по Интернету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FE58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22A8FF86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F63AE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3E4C8A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шаблона для тендерного задания  по анализу стоимостных параметров по Радио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B32C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3B6CDE00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5F86B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C07F9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шаблона для тендерного задания  по анализу стоимостных параметров по наружной рекламе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6F0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1E5DE365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8D7A2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93B69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ТВ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137F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C739BE8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E949A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BB226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Интернету на основе анализа сильных и слабых сторон каждого из предложений по шаблонам, 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271C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1685E76C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31117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77B136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Радио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63A4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CB9108F" w14:textId="77777777">
        <w:trPr>
          <w:trHeight w:val="140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0BCDD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E55088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наружной рекламе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F428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7D619B79" w14:textId="77777777">
        <w:trPr>
          <w:trHeight w:val="28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BD292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E1542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шаблона для оценки команды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баингового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агентства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532F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шаблон</w:t>
            </w:r>
          </w:p>
        </w:tc>
      </w:tr>
      <w:tr w:rsidR="000A6E5B" w14:paraId="0E13ED4B" w14:textId="77777777">
        <w:trPr>
          <w:trHeight w:val="141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967E6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7CCCA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по оценки команды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4E1B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5289AC28" w14:textId="77777777">
        <w:trPr>
          <w:trHeight w:hRule="exact" w:val="28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2D83187C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194F166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0A1B409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640226F" w14:textId="77777777">
        <w:trPr>
          <w:trHeight w:val="288"/>
          <w:jc w:val="center"/>
        </w:trPr>
        <w:tc>
          <w:tcPr>
            <w:tcW w:w="10164" w:type="dxa"/>
            <w:gridSpan w:val="3"/>
            <w:shd w:val="clear" w:color="auto" w:fill="auto"/>
            <w:vAlign w:val="center"/>
          </w:tcPr>
          <w:p w14:paraId="069E696E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63F4DD9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59A29B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 Услуги по проведению анализа ценовых условий размещения в СМИ по сравнению с профильным пулом.</w:t>
            </w:r>
          </w:p>
        </w:tc>
      </w:tr>
      <w:tr w:rsidR="000A6E5B" w14:paraId="0BAB3998" w14:textId="77777777">
        <w:trPr>
          <w:trHeight w:hRule="exact" w:val="29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2575CFF2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33B745AA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18F860E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29CA43C" w14:textId="77777777">
        <w:trPr>
          <w:trHeight w:val="530"/>
          <w:jc w:val="center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CD395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61E60A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66EC58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A6E5B" w14:paraId="5463283D" w14:textId="77777777">
        <w:trPr>
          <w:trHeight w:val="509"/>
          <w:jc w:val="center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55639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DB8BB9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8C248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7D60969D" w14:textId="77777777">
        <w:trPr>
          <w:trHeight w:val="689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B7F0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52BB4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A4B1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55047E5D" w14:textId="77777777">
        <w:trPr>
          <w:trHeight w:val="1400"/>
          <w:jc w:val="center"/>
        </w:trPr>
        <w:tc>
          <w:tcPr>
            <w:tcW w:w="4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EF84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7D5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ТВ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0E38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407155EE" w14:textId="77777777">
        <w:trPr>
          <w:trHeight w:val="141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09FF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5629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аналитического отчета на основе анализа ценовых условий на размещение в Интернете против профильного пула и пред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оставление рекомендаций по результата медиа аудита, включая разработку и адаптацию шаблона для заполнения. 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49DA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отчет</w:t>
            </w:r>
          </w:p>
        </w:tc>
      </w:tr>
      <w:tr w:rsidR="000A6E5B" w14:paraId="42D796C4" w14:textId="77777777">
        <w:trPr>
          <w:trHeight w:val="288"/>
          <w:jc w:val="center"/>
        </w:trPr>
        <w:tc>
          <w:tcPr>
            <w:tcW w:w="10164" w:type="dxa"/>
            <w:gridSpan w:val="3"/>
            <w:shd w:val="clear" w:color="auto" w:fill="auto"/>
            <w:vAlign w:val="center"/>
          </w:tcPr>
          <w:p w14:paraId="56FA56C3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CDF65BB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14EB08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ценовых условий на новый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медийный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инвентарь.</w:t>
            </w:r>
          </w:p>
        </w:tc>
      </w:tr>
      <w:tr w:rsidR="000A6E5B" w14:paraId="43717DE9" w14:textId="77777777">
        <w:trPr>
          <w:trHeight w:hRule="exact" w:val="290"/>
          <w:jc w:val="center"/>
        </w:trPr>
        <w:tc>
          <w:tcPr>
            <w:tcW w:w="499" w:type="dxa"/>
            <w:shd w:val="clear" w:color="auto" w:fill="auto"/>
            <w:vAlign w:val="center"/>
          </w:tcPr>
          <w:p w14:paraId="63BFC7FA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shd w:val="clear" w:color="auto" w:fill="auto"/>
            <w:vAlign w:val="center"/>
          </w:tcPr>
          <w:p w14:paraId="4F67A0E7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5594AB0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DE6F66E" w14:textId="77777777">
        <w:trPr>
          <w:trHeight w:val="530"/>
          <w:jc w:val="center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F83C1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8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526468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86B77F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0A6E5B" w14:paraId="02AC277E" w14:textId="77777777">
        <w:trPr>
          <w:trHeight w:val="509"/>
          <w:jc w:val="center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88CBC7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0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FE67C4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DF6ED7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538E0C17" w14:textId="77777777">
        <w:trPr>
          <w:trHeight w:val="689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CA2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E97DA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периода)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новых позиций в ООН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Индор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создание аналитического отчета на основе анализа по включению дополнительных носителей к сделке при размещении в ООН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Индор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1AB46FB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DCFE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30 запросов</w:t>
            </w:r>
          </w:p>
        </w:tc>
      </w:tr>
      <w:tr w:rsidR="000A6E5B" w14:paraId="71AB0212" w14:textId="77777777">
        <w:trPr>
          <w:trHeight w:val="1400"/>
          <w:jc w:val="center"/>
        </w:trPr>
        <w:tc>
          <w:tcPr>
            <w:tcW w:w="4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9E2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A292A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отдельного проекта на ТВ - сделка/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страт.партнерство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/спонсорство: создание аналитического отчета на основе анализа отдельного дополнительного\ проекта при размещении на ТВ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377A18C9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5996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10 запросов</w:t>
            </w:r>
          </w:p>
        </w:tc>
      </w:tr>
      <w:tr w:rsidR="000A6E5B" w14:paraId="15911D76" w14:textId="77777777">
        <w:trPr>
          <w:trHeight w:val="141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5DD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B806E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отдельного проекта на Радио - сделка/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страт.партнерство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/спецпроекты/спонсорство: создание аналитического отчета на основе анализа отдельного дополнительного проекта при размещении на Радио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7D0AE3C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72F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10 запросов</w:t>
            </w:r>
          </w:p>
        </w:tc>
      </w:tr>
      <w:tr w:rsidR="000A6E5B" w14:paraId="3A6DF7A4" w14:textId="77777777">
        <w:trPr>
          <w:trHeight w:val="1410"/>
          <w:jc w:val="center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4066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8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611F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отдельного проекта в Интернете - сделка/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страт.партнерство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/спецпроекты: создание аналитического отчета на основе анализа отдельного дополнительного проекта при размещении в Интернете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59BB9F9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58D6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10 запросов</w:t>
            </w:r>
          </w:p>
        </w:tc>
      </w:tr>
    </w:tbl>
    <w:p w14:paraId="27C21EE7" w14:textId="77777777" w:rsidR="000A6E5B" w:rsidRDefault="000A6E5B">
      <w:pPr>
        <w:widowControl w:val="0"/>
        <w:spacing w:beforeAutospacing="1" w:afterAutospacing="1" w:line="240" w:lineRule="auto"/>
        <w:rPr>
          <w:rFonts w:ascii="Times New Roman" w:hAnsi="Times New Roman"/>
          <w:i/>
          <w:sz w:val="26"/>
        </w:rPr>
      </w:pPr>
    </w:p>
    <w:p w14:paraId="5D2852F7" w14:textId="77777777" w:rsidR="000A6E5B" w:rsidRDefault="000A6E5B">
      <w:pPr>
        <w:widowControl w:val="0"/>
        <w:spacing w:beforeAutospacing="1" w:afterAutospacing="1" w:line="240" w:lineRule="auto"/>
        <w:rPr>
          <w:rFonts w:ascii="Times New Roman" w:hAnsi="Times New Roman"/>
          <w:i/>
          <w:sz w:val="26"/>
        </w:rPr>
      </w:pPr>
    </w:p>
    <w:p w14:paraId="6F03BFC5" w14:textId="77777777" w:rsidR="000A6E5B" w:rsidRDefault="000A6E5B">
      <w:pPr>
        <w:widowControl w:val="0"/>
        <w:spacing w:beforeAutospacing="1" w:afterAutospacing="1" w:line="240" w:lineRule="auto"/>
        <w:rPr>
          <w:rFonts w:ascii="Times New Roman" w:hAnsi="Times New Roman"/>
          <w:i/>
          <w:sz w:val="26"/>
        </w:rPr>
      </w:pPr>
    </w:p>
    <w:p w14:paraId="7DE0D3EF" w14:textId="77777777" w:rsidR="000A6E5B" w:rsidRDefault="000A6E5B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352F8344" w14:textId="77777777" w:rsidR="000A6E5B" w:rsidRDefault="000A6E5B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7ACBA2E3" w14:textId="77777777" w:rsidR="000A6E5B" w:rsidRDefault="000A6E5B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7134E0D6" w14:textId="77777777" w:rsidR="000A6E5B" w:rsidRDefault="000A6E5B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14A2740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74A9F0A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4C422B1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373B4E5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8EF91CD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9B952CC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75AA102E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83BBE22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46F9D6EC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79B6FAE4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7BC3F0E4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26FD429B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CF0FDD0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2445F5AC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2AEE8A8C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C45E624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409ABF48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0BA8FC95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6CEEA848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ABACF4A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0BAF0A8D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5346D55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75332DD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2DD33216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A353BC1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074212B7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0CD4A16B" w14:textId="77777777" w:rsidR="000C7712" w:rsidRDefault="000C77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4413C6B" w14:textId="77777777" w:rsidR="000C7712" w:rsidRDefault="000C77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65B7B7B3" w14:textId="77777777" w:rsidR="000C7712" w:rsidRDefault="000C77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40F3E45" w14:textId="77777777" w:rsidR="000C7712" w:rsidRDefault="000C77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67D4BAA6" w14:textId="77777777" w:rsidR="000C7712" w:rsidRDefault="000C77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67096D7C" w14:textId="77777777" w:rsidR="000C7712" w:rsidRDefault="000C77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6FBA1F90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259B845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56FF0AB4" w14:textId="77777777" w:rsidR="000A6E5B" w:rsidRDefault="002E3901">
      <w:pPr>
        <w:widowControl w:val="0"/>
        <w:spacing w:after="0" w:line="240" w:lineRule="auto"/>
        <w:ind w:firstLine="709"/>
        <w:jc w:val="right"/>
      </w:pPr>
      <w:r>
        <w:rPr>
          <w:rFonts w:ascii="Times New Roman" w:hAnsi="Times New Roman"/>
          <w:b/>
          <w:sz w:val="26"/>
        </w:rPr>
        <w:lastRenderedPageBreak/>
        <w:t xml:space="preserve">Приложение № 4 </w:t>
      </w:r>
    </w:p>
    <w:p w14:paraId="114A7ADA" w14:textId="77777777" w:rsidR="000C7712" w:rsidRDefault="002E39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к Договору № _____________</w:t>
      </w:r>
    </w:p>
    <w:p w14:paraId="7157C067" w14:textId="77777777" w:rsidR="000A6E5B" w:rsidRDefault="002E3901">
      <w:pPr>
        <w:widowControl w:val="0"/>
        <w:spacing w:after="0" w:line="240" w:lineRule="auto"/>
        <w:ind w:firstLine="709"/>
        <w:jc w:val="right"/>
      </w:pPr>
      <w:r>
        <w:rPr>
          <w:rFonts w:ascii="Times New Roman" w:hAnsi="Times New Roman"/>
          <w:b/>
          <w:sz w:val="26"/>
        </w:rPr>
        <w:t>от ___________20__ г.</w:t>
      </w:r>
    </w:p>
    <w:p w14:paraId="4E7D2CFF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3341CF6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147D98A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C716A9B" w14:textId="77777777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6" w:name="заявка"/>
      <w:r>
        <w:rPr>
          <w:rFonts w:ascii="Times New Roman" w:hAnsi="Times New Roman"/>
          <w:b/>
          <w:sz w:val="26"/>
        </w:rPr>
        <w:t>Форма Заявки на оказание Услуг</w:t>
      </w:r>
      <w:bookmarkEnd w:id="16"/>
    </w:p>
    <w:p w14:paraId="5613B6AA" w14:textId="77777777" w:rsidR="000A6E5B" w:rsidRDefault="002E390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Начало формы</w:t>
      </w:r>
    </w:p>
    <w:p w14:paraId="4D53896C" w14:textId="77777777" w:rsidR="000A6E5B" w:rsidRDefault="002E390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Заявка на оказание Услуг №__</w:t>
      </w:r>
    </w:p>
    <w:p w14:paraId="18CBE32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60D53C3B" w14:textId="77777777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г. ________                                                                  </w:t>
      </w:r>
      <w:proofErr w:type="gramStart"/>
      <w:r>
        <w:rPr>
          <w:rFonts w:ascii="Times New Roman" w:hAnsi="Times New Roman"/>
          <w:sz w:val="26"/>
        </w:rPr>
        <w:t xml:space="preserve">   «</w:t>
      </w:r>
      <w:proofErr w:type="gramEnd"/>
      <w:r>
        <w:rPr>
          <w:rFonts w:ascii="Times New Roman" w:hAnsi="Times New Roman"/>
          <w:sz w:val="26"/>
        </w:rPr>
        <w:t>___» __________  20___г.</w:t>
      </w:r>
    </w:p>
    <w:p w14:paraId="6F749C11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679422F2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Договору на оказание услуг № _____ от «___» _________</w:t>
      </w:r>
      <w:proofErr w:type="gramStart"/>
      <w:r>
        <w:rPr>
          <w:rFonts w:ascii="Times New Roman" w:hAnsi="Times New Roman"/>
          <w:sz w:val="26"/>
        </w:rPr>
        <w:t>_  20</w:t>
      </w:r>
      <w:proofErr w:type="gramEnd"/>
      <w:r>
        <w:rPr>
          <w:rFonts w:ascii="Times New Roman" w:hAnsi="Times New Roman"/>
          <w:sz w:val="26"/>
        </w:rPr>
        <w:t>_г. между ПАО «Ростелеком»  и _____________, далее именуемому «Договор»</w:t>
      </w:r>
    </w:p>
    <w:p w14:paraId="390D97F9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598C012C" w14:textId="77777777" w:rsidR="000A6E5B" w:rsidRDefault="000C7712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ПАО «Ростелеком», </w:t>
      </w:r>
      <w:r w:rsidR="002E3901">
        <w:rPr>
          <w:rFonts w:ascii="Times New Roman" w:hAnsi="Times New Roman"/>
          <w:sz w:val="26"/>
        </w:rPr>
        <w:t>именуемое в дальнейшем «Заказчик», в лице ________________, действующего на основании ____________ с одной стороны, и ________, далее именуемое «Исполнитель», в лице ________, действующего на основании _____, с другой стороны, далее совместно именуемые «Стороны», подписали настоящий документ о том, что Заказчик поручает Исполнителю оказать Услуги:</w:t>
      </w:r>
    </w:p>
    <w:tbl>
      <w:tblPr>
        <w:tblW w:w="11043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4"/>
        <w:gridCol w:w="1196"/>
        <w:gridCol w:w="1197"/>
        <w:gridCol w:w="1040"/>
        <w:gridCol w:w="1202"/>
        <w:gridCol w:w="1197"/>
        <w:gridCol w:w="1195"/>
        <w:gridCol w:w="1196"/>
        <w:gridCol w:w="1196"/>
        <w:gridCol w:w="1200"/>
      </w:tblGrid>
      <w:tr w:rsidR="000A6E5B" w14:paraId="649B633E" w14:textId="77777777" w:rsidTr="00B9749B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ED64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118F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Наименование Услуг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7B15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Содержание Услуг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B032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Объем/Количество Услуг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204A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Отчетные документы/Результаты оказания Услуг (</w:t>
            </w:r>
            <w:r>
              <w:rPr>
                <w:rFonts w:ascii="Times New Roman" w:hAnsi="Times New Roman"/>
                <w:i/>
                <w:sz w:val="26"/>
              </w:rPr>
              <w:t>при необходимости)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A495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Стоимость единицы Услуги в том числе НДС*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989C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Стоимость Услуг в том числе НДС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6027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Срок начала оказания Услуг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9CF2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Срок окончания  оказания Услуг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D585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Место/</w:t>
            </w:r>
          </w:p>
          <w:p w14:paraId="48BF0E7B" w14:textId="77777777" w:rsidR="000A6E5B" w:rsidRDefault="002E3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Адрес оказания Услуг</w:t>
            </w:r>
          </w:p>
        </w:tc>
      </w:tr>
      <w:tr w:rsidR="000A6E5B" w14:paraId="53BDD1B4" w14:textId="77777777" w:rsidTr="00B9749B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2434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C132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80FE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6459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562B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6D0F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D68E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D3F6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5E0F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2930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  <w:tr w:rsidR="000A6E5B" w14:paraId="2C5ED987" w14:textId="77777777" w:rsidTr="00B9749B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DA3B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DC3B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9241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CB1D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E8FB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007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9D7F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BD7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A49F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0F40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</w:tbl>
    <w:p w14:paraId="4DCBCA43" w14:textId="77777777" w:rsidR="000A6E5B" w:rsidRDefault="002E3901">
      <w:pPr>
        <w:pStyle w:val="ListParagraph1"/>
        <w:widowControl w:val="0"/>
        <w:ind w:firstLine="709"/>
        <w:jc w:val="both"/>
        <w:rPr>
          <w:sz w:val="26"/>
        </w:rPr>
      </w:pPr>
      <w:r>
        <w:rPr>
          <w:sz w:val="26"/>
        </w:rPr>
        <w:t>*согласно Спецификации (Приложение № 5 к Договору).</w:t>
      </w:r>
    </w:p>
    <w:p w14:paraId="1E1B4B5A" w14:textId="77777777" w:rsidR="000A6E5B" w:rsidRDefault="000A6E5B">
      <w:pPr>
        <w:pStyle w:val="ListParagraph1"/>
        <w:widowControl w:val="0"/>
        <w:ind w:firstLine="709"/>
        <w:jc w:val="both"/>
        <w:rPr>
          <w:sz w:val="26"/>
        </w:rPr>
      </w:pPr>
    </w:p>
    <w:p w14:paraId="18267B76" w14:textId="77777777" w:rsidR="000A6E5B" w:rsidRDefault="002E3901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sz w:val="26"/>
        </w:rPr>
        <w:t>Услуги должны соответствовать требованиям, указанным в Техническом задании к Договору.</w:t>
      </w:r>
    </w:p>
    <w:p w14:paraId="175B2773" w14:textId="77777777" w:rsidR="000A6E5B" w:rsidRDefault="002E3901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sz w:val="26"/>
        </w:rPr>
        <w:t xml:space="preserve">Итого стоимость Услуг Исполнителя по настоящей Заявке составляет </w:t>
      </w:r>
      <w:proofErr w:type="gramStart"/>
      <w:r>
        <w:rPr>
          <w:sz w:val="26"/>
        </w:rPr>
        <w:t>_(</w:t>
      </w:r>
      <w:proofErr w:type="gramEnd"/>
      <w:r>
        <w:rPr>
          <w:sz w:val="26"/>
        </w:rPr>
        <w:t>__) рублей __ копеек в том числе НДС, включая вознаграждение за предоставление права на результаты интеллектуальной деятельности.</w:t>
      </w:r>
    </w:p>
    <w:p w14:paraId="1F05287E" w14:textId="77777777" w:rsidR="000A6E5B" w:rsidRDefault="002E3901">
      <w:pPr>
        <w:pStyle w:val="ListParagraph1"/>
        <w:widowControl w:val="0"/>
        <w:numPr>
          <w:ilvl w:val="0"/>
          <w:numId w:val="2"/>
        </w:numPr>
        <w:ind w:firstLine="720"/>
        <w:jc w:val="both"/>
        <w:rPr>
          <w:sz w:val="26"/>
        </w:rPr>
      </w:pPr>
      <w:r>
        <w:rPr>
          <w:sz w:val="26"/>
        </w:rPr>
        <w:t>В соответствии с п. 6.8. Договора Стороны в целях исполнения Договора назначают следующих ответственных лиц:</w:t>
      </w:r>
    </w:p>
    <w:p w14:paraId="23EF28B7" w14:textId="77777777" w:rsidR="000A6E5B" w:rsidRDefault="002E3901">
      <w:pPr>
        <w:widowControl w:val="0"/>
        <w:ind w:firstLine="72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6.1. Контактная информация и ответственные лица Исполнителя:</w:t>
      </w:r>
    </w:p>
    <w:p w14:paraId="28F9BE23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14:paraId="10000D66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14:paraId="6D0EBCDF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 xml:space="preserve">__________________________________ (Контактные данные: телефон, электронная почта) </w:t>
      </w:r>
    </w:p>
    <w:p w14:paraId="6970A767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6.2. Контактная информация и ответственные лица Заказчика:</w:t>
      </w:r>
    </w:p>
    <w:p w14:paraId="21D305F1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14:paraId="3797BB21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14:paraId="52F2ACE4" w14:textId="77777777" w:rsidR="000A6E5B" w:rsidRDefault="002E3901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lastRenderedPageBreak/>
        <w:t>__________________________________ (Контактные данные: телефон, электронная почта).</w:t>
      </w:r>
    </w:p>
    <w:p w14:paraId="42DF80BE" w14:textId="77777777" w:rsidR="000A6E5B" w:rsidRDefault="002E3901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sz w:val="26"/>
        </w:rPr>
        <w:t>Во всем, не урегулированном настоящей Заявкой, Стороны руководствуются условиями Договора.</w:t>
      </w:r>
    </w:p>
    <w:tbl>
      <w:tblPr>
        <w:tblW w:w="10649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582"/>
        <w:gridCol w:w="4981"/>
        <w:gridCol w:w="138"/>
        <w:gridCol w:w="4710"/>
        <w:gridCol w:w="238"/>
      </w:tblGrid>
      <w:tr w:rsidR="000A6E5B" w14:paraId="1F11FEAD" w14:textId="77777777">
        <w:trPr>
          <w:trHeight w:val="225"/>
        </w:trPr>
        <w:tc>
          <w:tcPr>
            <w:tcW w:w="582" w:type="dxa"/>
          </w:tcPr>
          <w:p w14:paraId="135AD1AB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981" w:type="dxa"/>
          </w:tcPr>
          <w:p w14:paraId="1E2A3C07" w14:textId="77777777" w:rsidR="000A6E5B" w:rsidRDefault="000A6E5B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5086" w:type="dxa"/>
            <w:gridSpan w:val="3"/>
          </w:tcPr>
          <w:p w14:paraId="554DA724" w14:textId="77777777" w:rsidR="000A6E5B" w:rsidRDefault="000A6E5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6"/>
              </w:rPr>
            </w:pPr>
          </w:p>
        </w:tc>
      </w:tr>
      <w:tr w:rsidR="000A6E5B" w14:paraId="19FADDC5" w14:textId="77777777">
        <w:tc>
          <w:tcPr>
            <w:tcW w:w="582" w:type="dxa"/>
          </w:tcPr>
          <w:p w14:paraId="1063EA39" w14:textId="77777777" w:rsidR="000A6E5B" w:rsidRDefault="000A6E5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981" w:type="dxa"/>
          </w:tcPr>
          <w:p w14:paraId="641D4919" w14:textId="77777777" w:rsidR="000A6E5B" w:rsidRDefault="000A6E5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086" w:type="dxa"/>
            <w:gridSpan w:val="3"/>
          </w:tcPr>
          <w:p w14:paraId="528A2D5B" w14:textId="77777777" w:rsidR="000A6E5B" w:rsidRDefault="000A6E5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0A6E5B" w14:paraId="552233E6" w14:textId="77777777">
        <w:tc>
          <w:tcPr>
            <w:tcW w:w="5701" w:type="dxa"/>
            <w:gridSpan w:val="3"/>
          </w:tcPr>
          <w:p w14:paraId="481A7CA6" w14:textId="77777777" w:rsidR="000A6E5B" w:rsidRDefault="002E3901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ИСПОЛНИТЕЛЬ</w:t>
            </w:r>
          </w:p>
          <w:p w14:paraId="3B2CBAFB" w14:textId="77777777" w:rsidR="000A6E5B" w:rsidRDefault="002E3901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________________ / ________________</w:t>
            </w:r>
          </w:p>
          <w:p w14:paraId="3E0DFE62" w14:textId="77777777" w:rsidR="000A6E5B" w:rsidRDefault="000A6E5B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710" w:type="dxa"/>
          </w:tcPr>
          <w:p w14:paraId="39E4CF37" w14:textId="77777777" w:rsidR="000A6E5B" w:rsidRDefault="002E3901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ЗАКАЗЧИК</w:t>
            </w:r>
          </w:p>
          <w:p w14:paraId="19EE541D" w14:textId="77777777" w:rsidR="000A6E5B" w:rsidRDefault="002E3901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 / _____________</w:t>
            </w:r>
          </w:p>
          <w:p w14:paraId="671D9BEC" w14:textId="77777777" w:rsidR="000A6E5B" w:rsidRDefault="000A6E5B">
            <w:pPr>
              <w:widowControl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6"/>
              </w:rPr>
            </w:pPr>
          </w:p>
          <w:p w14:paraId="75F3A032" w14:textId="77777777" w:rsidR="000A6E5B" w:rsidRDefault="000A6E5B">
            <w:pPr>
              <w:widowControl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238" w:type="dxa"/>
          </w:tcPr>
          <w:p w14:paraId="1E559AD9" w14:textId="77777777" w:rsidR="000A6E5B" w:rsidRDefault="000A6E5B"/>
        </w:tc>
      </w:tr>
    </w:tbl>
    <w:p w14:paraId="1C2DD9D2" w14:textId="77777777" w:rsidR="000A6E5B" w:rsidRDefault="002E390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Окончание формы</w:t>
      </w:r>
    </w:p>
    <w:p w14:paraId="260A09E8" w14:textId="77777777" w:rsidR="0092526D" w:rsidRDefault="0092526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A2AE118" w14:textId="77777777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Форма согласована</w:t>
      </w:r>
    </w:p>
    <w:p w14:paraId="0A0A516E" w14:textId="77777777" w:rsidR="0092526D" w:rsidRDefault="0092526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14:paraId="48E2982A" w14:textId="77777777" w:rsidR="0092526D" w:rsidRDefault="0092526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14:paraId="37F46DBB" w14:textId="77777777" w:rsidR="000A6E5B" w:rsidRDefault="000A6E5B">
      <w:pPr>
        <w:sectPr w:rsidR="000A6E5B">
          <w:pgSz w:w="11906" w:h="16838"/>
          <w:pgMar w:top="567" w:right="567" w:bottom="567" w:left="1843" w:header="0" w:footer="0" w:gutter="0"/>
          <w:cols w:space="720"/>
          <w:formProt w:val="0"/>
          <w:docGrid w:linePitch="100"/>
        </w:sectPr>
      </w:pPr>
    </w:p>
    <w:p w14:paraId="37227D0B" w14:textId="77777777" w:rsidR="000A6E5B" w:rsidRDefault="000A6E5B">
      <w:pPr>
        <w:widowControl w:val="0"/>
        <w:spacing w:after="0" w:line="240" w:lineRule="auto"/>
        <w:rPr>
          <w:rFonts w:ascii="Times New Roman" w:hAnsi="Times New Roman"/>
          <w:b/>
          <w:sz w:val="26"/>
        </w:rPr>
      </w:pPr>
    </w:p>
    <w:p w14:paraId="4123EE3B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1A77221B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67642306" w14:textId="77777777" w:rsidR="000A6E5B" w:rsidRDefault="000A6E5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14:paraId="07A08662" w14:textId="77777777" w:rsidR="000A6E5B" w:rsidRDefault="002E3901">
      <w:pPr>
        <w:widowControl w:val="0"/>
        <w:spacing w:after="0" w:line="240" w:lineRule="auto"/>
        <w:ind w:left="12035"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Приложение № 5 </w:t>
      </w:r>
    </w:p>
    <w:p w14:paraId="345011FA" w14:textId="13157739" w:rsidR="000A6E5B" w:rsidRDefault="002E3901">
      <w:pPr>
        <w:widowControl w:val="0"/>
        <w:spacing w:after="0" w:line="240" w:lineRule="auto"/>
        <w:ind w:left="9203" w:firstLine="709"/>
        <w:rPr>
          <w:rFonts w:ascii="Times New Roman" w:hAnsi="Times New Roman" w:cs="Times New Roman"/>
          <w:b/>
          <w:bCs/>
          <w:sz w:val="26"/>
          <w:szCs w:val="26"/>
          <w:lang w:val="en-US"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 Договору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№ ________ от ___________20__г</w:t>
      </w:r>
      <w:r>
        <w:rPr>
          <w:rFonts w:ascii="Times New Roman" w:hAnsi="Times New Roman" w:cs="Times New Roman"/>
          <w:b/>
          <w:bCs/>
          <w:sz w:val="26"/>
          <w:szCs w:val="26"/>
          <w:lang w:val="en-US" w:eastAsia="ru-RU"/>
        </w:rPr>
        <w:t>.</w:t>
      </w:r>
    </w:p>
    <w:p w14:paraId="5E278591" w14:textId="77777777" w:rsidR="006D35C8" w:rsidRDefault="006D35C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14:paraId="7ECE7C62" w14:textId="2D3BF2B4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Спецификация.</w:t>
      </w:r>
    </w:p>
    <w:p w14:paraId="6FDAB3DC" w14:textId="77777777" w:rsidR="006D35C8" w:rsidRDefault="006D35C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14:paraId="5286B044" w14:textId="0B239C96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«Максимальная цена 1 (одной) единицы Услуги по отдельным категориям».</w:t>
      </w:r>
    </w:p>
    <w:p w14:paraId="703AEDF9" w14:textId="77777777" w:rsidR="00E9143B" w:rsidRDefault="00E9143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424F380" w14:textId="5C7CDF53" w:rsidR="000A6E5B" w:rsidRDefault="00E9143B" w:rsidP="00E9143B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6"/>
          <w:szCs w:val="26"/>
          <w:lang w:eastAsia="ru-RU"/>
        </w:rPr>
      </w:pPr>
      <w:r w:rsidRPr="00E9143B">
        <w:rPr>
          <w:rFonts w:ascii="Times New Roman" w:hAnsi="Times New Roman" w:cs="Times New Roman"/>
          <w:sz w:val="26"/>
          <w:szCs w:val="26"/>
          <w:lang w:eastAsia="ru-RU"/>
        </w:rPr>
        <w:t>Ориентировочный объем услуг, указанный в данной Спецификации, не накладывает на Заказчика обязательств по заказу данного количества услуг</w:t>
      </w:r>
    </w:p>
    <w:p w14:paraId="689E4453" w14:textId="2BCE3B82" w:rsidR="000A6E5B" w:rsidRDefault="002E390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Предельная (максимальная) цена единицы оказания Услуг:</w:t>
      </w:r>
    </w:p>
    <w:p w14:paraId="21CDC39E" w14:textId="77777777" w:rsidR="0065688D" w:rsidRDefault="0065688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54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5"/>
        <w:gridCol w:w="8388"/>
        <w:gridCol w:w="943"/>
        <w:gridCol w:w="2033"/>
        <w:gridCol w:w="1701"/>
        <w:gridCol w:w="16"/>
        <w:gridCol w:w="1936"/>
        <w:gridCol w:w="16"/>
      </w:tblGrid>
      <w:tr w:rsidR="000A6E5B" w14:paraId="2323B27F" w14:textId="77777777" w:rsidTr="002353E4">
        <w:trPr>
          <w:trHeight w:val="280"/>
        </w:trPr>
        <w:tc>
          <w:tcPr>
            <w:tcW w:w="13516" w:type="dxa"/>
            <w:gridSpan w:val="6"/>
            <w:shd w:val="clear" w:color="auto" w:fill="auto"/>
            <w:vAlign w:val="center"/>
          </w:tcPr>
          <w:p w14:paraId="1AB0014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1. Услуги по проведению анализа ценовых условий на размещение в СМИ</w:t>
            </w:r>
          </w:p>
        </w:tc>
        <w:tc>
          <w:tcPr>
            <w:tcW w:w="1952" w:type="dxa"/>
            <w:gridSpan w:val="2"/>
            <w:shd w:val="clear" w:color="auto" w:fill="auto"/>
            <w:vAlign w:val="center"/>
          </w:tcPr>
          <w:p w14:paraId="6D2E4541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0A6E5B" w14:paraId="536E5F0C" w14:textId="77777777" w:rsidTr="002353E4">
        <w:trPr>
          <w:gridAfter w:val="1"/>
          <w:wAfter w:w="16" w:type="dxa"/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836A8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9BC12B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4E8AED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348D20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16D51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F9FD1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EC5749E" w14:textId="77777777" w:rsidTr="002353E4">
        <w:trPr>
          <w:gridAfter w:val="1"/>
          <w:wAfter w:w="16" w:type="dxa"/>
          <w:trHeight w:val="57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1427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F0F9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6F21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1761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BB96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0A6E5B" w14:paraId="682667CB" w14:textId="77777777" w:rsidTr="002353E4">
        <w:trPr>
          <w:gridAfter w:val="1"/>
          <w:wAfter w:w="16" w:type="dxa"/>
          <w:trHeight w:val="557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D26D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0715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91D5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6E99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D44E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8A74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0A6E5B" w14:paraId="1B39EEE0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8D38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6BFE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ТВ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CB1B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DD0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0DD1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F6246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4AFA587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DB9E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B08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ТВ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1D37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A1F3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CA0E1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A30A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BA12DBA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DFF4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78C28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9EF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6572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B01B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5F7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0456133D" w14:textId="77777777" w:rsidTr="002353E4">
        <w:trPr>
          <w:gridAfter w:val="1"/>
          <w:wAfter w:w="16" w:type="dxa"/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3F5B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62959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(аэропорты, метро, АЗС, ТЦ и кинотеатры)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Период аудита: первая половина года / год.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D1A3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2A1F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D5F2B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E2EA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06012D0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CB1A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8FB4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радио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C02D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F99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465D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3F4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0177CDBB" w14:textId="77777777" w:rsidTr="002353E4">
        <w:trPr>
          <w:gridAfter w:val="1"/>
          <w:wAfter w:w="16" w:type="dxa"/>
          <w:trHeight w:val="11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E84F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A61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радио и предоставление рекомендаций по результатам медиа аудита, включая разработку и адаптацию шаблона для заполнения.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B0F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3F46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4E292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4E73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2C5D097" w14:textId="77777777" w:rsidTr="002353E4">
        <w:trPr>
          <w:gridAfter w:val="1"/>
          <w:wAfter w:w="16" w:type="dxa"/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C25B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0EDA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ACA6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3D95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5A51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C207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023F01B0" w14:textId="77777777" w:rsidTr="002353E4">
        <w:trPr>
          <w:gridAfter w:val="1"/>
          <w:wAfter w:w="16" w:type="dxa"/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9E01183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40CB49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67800A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4BF0387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EF73699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CF65C4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532503DB" w14:textId="77777777" w:rsidTr="002353E4">
        <w:trPr>
          <w:trHeight w:val="540"/>
        </w:trPr>
        <w:tc>
          <w:tcPr>
            <w:tcW w:w="13516" w:type="dxa"/>
            <w:gridSpan w:val="6"/>
            <w:shd w:val="clear" w:color="auto" w:fill="auto"/>
            <w:vAlign w:val="center"/>
          </w:tcPr>
          <w:p w14:paraId="4630740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2. Мониторинг осуществления тендерных гарантий агентства по ценовым условиям и качественным параметрам размещения рекламы на национальном и региональном ТВ, на радио, в наружной рекламе и в интернете</w:t>
            </w:r>
          </w:p>
        </w:tc>
        <w:tc>
          <w:tcPr>
            <w:tcW w:w="1952" w:type="dxa"/>
            <w:gridSpan w:val="2"/>
            <w:shd w:val="clear" w:color="auto" w:fill="auto"/>
            <w:vAlign w:val="center"/>
          </w:tcPr>
          <w:p w14:paraId="4BDF5DF9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0A6E5B" w14:paraId="3194DEA6" w14:textId="77777777" w:rsidTr="002353E4">
        <w:trPr>
          <w:gridAfter w:val="1"/>
          <w:wAfter w:w="16" w:type="dxa"/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E11BFB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9F4196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7E98E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BC704B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2CC4B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826CC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A37CFBB" w14:textId="77777777" w:rsidTr="002353E4">
        <w:trPr>
          <w:gridAfter w:val="1"/>
          <w:wAfter w:w="16" w:type="dxa"/>
          <w:trHeight w:val="57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E488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1C5D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00F5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A547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6AEA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E10F7E" w14:paraId="32C4EDFC" w14:textId="77777777" w:rsidTr="002353E4">
        <w:trPr>
          <w:gridAfter w:val="1"/>
          <w:wAfter w:w="16" w:type="dxa"/>
          <w:trHeight w:val="522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90B35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FB4AA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2B161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BA4FE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55414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58C2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0A6E5B" w14:paraId="3AF4EA01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A986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5F95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ТВ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C635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BD26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86E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8F82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080CBBC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1E92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B41C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на основе анализа ценовых условий на размещение на национальном ТВ и предоставление рекомендаций по результатам анализа Ценовых Гарантий, включая разработку и адаптацию шаблона для заполнения.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6843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B42E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09E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2E46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CF0057C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4CB5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A36A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814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6E1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028E6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DDBA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B6DA2E0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F36E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C8A8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(аэропорты, метро, АЗС, ТЦ, кинотеатры, МЦК и ВУЗы)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3AA3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63AB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6D7B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7163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74AEECD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E694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8C27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радио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8757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F3F3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89A2A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F02CB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B3F1FF0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80C2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502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радио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D3C1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7DF8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62FD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5BB4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21C81AE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8FF0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7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466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9FF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D5EF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0EA1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175A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005ED1BC" w14:textId="77777777" w:rsidTr="002353E4">
        <w:trPr>
          <w:gridAfter w:val="1"/>
          <w:wAfter w:w="16" w:type="dxa"/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7D88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ED6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(контекст)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69EF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DCD2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39C4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ED3C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94B75D7" w14:textId="77777777" w:rsidTr="002353E4">
        <w:trPr>
          <w:gridAfter w:val="1"/>
          <w:wAfter w:w="16" w:type="dxa"/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0A0D05E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4669365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E316B79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8F4DC5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4B6F31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997A2C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0231E96A" w14:textId="77777777" w:rsidTr="002353E4">
        <w:trPr>
          <w:trHeight w:val="283"/>
        </w:trPr>
        <w:tc>
          <w:tcPr>
            <w:tcW w:w="13516" w:type="dxa"/>
            <w:gridSpan w:val="6"/>
            <w:shd w:val="clear" w:color="auto" w:fill="auto"/>
            <w:vAlign w:val="center"/>
          </w:tcPr>
          <w:p w14:paraId="0EF4ADF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3. Сопровождение согласования годовых сделок по всем видам медиа</w:t>
            </w:r>
          </w:p>
        </w:tc>
        <w:tc>
          <w:tcPr>
            <w:tcW w:w="1952" w:type="dxa"/>
            <w:gridSpan w:val="2"/>
            <w:shd w:val="clear" w:color="auto" w:fill="auto"/>
            <w:vAlign w:val="center"/>
          </w:tcPr>
          <w:p w14:paraId="5BC3D0E6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0A6E5B" w14:paraId="1E8562BF" w14:textId="77777777" w:rsidTr="002353E4">
        <w:trPr>
          <w:gridAfter w:val="1"/>
          <w:wAfter w:w="16" w:type="dxa"/>
          <w:trHeight w:hRule="exact" w:val="32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D4438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2F587B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622746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8971F0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E4BEEE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7D99E2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326C8BA" w14:textId="77777777" w:rsidTr="002353E4">
        <w:trPr>
          <w:gridAfter w:val="1"/>
          <w:wAfter w:w="16" w:type="dxa"/>
          <w:trHeight w:val="458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A059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5414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62F5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1E6D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139E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E10F7E" w14:paraId="173AD2DA" w14:textId="77777777" w:rsidTr="002353E4">
        <w:trPr>
          <w:gridAfter w:val="1"/>
          <w:wAfter w:w="16" w:type="dxa"/>
          <w:trHeight w:val="590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6CCC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DB729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6CB3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EC978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3F483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7F911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0A6E5B" w14:paraId="1BADC01E" w14:textId="77777777" w:rsidTr="002353E4">
        <w:trPr>
          <w:gridAfter w:val="1"/>
          <w:wAfter w:w="16" w:type="dxa"/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7A83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D60E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региональном ТВ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7C9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405B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D2AE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DAC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51F8FBCB" w14:textId="77777777" w:rsidTr="002353E4">
        <w:trPr>
          <w:gridAfter w:val="1"/>
          <w:wAfter w:w="16" w:type="dxa"/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009F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B95C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национальном ТВ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F05E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1873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D3A32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E7B9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ADB9364" w14:textId="77777777" w:rsidTr="002353E4">
        <w:trPr>
          <w:gridAfter w:val="1"/>
          <w:wAfter w:w="16" w:type="dxa"/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078B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3890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региональном Радио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D94A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BEDA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CA1C7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6BB9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0D2CF9B" w14:textId="77777777" w:rsidTr="002353E4">
        <w:trPr>
          <w:gridAfter w:val="1"/>
          <w:wAfter w:w="16" w:type="dxa"/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22E7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E05A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национальном Радио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B401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59DB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FBE7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B6872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FFB4F6A" w14:textId="77777777" w:rsidTr="002353E4">
        <w:trPr>
          <w:gridAfter w:val="1"/>
          <w:wAfter w:w="16" w:type="dxa"/>
          <w:trHeight w:val="22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404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4DA6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в наружной рекламе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69E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E3C6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11CB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0FE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0AD49A5B" w14:textId="77777777" w:rsidTr="002353E4">
        <w:trPr>
          <w:gridAfter w:val="1"/>
          <w:wAfter w:w="16" w:type="dxa"/>
          <w:trHeight w:val="169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7EA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0E0B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в Интернете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F05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8439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5F4D7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E8EA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D5B038F" w14:textId="77777777" w:rsidTr="002353E4">
        <w:trPr>
          <w:gridAfter w:val="1"/>
          <w:wAfter w:w="16" w:type="dxa"/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932532D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ADAF14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42261EA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6132B1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8681BF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D04D48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04B8314" w14:textId="77777777" w:rsidTr="002353E4">
        <w:trPr>
          <w:trHeight w:val="735"/>
        </w:trPr>
        <w:tc>
          <w:tcPr>
            <w:tcW w:w="13516" w:type="dxa"/>
            <w:gridSpan w:val="6"/>
            <w:shd w:val="clear" w:color="auto" w:fill="auto"/>
            <w:vAlign w:val="center"/>
          </w:tcPr>
          <w:p w14:paraId="47A452B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4. Сопровождение тендера по выбору подрядчика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медийному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планированию и размещению на национальном и региональном ТВ, радио, наружной рекламе и интернете</w:t>
            </w:r>
          </w:p>
        </w:tc>
        <w:tc>
          <w:tcPr>
            <w:tcW w:w="1952" w:type="dxa"/>
            <w:gridSpan w:val="2"/>
            <w:shd w:val="clear" w:color="auto" w:fill="auto"/>
            <w:vAlign w:val="center"/>
          </w:tcPr>
          <w:p w14:paraId="060671E1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0A6E5B" w14:paraId="44324C03" w14:textId="77777777" w:rsidTr="002353E4">
        <w:trPr>
          <w:gridAfter w:val="1"/>
          <w:wAfter w:w="16" w:type="dxa"/>
          <w:trHeight w:val="55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074E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1853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FA1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911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0895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E10F7E" w14:paraId="48D34033" w14:textId="77777777" w:rsidTr="002353E4">
        <w:trPr>
          <w:gridAfter w:val="1"/>
          <w:wAfter w:w="16" w:type="dxa"/>
          <w:trHeight w:val="420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AF4EB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2AF71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15440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9D8B1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AD60A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2325F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0A6E5B" w14:paraId="0BA1B851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2CEA0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B1C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Общий блок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92D08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3F4F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8467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240E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B82B6C4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8A45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57D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и предоставление критериев выбора и модели оценки участников тендера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18A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презентация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9F18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6B43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6AB3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CF9150C" w14:textId="77777777" w:rsidTr="002353E4">
        <w:trPr>
          <w:gridAfter w:val="1"/>
          <w:wAfter w:w="16" w:type="dxa"/>
          <w:trHeight w:val="56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A64F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0BA9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Анализ текущего уровня качества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медиапланирования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и медиа закупок, сбор и обработка базы данных для сравнительного динамического анализа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3F32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презентация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4CC8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7464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13AC9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679302E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95A0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EC0E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рекомендаций для процесса переговоров по условиям сотрудничества и заключения договора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AAD4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презентация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CE2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F2840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7EBA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9142614" w14:textId="77777777" w:rsidTr="002353E4">
        <w:trPr>
          <w:gridAfter w:val="1"/>
          <w:wAfter w:w="16" w:type="dxa"/>
          <w:trHeight w:val="8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108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7FCC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Административное сопровождение проведения тендера (включая, но не ограничиваясь: управление тендерным процессом, централизация сбора и анализа информации, организация встреч, конференц-звонков, обратной связи участникам процесса)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8546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тендер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AB0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AFD9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FCC0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E9C4315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5A3D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0E2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общего аналитического отчета с рекомендациями на основе анализа результатов всех этапов тендера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E7CE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9CE3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89481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FD1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645E4E6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67F00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3254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Стратегический блок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AD004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B0984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8BB2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1D6A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0A6E5B" w14:paraId="243B70DA" w14:textId="77777777" w:rsidTr="002353E4">
        <w:trPr>
          <w:gridAfter w:val="1"/>
          <w:wAfter w:w="16" w:type="dxa"/>
          <w:trHeight w:val="8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AFF8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C6A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брифа для  тендера по анализу стратегического планирования на основе анализа основных коммуникационных задач, планируемых активностей, параметров целевой аудитории и т.д. (включая в себя разработку нескольких сценариев при необходимости)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4976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бриф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A82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09FD1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FC3E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BF7D954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51F4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ED17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общего аналитического отчета на основе анализа сильных и слабых сторон каждого из предложений по стратегическому планированию, включая сравнение с условиями базового уровня, включая повторный анализ предложений при необходимости проведения нескольких итераций предоставления предложений,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5E1A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E71F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74109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DF7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F04F7FA" w14:textId="77777777" w:rsidTr="002353E4">
        <w:trPr>
          <w:gridAfter w:val="1"/>
          <w:wAfter w:w="16" w:type="dxa"/>
          <w:trHeight w:val="37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96A7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565DC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шаблона для оценки команды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агентства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B00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A767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FE4C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9C5C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4B7372B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9EA6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DD7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оценке команды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AD21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B63E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34AD7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AD201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151BD35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C5F69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5237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Пленнинговый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блок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EBB1D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1F6D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74EA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E017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5039E4D5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44E7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38F5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ТВ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C69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8FA4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66B3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B9BE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54FF635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CA46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11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17BE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Интернету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AD38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2A80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60723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CB2B0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F6D30F8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3B3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DF018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Радио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0A24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D9A2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F1A97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BDF9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F1679E8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6BD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1F77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Наружной рекламе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F5A5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9615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941F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4935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5FEC9337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F7D5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7639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ТВ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3950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9283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813B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BEC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3175D717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88F8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7131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Интернету на основе анализа сильных и слабых сторон каждого из предложений по шаблонам, 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5675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BA2E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5F182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BD6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2601622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54C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16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59AA7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Радио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ABC0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3DB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B7B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0EB50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B46E4D9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DE76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17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4089A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наружной рекламе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EB2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8CD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6AF9B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B9A2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3EF0AB5C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648B4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FDC35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Ценовой блок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FCDA6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11E77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87C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8DC1B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9196E51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AC11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D581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шаблона для тендерного задания  по анализу стоимостных параметров по ТВ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8EC3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B5BA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8667F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0D28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C07D6CB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9FB2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274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шаблона для тендерного задания  по анализу стоимостных параметров по Интернету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2FC0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A4A7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889FB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24396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0578074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7E29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D9C11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шаблона для тендерного задания  по анализу стоимостных параметров по Радио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91BE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640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3FBB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8D030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3B3FD821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B2C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21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1CDC4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шаблона для тендерного задания  по анализу стоимостных параметров по наружной рекламе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F937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9566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5B320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57B16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570C167E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33B5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22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91C4D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ТВ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F94A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7C7D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9EA1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5E7D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7DBF209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7D57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5DD99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Интернету на основе анализа сильных и слабых сторон каждого из предложений по шаблонам, 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3117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20F1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9F82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1508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69440C5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121A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24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5E4F5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Радио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D4F4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6A963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D11F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6B96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50B42C4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ABEB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25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1350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наружной рекламе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510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FBE4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369B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B1C5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9F496FD" w14:textId="77777777" w:rsidTr="002353E4">
        <w:trPr>
          <w:gridAfter w:val="1"/>
          <w:wAfter w:w="16" w:type="dxa"/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D617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26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22E9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шаблона для оценки команды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баингового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агентства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1139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7A6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A50AA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52B8D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316F51C7" w14:textId="77777777" w:rsidTr="002353E4">
        <w:trPr>
          <w:gridAfter w:val="1"/>
          <w:wAfter w:w="16" w:type="dxa"/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14EC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27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85DFE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оценки команды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C57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6718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DEED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124D8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7696206B" w14:textId="77777777" w:rsidTr="002353E4">
        <w:trPr>
          <w:gridAfter w:val="1"/>
          <w:wAfter w:w="16" w:type="dxa"/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6A11AEF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D92FBEC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AD74FF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122CE2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F4AB24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FA7773D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4E355E9" w14:textId="77777777" w:rsidTr="002353E4">
        <w:trPr>
          <w:trHeight w:val="288"/>
        </w:trPr>
        <w:tc>
          <w:tcPr>
            <w:tcW w:w="13516" w:type="dxa"/>
            <w:gridSpan w:val="6"/>
            <w:shd w:val="clear" w:color="auto" w:fill="auto"/>
            <w:vAlign w:val="center"/>
          </w:tcPr>
          <w:p w14:paraId="7866B11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5.  Услуги по проведению анализа ценовых условий размещения в СМИ по сравнению с профильным пулом.</w:t>
            </w:r>
          </w:p>
        </w:tc>
        <w:tc>
          <w:tcPr>
            <w:tcW w:w="1952" w:type="dxa"/>
            <w:gridSpan w:val="2"/>
            <w:shd w:val="clear" w:color="auto" w:fill="auto"/>
            <w:vAlign w:val="center"/>
          </w:tcPr>
          <w:p w14:paraId="16A4A1E4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0A6E5B" w14:paraId="325B1A58" w14:textId="77777777" w:rsidTr="002353E4">
        <w:trPr>
          <w:gridAfter w:val="1"/>
          <w:wAfter w:w="16" w:type="dxa"/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639A5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240AFC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C6658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0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31A8C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25F2F4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9E647B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1ADD45DE" w14:textId="77777777" w:rsidTr="002353E4">
        <w:trPr>
          <w:gridAfter w:val="1"/>
          <w:wAfter w:w="16" w:type="dxa"/>
          <w:trHeight w:val="53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E5F0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B78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DBF8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9D09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451A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E10F7E" w14:paraId="720A2ACD" w14:textId="77777777" w:rsidTr="002353E4">
        <w:trPr>
          <w:gridAfter w:val="1"/>
          <w:wAfter w:w="16" w:type="dxa"/>
          <w:trHeight w:val="516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1317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F3119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5A74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A1432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585FA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8A0E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0A6E5B" w14:paraId="0C5BB259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8F41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89BF9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913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32107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6D8B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CAA3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424CE02C" w14:textId="77777777" w:rsidTr="002353E4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5BFC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C92F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ТВ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1BBE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2971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AFEB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B40A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501F4142" w14:textId="77777777" w:rsidTr="002353E4">
        <w:trPr>
          <w:gridAfter w:val="1"/>
          <w:wAfter w:w="16" w:type="dxa"/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0E21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E214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на основе анализа ценовых условий на размещение в Интернете против профильного пула и пред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оставление рекомендаций по результата медиа аудита, включая разработку и адаптацию шаблона для заполнения. 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ED4D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2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728B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2101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BFE9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</w:tbl>
    <w:p w14:paraId="5A17653B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54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5"/>
        <w:gridCol w:w="8388"/>
        <w:gridCol w:w="943"/>
        <w:gridCol w:w="1988"/>
        <w:gridCol w:w="1703"/>
        <w:gridCol w:w="1952"/>
      </w:tblGrid>
      <w:tr w:rsidR="000A6E5B" w14:paraId="4847D5DE" w14:textId="77777777" w:rsidTr="00E10F7E">
        <w:trPr>
          <w:trHeight w:val="288"/>
        </w:trPr>
        <w:tc>
          <w:tcPr>
            <w:tcW w:w="13457" w:type="dxa"/>
            <w:gridSpan w:val="5"/>
            <w:shd w:val="clear" w:color="auto" w:fill="auto"/>
            <w:vAlign w:val="center"/>
          </w:tcPr>
          <w:p w14:paraId="4E93639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6.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ценовых условий на новый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медийный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инвентарь.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0761A6C7" w14:textId="77777777" w:rsidR="000A6E5B" w:rsidRDefault="000A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6E5B" w14:paraId="191E7D9A" w14:textId="77777777" w:rsidTr="00E10F7E">
        <w:trPr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E47A9F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3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40D87E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BE0C2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E403DD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74FFC3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84D650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6298D2C4" w14:textId="77777777" w:rsidTr="00E10F7E">
        <w:trPr>
          <w:trHeight w:val="53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53BC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5D40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A2D0D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F2C8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2AF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E10F7E" w14:paraId="48A3F483" w14:textId="77777777" w:rsidTr="00E10F7E">
        <w:trPr>
          <w:trHeight w:val="516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A9A6C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2E652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9D65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52215" w14:textId="77777777" w:rsidR="00E10F7E" w:rsidRDefault="00E10F7E" w:rsidP="00E10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32CE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EE500" w14:textId="77777777" w:rsidR="00E10F7E" w:rsidRDefault="00E10F7E" w:rsidP="00E1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0A6E5B" w14:paraId="77F67DE2" w14:textId="77777777" w:rsidTr="00E10F7E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1251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38743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отчет (обязательная часть по отчетам каждого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периода)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новых позиций в ООН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Индор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создание аналитического отчета на основе анализа по включению дополнительных носителей к сделке при размещении в ООН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Индор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16390D61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F54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30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7FFE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21937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1EF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3F862344" w14:textId="77777777" w:rsidTr="00E10F7E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841FC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83630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отдельного проекта на ТВ - сделка/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страт.партнерство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/спонсорство: создание аналитического отчета на основе анализа отдельного дополнительного\ проекта при размещении на ТВ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04E3C0E2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B51BA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10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2C2E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AB1DC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613E5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20D430D4" w14:textId="77777777" w:rsidTr="00E10F7E">
        <w:trPr>
          <w:trHeight w:val="155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3B0D6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3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C002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отдельного проекта на Радио - сделка/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страт.партнерство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/спецпроекты/спонсорство: создание аналитического отчета на основе анализа отдельного дополнительного проекта при размещении на Радио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0509E466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BBE19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10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8A2E4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DEE8E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57C74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0A6E5B" w14:paraId="3A07D1E6" w14:textId="77777777" w:rsidTr="00E10F7E">
        <w:trPr>
          <w:trHeight w:val="1552"/>
        </w:trPr>
        <w:tc>
          <w:tcPr>
            <w:tcW w:w="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201D2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3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C8FBB" w14:textId="77777777" w:rsidR="000A6E5B" w:rsidRDefault="002E39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отдельного проекта в Интернете - сделка/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страт.партнерство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/спецпроекты: создание аналитического отчета на основе анализа отдельного дополнительного проекта при размещении в Интернете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ценовой и качественной эффективности в течение отчетного периода</w:t>
            </w:r>
          </w:p>
          <w:p w14:paraId="6F52ECD8" w14:textId="77777777" w:rsidR="000A6E5B" w:rsidRDefault="000A6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51A98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Пакет от 1 до 10 запросов</w:t>
            </w:r>
          </w:p>
        </w:tc>
        <w:tc>
          <w:tcPr>
            <w:tcW w:w="19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A2A6F" w14:textId="77777777" w:rsidR="000A6E5B" w:rsidRDefault="002E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ACFC6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A4B1" w14:textId="77777777" w:rsidR="000A6E5B" w:rsidRDefault="000A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</w:tbl>
    <w:p w14:paraId="590C35DA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447AD492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739BFDA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D81EDBB" w14:textId="77777777" w:rsidR="000A6E5B" w:rsidRDefault="000A6E5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C89E91D" w14:textId="77777777" w:rsidR="000A6E5B" w:rsidRDefault="000A6E5B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p w14:paraId="11C0D0A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2D109B3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711E4D16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32803E3A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7CE00D0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3A60130B" w14:textId="77777777" w:rsidR="000A6E5B" w:rsidRDefault="000A6E5B">
      <w:pPr>
        <w:sectPr w:rsidR="000A6E5B">
          <w:pgSz w:w="16838" w:h="11906" w:orient="landscape"/>
          <w:pgMar w:top="567" w:right="567" w:bottom="1843" w:left="567" w:header="0" w:footer="0" w:gutter="0"/>
          <w:cols w:space="720"/>
          <w:formProt w:val="0"/>
          <w:docGrid w:linePitch="299"/>
        </w:sectPr>
      </w:pPr>
    </w:p>
    <w:p w14:paraId="12C756A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4540D5A" w14:textId="77777777" w:rsidR="000A6E5B" w:rsidRDefault="002E3901">
      <w:pPr>
        <w:widowControl w:val="0"/>
        <w:spacing w:after="0" w:line="240" w:lineRule="auto"/>
        <w:ind w:firstLine="709"/>
        <w:jc w:val="right"/>
      </w:pPr>
      <w:r>
        <w:rPr>
          <w:rFonts w:ascii="Times New Roman" w:hAnsi="Times New Roman"/>
          <w:b/>
          <w:sz w:val="26"/>
        </w:rPr>
        <w:t xml:space="preserve">Приложение № 6 </w:t>
      </w:r>
      <w:bookmarkStart w:id="17" w:name="акт"/>
    </w:p>
    <w:p w14:paraId="2790F084" w14:textId="77777777" w:rsidR="00E10F7E" w:rsidRDefault="002E39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к Договору № _____________</w:t>
      </w:r>
    </w:p>
    <w:p w14:paraId="7E67C1FB" w14:textId="77777777" w:rsidR="000A6E5B" w:rsidRDefault="002E3901">
      <w:pPr>
        <w:widowControl w:val="0"/>
        <w:spacing w:after="0" w:line="240" w:lineRule="auto"/>
        <w:ind w:firstLine="709"/>
        <w:jc w:val="right"/>
      </w:pPr>
      <w:r>
        <w:rPr>
          <w:rFonts w:ascii="Times New Roman" w:hAnsi="Times New Roman"/>
          <w:b/>
          <w:sz w:val="26"/>
        </w:rPr>
        <w:t>от ___________20__ г.</w:t>
      </w:r>
    </w:p>
    <w:p w14:paraId="6D89A5B4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4A6DD68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088B1BB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7170955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9CDD6C7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Форма АКТА</w:t>
      </w:r>
      <w:r>
        <w:rPr>
          <w:rFonts w:ascii="Times New Roman" w:hAnsi="Times New Roman"/>
          <w:sz w:val="26"/>
        </w:rPr>
        <w:t xml:space="preserve"> </w:t>
      </w:r>
      <w:bookmarkEnd w:id="17"/>
    </w:p>
    <w:p w14:paraId="38B53C0D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1BCD9B90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НАЧАЛО ФОРМЫ</w:t>
      </w:r>
    </w:p>
    <w:p w14:paraId="39D598D0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52543190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2FE3E87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EB17305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color w:val="0000FF"/>
          <w:sz w:val="26"/>
        </w:rPr>
      </w:pPr>
      <w:r>
        <w:rPr>
          <w:rFonts w:ascii="Times New Roman" w:hAnsi="Times New Roman"/>
          <w:b/>
          <w:sz w:val="26"/>
        </w:rPr>
        <w:t>АКТ сдачи –приемки оказанных Услуг по Заявке____</w:t>
      </w:r>
    </w:p>
    <w:p w14:paraId="28966694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 Договору № _____________от ___________20__ г.</w:t>
      </w:r>
    </w:p>
    <w:p w14:paraId="2CEA0B91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9CA7E50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85C8539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г. ______                                                                            </w:t>
      </w:r>
      <w:proofErr w:type="gramStart"/>
      <w:r>
        <w:rPr>
          <w:rFonts w:ascii="Times New Roman" w:hAnsi="Times New Roman"/>
          <w:sz w:val="26"/>
        </w:rPr>
        <w:t xml:space="preserve">   «</w:t>
      </w:r>
      <w:proofErr w:type="gramEnd"/>
      <w:r>
        <w:rPr>
          <w:rFonts w:ascii="Times New Roman" w:hAnsi="Times New Roman"/>
          <w:sz w:val="26"/>
        </w:rPr>
        <w:t>___» _____ 20__г.</w:t>
      </w:r>
    </w:p>
    <w:p w14:paraId="706FC474" w14:textId="77777777" w:rsidR="000A6E5B" w:rsidRDefault="000A6E5B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0AD093CD" w14:textId="77777777" w:rsidR="000A6E5B" w:rsidRDefault="002E3901">
      <w:pPr>
        <w:widowControl w:val="0"/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ПАО «Ростелеком», именуемое в дальнейшем «Заказчик», в лице _____, </w:t>
      </w:r>
      <w:proofErr w:type="spellStart"/>
      <w:r>
        <w:rPr>
          <w:rFonts w:ascii="Times New Roman" w:hAnsi="Times New Roman"/>
          <w:sz w:val="26"/>
        </w:rPr>
        <w:t>действующ</w:t>
      </w:r>
      <w:proofErr w:type="spellEnd"/>
      <w:r>
        <w:rPr>
          <w:rFonts w:ascii="Times New Roman" w:hAnsi="Times New Roman"/>
          <w:sz w:val="26"/>
        </w:rPr>
        <w:t>__ на основании ______ от ____</w:t>
      </w:r>
      <w:proofErr w:type="gramStart"/>
      <w:r>
        <w:rPr>
          <w:rFonts w:ascii="Times New Roman" w:hAnsi="Times New Roman"/>
          <w:sz w:val="26"/>
        </w:rPr>
        <w:t>_  г.</w:t>
      </w:r>
      <w:proofErr w:type="gramEnd"/>
      <w:r>
        <w:rPr>
          <w:rFonts w:ascii="Times New Roman" w:hAnsi="Times New Roman"/>
          <w:sz w:val="26"/>
        </w:rPr>
        <w:t xml:space="preserve">, с одной стороны, и ______, далее именуемое «Исполнитель», в лице ________, </w:t>
      </w:r>
      <w:proofErr w:type="spellStart"/>
      <w:r>
        <w:rPr>
          <w:rFonts w:ascii="Times New Roman" w:hAnsi="Times New Roman"/>
          <w:sz w:val="26"/>
        </w:rPr>
        <w:t>действующ</w:t>
      </w:r>
      <w:proofErr w:type="spellEnd"/>
      <w:r>
        <w:rPr>
          <w:rFonts w:ascii="Times New Roman" w:hAnsi="Times New Roman"/>
          <w:sz w:val="26"/>
        </w:rPr>
        <w:t>__ на основании ________, с другой стороны, далее вместе именуемые «Стороны», подписали Акт о нижеследующем:</w:t>
      </w:r>
    </w:p>
    <w:p w14:paraId="7EC2C41C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Исполнителем в рамках оказания Услуг по Заявке_____ (далее – «Заявка») оказаны следующие Услуги:</w:t>
      </w:r>
    </w:p>
    <w:p w14:paraId="10EA5F8F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1.1.  </w:t>
      </w:r>
      <w:r>
        <w:rPr>
          <w:rFonts w:ascii="Times New Roman" w:hAnsi="Times New Roman"/>
          <w:i/>
          <w:sz w:val="26"/>
        </w:rPr>
        <w:t>перечислить наименование Услуг и результаты оказания Услуг</w:t>
      </w:r>
      <w:r>
        <w:rPr>
          <w:rFonts w:ascii="Times New Roman" w:hAnsi="Times New Roman"/>
          <w:sz w:val="26"/>
        </w:rPr>
        <w:t xml:space="preserve">. </w:t>
      </w:r>
    </w:p>
    <w:p w14:paraId="0A60AE52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sz w:val="26"/>
        </w:rPr>
        <w:t xml:space="preserve">К Акту прилагаются Результаты оказания Услуг, предусмотренных условиями Заявки и Договора, включая перечень результатов интеллектуальной деятельности, исключительное право в полном объеме либо право </w:t>
      </w:r>
      <w:proofErr w:type="gramStart"/>
      <w:r>
        <w:rPr>
          <w:rFonts w:ascii="Times New Roman" w:hAnsi="Times New Roman"/>
          <w:sz w:val="26"/>
        </w:rPr>
        <w:t>использования</w:t>
      </w:r>
      <w:proofErr w:type="gramEnd"/>
      <w:r>
        <w:rPr>
          <w:rFonts w:ascii="Times New Roman" w:hAnsi="Times New Roman"/>
          <w:sz w:val="26"/>
        </w:rPr>
        <w:t xml:space="preserve"> на которые передается Заказчику в соответствии с условиями Договора и Заявки.</w:t>
      </w:r>
    </w:p>
    <w:p w14:paraId="3A0C2A33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u w:val="single"/>
        </w:rPr>
      </w:pPr>
      <w:r>
        <w:rPr>
          <w:rFonts w:ascii="Times New Roman" w:hAnsi="Times New Roman"/>
          <w:sz w:val="26"/>
        </w:rPr>
        <w:t xml:space="preserve">1.2. Услуги по Заявке оказаны. </w:t>
      </w:r>
    </w:p>
    <w:p w14:paraId="7FBBB905" w14:textId="77777777" w:rsidR="000A6E5B" w:rsidRDefault="002E39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 Стоимость оказанных Услуг согласно условиям Заявки, включая вознаграждение за отчуждение/ предоставление права, составляет___ (__) рублей __ копеек, в том числе НДС </w:t>
      </w:r>
      <w:r>
        <w:rPr>
          <w:rFonts w:ascii="Times New Roman" w:hAnsi="Times New Roman"/>
          <w:sz w:val="26"/>
          <w:u w:val="single"/>
        </w:rPr>
        <w:t>__</w:t>
      </w:r>
      <w:r>
        <w:rPr>
          <w:rFonts w:ascii="Times New Roman" w:hAnsi="Times New Roman"/>
          <w:sz w:val="26"/>
        </w:rPr>
        <w:t>% - _____.</w:t>
      </w:r>
    </w:p>
    <w:p w14:paraId="5FB5F47E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Заказчик принял оказанные Услуги.</w:t>
      </w:r>
    </w:p>
    <w:p w14:paraId="62717364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</w:t>
      </w:r>
      <w:r>
        <w:rPr>
          <w:rFonts w:ascii="Times New Roman" w:hAnsi="Times New Roman"/>
          <w:sz w:val="26"/>
        </w:rPr>
        <w:tab/>
        <w:t xml:space="preserve"> Объем и качество оказанных Услуг соответствует/не соответствует требованиям Заявки, Договора.</w:t>
      </w:r>
    </w:p>
    <w:p w14:paraId="3564B991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Размер неустойки, подлежащей взысканию составляет ___ (____) рублей __ копеек.</w:t>
      </w:r>
    </w:p>
    <w:p w14:paraId="742FBB47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 Основания применения неустойки: _____________________________.</w:t>
      </w:r>
    </w:p>
    <w:p w14:paraId="66307732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 Итоговая стоимость оказанных Услуг по Заявке, включая вознаграждение за отчуждение/ предоставление права, (с учетом неустойки) составляет _______</w:t>
      </w:r>
    </w:p>
    <w:p w14:paraId="6C59A249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(________________) рублей __ копеек, в том числе НДС (</w:t>
      </w:r>
      <w:r>
        <w:rPr>
          <w:rFonts w:ascii="Times New Roman" w:hAnsi="Times New Roman"/>
          <w:sz w:val="26"/>
        </w:rPr>
        <w:br/>
        <w:t>___%) - ________________ (________________) рублей __ копеек.</w:t>
      </w:r>
    </w:p>
    <w:p w14:paraId="45B3C4A7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8.</w:t>
      </w:r>
      <w:r>
        <w:rPr>
          <w:rFonts w:ascii="Times New Roman" w:hAnsi="Times New Roman"/>
          <w:sz w:val="26"/>
        </w:rPr>
        <w:tab/>
        <w:t xml:space="preserve"> Подлежит оплате Исполнителю, </w:t>
      </w:r>
      <w:r>
        <w:rPr>
          <w:rFonts w:ascii="Times New Roman" w:hAnsi="Times New Roman"/>
          <w:i/>
          <w:sz w:val="26"/>
        </w:rPr>
        <w:t>с учетом ранее выплаченного аванса</w:t>
      </w:r>
      <w:r>
        <w:rPr>
          <w:rFonts w:ascii="Times New Roman" w:hAnsi="Times New Roman"/>
          <w:sz w:val="26"/>
        </w:rPr>
        <w:t>, сумма _____________ (_________) рублей __ копеек, в том числе НДС __% - __________ (________) рублей __ копеек.</w:t>
      </w:r>
    </w:p>
    <w:p w14:paraId="1C8C1782" w14:textId="77777777" w:rsidR="000A6E5B" w:rsidRDefault="002E3901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9. </w:t>
      </w:r>
      <w:r>
        <w:rPr>
          <w:rFonts w:ascii="Times New Roman" w:hAnsi="Times New Roman"/>
          <w:sz w:val="26"/>
        </w:rPr>
        <w:tab/>
        <w:t xml:space="preserve">Настоящий Акт составлен в двух экземплярах, по одному для каждой из Сторон, имеющих одинаковую юридическую силу, за исключением случаев, когда </w:t>
      </w:r>
      <w:r>
        <w:rPr>
          <w:rFonts w:ascii="Times New Roman" w:hAnsi="Times New Roman"/>
          <w:sz w:val="26"/>
        </w:rPr>
        <w:lastRenderedPageBreak/>
        <w:t>Акт подписывается в электронной форме с использованием технических средств оператора электронного документооборота.</w:t>
      </w:r>
    </w:p>
    <w:p w14:paraId="456E8BBA" w14:textId="77777777" w:rsidR="0083658A" w:rsidRDefault="0083658A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3CF32C92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801BA40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                                                     ЗАКАЗЧИК</w:t>
      </w:r>
    </w:p>
    <w:p w14:paraId="55530197" w14:textId="77777777" w:rsidR="000A6E5B" w:rsidRDefault="002E3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 / ___________                               ___________ / _____________</w:t>
      </w:r>
    </w:p>
    <w:p w14:paraId="6C70DD9D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40F2AF1F" w14:textId="77777777" w:rsidR="0083658A" w:rsidRDefault="0083658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14:paraId="3934FF12" w14:textId="77777777" w:rsidR="000A6E5B" w:rsidRDefault="002E390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ОКОНЧАНИЕ ФОРМЫ</w:t>
      </w:r>
    </w:p>
    <w:p w14:paraId="412A21F7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0865E510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4811529B" w14:textId="77777777" w:rsidR="000A6E5B" w:rsidRDefault="000A6E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B9ADC33" w14:textId="77777777" w:rsidR="000A6E5B" w:rsidRDefault="000A6E5B">
      <w:pPr>
        <w:widowControl w:val="0"/>
        <w:spacing w:line="240" w:lineRule="auto"/>
        <w:ind w:firstLine="709"/>
        <w:rPr>
          <w:rFonts w:ascii="Times New Roman" w:hAnsi="Times New Roman"/>
          <w:sz w:val="26"/>
        </w:rPr>
      </w:pPr>
    </w:p>
    <w:p w14:paraId="5EFE6CD6" w14:textId="77777777" w:rsidR="000A6E5B" w:rsidRDefault="000A6E5B">
      <w:pPr>
        <w:widowControl w:val="0"/>
        <w:spacing w:line="240" w:lineRule="auto"/>
        <w:ind w:firstLine="709"/>
        <w:rPr>
          <w:rFonts w:ascii="Times New Roman" w:hAnsi="Times New Roman"/>
          <w:sz w:val="26"/>
        </w:rPr>
      </w:pPr>
    </w:p>
    <w:p w14:paraId="61A2458D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9531D12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48F162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050BA9E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41415F1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19A9086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1A73395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67298DE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55F7044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9629E98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6B0869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02E59C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D379CB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982BA8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3B4DF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92AC167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84A653F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91AF55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A438B3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C415B34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254D500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B7C2543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4AE4106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C015A2C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AED1F68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5DA8EF5" w14:textId="77777777" w:rsidR="000A6E5B" w:rsidRDefault="000A6E5B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CAB0CFD" w14:textId="77777777" w:rsidR="000A6E5B" w:rsidRDefault="000A6E5B">
      <w:pPr>
        <w:widowControl w:val="0"/>
        <w:spacing w:after="160" w:line="240" w:lineRule="auto"/>
        <w:rPr>
          <w:rFonts w:ascii="Times New Roman" w:hAnsi="Times New Roman"/>
          <w:b/>
          <w:sz w:val="26"/>
          <w:lang w:val="en-US"/>
        </w:rPr>
      </w:pPr>
    </w:p>
    <w:p w14:paraId="491E4AC2" w14:textId="77777777" w:rsidR="000A6E5B" w:rsidRDefault="000A6E5B">
      <w:pPr>
        <w:widowControl w:val="0"/>
        <w:spacing w:after="160" w:line="240" w:lineRule="auto"/>
        <w:rPr>
          <w:rFonts w:ascii="Times New Roman" w:hAnsi="Times New Roman"/>
          <w:b/>
          <w:sz w:val="26"/>
        </w:rPr>
      </w:pPr>
    </w:p>
    <w:sectPr w:rsidR="000A6E5B">
      <w:pgSz w:w="11906" w:h="16838"/>
      <w:pgMar w:top="567" w:right="849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E505D"/>
    <w:multiLevelType w:val="multilevel"/>
    <w:tmpl w:val="B16631B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b w:val="0"/>
        <w:i w:val="0"/>
        <w:color w:val="00000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36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</w:lvl>
  </w:abstractNum>
  <w:abstractNum w:abstractNumId="1" w15:restartNumberingAfterBreak="0">
    <w:nsid w:val="2EA70416"/>
    <w:multiLevelType w:val="multilevel"/>
    <w:tmpl w:val="0080A494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hanging="709"/>
      </w:pPr>
      <w:rPr>
        <w:b/>
      </w:rPr>
    </w:lvl>
    <w:lvl w:ilvl="1">
      <w:start w:val="1"/>
      <w:numFmt w:val="bullet"/>
      <w:pStyle w:val="11"/>
      <w:lvlText w:val=""/>
      <w:lvlJc w:val="left"/>
      <w:pPr>
        <w:tabs>
          <w:tab w:val="num" w:pos="596"/>
        </w:tabs>
        <w:ind w:left="0" w:firstLine="709"/>
      </w:pPr>
      <w:rPr>
        <w:rFonts w:ascii="Symbol" w:hAnsi="Symbol" w:cs="Symbol" w:hint="default"/>
        <w:b w:val="0"/>
        <w:i w:val="0"/>
        <w:caps w:val="0"/>
        <w:smallCaps w:val="0"/>
        <w:strike w:val="0"/>
        <w:dstrike w:val="0"/>
        <w:shadow w:val="0"/>
        <w:emboss w:val="0"/>
        <w:imprint w:val="0"/>
        <w:color w:val="000000"/>
        <w:spacing w:val="0"/>
        <w:sz w:val="22"/>
        <w:u w:val="none"/>
      </w:rPr>
    </w:lvl>
    <w:lvl w:ilvl="2">
      <w:start w:val="1"/>
      <w:numFmt w:val="decimal"/>
      <w:pStyle w:val="12"/>
      <w:lvlText w:val="%1.%2.%3."/>
      <w:lvlJc w:val="left"/>
      <w:pPr>
        <w:tabs>
          <w:tab w:val="num" w:pos="710"/>
        </w:tabs>
        <w:ind w:left="0" w:firstLine="709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</w:lvl>
  </w:abstractNum>
  <w:abstractNum w:abstractNumId="2" w15:restartNumberingAfterBreak="0">
    <w:nsid w:val="334B706C"/>
    <w:multiLevelType w:val="multilevel"/>
    <w:tmpl w:val="52004C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D20476"/>
    <w:multiLevelType w:val="multilevel"/>
    <w:tmpl w:val="86CE148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5B"/>
    <w:rsid w:val="000A6E5B"/>
    <w:rsid w:val="000B6779"/>
    <w:rsid w:val="000C7712"/>
    <w:rsid w:val="00106C1E"/>
    <w:rsid w:val="002353E4"/>
    <w:rsid w:val="002E3901"/>
    <w:rsid w:val="002E3FC1"/>
    <w:rsid w:val="00326362"/>
    <w:rsid w:val="003709C2"/>
    <w:rsid w:val="003F183C"/>
    <w:rsid w:val="004B2BE9"/>
    <w:rsid w:val="004F3DE1"/>
    <w:rsid w:val="005613C7"/>
    <w:rsid w:val="00607EE4"/>
    <w:rsid w:val="0065688D"/>
    <w:rsid w:val="006D35C8"/>
    <w:rsid w:val="006E339D"/>
    <w:rsid w:val="006F0F59"/>
    <w:rsid w:val="0070619D"/>
    <w:rsid w:val="007B6AC6"/>
    <w:rsid w:val="00820106"/>
    <w:rsid w:val="0083658A"/>
    <w:rsid w:val="0092526D"/>
    <w:rsid w:val="00976453"/>
    <w:rsid w:val="009F4119"/>
    <w:rsid w:val="00A35A25"/>
    <w:rsid w:val="00A972A7"/>
    <w:rsid w:val="00B9749B"/>
    <w:rsid w:val="00BA042E"/>
    <w:rsid w:val="00BE5B76"/>
    <w:rsid w:val="00C21F79"/>
    <w:rsid w:val="00C843B0"/>
    <w:rsid w:val="00CD0062"/>
    <w:rsid w:val="00D32BE8"/>
    <w:rsid w:val="00D3652D"/>
    <w:rsid w:val="00E10F7E"/>
    <w:rsid w:val="00E86CA6"/>
    <w:rsid w:val="00E9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AFF0"/>
  <w15:docId w15:val="{38CF40BA-38DD-4FFA-AD43-54527153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3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р"/>
    <w:link w:val="1"/>
    <w:qFormat/>
    <w:rPr>
      <w:rFonts w:ascii="Times New Roman" w:hAnsi="Times New Roman"/>
      <w:b/>
      <w:sz w:val="26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4">
    <w:name w:val="Колонтитулы"/>
    <w:link w:val="14"/>
    <w:qFormat/>
  </w:style>
  <w:style w:type="character" w:customStyle="1" w:styleId="a5">
    <w:name w:val="Нижний колонтитул Знак"/>
    <w:basedOn w:val="a0"/>
    <w:link w:val="15"/>
    <w:qFormat/>
    <w:rPr>
      <w:rFonts w:ascii="Calibri" w:hAnsi="Calibri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IndexHeading1">
    <w:name w:val="Index Heading1"/>
    <w:qFormat/>
  </w:style>
  <w:style w:type="character" w:customStyle="1" w:styleId="Textbody">
    <w:name w:val="Text body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6">
    <w:name w:val="Подпункт договора"/>
    <w:basedOn w:val="a7"/>
    <w:link w:val="16"/>
    <w:qFormat/>
    <w:rPr>
      <w:rFonts w:ascii="Times New Roman" w:hAnsi="Times New Roman"/>
      <w:sz w:val="26"/>
    </w:rPr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18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rFonts w:ascii="Times New Roman" w:hAnsi="Times New Roman"/>
      <w:sz w:val="20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a7">
    <w:name w:val="Пункт договора"/>
    <w:link w:val="19"/>
    <w:qFormat/>
    <w:rPr>
      <w:rFonts w:ascii="Times New Roman" w:hAnsi="Times New Roman"/>
      <w:sz w:val="26"/>
    </w:rPr>
  </w:style>
  <w:style w:type="character" w:customStyle="1" w:styleId="Footer1">
    <w:name w:val="Footer1"/>
    <w:qFormat/>
  </w:style>
  <w:style w:type="character" w:customStyle="1" w:styleId="1a">
    <w:name w:val="Заголовок1"/>
    <w:link w:val="111111"/>
    <w:qFormat/>
    <w:rPr>
      <w:rFonts w:ascii="Liberation Sans" w:hAnsi="Liberation Sans"/>
      <w:sz w:val="28"/>
    </w:rPr>
  </w:style>
  <w:style w:type="character" w:customStyle="1" w:styleId="a8">
    <w:name w:val="Содержимое врезки"/>
    <w:link w:val="110"/>
    <w:qFormat/>
  </w:style>
  <w:style w:type="character" w:customStyle="1" w:styleId="a9">
    <w:name w:val="ПУНКТ ДОГОВОРА"/>
    <w:link w:val="11"/>
    <w:qFormat/>
    <w:rPr>
      <w:rFonts w:ascii="Times New Roman" w:hAnsi="Times New Roman"/>
      <w:sz w:val="26"/>
    </w:rPr>
  </w:style>
  <w:style w:type="character" w:styleId="aa">
    <w:name w:val="annotation reference"/>
    <w:link w:val="annotationreference1"/>
    <w:qFormat/>
    <w:rPr>
      <w:sz w:val="16"/>
    </w:rPr>
  </w:style>
  <w:style w:type="character" w:customStyle="1" w:styleId="Textbodyindent">
    <w:name w:val="Text body indent"/>
    <w:qFormat/>
    <w:rPr>
      <w:rFonts w:ascii="Times New Roman" w:hAnsi="Times New Roman"/>
      <w:sz w:val="24"/>
    </w:rPr>
  </w:style>
  <w:style w:type="character" w:customStyle="1" w:styleId="21">
    <w:name w:val="Основной текст 21"/>
    <w:link w:val="BodyText21"/>
    <w:qFormat/>
    <w:rPr>
      <w:rFonts w:ascii="Arial" w:hAnsi="Arial"/>
      <w:sz w:val="18"/>
    </w:rPr>
  </w:style>
  <w:style w:type="character" w:customStyle="1" w:styleId="1b">
    <w:name w:val="Текст1"/>
    <w:link w:val="PlainText1"/>
    <w:qFormat/>
    <w:rPr>
      <w:rFonts w:ascii="Courier New" w:hAnsi="Courier New"/>
      <w:sz w:val="20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b">
    <w:name w:val="Символ концевой сноски"/>
    <w:link w:val="1c"/>
    <w:qFormat/>
    <w:rPr>
      <w:vertAlign w:val="superscript"/>
    </w:rPr>
  </w:style>
  <w:style w:type="character" w:customStyle="1" w:styleId="western">
    <w:name w:val="western"/>
    <w:link w:val="western1"/>
    <w:qFormat/>
    <w:rPr>
      <w:rFonts w:ascii="Arial" w:hAnsi="Arial"/>
      <w:sz w:val="24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20">
    <w:name w:val="Подпункт договора 2"/>
    <w:basedOn w:val="a6"/>
    <w:link w:val="210"/>
    <w:qFormat/>
    <w:rPr>
      <w:rFonts w:ascii="Times New Roman" w:hAnsi="Times New Roman"/>
      <w:sz w:val="26"/>
    </w:rPr>
  </w:style>
  <w:style w:type="character" w:customStyle="1" w:styleId="List1">
    <w:name w:val="List1"/>
    <w:basedOn w:val="Textbody"/>
    <w:qFormat/>
  </w:style>
  <w:style w:type="character" w:customStyle="1" w:styleId="1d">
    <w:name w:val="1"/>
    <w:link w:val="111"/>
    <w:qFormat/>
    <w:rPr>
      <w:rFonts w:ascii="Tahoma" w:hAnsi="Tahoma"/>
      <w:sz w:val="24"/>
    </w:rPr>
  </w:style>
  <w:style w:type="character" w:styleId="ac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e">
    <w:name w:val="Указатель1"/>
    <w:link w:val="1111110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styleId="ae">
    <w:name w:val="FollowedHyperlink"/>
    <w:basedOn w:val="a0"/>
    <w:rPr>
      <w:color w:val="800080" w:themeColor="followedHyperlink"/>
      <w:u w:val="single"/>
    </w:rPr>
  </w:style>
  <w:style w:type="character" w:customStyle="1" w:styleId="af">
    <w:name w:val="пп"/>
    <w:basedOn w:val="af0"/>
    <w:link w:val="1f"/>
    <w:qFormat/>
    <w:rPr>
      <w:rFonts w:ascii="Times New Roman" w:hAnsi="Times New Roman"/>
      <w:b w:val="0"/>
      <w:sz w:val="26"/>
    </w:rPr>
  </w:style>
  <w:style w:type="character" w:customStyle="1" w:styleId="af1">
    <w:name w:val="ПОДПУНКТ ДОГОВОРА"/>
    <w:link w:val="12"/>
    <w:qFormat/>
    <w:rPr>
      <w:rFonts w:ascii="Times New Roman" w:hAnsi="Times New Roman"/>
      <w:sz w:val="26"/>
    </w:rPr>
  </w:style>
  <w:style w:type="character" w:customStyle="1" w:styleId="af0">
    <w:name w:val="п"/>
    <w:basedOn w:val="a3"/>
    <w:link w:val="1f0"/>
    <w:qFormat/>
    <w:rPr>
      <w:rFonts w:ascii="Times New Roman" w:hAnsi="Times New Roman"/>
      <w:b w:val="0"/>
      <w:sz w:val="26"/>
    </w:rPr>
  </w:style>
  <w:style w:type="character" w:customStyle="1" w:styleId="af2">
    <w:name w:val="Текст сноски Знак"/>
    <w:basedOn w:val="a0"/>
    <w:link w:val="1f1"/>
    <w:qFormat/>
    <w:rPr>
      <w:rFonts w:ascii="Calibri" w:hAnsi="Calibri"/>
      <w:sz w:val="20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f3">
    <w:name w:val="Символ сноски"/>
    <w:link w:val="1f2"/>
    <w:qFormat/>
    <w:rPr>
      <w:vertAlign w:val="superscript"/>
    </w:rPr>
  </w:style>
  <w:style w:type="character" w:customStyle="1" w:styleId="af4">
    <w:name w:val="Заголовок Знак"/>
    <w:basedOn w:val="a0"/>
    <w:link w:val="1f3"/>
    <w:qFormat/>
    <w:rPr>
      <w:rFonts w:ascii="Times New Roman" w:hAnsi="Times New Roman"/>
      <w:b/>
      <w:sz w:val="32"/>
    </w:rPr>
  </w:style>
  <w:style w:type="character" w:customStyle="1" w:styleId="1f4">
    <w:name w:val="Рецензия1"/>
    <w:link w:val="Revision1"/>
    <w:qFormat/>
    <w:rPr>
      <w:rFonts w:asciiTheme="minorHAnsi" w:hAnsiTheme="minorHAnsi"/>
      <w:color w:val="000000"/>
      <w:sz w:val="22"/>
    </w:rPr>
  </w:style>
  <w:style w:type="character" w:customStyle="1" w:styleId="Default">
    <w:name w:val="Default"/>
    <w:link w:val="Default1"/>
    <w:qFormat/>
    <w:rPr>
      <w:color w:val="000000"/>
    </w:rPr>
  </w:style>
  <w:style w:type="character" w:styleId="af5">
    <w:name w:val="footnote reference"/>
    <w:rPr>
      <w:vertAlign w:val="superscript"/>
    </w:rPr>
  </w:style>
  <w:style w:type="character" w:customStyle="1" w:styleId="1f5">
    <w:name w:val="Тема примечания1"/>
    <w:basedOn w:val="Marginalia"/>
    <w:link w:val="annotationsubject1"/>
    <w:qFormat/>
    <w:rPr>
      <w:rFonts w:ascii="Calibri" w:hAnsi="Calibri"/>
      <w:b/>
      <w:sz w:val="20"/>
    </w:rPr>
  </w:style>
  <w:style w:type="character" w:customStyle="1" w:styleId="af6">
    <w:name w:val="Текст примечания Знак"/>
    <w:basedOn w:val="a0"/>
    <w:link w:val="1f6"/>
    <w:qFormat/>
    <w:rPr>
      <w:rFonts w:ascii="Times New Roman" w:hAnsi="Times New Roman"/>
      <w:sz w:val="20"/>
    </w:rPr>
  </w:style>
  <w:style w:type="character" w:customStyle="1" w:styleId="af7">
    <w:name w:val="РАЗДЕЛ ДОГОВОРА"/>
    <w:link w:val="10"/>
    <w:qFormat/>
    <w:rPr>
      <w:rFonts w:ascii="Times New Roman" w:hAnsi="Times New Roman"/>
      <w:b/>
      <w:sz w:val="26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Times New Roman" w:hAnsi="Times New Roman"/>
      <w:b/>
      <w:sz w:val="32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af8">
    <w:name w:val="Основной текст с отступом Знак"/>
    <w:basedOn w:val="a0"/>
    <w:link w:val="1f7"/>
    <w:qFormat/>
    <w:rPr>
      <w:rFonts w:ascii="Times New Roman" w:hAnsi="Times New Roman"/>
      <w:sz w:val="24"/>
    </w:rPr>
  </w:style>
  <w:style w:type="character" w:customStyle="1" w:styleId="af9">
    <w:name w:val="Раздел договора"/>
    <w:basedOn w:val="a6"/>
    <w:link w:val="1f8"/>
    <w:qFormat/>
    <w:rPr>
      <w:rFonts w:ascii="Times New Roman" w:hAnsi="Times New Roman"/>
      <w:b/>
      <w:sz w:val="26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31">
    <w:name w:val="Основной текст 31"/>
    <w:link w:val="BodyText31"/>
    <w:qFormat/>
    <w:rPr>
      <w:sz w:val="16"/>
    </w:rPr>
  </w:style>
  <w:style w:type="paragraph" w:styleId="afa">
    <w:name w:val="Title"/>
    <w:basedOn w:val="a"/>
    <w:next w:val="afb"/>
    <w:uiPriority w:val="10"/>
    <w:qFormat/>
    <w:pPr>
      <w:spacing w:after="120" w:line="240" w:lineRule="auto"/>
      <w:jc w:val="center"/>
    </w:pPr>
    <w:rPr>
      <w:rFonts w:ascii="Times New Roman" w:hAnsi="Times New Roman"/>
      <w:b/>
      <w:sz w:val="32"/>
    </w:rPr>
  </w:style>
  <w:style w:type="paragraph" w:styleId="afb">
    <w:name w:val="Body Text"/>
    <w:basedOn w:val="a"/>
    <w:pPr>
      <w:spacing w:after="140"/>
    </w:pPr>
  </w:style>
  <w:style w:type="paragraph" w:styleId="afc">
    <w:name w:val="List"/>
    <w:basedOn w:val="afb"/>
  </w:style>
  <w:style w:type="paragraph" w:styleId="afd">
    <w:name w:val="caption"/>
    <w:basedOn w:val="a"/>
    <w:qFormat/>
    <w:pPr>
      <w:spacing w:before="120" w:after="120"/>
    </w:pPr>
    <w:rPr>
      <w:i/>
      <w:sz w:val="24"/>
    </w:rPr>
  </w:style>
  <w:style w:type="paragraph" w:styleId="afe">
    <w:name w:val="index heading"/>
    <w:basedOn w:val="a"/>
  </w:style>
  <w:style w:type="paragraph" w:customStyle="1" w:styleId="user1">
    <w:name w:val="Заголовок (user)"/>
    <w:basedOn w:val="a"/>
    <w:next w:val="a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</w:style>
  <w:style w:type="paragraph" w:customStyle="1" w:styleId="112">
    <w:name w:val="Заголовок11"/>
    <w:basedOn w:val="a"/>
    <w:next w:val="a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3">
    <w:name w:val="Указатель11"/>
    <w:basedOn w:val="a"/>
    <w:qFormat/>
    <w:pPr>
      <w:suppressLineNumbers/>
    </w:pPr>
  </w:style>
  <w:style w:type="paragraph" w:customStyle="1" w:styleId="1110">
    <w:name w:val="Заголовок111"/>
    <w:basedOn w:val="a"/>
    <w:next w:val="a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1">
    <w:name w:val="Указатель111"/>
    <w:basedOn w:val="a"/>
    <w:qFormat/>
    <w:pPr>
      <w:suppressLineNumbers/>
    </w:pPr>
  </w:style>
  <w:style w:type="paragraph" w:customStyle="1" w:styleId="11110">
    <w:name w:val="Заголовок1111"/>
    <w:basedOn w:val="a"/>
    <w:next w:val="a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11">
    <w:name w:val="Указатель1111"/>
    <w:basedOn w:val="a"/>
    <w:qFormat/>
    <w:pPr>
      <w:suppressLineNumbers/>
    </w:pPr>
  </w:style>
  <w:style w:type="paragraph" w:customStyle="1" w:styleId="111110">
    <w:name w:val="Заголовок11111"/>
    <w:basedOn w:val="a"/>
    <w:next w:val="afb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1112">
    <w:name w:val="Указатель11111"/>
    <w:basedOn w:val="a"/>
    <w:qFormat/>
  </w:style>
  <w:style w:type="paragraph" w:customStyle="1" w:styleId="111111">
    <w:name w:val="Заголовок111111"/>
    <w:basedOn w:val="a"/>
    <w:next w:val="afb"/>
    <w:link w:val="1a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11110">
    <w:name w:val="Указатель111111"/>
    <w:basedOn w:val="a"/>
    <w:link w:val="1e"/>
    <w:qFormat/>
  </w:style>
  <w:style w:type="paragraph" w:customStyle="1" w:styleId="1">
    <w:name w:val="р1"/>
    <w:basedOn w:val="a"/>
    <w:link w:val="a3"/>
    <w:qFormat/>
    <w:pPr>
      <w:keepNext/>
      <w:keepLines/>
      <w:numPr>
        <w:numId w:val="1"/>
      </w:numPr>
      <w:spacing w:after="0" w:line="240" w:lineRule="auto"/>
      <w:jc w:val="center"/>
    </w:pPr>
    <w:rPr>
      <w:rFonts w:ascii="Times New Roman" w:hAnsi="Times New Roman"/>
      <w:b/>
      <w:sz w:val="26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f2">
    <w:name w:val="Символ сноски1"/>
    <w:link w:val="af3"/>
    <w:qFormat/>
    <w:rPr>
      <w:vertAlign w:val="superscript"/>
    </w:rPr>
  </w:style>
  <w:style w:type="paragraph" w:customStyle="1" w:styleId="14">
    <w:name w:val="Колонтитулы1"/>
    <w:link w:val="a4"/>
    <w:qFormat/>
    <w:pPr>
      <w:jc w:val="both"/>
    </w:pPr>
    <w:rPr>
      <w:rFonts w:ascii="XO Thames" w:hAnsi="XO Thames"/>
      <w:sz w:val="28"/>
    </w:rPr>
  </w:style>
  <w:style w:type="paragraph" w:customStyle="1" w:styleId="15">
    <w:name w:val="Нижний колонтитул Знак1"/>
    <w:basedOn w:val="DefaultParagraphFont1"/>
    <w:link w:val="a5"/>
    <w:qFormat/>
    <w:rPr>
      <w:rFonts w:ascii="Calibri" w:hAnsi="Calibri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6">
    <w:name w:val="Подпункт договора1"/>
    <w:basedOn w:val="19"/>
    <w:link w:val="a6"/>
    <w:qFormat/>
  </w:style>
  <w:style w:type="paragraph" w:customStyle="1" w:styleId="BalloonText1">
    <w:name w:val="Balloon Text1"/>
    <w:basedOn w:val="a"/>
    <w:link w:val="17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ListParagraph1">
    <w:name w:val="List Paragraph1"/>
    <w:basedOn w:val="a"/>
    <w:link w:val="18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aff">
    <w:name w:val="annotation text"/>
    <w:basedOn w:val="a"/>
    <w:link w:val="23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19">
    <w:name w:val="Пункт договора1"/>
    <w:basedOn w:val="a"/>
    <w:link w:val="a7"/>
    <w:qFormat/>
    <w:pPr>
      <w:widowControl w:val="0"/>
      <w:tabs>
        <w:tab w:val="left" w:pos="0"/>
      </w:tabs>
      <w:spacing w:after="0" w:line="240" w:lineRule="auto"/>
      <w:ind w:hanging="349"/>
      <w:jc w:val="both"/>
    </w:pPr>
    <w:rPr>
      <w:rFonts w:ascii="Times New Roman" w:hAnsi="Times New Roman"/>
      <w:sz w:val="26"/>
    </w:rPr>
  </w:style>
  <w:style w:type="paragraph" w:customStyle="1" w:styleId="24">
    <w:name w:val="Колонтитулы2"/>
    <w:basedOn w:val="a"/>
    <w:qFormat/>
  </w:style>
  <w:style w:type="paragraph" w:customStyle="1" w:styleId="30">
    <w:name w:val="Колонтитулы3"/>
    <w:basedOn w:val="a"/>
    <w:qFormat/>
  </w:style>
  <w:style w:type="paragraph" w:customStyle="1" w:styleId="41">
    <w:name w:val="Колонтитулы4"/>
    <w:basedOn w:val="a"/>
    <w:qFormat/>
  </w:style>
  <w:style w:type="paragraph" w:customStyle="1" w:styleId="50">
    <w:name w:val="Колонтитулы5"/>
    <w:basedOn w:val="a"/>
    <w:qFormat/>
  </w:style>
  <w:style w:type="paragraph" w:customStyle="1" w:styleId="60">
    <w:name w:val="Колонтитулы6"/>
    <w:basedOn w:val="a"/>
    <w:qFormat/>
  </w:style>
  <w:style w:type="paragraph" w:customStyle="1" w:styleId="70">
    <w:name w:val="Колонтитулы7"/>
    <w:basedOn w:val="a"/>
    <w:qFormat/>
  </w:style>
  <w:style w:type="paragraph" w:styleId="aff0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f9">
    <w:name w:val="Содержимое врезки1"/>
    <w:basedOn w:val="a"/>
    <w:qFormat/>
  </w:style>
  <w:style w:type="paragraph" w:customStyle="1" w:styleId="11">
    <w:name w:val="ПУНКТ ДОГОВОРА1"/>
    <w:basedOn w:val="a"/>
    <w:link w:val="a9"/>
    <w:qFormat/>
    <w:pPr>
      <w:numPr>
        <w:ilvl w:val="1"/>
        <w:numId w:val="3"/>
      </w:numPr>
      <w:jc w:val="both"/>
    </w:pPr>
    <w:rPr>
      <w:rFonts w:ascii="Times New Roman" w:hAnsi="Times New Roman"/>
      <w:sz w:val="26"/>
    </w:rPr>
  </w:style>
  <w:style w:type="paragraph" w:customStyle="1" w:styleId="annotationreference1">
    <w:name w:val="annotation reference1"/>
    <w:link w:val="aa"/>
    <w:qFormat/>
    <w:rPr>
      <w:sz w:val="16"/>
    </w:rPr>
  </w:style>
  <w:style w:type="paragraph" w:styleId="aff1">
    <w:name w:val="Body Text Indent"/>
    <w:basedOn w:val="a"/>
    <w:pPr>
      <w:widowControl w:val="0"/>
      <w:spacing w:after="0" w:line="240" w:lineRule="auto"/>
      <w:ind w:hanging="426"/>
      <w:jc w:val="both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"/>
    <w:qFormat/>
    <w:pPr>
      <w:spacing w:after="0" w:line="240" w:lineRule="auto"/>
    </w:pPr>
    <w:rPr>
      <w:rFonts w:ascii="Arial" w:hAnsi="Arial"/>
      <w:sz w:val="18"/>
    </w:rPr>
  </w:style>
  <w:style w:type="paragraph" w:customStyle="1" w:styleId="PlainText1">
    <w:name w:val="Plain Text1"/>
    <w:basedOn w:val="a"/>
    <w:link w:val="1b"/>
    <w:qFormat/>
    <w:pPr>
      <w:spacing w:after="0" w:line="240" w:lineRule="auto"/>
    </w:pPr>
    <w:rPr>
      <w:rFonts w:ascii="Courier New" w:hAnsi="Courier New"/>
      <w:sz w:val="20"/>
    </w:rPr>
  </w:style>
  <w:style w:type="paragraph" w:styleId="32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c">
    <w:name w:val="Символ концевой сноски1"/>
    <w:link w:val="ab"/>
    <w:qFormat/>
  </w:style>
  <w:style w:type="paragraph" w:customStyle="1" w:styleId="western1">
    <w:name w:val="western1"/>
    <w:basedOn w:val="a"/>
    <w:link w:val="western"/>
    <w:qFormat/>
    <w:pPr>
      <w:spacing w:before="280" w:after="280" w:line="240" w:lineRule="auto"/>
      <w:jc w:val="both"/>
    </w:pPr>
    <w:rPr>
      <w:rFonts w:ascii="Arial" w:hAnsi="Arial"/>
      <w:sz w:val="24"/>
    </w:rPr>
  </w:style>
  <w:style w:type="paragraph" w:customStyle="1" w:styleId="210">
    <w:name w:val="Подпункт договора 21"/>
    <w:basedOn w:val="16"/>
    <w:link w:val="20"/>
    <w:qFormat/>
  </w:style>
  <w:style w:type="paragraph" w:customStyle="1" w:styleId="111">
    <w:name w:val="11"/>
    <w:basedOn w:val="a"/>
    <w:link w:val="1d"/>
    <w:qFormat/>
    <w:pPr>
      <w:spacing w:beforeAutospacing="1" w:after="0" w:line="240" w:lineRule="auto"/>
      <w:ind w:hanging="360"/>
      <w:jc w:val="both"/>
    </w:pPr>
    <w:rPr>
      <w:rFonts w:ascii="Tahoma" w:hAnsi="Tahoma"/>
      <w:sz w:val="24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sz w:val="20"/>
    </w:rPr>
  </w:style>
  <w:style w:type="paragraph" w:styleId="1fa">
    <w:name w:val="toc 1"/>
    <w:next w:val="a"/>
    <w:uiPriority w:val="39"/>
    <w:rPr>
      <w:rFonts w:ascii="XO Thames" w:hAnsi="XO Thames"/>
      <w:b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VisitedInternetLink">
    <w:name w:val="Visited Internet Link"/>
    <w:basedOn w:val="DefaultParagraphFont1"/>
    <w:qFormat/>
    <w:rPr>
      <w:color w:val="800080" w:themeColor="followedHyperlink"/>
      <w:u w:val="single"/>
    </w:rPr>
  </w:style>
  <w:style w:type="paragraph" w:customStyle="1" w:styleId="1f">
    <w:name w:val="пп1"/>
    <w:basedOn w:val="1f0"/>
    <w:link w:val="af"/>
    <w:qFormat/>
  </w:style>
  <w:style w:type="paragraph" w:customStyle="1" w:styleId="12">
    <w:name w:val="ПОДПУНКТ ДОГОВОРА1"/>
    <w:basedOn w:val="a"/>
    <w:link w:val="af1"/>
    <w:qFormat/>
    <w:pPr>
      <w:numPr>
        <w:ilvl w:val="2"/>
        <w:numId w:val="3"/>
      </w:numPr>
      <w:jc w:val="both"/>
    </w:pPr>
    <w:rPr>
      <w:rFonts w:ascii="Times New Roman" w:hAnsi="Times New Roman"/>
      <w:sz w:val="26"/>
    </w:rPr>
  </w:style>
  <w:style w:type="paragraph" w:customStyle="1" w:styleId="1f0">
    <w:name w:val="п1"/>
    <w:basedOn w:val="1"/>
    <w:link w:val="af0"/>
    <w:qFormat/>
    <w:pPr>
      <w:jc w:val="both"/>
    </w:pPr>
    <w:rPr>
      <w:b w:val="0"/>
    </w:rPr>
  </w:style>
  <w:style w:type="paragraph" w:customStyle="1" w:styleId="1f1">
    <w:name w:val="Текст сноски Знак1"/>
    <w:basedOn w:val="DefaultParagraphFont1"/>
    <w:link w:val="af2"/>
    <w:qFormat/>
    <w:rPr>
      <w:rFonts w:ascii="Calibri" w:hAnsi="Calibri"/>
      <w:sz w:val="20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1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3">
    <w:name w:val="Заголовок Знак1"/>
    <w:basedOn w:val="DefaultParagraphFont1"/>
    <w:link w:val="af4"/>
    <w:qFormat/>
    <w:rPr>
      <w:rFonts w:ascii="Times New Roman" w:hAnsi="Times New Roman"/>
      <w:b/>
      <w:sz w:val="32"/>
    </w:rPr>
  </w:style>
  <w:style w:type="paragraph" w:customStyle="1" w:styleId="Revision1">
    <w:name w:val="Revision1"/>
    <w:link w:val="1f4"/>
    <w:qFormat/>
  </w:style>
  <w:style w:type="paragraph" w:customStyle="1" w:styleId="Default1">
    <w:name w:val="Default1"/>
    <w:basedOn w:val="a"/>
    <w:link w:val="Default"/>
    <w:qFormat/>
    <w:pPr>
      <w:spacing w:after="0" w:line="240" w:lineRule="auto"/>
      <w:ind w:hanging="360"/>
    </w:p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annotationsubject1">
    <w:name w:val="annotation subject1"/>
    <w:basedOn w:val="aff"/>
    <w:next w:val="aff"/>
    <w:link w:val="1f5"/>
    <w:qFormat/>
    <w:pPr>
      <w:spacing w:after="200"/>
    </w:pPr>
    <w:rPr>
      <w:rFonts w:ascii="Calibri" w:hAnsi="Calibri"/>
      <w:b/>
    </w:rPr>
  </w:style>
  <w:style w:type="paragraph" w:customStyle="1" w:styleId="1f6">
    <w:name w:val="Текст примечания Знак1"/>
    <w:basedOn w:val="DefaultParagraphFont1"/>
    <w:link w:val="af6"/>
    <w:qFormat/>
    <w:rPr>
      <w:rFonts w:ascii="Times New Roman" w:hAnsi="Times New Roman"/>
      <w:sz w:val="20"/>
    </w:rPr>
  </w:style>
  <w:style w:type="paragraph" w:customStyle="1" w:styleId="DefaultParagraphFont1">
    <w:name w:val="Default Paragraph Font1"/>
    <w:qFormat/>
  </w:style>
  <w:style w:type="paragraph" w:customStyle="1" w:styleId="10">
    <w:name w:val="РАЗДЕЛ ДОГОВОРА1"/>
    <w:basedOn w:val="a"/>
    <w:link w:val="af7"/>
    <w:qFormat/>
    <w:pPr>
      <w:numPr>
        <w:numId w:val="3"/>
      </w:numPr>
      <w:jc w:val="both"/>
    </w:pPr>
    <w:rPr>
      <w:rFonts w:ascii="Times New Roman" w:hAnsi="Times New Roman"/>
      <w:b/>
      <w:sz w:val="26"/>
    </w:rPr>
  </w:style>
  <w:style w:type="paragraph" w:styleId="aff2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f7">
    <w:name w:val="Основной текст с отступом Знак1"/>
    <w:basedOn w:val="DefaultParagraphFont1"/>
    <w:link w:val="af8"/>
    <w:qFormat/>
    <w:rPr>
      <w:rFonts w:ascii="Times New Roman" w:hAnsi="Times New Roman"/>
      <w:sz w:val="24"/>
    </w:rPr>
  </w:style>
  <w:style w:type="paragraph" w:customStyle="1" w:styleId="1f8">
    <w:name w:val="Раздел договора1"/>
    <w:basedOn w:val="16"/>
    <w:next w:val="19"/>
    <w:link w:val="af9"/>
    <w:qFormat/>
    <w:pPr>
      <w:widowControl/>
      <w:spacing w:line="360" w:lineRule="auto"/>
      <w:jc w:val="center"/>
    </w:pPr>
    <w:rPr>
      <w:b/>
    </w:rPr>
  </w:style>
  <w:style w:type="paragraph" w:customStyle="1" w:styleId="BodyText31">
    <w:name w:val="Body Text 31"/>
    <w:basedOn w:val="a"/>
    <w:link w:val="31"/>
    <w:qFormat/>
    <w:pPr>
      <w:spacing w:after="120"/>
    </w:pPr>
    <w:rPr>
      <w:sz w:val="16"/>
    </w:rPr>
  </w:style>
  <w:style w:type="paragraph" w:customStyle="1" w:styleId="110">
    <w:name w:val="Содержимое врезки11"/>
    <w:basedOn w:val="a"/>
    <w:link w:val="a8"/>
    <w:qFormat/>
  </w:style>
  <w:style w:type="paragraph" w:styleId="aff3">
    <w:name w:val="footnote text"/>
    <w:basedOn w:val="a"/>
  </w:style>
  <w:style w:type="paragraph" w:customStyle="1" w:styleId="25">
    <w:name w:val="Содержимое врезки2"/>
    <w:basedOn w:val="a"/>
    <w:qFormat/>
  </w:style>
  <w:style w:type="paragraph" w:customStyle="1" w:styleId="33">
    <w:name w:val="Содержимое врезки3"/>
    <w:basedOn w:val="a"/>
    <w:qFormat/>
  </w:style>
  <w:style w:type="paragraph" w:customStyle="1" w:styleId="42">
    <w:name w:val="Содержимое врезки4"/>
    <w:basedOn w:val="a"/>
    <w:qFormat/>
  </w:style>
  <w:style w:type="paragraph" w:customStyle="1" w:styleId="52">
    <w:name w:val="Содержимое врезки5"/>
    <w:basedOn w:val="a"/>
    <w:qFormat/>
  </w:style>
  <w:style w:type="paragraph" w:customStyle="1" w:styleId="61">
    <w:name w:val="Содержимое врезки6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customStyle="1" w:styleId="1f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5">
    <w:name w:val="Balloon Text"/>
    <w:basedOn w:val="a"/>
    <w:link w:val="aff6"/>
    <w:uiPriority w:val="99"/>
    <w:semiHidden/>
    <w:unhideWhenUsed/>
    <w:rsid w:val="00607EE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607EE4"/>
    <w:rPr>
      <w:rFonts w:ascii="Segoe UI" w:hAnsi="Segoe UI" w:cs="Mangal"/>
      <w:sz w:val="18"/>
      <w:szCs w:val="16"/>
    </w:rPr>
  </w:style>
  <w:style w:type="paragraph" w:styleId="aff7">
    <w:name w:val="annotation subject"/>
    <w:basedOn w:val="aff"/>
    <w:next w:val="aff"/>
    <w:link w:val="aff8"/>
    <w:uiPriority w:val="99"/>
    <w:semiHidden/>
    <w:unhideWhenUsed/>
    <w:rsid w:val="00A35A25"/>
    <w:pPr>
      <w:spacing w:after="200"/>
    </w:pPr>
    <w:rPr>
      <w:rFonts w:asciiTheme="minorHAnsi" w:hAnsiTheme="minorHAnsi" w:cs="Mangal"/>
      <w:b/>
      <w:bCs/>
      <w:szCs w:val="18"/>
    </w:rPr>
  </w:style>
  <w:style w:type="character" w:customStyle="1" w:styleId="23">
    <w:name w:val="Текст примечания Знак2"/>
    <w:basedOn w:val="a0"/>
    <w:link w:val="aff"/>
    <w:rsid w:val="00A35A25"/>
    <w:rPr>
      <w:rFonts w:ascii="Times New Roman" w:hAnsi="Times New Roman"/>
      <w:sz w:val="20"/>
    </w:rPr>
  </w:style>
  <w:style w:type="character" w:customStyle="1" w:styleId="aff8">
    <w:name w:val="Тема примечания Знак"/>
    <w:basedOn w:val="23"/>
    <w:link w:val="aff7"/>
    <w:uiPriority w:val="99"/>
    <w:semiHidden/>
    <w:rsid w:val="00A35A25"/>
    <w:rPr>
      <w:rFonts w:ascii="Times New Roman" w:hAnsi="Times New Roman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mpany.rt.ru/about/disclosur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C4D127-477E-4D25-96C0-C68901558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33</Pages>
  <Words>10732</Words>
  <Characters>61178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Баннова Галина Николаевна</dc:creator>
  <dc:description/>
  <cp:lastModifiedBy>Пожидаева Елена Александровна</cp:lastModifiedBy>
  <cp:revision>11</cp:revision>
  <dcterms:created xsi:type="dcterms:W3CDTF">2026-10-14T12:18:00Z</dcterms:created>
  <dcterms:modified xsi:type="dcterms:W3CDTF">2026-10-23T06:57:00Z</dcterms:modified>
  <dc:language>ru-RU</dc:language>
</cp:coreProperties>
</file>