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F4F01" w14:textId="77777777" w:rsidR="00671B44" w:rsidRDefault="00671B44">
      <w:pPr>
        <w:spacing w:line="240" w:lineRule="auto"/>
        <w:contextualSpacing/>
        <w:rPr>
          <w:rFonts w:ascii="Arial" w:hAnsi="Arial" w:cs="Arial"/>
          <w:b/>
          <w:color w:val="0000CC"/>
          <w:sz w:val="24"/>
          <w:szCs w:val="24"/>
        </w:rPr>
      </w:pPr>
    </w:p>
    <w:p w14:paraId="4696D1D9" w14:textId="77777777" w:rsidR="00671B44" w:rsidRDefault="00671B44">
      <w:pPr>
        <w:spacing w:line="240" w:lineRule="auto"/>
        <w:contextualSpacing/>
        <w:rPr>
          <w:rFonts w:ascii="Arial" w:hAnsi="Arial" w:cs="Arial"/>
          <w:b/>
          <w:color w:val="0000CC"/>
          <w:sz w:val="24"/>
          <w:szCs w:val="24"/>
        </w:rPr>
      </w:pPr>
    </w:p>
    <w:p w14:paraId="22FD4EAC" w14:textId="77777777" w:rsidR="00671B44" w:rsidRDefault="00671B44">
      <w:pPr>
        <w:spacing w:line="240" w:lineRule="auto"/>
        <w:contextualSpacing/>
        <w:rPr>
          <w:rFonts w:ascii="Arial" w:hAnsi="Arial" w:cs="Arial"/>
          <w:b/>
          <w:color w:val="0000CC"/>
          <w:sz w:val="24"/>
          <w:szCs w:val="24"/>
        </w:rPr>
      </w:pPr>
    </w:p>
    <w:p w14:paraId="6ABFD1FB" w14:textId="42222D4B" w:rsidR="00671B44" w:rsidRDefault="00AE6A4E">
      <w:pPr>
        <w:spacing w:line="240" w:lineRule="auto"/>
        <w:contextualSpacing/>
        <w:rPr>
          <w:rFonts w:ascii="Arial" w:hAnsi="Arial" w:cs="Arial"/>
          <w:b/>
          <w:color w:val="0000CC"/>
          <w:sz w:val="24"/>
          <w:szCs w:val="24"/>
        </w:rPr>
      </w:pPr>
      <w:r>
        <w:rPr>
          <w:rFonts w:ascii="Arial" w:hAnsi="Arial" w:cs="Arial"/>
          <w:b/>
          <w:color w:val="0000CC"/>
          <w:sz w:val="24"/>
          <w:szCs w:val="24"/>
        </w:rPr>
        <w:t xml:space="preserve">УФПС </w:t>
      </w:r>
      <w:r w:rsidR="00DF0F2E">
        <w:rPr>
          <w:rFonts w:ascii="Arial" w:hAnsi="Arial" w:cs="Arial"/>
          <w:b/>
          <w:color w:val="0000CC"/>
          <w:sz w:val="24"/>
          <w:szCs w:val="24"/>
        </w:rPr>
        <w:t>АМУРСКОЙ</w:t>
      </w:r>
      <w:r>
        <w:rPr>
          <w:rFonts w:ascii="Arial" w:hAnsi="Arial" w:cs="Arial"/>
          <w:b/>
          <w:color w:val="0000CC"/>
          <w:sz w:val="24"/>
          <w:szCs w:val="24"/>
        </w:rPr>
        <w:t xml:space="preserve"> ОБЛАСТИ</w:t>
      </w:r>
    </w:p>
    <w:p w14:paraId="5BE77E8C" w14:textId="77777777" w:rsidR="00671B44" w:rsidRDefault="00671B44">
      <w:pPr>
        <w:spacing w:line="312" w:lineRule="auto"/>
        <w:contextualSpacing/>
        <w:rPr>
          <w:rFonts w:ascii="Arial" w:hAnsi="Arial" w:cs="Arial"/>
          <w:b/>
          <w:color w:val="0000CC"/>
          <w:sz w:val="24"/>
          <w:szCs w:val="24"/>
        </w:rPr>
      </w:pPr>
    </w:p>
    <w:p w14:paraId="5AEE9E12" w14:textId="77777777" w:rsidR="00671B44" w:rsidRDefault="00FC6747" w:rsidP="00FC6747">
      <w:pPr>
        <w:ind w:firstLine="8222"/>
        <w:jc w:val="both"/>
        <w:rPr>
          <w:rFonts w:ascii="Times New Roman" w:hAnsi="Times New Roman" w:cs="Times New Roman"/>
          <w:sz w:val="28"/>
          <w:szCs w:val="28"/>
        </w:rPr>
      </w:pPr>
      <w:r>
        <w:rPr>
          <w:rFonts w:ascii="Times New Roman" w:hAnsi="Times New Roman" w:cs="Times New Roman"/>
          <w:sz w:val="28"/>
          <w:szCs w:val="28"/>
        </w:rPr>
        <w:t>на ЭТП</w:t>
      </w:r>
    </w:p>
    <w:p w14:paraId="0F32F0E2" w14:textId="77777777" w:rsidR="00FC6747" w:rsidRDefault="00FC6747" w:rsidP="00FC6747">
      <w:pPr>
        <w:ind w:firstLine="8222"/>
        <w:jc w:val="both"/>
        <w:rPr>
          <w:rFonts w:ascii="Times New Roman" w:hAnsi="Times New Roman" w:cs="Times New Roman"/>
          <w:sz w:val="28"/>
          <w:szCs w:val="28"/>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FC6747" w:rsidRPr="00B0367B" w14:paraId="27846080" w14:textId="77777777" w:rsidTr="005B1F2F">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04FC77F" w14:textId="77777777" w:rsidR="00FC6747" w:rsidRPr="00B0367B" w:rsidRDefault="00FC6747" w:rsidP="005B1F2F">
            <w:pPr>
              <w:pStyle w:val="-"/>
              <w:widowControl w:val="0"/>
              <w:spacing w:line="240" w:lineRule="auto"/>
              <w:rPr>
                <w:rFonts w:ascii="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7FA53238"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F847B70" w14:textId="77777777" w:rsidR="00FC6747" w:rsidRPr="00B0367B" w:rsidRDefault="00FC6747" w:rsidP="005B1F2F">
            <w:pPr>
              <w:pStyle w:val="-"/>
              <w:widowControl w:val="0"/>
              <w:spacing w:line="240" w:lineRule="auto"/>
              <w:jc w:val="center"/>
              <w:rPr>
                <w:rFonts w:ascii="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8806383"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10765AC1"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r w:rsidR="00FC6747" w:rsidRPr="00B0367B" w14:paraId="40AAC35C" w14:textId="77777777" w:rsidTr="005B1F2F">
        <w:trPr>
          <w:trHeight w:val="33"/>
        </w:trPr>
        <w:tc>
          <w:tcPr>
            <w:tcW w:w="709" w:type="dxa"/>
            <w:tcMar>
              <w:top w:w="0" w:type="dxa"/>
              <w:left w:w="0" w:type="dxa"/>
              <w:bottom w:w="0" w:type="dxa"/>
              <w:right w:w="0" w:type="dxa"/>
            </w:tcMar>
            <w:vAlign w:val="bottom"/>
          </w:tcPr>
          <w:p w14:paraId="1C76E5CB"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85A67AD"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F4823E6"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D961667"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E6642E"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Pr>
          <w:p w14:paraId="6E9E0ECD"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bl>
    <w:p w14:paraId="7215880C" w14:textId="77777777" w:rsidR="00FC6747" w:rsidRPr="00B0367B" w:rsidRDefault="00FC6747" w:rsidP="00FC6747">
      <w:pPr>
        <w:widowControl w:val="0"/>
        <w:tabs>
          <w:tab w:val="left" w:pos="4820"/>
        </w:tabs>
        <w:spacing w:after="0" w:line="240" w:lineRule="auto"/>
        <w:ind w:firstLine="567"/>
        <w:jc w:val="center"/>
        <w:rPr>
          <w:rFonts w:ascii="Times New Roman" w:hAnsi="Times New Roman" w:cs="Times New Roman"/>
          <w:sz w:val="24"/>
          <w:szCs w:val="24"/>
        </w:rPr>
      </w:pPr>
    </w:p>
    <w:p w14:paraId="3F111637"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0D8E1E84"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20355BF6" w14:textId="77777777" w:rsidR="00FC6747" w:rsidRPr="00C155D3"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6DAA1038" w14:textId="008C92B3" w:rsidR="00FC6747" w:rsidRPr="00C155D3" w:rsidRDefault="004C66A2" w:rsidP="000D6FC7">
      <w:pPr>
        <w:widowControl w:val="0"/>
        <w:tabs>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 xml:space="preserve">УФПС </w:t>
      </w:r>
      <w:r w:rsidR="00323D59">
        <w:rPr>
          <w:rFonts w:ascii="Times New Roman" w:hAnsi="Times New Roman" w:cs="Times New Roman"/>
          <w:sz w:val="24"/>
          <w:szCs w:val="24"/>
        </w:rPr>
        <w:t>Амурской</w:t>
      </w:r>
      <w:r w:rsidRPr="00C155D3">
        <w:rPr>
          <w:rFonts w:ascii="Times New Roman" w:hAnsi="Times New Roman" w:cs="Times New Roman"/>
          <w:sz w:val="24"/>
          <w:szCs w:val="24"/>
        </w:rPr>
        <w:t xml:space="preserve"> области АО «Почта России» </w:t>
      </w:r>
      <w:r w:rsidR="00FC6747" w:rsidRPr="00C155D3">
        <w:rPr>
          <w:rFonts w:ascii="Times New Roman" w:hAnsi="Times New Roman" w:cs="Times New Roman"/>
          <w:sz w:val="24"/>
          <w:szCs w:val="24"/>
        </w:rPr>
        <w:t>просит Вас предоставить ценовую информацию (в том числе с указанием размера применяемой ставки НДС) в отношении следующего предмета закупки</w:t>
      </w:r>
      <w:r w:rsidRPr="00C155D3">
        <w:rPr>
          <w:rFonts w:ascii="Times New Roman" w:hAnsi="Times New Roman" w:cs="Times New Roman"/>
          <w:sz w:val="24"/>
          <w:szCs w:val="24"/>
        </w:rPr>
        <w:t xml:space="preserve">: </w:t>
      </w:r>
      <w:r w:rsidR="007803FB" w:rsidRPr="007803FB">
        <w:rPr>
          <w:rFonts w:ascii="Times New Roman" w:hAnsi="Times New Roman" w:cs="Times New Roman"/>
          <w:sz w:val="24"/>
          <w:szCs w:val="24"/>
        </w:rPr>
        <w:t xml:space="preserve">Комплексный ремонт отделений почтовой связи формата «Сельское ОПС» УФПС </w:t>
      </w:r>
      <w:r w:rsidR="00323D59">
        <w:rPr>
          <w:rFonts w:ascii="Times New Roman" w:hAnsi="Times New Roman" w:cs="Times New Roman"/>
          <w:sz w:val="24"/>
          <w:szCs w:val="24"/>
        </w:rPr>
        <w:t>Амурской области</w:t>
      </w:r>
      <w:r w:rsidR="007803FB" w:rsidRPr="007803FB">
        <w:rPr>
          <w:rFonts w:ascii="Times New Roman" w:hAnsi="Times New Roman" w:cs="Times New Roman"/>
          <w:sz w:val="24"/>
          <w:szCs w:val="24"/>
        </w:rPr>
        <w:t xml:space="preserve"> (ОПС </w:t>
      </w:r>
      <w:r w:rsidR="00323D59">
        <w:rPr>
          <w:rFonts w:ascii="Times New Roman" w:hAnsi="Times New Roman" w:cs="Times New Roman"/>
          <w:sz w:val="24"/>
          <w:szCs w:val="24"/>
        </w:rPr>
        <w:t>676</w:t>
      </w:r>
      <w:r w:rsidR="00BA78E6">
        <w:rPr>
          <w:rFonts w:ascii="Times New Roman" w:hAnsi="Times New Roman" w:cs="Times New Roman"/>
          <w:sz w:val="24"/>
          <w:szCs w:val="24"/>
        </w:rPr>
        <w:t>105</w:t>
      </w:r>
      <w:r w:rsidR="007803FB" w:rsidRPr="007803FB">
        <w:rPr>
          <w:rFonts w:ascii="Times New Roman" w:hAnsi="Times New Roman" w:cs="Times New Roman"/>
          <w:sz w:val="24"/>
          <w:szCs w:val="24"/>
        </w:rPr>
        <w:t xml:space="preserve">) </w:t>
      </w:r>
      <w:r w:rsidR="007803FB" w:rsidRPr="00C155D3">
        <w:rPr>
          <w:rFonts w:ascii="Times New Roman" w:hAnsi="Times New Roman" w:cs="Times New Roman"/>
          <w:sz w:val="24"/>
          <w:szCs w:val="24"/>
        </w:rPr>
        <w:t>в</w:t>
      </w:r>
      <w:r w:rsidR="00FC6747" w:rsidRPr="00C155D3">
        <w:rPr>
          <w:rFonts w:ascii="Times New Roman" w:hAnsi="Times New Roman" w:cs="Times New Roman"/>
          <w:sz w:val="24"/>
          <w:szCs w:val="24"/>
        </w:rPr>
        <w:t xml:space="preserve">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FC6747" w:rsidRPr="00B0367B" w14:paraId="4BB48A9A" w14:textId="77777777" w:rsidTr="005B1F2F">
        <w:trPr>
          <w:trHeight w:val="278"/>
        </w:trPr>
        <w:tc>
          <w:tcPr>
            <w:tcW w:w="567" w:type="dxa"/>
            <w:shd w:val="clear" w:color="auto" w:fill="auto"/>
            <w:noWrap/>
            <w:vAlign w:val="center"/>
            <w:hideMark/>
          </w:tcPr>
          <w:p w14:paraId="303D33F3" w14:textId="77777777" w:rsidR="00FC6747" w:rsidRPr="00B0367B" w:rsidRDefault="00FC6747" w:rsidP="00FC6747">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6FEB1A4"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63F1BB8A" w14:textId="17F60493" w:rsidR="00FC6747" w:rsidRPr="0078592B" w:rsidRDefault="0078592B" w:rsidP="00BA78E6">
            <w:pPr>
              <w:tabs>
                <w:tab w:val="num" w:pos="644"/>
              </w:tabs>
              <w:spacing w:after="0" w:line="240" w:lineRule="auto"/>
              <w:jc w:val="both"/>
              <w:rPr>
                <w:rFonts w:ascii="Times New Roman" w:hAnsi="Times New Roman"/>
                <w:bCs/>
                <w:i/>
                <w:sz w:val="24"/>
                <w:szCs w:val="24"/>
                <w:lang w:eastAsia="ar-SA"/>
              </w:rPr>
            </w:pPr>
            <w:r w:rsidRPr="0078592B">
              <w:rPr>
                <w:rFonts w:ascii="Times New Roman" w:hAnsi="Times New Roman"/>
                <w:i/>
                <w:sz w:val="24"/>
                <w:szCs w:val="24"/>
              </w:rPr>
              <w:t>Комплексный ремонт отделения почтовой связи</w:t>
            </w:r>
            <w:r w:rsidRPr="0078592B">
              <w:rPr>
                <w:rFonts w:ascii="Times New Roman" w:hAnsi="Times New Roman"/>
                <w:bCs/>
                <w:i/>
                <w:sz w:val="24"/>
                <w:szCs w:val="24"/>
                <w:lang w:eastAsia="ar-SA"/>
              </w:rPr>
              <w:t xml:space="preserve"> </w:t>
            </w:r>
            <w:r w:rsidRPr="0078592B">
              <w:rPr>
                <w:rFonts w:ascii="Times New Roman" w:hAnsi="Times New Roman"/>
                <w:i/>
                <w:sz w:val="24"/>
                <w:szCs w:val="24"/>
              </w:rPr>
              <w:t xml:space="preserve">формата «Сельское ОПС» </w:t>
            </w:r>
            <w:r w:rsidRPr="0078592B">
              <w:rPr>
                <w:rFonts w:ascii="Times New Roman" w:hAnsi="Times New Roman"/>
                <w:bCs/>
                <w:i/>
                <w:sz w:val="24"/>
                <w:szCs w:val="24"/>
                <w:lang w:eastAsia="ar-SA"/>
              </w:rPr>
              <w:t xml:space="preserve">УФПС </w:t>
            </w:r>
            <w:r w:rsidR="00323D59">
              <w:rPr>
                <w:rFonts w:ascii="Times New Roman" w:hAnsi="Times New Roman"/>
                <w:bCs/>
                <w:i/>
                <w:sz w:val="24"/>
                <w:szCs w:val="24"/>
                <w:lang w:eastAsia="ar-SA"/>
              </w:rPr>
              <w:t>Амурской области</w:t>
            </w:r>
            <w:r w:rsidRPr="0078592B">
              <w:rPr>
                <w:rFonts w:ascii="Times New Roman" w:hAnsi="Times New Roman"/>
                <w:bCs/>
                <w:i/>
                <w:sz w:val="24"/>
                <w:szCs w:val="24"/>
                <w:lang w:eastAsia="ar-SA"/>
              </w:rPr>
              <w:t xml:space="preserve"> (ОПС </w:t>
            </w:r>
            <w:r w:rsidR="00323D59">
              <w:rPr>
                <w:rFonts w:ascii="Times New Roman" w:hAnsi="Times New Roman"/>
                <w:bCs/>
                <w:i/>
                <w:sz w:val="24"/>
                <w:szCs w:val="24"/>
                <w:lang w:eastAsia="ar-SA"/>
              </w:rPr>
              <w:t>676</w:t>
            </w:r>
            <w:r w:rsidR="00BA78E6">
              <w:rPr>
                <w:rFonts w:ascii="Times New Roman" w:hAnsi="Times New Roman"/>
                <w:bCs/>
                <w:i/>
                <w:sz w:val="24"/>
                <w:szCs w:val="24"/>
                <w:lang w:eastAsia="ar-SA"/>
              </w:rPr>
              <w:t>105</w:t>
            </w:r>
            <w:r w:rsidRPr="0078592B">
              <w:rPr>
                <w:rFonts w:ascii="Times New Roman" w:hAnsi="Times New Roman"/>
                <w:bCs/>
                <w:i/>
                <w:sz w:val="24"/>
                <w:szCs w:val="24"/>
                <w:lang w:eastAsia="ar-SA"/>
              </w:rPr>
              <w:t>)</w:t>
            </w:r>
          </w:p>
        </w:tc>
      </w:tr>
      <w:tr w:rsidR="00FC6747" w:rsidRPr="00B0367B" w14:paraId="06C409D0" w14:textId="77777777" w:rsidTr="005B1F2F">
        <w:trPr>
          <w:trHeight w:val="278"/>
        </w:trPr>
        <w:tc>
          <w:tcPr>
            <w:tcW w:w="567" w:type="dxa"/>
            <w:shd w:val="clear" w:color="auto" w:fill="auto"/>
            <w:noWrap/>
            <w:vAlign w:val="center"/>
            <w:hideMark/>
          </w:tcPr>
          <w:p w14:paraId="68361E3E" w14:textId="77777777" w:rsidR="00FC6747" w:rsidRPr="00B0367B" w:rsidRDefault="00FC6747" w:rsidP="00FC6747">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F332ABA"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14:paraId="68FB2B96" w14:textId="70443208" w:rsidR="00FC6747" w:rsidRPr="00B0367B" w:rsidRDefault="006E6EB9" w:rsidP="005B1F2F">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код по ОКЕИ 876 условная единица</w:t>
            </w:r>
          </w:p>
        </w:tc>
      </w:tr>
      <w:tr w:rsidR="006E6EB9" w:rsidRPr="00B0367B" w14:paraId="4ED18CCA" w14:textId="77777777" w:rsidTr="005B1F2F">
        <w:trPr>
          <w:trHeight w:val="278"/>
        </w:trPr>
        <w:tc>
          <w:tcPr>
            <w:tcW w:w="567" w:type="dxa"/>
            <w:shd w:val="clear" w:color="auto" w:fill="auto"/>
            <w:noWrap/>
            <w:vAlign w:val="center"/>
          </w:tcPr>
          <w:p w14:paraId="29B92EC1" w14:textId="77777777" w:rsidR="006E6EB9" w:rsidRPr="00B0367B" w:rsidRDefault="006E6EB9" w:rsidP="006E6EB9">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04372D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76986116" w14:textId="7E733B52"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43.39.19.190</w:t>
            </w:r>
          </w:p>
        </w:tc>
      </w:tr>
      <w:tr w:rsidR="006E6EB9" w:rsidRPr="00B0367B" w14:paraId="784D2081" w14:textId="77777777" w:rsidTr="005B1F2F">
        <w:trPr>
          <w:trHeight w:val="612"/>
        </w:trPr>
        <w:tc>
          <w:tcPr>
            <w:tcW w:w="567" w:type="dxa"/>
            <w:shd w:val="clear" w:color="auto" w:fill="auto"/>
            <w:noWrap/>
            <w:vAlign w:val="center"/>
            <w:hideMark/>
          </w:tcPr>
          <w:p w14:paraId="58130EB4"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E27E9C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shd w:val="clear" w:color="auto" w:fill="auto"/>
            <w:noWrap/>
            <w:vAlign w:val="center"/>
            <w:hideMark/>
          </w:tcPr>
          <w:p w14:paraId="0C3F6D34" w14:textId="04827E48"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6F11D774" w14:textId="77777777" w:rsidTr="005B1F2F">
        <w:trPr>
          <w:trHeight w:val="490"/>
        </w:trPr>
        <w:tc>
          <w:tcPr>
            <w:tcW w:w="567" w:type="dxa"/>
            <w:shd w:val="clear" w:color="auto" w:fill="auto"/>
            <w:noWrap/>
            <w:vAlign w:val="center"/>
          </w:tcPr>
          <w:p w14:paraId="41E4F30B"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074CC258"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shd w:val="clear" w:color="auto" w:fill="auto"/>
            <w:noWrap/>
            <w:vAlign w:val="center"/>
          </w:tcPr>
          <w:p w14:paraId="26C8592D" w14:textId="666A9B89"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403149E0" w14:textId="77777777" w:rsidTr="005B1F2F">
        <w:trPr>
          <w:trHeight w:val="490"/>
        </w:trPr>
        <w:tc>
          <w:tcPr>
            <w:tcW w:w="567" w:type="dxa"/>
            <w:shd w:val="clear" w:color="auto" w:fill="auto"/>
            <w:noWrap/>
            <w:vAlign w:val="center"/>
          </w:tcPr>
          <w:p w14:paraId="1A83819E"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210434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shd w:val="clear" w:color="auto" w:fill="auto"/>
            <w:noWrap/>
            <w:vAlign w:val="center"/>
          </w:tcPr>
          <w:p w14:paraId="04F182BD" w14:textId="0821C97E" w:rsidR="006E6EB9" w:rsidRPr="0078592B" w:rsidRDefault="00323D59" w:rsidP="00BA78E6">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i/>
                <w:sz w:val="24"/>
                <w:szCs w:val="24"/>
              </w:rPr>
              <w:t xml:space="preserve">Амурская </w:t>
            </w:r>
            <w:proofErr w:type="spellStart"/>
            <w:r>
              <w:rPr>
                <w:rFonts w:ascii="Times New Roman" w:hAnsi="Times New Roman"/>
                <w:i/>
                <w:sz w:val="24"/>
                <w:szCs w:val="24"/>
              </w:rPr>
              <w:t>обл</w:t>
            </w:r>
            <w:proofErr w:type="spellEnd"/>
            <w:r w:rsidR="0078592B" w:rsidRPr="0078592B">
              <w:rPr>
                <w:rFonts w:ascii="Times New Roman" w:hAnsi="Times New Roman"/>
                <w:i/>
                <w:sz w:val="24"/>
                <w:szCs w:val="24"/>
              </w:rPr>
              <w:t xml:space="preserve">, </w:t>
            </w:r>
            <w:proofErr w:type="spellStart"/>
            <w:r w:rsidR="00BA78E6">
              <w:rPr>
                <w:rFonts w:ascii="Times New Roman" w:hAnsi="Times New Roman"/>
                <w:i/>
                <w:sz w:val="24"/>
                <w:szCs w:val="24"/>
              </w:rPr>
              <w:t>Магдагачинский</w:t>
            </w:r>
            <w:proofErr w:type="spellEnd"/>
            <w:r>
              <w:rPr>
                <w:rFonts w:ascii="Times New Roman" w:hAnsi="Times New Roman"/>
                <w:i/>
                <w:sz w:val="24"/>
                <w:szCs w:val="24"/>
              </w:rPr>
              <w:t xml:space="preserve"> </w:t>
            </w:r>
            <w:r w:rsidR="00BA78E6">
              <w:rPr>
                <w:rFonts w:ascii="Times New Roman" w:hAnsi="Times New Roman"/>
                <w:i/>
                <w:sz w:val="24"/>
                <w:szCs w:val="24"/>
              </w:rPr>
              <w:t xml:space="preserve"> район, п</w:t>
            </w:r>
            <w:r w:rsidR="0078592B" w:rsidRPr="0078592B">
              <w:rPr>
                <w:rFonts w:ascii="Times New Roman" w:hAnsi="Times New Roman"/>
                <w:i/>
                <w:sz w:val="24"/>
                <w:szCs w:val="24"/>
              </w:rPr>
              <w:t xml:space="preserve">. </w:t>
            </w:r>
            <w:proofErr w:type="spellStart"/>
            <w:r w:rsidR="00BA78E6">
              <w:rPr>
                <w:rFonts w:ascii="Times New Roman" w:hAnsi="Times New Roman"/>
                <w:i/>
                <w:sz w:val="24"/>
                <w:szCs w:val="24"/>
              </w:rPr>
              <w:t>Чалганы</w:t>
            </w:r>
            <w:proofErr w:type="spellEnd"/>
            <w:r w:rsidR="0078592B" w:rsidRPr="0078592B">
              <w:rPr>
                <w:rFonts w:ascii="Times New Roman" w:hAnsi="Times New Roman"/>
                <w:i/>
                <w:sz w:val="24"/>
                <w:szCs w:val="24"/>
              </w:rPr>
              <w:t>, ул.</w:t>
            </w:r>
            <w:r>
              <w:rPr>
                <w:rFonts w:ascii="Times New Roman" w:hAnsi="Times New Roman"/>
                <w:i/>
                <w:sz w:val="24"/>
                <w:szCs w:val="24"/>
              </w:rPr>
              <w:t xml:space="preserve"> </w:t>
            </w:r>
            <w:r w:rsidR="00BA78E6">
              <w:rPr>
                <w:rFonts w:ascii="Times New Roman" w:hAnsi="Times New Roman"/>
                <w:i/>
                <w:sz w:val="24"/>
                <w:szCs w:val="24"/>
              </w:rPr>
              <w:t>Советская, зд.34</w:t>
            </w:r>
          </w:p>
        </w:tc>
      </w:tr>
      <w:tr w:rsidR="006E6EB9" w:rsidRPr="00B0367B" w14:paraId="14E51E3F" w14:textId="77777777" w:rsidTr="005B1F2F">
        <w:trPr>
          <w:trHeight w:val="490"/>
        </w:trPr>
        <w:tc>
          <w:tcPr>
            <w:tcW w:w="567" w:type="dxa"/>
            <w:shd w:val="clear" w:color="auto" w:fill="auto"/>
            <w:noWrap/>
            <w:vAlign w:val="center"/>
          </w:tcPr>
          <w:p w14:paraId="3DEBFF93"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21B88525" w14:textId="77777777" w:rsidR="006E6EB9" w:rsidRPr="00B0367B" w:rsidRDefault="006E6EB9" w:rsidP="006E6EB9">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shd w:val="clear" w:color="auto" w:fill="auto"/>
            <w:noWrap/>
            <w:vAlign w:val="center"/>
          </w:tcPr>
          <w:p w14:paraId="3ED88EA5" w14:textId="1516D64F" w:rsidR="006E6EB9" w:rsidRPr="00B0367B" w:rsidRDefault="005870DA"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120</w:t>
            </w:r>
            <w:r w:rsidR="006E6EB9" w:rsidRPr="006E6EB9">
              <w:rPr>
                <w:rFonts w:ascii="Times New Roman" w:hAnsi="Times New Roman" w:cs="Times New Roman"/>
                <w:i/>
                <w:color w:val="000000"/>
                <w:sz w:val="24"/>
                <w:szCs w:val="24"/>
              </w:rPr>
              <w:t xml:space="preserve"> дней с Даты заключения договора</w:t>
            </w:r>
          </w:p>
        </w:tc>
      </w:tr>
      <w:tr w:rsidR="006E6EB9" w:rsidRPr="00B0367B" w14:paraId="43795427" w14:textId="77777777" w:rsidTr="005B1F2F">
        <w:trPr>
          <w:trHeight w:val="367"/>
        </w:trPr>
        <w:tc>
          <w:tcPr>
            <w:tcW w:w="567" w:type="dxa"/>
            <w:shd w:val="clear" w:color="auto" w:fill="auto"/>
            <w:noWrap/>
            <w:vAlign w:val="center"/>
            <w:hideMark/>
          </w:tcPr>
          <w:p w14:paraId="34C6033F"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B774FBF"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shd w:val="clear" w:color="auto" w:fill="auto"/>
            <w:noWrap/>
            <w:vAlign w:val="center"/>
            <w:hideMark/>
          </w:tcPr>
          <w:p w14:paraId="1B3B0D48" w14:textId="0014272F" w:rsidR="006E6EB9" w:rsidRPr="00B0367B" w:rsidRDefault="005870DA"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Октябрь</w:t>
            </w:r>
            <w:r w:rsidR="00103CCB">
              <w:rPr>
                <w:rFonts w:ascii="Times New Roman" w:hAnsi="Times New Roman" w:cs="Times New Roman"/>
                <w:i/>
                <w:color w:val="000000"/>
                <w:sz w:val="24"/>
                <w:szCs w:val="24"/>
              </w:rPr>
              <w:t xml:space="preserve"> 2026</w:t>
            </w:r>
          </w:p>
        </w:tc>
      </w:tr>
      <w:tr w:rsidR="006E6EB9" w:rsidRPr="00B0367B" w14:paraId="04108E7E" w14:textId="77777777" w:rsidTr="005B1F2F">
        <w:trPr>
          <w:trHeight w:val="278"/>
        </w:trPr>
        <w:tc>
          <w:tcPr>
            <w:tcW w:w="567" w:type="dxa"/>
            <w:shd w:val="clear" w:color="auto" w:fill="auto"/>
            <w:noWrap/>
            <w:vAlign w:val="center"/>
            <w:hideMark/>
          </w:tcPr>
          <w:p w14:paraId="209E4392"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29304FD"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shd w:val="clear" w:color="auto" w:fill="auto"/>
            <w:noWrap/>
            <w:vAlign w:val="center"/>
            <w:hideMark/>
          </w:tcPr>
          <w:tbl>
            <w:tblPr>
              <w:tblW w:w="0" w:type="auto"/>
              <w:tblBorders>
                <w:top w:val="nil"/>
                <w:left w:val="nil"/>
                <w:bottom w:val="nil"/>
                <w:right w:val="nil"/>
              </w:tblBorders>
              <w:tblLook w:val="0000" w:firstRow="0" w:lastRow="0" w:firstColumn="0" w:lastColumn="0" w:noHBand="0" w:noVBand="0"/>
            </w:tblPr>
            <w:tblGrid>
              <w:gridCol w:w="3214"/>
            </w:tblGrid>
            <w:tr w:rsidR="006E6EB9" w:rsidRPr="006E6EB9" w14:paraId="7B77821C" w14:textId="77777777" w:rsidTr="005B1F2F">
              <w:trPr>
                <w:trHeight w:val="268"/>
              </w:trPr>
              <w:tc>
                <w:tcPr>
                  <w:tcW w:w="0" w:type="auto"/>
                </w:tcPr>
                <w:p w14:paraId="3874FF6B" w14:textId="77777777" w:rsidR="006E6EB9" w:rsidRPr="006E6EB9" w:rsidRDefault="006E6EB9" w:rsidP="00BA78E6">
                  <w:pPr>
                    <w:framePr w:hSpace="180" w:wrap="around" w:vAnchor="text" w:hAnchor="margin" w:xAlign="center" w:y="686"/>
                    <w:widowControl w:val="0"/>
                    <w:tabs>
                      <w:tab w:val="left" w:pos="2994"/>
                    </w:tabs>
                    <w:spacing w:after="0" w:line="240" w:lineRule="auto"/>
                    <w:rPr>
                      <w:i/>
                    </w:rPr>
                  </w:pPr>
                  <w:r w:rsidRPr="006E6EB9">
                    <w:rPr>
                      <w:rFonts w:ascii="Times New Roman" w:hAnsi="Times New Roman" w:cs="Times New Roman"/>
                      <w:i/>
                      <w:color w:val="000000"/>
                      <w:sz w:val="24"/>
                      <w:szCs w:val="24"/>
                    </w:rPr>
                    <w:t>По факту выполнения работ</w:t>
                  </w:r>
                  <w:r w:rsidRPr="006E6EB9">
                    <w:rPr>
                      <w:i/>
                    </w:rPr>
                    <w:t xml:space="preserve"> </w:t>
                  </w:r>
                </w:p>
              </w:tc>
            </w:tr>
          </w:tbl>
          <w:p w14:paraId="0D334CA8" w14:textId="712F2395"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p>
        </w:tc>
      </w:tr>
      <w:tr w:rsidR="006E6EB9" w:rsidRPr="00B0367B" w14:paraId="4BEC2B64" w14:textId="77777777" w:rsidTr="005B1F2F">
        <w:trPr>
          <w:trHeight w:val="278"/>
        </w:trPr>
        <w:tc>
          <w:tcPr>
            <w:tcW w:w="567" w:type="dxa"/>
            <w:shd w:val="clear" w:color="auto" w:fill="auto"/>
            <w:noWrap/>
            <w:vAlign w:val="center"/>
            <w:hideMark/>
          </w:tcPr>
          <w:p w14:paraId="0A3739DD"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3B38EB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Размер обеспечения исполнения договора</w:t>
            </w:r>
          </w:p>
        </w:tc>
        <w:tc>
          <w:tcPr>
            <w:tcW w:w="4957" w:type="dxa"/>
            <w:shd w:val="clear" w:color="auto" w:fill="auto"/>
            <w:noWrap/>
            <w:vAlign w:val="center"/>
            <w:hideMark/>
          </w:tcPr>
          <w:p w14:paraId="1A766ACE" w14:textId="3EB1BE2A"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5% от НМЦ</w:t>
            </w:r>
          </w:p>
        </w:tc>
      </w:tr>
      <w:tr w:rsidR="006E6EB9" w:rsidRPr="00B0367B" w14:paraId="43C031A9" w14:textId="77777777" w:rsidTr="005B1F2F">
        <w:trPr>
          <w:trHeight w:val="278"/>
        </w:trPr>
        <w:tc>
          <w:tcPr>
            <w:tcW w:w="567" w:type="dxa"/>
            <w:shd w:val="clear" w:color="auto" w:fill="auto"/>
            <w:noWrap/>
            <w:vAlign w:val="center"/>
            <w:hideMark/>
          </w:tcPr>
          <w:p w14:paraId="3E496AE7"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196F603"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shd w:val="clear" w:color="auto" w:fill="auto"/>
            <w:noWrap/>
            <w:vAlign w:val="center"/>
            <w:hideMark/>
          </w:tcPr>
          <w:p w14:paraId="37689F9E" w14:textId="5BDD68EA"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Гарантийный срок на оказанные услуги составляет 36 месяцев с даты подписания акта выполненных работ</w:t>
            </w:r>
          </w:p>
        </w:tc>
      </w:tr>
    </w:tbl>
    <w:p w14:paraId="64448E10" w14:textId="06061452" w:rsidR="00103CCB" w:rsidRDefault="00103CCB" w:rsidP="00972A65">
      <w:pPr>
        <w:widowControl w:val="0"/>
        <w:tabs>
          <w:tab w:val="left" w:pos="567"/>
        </w:tabs>
        <w:spacing w:after="0" w:line="240" w:lineRule="auto"/>
        <w:jc w:val="both"/>
        <w:rPr>
          <w:rFonts w:ascii="Times New Roman" w:hAnsi="Times New Roman" w:cs="Times New Roman"/>
          <w:sz w:val="24"/>
          <w:szCs w:val="24"/>
        </w:rPr>
      </w:pPr>
    </w:p>
    <w:p w14:paraId="324640D1" w14:textId="77777777" w:rsidR="00972A65" w:rsidRDefault="00972A65" w:rsidP="00972A65">
      <w:pPr>
        <w:widowControl w:val="0"/>
        <w:tabs>
          <w:tab w:val="left" w:pos="567"/>
        </w:tabs>
        <w:spacing w:after="0" w:line="240" w:lineRule="auto"/>
        <w:jc w:val="both"/>
        <w:rPr>
          <w:rFonts w:ascii="Times New Roman" w:hAnsi="Times New Roman" w:cs="Times New Roman"/>
          <w:sz w:val="24"/>
          <w:szCs w:val="24"/>
        </w:rPr>
      </w:pPr>
    </w:p>
    <w:p w14:paraId="7F81AD7F" w14:textId="39DF6206" w:rsidR="00103CCB" w:rsidRPr="00C155D3" w:rsidRDefault="00103CCB" w:rsidP="00103CCB">
      <w:pPr>
        <w:widowControl w:val="0"/>
        <w:tabs>
          <w:tab w:val="left" w:pos="567"/>
        </w:tabs>
        <w:spacing w:after="0" w:line="240" w:lineRule="auto"/>
        <w:ind w:firstLine="709"/>
        <w:jc w:val="both"/>
        <w:rPr>
          <w:rStyle w:val="a3"/>
          <w:rFonts w:ascii="Times New Roman" w:hAnsi="Times New Roman" w:cs="Times New Roman"/>
          <w:color w:val="auto"/>
          <w:sz w:val="24"/>
          <w:szCs w:val="24"/>
          <w:u w:val="none"/>
        </w:rPr>
      </w:pPr>
      <w:r w:rsidRPr="00C155D3">
        <w:rPr>
          <w:rFonts w:ascii="Times New Roman" w:hAnsi="Times New Roman" w:cs="Times New Roman"/>
          <w:sz w:val="24"/>
          <w:szCs w:val="24"/>
        </w:rPr>
        <w:t xml:space="preserve">Просим предоставить ценовое предложение в соответствии с информацией, указанной в запросе, в течении 3 (трех) рабочих дней посредством электронной почты: </w:t>
      </w:r>
      <w:hyperlink r:id="rId7" w:history="1">
        <w:r w:rsidR="00323D59" w:rsidRPr="003C2853">
          <w:rPr>
            <w:rStyle w:val="a3"/>
            <w:rFonts w:ascii="Times New Roman" w:hAnsi="Times New Roman" w:cs="Times New Roman"/>
            <w:sz w:val="24"/>
            <w:szCs w:val="24"/>
          </w:rPr>
          <w:t>offer-R24@russianpost.ru</w:t>
        </w:r>
      </w:hyperlink>
      <w:r w:rsidRPr="00C155D3">
        <w:rPr>
          <w:rStyle w:val="a3"/>
          <w:rFonts w:ascii="Times New Roman" w:hAnsi="Times New Roman" w:cs="Times New Roman"/>
          <w:sz w:val="24"/>
          <w:szCs w:val="24"/>
        </w:rPr>
        <w:t>.</w:t>
      </w:r>
    </w:p>
    <w:p w14:paraId="41801F21" w14:textId="77777777" w:rsidR="00103CCB" w:rsidRPr="00C155D3" w:rsidRDefault="00103CCB" w:rsidP="00103CCB">
      <w:pPr>
        <w:widowControl w:val="0"/>
        <w:tabs>
          <w:tab w:val="left" w:pos="567"/>
        </w:tabs>
        <w:spacing w:after="0" w:line="240" w:lineRule="auto"/>
        <w:ind w:firstLine="709"/>
        <w:jc w:val="both"/>
        <w:rPr>
          <w:rFonts w:ascii="Times New Roman" w:hAnsi="Times New Roman" w:cs="Times New Roman"/>
          <w:sz w:val="24"/>
          <w:szCs w:val="24"/>
        </w:rPr>
      </w:pPr>
    </w:p>
    <w:p w14:paraId="05FDF485" w14:textId="65773F29" w:rsidR="00410AD9" w:rsidRPr="00C155D3"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Кон</w:t>
      </w:r>
      <w:r w:rsidR="000A68DE" w:rsidRPr="00C155D3">
        <w:rPr>
          <w:rFonts w:ascii="Times New Roman" w:hAnsi="Times New Roman" w:cs="Times New Roman"/>
          <w:sz w:val="24"/>
          <w:szCs w:val="24"/>
        </w:rPr>
        <w:t xml:space="preserve">тактное лицо инициатора закупки: </w:t>
      </w:r>
      <w:r w:rsidR="00B03593">
        <w:rPr>
          <w:rFonts w:ascii="Times New Roman" w:hAnsi="Times New Roman" w:cs="Times New Roman"/>
          <w:sz w:val="24"/>
          <w:szCs w:val="24"/>
        </w:rPr>
        <w:t>Маючих Виктория Дмитриевна</w:t>
      </w:r>
      <w:r w:rsidR="000A68DE" w:rsidRPr="00C155D3">
        <w:rPr>
          <w:rFonts w:ascii="Times New Roman" w:hAnsi="Times New Roman" w:cs="Times New Roman"/>
          <w:sz w:val="24"/>
          <w:szCs w:val="24"/>
        </w:rPr>
        <w:t xml:space="preserve"> </w:t>
      </w:r>
    </w:p>
    <w:p w14:paraId="356E9449" w14:textId="08E1B5DC" w:rsidR="00FC6747" w:rsidRPr="00C155D3" w:rsidRDefault="00410AD9" w:rsidP="00FC6747">
      <w:pPr>
        <w:widowControl w:val="0"/>
        <w:tabs>
          <w:tab w:val="left" w:pos="567"/>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т</w:t>
      </w:r>
      <w:r w:rsidR="00FC6747" w:rsidRPr="00C155D3">
        <w:rPr>
          <w:rFonts w:ascii="Times New Roman" w:hAnsi="Times New Roman" w:cs="Times New Roman"/>
          <w:sz w:val="24"/>
          <w:szCs w:val="24"/>
        </w:rPr>
        <w:t>елефон</w:t>
      </w:r>
      <w:r w:rsidRPr="00C155D3">
        <w:rPr>
          <w:rFonts w:ascii="Times New Roman" w:hAnsi="Times New Roman" w:cs="Times New Roman"/>
          <w:i/>
          <w:sz w:val="24"/>
          <w:szCs w:val="24"/>
        </w:rPr>
        <w:t xml:space="preserve"> </w:t>
      </w:r>
      <w:r w:rsidR="00B03593" w:rsidRPr="00B03593">
        <w:rPr>
          <w:rFonts w:ascii="Times New Roman" w:hAnsi="Times New Roman" w:cs="Times New Roman"/>
          <w:i/>
          <w:sz w:val="24"/>
          <w:szCs w:val="24"/>
        </w:rPr>
        <w:t>7 (4162) 49-4372,,02169</w:t>
      </w:r>
    </w:p>
    <w:p w14:paraId="6E3B8477" w14:textId="77777777" w:rsidR="00FC6747" w:rsidRPr="00C155D3"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lastRenderedPageBreak/>
        <w:t>Предоставляемое ценовое предложение должно содержать:</w:t>
      </w:r>
    </w:p>
    <w:p w14:paraId="7C55C229" w14:textId="3AE6EC8F"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информацию о цене за единицу товара/работы/услуги, а также общей сумме ценового предложения с указанием конкретного размера применяемой ставки НДС, включающей в себя все налоги, сборы и иные</w:t>
      </w:r>
      <w:r w:rsidR="00C12D54" w:rsidRPr="00C155D3">
        <w:rPr>
          <w:rFonts w:ascii="Times New Roman" w:hAnsi="Times New Roman" w:cs="Times New Roman"/>
          <w:sz w:val="24"/>
          <w:szCs w:val="24"/>
        </w:rPr>
        <w:t>%</w:t>
      </w:r>
      <w:r w:rsidRPr="00C155D3">
        <w:rPr>
          <w:rFonts w:ascii="Times New Roman" w:hAnsi="Times New Roman" w:cs="Times New Roman"/>
          <w:sz w:val="24"/>
          <w:szCs w:val="24"/>
        </w:rPr>
        <w:t xml:space="preserve"> обязательные платежи контрагента, направившего ответ;</w:t>
      </w:r>
    </w:p>
    <w:p w14:paraId="0106A5B2" w14:textId="77777777"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срок действия ценового предложения;</w:t>
      </w:r>
    </w:p>
    <w:p w14:paraId="770F4872" w14:textId="5DB7AE90"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расчет предлагаемой цены с целью предупреждения намеренного завышения или занижения цен</w:t>
      </w:r>
      <w:r w:rsidR="00C12D54" w:rsidRPr="00C155D3">
        <w:rPr>
          <w:rFonts w:ascii="Times New Roman" w:hAnsi="Times New Roman" w:cs="Times New Roman"/>
          <w:sz w:val="24"/>
          <w:szCs w:val="24"/>
        </w:rPr>
        <w:t>ы</w:t>
      </w:r>
      <w:r w:rsidRPr="00C155D3">
        <w:rPr>
          <w:rFonts w:ascii="Times New Roman" w:hAnsi="Times New Roman" w:cs="Times New Roman"/>
          <w:sz w:val="24"/>
          <w:szCs w:val="24"/>
        </w:rPr>
        <w:t xml:space="preserve"> товаров/работ/услуг;</w:t>
      </w:r>
    </w:p>
    <w:p w14:paraId="205B32C1" w14:textId="77777777"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сведения об ИНН/ОГРН (при наличии).</w:t>
      </w:r>
    </w:p>
    <w:p w14:paraId="65B6E65C" w14:textId="04115A0D" w:rsidR="00FC6747" w:rsidRPr="00C155D3" w:rsidRDefault="00FC6747" w:rsidP="00FC6747">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C155D3">
        <w:rPr>
          <w:rFonts w:ascii="Times New Roman" w:hAnsi="Times New Roman" w:cs="Times New Roman"/>
          <w:sz w:val="24"/>
          <w:szCs w:val="24"/>
        </w:rPr>
        <w:t>Одновременно с этим ценовое предложение будет зарегистрировано при наличии:</w:t>
      </w:r>
    </w:p>
    <w:p w14:paraId="34B045DE"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официального бланка (при наличии) и подписи лица – представителя отправителя;</w:t>
      </w:r>
    </w:p>
    <w:p w14:paraId="69752572"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полного наименования получателя _______ (</w:t>
      </w:r>
      <w:r w:rsidRPr="00C155D3">
        <w:rPr>
          <w:rFonts w:ascii="Times New Roman" w:hAnsi="Times New Roman" w:cs="Times New Roman"/>
          <w:i/>
          <w:sz w:val="24"/>
          <w:szCs w:val="24"/>
        </w:rPr>
        <w:t>указывается полное наименование Заказчика АУО/МР/УФПС/ЦПК/ПТ/СП</w:t>
      </w:r>
      <w:r w:rsidRPr="00C155D3">
        <w:rPr>
          <w:rFonts w:ascii="Times New Roman" w:hAnsi="Times New Roman" w:cs="Times New Roman"/>
          <w:sz w:val="24"/>
          <w:szCs w:val="24"/>
        </w:rPr>
        <w:t>) АО «Почта России»;</w:t>
      </w:r>
    </w:p>
    <w:p w14:paraId="4E2A7169"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Ф. И. О. контактного лица от инициатора закупки, телефона, электронной почты;</w:t>
      </w:r>
    </w:p>
    <w:p w14:paraId="4D4DB1AB"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номера исходящего запроса;</w:t>
      </w:r>
    </w:p>
    <w:p w14:paraId="38A5D5DF" w14:textId="714D9971"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t>наименования (предмета) закупки.</w:t>
      </w:r>
    </w:p>
    <w:p w14:paraId="49046F6C" w14:textId="28B86144" w:rsidR="00CC62EA" w:rsidRPr="00C155D3" w:rsidRDefault="00CC62EA" w:rsidP="00CC62EA">
      <w:pPr>
        <w:pStyle w:val="ab"/>
        <w:widowControl w:val="0"/>
        <w:tabs>
          <w:tab w:val="left" w:pos="426"/>
          <w:tab w:val="left" w:pos="1134"/>
          <w:tab w:val="left" w:pos="4820"/>
        </w:tabs>
        <w:spacing w:after="0" w:line="240" w:lineRule="auto"/>
        <w:ind w:left="709"/>
        <w:rPr>
          <w:rFonts w:ascii="Times New Roman" w:hAnsi="Times New Roman" w:cs="Times New Roman"/>
          <w:sz w:val="24"/>
          <w:szCs w:val="24"/>
        </w:rPr>
      </w:pPr>
    </w:p>
    <w:p w14:paraId="44783E8D" w14:textId="77777777" w:rsidR="00CC62EA" w:rsidRPr="00C155D3" w:rsidRDefault="00CC62EA" w:rsidP="00CC62EA">
      <w:pPr>
        <w:pStyle w:val="ab"/>
        <w:widowControl w:val="0"/>
        <w:tabs>
          <w:tab w:val="left" w:pos="426"/>
          <w:tab w:val="left" w:pos="1134"/>
          <w:tab w:val="left" w:pos="4820"/>
        </w:tabs>
        <w:spacing w:after="0" w:line="240" w:lineRule="auto"/>
        <w:ind w:left="709"/>
        <w:rPr>
          <w:rFonts w:ascii="Times New Roman" w:hAnsi="Times New Roman" w:cs="Times New Roman"/>
          <w:sz w:val="24"/>
          <w:szCs w:val="24"/>
        </w:rPr>
      </w:pPr>
    </w:p>
    <w:p w14:paraId="4D0AA34D" w14:textId="77777777" w:rsidR="00FC6747" w:rsidRPr="00C155D3"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t xml:space="preserve">Данный запрос как предоставленное ценовое предложение не влечет </w:t>
      </w:r>
      <w:r w:rsidRPr="00C155D3">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14:paraId="2C27B244" w14:textId="77777777" w:rsidR="00FC6747" w:rsidRPr="00C155D3" w:rsidRDefault="00FC6747" w:rsidP="00FC6747">
      <w:pPr>
        <w:widowControl w:val="0"/>
        <w:tabs>
          <w:tab w:val="left" w:pos="4820"/>
        </w:tabs>
        <w:spacing w:after="0" w:line="240" w:lineRule="auto"/>
        <w:rPr>
          <w:rFonts w:ascii="Times New Roman" w:hAnsi="Times New Roman" w:cs="Times New Roman"/>
          <w:sz w:val="24"/>
          <w:szCs w:val="24"/>
        </w:rPr>
      </w:pPr>
    </w:p>
    <w:p w14:paraId="238021F7" w14:textId="35D18007" w:rsidR="00FC6747" w:rsidRDefault="00FC6747" w:rsidP="00C155D3">
      <w:pPr>
        <w:widowControl w:val="0"/>
        <w:tabs>
          <w:tab w:val="left" w:pos="1701"/>
          <w:tab w:val="left" w:pos="4820"/>
        </w:tabs>
        <w:spacing w:after="0" w:line="240" w:lineRule="auto"/>
        <w:rPr>
          <w:rFonts w:ascii="Times New Roman" w:hAnsi="Times New Roman" w:cs="Times New Roman"/>
          <w:sz w:val="24"/>
          <w:szCs w:val="24"/>
        </w:rPr>
      </w:pPr>
      <w:r w:rsidRPr="00C155D3">
        <w:rPr>
          <w:rFonts w:ascii="Times New Roman" w:hAnsi="Times New Roman" w:cs="Times New Roman"/>
          <w:sz w:val="24"/>
          <w:szCs w:val="24"/>
        </w:rPr>
        <w:t>Приложения:</w:t>
      </w:r>
      <w:r w:rsidRPr="00C155D3">
        <w:rPr>
          <w:rFonts w:ascii="Times New Roman" w:hAnsi="Times New Roman" w:cs="Times New Roman"/>
          <w:sz w:val="24"/>
          <w:szCs w:val="24"/>
        </w:rPr>
        <w:tab/>
        <w:t>1. </w:t>
      </w:r>
      <w:r w:rsidR="00C155D3" w:rsidRPr="00C155D3">
        <w:rPr>
          <w:rFonts w:ascii="Times New Roman" w:hAnsi="Times New Roman" w:cs="Times New Roman"/>
          <w:sz w:val="24"/>
          <w:szCs w:val="24"/>
        </w:rPr>
        <w:t>Форма заполнения ценовой информации.</w:t>
      </w:r>
    </w:p>
    <w:p w14:paraId="41295154" w14:textId="1BD02DC1"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w:t>
      </w:r>
      <w:r w:rsidRPr="000B6B8A">
        <w:t xml:space="preserve"> </w:t>
      </w:r>
      <w:r w:rsidRPr="000B6B8A">
        <w:rPr>
          <w:rFonts w:ascii="Times New Roman" w:hAnsi="Times New Roman" w:cs="Times New Roman"/>
          <w:sz w:val="24"/>
          <w:szCs w:val="24"/>
        </w:rPr>
        <w:t xml:space="preserve">Техническое задание СОПС </w:t>
      </w:r>
      <w:r w:rsidR="00323D59">
        <w:rPr>
          <w:rFonts w:ascii="Times New Roman" w:hAnsi="Times New Roman" w:cs="Times New Roman"/>
          <w:sz w:val="24"/>
          <w:szCs w:val="24"/>
        </w:rPr>
        <w:t>676</w:t>
      </w:r>
      <w:r w:rsidR="00BA78E6">
        <w:rPr>
          <w:rFonts w:ascii="Times New Roman" w:hAnsi="Times New Roman" w:cs="Times New Roman"/>
          <w:sz w:val="24"/>
          <w:szCs w:val="24"/>
        </w:rPr>
        <w:t>105</w:t>
      </w:r>
    </w:p>
    <w:p w14:paraId="2D0F111E" w14:textId="6971604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2.1 </w:t>
      </w:r>
      <w:r w:rsidRPr="000B6B8A">
        <w:rPr>
          <w:rFonts w:ascii="Times New Roman" w:hAnsi="Times New Roman" w:cs="Times New Roman"/>
          <w:sz w:val="24"/>
          <w:szCs w:val="24"/>
        </w:rPr>
        <w:t>Приложение № 1 Планиро</w:t>
      </w:r>
      <w:bookmarkStart w:id="0" w:name="_GoBack"/>
      <w:bookmarkEnd w:id="0"/>
      <w:r w:rsidRPr="000B6B8A">
        <w:rPr>
          <w:rFonts w:ascii="Times New Roman" w:hAnsi="Times New Roman" w:cs="Times New Roman"/>
          <w:sz w:val="24"/>
          <w:szCs w:val="24"/>
        </w:rPr>
        <w:t>вочное решение (план-схема)</w:t>
      </w:r>
    </w:p>
    <w:p w14:paraId="3D889A34" w14:textId="6E82958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2.2 </w:t>
      </w:r>
      <w:r w:rsidRPr="000B6B8A">
        <w:rPr>
          <w:rFonts w:ascii="Times New Roman" w:hAnsi="Times New Roman" w:cs="Times New Roman"/>
          <w:sz w:val="24"/>
          <w:szCs w:val="24"/>
        </w:rPr>
        <w:t>Приложение № 2 к ТЗ Требования</w:t>
      </w:r>
    </w:p>
    <w:p w14:paraId="22B0706F" w14:textId="43341DC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2.3 </w:t>
      </w:r>
      <w:r w:rsidRPr="000B6B8A">
        <w:rPr>
          <w:rFonts w:ascii="Times New Roman" w:hAnsi="Times New Roman" w:cs="Times New Roman"/>
          <w:sz w:val="24"/>
          <w:szCs w:val="24"/>
        </w:rPr>
        <w:t>Приложение № 3.1 к ТЗ Интерьер</w:t>
      </w:r>
    </w:p>
    <w:p w14:paraId="37672572" w14:textId="4168572E"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2.4 </w:t>
      </w:r>
      <w:r w:rsidRPr="000B6B8A">
        <w:rPr>
          <w:rFonts w:ascii="Times New Roman" w:hAnsi="Times New Roman" w:cs="Times New Roman"/>
          <w:sz w:val="24"/>
          <w:szCs w:val="24"/>
        </w:rPr>
        <w:t>Приложение № 3.2 к ТЗ Экстерьер</w:t>
      </w:r>
    </w:p>
    <w:p w14:paraId="5AE55667" w14:textId="4794BEF8" w:rsidR="000B6B8A" w:rsidRPr="00C155D3"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2.5 </w:t>
      </w:r>
      <w:r w:rsidRPr="000B6B8A">
        <w:rPr>
          <w:rFonts w:ascii="Times New Roman" w:hAnsi="Times New Roman" w:cs="Times New Roman"/>
          <w:sz w:val="24"/>
          <w:szCs w:val="24"/>
        </w:rPr>
        <w:t>Приложен</w:t>
      </w:r>
      <w:r>
        <w:rPr>
          <w:rFonts w:ascii="Times New Roman" w:hAnsi="Times New Roman" w:cs="Times New Roman"/>
          <w:sz w:val="24"/>
          <w:szCs w:val="24"/>
        </w:rPr>
        <w:t>ие № 4 к ТЗ Акт осмотра Объекта</w:t>
      </w:r>
    </w:p>
    <w:p w14:paraId="05A3D122" w14:textId="540480B0" w:rsidR="00FC6747" w:rsidRPr="00C155D3"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C155D3">
        <w:rPr>
          <w:rFonts w:ascii="Times New Roman" w:hAnsi="Times New Roman" w:cs="Times New Roman"/>
          <w:sz w:val="24"/>
          <w:szCs w:val="24"/>
        </w:rPr>
        <w:tab/>
      </w:r>
    </w:p>
    <w:p w14:paraId="789AB501" w14:textId="4A336750" w:rsidR="00FC6747" w:rsidRPr="00C155D3" w:rsidRDefault="00FC6747" w:rsidP="00FC6747">
      <w:pPr>
        <w:widowControl w:val="0"/>
        <w:tabs>
          <w:tab w:val="left" w:pos="4820"/>
        </w:tabs>
        <w:spacing w:after="0" w:line="240" w:lineRule="auto"/>
        <w:ind w:left="1276" w:firstLine="709"/>
        <w:rPr>
          <w:rFonts w:ascii="Times New Roman" w:hAnsi="Times New Roman" w:cs="Times New Roman"/>
          <w:sz w:val="24"/>
          <w:szCs w:val="24"/>
        </w:rPr>
      </w:pPr>
    </w:p>
    <w:p w14:paraId="1A5B5A90" w14:textId="3DAE0D45"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593FEA6E" w14:textId="77777777" w:rsidR="00CC62EA" w:rsidRPr="00B0367B"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FC6747" w:rsidRPr="00B0367B" w14:paraId="2FF192A0" w14:textId="77777777" w:rsidTr="005B1F2F">
        <w:trPr>
          <w:trHeight w:val="938"/>
        </w:trPr>
        <w:tc>
          <w:tcPr>
            <w:tcW w:w="4111" w:type="dxa"/>
            <w:vAlign w:val="bottom"/>
          </w:tcPr>
          <w:p w14:paraId="487CCD21" w14:textId="77777777" w:rsidR="00FC6747"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Руководитель отдела (МР),</w:t>
            </w:r>
          </w:p>
          <w:p w14:paraId="5B30D0DB" w14:textId="77777777" w:rsidR="00CC62EA"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Отдел капитального</w:t>
            </w:r>
          </w:p>
          <w:p w14:paraId="53E916FA" w14:textId="219CFFFC" w:rsidR="00CC62EA" w:rsidRPr="00B0367B"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строительства и эксплуатации</w:t>
            </w:r>
          </w:p>
        </w:tc>
        <w:tc>
          <w:tcPr>
            <w:tcW w:w="2830" w:type="dxa"/>
            <w:vAlign w:val="bottom"/>
          </w:tcPr>
          <w:p w14:paraId="30235D46"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p>
          <w:p w14:paraId="57BE01D9"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2F59BD3F" w14:textId="0B716364" w:rsidR="00FC6747" w:rsidRPr="00B0367B" w:rsidRDefault="00CC62EA" w:rsidP="005B1F2F">
            <w:pPr>
              <w:pStyle w:val="Bodytext30"/>
              <w:widowControl w:val="0"/>
              <w:shd w:val="clear" w:color="auto" w:fill="auto"/>
              <w:tabs>
                <w:tab w:val="left" w:pos="4820"/>
              </w:tabs>
              <w:spacing w:before="0" w:line="240" w:lineRule="auto"/>
              <w:ind w:firstLine="0"/>
              <w:jc w:val="right"/>
              <w:rPr>
                <w:sz w:val="24"/>
                <w:szCs w:val="24"/>
              </w:rPr>
            </w:pPr>
            <w:r>
              <w:rPr>
                <w:sz w:val="24"/>
                <w:szCs w:val="24"/>
              </w:rPr>
              <w:t>Д.Ю. Крачков</w:t>
            </w:r>
          </w:p>
          <w:p w14:paraId="20BDE471" w14:textId="77777777" w:rsidR="00FC6747" w:rsidRPr="00B0367B" w:rsidRDefault="00FC6747" w:rsidP="005B1F2F">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6192DA37" w14:textId="77777777" w:rsidR="00671B44" w:rsidRDefault="00671B44">
      <w:pPr>
        <w:jc w:val="both"/>
        <w:rPr>
          <w:rFonts w:cstheme="minorHAnsi"/>
          <w:sz w:val="32"/>
          <w:szCs w:val="32"/>
        </w:rPr>
      </w:pPr>
    </w:p>
    <w:p w14:paraId="59CA64DE" w14:textId="77777777" w:rsidR="00671B44" w:rsidRDefault="00671B44">
      <w:pPr>
        <w:jc w:val="both"/>
        <w:rPr>
          <w:rFonts w:cstheme="minorHAnsi"/>
          <w:sz w:val="28"/>
          <w:szCs w:val="28"/>
        </w:rPr>
      </w:pPr>
    </w:p>
    <w:p w14:paraId="448C8046" w14:textId="77777777" w:rsidR="00671B44" w:rsidRDefault="00671B44">
      <w:pPr>
        <w:spacing w:line="312" w:lineRule="auto"/>
        <w:contextualSpacing/>
        <w:rPr>
          <w:rFonts w:ascii="Arial" w:hAnsi="Arial" w:cs="Arial"/>
          <w:b/>
          <w:color w:val="0000CC"/>
          <w:sz w:val="24"/>
          <w:szCs w:val="24"/>
        </w:rPr>
      </w:pPr>
    </w:p>
    <w:p w14:paraId="5D21DF49" w14:textId="77777777" w:rsidR="00671B44" w:rsidRDefault="00671B44">
      <w:pPr>
        <w:spacing w:line="312" w:lineRule="auto"/>
        <w:contextualSpacing/>
        <w:rPr>
          <w:rFonts w:ascii="Arial" w:hAnsi="Arial" w:cs="Arial"/>
          <w:b/>
          <w:color w:val="0000CC"/>
          <w:sz w:val="24"/>
          <w:szCs w:val="24"/>
        </w:rPr>
      </w:pPr>
    </w:p>
    <w:p w14:paraId="777FD5E6" w14:textId="77777777" w:rsidR="00671B44" w:rsidRDefault="00671B44">
      <w:pPr>
        <w:spacing w:line="312" w:lineRule="auto"/>
        <w:contextualSpacing/>
        <w:rPr>
          <w:rFonts w:ascii="Arial" w:hAnsi="Arial" w:cs="Arial"/>
          <w:b/>
          <w:color w:val="0000CC"/>
          <w:sz w:val="24"/>
          <w:szCs w:val="24"/>
        </w:rPr>
      </w:pPr>
    </w:p>
    <w:p w14:paraId="7E3DC559" w14:textId="77777777" w:rsidR="00671B44" w:rsidRDefault="00671B44">
      <w:pPr>
        <w:spacing w:line="312" w:lineRule="auto"/>
        <w:contextualSpacing/>
        <w:rPr>
          <w:rFonts w:ascii="Arial" w:hAnsi="Arial" w:cs="Arial"/>
          <w:b/>
          <w:color w:val="0000CC"/>
          <w:sz w:val="24"/>
          <w:szCs w:val="24"/>
        </w:rPr>
      </w:pPr>
    </w:p>
    <w:p w14:paraId="22C8DDA5" w14:textId="77777777" w:rsidR="00671B44" w:rsidRDefault="00AE6A4E">
      <w:pPr>
        <w:spacing w:line="312" w:lineRule="auto"/>
        <w:contextualSpacing/>
        <w:rPr>
          <w:rFonts w:ascii="Arial" w:hAnsi="Arial" w:cs="Arial"/>
          <w:sz w:val="20"/>
          <w:szCs w:val="20"/>
        </w:rPr>
      </w:pPr>
      <w:r>
        <w:rPr>
          <w:rFonts w:ascii="Arial" w:hAnsi="Arial" w:cs="Arial"/>
          <w:sz w:val="20"/>
          <w:szCs w:val="20"/>
        </w:rPr>
        <w:t xml:space="preserve">  </w:t>
      </w:r>
    </w:p>
    <w:sectPr w:rsidR="00671B44" w:rsidSect="00103CCB">
      <w:headerReference w:type="default" r:id="rId8"/>
      <w:pgSz w:w="11906" w:h="16838"/>
      <w:pgMar w:top="113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970DA5" w14:textId="77777777" w:rsidR="00CF23F8" w:rsidRDefault="00CF23F8">
      <w:pPr>
        <w:spacing w:line="240" w:lineRule="auto"/>
      </w:pPr>
      <w:r>
        <w:separator/>
      </w:r>
    </w:p>
  </w:endnote>
  <w:endnote w:type="continuationSeparator" w:id="0">
    <w:p w14:paraId="7AA1261F" w14:textId="77777777" w:rsidR="00CF23F8" w:rsidRDefault="00CF23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2EE25" w14:textId="77777777" w:rsidR="00CF23F8" w:rsidRDefault="00CF23F8">
      <w:pPr>
        <w:spacing w:after="0"/>
      </w:pPr>
      <w:r>
        <w:separator/>
      </w:r>
    </w:p>
  </w:footnote>
  <w:footnote w:type="continuationSeparator" w:id="0">
    <w:p w14:paraId="16C1B7B5" w14:textId="77777777" w:rsidR="00CF23F8" w:rsidRDefault="00CF23F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D59EB" w14:textId="77777777" w:rsidR="00671B44" w:rsidRDefault="00AE6A4E">
    <w:pPr>
      <w:pStyle w:val="a6"/>
    </w:pPr>
    <w:r>
      <w:rPr>
        <w:rFonts w:ascii="Arial" w:hAnsi="Arial" w:cs="Arial"/>
        <w:b/>
        <w:noProof/>
        <w:color w:val="0000CC"/>
        <w:sz w:val="24"/>
        <w:szCs w:val="24"/>
        <w:lang w:eastAsia="ru-RU"/>
      </w:rPr>
      <w:drawing>
        <wp:anchor distT="0" distB="0" distL="114300" distR="114300" simplePos="0" relativeHeight="251659264" behindDoc="1" locked="0" layoutInCell="1" allowOverlap="1" wp14:anchorId="1392BB9D" wp14:editId="7F3424F0">
          <wp:simplePos x="0" y="0"/>
          <wp:positionH relativeFrom="page">
            <wp:align>right</wp:align>
          </wp:positionH>
          <wp:positionV relativeFrom="paragraph">
            <wp:posOffset>-443865</wp:posOffset>
          </wp:positionV>
          <wp:extent cx="7547610" cy="10672445"/>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754" cy="106725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52B24"/>
    <w:multiLevelType w:val="multilevel"/>
    <w:tmpl w:val="1D352B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98"/>
    <w:rsid w:val="00084083"/>
    <w:rsid w:val="000A68DE"/>
    <w:rsid w:val="000B6B8A"/>
    <w:rsid w:val="000D6FC7"/>
    <w:rsid w:val="00103CCB"/>
    <w:rsid w:val="001E1F93"/>
    <w:rsid w:val="00255F8D"/>
    <w:rsid w:val="00290B46"/>
    <w:rsid w:val="002B65B4"/>
    <w:rsid w:val="002E7274"/>
    <w:rsid w:val="00303C4A"/>
    <w:rsid w:val="00323D59"/>
    <w:rsid w:val="003A6A9D"/>
    <w:rsid w:val="00410AD9"/>
    <w:rsid w:val="00477EC3"/>
    <w:rsid w:val="004C66A2"/>
    <w:rsid w:val="005870DA"/>
    <w:rsid w:val="005D7DD4"/>
    <w:rsid w:val="005F22DA"/>
    <w:rsid w:val="00615479"/>
    <w:rsid w:val="00624C98"/>
    <w:rsid w:val="006556B9"/>
    <w:rsid w:val="00663347"/>
    <w:rsid w:val="00671B44"/>
    <w:rsid w:val="006A766C"/>
    <w:rsid w:val="006E6EB9"/>
    <w:rsid w:val="007803FB"/>
    <w:rsid w:val="0078592B"/>
    <w:rsid w:val="00832BED"/>
    <w:rsid w:val="008E49C7"/>
    <w:rsid w:val="00907D22"/>
    <w:rsid w:val="00972A65"/>
    <w:rsid w:val="009C31AF"/>
    <w:rsid w:val="009E070B"/>
    <w:rsid w:val="00A545A0"/>
    <w:rsid w:val="00A807D3"/>
    <w:rsid w:val="00AE6A4E"/>
    <w:rsid w:val="00B03593"/>
    <w:rsid w:val="00B503D7"/>
    <w:rsid w:val="00B85CB4"/>
    <w:rsid w:val="00BA78E6"/>
    <w:rsid w:val="00C12D54"/>
    <w:rsid w:val="00C155D3"/>
    <w:rsid w:val="00CC62EA"/>
    <w:rsid w:val="00CF23F8"/>
    <w:rsid w:val="00DF0F2E"/>
    <w:rsid w:val="00DF1798"/>
    <w:rsid w:val="00E75BCD"/>
    <w:rsid w:val="00EB2610"/>
    <w:rsid w:val="00EB3E84"/>
    <w:rsid w:val="00EF5240"/>
    <w:rsid w:val="00F4751C"/>
    <w:rsid w:val="00FC6747"/>
    <w:rsid w:val="27290A56"/>
    <w:rsid w:val="2A0F5E0A"/>
    <w:rsid w:val="693764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118C"/>
  <w15:docId w15:val="{409B6524-B2E0-4A6C-99B4-A741117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styleId="ab">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c"/>
    <w:uiPriority w:val="34"/>
    <w:qFormat/>
    <w:pPr>
      <w:ind w:left="720"/>
      <w:contextualSpacing/>
    </w:pPr>
  </w:style>
  <w:style w:type="paragraph" w:styleId="ad">
    <w:name w:val="No Spacing"/>
    <w:uiPriority w:val="1"/>
    <w:qFormat/>
    <w:rPr>
      <w:sz w:val="22"/>
      <w:szCs w:val="22"/>
      <w:lang w:eastAsia="en-US"/>
    </w:rPr>
  </w:style>
  <w:style w:type="character" w:styleId="ae">
    <w:name w:val="footnote reference"/>
    <w:aliases w:val="fr,Used by Word for Help footnote symbols"/>
    <w:uiPriority w:val="99"/>
    <w:unhideWhenUsed/>
    <w:rsid w:val="00FC6747"/>
    <w:rPr>
      <w:vertAlign w:val="superscript"/>
    </w:rPr>
  </w:style>
  <w:style w:type="paragraph" w:styleId="af">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0"/>
    <w:uiPriority w:val="99"/>
    <w:rsid w:val="00FC674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
    <w:uiPriority w:val="99"/>
    <w:rsid w:val="00FC6747"/>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b"/>
    <w:uiPriority w:val="34"/>
    <w:qFormat/>
    <w:rsid w:val="00FC6747"/>
    <w:rPr>
      <w:sz w:val="22"/>
      <w:szCs w:val="22"/>
      <w:lang w:eastAsia="en-US"/>
    </w:rPr>
  </w:style>
  <w:style w:type="character" w:customStyle="1" w:styleId="Bodytext3">
    <w:name w:val="Body text (3)_"/>
    <w:link w:val="Bodytext30"/>
    <w:rsid w:val="00FC6747"/>
    <w:rPr>
      <w:sz w:val="21"/>
      <w:szCs w:val="21"/>
      <w:shd w:val="clear" w:color="auto" w:fill="FFFFFF"/>
    </w:rPr>
  </w:style>
  <w:style w:type="paragraph" w:customStyle="1" w:styleId="Bodytext30">
    <w:name w:val="Body text (3)"/>
    <w:basedOn w:val="a"/>
    <w:link w:val="Bodytext3"/>
    <w:rsid w:val="00FC6747"/>
    <w:pPr>
      <w:shd w:val="clear" w:color="auto" w:fill="FFFFFF"/>
      <w:spacing w:before="240" w:after="0" w:line="252" w:lineRule="exact"/>
      <w:ind w:firstLine="600"/>
      <w:jc w:val="both"/>
    </w:pPr>
    <w:rPr>
      <w:sz w:val="21"/>
      <w:szCs w:val="21"/>
      <w:lang w:eastAsia="ru-RU"/>
    </w:rPr>
  </w:style>
  <w:style w:type="table" w:customStyle="1" w:styleId="1">
    <w:name w:val="Сетка таблицы1"/>
    <w:basedOn w:val="a1"/>
    <w:next w:val="aa"/>
    <w:uiPriority w:val="59"/>
    <w:rsid w:val="00FC674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1">
    <w:name w:val="[Без стиля]"/>
    <w:rsid w:val="00FC6747"/>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
    <w:name w:val="Основной текст - таблицы"/>
    <w:basedOn w:val="af2"/>
    <w:uiPriority w:val="99"/>
    <w:rsid w:val="00FC6747"/>
    <w:pPr>
      <w:autoSpaceDE w:val="0"/>
      <w:autoSpaceDN w:val="0"/>
      <w:adjustRightInd w:val="0"/>
      <w:spacing w:after="0" w:line="256" w:lineRule="atLeast"/>
      <w:jc w:val="both"/>
      <w:textAlignment w:val="center"/>
    </w:pPr>
    <w:rPr>
      <w:rFonts w:ascii="Minion Pro" w:hAnsi="Minion Pro" w:cs="Minion Pro"/>
      <w:color w:val="000000"/>
    </w:rPr>
  </w:style>
  <w:style w:type="character" w:styleId="af3">
    <w:name w:val="annotation reference"/>
    <w:basedOn w:val="a0"/>
    <w:uiPriority w:val="99"/>
    <w:semiHidden/>
    <w:unhideWhenUsed/>
    <w:rsid w:val="00FC6747"/>
    <w:rPr>
      <w:sz w:val="16"/>
      <w:szCs w:val="16"/>
    </w:rPr>
  </w:style>
  <w:style w:type="paragraph" w:styleId="af4">
    <w:name w:val="annotation text"/>
    <w:basedOn w:val="a"/>
    <w:link w:val="af5"/>
    <w:uiPriority w:val="99"/>
    <w:semiHidden/>
    <w:unhideWhenUsed/>
    <w:rsid w:val="00FC6747"/>
    <w:pPr>
      <w:spacing w:line="240" w:lineRule="auto"/>
    </w:pPr>
    <w:rPr>
      <w:sz w:val="20"/>
      <w:szCs w:val="20"/>
    </w:rPr>
  </w:style>
  <w:style w:type="character" w:customStyle="1" w:styleId="af5">
    <w:name w:val="Текст примечания Знак"/>
    <w:basedOn w:val="a0"/>
    <w:link w:val="af4"/>
    <w:uiPriority w:val="99"/>
    <w:semiHidden/>
    <w:rsid w:val="00FC6747"/>
    <w:rPr>
      <w:lang w:eastAsia="en-US"/>
    </w:rPr>
  </w:style>
  <w:style w:type="paragraph" w:styleId="af2">
    <w:name w:val="Body Text"/>
    <w:basedOn w:val="a"/>
    <w:link w:val="af6"/>
    <w:uiPriority w:val="99"/>
    <w:semiHidden/>
    <w:unhideWhenUsed/>
    <w:rsid w:val="00FC6747"/>
    <w:pPr>
      <w:spacing w:after="120"/>
    </w:pPr>
  </w:style>
  <w:style w:type="character" w:customStyle="1" w:styleId="af6">
    <w:name w:val="Основной текст Знак"/>
    <w:basedOn w:val="a0"/>
    <w:link w:val="af2"/>
    <w:uiPriority w:val="99"/>
    <w:semiHidden/>
    <w:rsid w:val="00FC6747"/>
    <w:rPr>
      <w:sz w:val="22"/>
      <w:szCs w:val="22"/>
      <w:lang w:eastAsia="en-US"/>
    </w:rPr>
  </w:style>
  <w:style w:type="paragraph" w:customStyle="1" w:styleId="Default">
    <w:name w:val="Default"/>
    <w:rsid w:val="006E6EB9"/>
    <w:pPr>
      <w:autoSpaceDE w:val="0"/>
      <w:autoSpaceDN w:val="0"/>
      <w:adjustRightInd w:val="0"/>
    </w:pPr>
    <w:rPr>
      <w:rFonts w:ascii="Times New Roman" w:eastAsia="Calibr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er-R24@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511</Words>
  <Characters>2919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 Владимир Владимирович</dc:creator>
  <cp:lastModifiedBy>Маючих Виктория Дмитриевна</cp:lastModifiedBy>
  <cp:revision>7</cp:revision>
  <cp:lastPrinted>2023-09-11T08:33:00Z</cp:lastPrinted>
  <dcterms:created xsi:type="dcterms:W3CDTF">2026-10-19T03:55:00Z</dcterms:created>
  <dcterms:modified xsi:type="dcterms:W3CDTF">2026-10-19T07:45:00Z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1B34300B1B1D4CB69ED4291754BF1FDD_12</vt:lpwstr>
  </property>
</Properties>
</file>