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106684B2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AC283" w14:textId="1EF6D7FF" w:rsidR="00E07D2F" w:rsidRPr="00D118F0" w:rsidRDefault="00E07D2F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C33875" w14:textId="0EA177BB" w:rsidR="00253B09" w:rsidRDefault="00253B09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5C4D9625" w14:textId="7AE94520" w:rsidR="00CA7D2C" w:rsidRPr="00A36E54" w:rsidRDefault="00BB7D6A" w:rsidP="00106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8F665E">
        <w:rPr>
          <w:rFonts w:ascii="Times New Roman" w:hAnsi="Times New Roman" w:cs="Times New Roman"/>
          <w:b w:val="0"/>
          <w:sz w:val="28"/>
          <w:szCs w:val="28"/>
        </w:rPr>
        <w:t>дверей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637AEE6A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193C29" w14:textId="2925E110" w:rsidR="00253B09" w:rsidRDefault="00253B09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5CD796" w14:textId="1776859E" w:rsidR="00253B09" w:rsidRDefault="00253B09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399219" w14:textId="0BA6931D" w:rsidR="00E07D2F" w:rsidRDefault="00E07D2F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05E34FC2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569FB4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777777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0EB7A7DC" w:rsidR="00BB7D6A" w:rsidRPr="00995B50" w:rsidRDefault="004076BB" w:rsidP="00407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Двери</w:t>
            </w:r>
            <w:r w:rsidR="00D86B9B">
              <w:rPr>
                <w:rFonts w:ascii="Times New Roman" w:hAnsi="Times New Roman"/>
                <w:sz w:val="28"/>
                <w:szCs w:val="28"/>
              </w:rPr>
              <w:t xml:space="preserve"> входные металлические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5CDC42CC" w:rsidR="00BB7D6A" w:rsidRPr="0030671D" w:rsidRDefault="00106E57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4076BB">
        <w:rPr>
          <w:rFonts w:ascii="Times New Roman" w:hAnsi="Times New Roman" w:cs="Times New Roman"/>
          <w:sz w:val="28"/>
          <w:szCs w:val="28"/>
        </w:rPr>
        <w:t>дверей</w:t>
      </w:r>
      <w:r w:rsidRPr="0030671D">
        <w:rPr>
          <w:rFonts w:ascii="Times New Roman" w:hAnsi="Times New Roman" w:cs="Times New Roman"/>
          <w:sz w:val="28"/>
          <w:szCs w:val="28"/>
        </w:rPr>
        <w:t xml:space="preserve"> для нужд АО «Почта России»</w:t>
      </w:r>
      <w:r w:rsidR="005D2CE3" w:rsidRPr="0030671D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1DF1729E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30671D">
        <w:rPr>
          <w:rFonts w:ascii="Times New Roman" w:hAnsi="Times New Roman" w:cs="Times New Roman"/>
          <w:sz w:val="28"/>
          <w:szCs w:val="28"/>
        </w:rPr>
        <w:t xml:space="preserve"> </w:t>
      </w:r>
      <w:r w:rsidR="002A3642">
        <w:rPr>
          <w:rFonts w:ascii="Times New Roman" w:hAnsi="Times New Roman" w:cs="Times New Roman"/>
          <w:sz w:val="28"/>
          <w:szCs w:val="28"/>
        </w:rPr>
        <w:t xml:space="preserve">выполнения текущего ремонта </w:t>
      </w:r>
      <w:r w:rsidR="0030671D" w:rsidRPr="0030671D">
        <w:rPr>
          <w:rFonts w:ascii="Times New Roman" w:hAnsi="Times New Roman" w:cs="Times New Roman"/>
          <w:sz w:val="28"/>
          <w:szCs w:val="28"/>
        </w:rPr>
        <w:t>структурных подразделений Общества</w:t>
      </w:r>
      <w:r w:rsidR="002A3642">
        <w:rPr>
          <w:rFonts w:ascii="Times New Roman" w:hAnsi="Times New Roman" w:cs="Times New Roman"/>
          <w:sz w:val="28"/>
          <w:szCs w:val="28"/>
        </w:rPr>
        <w:t>.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43FAE372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proofErr w:type="spellStart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</w:t>
      </w:r>
      <w:proofErr w:type="spellEnd"/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должен быть новым</w:t>
      </w:r>
      <w:r w:rsidR="002A3642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, 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3B328285" w:rsidR="00687031" w:rsidRPr="00A36E54" w:rsidRDefault="004076BB" w:rsidP="004076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Дверь входная металлическая, ширина 860 мм, левая</w:t>
            </w:r>
          </w:p>
        </w:tc>
        <w:tc>
          <w:tcPr>
            <w:tcW w:w="1843" w:type="dxa"/>
            <w:vAlign w:val="center"/>
          </w:tcPr>
          <w:p w14:paraId="682053BD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3B396AF4" w14:textId="589BC1EB" w:rsidR="00687031" w:rsidRPr="00A36E54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076BB" w:rsidRPr="00A36E54" w14:paraId="17F83A29" w14:textId="77777777" w:rsidTr="007E2B95">
        <w:tc>
          <w:tcPr>
            <w:tcW w:w="988" w:type="dxa"/>
            <w:vAlign w:val="center"/>
          </w:tcPr>
          <w:p w14:paraId="25A2F2CB" w14:textId="28DBE713" w:rsidR="004076BB" w:rsidRPr="00A36E54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vAlign w:val="center"/>
          </w:tcPr>
          <w:p w14:paraId="77491E20" w14:textId="119395DD" w:rsidR="004076BB" w:rsidRDefault="004076BB" w:rsidP="004076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Дверь входная металлическая, ширина 860 мм, правая</w:t>
            </w:r>
          </w:p>
        </w:tc>
        <w:tc>
          <w:tcPr>
            <w:tcW w:w="1843" w:type="dxa"/>
            <w:vAlign w:val="center"/>
          </w:tcPr>
          <w:p w14:paraId="4B159D4C" w14:textId="54606649" w:rsidR="004076BB" w:rsidRPr="00A36E54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17404733" w14:textId="675EAF42" w:rsidR="004076BB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76BB" w:rsidRPr="00A36E54" w14:paraId="03D1F72C" w14:textId="77777777" w:rsidTr="007E2B95">
        <w:tc>
          <w:tcPr>
            <w:tcW w:w="988" w:type="dxa"/>
            <w:vAlign w:val="center"/>
          </w:tcPr>
          <w:p w14:paraId="2B103313" w14:textId="2E2713FE" w:rsidR="004076BB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vAlign w:val="center"/>
          </w:tcPr>
          <w:p w14:paraId="27842031" w14:textId="43E0E14B" w:rsidR="004076BB" w:rsidRDefault="00DF3652" w:rsidP="00DF3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Дверь входная металлическая, ширина 960 мм, левая</w:t>
            </w:r>
          </w:p>
        </w:tc>
        <w:tc>
          <w:tcPr>
            <w:tcW w:w="1843" w:type="dxa"/>
            <w:vAlign w:val="center"/>
          </w:tcPr>
          <w:p w14:paraId="12D3CBCC" w14:textId="0D214967" w:rsidR="004076BB" w:rsidRPr="00A36E54" w:rsidRDefault="00DF3652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623E1C56" w14:textId="687D798A" w:rsidR="004076BB" w:rsidRDefault="00DF3652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076BB" w:rsidRPr="00A36E54" w14:paraId="67407075" w14:textId="77777777" w:rsidTr="007E2B95">
        <w:tc>
          <w:tcPr>
            <w:tcW w:w="988" w:type="dxa"/>
            <w:vAlign w:val="center"/>
          </w:tcPr>
          <w:p w14:paraId="7A3B4BEE" w14:textId="2C36C8CC" w:rsidR="004076BB" w:rsidRDefault="004076BB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  <w:vAlign w:val="center"/>
          </w:tcPr>
          <w:p w14:paraId="4FDCD834" w14:textId="69286841" w:rsidR="004076BB" w:rsidRDefault="00DF3652" w:rsidP="00DF3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Дверь входная металлическая, ширина 960 мм, правая</w:t>
            </w:r>
          </w:p>
        </w:tc>
        <w:tc>
          <w:tcPr>
            <w:tcW w:w="1843" w:type="dxa"/>
            <w:vAlign w:val="center"/>
          </w:tcPr>
          <w:p w14:paraId="665F2EB6" w14:textId="51099C47" w:rsidR="004076BB" w:rsidRPr="00A36E54" w:rsidRDefault="00DF3652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6C8FE491" w14:textId="78BD41E8" w:rsidR="004076BB" w:rsidRDefault="00DF3652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471"/>
        <w:gridCol w:w="3191"/>
        <w:gridCol w:w="2256"/>
      </w:tblGrid>
      <w:tr w:rsidR="00461040" w:rsidRPr="00FD027F" w14:paraId="128CF180" w14:textId="77777777" w:rsidTr="009336F4">
        <w:trPr>
          <w:trHeight w:val="425"/>
        </w:trPr>
        <w:tc>
          <w:tcPr>
            <w:tcW w:w="2863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447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4198501" w14:textId="68AA6D20" w:rsidR="00461040" w:rsidRPr="00CF1583" w:rsidRDefault="00CF1583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583">
              <w:rPr>
                <w:rFonts w:ascii="Times New Roman" w:hAnsi="Times New Roman"/>
                <w:b/>
                <w:sz w:val="28"/>
                <w:szCs w:val="28"/>
              </w:rPr>
              <w:t>Дверь входная металлическая, ширина 860 мм, левая</w:t>
            </w:r>
          </w:p>
        </w:tc>
      </w:tr>
      <w:tr w:rsidR="00F70B39" w:rsidRPr="00FD027F" w14:paraId="3630C313" w14:textId="77777777" w:rsidTr="009336F4">
        <w:tc>
          <w:tcPr>
            <w:tcW w:w="2863" w:type="dxa"/>
            <w:shd w:val="clear" w:color="auto" w:fill="auto"/>
            <w:vAlign w:val="center"/>
          </w:tcPr>
          <w:p w14:paraId="681EDD04" w14:textId="4724EC69" w:rsidR="00F70B39" w:rsidRPr="00CF1583" w:rsidRDefault="00CF1583" w:rsidP="00B0663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F1583">
              <w:rPr>
                <w:rFonts w:ascii="Times New Roman" w:hAnsi="Times New Roman"/>
                <w:sz w:val="28"/>
                <w:szCs w:val="28"/>
              </w:rPr>
              <w:t>Направление открывания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DB5D548" w14:textId="1F9C4CE6" w:rsidR="00F70B39" w:rsidRPr="00CF1583" w:rsidRDefault="00CF1583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Наружу помещения</w:t>
            </w:r>
          </w:p>
        </w:tc>
        <w:tc>
          <w:tcPr>
            <w:tcW w:w="2256" w:type="dxa"/>
            <w:vAlign w:val="center"/>
          </w:tcPr>
          <w:p w14:paraId="23C420F3" w14:textId="2BF20FC4" w:rsidR="00F70B39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625FEB09" w14:textId="77777777" w:rsidTr="009336F4">
        <w:tc>
          <w:tcPr>
            <w:tcW w:w="2863" w:type="dxa"/>
            <w:shd w:val="clear" w:color="auto" w:fill="auto"/>
            <w:vAlign w:val="center"/>
          </w:tcPr>
          <w:p w14:paraId="07B87D9B" w14:textId="2D93A5E4" w:rsidR="00F70B39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Сторона открывания </w:t>
            </w:r>
            <w:r w:rsidRPr="004B1F37">
              <w:rPr>
                <w:rFonts w:ascii="Times New Roman" w:hAnsi="Times New Roman"/>
                <w:sz w:val="28"/>
                <w:szCs w:val="28"/>
              </w:rPr>
              <w:t>(петли двери расположены слева дверного полотна, а дверная ручка расположена справа)</w:t>
            </w:r>
          </w:p>
        </w:tc>
        <w:tc>
          <w:tcPr>
            <w:tcW w:w="1471" w:type="dxa"/>
            <w:vAlign w:val="center"/>
          </w:tcPr>
          <w:p w14:paraId="4BB764A5" w14:textId="16578B88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59CF6C4" w14:textId="5731FB18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Левая</w:t>
            </w:r>
          </w:p>
        </w:tc>
        <w:tc>
          <w:tcPr>
            <w:tcW w:w="2256" w:type="dxa"/>
            <w:vAlign w:val="center"/>
          </w:tcPr>
          <w:p w14:paraId="01B39B78" w14:textId="14F44951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01C0F8D" w14:textId="77777777" w:rsidTr="009336F4">
        <w:tc>
          <w:tcPr>
            <w:tcW w:w="2863" w:type="dxa"/>
            <w:shd w:val="clear" w:color="auto" w:fill="auto"/>
            <w:vAlign w:val="center"/>
          </w:tcPr>
          <w:p w14:paraId="14C8AB11" w14:textId="4CCD5744" w:rsidR="00F70B39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дверного блока по коробу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71" w:type="dxa"/>
            <w:vAlign w:val="center"/>
          </w:tcPr>
          <w:p w14:paraId="715759C7" w14:textId="0E46BFE7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3F1C26BF" w14:textId="5F9C2CCB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860х2050</w:t>
            </w:r>
          </w:p>
        </w:tc>
        <w:tc>
          <w:tcPr>
            <w:tcW w:w="2256" w:type="dxa"/>
            <w:vAlign w:val="center"/>
          </w:tcPr>
          <w:p w14:paraId="3607462D" w14:textId="7FB83DAA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A679ABF" w14:textId="77777777" w:rsidTr="009336F4">
        <w:tc>
          <w:tcPr>
            <w:tcW w:w="2863" w:type="dxa"/>
            <w:shd w:val="clear" w:color="auto" w:fill="auto"/>
            <w:vAlign w:val="center"/>
          </w:tcPr>
          <w:p w14:paraId="5F8D80F1" w14:textId="70454942" w:rsidR="00F70B39" w:rsidRPr="00CF1583" w:rsidRDefault="004B1F37" w:rsidP="004B1F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Толщина </w:t>
            </w:r>
            <w:r w:rsidR="002552E9">
              <w:rPr>
                <w:rFonts w:ascii="Times New Roman" w:hAnsi="Times New Roman"/>
                <w:sz w:val="28"/>
                <w:szCs w:val="28"/>
              </w:rPr>
              <w:t xml:space="preserve">дверного </w:t>
            </w:r>
            <w:r>
              <w:rPr>
                <w:rFonts w:ascii="Times New Roman" w:hAnsi="Times New Roman"/>
                <w:sz w:val="28"/>
                <w:szCs w:val="28"/>
              </w:rPr>
              <w:t>полотна</w:t>
            </w:r>
          </w:p>
        </w:tc>
        <w:tc>
          <w:tcPr>
            <w:tcW w:w="1471" w:type="dxa"/>
            <w:vAlign w:val="center"/>
          </w:tcPr>
          <w:p w14:paraId="52988CE5" w14:textId="10387FB2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416203E2" w14:textId="74D274DD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80*</w:t>
            </w:r>
          </w:p>
        </w:tc>
        <w:tc>
          <w:tcPr>
            <w:tcW w:w="2256" w:type="dxa"/>
            <w:vAlign w:val="center"/>
          </w:tcPr>
          <w:p w14:paraId="683BD502" w14:textId="197A423B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7293E5C1" w14:textId="77777777" w:rsidTr="009336F4">
        <w:tc>
          <w:tcPr>
            <w:tcW w:w="2863" w:type="dxa"/>
            <w:shd w:val="clear" w:color="auto" w:fill="auto"/>
            <w:vAlign w:val="center"/>
          </w:tcPr>
          <w:p w14:paraId="53A8763D" w14:textId="4B6D5A77" w:rsidR="00F70B39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Толщина </w:t>
            </w:r>
            <w:r w:rsidR="002503A5">
              <w:rPr>
                <w:rFonts w:ascii="Times New Roman" w:hAnsi="Times New Roman"/>
                <w:sz w:val="28"/>
                <w:szCs w:val="28"/>
              </w:rPr>
              <w:t xml:space="preserve">дверного </w:t>
            </w:r>
            <w:r>
              <w:rPr>
                <w:rFonts w:ascii="Times New Roman" w:hAnsi="Times New Roman"/>
                <w:sz w:val="28"/>
                <w:szCs w:val="28"/>
              </w:rPr>
              <w:t>короба</w:t>
            </w:r>
          </w:p>
        </w:tc>
        <w:tc>
          <w:tcPr>
            <w:tcW w:w="1471" w:type="dxa"/>
            <w:vAlign w:val="center"/>
          </w:tcPr>
          <w:p w14:paraId="00CCEEBC" w14:textId="0B8B0A8B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50EF5D57" w14:textId="0BFE618D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90*</w:t>
            </w:r>
          </w:p>
        </w:tc>
        <w:tc>
          <w:tcPr>
            <w:tcW w:w="2256" w:type="dxa"/>
            <w:vAlign w:val="center"/>
          </w:tcPr>
          <w:p w14:paraId="09DCB18B" w14:textId="0A032081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1EF08CCF" w14:textId="77777777" w:rsidTr="009336F4">
        <w:tc>
          <w:tcPr>
            <w:tcW w:w="2863" w:type="dxa"/>
            <w:shd w:val="clear" w:color="auto" w:fill="auto"/>
            <w:vAlign w:val="center"/>
          </w:tcPr>
          <w:p w14:paraId="4A13F5E6" w14:textId="4A4D9238" w:rsidR="00F70B39" w:rsidRPr="00CF1583" w:rsidRDefault="004B1F37" w:rsidP="003B72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стального листа дверного полотна</w:t>
            </w:r>
          </w:p>
        </w:tc>
        <w:tc>
          <w:tcPr>
            <w:tcW w:w="1471" w:type="dxa"/>
            <w:vAlign w:val="center"/>
          </w:tcPr>
          <w:p w14:paraId="7ACD516B" w14:textId="230A20BD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31B9600C" w14:textId="3AA5ECDA" w:rsidR="00F70B39" w:rsidRPr="00CF1583" w:rsidRDefault="004B1F37" w:rsidP="00FC53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1*</w:t>
            </w:r>
          </w:p>
        </w:tc>
        <w:tc>
          <w:tcPr>
            <w:tcW w:w="2256" w:type="dxa"/>
            <w:vAlign w:val="center"/>
          </w:tcPr>
          <w:p w14:paraId="2FA66EAC" w14:textId="1FC2CD14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52AE2BB" w14:textId="77777777" w:rsidTr="009336F4">
        <w:tc>
          <w:tcPr>
            <w:tcW w:w="2863" w:type="dxa"/>
            <w:shd w:val="clear" w:color="auto" w:fill="auto"/>
            <w:vAlign w:val="center"/>
          </w:tcPr>
          <w:p w14:paraId="0D56B041" w14:textId="0476896C" w:rsidR="00F70B39" w:rsidRPr="00CF1583" w:rsidRDefault="004B1F37" w:rsidP="004B1F3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B1F37">
              <w:rPr>
                <w:rFonts w:ascii="Times New Roman" w:hAnsi="Times New Roman"/>
                <w:sz w:val="28"/>
                <w:szCs w:val="28"/>
              </w:rPr>
              <w:t>Вн</w:t>
            </w:r>
            <w:r>
              <w:rPr>
                <w:rFonts w:ascii="Times New Roman" w:hAnsi="Times New Roman"/>
                <w:sz w:val="28"/>
                <w:szCs w:val="28"/>
              </w:rPr>
              <w:t>ешняя отделка дверного полотна</w:t>
            </w:r>
          </w:p>
        </w:tc>
        <w:tc>
          <w:tcPr>
            <w:tcW w:w="1471" w:type="dxa"/>
            <w:vAlign w:val="center"/>
          </w:tcPr>
          <w:p w14:paraId="51B452ED" w14:textId="48EBD58F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DDE3979" w14:textId="5C2B7178" w:rsidR="00F70B39" w:rsidRPr="00CF1583" w:rsidRDefault="00736E98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екоративная панель т</w:t>
            </w:r>
            <w:r w:rsidR="006B0445">
              <w:rPr>
                <w:rFonts w:ascii="Times New Roman" w:hAnsi="Times New Roman"/>
                <w:sz w:val="28"/>
                <w:szCs w:val="28"/>
              </w:rPr>
              <w:t>е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мно-коричневого или коричневого цвета (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т</w:t>
            </w:r>
            <w:r w:rsidR="006B0445">
              <w:rPr>
                <w:rFonts w:ascii="Times New Roman" w:hAnsi="Times New Roman"/>
                <w:sz w:val="28"/>
                <w:szCs w:val="28"/>
              </w:rPr>
              <w:t>е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 xml:space="preserve">мный </w:t>
            </w:r>
            <w:proofErr w:type="spellStart"/>
            <w:r w:rsidRPr="00736E98">
              <w:rPr>
                <w:rFonts w:ascii="Times New Roman" w:hAnsi="Times New Roman"/>
                <w:sz w:val="28"/>
                <w:szCs w:val="28"/>
              </w:rPr>
              <w:t>венге</w:t>
            </w:r>
            <w:proofErr w:type="spellEnd"/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 xml:space="preserve"> или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736E98">
              <w:rPr>
                <w:rFonts w:ascii="Times New Roman" w:hAnsi="Times New Roman"/>
                <w:sz w:val="28"/>
                <w:szCs w:val="28"/>
              </w:rPr>
              <w:t>венге</w:t>
            </w:r>
            <w:proofErr w:type="spellEnd"/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214F9599" w14:textId="210A2AB9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FD0941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948D2BC" w14:textId="74087CFE" w:rsidR="00F70B39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декоративной панели (внешней)</w:t>
            </w:r>
          </w:p>
        </w:tc>
        <w:tc>
          <w:tcPr>
            <w:tcW w:w="1471" w:type="dxa"/>
            <w:vAlign w:val="center"/>
          </w:tcPr>
          <w:p w14:paraId="59C955FB" w14:textId="71DBF80F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BF4564D" w14:textId="7DAC710F" w:rsidR="00F70B39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2256" w:type="dxa"/>
            <w:vAlign w:val="center"/>
          </w:tcPr>
          <w:p w14:paraId="079F92D4" w14:textId="56F2CF47" w:rsidR="00F70B39" w:rsidRPr="00CF1583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583" w:rsidRPr="00FD027F" w14:paraId="141B4D16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EBD5718" w14:textId="5978162D" w:rsidR="00CF1583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отделка дверного полотна</w:t>
            </w:r>
          </w:p>
        </w:tc>
        <w:tc>
          <w:tcPr>
            <w:tcW w:w="1471" w:type="dxa"/>
            <w:vAlign w:val="center"/>
          </w:tcPr>
          <w:p w14:paraId="40C31DBE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858DCC4" w14:textId="2D73DB8D" w:rsidR="00CF1583" w:rsidRPr="00CF1583" w:rsidRDefault="00736E98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екоративная панель т</w:t>
            </w:r>
            <w:r w:rsidR="006B0445">
              <w:rPr>
                <w:rFonts w:ascii="Times New Roman" w:hAnsi="Times New Roman"/>
                <w:sz w:val="28"/>
                <w:szCs w:val="28"/>
              </w:rPr>
              <w:t>е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мно-коричневого или коричневого цвета (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т</w:t>
            </w:r>
            <w:r w:rsidR="006B0445">
              <w:rPr>
                <w:rFonts w:ascii="Times New Roman" w:hAnsi="Times New Roman"/>
                <w:sz w:val="28"/>
                <w:szCs w:val="28"/>
              </w:rPr>
              <w:t>е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 xml:space="preserve">мный </w:t>
            </w:r>
            <w:proofErr w:type="spellStart"/>
            <w:r w:rsidRPr="00736E98">
              <w:rPr>
                <w:rFonts w:ascii="Times New Roman" w:hAnsi="Times New Roman"/>
                <w:sz w:val="28"/>
                <w:szCs w:val="28"/>
              </w:rPr>
              <w:t>венге</w:t>
            </w:r>
            <w:proofErr w:type="spellEnd"/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 xml:space="preserve"> или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736E98">
              <w:rPr>
                <w:rFonts w:ascii="Times New Roman" w:hAnsi="Times New Roman"/>
                <w:sz w:val="28"/>
                <w:szCs w:val="28"/>
              </w:rPr>
              <w:t>венге</w:t>
            </w:r>
            <w:proofErr w:type="spellEnd"/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736E98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2419FD68" w14:textId="440E4E12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583" w:rsidRPr="00FD027F" w14:paraId="0B95EE82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668F159" w14:textId="18766482" w:rsidR="00CF1583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декоративной панели (внутренней)</w:t>
            </w:r>
          </w:p>
        </w:tc>
        <w:tc>
          <w:tcPr>
            <w:tcW w:w="1471" w:type="dxa"/>
            <w:vAlign w:val="center"/>
          </w:tcPr>
          <w:p w14:paraId="32FFD18D" w14:textId="7869030C" w:rsidR="00CF1583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B16EF8F" w14:textId="6AF1D7C8" w:rsidR="00CF1583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2256" w:type="dxa"/>
            <w:vAlign w:val="center"/>
          </w:tcPr>
          <w:p w14:paraId="59F0F28D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583" w:rsidRPr="00FD027F" w14:paraId="0E8DB30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1EB9831" w14:textId="54906912" w:rsidR="00CF1583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Уплотнитель</w:t>
            </w:r>
          </w:p>
        </w:tc>
        <w:tc>
          <w:tcPr>
            <w:tcW w:w="1471" w:type="dxa"/>
            <w:vAlign w:val="center"/>
          </w:tcPr>
          <w:p w14:paraId="163A54AA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6CEAE76" w14:textId="70A68174" w:rsidR="00CF1583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2-х контуров*</w:t>
            </w:r>
          </w:p>
        </w:tc>
        <w:tc>
          <w:tcPr>
            <w:tcW w:w="2256" w:type="dxa"/>
            <w:vAlign w:val="center"/>
          </w:tcPr>
          <w:p w14:paraId="5207C141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583" w:rsidRPr="00FD027F" w14:paraId="7EDF10F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D19FA44" w14:textId="3F3E0DDA" w:rsidR="00CF1583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Покраска металла</w:t>
            </w:r>
          </w:p>
        </w:tc>
        <w:tc>
          <w:tcPr>
            <w:tcW w:w="1471" w:type="dxa"/>
            <w:vAlign w:val="center"/>
          </w:tcPr>
          <w:p w14:paraId="18A30408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0DE6E2A" w14:textId="3E8BCF74" w:rsidR="00CF1583" w:rsidRPr="00CF1583" w:rsidRDefault="004B1F37" w:rsidP="004B1F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4B1F37">
              <w:rPr>
                <w:rFonts w:ascii="Times New Roman" w:hAnsi="Times New Roman"/>
                <w:sz w:val="28"/>
                <w:szCs w:val="28"/>
              </w:rPr>
              <w:t>ндустриальная полиэфирная порошковая краска</w:t>
            </w:r>
          </w:p>
        </w:tc>
        <w:tc>
          <w:tcPr>
            <w:tcW w:w="2256" w:type="dxa"/>
            <w:vAlign w:val="center"/>
          </w:tcPr>
          <w:p w14:paraId="30351122" w14:textId="13952C35" w:rsidR="00CF1583" w:rsidRPr="00CF1583" w:rsidRDefault="004B1F3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F1583" w:rsidRPr="00FD027F" w14:paraId="153C2926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E9A450B" w14:textId="294F4E91" w:rsidR="00CF1583" w:rsidRPr="00CF1583" w:rsidRDefault="004B1F3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основной</w:t>
            </w:r>
          </w:p>
        </w:tc>
        <w:tc>
          <w:tcPr>
            <w:tcW w:w="1471" w:type="dxa"/>
            <w:vAlign w:val="center"/>
          </w:tcPr>
          <w:p w14:paraId="0F57A020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FA69908" w14:textId="2F533EEC" w:rsidR="00CF1583" w:rsidRPr="00CF1583" w:rsidRDefault="00D10EB1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Цилиндровый</w:t>
            </w:r>
          </w:p>
        </w:tc>
        <w:tc>
          <w:tcPr>
            <w:tcW w:w="2256" w:type="dxa"/>
            <w:vAlign w:val="center"/>
          </w:tcPr>
          <w:p w14:paraId="2549A498" w14:textId="6F28861F" w:rsidR="00CF1583" w:rsidRPr="00CF1583" w:rsidRDefault="00D10EB1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F1583" w:rsidRPr="00FD027F" w14:paraId="24BE89C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00346AF" w14:textId="66070624" w:rsidR="00CF1583" w:rsidRPr="00CF1583" w:rsidRDefault="00D10EB1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58BB8409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CC52CA8" w14:textId="3939482F" w:rsidR="00CF1583" w:rsidRPr="00CF1583" w:rsidRDefault="00D10EB1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3-го*</w:t>
            </w:r>
          </w:p>
        </w:tc>
        <w:tc>
          <w:tcPr>
            <w:tcW w:w="2256" w:type="dxa"/>
            <w:vAlign w:val="center"/>
          </w:tcPr>
          <w:p w14:paraId="234EE547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583" w:rsidRPr="00FD027F" w14:paraId="19B60304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CB80E27" w14:textId="429AC278" w:rsidR="00CF1583" w:rsidRPr="00CF1583" w:rsidRDefault="00D10EB1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дополнительный</w:t>
            </w:r>
          </w:p>
        </w:tc>
        <w:tc>
          <w:tcPr>
            <w:tcW w:w="1471" w:type="dxa"/>
            <w:vAlign w:val="center"/>
          </w:tcPr>
          <w:p w14:paraId="7C03C1DC" w14:textId="77777777" w:rsidR="00CF1583" w:rsidRPr="00CF1583" w:rsidRDefault="00CF158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7311101" w14:textId="5B9CEFF9" w:rsidR="00CF1583" w:rsidRPr="00CF1583" w:rsidRDefault="00D10EB1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70662568" w14:textId="11422C2F" w:rsidR="00CF1583" w:rsidRPr="00CF1583" w:rsidRDefault="00D10EB1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7FEC24C7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69E6A38" w14:textId="3EEB7CC4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365DE845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BA477B5" w14:textId="2967783A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3-го*</w:t>
            </w:r>
          </w:p>
        </w:tc>
        <w:tc>
          <w:tcPr>
            <w:tcW w:w="2256" w:type="dxa"/>
            <w:vAlign w:val="center"/>
          </w:tcPr>
          <w:p w14:paraId="7F913005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EB1" w:rsidRPr="00FD027F" w14:paraId="61DF1CE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BD91164" w14:textId="3ADECDAC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независимой поворотной задвижки изнутри двери</w:t>
            </w:r>
          </w:p>
        </w:tc>
        <w:tc>
          <w:tcPr>
            <w:tcW w:w="1471" w:type="dxa"/>
            <w:vAlign w:val="center"/>
          </w:tcPr>
          <w:p w14:paraId="017D1082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5EF0359" w14:textId="5A9154B2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2D60490C" w14:textId="6CFB0195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280E7C17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7640DE6" w14:textId="52CDC9E5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фурнитуры (н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аличие </w:t>
            </w:r>
            <w:proofErr w:type="spellStart"/>
            <w:r w:rsidRPr="00D10EB1">
              <w:rPr>
                <w:rFonts w:ascii="Times New Roman" w:hAnsi="Times New Roman"/>
                <w:sz w:val="28"/>
                <w:szCs w:val="28"/>
              </w:rPr>
              <w:t>разнотона</w:t>
            </w:r>
            <w:proofErr w:type="spellEnd"/>
            <w:r w:rsidRPr="00D10EB1">
              <w:rPr>
                <w:rFonts w:ascii="Times New Roman" w:hAnsi="Times New Roman"/>
                <w:sz w:val="28"/>
                <w:szCs w:val="28"/>
              </w:rPr>
              <w:t xml:space="preserve"> между элементами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фурнитуры двери не допускается)</w:t>
            </w:r>
          </w:p>
        </w:tc>
        <w:tc>
          <w:tcPr>
            <w:tcW w:w="1471" w:type="dxa"/>
            <w:vAlign w:val="center"/>
          </w:tcPr>
          <w:p w14:paraId="64761DCC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26214DF" w14:textId="24C37259" w:rsidR="00D10EB1" w:rsidRPr="00CF1583" w:rsidRDefault="006B0445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Хром</w:t>
            </w:r>
          </w:p>
        </w:tc>
        <w:tc>
          <w:tcPr>
            <w:tcW w:w="2256" w:type="dxa"/>
            <w:vAlign w:val="center"/>
          </w:tcPr>
          <w:p w14:paraId="27C768DC" w14:textId="5FBCA4A2" w:rsidR="00D10EB1" w:rsidRPr="00CF1583" w:rsidRDefault="006B0445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3326039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EBB52B9" w14:textId="124B6DCF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Тепло- и звукоизоляция</w:t>
            </w:r>
          </w:p>
        </w:tc>
        <w:tc>
          <w:tcPr>
            <w:tcW w:w="1471" w:type="dxa"/>
            <w:vAlign w:val="center"/>
          </w:tcPr>
          <w:p w14:paraId="03617148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C43841D" w14:textId="568BB135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553025C6" w14:textId="2D3B677C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33EEC66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4643F1F" w14:textId="33AB5A78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Наполнение дверного полотна (наполнитель)</w:t>
            </w:r>
          </w:p>
        </w:tc>
        <w:tc>
          <w:tcPr>
            <w:tcW w:w="1471" w:type="dxa"/>
            <w:vAlign w:val="center"/>
          </w:tcPr>
          <w:p w14:paraId="24D679DB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30D881F" w14:textId="520DB5AA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ральная плита высокой плотности или базальтовая плита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ППУ- 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нель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EPS-панель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пенополистирол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изолон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фольгированный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многослойное утепление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492BE4A1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EB1" w:rsidRPr="00FD027F" w14:paraId="4BDA090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7B6F4AF" w14:textId="19E1E98B" w:rsidR="00D10EB1" w:rsidRPr="00CF1583" w:rsidRDefault="00D10EB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ребер жесткости</w:t>
            </w:r>
          </w:p>
        </w:tc>
        <w:tc>
          <w:tcPr>
            <w:tcW w:w="1471" w:type="dxa"/>
            <w:vAlign w:val="center"/>
          </w:tcPr>
          <w:p w14:paraId="70D5DE13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7B56C72" w14:textId="6350784F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60E40D5" w14:textId="15F6724A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E45C26" w:rsidRPr="00FD027F" w14:paraId="62773E1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699A06C" w14:textId="6DAC793C" w:rsidR="00E45C26" w:rsidRPr="00CF1583" w:rsidRDefault="00E45C26" w:rsidP="00E45C2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противосъемных штырей (ригелей)</w:t>
            </w:r>
          </w:p>
        </w:tc>
        <w:tc>
          <w:tcPr>
            <w:tcW w:w="1471" w:type="dxa"/>
            <w:vAlign w:val="center"/>
          </w:tcPr>
          <w:p w14:paraId="4EAC1644" w14:textId="77777777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ADF1009" w14:textId="3C462678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A77013D" w14:textId="6A3E9A11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E45C26" w:rsidRPr="00FD027F" w14:paraId="5C7E521E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3955298" w14:textId="4D754A56" w:rsidR="00E45C26" w:rsidRPr="00CF1583" w:rsidRDefault="00E45C26" w:rsidP="00E45C2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глазка</w:t>
            </w:r>
          </w:p>
        </w:tc>
        <w:tc>
          <w:tcPr>
            <w:tcW w:w="1471" w:type="dxa"/>
            <w:vAlign w:val="center"/>
          </w:tcPr>
          <w:p w14:paraId="628E5613" w14:textId="77777777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9891456" w14:textId="649AED88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ADDDD43" w14:textId="26976B53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E45C26" w:rsidRPr="00FD027F" w14:paraId="54193D6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5212F9F" w14:textId="4BC434A7" w:rsidR="00E45C26" w:rsidRPr="00CF1583" w:rsidRDefault="00E45C26" w:rsidP="00E45C2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эксцентрика (регулятора притвора)</w:t>
            </w:r>
          </w:p>
        </w:tc>
        <w:tc>
          <w:tcPr>
            <w:tcW w:w="1471" w:type="dxa"/>
            <w:vAlign w:val="center"/>
          </w:tcPr>
          <w:p w14:paraId="152CE817" w14:textId="77777777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76D0819C" w14:textId="0E7ADFB6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380933E9" w14:textId="1AE4F10E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E45C26" w:rsidRPr="00FD027F" w14:paraId="537A10BC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B64C463" w14:textId="1927650F" w:rsidR="00E45C26" w:rsidRPr="00CF1583" w:rsidRDefault="00E45C26" w:rsidP="00E45C26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C26">
              <w:rPr>
                <w:rFonts w:ascii="Times New Roman" w:hAnsi="Times New Roman"/>
                <w:sz w:val="28"/>
                <w:szCs w:val="28"/>
              </w:rPr>
              <w:t>Петли на опорном подшипнике с открыванием на 180°</w:t>
            </w:r>
          </w:p>
        </w:tc>
        <w:tc>
          <w:tcPr>
            <w:tcW w:w="1471" w:type="dxa"/>
            <w:vAlign w:val="center"/>
          </w:tcPr>
          <w:p w14:paraId="13CF0A52" w14:textId="77777777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8CBA51D" w14:textId="48437E04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0789FB4B" w14:textId="60462AD4" w:rsidR="00E45C26" w:rsidRPr="00CF1583" w:rsidRDefault="00E45C26" w:rsidP="00E45C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4D90E9FC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CE0E7BF" w14:textId="7B30AEB0" w:rsidR="00D10EB1" w:rsidRPr="00CF1583" w:rsidRDefault="00E45C26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Крепление</w:t>
            </w:r>
          </w:p>
        </w:tc>
        <w:tc>
          <w:tcPr>
            <w:tcW w:w="1471" w:type="dxa"/>
            <w:vAlign w:val="center"/>
          </w:tcPr>
          <w:p w14:paraId="2B274FFF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E34B9AA" w14:textId="549F0176" w:rsidR="00D10EB1" w:rsidRPr="00CF1583" w:rsidRDefault="00E45C26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45C26">
              <w:rPr>
                <w:rFonts w:ascii="Times New Roman" w:hAnsi="Times New Roman"/>
                <w:sz w:val="28"/>
                <w:szCs w:val="28"/>
              </w:rPr>
              <w:t>нкерными болтами через коробку или с использованием монтажных пластин</w:t>
            </w:r>
            <w:r w:rsidR="002A3642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67C361EF" w14:textId="7307E39B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0F38" w:rsidRPr="00FD027F" w14:paraId="0B2074C2" w14:textId="77777777" w:rsidTr="00C66251">
        <w:trPr>
          <w:trHeight w:val="8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7CD8256B" w14:textId="7C67A77D" w:rsidR="00570F38" w:rsidRPr="00CF1583" w:rsidRDefault="00397B7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B71">
              <w:rPr>
                <w:rFonts w:ascii="Times New Roman" w:hAnsi="Times New Roman"/>
                <w:b/>
                <w:sz w:val="28"/>
                <w:szCs w:val="28"/>
              </w:rPr>
              <w:t>Дверь входная металлическая, ширина 860 мм, правая</w:t>
            </w:r>
          </w:p>
        </w:tc>
      </w:tr>
      <w:tr w:rsidR="00D10EB1" w:rsidRPr="00FD027F" w14:paraId="71BA0281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82D3205" w14:textId="507F4E8C" w:rsidR="00D10EB1" w:rsidRPr="00CF1583" w:rsidRDefault="00397B71" w:rsidP="00D10E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открывания</w:t>
            </w:r>
          </w:p>
        </w:tc>
        <w:tc>
          <w:tcPr>
            <w:tcW w:w="1471" w:type="dxa"/>
            <w:vAlign w:val="center"/>
          </w:tcPr>
          <w:p w14:paraId="18E4B98B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9AEC72A" w14:textId="20E36DE4" w:rsidR="00D10EB1" w:rsidRPr="00CF1583" w:rsidRDefault="00397B7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Наружу помещения</w:t>
            </w:r>
          </w:p>
        </w:tc>
        <w:tc>
          <w:tcPr>
            <w:tcW w:w="2256" w:type="dxa"/>
            <w:vAlign w:val="center"/>
          </w:tcPr>
          <w:p w14:paraId="611B5C8A" w14:textId="7F168294" w:rsidR="00D10EB1" w:rsidRPr="00CF1583" w:rsidRDefault="00397B7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10EB1" w:rsidRPr="00FD027F" w14:paraId="1F6A6260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7FF100B" w14:textId="00388D56" w:rsidR="00D10EB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97B71">
              <w:rPr>
                <w:rFonts w:ascii="Times New Roman" w:hAnsi="Times New Roman"/>
                <w:sz w:val="28"/>
                <w:szCs w:val="28"/>
              </w:rPr>
              <w:t>Сторона открывания (петли двери расположены справа дверного полотна, а дверная ручка расположена слева)</w:t>
            </w:r>
          </w:p>
        </w:tc>
        <w:tc>
          <w:tcPr>
            <w:tcW w:w="1471" w:type="dxa"/>
            <w:vAlign w:val="center"/>
          </w:tcPr>
          <w:p w14:paraId="5F172F2A" w14:textId="77777777" w:rsidR="00D10EB1" w:rsidRPr="00CF1583" w:rsidRDefault="00D10EB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7794ECE" w14:textId="029AA498" w:rsidR="00D10EB1" w:rsidRPr="00CF1583" w:rsidRDefault="00397B7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Правая</w:t>
            </w:r>
          </w:p>
        </w:tc>
        <w:tc>
          <w:tcPr>
            <w:tcW w:w="2256" w:type="dxa"/>
            <w:vAlign w:val="center"/>
          </w:tcPr>
          <w:p w14:paraId="23D0E192" w14:textId="182D4572" w:rsidR="00D10EB1" w:rsidRPr="00CF1583" w:rsidRDefault="00397B71" w:rsidP="00D10E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6120405B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64120E3" w14:textId="772A13D6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дверного блока по коробу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71" w:type="dxa"/>
            <w:vAlign w:val="center"/>
          </w:tcPr>
          <w:p w14:paraId="1B9794EF" w14:textId="5E1D673F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213960F4" w14:textId="63A2375B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860х2050</w:t>
            </w:r>
          </w:p>
        </w:tc>
        <w:tc>
          <w:tcPr>
            <w:tcW w:w="2256" w:type="dxa"/>
            <w:vAlign w:val="center"/>
          </w:tcPr>
          <w:p w14:paraId="31493919" w14:textId="4E59817C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003CEEE4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706AD7C" w14:textId="2447E22B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полотна</w:t>
            </w:r>
          </w:p>
        </w:tc>
        <w:tc>
          <w:tcPr>
            <w:tcW w:w="1471" w:type="dxa"/>
            <w:vAlign w:val="center"/>
          </w:tcPr>
          <w:p w14:paraId="663A494F" w14:textId="786B29E2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651B3EAD" w14:textId="26F41691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80*</w:t>
            </w:r>
          </w:p>
        </w:tc>
        <w:tc>
          <w:tcPr>
            <w:tcW w:w="2256" w:type="dxa"/>
            <w:vAlign w:val="center"/>
          </w:tcPr>
          <w:p w14:paraId="61407106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63F8FB5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CA55009" w14:textId="74BC54F9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короба</w:t>
            </w:r>
          </w:p>
        </w:tc>
        <w:tc>
          <w:tcPr>
            <w:tcW w:w="1471" w:type="dxa"/>
            <w:vAlign w:val="center"/>
          </w:tcPr>
          <w:p w14:paraId="2CFC2D62" w14:textId="49022C5D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6165CEBC" w14:textId="0F71425B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90*</w:t>
            </w:r>
          </w:p>
        </w:tc>
        <w:tc>
          <w:tcPr>
            <w:tcW w:w="2256" w:type="dxa"/>
            <w:vAlign w:val="center"/>
          </w:tcPr>
          <w:p w14:paraId="19B8DCBD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7C94D8C4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1CF8A7A" w14:textId="7814CDFD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стального листа дверного полотна</w:t>
            </w:r>
          </w:p>
        </w:tc>
        <w:tc>
          <w:tcPr>
            <w:tcW w:w="1471" w:type="dxa"/>
            <w:vAlign w:val="center"/>
          </w:tcPr>
          <w:p w14:paraId="720061E7" w14:textId="5A5C4F93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3B8D73A" w14:textId="3C93A5DA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1*</w:t>
            </w:r>
          </w:p>
        </w:tc>
        <w:tc>
          <w:tcPr>
            <w:tcW w:w="2256" w:type="dxa"/>
            <w:vAlign w:val="center"/>
          </w:tcPr>
          <w:p w14:paraId="35258CBC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37B1123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54CDA8D" w14:textId="512F54BA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B1F37">
              <w:rPr>
                <w:rFonts w:ascii="Times New Roman" w:hAnsi="Times New Roman"/>
                <w:sz w:val="28"/>
                <w:szCs w:val="28"/>
              </w:rPr>
              <w:t>Вн</w:t>
            </w:r>
            <w:r>
              <w:rPr>
                <w:rFonts w:ascii="Times New Roman" w:hAnsi="Times New Roman"/>
                <w:sz w:val="28"/>
                <w:szCs w:val="28"/>
              </w:rPr>
              <w:t>ешняя отделка дверного полотна</w:t>
            </w:r>
          </w:p>
        </w:tc>
        <w:tc>
          <w:tcPr>
            <w:tcW w:w="1471" w:type="dxa"/>
            <w:vAlign w:val="center"/>
          </w:tcPr>
          <w:p w14:paraId="20693D19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059B4E3" w14:textId="5DA898D5" w:rsidR="00397B71" w:rsidRPr="00CF1583" w:rsidRDefault="00397B71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Лист стали, окрашен порошково-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полимерной краской, цвет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B044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едный антик»</w:t>
            </w:r>
          </w:p>
        </w:tc>
        <w:tc>
          <w:tcPr>
            <w:tcW w:w="2256" w:type="dxa"/>
            <w:vAlign w:val="center"/>
          </w:tcPr>
          <w:p w14:paraId="0C7D22EA" w14:textId="56F5F433" w:rsidR="00397B71" w:rsidRPr="00CF1583" w:rsidRDefault="002A3642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7F7AD66F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32DBDEF" w14:textId="5F0C3C81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отделка дверного полотна</w:t>
            </w:r>
          </w:p>
        </w:tc>
        <w:tc>
          <w:tcPr>
            <w:tcW w:w="1471" w:type="dxa"/>
            <w:vAlign w:val="center"/>
          </w:tcPr>
          <w:p w14:paraId="1CDC56D0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BFB2CFF" w14:textId="49FD4191" w:rsidR="00397B71" w:rsidRPr="00CF1583" w:rsidRDefault="00397B71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екоративная МДФ-панель, цвет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–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«б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елая лиственница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7F47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«с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андал белый</w:t>
            </w:r>
            <w:r w:rsidR="006B0445">
              <w:rPr>
                <w:rFonts w:ascii="Times New Roman" w:hAnsi="Times New Roman"/>
                <w:sz w:val="28"/>
                <w:szCs w:val="28"/>
              </w:rPr>
              <w:t xml:space="preserve">» или «сандал 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светлый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="00297F47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7DFA1EC1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371884DD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6815823" w14:textId="737A1620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декоративной панели (внутренней)</w:t>
            </w:r>
          </w:p>
        </w:tc>
        <w:tc>
          <w:tcPr>
            <w:tcW w:w="1471" w:type="dxa"/>
            <w:vAlign w:val="center"/>
          </w:tcPr>
          <w:p w14:paraId="4B1EFB46" w14:textId="792F46DB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7E9A8DFC" w14:textId="47555B18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2256" w:type="dxa"/>
            <w:vAlign w:val="center"/>
          </w:tcPr>
          <w:p w14:paraId="0A45E96C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17415221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2ADE7B4" w14:textId="2DAFADBB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Уплотнитель</w:t>
            </w:r>
          </w:p>
        </w:tc>
        <w:tc>
          <w:tcPr>
            <w:tcW w:w="1471" w:type="dxa"/>
            <w:vAlign w:val="center"/>
          </w:tcPr>
          <w:p w14:paraId="249EC0EE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795C2A72" w14:textId="49849DF5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2-х контуров*</w:t>
            </w:r>
          </w:p>
        </w:tc>
        <w:tc>
          <w:tcPr>
            <w:tcW w:w="2256" w:type="dxa"/>
            <w:vAlign w:val="center"/>
          </w:tcPr>
          <w:p w14:paraId="5FD55C43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635BC32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FF88305" w14:textId="47A8AC2F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Покраска металла</w:t>
            </w:r>
          </w:p>
        </w:tc>
        <w:tc>
          <w:tcPr>
            <w:tcW w:w="1471" w:type="dxa"/>
            <w:vAlign w:val="center"/>
          </w:tcPr>
          <w:p w14:paraId="3BC73826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4C1E1C5" w14:textId="23392B0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Индустриальная полиэфирная порошковая краска</w:t>
            </w:r>
          </w:p>
        </w:tc>
        <w:tc>
          <w:tcPr>
            <w:tcW w:w="2256" w:type="dxa"/>
            <w:vAlign w:val="center"/>
          </w:tcPr>
          <w:p w14:paraId="7CFF25D8" w14:textId="203DED41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5E12C1BC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25AC0C1" w14:textId="2CE26B54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основной</w:t>
            </w:r>
          </w:p>
        </w:tc>
        <w:tc>
          <w:tcPr>
            <w:tcW w:w="1471" w:type="dxa"/>
            <w:vAlign w:val="center"/>
          </w:tcPr>
          <w:p w14:paraId="7EA1832D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532581A" w14:textId="6741858A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476A8F92" w14:textId="7FB5F00E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6E216C82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09F2024" w14:textId="053C50B5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43A0CC8F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AD46EBB" w14:textId="5ADE0254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3-го*</w:t>
            </w:r>
          </w:p>
        </w:tc>
        <w:tc>
          <w:tcPr>
            <w:tcW w:w="2256" w:type="dxa"/>
            <w:vAlign w:val="center"/>
          </w:tcPr>
          <w:p w14:paraId="12A8BB2D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5CB1092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34CBC27" w14:textId="75F0E566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дополнительный</w:t>
            </w:r>
          </w:p>
        </w:tc>
        <w:tc>
          <w:tcPr>
            <w:tcW w:w="1471" w:type="dxa"/>
            <w:vAlign w:val="center"/>
          </w:tcPr>
          <w:p w14:paraId="01DAE0A4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4E89718" w14:textId="250E3567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29F9514F" w14:textId="62854374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702A8F3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EB92BFC" w14:textId="359D7C5B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70D91DF6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45F6824" w14:textId="379D6577" w:rsidR="00397B71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2-го*</w:t>
            </w:r>
          </w:p>
        </w:tc>
        <w:tc>
          <w:tcPr>
            <w:tcW w:w="2256" w:type="dxa"/>
            <w:vAlign w:val="center"/>
          </w:tcPr>
          <w:p w14:paraId="6B2B1DFE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1A41D3B6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BC4E0DC" w14:textId="75B88419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независимой поворотной задвижки изнутри двери</w:t>
            </w:r>
          </w:p>
        </w:tc>
        <w:tc>
          <w:tcPr>
            <w:tcW w:w="1471" w:type="dxa"/>
            <w:vAlign w:val="center"/>
          </w:tcPr>
          <w:p w14:paraId="3AF33475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F3052DC" w14:textId="392F886C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BE77A0C" w14:textId="4F55BB2E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2001D20E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9D4E8C9" w14:textId="186C723A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фурнитуры (н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аличие </w:t>
            </w:r>
            <w:proofErr w:type="spellStart"/>
            <w:r w:rsidRPr="00D10EB1">
              <w:rPr>
                <w:rFonts w:ascii="Times New Roman" w:hAnsi="Times New Roman"/>
                <w:sz w:val="28"/>
                <w:szCs w:val="28"/>
              </w:rPr>
              <w:t>разнотона</w:t>
            </w:r>
            <w:proofErr w:type="spellEnd"/>
            <w:r w:rsidRPr="00D10EB1">
              <w:rPr>
                <w:rFonts w:ascii="Times New Roman" w:hAnsi="Times New Roman"/>
                <w:sz w:val="28"/>
                <w:szCs w:val="28"/>
              </w:rPr>
              <w:t xml:space="preserve"> между элементами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фурнитуры двери не допускается)</w:t>
            </w:r>
          </w:p>
        </w:tc>
        <w:tc>
          <w:tcPr>
            <w:tcW w:w="1471" w:type="dxa"/>
            <w:vAlign w:val="center"/>
          </w:tcPr>
          <w:p w14:paraId="47F32A01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69F5109" w14:textId="1EEC22EE" w:rsidR="00397B71" w:rsidRPr="00CF1583" w:rsidRDefault="006B0445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Хром</w:t>
            </w:r>
          </w:p>
        </w:tc>
        <w:tc>
          <w:tcPr>
            <w:tcW w:w="2256" w:type="dxa"/>
            <w:vAlign w:val="center"/>
          </w:tcPr>
          <w:p w14:paraId="38F4BCF5" w14:textId="546D9D20" w:rsidR="00397B71" w:rsidRPr="00CF1583" w:rsidRDefault="006B0445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184632A9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0E42EC5" w14:textId="10C95E9C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Тепло- и звукоизоляция</w:t>
            </w:r>
          </w:p>
        </w:tc>
        <w:tc>
          <w:tcPr>
            <w:tcW w:w="1471" w:type="dxa"/>
            <w:vAlign w:val="center"/>
          </w:tcPr>
          <w:p w14:paraId="4CE2DA36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5DA2E9F" w14:textId="495F8FE5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0E3B6960" w14:textId="3711C0D7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4CCCAE2D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8124C5E" w14:textId="183F4ADC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Наполнение дверного полотна (наполнитель)</w:t>
            </w:r>
          </w:p>
        </w:tc>
        <w:tc>
          <w:tcPr>
            <w:tcW w:w="1471" w:type="dxa"/>
            <w:vAlign w:val="center"/>
          </w:tcPr>
          <w:p w14:paraId="51089D38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2845CD6" w14:textId="43640F0D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ральная плита высокой плотности или базальтовая плита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ППУ- 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нель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EPS-панель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пенополистирол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изолон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фольгированный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многослойное утепление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3AEA625F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4BF3BC30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342E21E" w14:textId="4F2798A3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ребер жесткости</w:t>
            </w:r>
          </w:p>
        </w:tc>
        <w:tc>
          <w:tcPr>
            <w:tcW w:w="1471" w:type="dxa"/>
            <w:vAlign w:val="center"/>
          </w:tcPr>
          <w:p w14:paraId="17E976B6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727BE77A" w14:textId="1DCEAD92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66C187A" w14:textId="7D29F122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53687E62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0875C4C" w14:textId="3D178054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противосъемных штырей (ригелей)</w:t>
            </w:r>
          </w:p>
        </w:tc>
        <w:tc>
          <w:tcPr>
            <w:tcW w:w="1471" w:type="dxa"/>
            <w:vAlign w:val="center"/>
          </w:tcPr>
          <w:p w14:paraId="43ECA7CD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8EE354B" w14:textId="0A348461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57F6593" w14:textId="522D05C1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432FAD" w:rsidRPr="00FD027F" w14:paraId="6800FDA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196C75F" w14:textId="0A33AD03" w:rsidR="00432FAD" w:rsidRPr="00CF1583" w:rsidRDefault="00432FAD" w:rsidP="00432FA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эксцентрика (регулятора притвора)</w:t>
            </w:r>
          </w:p>
        </w:tc>
        <w:tc>
          <w:tcPr>
            <w:tcW w:w="1471" w:type="dxa"/>
            <w:vAlign w:val="center"/>
          </w:tcPr>
          <w:p w14:paraId="506B4DDE" w14:textId="77777777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F972CFE" w14:textId="321EDC2A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25A5E2F8" w14:textId="64F10375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432FAD" w:rsidRPr="00FD027F" w14:paraId="1BA78A9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90F433D" w14:textId="7B80FA51" w:rsidR="00432FAD" w:rsidRPr="00CF1583" w:rsidRDefault="00432FAD" w:rsidP="00432FA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C26">
              <w:rPr>
                <w:rFonts w:ascii="Times New Roman" w:hAnsi="Times New Roman"/>
                <w:sz w:val="28"/>
                <w:szCs w:val="28"/>
              </w:rPr>
              <w:t>Петли на опорном подшипнике с открыванием на 180°</w:t>
            </w:r>
          </w:p>
        </w:tc>
        <w:tc>
          <w:tcPr>
            <w:tcW w:w="1471" w:type="dxa"/>
            <w:vAlign w:val="center"/>
          </w:tcPr>
          <w:p w14:paraId="299339A7" w14:textId="77777777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01781E1" w14:textId="5861942D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70DE4FC7" w14:textId="327E6794" w:rsidR="00432FAD" w:rsidRPr="00CF1583" w:rsidRDefault="00432FAD" w:rsidP="00432F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97B71" w:rsidRPr="00FD027F" w14:paraId="3A986C96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57CA218" w14:textId="1E0FF867" w:rsidR="00397B71" w:rsidRPr="00CF1583" w:rsidRDefault="00397B71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Крепление</w:t>
            </w:r>
          </w:p>
        </w:tc>
        <w:tc>
          <w:tcPr>
            <w:tcW w:w="1471" w:type="dxa"/>
            <w:vAlign w:val="center"/>
          </w:tcPr>
          <w:p w14:paraId="19632107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AF6C6C3" w14:textId="56AFB1E1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32FAD">
              <w:rPr>
                <w:rFonts w:ascii="Times New Roman" w:hAnsi="Times New Roman"/>
                <w:sz w:val="28"/>
                <w:szCs w:val="28"/>
              </w:rPr>
              <w:t>нкерными болтами через коробку или с использованием монтажных пластин</w:t>
            </w:r>
            <w:r w:rsidR="0036767C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3833E9AD" w14:textId="2D47E2B3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7B71" w:rsidRPr="00FD027F" w14:paraId="2A47B219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39D8E4A" w14:textId="4F19C717" w:rsidR="00397B71" w:rsidRPr="00CF1583" w:rsidRDefault="00432FAD" w:rsidP="00397B7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терморазрыва</w:t>
            </w:r>
            <w:proofErr w:type="spellEnd"/>
          </w:p>
        </w:tc>
        <w:tc>
          <w:tcPr>
            <w:tcW w:w="1471" w:type="dxa"/>
            <w:vAlign w:val="center"/>
          </w:tcPr>
          <w:p w14:paraId="3E686DEC" w14:textId="77777777" w:rsidR="00397B71" w:rsidRPr="00CF1583" w:rsidRDefault="00397B71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74DC3B0" w14:textId="75ACDF23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0D58FF52" w14:textId="126BE177" w:rsidR="00397B71" w:rsidRPr="00CF1583" w:rsidRDefault="00432FAD" w:rsidP="00397B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FD027F" w14:paraId="1CA777C5" w14:textId="77777777" w:rsidTr="00C66251">
        <w:trPr>
          <w:trHeight w:val="85"/>
        </w:trPr>
        <w:tc>
          <w:tcPr>
            <w:tcW w:w="9781" w:type="dxa"/>
            <w:gridSpan w:val="4"/>
            <w:vAlign w:val="center"/>
          </w:tcPr>
          <w:p w14:paraId="2A51BC09" w14:textId="27151BA4" w:rsidR="00C66251" w:rsidRPr="00C66251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6251">
              <w:rPr>
                <w:rFonts w:ascii="Times New Roman" w:hAnsi="Times New Roman"/>
                <w:b/>
                <w:sz w:val="28"/>
                <w:szCs w:val="28"/>
              </w:rPr>
              <w:t>Дверь входная металлическая, ширина 960 мм, левая</w:t>
            </w:r>
          </w:p>
        </w:tc>
      </w:tr>
      <w:tr w:rsidR="00C66251" w:rsidRPr="00CF1583" w14:paraId="5D2D02B1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33C8A38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открывания</w:t>
            </w:r>
          </w:p>
        </w:tc>
        <w:tc>
          <w:tcPr>
            <w:tcW w:w="1471" w:type="dxa"/>
            <w:vAlign w:val="center"/>
          </w:tcPr>
          <w:p w14:paraId="548F5F8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B4FDDEA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Наружу помещения</w:t>
            </w:r>
          </w:p>
        </w:tc>
        <w:tc>
          <w:tcPr>
            <w:tcW w:w="2256" w:type="dxa"/>
            <w:vAlign w:val="center"/>
          </w:tcPr>
          <w:p w14:paraId="62010BC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5B70D5CD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2CD2BC0" w14:textId="255547BB" w:rsidR="00C66251" w:rsidRPr="00CF1583" w:rsidRDefault="0044378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Сторона открывания </w:t>
            </w:r>
            <w:r w:rsidRPr="004B1F37">
              <w:rPr>
                <w:rFonts w:ascii="Times New Roman" w:hAnsi="Times New Roman"/>
                <w:sz w:val="28"/>
                <w:szCs w:val="28"/>
              </w:rPr>
              <w:t>(петли двери расположены слева дверного полотна, а дверная ручка расположена справа)</w:t>
            </w:r>
          </w:p>
        </w:tc>
        <w:tc>
          <w:tcPr>
            <w:tcW w:w="1471" w:type="dxa"/>
            <w:vAlign w:val="center"/>
          </w:tcPr>
          <w:p w14:paraId="34142A5C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4A9DB73" w14:textId="5151AE86" w:rsidR="00C66251" w:rsidRPr="00CF1583" w:rsidRDefault="0044378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Левая</w:t>
            </w:r>
          </w:p>
        </w:tc>
        <w:tc>
          <w:tcPr>
            <w:tcW w:w="2256" w:type="dxa"/>
            <w:vAlign w:val="center"/>
          </w:tcPr>
          <w:p w14:paraId="03547DF5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11A419F8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2C7035A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дверного блока по коробу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71" w:type="dxa"/>
            <w:vAlign w:val="center"/>
          </w:tcPr>
          <w:p w14:paraId="77D8510F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40AAA396" w14:textId="14A3FA9D" w:rsidR="00C66251" w:rsidRPr="00CF1583" w:rsidRDefault="0044378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66251">
              <w:rPr>
                <w:rFonts w:ascii="Times New Roman" w:hAnsi="Times New Roman"/>
                <w:sz w:val="28"/>
                <w:szCs w:val="28"/>
              </w:rPr>
              <w:t>60х2050</w:t>
            </w:r>
          </w:p>
        </w:tc>
        <w:tc>
          <w:tcPr>
            <w:tcW w:w="2256" w:type="dxa"/>
            <w:vAlign w:val="center"/>
          </w:tcPr>
          <w:p w14:paraId="6D528423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6EBA5374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F84FE42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полотна</w:t>
            </w:r>
          </w:p>
        </w:tc>
        <w:tc>
          <w:tcPr>
            <w:tcW w:w="1471" w:type="dxa"/>
            <w:vAlign w:val="center"/>
          </w:tcPr>
          <w:p w14:paraId="0C1B088A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04235274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80*</w:t>
            </w:r>
          </w:p>
        </w:tc>
        <w:tc>
          <w:tcPr>
            <w:tcW w:w="2256" w:type="dxa"/>
            <w:vAlign w:val="center"/>
          </w:tcPr>
          <w:p w14:paraId="5A1EE815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6CA51A6C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D208392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короба</w:t>
            </w:r>
          </w:p>
        </w:tc>
        <w:tc>
          <w:tcPr>
            <w:tcW w:w="1471" w:type="dxa"/>
            <w:vAlign w:val="center"/>
          </w:tcPr>
          <w:p w14:paraId="636470BF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F464135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90*</w:t>
            </w:r>
          </w:p>
        </w:tc>
        <w:tc>
          <w:tcPr>
            <w:tcW w:w="2256" w:type="dxa"/>
            <w:vAlign w:val="center"/>
          </w:tcPr>
          <w:p w14:paraId="65403E5B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4C029C8E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4F39A9F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стального листа дверного полотна</w:t>
            </w:r>
          </w:p>
        </w:tc>
        <w:tc>
          <w:tcPr>
            <w:tcW w:w="1471" w:type="dxa"/>
            <w:vAlign w:val="center"/>
          </w:tcPr>
          <w:p w14:paraId="607F832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6D659C4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1*</w:t>
            </w:r>
          </w:p>
        </w:tc>
        <w:tc>
          <w:tcPr>
            <w:tcW w:w="2256" w:type="dxa"/>
            <w:vAlign w:val="center"/>
          </w:tcPr>
          <w:p w14:paraId="383E6056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459CF91A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B3CE135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B1F37">
              <w:rPr>
                <w:rFonts w:ascii="Times New Roman" w:hAnsi="Times New Roman"/>
                <w:sz w:val="28"/>
                <w:szCs w:val="28"/>
              </w:rPr>
              <w:t>Вн</w:t>
            </w:r>
            <w:r>
              <w:rPr>
                <w:rFonts w:ascii="Times New Roman" w:hAnsi="Times New Roman"/>
                <w:sz w:val="28"/>
                <w:szCs w:val="28"/>
              </w:rPr>
              <w:t>ешняя отделка дверного полотна</w:t>
            </w:r>
          </w:p>
        </w:tc>
        <w:tc>
          <w:tcPr>
            <w:tcW w:w="1471" w:type="dxa"/>
            <w:vAlign w:val="center"/>
          </w:tcPr>
          <w:p w14:paraId="09987E2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A2B8397" w14:textId="19F6C61E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Лист стали, окрашен порошково-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полимерной краской, цвет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«м</w:t>
            </w:r>
            <w:r>
              <w:rPr>
                <w:rFonts w:ascii="Times New Roman" w:hAnsi="Times New Roman"/>
                <w:sz w:val="28"/>
                <w:szCs w:val="28"/>
              </w:rPr>
              <w:t>едный антик»</w:t>
            </w:r>
          </w:p>
        </w:tc>
        <w:tc>
          <w:tcPr>
            <w:tcW w:w="2256" w:type="dxa"/>
            <w:vAlign w:val="center"/>
          </w:tcPr>
          <w:p w14:paraId="32641C43" w14:textId="34A61A33" w:rsidR="00C66251" w:rsidRPr="00CF1583" w:rsidRDefault="002A3642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39E1387C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20D2E37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отделка дверного полотна</w:t>
            </w:r>
          </w:p>
        </w:tc>
        <w:tc>
          <w:tcPr>
            <w:tcW w:w="1471" w:type="dxa"/>
            <w:vAlign w:val="center"/>
          </w:tcPr>
          <w:p w14:paraId="3EB2D0AB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CFBFE0B" w14:textId="5B231992" w:rsidR="00C66251" w:rsidRPr="00CF1583" w:rsidRDefault="00C66251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екоративная МДФ-панель, цвет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–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«б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елая лиственница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3642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="006B0445">
              <w:rPr>
                <w:rFonts w:ascii="Times New Roman" w:hAnsi="Times New Roman"/>
                <w:sz w:val="28"/>
                <w:szCs w:val="28"/>
              </w:rPr>
              <w:t xml:space="preserve">«сандал белый» или «сандал 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светлый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="002A3642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1A4DE89B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1C59C4B9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040AD0A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декоративной панели (внутренней)</w:t>
            </w:r>
          </w:p>
        </w:tc>
        <w:tc>
          <w:tcPr>
            <w:tcW w:w="1471" w:type="dxa"/>
            <w:vAlign w:val="center"/>
          </w:tcPr>
          <w:p w14:paraId="1C3B10C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20FE97D4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2256" w:type="dxa"/>
            <w:vAlign w:val="center"/>
          </w:tcPr>
          <w:p w14:paraId="62136014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01A0A981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ADC9E70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Уплотнитель</w:t>
            </w:r>
          </w:p>
        </w:tc>
        <w:tc>
          <w:tcPr>
            <w:tcW w:w="1471" w:type="dxa"/>
            <w:vAlign w:val="center"/>
          </w:tcPr>
          <w:p w14:paraId="3CB6EF2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100808E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2-х контуров*</w:t>
            </w:r>
          </w:p>
        </w:tc>
        <w:tc>
          <w:tcPr>
            <w:tcW w:w="2256" w:type="dxa"/>
            <w:vAlign w:val="center"/>
          </w:tcPr>
          <w:p w14:paraId="1B50B0F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387C3A1E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B9363D4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Покраска металла</w:t>
            </w:r>
          </w:p>
        </w:tc>
        <w:tc>
          <w:tcPr>
            <w:tcW w:w="1471" w:type="dxa"/>
            <w:vAlign w:val="center"/>
          </w:tcPr>
          <w:p w14:paraId="306964B4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649249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Индустриальная полиэфирная порошковая краска</w:t>
            </w:r>
          </w:p>
        </w:tc>
        <w:tc>
          <w:tcPr>
            <w:tcW w:w="2256" w:type="dxa"/>
            <w:vAlign w:val="center"/>
          </w:tcPr>
          <w:p w14:paraId="4F0CC8B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0D1240EF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0CE687E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основной</w:t>
            </w:r>
          </w:p>
        </w:tc>
        <w:tc>
          <w:tcPr>
            <w:tcW w:w="1471" w:type="dxa"/>
            <w:vAlign w:val="center"/>
          </w:tcPr>
          <w:p w14:paraId="598B6A36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4767B8C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606E9335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7765B4B2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051BACA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2A77801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578FE37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3-го*</w:t>
            </w:r>
          </w:p>
        </w:tc>
        <w:tc>
          <w:tcPr>
            <w:tcW w:w="2256" w:type="dxa"/>
            <w:vAlign w:val="center"/>
          </w:tcPr>
          <w:p w14:paraId="4DBD6F5A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39EF85D7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3D20B2D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дополнительный</w:t>
            </w:r>
          </w:p>
        </w:tc>
        <w:tc>
          <w:tcPr>
            <w:tcW w:w="1471" w:type="dxa"/>
            <w:vAlign w:val="center"/>
          </w:tcPr>
          <w:p w14:paraId="7C037038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AF5215C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190D9A9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4D04130D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4EE68CA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3936E58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A0F2A5B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2-го*</w:t>
            </w:r>
          </w:p>
        </w:tc>
        <w:tc>
          <w:tcPr>
            <w:tcW w:w="2256" w:type="dxa"/>
            <w:vAlign w:val="center"/>
          </w:tcPr>
          <w:p w14:paraId="02D8AA26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4AA6D02C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05BA9C0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независимой поворотной задвижки изнутри двери</w:t>
            </w:r>
          </w:p>
        </w:tc>
        <w:tc>
          <w:tcPr>
            <w:tcW w:w="1471" w:type="dxa"/>
            <w:vAlign w:val="center"/>
          </w:tcPr>
          <w:p w14:paraId="478BF4EE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F40218E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3A542F49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7CE6DD88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C8CFADA" w14:textId="3AFB4D41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фурнитуры (н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аличие </w:t>
            </w:r>
            <w:proofErr w:type="spellStart"/>
            <w:r w:rsidRPr="00D10EB1">
              <w:rPr>
                <w:rFonts w:ascii="Times New Roman" w:hAnsi="Times New Roman"/>
                <w:sz w:val="28"/>
                <w:szCs w:val="28"/>
              </w:rPr>
              <w:t>разнотона</w:t>
            </w:r>
            <w:proofErr w:type="spellEnd"/>
            <w:r w:rsidRPr="00D10EB1">
              <w:rPr>
                <w:rFonts w:ascii="Times New Roman" w:hAnsi="Times New Roman"/>
                <w:sz w:val="28"/>
                <w:szCs w:val="28"/>
              </w:rPr>
              <w:t xml:space="preserve"> между элементами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3781">
              <w:rPr>
                <w:rFonts w:ascii="Times New Roman" w:hAnsi="Times New Roman"/>
                <w:sz w:val="28"/>
                <w:szCs w:val="28"/>
              </w:rPr>
              <w:t>фурнитуры двери не допускается)</w:t>
            </w:r>
          </w:p>
        </w:tc>
        <w:tc>
          <w:tcPr>
            <w:tcW w:w="1471" w:type="dxa"/>
            <w:vAlign w:val="center"/>
          </w:tcPr>
          <w:p w14:paraId="4780795A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6BC4AC9" w14:textId="0B8487F9" w:rsidR="00C66251" w:rsidRPr="00CF1583" w:rsidRDefault="006B0445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Хром</w:t>
            </w:r>
          </w:p>
        </w:tc>
        <w:tc>
          <w:tcPr>
            <w:tcW w:w="2256" w:type="dxa"/>
            <w:vAlign w:val="center"/>
          </w:tcPr>
          <w:p w14:paraId="208DD9BD" w14:textId="5C648B0F" w:rsidR="00C66251" w:rsidRPr="00CF1583" w:rsidRDefault="006B0445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702D85D1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FCD9B40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Тепло- и звукоизоляция</w:t>
            </w:r>
          </w:p>
        </w:tc>
        <w:tc>
          <w:tcPr>
            <w:tcW w:w="1471" w:type="dxa"/>
            <w:vAlign w:val="center"/>
          </w:tcPr>
          <w:p w14:paraId="4DC9AF01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D4BA183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9800ADC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759460ED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D739259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Наполнение дверного полотна (наполнитель)</w:t>
            </w:r>
          </w:p>
        </w:tc>
        <w:tc>
          <w:tcPr>
            <w:tcW w:w="1471" w:type="dxa"/>
            <w:vAlign w:val="center"/>
          </w:tcPr>
          <w:p w14:paraId="75C217B3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2143726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ральная плита высокой плотности или базальтовая плита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ППУ- 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нель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EPS-панель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пенополистирол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изолон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фольгированный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многослойное утепление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4C946FDD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1E1B5F9C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85756A9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ребер жесткости</w:t>
            </w:r>
          </w:p>
        </w:tc>
        <w:tc>
          <w:tcPr>
            <w:tcW w:w="1471" w:type="dxa"/>
            <w:vAlign w:val="center"/>
          </w:tcPr>
          <w:p w14:paraId="29A4874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7E5BE1A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33BABE18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7C808D8B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B2FA2B0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противосъемных штырей (ригелей)</w:t>
            </w:r>
          </w:p>
        </w:tc>
        <w:tc>
          <w:tcPr>
            <w:tcW w:w="1471" w:type="dxa"/>
            <w:vAlign w:val="center"/>
          </w:tcPr>
          <w:p w14:paraId="0D810A9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A7EFAE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46B1E91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1974B372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AC30AC6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эксцентрика (регулятора притвора)</w:t>
            </w:r>
          </w:p>
        </w:tc>
        <w:tc>
          <w:tcPr>
            <w:tcW w:w="1471" w:type="dxa"/>
            <w:vAlign w:val="center"/>
          </w:tcPr>
          <w:p w14:paraId="578142BE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4EA53AF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7C99202F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60F32689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D14E65F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C26">
              <w:rPr>
                <w:rFonts w:ascii="Times New Roman" w:hAnsi="Times New Roman"/>
                <w:sz w:val="28"/>
                <w:szCs w:val="28"/>
              </w:rPr>
              <w:t>Петли на опорном подшипнике с открыванием на 180°</w:t>
            </w:r>
          </w:p>
        </w:tc>
        <w:tc>
          <w:tcPr>
            <w:tcW w:w="1471" w:type="dxa"/>
            <w:vAlign w:val="center"/>
          </w:tcPr>
          <w:p w14:paraId="15D688B5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2473216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05967E2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C66251" w:rsidRPr="00CF1583" w14:paraId="1E5D3F85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B1A4303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Крепление</w:t>
            </w:r>
          </w:p>
        </w:tc>
        <w:tc>
          <w:tcPr>
            <w:tcW w:w="1471" w:type="dxa"/>
            <w:vAlign w:val="center"/>
          </w:tcPr>
          <w:p w14:paraId="6989C3D9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52B3C1D" w14:textId="084E0860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32FAD">
              <w:rPr>
                <w:rFonts w:ascii="Times New Roman" w:hAnsi="Times New Roman"/>
                <w:sz w:val="28"/>
                <w:szCs w:val="28"/>
              </w:rPr>
              <w:t>нкерными болтами через коробку или с использованием монтажных пластин</w:t>
            </w:r>
            <w:r w:rsidR="0036767C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46AE0E09" w14:textId="34A4131B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66251" w:rsidRPr="00CF1583" w14:paraId="406D0425" w14:textId="77777777" w:rsidTr="00C66251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485F4A0" w14:textId="77777777" w:rsidR="00C66251" w:rsidRPr="00CF1583" w:rsidRDefault="00C66251" w:rsidP="00C662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терморазрыва</w:t>
            </w:r>
            <w:proofErr w:type="spellEnd"/>
          </w:p>
        </w:tc>
        <w:tc>
          <w:tcPr>
            <w:tcW w:w="1471" w:type="dxa"/>
            <w:vAlign w:val="center"/>
          </w:tcPr>
          <w:p w14:paraId="12067B30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1DB0AAD8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D96E21C" w14:textId="77777777" w:rsidR="00C66251" w:rsidRPr="00CF1583" w:rsidRDefault="00C66251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15F5EEB9" w14:textId="77777777" w:rsidTr="00C978D1">
        <w:trPr>
          <w:trHeight w:val="8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6C6FBEC1" w14:textId="67A17FE1" w:rsidR="00297F47" w:rsidRPr="00297F47" w:rsidRDefault="00297F47" w:rsidP="00C662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97F47">
              <w:rPr>
                <w:rFonts w:ascii="Times New Roman" w:hAnsi="Times New Roman"/>
                <w:b/>
                <w:sz w:val="28"/>
                <w:szCs w:val="28"/>
              </w:rPr>
              <w:t>Дверь входная металлическая, ширина 960 мм, правая</w:t>
            </w:r>
          </w:p>
        </w:tc>
      </w:tr>
      <w:tr w:rsidR="00297F47" w:rsidRPr="00FD027F" w14:paraId="4EC5D0E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037EF09" w14:textId="71E841FD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открывания</w:t>
            </w:r>
          </w:p>
        </w:tc>
        <w:tc>
          <w:tcPr>
            <w:tcW w:w="1471" w:type="dxa"/>
            <w:vAlign w:val="center"/>
          </w:tcPr>
          <w:p w14:paraId="5CDA1A56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6314EED" w14:textId="75DBA4CD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Наружу помещения</w:t>
            </w:r>
          </w:p>
        </w:tc>
        <w:tc>
          <w:tcPr>
            <w:tcW w:w="2256" w:type="dxa"/>
            <w:vAlign w:val="center"/>
          </w:tcPr>
          <w:p w14:paraId="1CADB357" w14:textId="064E3E84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7E069972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5EBB530" w14:textId="2ACEAFC9" w:rsidR="00297F47" w:rsidRPr="00CF1583" w:rsidRDefault="006063B2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97B71">
              <w:rPr>
                <w:rFonts w:ascii="Times New Roman" w:hAnsi="Times New Roman"/>
                <w:sz w:val="28"/>
                <w:szCs w:val="28"/>
              </w:rPr>
              <w:t>Сторона открывания (петли двери расположены справа дверного полотна, а дверная ручка расположена слева)</w:t>
            </w:r>
          </w:p>
        </w:tc>
        <w:tc>
          <w:tcPr>
            <w:tcW w:w="1471" w:type="dxa"/>
            <w:vAlign w:val="center"/>
          </w:tcPr>
          <w:p w14:paraId="0E92BDAB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E830AAF" w14:textId="4D90033D" w:rsidR="00297F47" w:rsidRPr="00CF1583" w:rsidRDefault="006063B2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Правая</w:t>
            </w:r>
          </w:p>
        </w:tc>
        <w:tc>
          <w:tcPr>
            <w:tcW w:w="2256" w:type="dxa"/>
            <w:vAlign w:val="center"/>
          </w:tcPr>
          <w:p w14:paraId="743DB2F0" w14:textId="44070C1D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0D92421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E3998C8" w14:textId="6F42D0B2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дверного блока по коробу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71" w:type="dxa"/>
            <w:vAlign w:val="center"/>
          </w:tcPr>
          <w:p w14:paraId="62A71FEC" w14:textId="5D688070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408096D2" w14:textId="0D14399C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960х2050</w:t>
            </w:r>
          </w:p>
        </w:tc>
        <w:tc>
          <w:tcPr>
            <w:tcW w:w="2256" w:type="dxa"/>
            <w:vAlign w:val="center"/>
          </w:tcPr>
          <w:p w14:paraId="2026DA52" w14:textId="5BF2BEE2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6549946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8E3407A" w14:textId="714D3AC4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полотна</w:t>
            </w:r>
          </w:p>
        </w:tc>
        <w:tc>
          <w:tcPr>
            <w:tcW w:w="1471" w:type="dxa"/>
            <w:vAlign w:val="center"/>
          </w:tcPr>
          <w:p w14:paraId="312D4CBB" w14:textId="0A91BA33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31E5758E" w14:textId="13A0DEB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80*</w:t>
            </w:r>
          </w:p>
        </w:tc>
        <w:tc>
          <w:tcPr>
            <w:tcW w:w="2256" w:type="dxa"/>
            <w:vAlign w:val="center"/>
          </w:tcPr>
          <w:p w14:paraId="4ADB9756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05E33DE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2CF55A3" w14:textId="3AD46604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дверного короба</w:t>
            </w:r>
          </w:p>
        </w:tc>
        <w:tc>
          <w:tcPr>
            <w:tcW w:w="1471" w:type="dxa"/>
            <w:vAlign w:val="center"/>
          </w:tcPr>
          <w:p w14:paraId="771531B7" w14:textId="1D8BED9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03214214" w14:textId="1C258F2C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90*</w:t>
            </w:r>
          </w:p>
        </w:tc>
        <w:tc>
          <w:tcPr>
            <w:tcW w:w="2256" w:type="dxa"/>
            <w:vAlign w:val="center"/>
          </w:tcPr>
          <w:p w14:paraId="2DF0B1D7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6E12E15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9CAAB9E" w14:textId="015A8831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стального листа дверного полотна</w:t>
            </w:r>
          </w:p>
        </w:tc>
        <w:tc>
          <w:tcPr>
            <w:tcW w:w="1471" w:type="dxa"/>
            <w:vAlign w:val="center"/>
          </w:tcPr>
          <w:p w14:paraId="6F26D165" w14:textId="67F24700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3F3BF96A" w14:textId="549AB7CC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1*</w:t>
            </w:r>
          </w:p>
        </w:tc>
        <w:tc>
          <w:tcPr>
            <w:tcW w:w="2256" w:type="dxa"/>
            <w:vAlign w:val="center"/>
          </w:tcPr>
          <w:p w14:paraId="7ADC3CBC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6A8823AF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789405B" w14:textId="09276006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B1F37">
              <w:rPr>
                <w:rFonts w:ascii="Times New Roman" w:hAnsi="Times New Roman"/>
                <w:sz w:val="28"/>
                <w:szCs w:val="28"/>
              </w:rPr>
              <w:t>Вн</w:t>
            </w:r>
            <w:r>
              <w:rPr>
                <w:rFonts w:ascii="Times New Roman" w:hAnsi="Times New Roman"/>
                <w:sz w:val="28"/>
                <w:szCs w:val="28"/>
              </w:rPr>
              <w:t>ешняя отделка дверного полотна</w:t>
            </w:r>
          </w:p>
        </w:tc>
        <w:tc>
          <w:tcPr>
            <w:tcW w:w="1471" w:type="dxa"/>
            <w:vAlign w:val="center"/>
          </w:tcPr>
          <w:p w14:paraId="7776C5A9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289E619" w14:textId="48121A7A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Лист стали, окрашен порошково-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полимерной краской, цвет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«м</w:t>
            </w:r>
            <w:r>
              <w:rPr>
                <w:rFonts w:ascii="Times New Roman" w:hAnsi="Times New Roman"/>
                <w:sz w:val="28"/>
                <w:szCs w:val="28"/>
              </w:rPr>
              <w:t>едный антик»</w:t>
            </w:r>
          </w:p>
        </w:tc>
        <w:tc>
          <w:tcPr>
            <w:tcW w:w="2256" w:type="dxa"/>
            <w:vAlign w:val="center"/>
          </w:tcPr>
          <w:p w14:paraId="1F4D10BF" w14:textId="543A4D43" w:rsidR="00297F47" w:rsidRPr="00CF1583" w:rsidRDefault="002A3642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6299679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3CDE88A" w14:textId="469B7DB4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Внутренняя отделка дверного полотна</w:t>
            </w:r>
          </w:p>
        </w:tc>
        <w:tc>
          <w:tcPr>
            <w:tcW w:w="1471" w:type="dxa"/>
            <w:vAlign w:val="center"/>
          </w:tcPr>
          <w:p w14:paraId="0D5EA232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2810427" w14:textId="037D9717" w:rsidR="00297F47" w:rsidRPr="00CF1583" w:rsidRDefault="00297F47" w:rsidP="006B04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екоративная МДФ-панель, цвет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–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«б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елая лиственница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3642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="006B0445">
              <w:rPr>
                <w:rFonts w:ascii="Times New Roman" w:hAnsi="Times New Roman"/>
                <w:sz w:val="28"/>
                <w:szCs w:val="28"/>
              </w:rPr>
              <w:t xml:space="preserve">«сандал белый» или «сандал </w:t>
            </w:r>
            <w:r w:rsidRPr="00397B71">
              <w:rPr>
                <w:rFonts w:ascii="Times New Roman" w:hAnsi="Times New Roman"/>
                <w:sz w:val="28"/>
                <w:szCs w:val="28"/>
              </w:rPr>
              <w:t>светлый</w:t>
            </w:r>
            <w:r w:rsidR="006B0445">
              <w:rPr>
                <w:rFonts w:ascii="Times New Roman" w:hAnsi="Times New Roman"/>
                <w:sz w:val="28"/>
                <w:szCs w:val="28"/>
              </w:rPr>
              <w:t>»</w:t>
            </w:r>
            <w:r w:rsidR="002A3642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2A88F12F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17E077D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2275888" w14:textId="56323838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Толщина декоративной панели (внутренней)</w:t>
            </w:r>
          </w:p>
        </w:tc>
        <w:tc>
          <w:tcPr>
            <w:tcW w:w="1471" w:type="dxa"/>
            <w:vAlign w:val="center"/>
          </w:tcPr>
          <w:p w14:paraId="2A7C22FD" w14:textId="019AAF1A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7757059F" w14:textId="263C3B95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10*</w:t>
            </w:r>
          </w:p>
        </w:tc>
        <w:tc>
          <w:tcPr>
            <w:tcW w:w="2256" w:type="dxa"/>
            <w:vAlign w:val="center"/>
          </w:tcPr>
          <w:p w14:paraId="607F8A10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253A97F1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3C8C5CEB" w14:textId="5FA3ABFC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Уплотнитель</w:t>
            </w:r>
          </w:p>
        </w:tc>
        <w:tc>
          <w:tcPr>
            <w:tcW w:w="1471" w:type="dxa"/>
            <w:vAlign w:val="center"/>
          </w:tcPr>
          <w:p w14:paraId="6FD56F45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6A1AAA57" w14:textId="6FC69360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2-х контуров*</w:t>
            </w:r>
          </w:p>
        </w:tc>
        <w:tc>
          <w:tcPr>
            <w:tcW w:w="2256" w:type="dxa"/>
            <w:vAlign w:val="center"/>
          </w:tcPr>
          <w:p w14:paraId="1C05CA9D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433B1CFD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3E3C726" w14:textId="2509D51D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Покраска металла</w:t>
            </w:r>
          </w:p>
        </w:tc>
        <w:tc>
          <w:tcPr>
            <w:tcW w:w="1471" w:type="dxa"/>
            <w:vAlign w:val="center"/>
          </w:tcPr>
          <w:p w14:paraId="645BEB66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56285CA" w14:textId="3010C3D2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Индустриальная полиэфирная порошковая краска</w:t>
            </w:r>
          </w:p>
        </w:tc>
        <w:tc>
          <w:tcPr>
            <w:tcW w:w="2256" w:type="dxa"/>
            <w:vAlign w:val="center"/>
          </w:tcPr>
          <w:p w14:paraId="1FB37924" w14:textId="0E352DC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7FC9A030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4DD3F79E" w14:textId="054188F7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основной</w:t>
            </w:r>
          </w:p>
        </w:tc>
        <w:tc>
          <w:tcPr>
            <w:tcW w:w="1471" w:type="dxa"/>
            <w:vAlign w:val="center"/>
          </w:tcPr>
          <w:p w14:paraId="57CF3CD7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45DF925" w14:textId="2929E0A5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642BCFA4" w14:textId="469BDA0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4E0CC5DB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8EE146F" w14:textId="3E300D86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3092A617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4FA89F0" w14:textId="64073DD0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3-го*</w:t>
            </w:r>
          </w:p>
        </w:tc>
        <w:tc>
          <w:tcPr>
            <w:tcW w:w="2256" w:type="dxa"/>
            <w:vAlign w:val="center"/>
          </w:tcPr>
          <w:p w14:paraId="1A8A7DE7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12CD8D11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B0F5293" w14:textId="5483A472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Замок дополнительный</w:t>
            </w:r>
          </w:p>
        </w:tc>
        <w:tc>
          <w:tcPr>
            <w:tcW w:w="1471" w:type="dxa"/>
            <w:vAlign w:val="center"/>
          </w:tcPr>
          <w:p w14:paraId="75DFC071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3E6B699" w14:textId="04DB5285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Сувальдный</w:t>
            </w:r>
            <w:proofErr w:type="spellEnd"/>
          </w:p>
        </w:tc>
        <w:tc>
          <w:tcPr>
            <w:tcW w:w="2256" w:type="dxa"/>
            <w:vAlign w:val="center"/>
          </w:tcPr>
          <w:p w14:paraId="64F7D5AF" w14:textId="6CF978C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19164303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2A98DA1" w14:textId="5948904A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взломостойкости</w:t>
            </w:r>
            <w:proofErr w:type="spellEnd"/>
          </w:p>
        </w:tc>
        <w:tc>
          <w:tcPr>
            <w:tcW w:w="1471" w:type="dxa"/>
            <w:vAlign w:val="center"/>
          </w:tcPr>
          <w:p w14:paraId="6DAB4C20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F946487" w14:textId="399A660C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2-го*</w:t>
            </w:r>
          </w:p>
        </w:tc>
        <w:tc>
          <w:tcPr>
            <w:tcW w:w="2256" w:type="dxa"/>
            <w:vAlign w:val="center"/>
          </w:tcPr>
          <w:p w14:paraId="5AE18774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6F8A3C56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61583B7" w14:textId="4FD44FC8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независимой поворотной задвижки изнутри двери</w:t>
            </w:r>
          </w:p>
        </w:tc>
        <w:tc>
          <w:tcPr>
            <w:tcW w:w="1471" w:type="dxa"/>
            <w:vAlign w:val="center"/>
          </w:tcPr>
          <w:p w14:paraId="026AAABF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1251BC1" w14:textId="73499D6B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7A6A810" w14:textId="6A290183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167BC805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53996DF" w14:textId="1F0590E3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фурнитуры (н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аличие </w:t>
            </w:r>
            <w:proofErr w:type="spellStart"/>
            <w:r w:rsidRPr="00D10EB1">
              <w:rPr>
                <w:rFonts w:ascii="Times New Roman" w:hAnsi="Times New Roman"/>
                <w:sz w:val="28"/>
                <w:szCs w:val="28"/>
              </w:rPr>
              <w:t>разнотона</w:t>
            </w:r>
            <w:proofErr w:type="spellEnd"/>
            <w:r w:rsidRPr="00D10EB1">
              <w:rPr>
                <w:rFonts w:ascii="Times New Roman" w:hAnsi="Times New Roman"/>
                <w:sz w:val="28"/>
                <w:szCs w:val="28"/>
              </w:rPr>
              <w:t xml:space="preserve"> между элементами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фурнитуры двери не допускается)</w:t>
            </w:r>
          </w:p>
        </w:tc>
        <w:tc>
          <w:tcPr>
            <w:tcW w:w="1471" w:type="dxa"/>
            <w:vAlign w:val="center"/>
          </w:tcPr>
          <w:p w14:paraId="2D5DA495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7C7FAB1D" w14:textId="12F5680D" w:rsidR="00297F47" w:rsidRPr="00CF1583" w:rsidRDefault="007C64C2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Хром</w:t>
            </w:r>
          </w:p>
        </w:tc>
        <w:tc>
          <w:tcPr>
            <w:tcW w:w="2256" w:type="dxa"/>
            <w:vAlign w:val="center"/>
          </w:tcPr>
          <w:p w14:paraId="48D46036" w14:textId="694D7C51" w:rsidR="00297F47" w:rsidRPr="00CF1583" w:rsidRDefault="007C64C2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0BFFDC1E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25B51779" w14:textId="33941727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Тепло- и звукоизоляция</w:t>
            </w:r>
          </w:p>
        </w:tc>
        <w:tc>
          <w:tcPr>
            <w:tcW w:w="1471" w:type="dxa"/>
            <w:vAlign w:val="center"/>
          </w:tcPr>
          <w:p w14:paraId="2F524484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21B4157" w14:textId="2AD51AB3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6AA661B9" w14:textId="4C6E04F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339C0418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1AC1036" w14:textId="5348FFF8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Наполнение дверного полотна (наполнитель)</w:t>
            </w:r>
          </w:p>
        </w:tc>
        <w:tc>
          <w:tcPr>
            <w:tcW w:w="1471" w:type="dxa"/>
            <w:vAlign w:val="center"/>
          </w:tcPr>
          <w:p w14:paraId="70F6D2FD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80918FD" w14:textId="33C0691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ральная плита высокой плотности или базальтовая плита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ППУ- 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нель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 xml:space="preserve">EPS-панель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пенополистирол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изолон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фольгированный или </w:t>
            </w:r>
            <w:r w:rsidRPr="00D10EB1">
              <w:rPr>
                <w:rFonts w:ascii="Times New Roman" w:hAnsi="Times New Roman"/>
                <w:sz w:val="28"/>
                <w:szCs w:val="28"/>
              </w:rPr>
              <w:t>многослойное утепление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20107D1A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2430A0C7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0355E8A9" w14:textId="3290ADE7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ребер жесткости</w:t>
            </w:r>
          </w:p>
        </w:tc>
        <w:tc>
          <w:tcPr>
            <w:tcW w:w="1471" w:type="dxa"/>
            <w:vAlign w:val="center"/>
          </w:tcPr>
          <w:p w14:paraId="11CB4A01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EE2BB17" w14:textId="778B9102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B303A13" w14:textId="4046DFC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54AD7792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894BCC5" w14:textId="736C4477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противосъемных штырей (ригелей)</w:t>
            </w:r>
          </w:p>
        </w:tc>
        <w:tc>
          <w:tcPr>
            <w:tcW w:w="1471" w:type="dxa"/>
            <w:vAlign w:val="center"/>
          </w:tcPr>
          <w:p w14:paraId="7D1AC088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06592210" w14:textId="7A03BE6A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247C6EA5" w14:textId="7CACE2A3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6814C0C4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1DD10EC2" w14:textId="1B8B895C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эксцентрика (регулятора притвора)</w:t>
            </w:r>
          </w:p>
        </w:tc>
        <w:tc>
          <w:tcPr>
            <w:tcW w:w="1471" w:type="dxa"/>
            <w:vAlign w:val="center"/>
          </w:tcPr>
          <w:p w14:paraId="782FDF79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F9D0B3C" w14:textId="0F7F8A6B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26C4D464" w14:textId="2AEDE072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3A3DBD50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7F340122" w14:textId="53215946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45C26">
              <w:rPr>
                <w:rFonts w:ascii="Times New Roman" w:hAnsi="Times New Roman"/>
                <w:sz w:val="28"/>
                <w:szCs w:val="28"/>
              </w:rPr>
              <w:t>Петли на опорном подшипнике с открыванием на 180°</w:t>
            </w:r>
          </w:p>
        </w:tc>
        <w:tc>
          <w:tcPr>
            <w:tcW w:w="1471" w:type="dxa"/>
            <w:vAlign w:val="center"/>
          </w:tcPr>
          <w:p w14:paraId="091C5EB4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069E1DB" w14:textId="02C84A63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190A4675" w14:textId="58DA6AB1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297F47" w:rsidRPr="00FD027F" w14:paraId="3A395E00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D94727D" w14:textId="416ABDE1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Крепление</w:t>
            </w:r>
          </w:p>
        </w:tc>
        <w:tc>
          <w:tcPr>
            <w:tcW w:w="1471" w:type="dxa"/>
            <w:vAlign w:val="center"/>
          </w:tcPr>
          <w:p w14:paraId="72F909BD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6F779E4" w14:textId="5752387D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32FAD">
              <w:rPr>
                <w:rFonts w:ascii="Times New Roman" w:hAnsi="Times New Roman"/>
                <w:sz w:val="28"/>
                <w:szCs w:val="28"/>
              </w:rPr>
              <w:t>нкерными болтами через коробку или с использованием монтажных пластин</w:t>
            </w:r>
            <w:r w:rsidR="0036767C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6F0BFEC2" w14:textId="45292A8D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F47" w:rsidRPr="00FD027F" w14:paraId="6433BCFF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616DE204" w14:textId="0EE2F45C" w:rsidR="00297F47" w:rsidRPr="00CF1583" w:rsidRDefault="00297F47" w:rsidP="00297F4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терморазрыва</w:t>
            </w:r>
            <w:proofErr w:type="spellEnd"/>
          </w:p>
        </w:tc>
        <w:tc>
          <w:tcPr>
            <w:tcW w:w="1471" w:type="dxa"/>
            <w:vAlign w:val="center"/>
          </w:tcPr>
          <w:p w14:paraId="4F849BAE" w14:textId="77777777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D552F17" w14:textId="5ECBF9CD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256" w:type="dxa"/>
            <w:vAlign w:val="center"/>
          </w:tcPr>
          <w:p w14:paraId="37FC46C5" w14:textId="523B1B04" w:rsidR="00297F47" w:rsidRPr="00CF1583" w:rsidRDefault="00297F47" w:rsidP="00297F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</w:tbl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B2F3D6" w14:textId="77777777"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641162F" w14:textId="77777777"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BD5E62" w14:textId="4097DE96" w:rsidR="00132EA6" w:rsidRPr="00381448" w:rsidRDefault="00132EA6" w:rsidP="00132E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Товар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, состоящ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нескольких предметов, поставляется единым комплектом. Товар должен поставляться в соответствии с комплектацией завода-изготовителя, иметь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 документацию (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сертификат соответствия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(декларация о соответствии)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руководство/инструкци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паспорт, гарантийный талон)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. Вся сопроводительная документация должна быть составлена на русском языке и передана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Покупателю вместе с поставляемым т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оваром.</w:t>
      </w: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826B7" w14:textId="6C82D8CD" w:rsidR="002245D9" w:rsidRDefault="00BD058D" w:rsidP="003B73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</w:t>
      </w:r>
      <w:r w:rsidR="00331265">
        <w:rPr>
          <w:rFonts w:ascii="Times New Roman" w:hAnsi="Times New Roman" w:cs="Times New Roman"/>
          <w:sz w:val="28"/>
          <w:szCs w:val="28"/>
        </w:rPr>
        <w:t>х</w:t>
      </w:r>
      <w:r w:rsidR="002C5A22" w:rsidRPr="00AF404B">
        <w:rPr>
          <w:rFonts w:ascii="Times New Roman" w:hAnsi="Times New Roman" w:cs="Times New Roman"/>
          <w:sz w:val="28"/>
          <w:szCs w:val="28"/>
        </w:rPr>
        <w:t xml:space="preserve">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</w:t>
      </w:r>
      <w:r w:rsidR="00CD2C3C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391B1A40" w14:textId="03CF65D0" w:rsidR="00132EA6" w:rsidRPr="00132EA6" w:rsidRDefault="00CD2C3C" w:rsidP="00132EA6">
      <w:pPr>
        <w:pStyle w:val="af5"/>
        <w:numPr>
          <w:ilvl w:val="0"/>
          <w:numId w:val="13"/>
        </w:numPr>
        <w:ind w:left="0" w:firstLine="709"/>
        <w:jc w:val="both"/>
      </w:pPr>
      <w:r>
        <w:t xml:space="preserve"> </w:t>
      </w:r>
      <w:r w:rsidR="00132EA6">
        <w:t>ГОСТ 31173-2016 «</w:t>
      </w:r>
      <w:r w:rsidR="00132EA6" w:rsidRPr="00132EA6">
        <w:t>Межгосударственный стандарт. Блоки дверны</w:t>
      </w:r>
      <w:r w:rsidR="00132EA6">
        <w:t>е стальные. Технические условия»;</w:t>
      </w:r>
    </w:p>
    <w:p w14:paraId="2FDD3017" w14:textId="5E6BCE36" w:rsidR="00132EA6" w:rsidRDefault="00132EA6" w:rsidP="00132EA6">
      <w:pPr>
        <w:pStyle w:val="af5"/>
        <w:numPr>
          <w:ilvl w:val="0"/>
          <w:numId w:val="13"/>
        </w:numPr>
        <w:spacing w:line="288" w:lineRule="atLeast"/>
        <w:ind w:left="0" w:firstLine="709"/>
        <w:jc w:val="both"/>
      </w:pPr>
      <w:r>
        <w:t xml:space="preserve"> ГОСТ 5089-2011 «</w:t>
      </w:r>
      <w:r w:rsidRPr="00132EA6">
        <w:t>Межгосударственный стандарт. Замки, защелки, механизмы ц</w:t>
      </w:r>
      <w:r>
        <w:t>илиндровые. Технические условия»;</w:t>
      </w:r>
    </w:p>
    <w:p w14:paraId="332B7B3A" w14:textId="242B9369" w:rsidR="00132EA6" w:rsidRPr="00132EA6" w:rsidRDefault="00132EA6" w:rsidP="00B11423">
      <w:pPr>
        <w:pStyle w:val="af5"/>
        <w:numPr>
          <w:ilvl w:val="0"/>
          <w:numId w:val="13"/>
        </w:numPr>
        <w:ind w:left="0" w:firstLine="709"/>
        <w:jc w:val="both"/>
      </w:pPr>
      <w:r>
        <w:t xml:space="preserve"> ГОСТ 30778-2001 «</w:t>
      </w:r>
      <w:proofErr w:type="gramStart"/>
      <w:r w:rsidRPr="00132EA6">
        <w:t>Прокладки</w:t>
      </w:r>
      <w:proofErr w:type="gramEnd"/>
      <w:r w:rsidRPr="00132EA6">
        <w:t xml:space="preserve"> уплотняющие из </w:t>
      </w:r>
      <w:proofErr w:type="spellStart"/>
      <w:r w:rsidRPr="00132EA6">
        <w:t>эластомерных</w:t>
      </w:r>
      <w:proofErr w:type="spellEnd"/>
      <w:r w:rsidRPr="00132EA6">
        <w:t xml:space="preserve"> материалов для оконных и двер</w:t>
      </w:r>
      <w:r>
        <w:t>ных блоков. Технические условия</w:t>
      </w:r>
      <w:r w:rsidR="00B11423">
        <w:t>»;</w:t>
      </w:r>
    </w:p>
    <w:p w14:paraId="4A0CD0E1" w14:textId="77D76890" w:rsidR="00353CD7" w:rsidRDefault="00B11423" w:rsidP="00B11423">
      <w:pPr>
        <w:pStyle w:val="af5"/>
        <w:numPr>
          <w:ilvl w:val="0"/>
          <w:numId w:val="13"/>
        </w:numPr>
        <w:ind w:left="0" w:firstLine="709"/>
        <w:jc w:val="both"/>
      </w:pPr>
      <w:r>
        <w:t xml:space="preserve"> ГОСТ 31174-2017 «</w:t>
      </w:r>
      <w:r w:rsidRPr="00B11423">
        <w:t>Межгосударственный стандарт. Ворота металлические. Общие технические</w:t>
      </w:r>
      <w:r>
        <w:t xml:space="preserve"> условия»,</w:t>
      </w:r>
    </w:p>
    <w:p w14:paraId="520D80D4" w14:textId="1A84616F" w:rsidR="00353CD7" w:rsidRPr="00353CD7" w:rsidRDefault="00353CD7" w:rsidP="00353CD7">
      <w:pPr>
        <w:pStyle w:val="af5"/>
        <w:spacing w:line="288" w:lineRule="atLeast"/>
        <w:ind w:left="0" w:firstLine="709"/>
        <w:jc w:val="both"/>
      </w:pPr>
      <w:r>
        <w:t>и прочим стандарта</w:t>
      </w:r>
      <w:r w:rsidRPr="00353CD7">
        <w:t>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2A42276E" w14:textId="3F378F07" w:rsidR="00C17208" w:rsidRPr="00C17208" w:rsidRDefault="00C17208" w:rsidP="00353CD7">
      <w:pPr>
        <w:pStyle w:val="af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5E904ED1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="00FB2358">
        <w:rPr>
          <w:rFonts w:ascii="Times New Roman" w:hAnsi="Times New Roman" w:cs="Times New Roman"/>
          <w:sz w:val="28"/>
          <w:szCs w:val="28"/>
        </w:rPr>
        <w:t>единицу товара</w:t>
      </w:r>
      <w:r w:rsidRPr="001307E3">
        <w:rPr>
          <w:rFonts w:ascii="Times New Roman" w:hAnsi="Times New Roman" w:cs="Times New Roman"/>
          <w:sz w:val="28"/>
          <w:szCs w:val="28"/>
        </w:rPr>
        <w:t xml:space="preserve"> 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17CA05F6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 xml:space="preserve">наименование </w:t>
      </w:r>
      <w:r w:rsidR="00353CD7">
        <w:rPr>
          <w:rFonts w:ascii="Times New Roman" w:hAnsi="Times New Roman"/>
          <w:sz w:val="28"/>
          <w:szCs w:val="28"/>
        </w:rPr>
        <w:t>и его назначение</w:t>
      </w:r>
      <w:r w:rsidRPr="00E84D6D">
        <w:rPr>
          <w:rFonts w:ascii="Times New Roman" w:hAnsi="Times New Roman"/>
          <w:sz w:val="28"/>
          <w:szCs w:val="28"/>
        </w:rPr>
        <w:t>;</w:t>
      </w:r>
    </w:p>
    <w:p w14:paraId="4B8AC364" w14:textId="75FC83B6" w:rsidR="00BD058D" w:rsidRDefault="00483ECA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тип;</w:t>
      </w:r>
    </w:p>
    <w:p w14:paraId="263C9CBC" w14:textId="5C72CC10" w:rsidR="00483ECA" w:rsidRPr="00483ECA" w:rsidRDefault="00483ECA" w:rsidP="00483ECA">
      <w:pPr>
        <w:pStyle w:val="af9"/>
        <w:numPr>
          <w:ilvl w:val="0"/>
          <w:numId w:val="8"/>
        </w:numPr>
        <w:spacing w:before="0" w:beforeAutospacing="0" w:after="0" w:afterAutospacing="0" w:line="288" w:lineRule="atLeast"/>
        <w:ind w:left="993" w:hanging="284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условное обозначение с указанием класса</w:t>
      </w:r>
      <w:r w:rsidRPr="00483ECA">
        <w:rPr>
          <w:rFonts w:cs="Arial"/>
          <w:sz w:val="28"/>
          <w:szCs w:val="28"/>
        </w:rPr>
        <w:t xml:space="preserve"> прочности</w:t>
      </w:r>
      <w:r>
        <w:rPr>
          <w:rFonts w:cs="Arial"/>
          <w:sz w:val="28"/>
          <w:szCs w:val="28"/>
        </w:rPr>
        <w:t>;</w:t>
      </w:r>
    </w:p>
    <w:p w14:paraId="2576B26A" w14:textId="560085C5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партии, </w:t>
      </w:r>
      <w:r w:rsidR="00BD058D"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44178E53" w14:textId="77777777" w:rsidR="00483ECA" w:rsidRDefault="00BD058D" w:rsidP="00483ECA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B30A67" w14:textId="77777777" w:rsidR="00483ECA" w:rsidRDefault="00483ECA" w:rsidP="00483ECA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 (штамп</w:t>
      </w:r>
      <w:r w:rsidRPr="00483ECA">
        <w:rPr>
          <w:rFonts w:ascii="Times New Roman" w:hAnsi="Times New Roman"/>
          <w:sz w:val="28"/>
          <w:szCs w:val="28"/>
        </w:rPr>
        <w:t>), подтверждающ</w:t>
      </w:r>
      <w:r>
        <w:rPr>
          <w:rFonts w:ascii="Times New Roman" w:hAnsi="Times New Roman"/>
          <w:sz w:val="28"/>
          <w:szCs w:val="28"/>
        </w:rPr>
        <w:t xml:space="preserve">ий приемку </w:t>
      </w:r>
      <w:r w:rsidRPr="00483ECA">
        <w:rPr>
          <w:rFonts w:ascii="Times New Roman" w:hAnsi="Times New Roman"/>
          <w:sz w:val="28"/>
          <w:szCs w:val="28"/>
        </w:rPr>
        <w:t>службой технического контроля</w:t>
      </w:r>
      <w:r>
        <w:rPr>
          <w:rFonts w:ascii="Times New Roman" w:hAnsi="Times New Roman"/>
          <w:sz w:val="28"/>
          <w:szCs w:val="28"/>
        </w:rPr>
        <w:t>.</w:t>
      </w:r>
    </w:p>
    <w:p w14:paraId="093CACA4" w14:textId="07DEAF5B" w:rsidR="00353CD7" w:rsidRDefault="00483ECA" w:rsidP="00483EC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3ECA">
        <w:rPr>
          <w:rFonts w:ascii="Times New Roman" w:hAnsi="Times New Roman"/>
          <w:sz w:val="28"/>
          <w:szCs w:val="28"/>
        </w:rPr>
        <w:t>Все установленные на двери запирающие устройства (замки) долж</w:t>
      </w:r>
      <w:r>
        <w:rPr>
          <w:rFonts w:ascii="Times New Roman" w:hAnsi="Times New Roman"/>
          <w:sz w:val="28"/>
          <w:szCs w:val="28"/>
        </w:rPr>
        <w:t xml:space="preserve">ны иметь собственную маркировку: </w:t>
      </w:r>
      <w:r w:rsidRPr="00483ECA">
        <w:rPr>
          <w:rFonts w:ascii="Times New Roman" w:hAnsi="Times New Roman"/>
          <w:sz w:val="28"/>
          <w:szCs w:val="28"/>
        </w:rPr>
        <w:t xml:space="preserve">товарный знак </w:t>
      </w:r>
      <w:r>
        <w:rPr>
          <w:rFonts w:ascii="Times New Roman" w:hAnsi="Times New Roman"/>
          <w:sz w:val="28"/>
          <w:szCs w:val="28"/>
        </w:rPr>
        <w:t>завода-</w:t>
      </w:r>
      <w:r w:rsidRPr="00483ECA">
        <w:rPr>
          <w:rFonts w:ascii="Times New Roman" w:hAnsi="Times New Roman"/>
          <w:sz w:val="28"/>
          <w:szCs w:val="28"/>
        </w:rPr>
        <w:t xml:space="preserve">изготовителя и класс </w:t>
      </w:r>
      <w:proofErr w:type="spellStart"/>
      <w:r w:rsidRPr="00483ECA">
        <w:rPr>
          <w:rFonts w:ascii="Times New Roman" w:hAnsi="Times New Roman"/>
          <w:sz w:val="28"/>
          <w:szCs w:val="28"/>
        </w:rPr>
        <w:t>взломостойкости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4F9E498" w14:textId="77777777" w:rsidR="00483ECA" w:rsidRPr="00353CD7" w:rsidRDefault="00483ECA" w:rsidP="00483E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66864AC" w14:textId="044EC7E2" w:rsidR="00BF5579" w:rsidRDefault="00BF5579" w:rsidP="00BF557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F5579">
        <w:rPr>
          <w:rFonts w:ascii="Times New Roman" w:hAnsi="Times New Roman"/>
          <w:sz w:val="28"/>
          <w:szCs w:val="28"/>
        </w:rPr>
        <w:t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завода-изготовителя товара, и при условии надлежащего обращения, обеспечивать сохранность товара при его транспортировке, погрузке, разгрузке, хранении.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55DE87A" w14:textId="77777777" w:rsidR="00BF5579" w:rsidRDefault="00BF5579" w:rsidP="00BF5579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0E3AD21F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</w:t>
      </w:r>
      <w:r w:rsidR="00FA0C15">
        <w:rPr>
          <w:rFonts w:ascii="Times New Roman" w:hAnsi="Times New Roman"/>
          <w:sz w:val="28"/>
          <w:szCs w:val="28"/>
        </w:rPr>
        <w:t>не позднее 10.12.2026 г.</w:t>
      </w:r>
      <w:r w:rsidRPr="007D41B5">
        <w:rPr>
          <w:rFonts w:ascii="Times New Roman" w:hAnsi="Times New Roman"/>
          <w:sz w:val="28"/>
          <w:szCs w:val="28"/>
        </w:rPr>
        <w:t xml:space="preserve"> по адресу: ЛЦ Внуково 2, г. Москва, пос. </w:t>
      </w:r>
      <w:proofErr w:type="spellStart"/>
      <w:r w:rsidRPr="007D41B5">
        <w:rPr>
          <w:rFonts w:ascii="Times New Roman" w:hAnsi="Times New Roman"/>
          <w:sz w:val="28"/>
          <w:szCs w:val="28"/>
        </w:rPr>
        <w:t>Марушкинское</w:t>
      </w:r>
      <w:proofErr w:type="spellEnd"/>
      <w:r w:rsidRPr="007D41B5">
        <w:rPr>
          <w:rFonts w:ascii="Times New Roman" w:hAnsi="Times New Roman"/>
          <w:sz w:val="28"/>
          <w:szCs w:val="28"/>
        </w:rPr>
        <w:t xml:space="preserve">, квартал </w:t>
      </w:r>
      <w:r w:rsidR="00FA0C15">
        <w:rPr>
          <w:rFonts w:ascii="Times New Roman" w:hAnsi="Times New Roman"/>
          <w:sz w:val="28"/>
          <w:szCs w:val="28"/>
        </w:rPr>
        <w:br/>
      </w:r>
      <w:r w:rsidRPr="007D41B5">
        <w:rPr>
          <w:rFonts w:ascii="Times New Roman" w:hAnsi="Times New Roman"/>
          <w:sz w:val="28"/>
          <w:szCs w:val="28"/>
        </w:rPr>
        <w:t>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5D56CF50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</w:t>
      </w:r>
      <w:r w:rsidR="00BF5579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F851E9">
        <w:rPr>
          <w:rFonts w:ascii="Times New Roman" w:hAnsi="Times New Roman" w:cs="Times New Roman"/>
          <w:sz w:val="28"/>
          <w:szCs w:val="28"/>
        </w:rPr>
        <w:t>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77777777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14:paraId="0A2C0644" w14:textId="52D6450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793D45">
        <w:rPr>
          <w:rFonts w:ascii="Times New Roman" w:hAnsi="Times New Roman" w:cs="Times New Roman"/>
          <w:sz w:val="28"/>
          <w:szCs w:val="28"/>
        </w:rPr>
        <w:t>т соответствия (</w:t>
      </w:r>
      <w:r w:rsidR="00EB1E6E">
        <w:rPr>
          <w:rFonts w:ascii="Times New Roman" w:hAnsi="Times New Roman" w:cs="Times New Roman"/>
          <w:sz w:val="28"/>
          <w:szCs w:val="28"/>
        </w:rPr>
        <w:t>декларация о соответствии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122F6F0" w14:textId="7C6F9F36" w:rsidR="00EB1E6E" w:rsidRDefault="00EB1E6E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паспорт;</w:t>
      </w:r>
    </w:p>
    <w:p w14:paraId="613BCB62" w14:textId="6C94EC15" w:rsidR="00EB1E6E" w:rsidRDefault="00EB1E6E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руководство/инструкцию по монтажу и эксплуатации;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739623B9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020E86EF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  <w:r w:rsidR="00E556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1061DEA8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документов, обеспечивающих качество и безопасность товара.</w:t>
      </w:r>
    </w:p>
    <w:p w14:paraId="1C904121" w14:textId="68DF2D80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овара, если такие предусматриваются, должны быть отражены в </w:t>
      </w:r>
      <w:r w:rsidR="00A31FF7">
        <w:rPr>
          <w:rFonts w:ascii="Times New Roman" w:eastAsia="Times New Roman" w:hAnsi="Times New Roman"/>
          <w:sz w:val="28"/>
          <w:szCs w:val="28"/>
          <w:lang w:eastAsia="ru-RU"/>
        </w:rPr>
        <w:t>руководстве/</w:t>
      </w:r>
      <w:bookmarkStart w:id="0" w:name="_GoBack"/>
      <w:bookmarkEnd w:id="0"/>
      <w:r w:rsidR="004818CF">
        <w:rPr>
          <w:rFonts w:ascii="Times New Roman" w:eastAsia="Times New Roman" w:hAnsi="Times New Roman"/>
          <w:sz w:val="28"/>
          <w:szCs w:val="28"/>
          <w:lang w:eastAsia="ru-RU"/>
        </w:rPr>
        <w:t>инструкции по монтажу и эксплуатации</w:t>
      </w:r>
      <w:r w:rsidR="001A0F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803C5A">
      <w:headerReference w:type="default" r:id="rId9"/>
      <w:pgSz w:w="11906" w:h="16840"/>
      <w:pgMar w:top="1135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22D4C" w14:textId="77777777" w:rsidR="00220AD9" w:rsidRDefault="00220AD9" w:rsidP="00780E53">
      <w:pPr>
        <w:spacing w:after="0" w:line="240" w:lineRule="auto"/>
      </w:pPr>
      <w:r>
        <w:separator/>
      </w:r>
    </w:p>
  </w:endnote>
  <w:endnote w:type="continuationSeparator" w:id="0">
    <w:p w14:paraId="7A4CA464" w14:textId="77777777" w:rsidR="00220AD9" w:rsidRDefault="00220AD9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7AC02" w14:textId="77777777" w:rsidR="00220AD9" w:rsidRDefault="00220AD9" w:rsidP="00780E53">
      <w:pPr>
        <w:spacing w:after="0" w:line="240" w:lineRule="auto"/>
      </w:pPr>
      <w:r>
        <w:separator/>
      </w:r>
    </w:p>
  </w:footnote>
  <w:footnote w:type="continuationSeparator" w:id="0">
    <w:p w14:paraId="1323EB1F" w14:textId="77777777" w:rsidR="00220AD9" w:rsidRDefault="00220AD9" w:rsidP="00780E53">
      <w:pPr>
        <w:spacing w:after="0" w:line="240" w:lineRule="auto"/>
      </w:pPr>
      <w:r>
        <w:continuationSeparator/>
      </w:r>
    </w:p>
  </w:footnote>
  <w:footnote w:id="1">
    <w:p w14:paraId="665C2253" w14:textId="6AEA858E" w:rsidR="00BF5579" w:rsidRDefault="00BF5579" w:rsidP="00BF5579">
      <w:pPr>
        <w:pStyle w:val="a3"/>
        <w:jc w:val="both"/>
      </w:pPr>
      <w:r w:rsidRPr="00BF5579">
        <w:rPr>
          <w:rFonts w:ascii="Times New Roman" w:eastAsia="Arial Unicode MS" w:hAnsi="Times New Roman"/>
          <w:color w:val="000000"/>
          <w:vertAlign w:val="superscript"/>
          <w:lang w:val="ru" w:eastAsia="ru-RU"/>
        </w:rPr>
        <w:footnoteRef/>
      </w:r>
      <w:r w:rsidRPr="00BF5579">
        <w:rPr>
          <w:rFonts w:ascii="Times New Roman" w:eastAsia="Arial Unicode MS" w:hAnsi="Times New Roman"/>
          <w:color w:val="000000"/>
          <w:lang w:val="ru" w:eastAsia="ru-RU"/>
        </w:rPr>
        <w:t xml:space="preserve"> При наличии технической возможности </w:t>
      </w:r>
      <w:r>
        <w:rPr>
          <w:rFonts w:ascii="Times New Roman" w:eastAsia="Arial Unicode MS" w:hAnsi="Times New Roman"/>
          <w:color w:val="000000"/>
          <w:lang w:val="ru" w:eastAsia="ru-RU"/>
        </w:rPr>
        <w:t>документы передаются</w:t>
      </w:r>
      <w:r w:rsidRPr="00BF5579">
        <w:rPr>
          <w:rFonts w:ascii="Times New Roman" w:eastAsia="Arial Unicode MS" w:hAnsi="Times New Roman"/>
          <w:color w:val="000000"/>
          <w:lang w:val="ru" w:eastAsia="ru-RU"/>
        </w:rPr>
        <w:t xml:space="preserve"> посредством ЭДО (электронный документооборот).</w:t>
      </w:r>
    </w:p>
  </w:footnote>
  <w:footnote w:id="2">
    <w:p w14:paraId="1885FC05" w14:textId="77777777" w:rsidR="00C66251" w:rsidRPr="00F0118C" w:rsidRDefault="00C66251" w:rsidP="00BF5579">
      <w:pPr>
        <w:pStyle w:val="a3"/>
        <w:jc w:val="both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0BAD6E8B" w:rsidR="00C66251" w:rsidRPr="00182C0B" w:rsidRDefault="00C66251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253B09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C66251" w:rsidRPr="00182C0B" w:rsidRDefault="00C66251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4B2D69"/>
    <w:multiLevelType w:val="multilevel"/>
    <w:tmpl w:val="83A2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5564F3"/>
    <w:multiLevelType w:val="hybridMultilevel"/>
    <w:tmpl w:val="0DE8D5BA"/>
    <w:lvl w:ilvl="0" w:tplc="5872613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703A30"/>
    <w:multiLevelType w:val="hybridMultilevel"/>
    <w:tmpl w:val="FD3CA2BA"/>
    <w:lvl w:ilvl="0" w:tplc="58726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26822"/>
    <w:multiLevelType w:val="multilevel"/>
    <w:tmpl w:val="3A12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 w15:restartNumberingAfterBreak="0">
    <w:nsid w:val="77A7147C"/>
    <w:multiLevelType w:val="hybridMultilevel"/>
    <w:tmpl w:val="28EAF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0"/>
  </w:num>
  <w:num w:numId="5">
    <w:abstractNumId w:val="10"/>
  </w:num>
  <w:num w:numId="6">
    <w:abstractNumId w:val="2"/>
  </w:num>
  <w:num w:numId="7">
    <w:abstractNumId w:val="12"/>
  </w:num>
  <w:num w:numId="8">
    <w:abstractNumId w:val="7"/>
  </w:num>
  <w:num w:numId="9">
    <w:abstractNumId w:val="4"/>
  </w:num>
  <w:num w:numId="10">
    <w:abstractNumId w:val="5"/>
  </w:num>
  <w:num w:numId="11">
    <w:abstractNumId w:val="14"/>
  </w:num>
  <w:num w:numId="12">
    <w:abstractNumId w:val="3"/>
  </w:num>
  <w:num w:numId="13">
    <w:abstractNumId w:val="8"/>
  </w:num>
  <w:num w:numId="14">
    <w:abstractNumId w:val="1"/>
  </w:num>
  <w:num w:numId="15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22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06E57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2EA6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6BE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0FCB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4A67"/>
    <w:rsid w:val="00215AD5"/>
    <w:rsid w:val="0021734C"/>
    <w:rsid w:val="00217A0E"/>
    <w:rsid w:val="00220AD9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3A5"/>
    <w:rsid w:val="00250E53"/>
    <w:rsid w:val="00253A5E"/>
    <w:rsid w:val="00253B09"/>
    <w:rsid w:val="00253EFF"/>
    <w:rsid w:val="002551B6"/>
    <w:rsid w:val="002552E9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47"/>
    <w:rsid w:val="00297FB2"/>
    <w:rsid w:val="002A2D71"/>
    <w:rsid w:val="002A3642"/>
    <w:rsid w:val="002A3867"/>
    <w:rsid w:val="002A441D"/>
    <w:rsid w:val="002A6F4E"/>
    <w:rsid w:val="002A745C"/>
    <w:rsid w:val="002B039B"/>
    <w:rsid w:val="002B3A2A"/>
    <w:rsid w:val="002B5DF2"/>
    <w:rsid w:val="002B602C"/>
    <w:rsid w:val="002B7B37"/>
    <w:rsid w:val="002B7D21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0350"/>
    <w:rsid w:val="003030FF"/>
    <w:rsid w:val="00303ED7"/>
    <w:rsid w:val="00303F83"/>
    <w:rsid w:val="00305577"/>
    <w:rsid w:val="00306514"/>
    <w:rsid w:val="0030671D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31265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3CD7"/>
    <w:rsid w:val="0035556D"/>
    <w:rsid w:val="0035727E"/>
    <w:rsid w:val="0035792E"/>
    <w:rsid w:val="00360CDD"/>
    <w:rsid w:val="0036277A"/>
    <w:rsid w:val="003630C8"/>
    <w:rsid w:val="00363EAD"/>
    <w:rsid w:val="003667C9"/>
    <w:rsid w:val="0036767C"/>
    <w:rsid w:val="003705DF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B71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B72DE"/>
    <w:rsid w:val="003B73D3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076BB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2FAD"/>
    <w:rsid w:val="0043547A"/>
    <w:rsid w:val="004361EE"/>
    <w:rsid w:val="00437BDD"/>
    <w:rsid w:val="00441C0B"/>
    <w:rsid w:val="00443781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4C25"/>
    <w:rsid w:val="004653FD"/>
    <w:rsid w:val="00466595"/>
    <w:rsid w:val="00470EDF"/>
    <w:rsid w:val="00471584"/>
    <w:rsid w:val="004720DC"/>
    <w:rsid w:val="00472493"/>
    <w:rsid w:val="00480DBF"/>
    <w:rsid w:val="004818CF"/>
    <w:rsid w:val="00483A89"/>
    <w:rsid w:val="00483ECA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1F37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D92"/>
    <w:rsid w:val="004E6BA6"/>
    <w:rsid w:val="004F2243"/>
    <w:rsid w:val="004F47FE"/>
    <w:rsid w:val="004F573C"/>
    <w:rsid w:val="00500777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0F38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B2"/>
    <w:rsid w:val="006063E5"/>
    <w:rsid w:val="00606858"/>
    <w:rsid w:val="006069C9"/>
    <w:rsid w:val="00606C54"/>
    <w:rsid w:val="00615DE6"/>
    <w:rsid w:val="00616394"/>
    <w:rsid w:val="006217BD"/>
    <w:rsid w:val="0062292F"/>
    <w:rsid w:val="006239A2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0445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36E98"/>
    <w:rsid w:val="0074372F"/>
    <w:rsid w:val="00746E95"/>
    <w:rsid w:val="00747040"/>
    <w:rsid w:val="00751EF5"/>
    <w:rsid w:val="0075205E"/>
    <w:rsid w:val="00752A33"/>
    <w:rsid w:val="007558A2"/>
    <w:rsid w:val="007567CE"/>
    <w:rsid w:val="00756DF5"/>
    <w:rsid w:val="007618DE"/>
    <w:rsid w:val="007634C3"/>
    <w:rsid w:val="0076438C"/>
    <w:rsid w:val="00764C69"/>
    <w:rsid w:val="00765592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3D45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4C2"/>
    <w:rsid w:val="007C66B6"/>
    <w:rsid w:val="007C6F04"/>
    <w:rsid w:val="007C71A9"/>
    <w:rsid w:val="007D207E"/>
    <w:rsid w:val="007D2162"/>
    <w:rsid w:val="007D24E9"/>
    <w:rsid w:val="007D2B09"/>
    <w:rsid w:val="007D3B28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3C5A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15FC"/>
    <w:rsid w:val="008E5E16"/>
    <w:rsid w:val="008E6D3B"/>
    <w:rsid w:val="008E71A6"/>
    <w:rsid w:val="008F2C12"/>
    <w:rsid w:val="008F4A4E"/>
    <w:rsid w:val="008F4ACD"/>
    <w:rsid w:val="008F577E"/>
    <w:rsid w:val="008F591A"/>
    <w:rsid w:val="008F665E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36F4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ADE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688B"/>
    <w:rsid w:val="00A27146"/>
    <w:rsid w:val="00A27247"/>
    <w:rsid w:val="00A27950"/>
    <w:rsid w:val="00A30D4A"/>
    <w:rsid w:val="00A3155C"/>
    <w:rsid w:val="00A31C53"/>
    <w:rsid w:val="00A31FF7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572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E7A8C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142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5579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11C3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251"/>
    <w:rsid w:val="00C665BC"/>
    <w:rsid w:val="00C672CB"/>
    <w:rsid w:val="00C706EA"/>
    <w:rsid w:val="00C71866"/>
    <w:rsid w:val="00C7225A"/>
    <w:rsid w:val="00C7300C"/>
    <w:rsid w:val="00C73D80"/>
    <w:rsid w:val="00C7430F"/>
    <w:rsid w:val="00C81E4A"/>
    <w:rsid w:val="00C903FF"/>
    <w:rsid w:val="00C93EAC"/>
    <w:rsid w:val="00C97639"/>
    <w:rsid w:val="00CA05D5"/>
    <w:rsid w:val="00CA2B01"/>
    <w:rsid w:val="00CA4378"/>
    <w:rsid w:val="00CA5BED"/>
    <w:rsid w:val="00CA5FA9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2C3C"/>
    <w:rsid w:val="00CD3EEA"/>
    <w:rsid w:val="00CD5696"/>
    <w:rsid w:val="00CD67C3"/>
    <w:rsid w:val="00CD68CE"/>
    <w:rsid w:val="00CE024D"/>
    <w:rsid w:val="00CE1AD4"/>
    <w:rsid w:val="00CE1EDF"/>
    <w:rsid w:val="00CE207A"/>
    <w:rsid w:val="00CE5AAC"/>
    <w:rsid w:val="00CE6018"/>
    <w:rsid w:val="00CE68DB"/>
    <w:rsid w:val="00CE7CD3"/>
    <w:rsid w:val="00CF074D"/>
    <w:rsid w:val="00CF07F5"/>
    <w:rsid w:val="00CF0E86"/>
    <w:rsid w:val="00CF10D3"/>
    <w:rsid w:val="00CF12D9"/>
    <w:rsid w:val="00CF1583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0EB1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6B9B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1DF2"/>
    <w:rsid w:val="00DF3652"/>
    <w:rsid w:val="00DF69E1"/>
    <w:rsid w:val="00DF7B71"/>
    <w:rsid w:val="00E01474"/>
    <w:rsid w:val="00E03261"/>
    <w:rsid w:val="00E04506"/>
    <w:rsid w:val="00E05B33"/>
    <w:rsid w:val="00E07D2F"/>
    <w:rsid w:val="00E10196"/>
    <w:rsid w:val="00E10DAA"/>
    <w:rsid w:val="00E136B1"/>
    <w:rsid w:val="00E1383B"/>
    <w:rsid w:val="00E13C9E"/>
    <w:rsid w:val="00E16DE8"/>
    <w:rsid w:val="00E207D4"/>
    <w:rsid w:val="00E237A1"/>
    <w:rsid w:val="00E2478B"/>
    <w:rsid w:val="00E25A5C"/>
    <w:rsid w:val="00E34A72"/>
    <w:rsid w:val="00E401B2"/>
    <w:rsid w:val="00E4395C"/>
    <w:rsid w:val="00E45037"/>
    <w:rsid w:val="00E45C26"/>
    <w:rsid w:val="00E4759C"/>
    <w:rsid w:val="00E47C62"/>
    <w:rsid w:val="00E50011"/>
    <w:rsid w:val="00E50AF4"/>
    <w:rsid w:val="00E52208"/>
    <w:rsid w:val="00E54C96"/>
    <w:rsid w:val="00E5537D"/>
    <w:rsid w:val="00E5564E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1E6E"/>
    <w:rsid w:val="00EB26F5"/>
    <w:rsid w:val="00EB45B3"/>
    <w:rsid w:val="00EB65F3"/>
    <w:rsid w:val="00EB66C8"/>
    <w:rsid w:val="00EB691D"/>
    <w:rsid w:val="00EC0915"/>
    <w:rsid w:val="00EC3312"/>
    <w:rsid w:val="00EC74E5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06963"/>
    <w:rsid w:val="00F12D8E"/>
    <w:rsid w:val="00F143C8"/>
    <w:rsid w:val="00F14566"/>
    <w:rsid w:val="00F1582B"/>
    <w:rsid w:val="00F158F7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67B26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198"/>
    <w:rsid w:val="00F9422D"/>
    <w:rsid w:val="00FA0C15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2358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C5353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9C6F745"/>
  <w15:docId w15:val="{E6299FF6-0D82-4ED1-9B1B-70B56A3C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F67B26"/>
    <w:rPr>
      <w:b/>
      <w:bCs/>
    </w:rPr>
  </w:style>
  <w:style w:type="character" w:styleId="afb">
    <w:name w:val="Emphasis"/>
    <w:basedOn w:val="a0"/>
    <w:uiPriority w:val="20"/>
    <w:qFormat/>
    <w:rsid w:val="003B73D3"/>
    <w:rPr>
      <w:i/>
      <w:iCs/>
    </w:rPr>
  </w:style>
  <w:style w:type="character" w:customStyle="1" w:styleId="inqyif">
    <w:name w:val="inqyif"/>
    <w:basedOn w:val="a0"/>
    <w:rsid w:val="0035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83CB-CF59-41CB-BC18-36A8A6F0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4476</TotalTime>
  <Pages>15</Pages>
  <Words>2528</Words>
  <Characters>14414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Горина Тамара Александровна</cp:lastModifiedBy>
  <cp:revision>12</cp:revision>
  <cp:lastPrinted>2019-11-05T03:15:00Z</cp:lastPrinted>
  <dcterms:created xsi:type="dcterms:W3CDTF">2026-09-10T08:47:00Z</dcterms:created>
  <dcterms:modified xsi:type="dcterms:W3CDTF">2026-10-14T14:05:00Z</dcterms:modified>
</cp:coreProperties>
</file>