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CCBC8" w14:textId="6C0FC8F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  <w:r w:rsidRPr="008F61B7">
        <w:rPr>
          <w:rFonts w:ascii="Times New Roman" w:eastAsiaTheme="minorHAnsi" w:hAnsi="Times New Roman"/>
          <w:sz w:val="28"/>
          <w:szCs w:val="28"/>
        </w:rPr>
        <w:t>УТВЕРЖДАЮ</w:t>
      </w:r>
    </w:p>
    <w:p w14:paraId="349DA7AA" w14:textId="7777777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</w:p>
    <w:p w14:paraId="1A82B743" w14:textId="7777777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8F61B7">
        <w:rPr>
          <w:rFonts w:ascii="Times New Roman" w:eastAsiaTheme="minorHAnsi" w:hAnsi="Times New Roman"/>
          <w:sz w:val="28"/>
          <w:szCs w:val="28"/>
        </w:rPr>
        <w:t>Директор</w:t>
      </w:r>
    </w:p>
    <w:p w14:paraId="23BD45B5" w14:textId="7777777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8F61B7">
        <w:rPr>
          <w:rFonts w:ascii="Times New Roman" w:eastAsiaTheme="minorHAnsi" w:hAnsi="Times New Roman"/>
          <w:sz w:val="28"/>
          <w:szCs w:val="28"/>
        </w:rPr>
        <w:t>УФПС Орловской области</w:t>
      </w:r>
    </w:p>
    <w:p w14:paraId="2F27E55B" w14:textId="7777777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</w:p>
    <w:p w14:paraId="28969B2B" w14:textId="3D1BAAD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8F61B7">
        <w:rPr>
          <w:rFonts w:ascii="Times New Roman" w:eastAsiaTheme="minorHAnsi" w:hAnsi="Times New Roman"/>
          <w:sz w:val="28"/>
          <w:szCs w:val="28"/>
        </w:rPr>
        <w:t>____________</w:t>
      </w:r>
      <w:r w:rsidR="00C84C2B">
        <w:rPr>
          <w:rFonts w:ascii="Times New Roman" w:eastAsiaTheme="minorHAnsi" w:hAnsi="Times New Roman"/>
          <w:sz w:val="28"/>
          <w:szCs w:val="28"/>
        </w:rPr>
        <w:t>Т.Н. Семчук</w:t>
      </w:r>
    </w:p>
    <w:p w14:paraId="34CB828F" w14:textId="77777777" w:rsidR="006D0F44" w:rsidRPr="008F61B7" w:rsidRDefault="006D0F44" w:rsidP="006D0F44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</w:p>
    <w:p w14:paraId="396D53A8" w14:textId="77777777" w:rsidR="001078B4" w:rsidRPr="008F61B7" w:rsidRDefault="001078B4" w:rsidP="006D0F44">
      <w:pPr>
        <w:widowControl w:val="0"/>
        <w:autoSpaceDE w:val="0"/>
        <w:autoSpaceDN w:val="0"/>
        <w:spacing w:after="0" w:line="240" w:lineRule="auto"/>
        <w:ind w:left="5954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2F2D46" w14:textId="3A667FBF" w:rsidR="001078B4" w:rsidRPr="008F61B7" w:rsidRDefault="001078B4" w:rsidP="006D0F44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Theme="minorHAnsi" w:hAnsi="Times New Roman"/>
          <w:sz w:val="28"/>
          <w:szCs w:val="28"/>
        </w:rPr>
      </w:pPr>
      <w:r w:rsidRPr="008F61B7">
        <w:rPr>
          <w:rFonts w:ascii="Times New Roman" w:eastAsiaTheme="minorHAnsi" w:hAnsi="Times New Roman"/>
          <w:sz w:val="28"/>
          <w:szCs w:val="28"/>
        </w:rPr>
        <w:t>"___"__________20</w:t>
      </w:r>
      <w:r w:rsidR="006D0F44" w:rsidRPr="008F61B7">
        <w:rPr>
          <w:rFonts w:ascii="Times New Roman" w:eastAsiaTheme="minorHAnsi" w:hAnsi="Times New Roman"/>
          <w:sz w:val="28"/>
          <w:szCs w:val="28"/>
        </w:rPr>
        <w:t>26</w:t>
      </w:r>
      <w:r w:rsidRPr="008F61B7">
        <w:rPr>
          <w:rFonts w:ascii="Times New Roman" w:eastAsiaTheme="minorHAnsi" w:hAnsi="Times New Roman"/>
          <w:sz w:val="28"/>
          <w:szCs w:val="28"/>
        </w:rPr>
        <w:t xml:space="preserve"> г.</w:t>
      </w:r>
    </w:p>
    <w:p w14:paraId="56E896B8" w14:textId="77777777" w:rsidR="001078B4" w:rsidRPr="008F61B7" w:rsidRDefault="001078B4" w:rsidP="006D0F4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3EAE4D7" w14:textId="77777777" w:rsidR="001078B4" w:rsidRPr="008F61B7" w:rsidRDefault="001078B4" w:rsidP="006D0F4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559D75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A6BFCD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FF1A0F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9978212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465D777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07AB6C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E7306C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E7306C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>ТЕХНИЧЕСКОЕ ЗАДАНИЕ</w:t>
      </w:r>
    </w:p>
    <w:p w14:paraId="345BA697" w14:textId="2DC48495" w:rsidR="001078B4" w:rsidRPr="00E7306C" w:rsidRDefault="006D0F44" w:rsidP="005E0394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</w:t>
      </w:r>
      <w:r w:rsidR="005E0394">
        <w:rPr>
          <w:rFonts w:ascii="Times New Roman" w:hAnsi="Times New Roman"/>
          <w:iCs/>
          <w:sz w:val="28"/>
          <w:szCs w:val="28"/>
        </w:rPr>
        <w:t>в</w:t>
      </w:r>
      <w:r w:rsidR="005E0394" w:rsidRPr="005E0394">
        <w:rPr>
          <w:rFonts w:ascii="Times New Roman" w:hAnsi="Times New Roman"/>
          <w:iCs/>
          <w:sz w:val="28"/>
          <w:szCs w:val="28"/>
        </w:rPr>
        <w:t>ыполнение работ по ремонту входных групп ОПС 303035 и ОПС 303036 Мценского почтамта для нужд УФПС Орловской области.</w:t>
      </w:r>
    </w:p>
    <w:p w14:paraId="3B12ADF2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A7F481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5BDFAB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A05EB0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A5D6F49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832C31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434A7D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8D6C76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86B68B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15DDDE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ED72A7" w14:textId="77777777" w:rsidR="001078B4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C75381" w14:textId="77777777" w:rsidR="00387A9B" w:rsidRPr="00E7306C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5444D0" w14:textId="7A75BFAC" w:rsidR="001078B4" w:rsidRPr="00E7306C" w:rsidRDefault="001078B4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1F2CEFF" w14:textId="576CE1F0" w:rsidR="00501699" w:rsidRPr="00E7306C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3E0B8BB" w14:textId="3E6153AA" w:rsidR="00A92A91" w:rsidRDefault="00A92A91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6D3641F" w14:textId="77777777" w:rsidR="0094035C" w:rsidRPr="00E7306C" w:rsidRDefault="0094035C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1B9741" w14:textId="7C8A7572" w:rsidR="006D0F44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 xml:space="preserve">г. </w:t>
      </w:r>
      <w:r w:rsidR="006D0F44">
        <w:rPr>
          <w:rFonts w:ascii="Times New Roman" w:hAnsi="Times New Roman"/>
          <w:sz w:val="28"/>
          <w:szCs w:val="28"/>
        </w:rPr>
        <w:t>Орел, 2026 г</w:t>
      </w:r>
    </w:p>
    <w:p w14:paraId="66C88096" w14:textId="77777777" w:rsidR="006D0F44" w:rsidRDefault="006D0F44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08670BA" w14:textId="6200B13C" w:rsidR="00933EFB" w:rsidRPr="00E7306C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8F61B7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8F61B7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8F61B7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en-US"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Сокращение</w:t>
            </w:r>
            <w:r w:rsidR="00024A2C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 xml:space="preserve">, </w:t>
            </w:r>
            <w:r w:rsidR="00DF2A54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8F61B7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>Расшифровка сокращения</w:t>
            </w:r>
            <w:r w:rsidR="00750662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 xml:space="preserve">, </w:t>
            </w:r>
            <w:r w:rsidR="00750662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толкование</w:t>
            </w:r>
            <w:r w:rsidR="00DF2A54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val="ru" w:eastAsia="ru-RU"/>
              </w:rPr>
              <w:t xml:space="preserve"> термина</w:t>
            </w:r>
          </w:p>
        </w:tc>
      </w:tr>
      <w:tr w:rsidR="008579DE" w:rsidRPr="008F61B7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8F61B7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sz w:val="28"/>
                <w:szCs w:val="28"/>
              </w:rPr>
              <w:t>Акционерное общество «Почта России»,</w:t>
            </w: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30F5B863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>АО «Почта России»</w:t>
            </w:r>
          </w:p>
        </w:tc>
      </w:tr>
      <w:tr w:rsidR="008579DE" w:rsidRPr="008F61B7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8F61B7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8F61B7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sz w:val="28"/>
                <w:szCs w:val="28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8F61B7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sz w:val="28"/>
                <w:szCs w:val="28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8F61B7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8F61B7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B7">
              <w:rPr>
                <w:rFonts w:ascii="Times New Roman" w:hAnsi="Times New Roman"/>
                <w:sz w:val="28"/>
                <w:szCs w:val="28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8579DE" w:rsidRPr="008F61B7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8F61B7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Отделение почтовой связи </w:t>
            </w:r>
          </w:p>
        </w:tc>
      </w:tr>
      <w:tr w:rsidR="008579DE" w:rsidRPr="008F61B7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8F61B7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8579DE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Выполнение работ по текущему ремонту отделения почтовой связи</w:t>
            </w:r>
          </w:p>
        </w:tc>
      </w:tr>
      <w:tr w:rsidR="008579DE" w:rsidRPr="008F61B7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8F61B7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="008579DE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8579DE" w:rsidRPr="008F61B7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8F61B7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7</w:t>
            </w:r>
            <w:r w:rsidR="008579DE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8F61B7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8F61B7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Санитарные нормы и правила</w:t>
            </w:r>
          </w:p>
        </w:tc>
      </w:tr>
      <w:tr w:rsidR="00326D69" w:rsidRPr="008F61B7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8F61B7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="00326D69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8F61B7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8F61B7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="006A20B7" w:rsidRPr="008F61B7">
              <w:rPr>
                <w:rFonts w:ascii="Times New Roman" w:hAnsi="Times New Roman"/>
                <w:sz w:val="28"/>
                <w:szCs w:val="28"/>
              </w:rPr>
              <w:t xml:space="preserve">первичной учетной документации </w:t>
            </w:r>
            <w:r w:rsidR="00FD3B28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Акт </w:t>
            </w:r>
            <w:r w:rsidR="00BE3E06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о приемке </w:t>
            </w:r>
            <w:r w:rsidRPr="008F61B7">
              <w:rPr>
                <w:rFonts w:ascii="Times New Roman" w:hAnsi="Times New Roman"/>
                <w:sz w:val="28"/>
                <w:szCs w:val="28"/>
              </w:rPr>
              <w:t>выполненных работ</w:t>
            </w:r>
          </w:p>
        </w:tc>
      </w:tr>
      <w:tr w:rsidR="00326D69" w:rsidRPr="008F61B7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8F61B7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="00326D69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8F61B7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8F61B7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Унифицированная форма </w:t>
            </w:r>
            <w:r w:rsidR="006A20B7" w:rsidRPr="008F61B7">
              <w:rPr>
                <w:rFonts w:ascii="Times New Roman" w:hAnsi="Times New Roman"/>
                <w:sz w:val="28"/>
                <w:szCs w:val="28"/>
              </w:rPr>
              <w:t>первичной учетной документации</w:t>
            </w:r>
            <w:r w:rsidR="006A20B7" w:rsidRPr="008F61B7">
              <w:rPr>
                <w:sz w:val="28"/>
                <w:szCs w:val="28"/>
              </w:rPr>
              <w:t xml:space="preserve"> </w:t>
            </w: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– Справка о стоимости работ и затрат</w:t>
            </w:r>
          </w:p>
        </w:tc>
      </w:tr>
      <w:tr w:rsidR="00474C71" w:rsidRPr="008F61B7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8F61B7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96FE0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8F61B7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8F61B7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Техническое задание</w:t>
            </w:r>
          </w:p>
        </w:tc>
      </w:tr>
      <w:tr w:rsidR="00A43E26" w:rsidRPr="008F61B7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8F61B7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D96FE0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A43E26"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8F61B7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8F61B7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Заказчик и Подрядчик</w:t>
            </w:r>
          </w:p>
        </w:tc>
      </w:tr>
      <w:tr w:rsidR="00340E1C" w:rsidRPr="008F61B7" w14:paraId="6E1A5F1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8D85EAB" w14:textId="77777777" w:rsidR="00340E1C" w:rsidRPr="008F61B7" w:rsidRDefault="00340E1C" w:rsidP="00340E1C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2203" w:type="dxa"/>
            <w:vAlign w:val="center"/>
          </w:tcPr>
          <w:p w14:paraId="3FB4740D" w14:textId="77777777" w:rsidR="00340E1C" w:rsidRPr="008F61B7" w:rsidRDefault="00340E1C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6173" w:type="dxa"/>
            <w:vAlign w:val="center"/>
          </w:tcPr>
          <w:p w14:paraId="08D4FDD4" w14:textId="77777777" w:rsidR="00340E1C" w:rsidRPr="008F61B7" w:rsidRDefault="00340E1C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8F61B7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…</w:t>
            </w:r>
          </w:p>
        </w:tc>
      </w:tr>
    </w:tbl>
    <w:p w14:paraId="5EC1EDAA" w14:textId="77777777" w:rsidR="000B7779" w:rsidRPr="00E7306C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50C76FD1" w14:textId="4BDEB100" w:rsidR="000B7779" w:rsidRDefault="005E0394" w:rsidP="000B7779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E0394">
        <w:rPr>
          <w:rFonts w:ascii="Times New Roman" w:hAnsi="Times New Roman"/>
          <w:iCs/>
          <w:sz w:val="28"/>
          <w:szCs w:val="28"/>
        </w:rPr>
        <w:t>Выполнение работ по ремонту входных групп ОПС 303035 и ОПС 303036 Мценского почтамта для нужд УФПС Орловской области.</w:t>
      </w:r>
    </w:p>
    <w:p w14:paraId="0E1995B2" w14:textId="77777777" w:rsidR="000B7779" w:rsidRPr="00E7306C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06908F4E" w14:textId="77777777" w:rsidR="000B7779" w:rsidRPr="00E7306C" w:rsidRDefault="000B7779" w:rsidP="000B777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E7306C">
        <w:rPr>
          <w:rFonts w:ascii="Times New Roman" w:hAnsi="Times New Roman"/>
          <w:sz w:val="28"/>
          <w:szCs w:val="28"/>
        </w:rPr>
        <w:t>в соответствии с Ведомостью объемов работ (</w:t>
      </w:r>
      <w:r>
        <w:rPr>
          <w:rFonts w:ascii="Times New Roman" w:hAnsi="Times New Roman"/>
          <w:sz w:val="28"/>
          <w:szCs w:val="28"/>
        </w:rPr>
        <w:t>п</w:t>
      </w:r>
      <w:r w:rsidRPr="00E7306C">
        <w:rPr>
          <w:rFonts w:ascii="Times New Roman" w:hAnsi="Times New Roman"/>
          <w:sz w:val="28"/>
          <w:szCs w:val="28"/>
        </w:rPr>
        <w:t xml:space="preserve">риложение № 1 к ТЗ). </w:t>
      </w:r>
    </w:p>
    <w:p w14:paraId="5387D9E6" w14:textId="77777777" w:rsidR="005E0394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6105F">
        <w:rPr>
          <w:rFonts w:ascii="Times New Roman" w:hAnsi="Times New Roman"/>
          <w:sz w:val="28"/>
          <w:szCs w:val="28"/>
        </w:rPr>
        <w:t xml:space="preserve">Работы выполняются </w:t>
      </w:r>
      <w:r w:rsidR="00F6105F">
        <w:rPr>
          <w:rFonts w:ascii="Times New Roman" w:hAnsi="Times New Roman"/>
          <w:sz w:val="28"/>
          <w:szCs w:val="28"/>
        </w:rPr>
        <w:t>в</w:t>
      </w:r>
      <w:r w:rsidR="00F6105F" w:rsidRPr="00F6105F">
        <w:rPr>
          <w:rFonts w:ascii="Times New Roman" w:eastAsiaTheme="minorHAnsi" w:hAnsi="Times New Roman"/>
          <w:sz w:val="28"/>
          <w:szCs w:val="28"/>
        </w:rPr>
        <w:t xml:space="preserve"> целях </w:t>
      </w:r>
      <w:r w:rsidR="005E0394">
        <w:rPr>
          <w:rFonts w:ascii="Times New Roman" w:eastAsiaTheme="minorHAnsi" w:hAnsi="Times New Roman"/>
          <w:sz w:val="28"/>
          <w:szCs w:val="28"/>
        </w:rPr>
        <w:t>обеспечить безопасный доступ персонала и клиентов в отделения почтовой связи для оказания и получения услуг, создания положительного имиджа предприятия.</w:t>
      </w:r>
    </w:p>
    <w:p w14:paraId="01F856B8" w14:textId="77777777" w:rsidR="005E0394" w:rsidRDefault="005E0394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14:paraId="72D65B4E" w14:textId="242D8948" w:rsidR="000B7779" w:rsidRPr="00F6105F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105F">
        <w:rPr>
          <w:rFonts w:ascii="Times New Roman" w:hAnsi="Times New Roman"/>
          <w:sz w:val="28"/>
          <w:szCs w:val="28"/>
        </w:rPr>
        <w:t xml:space="preserve"> </w:t>
      </w:r>
    </w:p>
    <w:p w14:paraId="2479B37A" w14:textId="77777777" w:rsidR="000B7779" w:rsidRPr="00E7306C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СРОКУ И МЕСТУ ВЫПОЛНЕНИЯ РАБОТ</w:t>
      </w:r>
    </w:p>
    <w:p w14:paraId="4A7E2C95" w14:textId="4C6FE54D" w:rsidR="000B7779" w:rsidRPr="00E7306C" w:rsidRDefault="000B7779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306C">
        <w:rPr>
          <w:rFonts w:ascii="Times New Roman" w:eastAsiaTheme="minorHAnsi" w:hAnsi="Times New Roman"/>
          <w:sz w:val="28"/>
          <w:szCs w:val="28"/>
        </w:rPr>
        <w:t xml:space="preserve">а) </w:t>
      </w:r>
      <w:r w:rsidRPr="00E7306C"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 w:rsidR="006D0F44">
        <w:rPr>
          <w:rFonts w:ascii="Times New Roman" w:hAnsi="Times New Roman" w:cs="Times New Roman"/>
          <w:i/>
          <w:sz w:val="28"/>
          <w:szCs w:val="28"/>
        </w:rPr>
        <w:t>3</w:t>
      </w:r>
      <w:r w:rsidRPr="00E730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06C">
        <w:rPr>
          <w:rFonts w:ascii="Times New Roman" w:hAnsi="Times New Roman" w:cs="Times New Roman"/>
          <w:sz w:val="28"/>
          <w:szCs w:val="28"/>
        </w:rPr>
        <w:t>(</w:t>
      </w:r>
      <w:r w:rsidR="006D0F44">
        <w:rPr>
          <w:rFonts w:ascii="Times New Roman" w:hAnsi="Times New Roman" w:cs="Times New Roman"/>
          <w:sz w:val="28"/>
          <w:szCs w:val="28"/>
        </w:rPr>
        <w:t>трех</w:t>
      </w:r>
      <w:r w:rsidRPr="00E7306C">
        <w:rPr>
          <w:rFonts w:ascii="Times New Roman" w:hAnsi="Times New Roman" w:cs="Times New Roman"/>
          <w:sz w:val="28"/>
          <w:szCs w:val="28"/>
        </w:rPr>
        <w:t xml:space="preserve">) календарных дней с даты подписания договора. </w:t>
      </w:r>
    </w:p>
    <w:p w14:paraId="65812219" w14:textId="33F5DF2E" w:rsidR="000B7779" w:rsidRPr="00E7306C" w:rsidRDefault="000B7779" w:rsidP="000B77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306C">
        <w:rPr>
          <w:rFonts w:ascii="Times New Roman" w:hAnsi="Times New Roman" w:cs="Times New Roman"/>
          <w:sz w:val="28"/>
          <w:szCs w:val="28"/>
        </w:rPr>
        <w:t xml:space="preserve">Окончание выполнения Работ: не позднее </w:t>
      </w:r>
      <w:r w:rsidR="005E0394">
        <w:rPr>
          <w:rFonts w:ascii="Times New Roman" w:hAnsi="Times New Roman" w:cs="Times New Roman"/>
          <w:i/>
          <w:sz w:val="28"/>
          <w:szCs w:val="28"/>
        </w:rPr>
        <w:t>20</w:t>
      </w:r>
      <w:r w:rsidRPr="00E730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06C">
        <w:rPr>
          <w:rFonts w:ascii="Times New Roman" w:hAnsi="Times New Roman" w:cs="Times New Roman"/>
          <w:sz w:val="28"/>
          <w:szCs w:val="28"/>
        </w:rPr>
        <w:t>(</w:t>
      </w:r>
      <w:r w:rsidR="005E0394">
        <w:rPr>
          <w:rFonts w:ascii="Times New Roman" w:hAnsi="Times New Roman" w:cs="Times New Roman"/>
          <w:sz w:val="28"/>
          <w:szCs w:val="28"/>
        </w:rPr>
        <w:t>двадцать</w:t>
      </w:r>
      <w:r w:rsidRPr="00E7306C">
        <w:rPr>
          <w:rFonts w:ascii="Times New Roman" w:hAnsi="Times New Roman" w:cs="Times New Roman"/>
          <w:sz w:val="28"/>
          <w:szCs w:val="28"/>
        </w:rPr>
        <w:t>) календарных дней с даты начала выполнени</w:t>
      </w:r>
      <w:r w:rsidR="000173D2">
        <w:rPr>
          <w:rFonts w:ascii="Times New Roman" w:hAnsi="Times New Roman" w:cs="Times New Roman"/>
          <w:sz w:val="28"/>
          <w:szCs w:val="28"/>
        </w:rPr>
        <w:t>я Работ.</w:t>
      </w:r>
    </w:p>
    <w:p w14:paraId="73DDA107" w14:textId="77777777" w:rsidR="005E0394" w:rsidRDefault="000B7779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7306C">
        <w:rPr>
          <w:rFonts w:ascii="Times New Roman" w:eastAsiaTheme="minorHAnsi" w:hAnsi="Times New Roman"/>
          <w:sz w:val="28"/>
          <w:szCs w:val="28"/>
        </w:rPr>
        <w:t xml:space="preserve">б) </w:t>
      </w:r>
      <w:r w:rsidR="000173D2" w:rsidRPr="000173D2">
        <w:rPr>
          <w:rFonts w:ascii="Times New Roman" w:eastAsiaTheme="minorHAnsi" w:hAnsi="Times New Roman"/>
          <w:sz w:val="28"/>
          <w:szCs w:val="28"/>
        </w:rPr>
        <w:t>М</w:t>
      </w:r>
      <w:r w:rsidRPr="000173D2">
        <w:rPr>
          <w:rFonts w:ascii="Times New Roman" w:hAnsi="Times New Roman"/>
          <w:sz w:val="28"/>
          <w:szCs w:val="28"/>
        </w:rPr>
        <w:t>есто выполнения Работ:</w:t>
      </w:r>
      <w:r w:rsidR="000173D2" w:rsidRPr="000173D2">
        <w:rPr>
          <w:rFonts w:ascii="Times New Roman" w:hAnsi="Times New Roman"/>
          <w:i/>
          <w:sz w:val="28"/>
          <w:szCs w:val="28"/>
        </w:rPr>
        <w:t xml:space="preserve"> </w:t>
      </w:r>
    </w:p>
    <w:p w14:paraId="51612A12" w14:textId="6702844D" w:rsidR="000B7779" w:rsidRDefault="005E0394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1. 303036, </w:t>
      </w:r>
      <w:r w:rsidRPr="005E0394">
        <w:rPr>
          <w:rFonts w:ascii="Times New Roman" w:hAnsi="Times New Roman"/>
          <w:i/>
          <w:sz w:val="28"/>
          <w:szCs w:val="28"/>
        </w:rPr>
        <w:t>Орловская область, г Мценск, мкр Коммаш, д 1, пом 190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669A5B08" w14:textId="59D40E48" w:rsidR="005E0394" w:rsidRDefault="005E0394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2. 303035, </w:t>
      </w:r>
      <w:r w:rsidRPr="005E0394">
        <w:rPr>
          <w:rFonts w:ascii="Times New Roman" w:hAnsi="Times New Roman"/>
          <w:i/>
          <w:sz w:val="28"/>
          <w:szCs w:val="28"/>
        </w:rPr>
        <w:t>Российская Федерация, Орловская область, г.о. город Мценск, г. Мценск, мкр. 1-й, д.9, помещ.5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5EFDD3F0" w14:textId="77777777" w:rsidR="005E0394" w:rsidRPr="0094035C" w:rsidRDefault="005E0394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eastAsiaTheme="minorHAnsi"/>
        </w:rPr>
      </w:pPr>
    </w:p>
    <w:p w14:paraId="1797E828" w14:textId="34672CEC" w:rsidR="000B7779" w:rsidRPr="00E7306C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39B2046C" w14:textId="77777777" w:rsidR="000B7779" w:rsidRPr="00686A69" w:rsidRDefault="000B7779" w:rsidP="000B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035C">
        <w:rPr>
          <w:rFonts w:ascii="Times New Roman" w:hAnsi="Times New Roman"/>
          <w:color w:val="000000"/>
          <w:sz w:val="28"/>
          <w:szCs w:val="28"/>
        </w:rPr>
        <w:t xml:space="preserve">Объем </w:t>
      </w:r>
      <w:r>
        <w:rPr>
          <w:rFonts w:ascii="Times New Roman" w:hAnsi="Times New Roman"/>
          <w:color w:val="000000"/>
          <w:sz w:val="28"/>
          <w:szCs w:val="28"/>
        </w:rPr>
        <w:t xml:space="preserve">и перечень </w:t>
      </w:r>
      <w:r w:rsidRPr="0094035C">
        <w:rPr>
          <w:rFonts w:ascii="Times New Roman" w:hAnsi="Times New Roman"/>
          <w:color w:val="000000"/>
          <w:sz w:val="28"/>
          <w:szCs w:val="28"/>
        </w:rPr>
        <w:t>выполняемых Работ сформирован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на основании дефектной ведомости по результатам обследования Объекта, подлежащего ремонту, и отражен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в Ведомости объемов работ (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94035C">
        <w:rPr>
          <w:rFonts w:ascii="Times New Roman" w:hAnsi="Times New Roman"/>
          <w:color w:val="000000"/>
          <w:sz w:val="28"/>
          <w:szCs w:val="28"/>
        </w:rPr>
        <w:t>риложение № 1 к ТЗ).</w:t>
      </w:r>
    </w:p>
    <w:p w14:paraId="7F6BB802" w14:textId="77777777" w:rsidR="000B7779" w:rsidRPr="0094035C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627F1292" w14:textId="77777777" w:rsidR="000B7779" w:rsidRPr="0094035C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 w:rsidRPr="0094035C">
        <w:rPr>
          <w:b/>
        </w:rPr>
        <w:t xml:space="preserve">Требования к качеству </w:t>
      </w:r>
      <w:r>
        <w:rPr>
          <w:b/>
        </w:rPr>
        <w:t>Р</w:t>
      </w:r>
      <w:r w:rsidRPr="0094035C">
        <w:rPr>
          <w:b/>
        </w:rPr>
        <w:t>абот</w:t>
      </w:r>
    </w:p>
    <w:p w14:paraId="3FF84FF8" w14:textId="2C4A76CC" w:rsidR="000B7779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</w:t>
      </w:r>
      <w:r w:rsidRPr="00E7306C">
        <w:rPr>
          <w:rFonts w:ascii="Times New Roman" w:hAnsi="Times New Roman"/>
          <w:sz w:val="28"/>
          <w:szCs w:val="28"/>
        </w:rPr>
        <w:t>:</w:t>
      </w:r>
    </w:p>
    <w:p w14:paraId="3420AA45" w14:textId="77777777" w:rsidR="000B7779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</w:pPr>
      <w:r w:rsidRPr="003E0BC8">
        <w:t>Градостроительный кодекс Российской Федерации" от 29.12.2004 N 190-ФЗ (ред. от 27.12.2019)</w:t>
      </w:r>
      <w:r>
        <w:t>;</w:t>
      </w:r>
    </w:p>
    <w:p w14:paraId="6430F65A" w14:textId="77777777" w:rsidR="000B7779" w:rsidRPr="0094035C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</w:pPr>
      <w:r w:rsidRPr="0094035C"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4567BA01" w14:textId="2E171E51" w:rsidR="000B7779" w:rsidRPr="0094035C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</w:pPr>
      <w:r w:rsidRPr="0094035C">
        <w:t>Федеральный закон от 17.07.1999 № 176-ФЗ (ред. от 29.06.2018)</w:t>
      </w:r>
      <w:r w:rsidR="00BF7573">
        <w:t xml:space="preserve"> </w:t>
      </w:r>
      <w:r w:rsidRPr="0094035C">
        <w:t>«О почтовой связи»;</w:t>
      </w:r>
    </w:p>
    <w:p w14:paraId="37579400" w14:textId="77777777" w:rsidR="000B7779" w:rsidRPr="0094035C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</w:pPr>
      <w:r w:rsidRPr="0094035C">
        <w:t>Федеральный закон от 30.12.2009 № 384-ФЗ (ред. от 02.07.2013) «Технический регламент о безопасности зданий и сооружений»;</w:t>
      </w:r>
    </w:p>
    <w:p w14:paraId="5FECA914" w14:textId="77777777" w:rsidR="000B7779" w:rsidRPr="0094035C" w:rsidRDefault="000B7779" w:rsidP="000B7779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94035C">
        <w:rPr>
          <w:rFonts w:ascii="Times New Roman" w:eastAsia="Times New Roman" w:hAnsi="Times New Roman"/>
          <w:color w:val="000000" w:themeColor="text1"/>
          <w:sz w:val="28"/>
          <w:szCs w:val="28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151F3B7C" w14:textId="77777777" w:rsidR="000B7779" w:rsidRPr="0094035C" w:rsidRDefault="000B7779" w:rsidP="000B7779">
      <w:pPr>
        <w:shd w:val="clear" w:color="auto" w:fill="FFFFFF"/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94035C">
        <w:rPr>
          <w:rFonts w:ascii="Times New Roman" w:eastAsia="Times New Roman" w:hAnsi="Times New Roman"/>
          <w:color w:val="000000" w:themeColor="text1"/>
          <w:sz w:val="28"/>
          <w:szCs w:val="28"/>
        </w:rPr>
        <w:t>ГОСТ Р 52749-2007 «Национальный стандарт Российской Федерации. Швы монтажные оконные с паропроницаемыми саморасширяющимися лентами. Технические условия»;</w:t>
      </w:r>
    </w:p>
    <w:p w14:paraId="6A39C801" w14:textId="77777777" w:rsidR="000B7779" w:rsidRPr="0094035C" w:rsidRDefault="000B7779" w:rsidP="000B7779">
      <w:pPr>
        <w:shd w:val="clear" w:color="auto" w:fill="FFFFFF"/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94035C">
        <w:rPr>
          <w:rFonts w:ascii="Times New Roman" w:eastAsia="Times New Roman" w:hAnsi="Times New Roman"/>
          <w:color w:val="000000" w:themeColor="text1"/>
          <w:sz w:val="28"/>
          <w:szCs w:val="28"/>
        </w:rPr>
        <w:t>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5BAC4E6" w14:textId="77777777" w:rsidR="000B7779" w:rsidRPr="0094035C" w:rsidRDefault="000B7779" w:rsidP="000B7779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>ГОСТ 31173-2016 «</w:t>
      </w:r>
      <w:r w:rsidRPr="0094035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Межгосударственный стандарт.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>Блоки дверные стальные. Технические условия»;</w:t>
      </w:r>
    </w:p>
    <w:p w14:paraId="08432247" w14:textId="77777777" w:rsidR="000B7779" w:rsidRPr="0094035C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4035C">
        <w:rPr>
          <w:rFonts w:ascii="Times New Roman" w:hAnsi="Times New Roman"/>
          <w:bCs/>
          <w:color w:val="000000" w:themeColor="text1"/>
          <w:sz w:val="28"/>
          <w:szCs w:val="28"/>
        </w:rPr>
        <w:t>ГОСТ Р 53704-2009 «</w:t>
      </w:r>
      <w:r w:rsidRPr="0094035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Национальный стандарт Российской Федерации. </w:t>
      </w:r>
      <w:r w:rsidRPr="0094035C">
        <w:rPr>
          <w:rFonts w:ascii="Times New Roman" w:hAnsi="Times New Roman"/>
          <w:bCs/>
          <w:color w:val="000000" w:themeColor="text1"/>
          <w:sz w:val="28"/>
          <w:szCs w:val="28"/>
        </w:rPr>
        <w:t>Системы безопасности комплексные и интегрированные. Общие технические требования»;</w:t>
      </w:r>
    </w:p>
    <w:p w14:paraId="6A815D04" w14:textId="77777777" w:rsidR="000B7779" w:rsidRPr="0094035C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СП 70.13330.2012 (С изменениями №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4035C">
        <w:rPr>
          <w:rFonts w:ascii="Times New Roman" w:eastAsia="Times New Roman" w:hAnsi="Times New Roman"/>
          <w:sz w:val="28"/>
          <w:szCs w:val="28"/>
        </w:rPr>
        <w:t>1,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94035C">
        <w:rPr>
          <w:rFonts w:ascii="Times New Roman" w:eastAsia="Times New Roman" w:hAnsi="Times New Roman"/>
          <w:sz w:val="28"/>
          <w:szCs w:val="28"/>
        </w:rPr>
        <w:t>3) «Актуализированная редакция СНиП 3.03.01-87 «Несущие и ограждающие конструкции»;</w:t>
      </w:r>
    </w:p>
    <w:p w14:paraId="7FDA45E1" w14:textId="77777777" w:rsidR="000B7779" w:rsidRPr="0094035C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 xml:space="preserve">СП 28.13330.2017 «Защита строительных конструкций от коррозии. Актуализированная редакция СНиП 2.03.11-85 (с Изменением </w:t>
      </w:r>
      <w:r>
        <w:rPr>
          <w:rFonts w:ascii="Times New Roman" w:eastAsia="Times New Roman" w:hAnsi="Times New Roman"/>
          <w:sz w:val="28"/>
          <w:szCs w:val="28"/>
        </w:rPr>
        <w:t>№</w:t>
      </w:r>
      <w:r w:rsidRPr="0094035C">
        <w:rPr>
          <w:rFonts w:ascii="Times New Roman" w:eastAsia="Times New Roman" w:hAnsi="Times New Roman"/>
          <w:sz w:val="28"/>
          <w:szCs w:val="28"/>
        </w:rPr>
        <w:t xml:space="preserve"> 1)»;</w:t>
      </w:r>
    </w:p>
    <w:p w14:paraId="73B7CA5D" w14:textId="77777777" w:rsidR="000B7779" w:rsidRPr="0094035C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СП 73.13330.2016 </w:t>
      </w:r>
      <w:r w:rsidRPr="0094035C">
        <w:rPr>
          <w:rFonts w:ascii="Times New Roman" w:eastAsia="Times New Roman" w:hAnsi="Times New Roman"/>
          <w:sz w:val="28"/>
          <w:szCs w:val="28"/>
        </w:rPr>
        <w:t>(С изменением №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4035C">
        <w:rPr>
          <w:rFonts w:ascii="Times New Roman" w:eastAsia="Times New Roman" w:hAnsi="Times New Roman"/>
          <w:sz w:val="28"/>
          <w:szCs w:val="28"/>
        </w:rPr>
        <w:t>1)</w:t>
      </w:r>
      <w:r w:rsidRPr="0094035C">
        <w:rPr>
          <w:rFonts w:ascii="Times New Roman" w:hAnsi="Times New Roman"/>
          <w:sz w:val="28"/>
          <w:szCs w:val="28"/>
        </w:rPr>
        <w:t xml:space="preserve"> «Внутренние санитарно-технические системы зданий»;</w:t>
      </w:r>
    </w:p>
    <w:p w14:paraId="6CDB34EA" w14:textId="77777777" w:rsidR="000B7779" w:rsidRPr="0094035C" w:rsidRDefault="000B7779" w:rsidP="000B7779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СП 71.13330.2017 (С изменением №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4035C">
        <w:rPr>
          <w:rFonts w:ascii="Times New Roman" w:eastAsia="Times New Roman" w:hAnsi="Times New Roman"/>
          <w:sz w:val="28"/>
          <w:szCs w:val="28"/>
        </w:rPr>
        <w:t>1) «Актуализированная редакция СНиП 3.04.01-87 «Изоляционные и отделочные покрытия»;</w:t>
      </w:r>
    </w:p>
    <w:p w14:paraId="339D17E3" w14:textId="77777777" w:rsidR="000B7779" w:rsidRPr="0094035C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СНиП 12-03-2001 «Безопасность труда в строительстве. Часть 1. Общие требования» (</w:t>
      </w:r>
      <w:r w:rsidRPr="0094035C">
        <w:rPr>
          <w:rFonts w:ascii="Times New Roman" w:hAnsi="Times New Roman"/>
          <w:color w:val="2D2D2D"/>
          <w:spacing w:val="2"/>
          <w:sz w:val="28"/>
          <w:szCs w:val="28"/>
        </w:rPr>
        <w:t>Зарегистрирован</w:t>
      </w:r>
      <w:r w:rsidRPr="0094035C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Росстандартом в качестве </w:t>
      </w:r>
      <w:r w:rsidRPr="0094035C">
        <w:rPr>
          <w:rFonts w:ascii="Times New Roman" w:hAnsi="Times New Roman"/>
          <w:bCs/>
          <w:color w:val="2D2D2D"/>
          <w:spacing w:val="2"/>
          <w:sz w:val="28"/>
          <w:szCs w:val="28"/>
          <w:shd w:val="clear" w:color="auto" w:fill="FFFFFF"/>
        </w:rPr>
        <w:t>СП 43.13330.2010)</w:t>
      </w:r>
      <w:r w:rsidRPr="0094035C">
        <w:rPr>
          <w:rFonts w:ascii="Times New Roman" w:eastAsia="Times New Roman" w:hAnsi="Times New Roman"/>
          <w:sz w:val="28"/>
          <w:szCs w:val="28"/>
        </w:rPr>
        <w:t>;</w:t>
      </w:r>
    </w:p>
    <w:p w14:paraId="2CAA38A2" w14:textId="77777777" w:rsidR="000B7779" w:rsidRPr="0094035C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5F16894F" w14:textId="77777777" w:rsidR="000B7779" w:rsidRPr="0094035C" w:rsidRDefault="000B7779" w:rsidP="000B7779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" w:eastAsia="ru-RU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  <w:lang w:val="ru" w:eastAsia="ru-RU"/>
        </w:rPr>
        <w:t>СП 68.13330.2017 «Приемка в эксплуатацию законченных строительством объектов. Основные положения»;</w:t>
      </w:r>
    </w:p>
    <w:p w14:paraId="1A013783" w14:textId="4343A96B" w:rsidR="000B7779" w:rsidRPr="002D5F1A" w:rsidRDefault="000B7779" w:rsidP="002D5F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94035C">
        <w:rPr>
          <w:rFonts w:ascii="Times New Roman" w:hAnsi="Times New Roman"/>
          <w:bCs/>
          <w:color w:val="000000" w:themeColor="text1"/>
          <w:sz w:val="28"/>
          <w:szCs w:val="28"/>
        </w:rPr>
        <w:t>ПУЭ «Правила устройства электроустановок» (актуальное издание разделов и глав на 2017 год);</w:t>
      </w:r>
    </w:p>
    <w:p w14:paraId="3CCDCD4A" w14:textId="77777777" w:rsidR="000B7779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Условия выполнения работ</w:t>
      </w:r>
    </w:p>
    <w:p w14:paraId="028B0630" w14:textId="58FADB56" w:rsidR="008F61B7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6973E6">
        <w:rPr>
          <w:rFonts w:ascii="Times New Roman" w:hAnsi="Times New Roman"/>
          <w:sz w:val="28"/>
          <w:szCs w:val="28"/>
        </w:rPr>
        <w:t xml:space="preserve">6.2.1. </w:t>
      </w:r>
      <w:r w:rsidR="008F61B7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Подрядчик перед началом работ должен предоставить Заказчику список работников, которые будут работать на объекте с указанием ФИО, паспортных данных, прописки, и автотранспорта, который будет привозить оборудование, материалы, вывоз мусора с указанием государственного номера, и марки.</w:t>
      </w:r>
    </w:p>
    <w:p w14:paraId="23217C18" w14:textId="1B7102CB" w:rsidR="000B7779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r w:rsidRPr="006973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одрядчик</w:t>
      </w:r>
      <w:r w:rsidRPr="00495D95">
        <w:rPr>
          <w:rFonts w:eastAsia="Times New Roman"/>
          <w:color w:val="000000"/>
          <w:szCs w:val="20"/>
          <w:lang w:eastAsia="ru-RU"/>
        </w:rPr>
        <w:t xml:space="preserve"> 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 соответствии с Ведомостью объемов работ (Приложение № 1 к Техническому заданию) </w:t>
      </w:r>
      <w:r w:rsidR="0064107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выполняет работы, на объекте (по адресу), указанном в п. 4, б). </w:t>
      </w:r>
    </w:p>
    <w:p w14:paraId="5984E2E3" w14:textId="0ECC08B2" w:rsidR="00D8630A" w:rsidRPr="00D8630A" w:rsidRDefault="00D8630A" w:rsidP="00641071">
      <w:pPr>
        <w:widowControl w:val="0"/>
        <w:spacing w:after="0" w:line="240" w:lineRule="auto"/>
        <w:ind w:firstLine="709"/>
        <w:jc w:val="both"/>
        <w:rPr>
          <w:rStyle w:val="a7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Цвет облицовочных материалов, краски, покрытий, элементов отделки используемых для выполнения работ согласовывается с Заказчиком </w:t>
      </w:r>
      <w:r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с обязательным указанием названия цвета и его международной маркировки </w:t>
      </w:r>
      <w:r>
        <w:rPr>
          <w:rStyle w:val="ae"/>
          <w:rFonts w:ascii="Times New Roman" w:hAnsi="Times New Roman"/>
          <w:color w:val="auto"/>
          <w:sz w:val="28"/>
          <w:szCs w:val="28"/>
          <w:u w:val="none"/>
          <w:lang w:val="en-US"/>
        </w:rPr>
        <w:t>RAL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="0053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(например: цвет стен светло-серый </w:t>
      </w:r>
      <w:r w:rsidR="0053088A">
        <w:rPr>
          <w:rFonts w:ascii="Times New Roman" w:eastAsia="Times New Roman" w:hAnsi="Times New Roman"/>
          <w:color w:val="000000"/>
          <w:sz w:val="28"/>
          <w:szCs w:val="20"/>
          <w:lang w:val="en-US" w:eastAsia="ru-RU"/>
        </w:rPr>
        <w:t>RAL</w:t>
      </w:r>
      <w:r w:rsidR="0053088A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7047),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путем письменного обращения на электронный адрес </w:t>
      </w:r>
      <w:hyperlink r:id="rId8" w:history="1">
        <w:r w:rsidRPr="00224E1A">
          <w:rPr>
            <w:rStyle w:val="ae"/>
            <w:rFonts w:ascii="Times New Roman" w:hAnsi="Times New Roman"/>
            <w:sz w:val="28"/>
            <w:szCs w:val="28"/>
          </w:rPr>
          <w:t>Antonina.Kuznetsova@russianpost.ru</w:t>
        </w:r>
      </w:hyperlink>
      <w:r>
        <w:rPr>
          <w:rStyle w:val="ae"/>
          <w:rFonts w:ascii="Times New Roman" w:hAnsi="Times New Roman"/>
          <w:sz w:val="28"/>
          <w:szCs w:val="28"/>
        </w:rPr>
        <w:t>.</w:t>
      </w:r>
      <w:r w:rsidRPr="00D8630A">
        <w:rPr>
          <w:rStyle w:val="ae"/>
          <w:rFonts w:ascii="Times New Roman" w:hAnsi="Times New Roman"/>
          <w:color w:val="auto"/>
          <w:sz w:val="28"/>
          <w:szCs w:val="28"/>
          <w:u w:val="none"/>
        </w:rPr>
        <w:t>.</w:t>
      </w:r>
    </w:p>
    <w:p w14:paraId="56A26D66" w14:textId="5C2B29F2" w:rsidR="000B7779" w:rsidRPr="0094035C" w:rsidRDefault="000B7779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A12">
        <w:rPr>
          <w:rStyle w:val="a7"/>
          <w:rFonts w:ascii="Times New Roman" w:hAnsi="Times New Roman"/>
          <w:sz w:val="28"/>
          <w:szCs w:val="28"/>
        </w:rPr>
        <w:t xml:space="preserve">6.2.2. </w:t>
      </w:r>
      <w:r w:rsidRPr="00192A12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</w:t>
      </w:r>
      <w:r w:rsidR="00FF0FC9">
        <w:rPr>
          <w:rFonts w:ascii="Times New Roman" w:hAnsi="Times New Roman"/>
          <w:sz w:val="28"/>
          <w:szCs w:val="28"/>
        </w:rPr>
        <w:t xml:space="preserve">8:00 часов </w:t>
      </w:r>
      <w:r w:rsidRPr="00FF0FC9">
        <w:rPr>
          <w:rFonts w:ascii="Times New Roman" w:hAnsi="Times New Roman"/>
          <w:sz w:val="28"/>
          <w:szCs w:val="28"/>
        </w:rPr>
        <w:t xml:space="preserve">до </w:t>
      </w:r>
      <w:r w:rsidR="00FF0FC9" w:rsidRPr="00FF0FC9">
        <w:rPr>
          <w:rFonts w:ascii="Times New Roman" w:hAnsi="Times New Roman"/>
          <w:sz w:val="28"/>
          <w:szCs w:val="28"/>
        </w:rPr>
        <w:t>18:00</w:t>
      </w:r>
      <w:r w:rsidRPr="00FF0FC9">
        <w:rPr>
          <w:rFonts w:ascii="Times New Roman" w:hAnsi="Times New Roman"/>
          <w:sz w:val="28"/>
          <w:szCs w:val="28"/>
        </w:rPr>
        <w:t xml:space="preserve"> часов в рабочие дни (понедельник, вторник, среда, четверг, пятница),</w:t>
      </w:r>
      <w:r w:rsidRPr="0094035C">
        <w:rPr>
          <w:rFonts w:ascii="Times New Roman" w:hAnsi="Times New Roman"/>
          <w:sz w:val="28"/>
          <w:szCs w:val="28"/>
        </w:rPr>
        <w:t xml:space="preserve"> кроме дней, официально объявленных праздничными.</w:t>
      </w:r>
    </w:p>
    <w:p w14:paraId="658DC530" w14:textId="3D52819D" w:rsidR="000B7779" w:rsidRPr="0094035C" w:rsidRDefault="000B7779" w:rsidP="0064107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6.2.3. </w:t>
      </w:r>
      <w:r w:rsidRPr="0094035C">
        <w:rPr>
          <w:rFonts w:ascii="Times New Roman" w:hAnsi="Times New Roman"/>
          <w:sz w:val="28"/>
          <w:szCs w:val="28"/>
        </w:rPr>
        <w:t>Работники Подрядчика могут быть допущены к работе на Объекте</w:t>
      </w:r>
      <w:r w:rsidR="00641071">
        <w:rPr>
          <w:rFonts w:ascii="Times New Roman" w:hAnsi="Times New Roman"/>
          <w:sz w:val="28"/>
          <w:szCs w:val="28"/>
        </w:rPr>
        <w:t xml:space="preserve"> </w:t>
      </w:r>
      <w:r w:rsidRPr="0094035C">
        <w:rPr>
          <w:rFonts w:ascii="Times New Roman" w:hAnsi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94035C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94035C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94035C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</w:t>
      </w:r>
      <w:r w:rsidRPr="00E7306C">
        <w:rPr>
          <w:rFonts w:ascii="Times New Roman" w:eastAsia="Times New Roman" w:hAnsi="Times New Roman"/>
          <w:sz w:val="28"/>
          <w:szCs w:val="28"/>
        </w:rPr>
        <w:t xml:space="preserve">абот </w:t>
      </w:r>
      <w:r w:rsidRPr="0094035C">
        <w:rPr>
          <w:rFonts w:ascii="Times New Roman" w:eastAsia="Times New Roman" w:hAnsi="Times New Roman"/>
          <w:sz w:val="28"/>
          <w:szCs w:val="28"/>
        </w:rPr>
        <w:t>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77777777" w:rsidR="000B7779" w:rsidRPr="0094035C" w:rsidRDefault="000B7779" w:rsidP="000B777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</w:t>
      </w:r>
      <w:r w:rsidRPr="0094035C">
        <w:rPr>
          <w:rFonts w:ascii="Times New Roman" w:hAnsi="Times New Roman"/>
          <w:sz w:val="28"/>
          <w:szCs w:val="28"/>
        </w:rPr>
        <w:t>Для выполнения Р</w:t>
      </w:r>
      <w:r w:rsidRPr="00E7306C">
        <w:rPr>
          <w:rFonts w:ascii="Times New Roman" w:hAnsi="Times New Roman"/>
          <w:sz w:val="28"/>
          <w:szCs w:val="28"/>
        </w:rPr>
        <w:t>абот П</w:t>
      </w:r>
      <w:r w:rsidRPr="0094035C">
        <w:rPr>
          <w:rFonts w:ascii="Times New Roman" w:hAnsi="Times New Roman"/>
          <w:sz w:val="28"/>
          <w:szCs w:val="28"/>
        </w:rPr>
        <w:t xml:space="preserve">одрядчик вправе привлекать третьих лиц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94035C">
        <w:rPr>
          <w:rFonts w:ascii="Times New Roman" w:hAnsi="Times New Roman"/>
          <w:sz w:val="28"/>
          <w:szCs w:val="28"/>
        </w:rPr>
        <w:t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</w:t>
      </w:r>
      <w:r w:rsidRPr="00E7306C">
        <w:rPr>
          <w:rFonts w:ascii="Times New Roman" w:hAnsi="Times New Roman"/>
          <w:sz w:val="28"/>
          <w:szCs w:val="28"/>
        </w:rPr>
        <w:t xml:space="preserve">аказчика о заключении договоров с субподрядными организациями по мере заключения таких договоров. </w:t>
      </w:r>
    </w:p>
    <w:p w14:paraId="23CD00BF" w14:textId="77777777" w:rsidR="000B7779" w:rsidRPr="0094035C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77777777" w:rsidR="000B7779" w:rsidRPr="0094035C" w:rsidRDefault="000B7779" w:rsidP="000B777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6.2.5. </w:t>
      </w:r>
      <w:r w:rsidRPr="0094035C">
        <w:rPr>
          <w:rFonts w:ascii="Times New Roman" w:eastAsia="BatangChe" w:hAnsi="Times New Roman"/>
          <w:sz w:val="28"/>
          <w:szCs w:val="28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</w:t>
      </w:r>
      <w:r>
        <w:rPr>
          <w:rFonts w:ascii="Times New Roman" w:eastAsia="BatangChe" w:hAnsi="Times New Roman"/>
          <w:bCs/>
          <w:sz w:val="28"/>
          <w:szCs w:val="28"/>
        </w:rPr>
        <w:t xml:space="preserve"> на обслуживание и ремонт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77777777" w:rsidR="000B7779" w:rsidRPr="0094035C" w:rsidRDefault="000B7779" w:rsidP="000B777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6.2.6. </w:t>
      </w:r>
      <w:r w:rsidRPr="0094035C">
        <w:rPr>
          <w:rFonts w:ascii="Times New Roman" w:hAnsi="Times New Roman"/>
          <w:sz w:val="28"/>
          <w:szCs w:val="28"/>
        </w:rPr>
        <w:t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70645214" w14:textId="3977FE53" w:rsidR="000B7779" w:rsidRDefault="000B7779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6.2.7. </w:t>
      </w:r>
      <w:r w:rsidRPr="0094035C">
        <w:rPr>
          <w:rFonts w:ascii="Times New Roman" w:hAnsi="Times New Roman" w:cs="Times New Roman"/>
          <w:color w:val="000000"/>
          <w:sz w:val="28"/>
          <w:szCs w:val="28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63172878" w14:textId="77777777" w:rsidR="004E0E47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94035C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</w:t>
      </w:r>
    </w:p>
    <w:p w14:paraId="53ADCD5D" w14:textId="422D68B8" w:rsidR="000B7779" w:rsidRPr="0094035C" w:rsidRDefault="000B7779" w:rsidP="004E0E4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 восстановлению осуществляются силами и средствами Подрядчика.</w:t>
      </w:r>
    </w:p>
    <w:p w14:paraId="4DAC4B9D" w14:textId="77777777" w:rsidR="000B7779" w:rsidRPr="0094035C" w:rsidRDefault="000B7779" w:rsidP="000B7779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6.2.8. </w:t>
      </w:r>
      <w:r w:rsidRPr="0094035C">
        <w:rPr>
          <w:rFonts w:ascii="Times New Roman" w:hAnsi="Times New Roman"/>
          <w:sz w:val="28"/>
          <w:szCs w:val="28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23F5495F" w:rsidR="000B7779" w:rsidRPr="0094035C" w:rsidRDefault="000B7779" w:rsidP="000B777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 w:rsidRPr="0094035C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  <w:r w:rsidRPr="0094035C">
        <w:rPr>
          <w:rFonts w:ascii="Times New Roman" w:hAnsi="Times New Roman"/>
          <w:sz w:val="28"/>
          <w:szCs w:val="28"/>
        </w:rPr>
        <w:t>Подрядчик обязан регулярно вывозить строительный мусор с Объекта по мере накопления</w:t>
      </w:r>
      <w:r w:rsidR="00FF0FC9">
        <w:rPr>
          <w:rFonts w:ascii="Times New Roman" w:hAnsi="Times New Roman"/>
          <w:sz w:val="28"/>
          <w:szCs w:val="28"/>
        </w:rPr>
        <w:t>.</w:t>
      </w:r>
    </w:p>
    <w:p w14:paraId="05A69F62" w14:textId="77777777" w:rsidR="000B7779" w:rsidRPr="0094035C" w:rsidRDefault="000B7779" w:rsidP="000B7779">
      <w:pPr>
        <w:pStyle w:val="a3"/>
        <w:suppressAutoHyphens/>
        <w:ind w:left="0" w:firstLine="709"/>
        <w:jc w:val="both"/>
      </w:pPr>
      <w:r w:rsidRPr="0094035C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94035C" w:rsidRDefault="000B7779" w:rsidP="000B7779">
      <w:pPr>
        <w:pStyle w:val="a3"/>
        <w:suppressAutoHyphens/>
        <w:ind w:left="0" w:firstLine="709"/>
        <w:jc w:val="both"/>
      </w:pPr>
      <w:r w:rsidRPr="0094035C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</w:t>
      </w:r>
      <w:r>
        <w:t>.</w:t>
      </w:r>
    </w:p>
    <w:p w14:paraId="1F727FE8" w14:textId="77777777" w:rsidR="000B7779" w:rsidRPr="0094035C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безопасности</w:t>
      </w:r>
    </w:p>
    <w:p w14:paraId="06A19C69" w14:textId="77777777" w:rsidR="000B7779" w:rsidRPr="0094035C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00FA134F" w14:textId="77777777" w:rsidR="000B7779" w:rsidRPr="0094035C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14C362CB" w14:textId="77777777" w:rsidR="000B7779" w:rsidRPr="0094035C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Федеральный закон от 30.12.2009 № 384-ФЗ (ред. от 02.07.2013) «Технический регламент о безопасности зданий и сооружений»;</w:t>
      </w:r>
    </w:p>
    <w:p w14:paraId="26B1B5DA" w14:textId="77777777" w:rsidR="000B7779" w:rsidRPr="0094035C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0A9A42B4" w14:textId="77777777" w:rsidR="000B7779" w:rsidRPr="0094035C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5123C6CE" w14:textId="161AF74A" w:rsidR="000B7779" w:rsidRPr="0094035C" w:rsidRDefault="000B7779" w:rsidP="00FF0F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648EB0CA" w14:textId="77777777" w:rsidR="000B7779" w:rsidRPr="0094035C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51211B0F" w14:textId="77777777" w:rsidR="000B7779" w:rsidRPr="0094035C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</w:t>
      </w:r>
      <w:r w:rsidRPr="00703942">
        <w:rPr>
          <w:rFonts w:ascii="Times New Roman" w:hAnsi="Times New Roman" w:cs="Times New Roman"/>
          <w:sz w:val="28"/>
          <w:szCs w:val="28"/>
        </w:rPr>
        <w:t xml:space="preserve">безопасности и надписями установленной формы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>ГОСТ</w:t>
      </w:r>
      <w:r w:rsidRPr="00703942">
        <w:rPr>
          <w:rFonts w:ascii="Times New Roman" w:hAnsi="Times New Roman" w:cs="Times New Roman"/>
          <w:sz w:val="28"/>
          <w:szCs w:val="28"/>
        </w:rPr>
        <w:t xml:space="preserve"> 12.4.026-2015 </w:t>
      </w:r>
      <w:r>
        <w:rPr>
          <w:rFonts w:ascii="Times New Roman" w:hAnsi="Times New Roman" w:cs="Times New Roman"/>
          <w:sz w:val="28"/>
          <w:szCs w:val="28"/>
        </w:rPr>
        <w:t>«Межгосударственный стандарт. С</w:t>
      </w:r>
      <w:r w:rsidRPr="00703942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</w:t>
      </w:r>
      <w:r>
        <w:rPr>
          <w:rFonts w:ascii="Times New Roman" w:hAnsi="Times New Roman" w:cs="Times New Roman"/>
          <w:bCs/>
          <w:sz w:val="28"/>
          <w:szCs w:val="28"/>
        </w:rPr>
        <w:t>. Ц</w:t>
      </w:r>
      <w:r w:rsidRPr="00703942"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</w:t>
      </w:r>
      <w:r>
        <w:rPr>
          <w:rFonts w:ascii="Times New Roman" w:hAnsi="Times New Roman"/>
          <w:bCs/>
          <w:sz w:val="28"/>
          <w:szCs w:val="28"/>
        </w:rPr>
        <w:t>. Н</w:t>
      </w:r>
      <w:r w:rsidRPr="00703942">
        <w:rPr>
          <w:rFonts w:ascii="Times New Roman" w:hAnsi="Times New Roman"/>
          <w:bCs/>
          <w:sz w:val="28"/>
          <w:szCs w:val="28"/>
        </w:rPr>
        <w:t>азначение и правила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03942">
        <w:rPr>
          <w:rFonts w:ascii="Times New Roman" w:hAnsi="Times New Roman"/>
          <w:bCs/>
          <w:sz w:val="28"/>
          <w:szCs w:val="28"/>
        </w:rPr>
        <w:t>применения. общие технические требования и характеристики.</w:t>
      </w:r>
      <w:r>
        <w:rPr>
          <w:rFonts w:ascii="Times New Roman" w:hAnsi="Times New Roman"/>
          <w:bCs/>
          <w:sz w:val="28"/>
          <w:szCs w:val="28"/>
        </w:rPr>
        <w:t xml:space="preserve"> М</w:t>
      </w:r>
      <w:r w:rsidRPr="00703942">
        <w:rPr>
          <w:rFonts w:ascii="Times New Roman" w:hAnsi="Times New Roman"/>
          <w:bCs/>
          <w:sz w:val="28"/>
          <w:szCs w:val="28"/>
        </w:rPr>
        <w:t>етоды испытаний</w:t>
      </w:r>
      <w:r>
        <w:rPr>
          <w:rFonts w:ascii="Times New Roman" w:hAnsi="Times New Roman"/>
          <w:bCs/>
          <w:sz w:val="28"/>
          <w:szCs w:val="28"/>
        </w:rPr>
        <w:t>».</w:t>
      </w:r>
      <w:r w:rsidRPr="00E7306C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</w:t>
      </w:r>
      <w:r w:rsidRPr="0094035C">
        <w:rPr>
          <w:rFonts w:ascii="Times New Roman" w:hAnsi="Times New Roman" w:cs="Times New Roman"/>
          <w:sz w:val="28"/>
          <w:szCs w:val="28"/>
        </w:rPr>
        <w:t xml:space="preserve"> время суток.</w:t>
      </w:r>
    </w:p>
    <w:p w14:paraId="7E17FAF1" w14:textId="18027FFB" w:rsidR="000B7779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7902F059" w14:textId="77777777" w:rsidR="000B7779" w:rsidRPr="0094035C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конфиденциальности</w:t>
      </w:r>
    </w:p>
    <w:p w14:paraId="00CB8FD4" w14:textId="77777777" w:rsidR="000B7779" w:rsidRPr="0094035C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1C59777B" w14:textId="77777777" w:rsidR="000B7779" w:rsidRPr="0094035C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сдаче-приемке работ</w:t>
      </w:r>
    </w:p>
    <w:p w14:paraId="2F497DC1" w14:textId="77777777" w:rsidR="000B7779" w:rsidRPr="0094035C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782D189E" w14:textId="68E7501E" w:rsidR="008F61B7" w:rsidRPr="00495D95" w:rsidRDefault="000B7779" w:rsidP="008F61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0"/>
          <w:lang w:eastAsia="ru-RU"/>
        </w:rPr>
      </w:pPr>
      <w:r w:rsidRPr="0094035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Pr="0094035C">
        <w:rPr>
          <w:rFonts w:ascii="Times New Roman" w:hAnsi="Times New Roman"/>
          <w:sz w:val="28"/>
          <w:szCs w:val="28"/>
        </w:rPr>
        <w:t>Акт о приемке выполненных работ по унифицированной форме</w:t>
      </w:r>
      <w:r w:rsidR="00FF0FC9">
        <w:rPr>
          <w:rFonts w:ascii="Times New Roman" w:hAnsi="Times New Roman"/>
          <w:sz w:val="28"/>
          <w:szCs w:val="28"/>
        </w:rPr>
        <w:t xml:space="preserve"> </w:t>
      </w:r>
      <w:r w:rsidR="008F61B7">
        <w:rPr>
          <w:rFonts w:ascii="Times New Roman" w:hAnsi="Times New Roman"/>
          <w:sz w:val="28"/>
          <w:szCs w:val="28"/>
        </w:rPr>
        <w:t xml:space="preserve">КС-2; </w:t>
      </w:r>
      <w:r w:rsidR="008F61B7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соответствии с</w:t>
      </w:r>
      <w:r w:rsidR="008F61B7"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Методикой определения стоимости строительной продукции на территории Российской Федерации,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522C21A7" w14:textId="77777777" w:rsidR="000B7779" w:rsidRPr="0094035C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Справку о стоимости выполненных работ и затрат по унифицированной форме КС-3;</w:t>
      </w:r>
    </w:p>
    <w:p w14:paraId="0213DBD3" w14:textId="77777777" w:rsidR="000B7779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Счет-фактуру;</w:t>
      </w:r>
      <w:r w:rsidRPr="00E7306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</w:p>
    <w:p w14:paraId="3EC59358" w14:textId="10CA7D2A" w:rsidR="000B7779" w:rsidRPr="0094035C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071">
        <w:rPr>
          <w:rFonts w:ascii="Times New Roman" w:hAnsi="Times New Roman" w:cs="Times New Roman"/>
          <w:sz w:val="28"/>
          <w:szCs w:val="28"/>
        </w:rPr>
        <w:t xml:space="preserve">4. 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3CB25E87" w14:textId="3CA47E4F" w:rsidR="000B7779" w:rsidRPr="0094035C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7779" w:rsidRPr="0094035C">
        <w:rPr>
          <w:rFonts w:ascii="Times New Roman" w:hAnsi="Times New Roman" w:cs="Times New Roman"/>
          <w:sz w:val="28"/>
          <w:szCs w:val="28"/>
        </w:rPr>
        <w:t>.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40C37A5D" w:rsidR="000B7779" w:rsidRPr="0094035C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Акты освидетельствования скрытых Работ;</w:t>
      </w:r>
    </w:p>
    <w:p w14:paraId="558C0514" w14:textId="10A6D13D" w:rsidR="000B7779" w:rsidRPr="0094035C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B7779" w:rsidRPr="0094035C">
        <w:rPr>
          <w:rFonts w:ascii="Times New Roman" w:hAnsi="Times New Roman" w:cs="Times New Roman"/>
          <w:sz w:val="28"/>
          <w:szCs w:val="28"/>
        </w:rPr>
        <w:t>.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Акты освидетельствования участков сетей инженерно-технического обеспечения;</w:t>
      </w:r>
    </w:p>
    <w:p w14:paraId="77ABB62A" w14:textId="5A5468E1" w:rsidR="000B7779" w:rsidRPr="0094035C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7779" w:rsidRPr="0094035C">
        <w:rPr>
          <w:rFonts w:ascii="Times New Roman" w:hAnsi="Times New Roman" w:cs="Times New Roman"/>
          <w:sz w:val="28"/>
          <w:szCs w:val="28"/>
        </w:rPr>
        <w:t>.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626A7D8A" w14:textId="1D9C3486" w:rsidR="00641071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7779" w:rsidRPr="0094035C">
        <w:rPr>
          <w:rFonts w:ascii="Times New Roman" w:hAnsi="Times New Roman" w:cs="Times New Roman"/>
          <w:sz w:val="28"/>
          <w:szCs w:val="28"/>
        </w:rPr>
        <w:t>.</w:t>
      </w:r>
      <w:r w:rsidR="000B7779">
        <w:rPr>
          <w:rFonts w:ascii="Times New Roman" w:hAnsi="Times New Roman" w:cs="Times New Roman"/>
          <w:sz w:val="28"/>
          <w:szCs w:val="28"/>
        </w:rPr>
        <w:tab/>
      </w:r>
      <w:r w:rsidR="000B7779" w:rsidRPr="0094035C">
        <w:rPr>
          <w:rFonts w:ascii="Times New Roman" w:hAnsi="Times New Roman" w:cs="Times New Roman"/>
          <w:sz w:val="28"/>
          <w:szCs w:val="28"/>
        </w:rPr>
        <w:t>Результаты экспертиз, обследований, лабораторных и иных испытаний выполненных Работ, проведенных в процессе строительного контроля</w:t>
      </w:r>
      <w:r w:rsidR="000B7779">
        <w:rPr>
          <w:rFonts w:ascii="Times New Roman" w:hAnsi="Times New Roman" w:cs="Times New Roman"/>
          <w:sz w:val="28"/>
          <w:szCs w:val="28"/>
        </w:rPr>
        <w:t>, –</w:t>
      </w:r>
      <w:r w:rsidR="000B7779" w:rsidRPr="0094035C">
        <w:rPr>
          <w:rFonts w:ascii="Times New Roman" w:hAnsi="Times New Roman" w:cs="Times New Roman"/>
          <w:sz w:val="28"/>
          <w:szCs w:val="28"/>
        </w:rPr>
        <w:t xml:space="preserve">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AB3BA75" w14:textId="223866D5" w:rsidR="00641071" w:rsidRPr="00641071" w:rsidRDefault="00641071" w:rsidP="006410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41071">
        <w:rPr>
          <w:rFonts w:ascii="Times New Roman" w:hAnsi="Times New Roman"/>
          <w:sz w:val="28"/>
          <w:szCs w:val="28"/>
        </w:rPr>
        <w:t xml:space="preserve">10. </w:t>
      </w:r>
      <w:r w:rsidRPr="00641071">
        <w:rPr>
          <w:rFonts w:ascii="Times New Roman" w:hAnsi="Times New Roman"/>
          <w:color w:val="000000"/>
          <w:sz w:val="28"/>
          <w:szCs w:val="28"/>
        </w:rPr>
        <w:t>Справки (расшифровки) выполненных работ с разбивкой по категориям формы АНФ 02/17.</w:t>
      </w:r>
    </w:p>
    <w:p w14:paraId="3C050CFF" w14:textId="77777777" w:rsidR="00641071" w:rsidRPr="00641071" w:rsidRDefault="00641071" w:rsidP="0064107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410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Подрядчик обязуется в случае наличия материалов, пригодных для вторичного использования, передать их Заказчику по акту, составленному по типовой межотраслевой форме № М-35, утвержденной постановлением Госкомстата России от 30.10.1997 № 71а, для последующей их сдачи специализированным организациям.</w:t>
      </w:r>
    </w:p>
    <w:p w14:paraId="11786AAA" w14:textId="4ABDFDA5" w:rsidR="000B7779" w:rsidRPr="00E7306C" w:rsidRDefault="00641071" w:rsidP="006410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071">
        <w:rPr>
          <w:rFonts w:ascii="Times New Roman" w:hAnsi="Times New Roman"/>
          <w:color w:val="000000"/>
          <w:sz w:val="28"/>
          <w:szCs w:val="28"/>
        </w:rPr>
        <w:t xml:space="preserve">После окончания выполнения работ Подрядчик обязан предоставить Заказчику в электронном виде фотографии объекта в количестве не менее 3-5 штук на каждый вид работ на электронный адрес: </w:t>
      </w:r>
      <w:hyperlink r:id="rId9" w:history="1">
        <w:r w:rsidRPr="00224E1A">
          <w:rPr>
            <w:rStyle w:val="ae"/>
            <w:rFonts w:ascii="Times New Roman" w:hAnsi="Times New Roman"/>
            <w:sz w:val="28"/>
            <w:szCs w:val="28"/>
          </w:rPr>
          <w:t>Antonina.Kuznetsova@russianpost.ru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53A0A38B" w14:textId="77777777" w:rsidR="000B7779" w:rsidRPr="0094035C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по передаче заказчику закупки технических и иных документов (оформление результатов работ)</w:t>
      </w:r>
    </w:p>
    <w:p w14:paraId="54AEF6A5" w14:textId="7C872C20" w:rsidR="000B7779" w:rsidRPr="008F61B7" w:rsidRDefault="008F61B7" w:rsidP="000B7779">
      <w:pPr>
        <w:pStyle w:val="a3"/>
        <w:ind w:left="0" w:firstLine="709"/>
        <w:contextualSpacing w:val="0"/>
        <w:jc w:val="both"/>
        <w:rPr>
          <w:snapToGrid w:val="0"/>
        </w:rPr>
      </w:pPr>
      <w:r w:rsidRPr="008F61B7">
        <w:t xml:space="preserve">Подрядчик передает Заказчику отчетные документы </w:t>
      </w:r>
      <w:r w:rsidRPr="008F61B7">
        <w:rPr>
          <w:snapToGrid w:val="0"/>
        </w:rPr>
        <w:t xml:space="preserve">в соответствии с п. 6.5 настоящего ТЗ на бумажном носителе в </w:t>
      </w:r>
      <w:r w:rsidRPr="008F61B7">
        <w:rPr>
          <w:snapToGrid w:val="0"/>
          <w:u w:val="single"/>
        </w:rPr>
        <w:t>2</w:t>
      </w:r>
      <w:r w:rsidRPr="008F61B7">
        <w:rPr>
          <w:snapToGrid w:val="0"/>
        </w:rPr>
        <w:t xml:space="preserve"> (двух) экземплярах (один, после подписания, возвращается подрядчику) в срок не более </w:t>
      </w:r>
      <w:r w:rsidRPr="008F61B7">
        <w:rPr>
          <w:i/>
          <w:snapToGrid w:val="0"/>
        </w:rPr>
        <w:t xml:space="preserve">5 </w:t>
      </w:r>
      <w:r w:rsidRPr="008F61B7">
        <w:rPr>
          <w:snapToGrid w:val="0"/>
        </w:rPr>
        <w:t xml:space="preserve">(пяти) рабочих дней с даты окончания выполнения Работ.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738E80A" w14:textId="77777777" w:rsidR="000B7779" w:rsidRPr="008F61B7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 xml:space="preserve">ТРЕБОВАНИЯ К СРОКУ И (ИЛИ) ОБЪЕМУ ПРЕДОСТАВЛЕНИЯ </w:t>
      </w:r>
      <w:r w:rsidRPr="008F61B7">
        <w:rPr>
          <w:rFonts w:ascii="Times New Roman" w:hAnsi="Times New Roman" w:cs="Times New Roman"/>
          <w:b/>
          <w:sz w:val="28"/>
          <w:szCs w:val="28"/>
        </w:rPr>
        <w:t>ГАРАНТИЙ КАЧЕСТВА</w:t>
      </w:r>
    </w:p>
    <w:p w14:paraId="5C11D595" w14:textId="77777777" w:rsidR="008F61B7" w:rsidRPr="008F61B7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1B7">
        <w:rPr>
          <w:rFonts w:ascii="Times New Roman" w:hAnsi="Times New Roman" w:cs="Times New Roman"/>
          <w:sz w:val="28"/>
          <w:szCs w:val="28"/>
        </w:rPr>
        <w:t>Гарантийный срок на выполненные Работы должен составлять не менее _</w:t>
      </w:r>
      <w:r w:rsidRPr="008F61B7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8F61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61B7">
        <w:rPr>
          <w:rFonts w:ascii="Times New Roman" w:hAnsi="Times New Roman" w:cs="Times New Roman"/>
          <w:sz w:val="28"/>
          <w:szCs w:val="28"/>
        </w:rPr>
        <w:t>(</w:t>
      </w:r>
      <w:r w:rsidRPr="008F61B7">
        <w:rPr>
          <w:rFonts w:ascii="Times New Roman" w:hAnsi="Times New Roman" w:cs="Times New Roman"/>
          <w:sz w:val="28"/>
          <w:szCs w:val="28"/>
          <w:u w:val="single"/>
        </w:rPr>
        <w:t>двадцати четырех</w:t>
      </w:r>
      <w:r w:rsidRPr="008F61B7">
        <w:rPr>
          <w:rFonts w:ascii="Times New Roman" w:hAnsi="Times New Roman" w:cs="Times New Roman"/>
          <w:sz w:val="28"/>
          <w:szCs w:val="28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333BA659" w14:textId="77777777" w:rsidR="008F61B7" w:rsidRPr="008F61B7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1B7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8F61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F61B7">
        <w:rPr>
          <w:rFonts w:ascii="Times New Roman" w:hAnsi="Times New Roman" w:cs="Times New Roman"/>
          <w:i/>
          <w:sz w:val="28"/>
          <w:szCs w:val="28"/>
          <w:u w:val="single"/>
        </w:rPr>
        <w:t>24</w:t>
      </w:r>
      <w:r w:rsidRPr="008F61B7">
        <w:rPr>
          <w:rFonts w:ascii="Times New Roman" w:hAnsi="Times New Roman" w:cs="Times New Roman"/>
          <w:i/>
          <w:sz w:val="28"/>
          <w:szCs w:val="28"/>
        </w:rPr>
        <w:t xml:space="preserve">_ </w:t>
      </w:r>
      <w:r w:rsidRPr="008F61B7">
        <w:rPr>
          <w:rFonts w:ascii="Times New Roman" w:hAnsi="Times New Roman" w:cs="Times New Roman"/>
          <w:sz w:val="28"/>
          <w:szCs w:val="28"/>
        </w:rPr>
        <w:t>(</w:t>
      </w:r>
      <w:r w:rsidRPr="008F61B7">
        <w:rPr>
          <w:rFonts w:ascii="Times New Roman" w:hAnsi="Times New Roman" w:cs="Times New Roman"/>
          <w:sz w:val="28"/>
          <w:szCs w:val="28"/>
          <w:u w:val="single"/>
        </w:rPr>
        <w:t>двадцати четырех</w:t>
      </w:r>
      <w:r w:rsidRPr="008F61B7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1269696B" w14:textId="77777777" w:rsidR="008F61B7" w:rsidRPr="008F61B7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1B7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70FDF37A" w14:textId="77777777" w:rsidR="008F61B7" w:rsidRPr="008F61B7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1B7"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597285B5" w14:textId="77777777" w:rsidR="008F61B7" w:rsidRPr="008F61B7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1B7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7777777" w:rsidR="000B7779" w:rsidRPr="0094035C" w:rsidRDefault="000B7779" w:rsidP="008F61B7">
      <w:pPr>
        <w:pStyle w:val="ConsPlusNormal"/>
        <w:spacing w:before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14:paraId="17063870" w14:textId="4306C6FF" w:rsidR="000B631A" w:rsidRDefault="000B631A" w:rsidP="008F61B7">
      <w:pPr>
        <w:pStyle w:val="ConsPlusNormal"/>
        <w:spacing w:before="120"/>
        <w:ind w:left="1418" w:firstLine="0"/>
        <w:rPr>
          <w:rFonts w:ascii="Times New Roman" w:hAnsi="Times New Roman"/>
          <w:sz w:val="28"/>
          <w:szCs w:val="28"/>
        </w:rPr>
      </w:pPr>
      <w:r w:rsidRPr="000B631A">
        <w:rPr>
          <w:rFonts w:ascii="Times New Roman" w:hAnsi="Times New Roman"/>
          <w:sz w:val="28"/>
          <w:szCs w:val="28"/>
        </w:rPr>
        <w:t>Не установлено.</w:t>
      </w:r>
    </w:p>
    <w:p w14:paraId="64AFD908" w14:textId="77777777" w:rsidR="000B631A" w:rsidRPr="000B631A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6379"/>
        <w:gridCol w:w="1559"/>
      </w:tblGrid>
      <w:tr w:rsidR="000B631A" w:rsidRPr="000B631A" w14:paraId="4B5419F9" w14:textId="77777777" w:rsidTr="00340AB4">
        <w:trPr>
          <w:trHeight w:val="69"/>
          <w:jc w:val="center"/>
        </w:trPr>
        <w:tc>
          <w:tcPr>
            <w:tcW w:w="1696" w:type="dxa"/>
            <w:vAlign w:val="center"/>
          </w:tcPr>
          <w:p w14:paraId="4925F886" w14:textId="02E48823" w:rsidR="000B631A" w:rsidRPr="000B631A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0B631A"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</w:t>
            </w:r>
          </w:p>
        </w:tc>
        <w:tc>
          <w:tcPr>
            <w:tcW w:w="6379" w:type="dxa"/>
            <w:vAlign w:val="center"/>
          </w:tcPr>
          <w:p w14:paraId="50BC06BE" w14:textId="77777777" w:rsidR="000B631A" w:rsidRPr="000B631A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585B8D99" w14:textId="0BB6C1AC" w:rsidR="000B631A" w:rsidRPr="000B631A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4E0E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B631A"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страницы</w:t>
            </w:r>
          </w:p>
        </w:tc>
      </w:tr>
      <w:tr w:rsidR="000B631A" w:rsidRPr="000B631A" w14:paraId="23D8BB71" w14:textId="77777777" w:rsidTr="00340AB4">
        <w:trPr>
          <w:trHeight w:val="13"/>
          <w:jc w:val="center"/>
        </w:trPr>
        <w:tc>
          <w:tcPr>
            <w:tcW w:w="1696" w:type="dxa"/>
            <w:vAlign w:val="center"/>
          </w:tcPr>
          <w:p w14:paraId="747534CE" w14:textId="77777777" w:rsidR="000B631A" w:rsidRPr="000B631A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vAlign w:val="center"/>
          </w:tcPr>
          <w:p w14:paraId="4F77AA63" w14:textId="77777777" w:rsidR="000B631A" w:rsidRPr="000B631A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1559" w:type="dxa"/>
            <w:vAlign w:val="center"/>
          </w:tcPr>
          <w:p w14:paraId="3CD07301" w14:textId="68B11C1E" w:rsidR="000B631A" w:rsidRPr="000B631A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4AEFACBF" w14:textId="595A9BDF" w:rsidR="00B2182D" w:rsidRDefault="00B2182D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AE5A8C2" w14:textId="5E82ADC4" w:rsidR="00B50437" w:rsidRPr="0094035C" w:rsidRDefault="005B7810" w:rsidP="005B7810">
      <w:pPr>
        <w:jc w:val="right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Приложение № 1 к Т</w:t>
      </w:r>
      <w:r w:rsidR="005F4ECD" w:rsidRPr="0094035C">
        <w:rPr>
          <w:rFonts w:ascii="Times New Roman" w:hAnsi="Times New Roman"/>
          <w:sz w:val="28"/>
          <w:szCs w:val="28"/>
        </w:rPr>
        <w:t>З</w:t>
      </w:r>
      <w:r w:rsidR="00B50437" w:rsidRPr="0094035C">
        <w:rPr>
          <w:rFonts w:ascii="Times New Roman" w:hAnsi="Times New Roman"/>
          <w:sz w:val="28"/>
          <w:szCs w:val="28"/>
        </w:rPr>
        <w:t xml:space="preserve"> </w:t>
      </w:r>
    </w:p>
    <w:p w14:paraId="385D79E5" w14:textId="0C3D8D1A" w:rsidR="00360037" w:rsidRDefault="00B50437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Ведомость объемов </w:t>
      </w:r>
      <w:r w:rsidR="00E7306C" w:rsidRPr="0094035C">
        <w:rPr>
          <w:rFonts w:ascii="Times New Roman" w:hAnsi="Times New Roman"/>
          <w:sz w:val="28"/>
          <w:szCs w:val="28"/>
        </w:rPr>
        <w:t>Р</w:t>
      </w:r>
      <w:r w:rsidRPr="00E7306C">
        <w:rPr>
          <w:rFonts w:ascii="Times New Roman" w:hAnsi="Times New Roman"/>
          <w:sz w:val="28"/>
          <w:szCs w:val="28"/>
        </w:rPr>
        <w:t>абот</w:t>
      </w:r>
      <w:r w:rsidR="00603AA4" w:rsidRPr="00E7306C">
        <w:rPr>
          <w:rFonts w:ascii="Times New Roman" w:hAnsi="Times New Roman"/>
          <w:sz w:val="28"/>
          <w:szCs w:val="28"/>
        </w:rPr>
        <w:t xml:space="preserve"> </w:t>
      </w:r>
      <w:r w:rsidR="00F6105F">
        <w:rPr>
          <w:rFonts w:ascii="Times New Roman" w:hAnsi="Times New Roman"/>
          <w:iCs/>
          <w:sz w:val="28"/>
          <w:szCs w:val="28"/>
        </w:rPr>
        <w:t xml:space="preserve">по </w:t>
      </w:r>
      <w:r w:rsidR="005E0394" w:rsidRPr="005E0394">
        <w:rPr>
          <w:rFonts w:ascii="Times New Roman" w:hAnsi="Times New Roman"/>
          <w:iCs/>
          <w:sz w:val="28"/>
          <w:szCs w:val="28"/>
        </w:rPr>
        <w:t>ремонту входных групп ОПС 303035 и ОПС 303036 Мценского почтамта для нужд УФПС Орловской области.</w:t>
      </w:r>
    </w:p>
    <w:p w14:paraId="331CEFA9" w14:textId="4109B542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987"/>
        <w:gridCol w:w="993"/>
        <w:gridCol w:w="992"/>
        <w:gridCol w:w="1020"/>
      </w:tblGrid>
      <w:tr w:rsidR="00C84C2B" w:rsidRPr="005E0394" w14:paraId="0DE51CA4" w14:textId="77777777" w:rsidTr="00D3441D">
        <w:tc>
          <w:tcPr>
            <w:tcW w:w="534" w:type="dxa"/>
            <w:vAlign w:val="center"/>
          </w:tcPr>
          <w:p w14:paraId="52EB6D68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D109AC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87" w:type="dxa"/>
            <w:vAlign w:val="center"/>
          </w:tcPr>
          <w:p w14:paraId="6A6CCB9F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Работы по устранению выявленных дефектов</w:t>
            </w:r>
          </w:p>
        </w:tc>
        <w:tc>
          <w:tcPr>
            <w:tcW w:w="993" w:type="dxa"/>
            <w:vAlign w:val="center"/>
          </w:tcPr>
          <w:p w14:paraId="6ACC7F2E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ед.  изм.</w:t>
            </w:r>
          </w:p>
        </w:tc>
        <w:tc>
          <w:tcPr>
            <w:tcW w:w="992" w:type="dxa"/>
            <w:vAlign w:val="center"/>
          </w:tcPr>
          <w:p w14:paraId="4238018B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Объём</w:t>
            </w:r>
          </w:p>
        </w:tc>
        <w:tc>
          <w:tcPr>
            <w:tcW w:w="1020" w:type="dxa"/>
            <w:vAlign w:val="center"/>
          </w:tcPr>
          <w:p w14:paraId="79A018D2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5E0394" w:rsidRPr="005E0394" w14:paraId="6EAC0B44" w14:textId="77777777" w:rsidTr="009161CF">
        <w:tc>
          <w:tcPr>
            <w:tcW w:w="534" w:type="dxa"/>
            <w:vAlign w:val="center"/>
          </w:tcPr>
          <w:p w14:paraId="298865DE" w14:textId="2B1456DC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987" w:type="dxa"/>
            <w:vAlign w:val="center"/>
          </w:tcPr>
          <w:p w14:paraId="70B8C884" w14:textId="4654FF94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0394">
              <w:rPr>
                <w:rFonts w:ascii="Times New Roman" w:hAnsi="Times New Roman"/>
                <w:b/>
                <w:sz w:val="24"/>
                <w:szCs w:val="24"/>
              </w:rPr>
              <w:t>303035, ОПС Мценск 5</w:t>
            </w:r>
          </w:p>
        </w:tc>
        <w:tc>
          <w:tcPr>
            <w:tcW w:w="993" w:type="dxa"/>
            <w:vAlign w:val="center"/>
          </w:tcPr>
          <w:p w14:paraId="7BF16C1B" w14:textId="1C88211A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CD4742" w14:textId="4942A386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1933AE22" w14:textId="77777777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58411D2" w14:textId="77777777" w:rsidTr="00D3441D">
        <w:tc>
          <w:tcPr>
            <w:tcW w:w="534" w:type="dxa"/>
          </w:tcPr>
          <w:p w14:paraId="59392364" w14:textId="61548B98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7" w:type="dxa"/>
          </w:tcPr>
          <w:p w14:paraId="000F9E8E" w14:textId="037C369D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Обшить стены МДФ панелями по деревянному каркасу (без его устройства)</w:t>
            </w:r>
          </w:p>
        </w:tc>
        <w:tc>
          <w:tcPr>
            <w:tcW w:w="993" w:type="dxa"/>
          </w:tcPr>
          <w:p w14:paraId="72425E49" w14:textId="4F47EA32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</w:tcPr>
          <w:p w14:paraId="77281945" w14:textId="0FF08413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5,2</w:t>
            </w:r>
          </w:p>
        </w:tc>
        <w:tc>
          <w:tcPr>
            <w:tcW w:w="1020" w:type="dxa"/>
            <w:vAlign w:val="center"/>
          </w:tcPr>
          <w:p w14:paraId="585E5231" w14:textId="77777777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E5E08FB" w14:textId="77777777" w:rsidTr="00D3441D">
        <w:tc>
          <w:tcPr>
            <w:tcW w:w="534" w:type="dxa"/>
          </w:tcPr>
          <w:p w14:paraId="26AC6DF9" w14:textId="79A8A0F2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7" w:type="dxa"/>
          </w:tcPr>
          <w:p w14:paraId="4003A447" w14:textId="61BCE0ED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Демонтаж тротуарной плитки</w:t>
            </w:r>
          </w:p>
        </w:tc>
        <w:tc>
          <w:tcPr>
            <w:tcW w:w="993" w:type="dxa"/>
          </w:tcPr>
          <w:p w14:paraId="66C201D2" w14:textId="260DBE03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</w:tcPr>
          <w:p w14:paraId="3BCCC0D0" w14:textId="19077511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9,26</w:t>
            </w:r>
          </w:p>
        </w:tc>
        <w:tc>
          <w:tcPr>
            <w:tcW w:w="1020" w:type="dxa"/>
            <w:vAlign w:val="center"/>
          </w:tcPr>
          <w:p w14:paraId="390DB824" w14:textId="77777777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71326C3F" w14:textId="77777777" w:rsidTr="00D3441D">
        <w:tc>
          <w:tcPr>
            <w:tcW w:w="534" w:type="dxa"/>
          </w:tcPr>
          <w:p w14:paraId="588B5F19" w14:textId="5533591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7" w:type="dxa"/>
          </w:tcPr>
          <w:p w14:paraId="75CC1AB8" w14:textId="20F1C1A4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Демонтаж бетонного основания порожек</w:t>
            </w:r>
          </w:p>
        </w:tc>
        <w:tc>
          <w:tcPr>
            <w:tcW w:w="993" w:type="dxa"/>
          </w:tcPr>
          <w:p w14:paraId="322A007A" w14:textId="759E86BE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992" w:type="dxa"/>
          </w:tcPr>
          <w:p w14:paraId="10611713" w14:textId="4E22CE70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77BEE3B4" w14:textId="77777777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40871868" w14:textId="77777777" w:rsidTr="00D3441D">
        <w:tc>
          <w:tcPr>
            <w:tcW w:w="534" w:type="dxa"/>
          </w:tcPr>
          <w:p w14:paraId="366F9078" w14:textId="2DEE1795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87" w:type="dxa"/>
          </w:tcPr>
          <w:p w14:paraId="71060E81" w14:textId="77020D9F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Ремонт штукатурки гладких фасадов, толщиной до 50 мм</w:t>
            </w:r>
          </w:p>
        </w:tc>
        <w:tc>
          <w:tcPr>
            <w:tcW w:w="993" w:type="dxa"/>
          </w:tcPr>
          <w:p w14:paraId="10674C93" w14:textId="24D18DDD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</w:tcPr>
          <w:p w14:paraId="65F1517B" w14:textId="2856808C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1020" w:type="dxa"/>
            <w:vAlign w:val="center"/>
          </w:tcPr>
          <w:p w14:paraId="75CFD0B8" w14:textId="77777777" w:rsidR="005E0394" w:rsidRPr="005E0394" w:rsidRDefault="005E0394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7BE54B47" w14:textId="77777777" w:rsidTr="00D3441D">
        <w:tc>
          <w:tcPr>
            <w:tcW w:w="534" w:type="dxa"/>
            <w:shd w:val="clear" w:color="auto" w:fill="auto"/>
          </w:tcPr>
          <w:p w14:paraId="19C02779" w14:textId="220B8081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7" w:type="dxa"/>
            <w:shd w:val="clear" w:color="auto" w:fill="auto"/>
          </w:tcPr>
          <w:p w14:paraId="7BB710B0" w14:textId="1DD520C0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Обшивка бетонной конструкции металопрофилем с покрытием</w:t>
            </w:r>
          </w:p>
        </w:tc>
        <w:tc>
          <w:tcPr>
            <w:tcW w:w="993" w:type="dxa"/>
            <w:shd w:val="clear" w:color="auto" w:fill="auto"/>
          </w:tcPr>
          <w:p w14:paraId="390837EF" w14:textId="14562DFC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0B569961" w14:textId="198E36E1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5,12</w:t>
            </w:r>
          </w:p>
        </w:tc>
        <w:tc>
          <w:tcPr>
            <w:tcW w:w="1020" w:type="dxa"/>
          </w:tcPr>
          <w:p w14:paraId="1446D1A4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1A740147" w14:textId="77777777" w:rsidTr="00D3441D">
        <w:tc>
          <w:tcPr>
            <w:tcW w:w="534" w:type="dxa"/>
            <w:shd w:val="clear" w:color="auto" w:fill="auto"/>
          </w:tcPr>
          <w:p w14:paraId="2685E6AB" w14:textId="2E4D9261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87" w:type="dxa"/>
            <w:shd w:val="clear" w:color="auto" w:fill="auto"/>
          </w:tcPr>
          <w:p w14:paraId="13F1D1E7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Изготовление и монтаж металлического каркаса ступеней из уголков с применением сварочных работ, в том числе перенос перил ступеней и пандуса. (примерный расчет)</w:t>
            </w:r>
          </w:p>
          <w:p w14:paraId="3F0E4643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50х50х4 – 30,4 м/88,16 кг</w:t>
            </w:r>
          </w:p>
          <w:p w14:paraId="21AA4CC9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󠇯 80х60х3 – 6.5/40.3 кг</w:t>
            </w:r>
          </w:p>
          <w:p w14:paraId="1D5089B2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󠇯40х20х3 – 10м/24 кг.</w:t>
            </w:r>
          </w:p>
          <w:p w14:paraId="35BF40DD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- 40х4 10 м/12,56 кг</w:t>
            </w:r>
          </w:p>
          <w:p w14:paraId="79EEFBF8" w14:textId="052837E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sym w:font="Wingdings 2" w:char="F099"/>
            </w: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- 46х3 1,5 м/4,8 кг</w:t>
            </w:r>
          </w:p>
        </w:tc>
        <w:tc>
          <w:tcPr>
            <w:tcW w:w="993" w:type="dxa"/>
            <w:shd w:val="clear" w:color="auto" w:fill="auto"/>
          </w:tcPr>
          <w:p w14:paraId="60454EBB" w14:textId="72F555A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992" w:type="dxa"/>
            <w:shd w:val="clear" w:color="auto" w:fill="auto"/>
          </w:tcPr>
          <w:p w14:paraId="5DEA3CAA" w14:textId="7FDC1C2B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020" w:type="dxa"/>
          </w:tcPr>
          <w:p w14:paraId="7E2632B3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1547E41" w14:textId="77777777" w:rsidTr="00D3441D">
        <w:tc>
          <w:tcPr>
            <w:tcW w:w="534" w:type="dxa"/>
            <w:shd w:val="clear" w:color="auto" w:fill="auto"/>
          </w:tcPr>
          <w:p w14:paraId="6F61CB32" w14:textId="70F571F2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87" w:type="dxa"/>
            <w:shd w:val="clear" w:color="auto" w:fill="auto"/>
          </w:tcPr>
          <w:p w14:paraId="15BD252B" w14:textId="04E23A76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покрытий их плит ЦСП, толщиной 14 мм</w:t>
            </w:r>
          </w:p>
        </w:tc>
        <w:tc>
          <w:tcPr>
            <w:tcW w:w="993" w:type="dxa"/>
            <w:shd w:val="clear" w:color="auto" w:fill="auto"/>
          </w:tcPr>
          <w:p w14:paraId="14479A98" w14:textId="75E975B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1A0286FF" w14:textId="3A3193E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020" w:type="dxa"/>
          </w:tcPr>
          <w:p w14:paraId="6E01ACF1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14886369" w14:textId="77777777" w:rsidTr="00D3441D">
        <w:tc>
          <w:tcPr>
            <w:tcW w:w="534" w:type="dxa"/>
            <w:shd w:val="clear" w:color="auto" w:fill="auto"/>
          </w:tcPr>
          <w:p w14:paraId="317C6240" w14:textId="13214189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87" w:type="dxa"/>
            <w:shd w:val="clear" w:color="auto" w:fill="auto"/>
          </w:tcPr>
          <w:p w14:paraId="0BD1F48A" w14:textId="4686E4F8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покрытий из тротуарной плитки 30х30х4 см</w:t>
            </w:r>
          </w:p>
        </w:tc>
        <w:tc>
          <w:tcPr>
            <w:tcW w:w="993" w:type="dxa"/>
            <w:shd w:val="clear" w:color="auto" w:fill="auto"/>
          </w:tcPr>
          <w:p w14:paraId="109F09F5" w14:textId="400AD72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404DBBD8" w14:textId="1B050A79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020" w:type="dxa"/>
          </w:tcPr>
          <w:p w14:paraId="012C1E05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D640076" w14:textId="77777777" w:rsidTr="00D3441D">
        <w:tc>
          <w:tcPr>
            <w:tcW w:w="534" w:type="dxa"/>
            <w:shd w:val="clear" w:color="auto" w:fill="auto"/>
          </w:tcPr>
          <w:p w14:paraId="4F5A7276" w14:textId="7DDBD88B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87" w:type="dxa"/>
            <w:shd w:val="clear" w:color="auto" w:fill="auto"/>
          </w:tcPr>
          <w:p w14:paraId="5BE5EA80" w14:textId="1C180951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покрытий из тротуарной плитки типа «кирпичик» 200х100х6</w:t>
            </w:r>
          </w:p>
        </w:tc>
        <w:tc>
          <w:tcPr>
            <w:tcW w:w="993" w:type="dxa"/>
            <w:shd w:val="clear" w:color="auto" w:fill="auto"/>
          </w:tcPr>
          <w:p w14:paraId="1E62198D" w14:textId="612A37F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347B0306" w14:textId="2B6F84D9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020" w:type="dxa"/>
          </w:tcPr>
          <w:p w14:paraId="6E2FDDFC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03CF7093" w14:textId="77777777" w:rsidTr="00D3441D">
        <w:tc>
          <w:tcPr>
            <w:tcW w:w="534" w:type="dxa"/>
            <w:shd w:val="clear" w:color="auto" w:fill="auto"/>
          </w:tcPr>
          <w:p w14:paraId="407288B5" w14:textId="760F3A0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87" w:type="dxa"/>
            <w:shd w:val="clear" w:color="auto" w:fill="auto"/>
          </w:tcPr>
          <w:p w14:paraId="04F3596E" w14:textId="49FABB26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Окраска металлических изделий, в т.ч. пандус</w:t>
            </w:r>
          </w:p>
        </w:tc>
        <w:tc>
          <w:tcPr>
            <w:tcW w:w="993" w:type="dxa"/>
            <w:shd w:val="clear" w:color="auto" w:fill="auto"/>
          </w:tcPr>
          <w:p w14:paraId="06BA83FE" w14:textId="32EA82AA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3C664F23" w14:textId="704837D8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16м</w:t>
            </w:r>
          </w:p>
        </w:tc>
        <w:tc>
          <w:tcPr>
            <w:tcW w:w="1020" w:type="dxa"/>
          </w:tcPr>
          <w:p w14:paraId="3BF6BD78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37CB483" w14:textId="77777777" w:rsidTr="00D3441D">
        <w:tc>
          <w:tcPr>
            <w:tcW w:w="534" w:type="dxa"/>
            <w:shd w:val="clear" w:color="auto" w:fill="auto"/>
          </w:tcPr>
          <w:p w14:paraId="481E71EC" w14:textId="54896D8D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87" w:type="dxa"/>
            <w:shd w:val="clear" w:color="auto" w:fill="auto"/>
          </w:tcPr>
          <w:p w14:paraId="37770E85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линевки с козырька</w:t>
            </w:r>
          </w:p>
          <w:p w14:paraId="6D74D6E3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Горизонтальный желоб – 5 м + крепление 7 шт</w:t>
            </w:r>
          </w:p>
          <w:p w14:paraId="3664A2C0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 xml:space="preserve">Вертикальные трубы 3,2 м + крепление 3 шт </w:t>
            </w:r>
          </w:p>
          <w:p w14:paraId="53053F41" w14:textId="4DC462F6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Воронка 1 шт, Отсекатель – 1 шт, колено – 2 шт.</w:t>
            </w:r>
          </w:p>
        </w:tc>
        <w:tc>
          <w:tcPr>
            <w:tcW w:w="993" w:type="dxa"/>
            <w:shd w:val="clear" w:color="auto" w:fill="auto"/>
          </w:tcPr>
          <w:p w14:paraId="0B587643" w14:textId="02154E96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  <w:shd w:val="clear" w:color="auto" w:fill="auto"/>
          </w:tcPr>
          <w:p w14:paraId="5BBD8D0E" w14:textId="1D935075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5м</w:t>
            </w:r>
          </w:p>
        </w:tc>
        <w:tc>
          <w:tcPr>
            <w:tcW w:w="1020" w:type="dxa"/>
          </w:tcPr>
          <w:p w14:paraId="11D92C14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D86E52C" w14:textId="77777777" w:rsidTr="00D3441D">
        <w:tc>
          <w:tcPr>
            <w:tcW w:w="534" w:type="dxa"/>
            <w:shd w:val="clear" w:color="auto" w:fill="auto"/>
          </w:tcPr>
          <w:p w14:paraId="7225D6BC" w14:textId="373C9436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87" w:type="dxa"/>
            <w:shd w:val="clear" w:color="auto" w:fill="auto"/>
          </w:tcPr>
          <w:p w14:paraId="30ABDFA3" w14:textId="7F49598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Демонтаж потолка из панелей</w:t>
            </w:r>
          </w:p>
        </w:tc>
        <w:tc>
          <w:tcPr>
            <w:tcW w:w="993" w:type="dxa"/>
            <w:shd w:val="clear" w:color="auto" w:fill="auto"/>
          </w:tcPr>
          <w:p w14:paraId="4CAF3513" w14:textId="3BFC9857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7893F0F7" w14:textId="37825D1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14:paraId="5E90367B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4D74E88D" w14:textId="77777777" w:rsidTr="00D3441D">
        <w:tc>
          <w:tcPr>
            <w:tcW w:w="534" w:type="dxa"/>
            <w:shd w:val="clear" w:color="auto" w:fill="auto"/>
          </w:tcPr>
          <w:p w14:paraId="1B12B6AF" w14:textId="2A0EBB3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87" w:type="dxa"/>
            <w:shd w:val="clear" w:color="auto" w:fill="auto"/>
          </w:tcPr>
          <w:p w14:paraId="37F7080E" w14:textId="7D32849E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потолка типа Амстронг с металлическими кассетами (плитками) -8,44 м2 плиток</w:t>
            </w:r>
          </w:p>
        </w:tc>
        <w:tc>
          <w:tcPr>
            <w:tcW w:w="993" w:type="dxa"/>
            <w:shd w:val="clear" w:color="auto" w:fill="auto"/>
          </w:tcPr>
          <w:p w14:paraId="1AFCC892" w14:textId="1616973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6EA74774" w14:textId="1F39105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14:paraId="226D12BF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0B2641ED" w14:textId="77777777" w:rsidTr="00D3441D">
        <w:tc>
          <w:tcPr>
            <w:tcW w:w="534" w:type="dxa"/>
            <w:shd w:val="clear" w:color="auto" w:fill="auto"/>
          </w:tcPr>
          <w:p w14:paraId="190A47C9" w14:textId="12317139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87" w:type="dxa"/>
            <w:shd w:val="clear" w:color="auto" w:fill="auto"/>
          </w:tcPr>
          <w:p w14:paraId="3A70A656" w14:textId="125D2794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 xml:space="preserve">Перенос точечных светильников на потолок амстронг </w:t>
            </w:r>
          </w:p>
        </w:tc>
        <w:tc>
          <w:tcPr>
            <w:tcW w:w="993" w:type="dxa"/>
            <w:shd w:val="clear" w:color="auto" w:fill="auto"/>
          </w:tcPr>
          <w:p w14:paraId="0EAA138D" w14:textId="1AC402E1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auto"/>
          </w:tcPr>
          <w:p w14:paraId="2DBCC7B0" w14:textId="6B35D304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14:paraId="3E457F02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186677A7" w14:textId="77777777" w:rsidTr="00D3441D">
        <w:tc>
          <w:tcPr>
            <w:tcW w:w="534" w:type="dxa"/>
            <w:shd w:val="clear" w:color="auto" w:fill="auto"/>
          </w:tcPr>
          <w:p w14:paraId="55BBDE8A" w14:textId="719CFFBE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87" w:type="dxa"/>
            <w:shd w:val="clear" w:color="auto" w:fill="auto"/>
          </w:tcPr>
          <w:p w14:paraId="23552BE0" w14:textId="6868BF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Ремонт рольставен 2,54х2,85 – 3 шт</w:t>
            </w:r>
          </w:p>
        </w:tc>
        <w:tc>
          <w:tcPr>
            <w:tcW w:w="993" w:type="dxa"/>
            <w:shd w:val="clear" w:color="auto" w:fill="auto"/>
          </w:tcPr>
          <w:p w14:paraId="1580FEC1" w14:textId="15861632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auto"/>
          </w:tcPr>
          <w:p w14:paraId="10B9E571" w14:textId="0AED3DBD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14:paraId="46A3E3C9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670C4F2" w14:textId="77777777" w:rsidTr="00D3441D">
        <w:tc>
          <w:tcPr>
            <w:tcW w:w="534" w:type="dxa"/>
            <w:shd w:val="clear" w:color="auto" w:fill="auto"/>
          </w:tcPr>
          <w:p w14:paraId="2E090F25" w14:textId="540E2719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7" w:type="dxa"/>
            <w:shd w:val="clear" w:color="auto" w:fill="auto"/>
          </w:tcPr>
          <w:p w14:paraId="2C96D13D" w14:textId="3DFEC6FE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b/>
                <w:sz w:val="24"/>
                <w:szCs w:val="24"/>
              </w:rPr>
              <w:t>303036, ОПС Мценск 6</w:t>
            </w:r>
          </w:p>
        </w:tc>
        <w:tc>
          <w:tcPr>
            <w:tcW w:w="993" w:type="dxa"/>
            <w:shd w:val="clear" w:color="auto" w:fill="auto"/>
          </w:tcPr>
          <w:p w14:paraId="30E5DFFC" w14:textId="55713707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DCEA3AE" w14:textId="5D3BAD38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B6A41F1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0089D6E7" w14:textId="77777777" w:rsidTr="00D3441D">
        <w:tc>
          <w:tcPr>
            <w:tcW w:w="534" w:type="dxa"/>
            <w:shd w:val="clear" w:color="auto" w:fill="auto"/>
          </w:tcPr>
          <w:p w14:paraId="1F403E46" w14:textId="103E85D8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87" w:type="dxa"/>
            <w:shd w:val="clear" w:color="auto" w:fill="auto"/>
          </w:tcPr>
          <w:p w14:paraId="7EA1CC68" w14:textId="27F447AD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Замена канализационной гофро трубы диаметром 150 мм длинной 0,5 м из ПВХ</w:t>
            </w:r>
          </w:p>
        </w:tc>
        <w:tc>
          <w:tcPr>
            <w:tcW w:w="993" w:type="dxa"/>
            <w:shd w:val="clear" w:color="auto" w:fill="auto"/>
          </w:tcPr>
          <w:p w14:paraId="202BAED7" w14:textId="616E743D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auto"/>
          </w:tcPr>
          <w:p w14:paraId="46DF27BA" w14:textId="4A6623B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A03D831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0B45687D" w14:textId="77777777" w:rsidTr="00D3441D">
        <w:tc>
          <w:tcPr>
            <w:tcW w:w="534" w:type="dxa"/>
            <w:shd w:val="clear" w:color="auto" w:fill="auto"/>
          </w:tcPr>
          <w:p w14:paraId="4305FC36" w14:textId="49A15768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87" w:type="dxa"/>
            <w:shd w:val="clear" w:color="auto" w:fill="auto"/>
          </w:tcPr>
          <w:p w14:paraId="57A98879" w14:textId="63107459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Демонтаж тротуарной плитки 30х30х3 часть</w:t>
            </w:r>
          </w:p>
        </w:tc>
        <w:tc>
          <w:tcPr>
            <w:tcW w:w="993" w:type="dxa"/>
            <w:shd w:val="clear" w:color="auto" w:fill="auto"/>
          </w:tcPr>
          <w:p w14:paraId="1DE55BA2" w14:textId="094C6F6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02F908E2" w14:textId="4B76370B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3,18</w:t>
            </w:r>
          </w:p>
        </w:tc>
        <w:tc>
          <w:tcPr>
            <w:tcW w:w="1020" w:type="dxa"/>
          </w:tcPr>
          <w:p w14:paraId="26D66DF7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7F46A503" w14:textId="77777777" w:rsidTr="00D3441D">
        <w:tc>
          <w:tcPr>
            <w:tcW w:w="534" w:type="dxa"/>
            <w:shd w:val="clear" w:color="auto" w:fill="auto"/>
          </w:tcPr>
          <w:p w14:paraId="00C64008" w14:textId="4DA30380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87" w:type="dxa"/>
            <w:shd w:val="clear" w:color="auto" w:fill="auto"/>
          </w:tcPr>
          <w:p w14:paraId="5093245C" w14:textId="43E6FA10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Устройство стяжек цементных выравнивающих до 2см</w:t>
            </w:r>
          </w:p>
        </w:tc>
        <w:tc>
          <w:tcPr>
            <w:tcW w:w="993" w:type="dxa"/>
            <w:shd w:val="clear" w:color="auto" w:fill="auto"/>
          </w:tcPr>
          <w:p w14:paraId="37E6B2C4" w14:textId="0F141D92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2864EA3D" w14:textId="112A86FA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3,18</w:t>
            </w:r>
          </w:p>
        </w:tc>
        <w:tc>
          <w:tcPr>
            <w:tcW w:w="1020" w:type="dxa"/>
          </w:tcPr>
          <w:p w14:paraId="427AE241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BB802EF" w14:textId="77777777" w:rsidTr="00D3441D">
        <w:tc>
          <w:tcPr>
            <w:tcW w:w="534" w:type="dxa"/>
            <w:shd w:val="clear" w:color="auto" w:fill="auto"/>
          </w:tcPr>
          <w:p w14:paraId="54355648" w14:textId="01CA33B9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987" w:type="dxa"/>
            <w:shd w:val="clear" w:color="auto" w:fill="auto"/>
          </w:tcPr>
          <w:p w14:paraId="1D3BDB1B" w14:textId="3C66DC1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Укладка плитки тротуарной 30х30х3 см ( облицовка ступеней)</w:t>
            </w:r>
          </w:p>
        </w:tc>
        <w:tc>
          <w:tcPr>
            <w:tcW w:w="993" w:type="dxa"/>
            <w:shd w:val="clear" w:color="auto" w:fill="auto"/>
          </w:tcPr>
          <w:p w14:paraId="1C515136" w14:textId="5116ACB5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76A53325" w14:textId="2788E077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3,18</w:t>
            </w:r>
          </w:p>
        </w:tc>
        <w:tc>
          <w:tcPr>
            <w:tcW w:w="1020" w:type="dxa"/>
          </w:tcPr>
          <w:p w14:paraId="3AA80AED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13AC0CDD" w14:textId="77777777" w:rsidTr="00D3441D">
        <w:tc>
          <w:tcPr>
            <w:tcW w:w="534" w:type="dxa"/>
            <w:shd w:val="clear" w:color="auto" w:fill="auto"/>
          </w:tcPr>
          <w:p w14:paraId="3D5566B0" w14:textId="452EFB1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87" w:type="dxa"/>
            <w:shd w:val="clear" w:color="auto" w:fill="auto"/>
          </w:tcPr>
          <w:p w14:paraId="10513BF1" w14:textId="79448FE0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Отбивка штукатурки с торцов ступеней, фасадов</w:t>
            </w:r>
          </w:p>
        </w:tc>
        <w:tc>
          <w:tcPr>
            <w:tcW w:w="993" w:type="dxa"/>
            <w:shd w:val="clear" w:color="auto" w:fill="auto"/>
          </w:tcPr>
          <w:p w14:paraId="17754367" w14:textId="5650804E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08A77866" w14:textId="4917FF2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020" w:type="dxa"/>
          </w:tcPr>
          <w:p w14:paraId="1BC29A74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6292B17C" w14:textId="77777777" w:rsidTr="00D3441D">
        <w:tc>
          <w:tcPr>
            <w:tcW w:w="534" w:type="dxa"/>
            <w:shd w:val="clear" w:color="auto" w:fill="auto"/>
          </w:tcPr>
          <w:p w14:paraId="4A764104" w14:textId="3663E572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87" w:type="dxa"/>
            <w:shd w:val="clear" w:color="auto" w:fill="auto"/>
          </w:tcPr>
          <w:p w14:paraId="35A92247" w14:textId="43DE6AB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Ремонт штукатурки фасадов с земли</w:t>
            </w:r>
          </w:p>
        </w:tc>
        <w:tc>
          <w:tcPr>
            <w:tcW w:w="993" w:type="dxa"/>
            <w:shd w:val="clear" w:color="auto" w:fill="auto"/>
          </w:tcPr>
          <w:p w14:paraId="3494BFE1" w14:textId="46B0C3E6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4991FC85" w14:textId="38A592A1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020" w:type="dxa"/>
          </w:tcPr>
          <w:p w14:paraId="009155BC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93E5387" w14:textId="77777777" w:rsidTr="00D3441D">
        <w:tc>
          <w:tcPr>
            <w:tcW w:w="534" w:type="dxa"/>
            <w:shd w:val="clear" w:color="auto" w:fill="auto"/>
          </w:tcPr>
          <w:p w14:paraId="30AFD7FD" w14:textId="31661E75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87" w:type="dxa"/>
            <w:shd w:val="clear" w:color="auto" w:fill="auto"/>
          </w:tcPr>
          <w:p w14:paraId="64FDC01A" w14:textId="0520B93E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Облицовка из плит ЦСП, толщиной 14 мм</w:t>
            </w:r>
          </w:p>
        </w:tc>
        <w:tc>
          <w:tcPr>
            <w:tcW w:w="993" w:type="dxa"/>
            <w:shd w:val="clear" w:color="auto" w:fill="auto"/>
          </w:tcPr>
          <w:p w14:paraId="75BF9250" w14:textId="536F34F2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515D0458" w14:textId="42F6FB3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0" w:type="dxa"/>
          </w:tcPr>
          <w:p w14:paraId="787C726A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4F739F7" w14:textId="77777777" w:rsidTr="00D3441D">
        <w:tc>
          <w:tcPr>
            <w:tcW w:w="534" w:type="dxa"/>
            <w:shd w:val="clear" w:color="auto" w:fill="auto"/>
          </w:tcPr>
          <w:p w14:paraId="4717482C" w14:textId="2435C66D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87" w:type="dxa"/>
            <w:shd w:val="clear" w:color="auto" w:fill="auto"/>
          </w:tcPr>
          <w:p w14:paraId="63388990" w14:textId="35F15FF3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Шпатлевка, огрунтовка фасадов</w:t>
            </w:r>
          </w:p>
        </w:tc>
        <w:tc>
          <w:tcPr>
            <w:tcW w:w="993" w:type="dxa"/>
            <w:shd w:val="clear" w:color="auto" w:fill="auto"/>
          </w:tcPr>
          <w:p w14:paraId="0B024164" w14:textId="07FAB12B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70935844" w14:textId="180F2BF8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020" w:type="dxa"/>
          </w:tcPr>
          <w:p w14:paraId="5FAE18B8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56D3563" w14:textId="77777777" w:rsidTr="00D3441D">
        <w:tc>
          <w:tcPr>
            <w:tcW w:w="534" w:type="dxa"/>
            <w:shd w:val="clear" w:color="auto" w:fill="auto"/>
          </w:tcPr>
          <w:p w14:paraId="0B777A85" w14:textId="3E0A139F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87" w:type="dxa"/>
            <w:shd w:val="clear" w:color="auto" w:fill="auto"/>
          </w:tcPr>
          <w:p w14:paraId="01A4063B" w14:textId="2904C3C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Окраска акриловыми составами</w:t>
            </w:r>
          </w:p>
        </w:tc>
        <w:tc>
          <w:tcPr>
            <w:tcW w:w="993" w:type="dxa"/>
            <w:shd w:val="clear" w:color="auto" w:fill="auto"/>
          </w:tcPr>
          <w:p w14:paraId="0C8FA49B" w14:textId="36D77113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7DAA975D" w14:textId="1916802B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14:paraId="147DB3F3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319C1162" w14:textId="77777777" w:rsidTr="00D3441D">
        <w:tc>
          <w:tcPr>
            <w:tcW w:w="534" w:type="dxa"/>
            <w:shd w:val="clear" w:color="auto" w:fill="auto"/>
          </w:tcPr>
          <w:p w14:paraId="39A5F513" w14:textId="239F944E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87" w:type="dxa"/>
            <w:shd w:val="clear" w:color="auto" w:fill="auto"/>
          </w:tcPr>
          <w:p w14:paraId="2EB7B923" w14:textId="5903DA66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Ремонт пола из керамогранитных плиток (укладка отслоившейся плитки) плитка в наличии (4 шт)</w:t>
            </w:r>
          </w:p>
        </w:tc>
        <w:tc>
          <w:tcPr>
            <w:tcW w:w="993" w:type="dxa"/>
            <w:shd w:val="clear" w:color="auto" w:fill="auto"/>
          </w:tcPr>
          <w:p w14:paraId="59464862" w14:textId="03DE6289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7853BB2E" w14:textId="0F3FB882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0,36</w:t>
            </w:r>
          </w:p>
        </w:tc>
        <w:tc>
          <w:tcPr>
            <w:tcW w:w="1020" w:type="dxa"/>
          </w:tcPr>
          <w:p w14:paraId="3F40BCE9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76DA6635" w14:textId="77777777" w:rsidTr="00D3441D">
        <w:tc>
          <w:tcPr>
            <w:tcW w:w="534" w:type="dxa"/>
            <w:shd w:val="clear" w:color="auto" w:fill="auto"/>
          </w:tcPr>
          <w:p w14:paraId="4B53B52B" w14:textId="3C092A23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987" w:type="dxa"/>
            <w:shd w:val="clear" w:color="auto" w:fill="auto"/>
          </w:tcPr>
          <w:p w14:paraId="655A00EB" w14:textId="28D7D0F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Установка звонка беспроводного с табличкой</w:t>
            </w:r>
          </w:p>
        </w:tc>
        <w:tc>
          <w:tcPr>
            <w:tcW w:w="993" w:type="dxa"/>
            <w:shd w:val="clear" w:color="auto" w:fill="auto"/>
          </w:tcPr>
          <w:p w14:paraId="48E23074" w14:textId="7A78DDCF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auto"/>
          </w:tcPr>
          <w:p w14:paraId="2869C05D" w14:textId="1A960043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14:paraId="7C056AAD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6299F890" w14:textId="77777777" w:rsidTr="00D3441D">
        <w:tc>
          <w:tcPr>
            <w:tcW w:w="534" w:type="dxa"/>
            <w:shd w:val="clear" w:color="auto" w:fill="auto"/>
          </w:tcPr>
          <w:p w14:paraId="338FE6BB" w14:textId="46A2443A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87" w:type="dxa"/>
            <w:shd w:val="clear" w:color="auto" w:fill="auto"/>
          </w:tcPr>
          <w:p w14:paraId="329367EE" w14:textId="4404BF32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Затаривание мусора, погрузка</w:t>
            </w:r>
          </w:p>
        </w:tc>
        <w:tc>
          <w:tcPr>
            <w:tcW w:w="993" w:type="dxa"/>
            <w:shd w:val="clear" w:color="auto" w:fill="auto"/>
          </w:tcPr>
          <w:p w14:paraId="5C06E0B0" w14:textId="0527BFA7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0EE6A7DE" w14:textId="0794C430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  <w:tc>
          <w:tcPr>
            <w:tcW w:w="1020" w:type="dxa"/>
          </w:tcPr>
          <w:p w14:paraId="41C2A0A7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394" w:rsidRPr="005E0394" w14:paraId="52392491" w14:textId="77777777" w:rsidTr="00D3441D">
        <w:tc>
          <w:tcPr>
            <w:tcW w:w="534" w:type="dxa"/>
            <w:shd w:val="clear" w:color="auto" w:fill="auto"/>
          </w:tcPr>
          <w:p w14:paraId="47E19A9B" w14:textId="1D7D2FF3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987" w:type="dxa"/>
            <w:shd w:val="clear" w:color="auto" w:fill="auto"/>
          </w:tcPr>
          <w:p w14:paraId="34F51489" w14:textId="745B1730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 xml:space="preserve">Вывоз мусора более 50 км </w:t>
            </w:r>
          </w:p>
        </w:tc>
        <w:tc>
          <w:tcPr>
            <w:tcW w:w="993" w:type="dxa"/>
            <w:shd w:val="clear" w:color="auto" w:fill="auto"/>
          </w:tcPr>
          <w:p w14:paraId="392198A6" w14:textId="65958A8A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992" w:type="dxa"/>
            <w:vMerge/>
            <w:shd w:val="clear" w:color="auto" w:fill="auto"/>
          </w:tcPr>
          <w:p w14:paraId="58E9D9B7" w14:textId="77D3C9A7" w:rsidR="005E0394" w:rsidRPr="005E0394" w:rsidRDefault="005E0394" w:rsidP="005E03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E523147" w14:textId="77777777" w:rsidR="005E0394" w:rsidRPr="005E0394" w:rsidRDefault="005E0394" w:rsidP="005E03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7B6F3B" w14:textId="77777777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142"/>
        <w:tblW w:w="11449" w:type="dxa"/>
        <w:tblLook w:val="04A0" w:firstRow="1" w:lastRow="0" w:firstColumn="1" w:lastColumn="0" w:noHBand="0" w:noVBand="1"/>
      </w:tblPr>
      <w:tblGrid>
        <w:gridCol w:w="4786"/>
        <w:gridCol w:w="6663"/>
      </w:tblGrid>
      <w:tr w:rsidR="00360037" w:rsidRPr="00FB38A3" w14:paraId="2B01D6BF" w14:textId="77777777" w:rsidTr="00360037">
        <w:trPr>
          <w:trHeight w:val="851"/>
        </w:trPr>
        <w:tc>
          <w:tcPr>
            <w:tcW w:w="4786" w:type="dxa"/>
            <w:hideMark/>
          </w:tcPr>
          <w:p w14:paraId="61939A88" w14:textId="2329E156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  <w:t>заказчик:</w:t>
            </w:r>
          </w:p>
          <w:p w14:paraId="769C3183" w14:textId="77777777" w:rsidR="00360037" w:rsidRPr="005B4005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B4005">
              <w:rPr>
                <w:rFonts w:ascii="Times New Roman" w:eastAsia="Times New Roman" w:hAnsi="Times New Roman"/>
                <w:sz w:val="28"/>
                <w:szCs w:val="28"/>
              </w:rPr>
              <w:t>Директор УФПС Орловской области</w:t>
            </w:r>
          </w:p>
          <w:p w14:paraId="6124742F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(должность)</w:t>
            </w:r>
          </w:p>
          <w:p w14:paraId="4E8A2A2E" w14:textId="56B3BE0D" w:rsidR="00360037" w:rsidRPr="005B4005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>___________________</w:t>
            </w:r>
            <w:r w:rsidR="00C84C2B" w:rsidRPr="005B4005">
              <w:rPr>
                <w:rFonts w:ascii="Times New Roman" w:eastAsia="Times New Roman" w:hAnsi="Times New Roman"/>
                <w:sz w:val="28"/>
                <w:szCs w:val="28"/>
              </w:rPr>
              <w:t>Т.Н. Семчук</w:t>
            </w:r>
          </w:p>
          <w:p w14:paraId="25811143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637FF60E" w14:textId="3B5ED041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>___ ____________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663" w:type="dxa"/>
            <w:hideMark/>
          </w:tcPr>
          <w:p w14:paraId="3F0F5233" w14:textId="5360EE2A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b/>
                <w:bCs/>
                <w:caps/>
                <w:sz w:val="24"/>
                <w:szCs w:val="24"/>
              </w:rPr>
              <w:t>подрядчик:</w:t>
            </w:r>
          </w:p>
          <w:p w14:paraId="49D14392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>____________________________</w:t>
            </w:r>
          </w:p>
          <w:p w14:paraId="7C1A1818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(должность)</w:t>
            </w:r>
          </w:p>
          <w:p w14:paraId="101B4BAE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>__________________________</w:t>
            </w:r>
          </w:p>
          <w:p w14:paraId="0233088A" w14:textId="77777777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(подпись, фамилия и инициалы)</w:t>
            </w:r>
          </w:p>
          <w:p w14:paraId="7ADB3DB1" w14:textId="74385E8F" w:rsidR="00360037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>___ ____________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14:paraId="47DAABE9" w14:textId="338D7C4C" w:rsidR="00360037" w:rsidRPr="00FB38A3" w:rsidRDefault="00360037" w:rsidP="003600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B38A3">
              <w:rPr>
                <w:rFonts w:ascii="Times New Roman" w:eastAsia="Times New Roman" w:hAnsi="Times New Roman"/>
                <w:sz w:val="24"/>
                <w:szCs w:val="24"/>
              </w:rPr>
              <w:t xml:space="preserve">М.П. </w:t>
            </w:r>
          </w:p>
        </w:tc>
      </w:tr>
    </w:tbl>
    <w:p w14:paraId="0C816A5F" w14:textId="77777777" w:rsidR="00360037" w:rsidRPr="005C5006" w:rsidRDefault="00360037" w:rsidP="004E0E47">
      <w:pPr>
        <w:rPr>
          <w:rFonts w:ascii="Times New Roman" w:hAnsi="Times New Roman"/>
          <w:sz w:val="28"/>
          <w:szCs w:val="28"/>
        </w:rPr>
      </w:pPr>
    </w:p>
    <w:sectPr w:rsidR="00360037" w:rsidRPr="005C5006" w:rsidSect="004E0E47">
      <w:headerReference w:type="default" r:id="rId10"/>
      <w:pgSz w:w="11906" w:h="16838"/>
      <w:pgMar w:top="1134" w:right="70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8B9D9" w14:textId="77777777" w:rsidR="00F95534" w:rsidRDefault="00F95534" w:rsidP="009C3085">
      <w:pPr>
        <w:spacing w:after="0" w:line="240" w:lineRule="auto"/>
      </w:pPr>
      <w:r>
        <w:separator/>
      </w:r>
    </w:p>
  </w:endnote>
  <w:endnote w:type="continuationSeparator" w:id="0">
    <w:p w14:paraId="606D1F66" w14:textId="77777777" w:rsidR="00F95534" w:rsidRDefault="00F95534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50AEB" w14:textId="77777777" w:rsidR="00F95534" w:rsidRDefault="00F95534" w:rsidP="009C3085">
      <w:pPr>
        <w:spacing w:after="0" w:line="240" w:lineRule="auto"/>
      </w:pPr>
      <w:r>
        <w:separator/>
      </w:r>
    </w:p>
  </w:footnote>
  <w:footnote w:type="continuationSeparator" w:id="0">
    <w:p w14:paraId="0846E0FB" w14:textId="77777777" w:rsidR="00F95534" w:rsidRDefault="00F95534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360037" w:rsidRPr="00451809" w:rsidRDefault="00360037" w:rsidP="000B7779">
      <w:pPr>
        <w:pStyle w:val="a4"/>
        <w:rPr>
          <w:rFonts w:ascii="Times New Roman" w:hAnsi="Times New Roman"/>
        </w:rPr>
      </w:pPr>
      <w:r w:rsidRPr="00451809">
        <w:rPr>
          <w:rStyle w:val="a6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5FBCDB36" w:rsidR="00360037" w:rsidRPr="00387A9B" w:rsidRDefault="00360037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2D2E01">
          <w:rPr>
            <w:rFonts w:ascii="Times New Roman" w:hAnsi="Times New Roman"/>
            <w:noProof/>
            <w:sz w:val="24"/>
            <w:szCs w:val="24"/>
          </w:rPr>
          <w:t>9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E9F"/>
    <w:rsid w:val="000173D2"/>
    <w:rsid w:val="00017DF2"/>
    <w:rsid w:val="00022B0B"/>
    <w:rsid w:val="00024A2C"/>
    <w:rsid w:val="00032329"/>
    <w:rsid w:val="000423CA"/>
    <w:rsid w:val="00046350"/>
    <w:rsid w:val="0005345E"/>
    <w:rsid w:val="00061265"/>
    <w:rsid w:val="000633BA"/>
    <w:rsid w:val="00063C0F"/>
    <w:rsid w:val="00074626"/>
    <w:rsid w:val="00075373"/>
    <w:rsid w:val="00083598"/>
    <w:rsid w:val="0009126A"/>
    <w:rsid w:val="00091970"/>
    <w:rsid w:val="000A0D01"/>
    <w:rsid w:val="000B031F"/>
    <w:rsid w:val="000B071F"/>
    <w:rsid w:val="000B3769"/>
    <w:rsid w:val="000B631A"/>
    <w:rsid w:val="000B7779"/>
    <w:rsid w:val="000C42C8"/>
    <w:rsid w:val="000E02DA"/>
    <w:rsid w:val="000F41A3"/>
    <w:rsid w:val="001078B4"/>
    <w:rsid w:val="001103FA"/>
    <w:rsid w:val="001106E2"/>
    <w:rsid w:val="0011601F"/>
    <w:rsid w:val="001305E1"/>
    <w:rsid w:val="00133012"/>
    <w:rsid w:val="00137436"/>
    <w:rsid w:val="001559DB"/>
    <w:rsid w:val="00157629"/>
    <w:rsid w:val="00165F13"/>
    <w:rsid w:val="00166AA5"/>
    <w:rsid w:val="00175F5D"/>
    <w:rsid w:val="00180FE2"/>
    <w:rsid w:val="00187FB3"/>
    <w:rsid w:val="0019283D"/>
    <w:rsid w:val="00193CF9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22412A"/>
    <w:rsid w:val="00235286"/>
    <w:rsid w:val="00237388"/>
    <w:rsid w:val="0024275E"/>
    <w:rsid w:val="00245671"/>
    <w:rsid w:val="00250134"/>
    <w:rsid w:val="0025170E"/>
    <w:rsid w:val="00260808"/>
    <w:rsid w:val="00273468"/>
    <w:rsid w:val="0027421E"/>
    <w:rsid w:val="00287283"/>
    <w:rsid w:val="00292168"/>
    <w:rsid w:val="002B7E93"/>
    <w:rsid w:val="002C1528"/>
    <w:rsid w:val="002D2223"/>
    <w:rsid w:val="002D2E01"/>
    <w:rsid w:val="002D39F0"/>
    <w:rsid w:val="002D3FF0"/>
    <w:rsid w:val="002D5F1A"/>
    <w:rsid w:val="0031129C"/>
    <w:rsid w:val="003140B9"/>
    <w:rsid w:val="00314A28"/>
    <w:rsid w:val="00324502"/>
    <w:rsid w:val="003254D6"/>
    <w:rsid w:val="00326D69"/>
    <w:rsid w:val="003274F3"/>
    <w:rsid w:val="00335955"/>
    <w:rsid w:val="00340AB4"/>
    <w:rsid w:val="00340E1C"/>
    <w:rsid w:val="00355D06"/>
    <w:rsid w:val="00360037"/>
    <w:rsid w:val="0038140C"/>
    <w:rsid w:val="00387A9B"/>
    <w:rsid w:val="00391129"/>
    <w:rsid w:val="00394AC2"/>
    <w:rsid w:val="00395A7F"/>
    <w:rsid w:val="003A4E77"/>
    <w:rsid w:val="003B087E"/>
    <w:rsid w:val="003C709A"/>
    <w:rsid w:val="003E0A3C"/>
    <w:rsid w:val="003F5E56"/>
    <w:rsid w:val="003F692A"/>
    <w:rsid w:val="00400942"/>
    <w:rsid w:val="00416291"/>
    <w:rsid w:val="00427830"/>
    <w:rsid w:val="00431001"/>
    <w:rsid w:val="004328BB"/>
    <w:rsid w:val="0044018C"/>
    <w:rsid w:val="00440F21"/>
    <w:rsid w:val="00451809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25E"/>
    <w:rsid w:val="00487587"/>
    <w:rsid w:val="004A1E52"/>
    <w:rsid w:val="004C7BD3"/>
    <w:rsid w:val="004D3C06"/>
    <w:rsid w:val="004D5CDD"/>
    <w:rsid w:val="004E0E47"/>
    <w:rsid w:val="004E289B"/>
    <w:rsid w:val="004E5919"/>
    <w:rsid w:val="00501699"/>
    <w:rsid w:val="00501EEE"/>
    <w:rsid w:val="00502FA4"/>
    <w:rsid w:val="00507103"/>
    <w:rsid w:val="00510740"/>
    <w:rsid w:val="00522934"/>
    <w:rsid w:val="0053088A"/>
    <w:rsid w:val="005327D3"/>
    <w:rsid w:val="00541CED"/>
    <w:rsid w:val="00541E9F"/>
    <w:rsid w:val="00550374"/>
    <w:rsid w:val="0055449A"/>
    <w:rsid w:val="00565BC2"/>
    <w:rsid w:val="00566FAB"/>
    <w:rsid w:val="00567EBE"/>
    <w:rsid w:val="00596BF4"/>
    <w:rsid w:val="005B2775"/>
    <w:rsid w:val="005B4005"/>
    <w:rsid w:val="005B7810"/>
    <w:rsid w:val="005C5006"/>
    <w:rsid w:val="005D39BC"/>
    <w:rsid w:val="005D603B"/>
    <w:rsid w:val="005D7758"/>
    <w:rsid w:val="005E0394"/>
    <w:rsid w:val="005E4629"/>
    <w:rsid w:val="005E62FD"/>
    <w:rsid w:val="005F2845"/>
    <w:rsid w:val="005F4ECD"/>
    <w:rsid w:val="006016D2"/>
    <w:rsid w:val="00602487"/>
    <w:rsid w:val="00603AA4"/>
    <w:rsid w:val="006123D3"/>
    <w:rsid w:val="00640CB9"/>
    <w:rsid w:val="00641071"/>
    <w:rsid w:val="0064551E"/>
    <w:rsid w:val="006507F5"/>
    <w:rsid w:val="00650FC4"/>
    <w:rsid w:val="0065397C"/>
    <w:rsid w:val="00673DB0"/>
    <w:rsid w:val="006809DB"/>
    <w:rsid w:val="00680D87"/>
    <w:rsid w:val="006847F8"/>
    <w:rsid w:val="00696380"/>
    <w:rsid w:val="006A20B7"/>
    <w:rsid w:val="006A7D1D"/>
    <w:rsid w:val="006B040B"/>
    <w:rsid w:val="006B4CB3"/>
    <w:rsid w:val="006C1039"/>
    <w:rsid w:val="006C2793"/>
    <w:rsid w:val="006D0F44"/>
    <w:rsid w:val="006D3547"/>
    <w:rsid w:val="006E2AE3"/>
    <w:rsid w:val="006E440E"/>
    <w:rsid w:val="006E6D8C"/>
    <w:rsid w:val="006F513F"/>
    <w:rsid w:val="007033F3"/>
    <w:rsid w:val="00703942"/>
    <w:rsid w:val="0070484D"/>
    <w:rsid w:val="00713DAA"/>
    <w:rsid w:val="00713FF8"/>
    <w:rsid w:val="0072334C"/>
    <w:rsid w:val="0072706A"/>
    <w:rsid w:val="00734A8E"/>
    <w:rsid w:val="007458A9"/>
    <w:rsid w:val="00750662"/>
    <w:rsid w:val="00754B00"/>
    <w:rsid w:val="00773A4C"/>
    <w:rsid w:val="00784E50"/>
    <w:rsid w:val="00792FB2"/>
    <w:rsid w:val="00794337"/>
    <w:rsid w:val="007B2291"/>
    <w:rsid w:val="007C197C"/>
    <w:rsid w:val="007C4FFB"/>
    <w:rsid w:val="007C556A"/>
    <w:rsid w:val="007E2E7A"/>
    <w:rsid w:val="007E625C"/>
    <w:rsid w:val="007F3118"/>
    <w:rsid w:val="00806387"/>
    <w:rsid w:val="00811345"/>
    <w:rsid w:val="00815361"/>
    <w:rsid w:val="00820437"/>
    <w:rsid w:val="008334C9"/>
    <w:rsid w:val="008354E1"/>
    <w:rsid w:val="008459C7"/>
    <w:rsid w:val="008579DE"/>
    <w:rsid w:val="00863027"/>
    <w:rsid w:val="00863082"/>
    <w:rsid w:val="00865C74"/>
    <w:rsid w:val="00866102"/>
    <w:rsid w:val="0087234C"/>
    <w:rsid w:val="00876C02"/>
    <w:rsid w:val="008A1073"/>
    <w:rsid w:val="008A2AA9"/>
    <w:rsid w:val="008A7B0E"/>
    <w:rsid w:val="008B5E8A"/>
    <w:rsid w:val="008C3017"/>
    <w:rsid w:val="008C79DA"/>
    <w:rsid w:val="008E1EC7"/>
    <w:rsid w:val="008E6E65"/>
    <w:rsid w:val="008F1A3D"/>
    <w:rsid w:val="008F1F72"/>
    <w:rsid w:val="008F61B7"/>
    <w:rsid w:val="00902150"/>
    <w:rsid w:val="0092469F"/>
    <w:rsid w:val="00933EFB"/>
    <w:rsid w:val="00934B5C"/>
    <w:rsid w:val="0094035C"/>
    <w:rsid w:val="00973BFF"/>
    <w:rsid w:val="0097432E"/>
    <w:rsid w:val="00985499"/>
    <w:rsid w:val="00994CEF"/>
    <w:rsid w:val="00996185"/>
    <w:rsid w:val="009A6A47"/>
    <w:rsid w:val="009B5538"/>
    <w:rsid w:val="009B751D"/>
    <w:rsid w:val="009C3085"/>
    <w:rsid w:val="009C63BF"/>
    <w:rsid w:val="009D2812"/>
    <w:rsid w:val="009D4F16"/>
    <w:rsid w:val="009E782E"/>
    <w:rsid w:val="00A0001A"/>
    <w:rsid w:val="00A11BB5"/>
    <w:rsid w:val="00A33F2A"/>
    <w:rsid w:val="00A409CC"/>
    <w:rsid w:val="00A43E26"/>
    <w:rsid w:val="00A44075"/>
    <w:rsid w:val="00A55B51"/>
    <w:rsid w:val="00A63BB3"/>
    <w:rsid w:val="00A71B6F"/>
    <w:rsid w:val="00A905CD"/>
    <w:rsid w:val="00A90D06"/>
    <w:rsid w:val="00A92A91"/>
    <w:rsid w:val="00AA0E2F"/>
    <w:rsid w:val="00AA3F40"/>
    <w:rsid w:val="00AA41C2"/>
    <w:rsid w:val="00AB16A8"/>
    <w:rsid w:val="00AB4919"/>
    <w:rsid w:val="00AB61C5"/>
    <w:rsid w:val="00AB67D0"/>
    <w:rsid w:val="00AC39EC"/>
    <w:rsid w:val="00AC4C42"/>
    <w:rsid w:val="00AC7608"/>
    <w:rsid w:val="00AD2C97"/>
    <w:rsid w:val="00AE39B3"/>
    <w:rsid w:val="00AE64DA"/>
    <w:rsid w:val="00AE733D"/>
    <w:rsid w:val="00AF124C"/>
    <w:rsid w:val="00AF420C"/>
    <w:rsid w:val="00AF7899"/>
    <w:rsid w:val="00AF7F44"/>
    <w:rsid w:val="00B05B5E"/>
    <w:rsid w:val="00B13705"/>
    <w:rsid w:val="00B142DE"/>
    <w:rsid w:val="00B21211"/>
    <w:rsid w:val="00B2182D"/>
    <w:rsid w:val="00B25BEE"/>
    <w:rsid w:val="00B342B4"/>
    <w:rsid w:val="00B440DB"/>
    <w:rsid w:val="00B50437"/>
    <w:rsid w:val="00B51A40"/>
    <w:rsid w:val="00B65A8C"/>
    <w:rsid w:val="00B712DF"/>
    <w:rsid w:val="00B717C7"/>
    <w:rsid w:val="00B75C29"/>
    <w:rsid w:val="00B77C6B"/>
    <w:rsid w:val="00B836A9"/>
    <w:rsid w:val="00B92351"/>
    <w:rsid w:val="00B930EA"/>
    <w:rsid w:val="00B945B0"/>
    <w:rsid w:val="00B97168"/>
    <w:rsid w:val="00BA6112"/>
    <w:rsid w:val="00BB3F6B"/>
    <w:rsid w:val="00BB6650"/>
    <w:rsid w:val="00BD17D5"/>
    <w:rsid w:val="00BD64D5"/>
    <w:rsid w:val="00BE3A25"/>
    <w:rsid w:val="00BE3E06"/>
    <w:rsid w:val="00BF742E"/>
    <w:rsid w:val="00BF7573"/>
    <w:rsid w:val="00C02275"/>
    <w:rsid w:val="00C02B49"/>
    <w:rsid w:val="00C10513"/>
    <w:rsid w:val="00C15772"/>
    <w:rsid w:val="00C15B44"/>
    <w:rsid w:val="00C16C6E"/>
    <w:rsid w:val="00C20BE2"/>
    <w:rsid w:val="00C20ED3"/>
    <w:rsid w:val="00C31539"/>
    <w:rsid w:val="00C351C3"/>
    <w:rsid w:val="00C35216"/>
    <w:rsid w:val="00C458B4"/>
    <w:rsid w:val="00C53275"/>
    <w:rsid w:val="00C570B6"/>
    <w:rsid w:val="00C5761B"/>
    <w:rsid w:val="00C6368C"/>
    <w:rsid w:val="00C736E2"/>
    <w:rsid w:val="00C7660C"/>
    <w:rsid w:val="00C84C2B"/>
    <w:rsid w:val="00C90C3F"/>
    <w:rsid w:val="00C93EDC"/>
    <w:rsid w:val="00CA04C7"/>
    <w:rsid w:val="00CA453B"/>
    <w:rsid w:val="00CB0853"/>
    <w:rsid w:val="00CB1F22"/>
    <w:rsid w:val="00CB78DA"/>
    <w:rsid w:val="00CB7C94"/>
    <w:rsid w:val="00CC2C84"/>
    <w:rsid w:val="00CD4603"/>
    <w:rsid w:val="00CD48E6"/>
    <w:rsid w:val="00CD65FF"/>
    <w:rsid w:val="00CD696D"/>
    <w:rsid w:val="00CD76E0"/>
    <w:rsid w:val="00CF524F"/>
    <w:rsid w:val="00CF6703"/>
    <w:rsid w:val="00D01867"/>
    <w:rsid w:val="00D06843"/>
    <w:rsid w:val="00D10E7B"/>
    <w:rsid w:val="00D23356"/>
    <w:rsid w:val="00D3441D"/>
    <w:rsid w:val="00D46398"/>
    <w:rsid w:val="00D46A30"/>
    <w:rsid w:val="00D53AC5"/>
    <w:rsid w:val="00D63DBB"/>
    <w:rsid w:val="00D64C8C"/>
    <w:rsid w:val="00D7493B"/>
    <w:rsid w:val="00D805E4"/>
    <w:rsid w:val="00D8630A"/>
    <w:rsid w:val="00D96FE0"/>
    <w:rsid w:val="00DB1E73"/>
    <w:rsid w:val="00DC2B9D"/>
    <w:rsid w:val="00DC4FA3"/>
    <w:rsid w:val="00DD1C30"/>
    <w:rsid w:val="00DD2127"/>
    <w:rsid w:val="00DE36ED"/>
    <w:rsid w:val="00DF166A"/>
    <w:rsid w:val="00DF2A54"/>
    <w:rsid w:val="00DF6252"/>
    <w:rsid w:val="00E07720"/>
    <w:rsid w:val="00E10534"/>
    <w:rsid w:val="00E21B4A"/>
    <w:rsid w:val="00E21D2F"/>
    <w:rsid w:val="00E226A0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5104"/>
    <w:rsid w:val="00EA054F"/>
    <w:rsid w:val="00EA5F83"/>
    <w:rsid w:val="00EB790A"/>
    <w:rsid w:val="00EC2E5F"/>
    <w:rsid w:val="00ED4995"/>
    <w:rsid w:val="00ED6504"/>
    <w:rsid w:val="00EE1B7A"/>
    <w:rsid w:val="00EE1EEF"/>
    <w:rsid w:val="00F11820"/>
    <w:rsid w:val="00F13CA2"/>
    <w:rsid w:val="00F225A2"/>
    <w:rsid w:val="00F24DD1"/>
    <w:rsid w:val="00F25670"/>
    <w:rsid w:val="00F30157"/>
    <w:rsid w:val="00F4469D"/>
    <w:rsid w:val="00F45D8A"/>
    <w:rsid w:val="00F465ED"/>
    <w:rsid w:val="00F6105F"/>
    <w:rsid w:val="00F77C99"/>
    <w:rsid w:val="00F819D2"/>
    <w:rsid w:val="00F86E7B"/>
    <w:rsid w:val="00F90955"/>
    <w:rsid w:val="00F95534"/>
    <w:rsid w:val="00FB2C8A"/>
    <w:rsid w:val="00FC1DBD"/>
    <w:rsid w:val="00FD3B28"/>
    <w:rsid w:val="00FD7FD9"/>
    <w:rsid w:val="00FE2316"/>
    <w:rsid w:val="00FE574A"/>
    <w:rsid w:val="00FF0FC9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60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600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na.Kuznetsova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tonina.Kuznets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8E1DC-FBD6-42CE-B564-48435F6A2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2313</Words>
  <Characters>16141</Characters>
  <Application>Microsoft Office Word</Application>
  <DocSecurity>4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Кузнецова Антонина Михайловна</cp:lastModifiedBy>
  <cp:revision>2</cp:revision>
  <dcterms:created xsi:type="dcterms:W3CDTF">2026-08-18T13:59:00Z</dcterms:created>
  <dcterms:modified xsi:type="dcterms:W3CDTF">2026-08-18T13:59:00Z</dcterms:modified>
</cp:coreProperties>
</file>