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4"/>
          <w:lang w:eastAsia="ru-RU"/>
        </w:rPr>
        <w:t xml:space="preserve">Запрос технико-коммерческих предложений в рамках мониторинга цен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br/>
      </w:r>
    </w:p>
    <w:p>
      <w:pPr>
        <w:pStyle w:val="Normal"/>
        <w:numPr>
          <w:ilvl w:val="0"/>
          <w:numId w:val="3"/>
        </w:numPr>
        <w:spacing w:lineRule="auto" w:line="240" w:before="120" w:after="0"/>
        <w:jc w:val="both"/>
        <w:rPr>
          <w:rFonts w:eastAsia="Calibri"/>
          <w:b/>
          <w:i/>
          <w:i/>
          <w:sz w:val="26"/>
          <w:szCs w:val="26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Акционерное общество «Сервисная Компания РусГидро» (АО «СК РусГидро»)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(далее – Заказчик) сообщает о проведении мониторинга цен на предмет: </w:t>
      </w:r>
      <w:r>
        <w:rPr>
          <w:rFonts w:eastAsia="Calibri" w:cs="Times New Roman" w:ascii="Times New Roman" w:hAnsi="Times New Roman"/>
          <w:b/>
          <w:bCs/>
          <w:i/>
          <w:sz w:val="26"/>
          <w:szCs w:val="26"/>
          <w:lang w:eastAsia="ru-RU"/>
        </w:rPr>
        <w:t xml:space="preserve"> «ОКПД2 81.29.12.000 Оказание услуг по механизированной уборке и вывозу снега по адресу: г. Москва, Волоколамское шоссе, д. 2».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приведены в приложении 1 к настоящему запросу; существенные условия будущего договора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мониторинга.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i/>
          <w:sz w:val="24"/>
          <w:szCs w:val="24"/>
          <w:shd w:fill="FFFF99" w:val="clear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i/>
          <w:sz w:val="24"/>
          <w:szCs w:val="24"/>
          <w:shd w:fill="FFFF99" w:val="clear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(декларацию) Участника на оказание услуг на условиях и в объеме, указанным в приложении 1, 2 к настоящему запросу</w:t>
      </w:r>
      <w:r>
        <w:rPr>
          <w:rFonts w:eastAsia="Times New Roman" w:cs="Times New Roman" w:ascii="Times New Roman" w:hAnsi="Times New Roman"/>
          <w:sz w:val="24"/>
          <w:szCs w:val="24"/>
        </w:rPr>
        <w:t>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сроки оказания услуг</w:t>
      </w:r>
      <w:r>
        <w:rPr>
          <w:rFonts w:eastAsia="Times New Roman" w:cs="Times New Roman" w:ascii="Times New Roman" w:hAnsi="Times New Roman"/>
          <w:sz w:val="24"/>
          <w:szCs w:val="24"/>
        </w:rPr>
        <w:t>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1, 2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цену предложения в рублях (без учета НДС и с учетом НДС)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до 08:00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03.11.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2026 г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.(Владивостокское время MSK+7).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hanging="567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Предложения должны быть направлены в виде сканированной электронной копии по средствам электронной (торговой) площадки: </w:t>
      </w:r>
      <w:r>
        <w:rPr>
          <w:rStyle w:val="Hyperlink"/>
          <w:rFonts w:eastAsia="Times New Roman" w:cs="Times New Roman" w:ascii="Times New Roman" w:hAnsi="Times New Roman"/>
          <w:sz w:val="24"/>
          <w:szCs w:val="24"/>
          <w:lang w:eastAsia="ru-RU"/>
        </w:rPr>
        <w:t>https://tender.lot-online.ru</w:t>
      </w:r>
    </w:p>
    <w:p>
      <w:pPr>
        <w:pStyle w:val="Normal"/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0" w:after="0"/>
        <w:ind w:left="850" w:hanging="493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к продукции;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 / Существенные условия договора.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jc w:val="both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Форма Коммерческого предложения;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qFormat/>
    <w:pPr>
      <w:keepNext w:val="true"/>
      <w:keepLines/>
      <w:pageBreakBefore/>
      <w:numPr>
        <w:ilvl w:val="0"/>
        <w:numId w:val="1"/>
      </w:numPr>
      <w:spacing w:before="480" w:after="240"/>
      <w:outlineLvl w:val="0"/>
    </w:pPr>
    <w:rPr>
      <w:rFonts w:ascii="Arial" w:hAnsi="Arial" w:cs="Arial"/>
      <w:b/>
      <w:bCs/>
      <w:caps/>
      <w:sz w:val="36"/>
      <w:szCs w:val="36"/>
    </w:rPr>
  </w:style>
  <w:style w:type="paragraph" w:styleId="Heading2">
    <w:name w:val="Heading 2"/>
    <w:basedOn w:val="Normal"/>
    <w:qFormat/>
    <w:pPr>
      <w:keepNext w:val="true"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</w:rPr>
  </w:style>
  <w:style w:type="paragraph" w:styleId="Heading3">
    <w:name w:val="Heading 3"/>
    <w:basedOn w:val="Normal"/>
    <w:qFormat/>
    <w:pPr>
      <w:keepNext w:val="true"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Style" w:customStyle="1">
    <w:name w:val="Символ сноски"/>
    <w:uiPriority w:val="99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" w:customStyle="1">
    <w:name w:val="Текст сноски Знак"/>
    <w:basedOn w:val="DefaultParagraphFont"/>
    <w:uiPriority w:val="99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ntStyle12" w:customStyle="1">
    <w:name w:val="Font Style12"/>
    <w:qFormat/>
    <w:rPr>
      <w:rFonts w:ascii="Times New Roman" w:hAnsi="Times New Roman" w:cs="Times New Roman"/>
      <w:sz w:val="22"/>
      <w:szCs w:val="22"/>
    </w:rPr>
  </w:style>
  <w:style w:type="character" w:styleId="Style2" w:customStyle="1">
    <w:name w:val="комментарий"/>
    <w:qFormat/>
    <w:rPr>
      <w:b/>
      <w:i/>
      <w:shd w:fill="FFFF99" w:val="clear"/>
    </w:rPr>
  </w:style>
  <w:style w:type="character" w:styleId="Style3" w:customStyle="1">
    <w:name w:val="Символ нумерации"/>
    <w:qFormat/>
    <w:rPr/>
  </w:style>
  <w:style w:type="character" w:styleId="EndnoteCharacters" w:customStyle="1">
    <w:name w:val="Endnote Characters"/>
    <w:qFormat/>
    <w:rPr>
      <w:vertAlign w:val="superscript"/>
    </w:rPr>
  </w:style>
  <w:style w:type="character" w:styleId="Style4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5" w:customStyle="1">
    <w:name w:val="Маркеры"/>
    <w:qFormat/>
    <w:rPr>
      <w:rFonts w:ascii="OpenSymbol" w:hAnsi="OpenSymbol" w:eastAsia="OpenSymbol" w:cs="OpenSymbol"/>
    </w:rPr>
  </w:style>
  <w:style w:type="character" w:styleId="UnresolvedMention" w:customStyle="1">
    <w:name w:val="Unresolved Mention"/>
    <w:basedOn w:val="DefaultParagraphFont"/>
    <w:qFormat/>
    <w:rPr>
      <w:color w:val="605E5C"/>
      <w:shd w:fill="E1DFDD" w:val="clear"/>
    </w:rPr>
  </w:style>
  <w:style w:type="character" w:styleId="Style6" w:customStyle="1">
    <w:name w:val="Название Знак"/>
    <w:qFormat/>
    <w:rPr>
      <w:b/>
      <w:bCs/>
      <w:sz w:val="24"/>
      <w:szCs w:val="24"/>
    </w:rPr>
  </w:style>
  <w:style w:type="character" w:styleId="Style7" w:customStyle="1">
    <w:name w:val="Абзац списка Знак"/>
    <w:qFormat/>
    <w:rPr>
      <w:sz w:val="24"/>
      <w:szCs w:val="24"/>
    </w:rPr>
  </w:style>
  <w:style w:type="character" w:styleId="3" w:customStyle="1">
    <w:name w:val="3. Подпункт Знак"/>
    <w:qFormat/>
    <w:rPr>
      <w:b/>
      <w:bCs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Style8" w:customStyle="1">
    <w:name w:val="Основной текст с отступом Знак"/>
    <w:qFormat/>
    <w:rPr>
      <w:sz w:val="24"/>
      <w:szCs w:val="24"/>
    </w:rPr>
  </w:style>
  <w:style w:type="character" w:styleId="2" w:customStyle="1">
    <w:name w:val="Основной текст 2 Знак"/>
    <w:qFormat/>
    <w:rPr>
      <w:sz w:val="24"/>
      <w:szCs w:val="24"/>
    </w:rPr>
  </w:style>
  <w:style w:type="character" w:styleId="Style9" w:customStyle="1">
    <w:name w:val="Нижний колонтитул Знак"/>
    <w:qFormat/>
    <w:rPr>
      <w:sz w:val="24"/>
      <w:szCs w:val="24"/>
      <w:lang w:val="en-GB"/>
    </w:rPr>
  </w:style>
  <w:style w:type="character" w:styleId="Style10" w:customStyle="1">
    <w:name w:val="Верхний колонтитул Знак"/>
    <w:qFormat/>
    <w:rPr>
      <w:sz w:val="24"/>
      <w:szCs w:val="24"/>
      <w:lang w:val="en-GB"/>
    </w:rPr>
  </w:style>
  <w:style w:type="character" w:styleId="Style11" w:customStyle="1">
    <w:name w:val="Заголовок Знак"/>
    <w:qFormat/>
    <w:rPr>
      <w:b/>
      <w:bCs/>
      <w:sz w:val="24"/>
      <w:szCs w:val="24"/>
    </w:rPr>
  </w:style>
  <w:style w:type="character" w:styleId="Style12" w:customStyle="1">
    <w:name w:val="Основной текст Знак"/>
    <w:qFormat/>
    <w:rPr>
      <w:sz w:val="28"/>
      <w:szCs w:val="28"/>
    </w:rPr>
  </w:style>
  <w:style w:type="character" w:styleId="31" w:customStyle="1">
    <w:name w:val="Основной текст с отступом 3 Знак"/>
    <w:qFormat/>
    <w:rPr>
      <w:sz w:val="16"/>
      <w:szCs w:val="16"/>
    </w:rPr>
  </w:style>
  <w:style w:type="character" w:styleId="Style13" w:customStyle="1">
    <w:name w:val="Тема примечания Знак"/>
    <w:qFormat/>
    <w:rPr>
      <w:b/>
      <w:bCs/>
      <w:lang w:val="en-GB"/>
    </w:rPr>
  </w:style>
  <w:style w:type="character" w:styleId="Style14" w:customStyle="1">
    <w:name w:val="Текст примечания Знак"/>
    <w:qFormat/>
    <w:rPr>
      <w:lang w:val="en-GB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32" w:customStyle="1">
    <w:name w:val="Заголовок 3 Знак"/>
    <w:qFormat/>
    <w:rPr>
      <w:rFonts w:ascii="Cambria" w:hAnsi="Cambria" w:eastAsia="Times New Roman" w:cs="Times New Roman"/>
      <w:b/>
      <w:bCs/>
      <w:color w:val="4F81BD"/>
      <w:sz w:val="24"/>
      <w:szCs w:val="24"/>
      <w:lang w:val="en-GB"/>
    </w:rPr>
  </w:style>
  <w:style w:type="character" w:styleId="33" w:customStyle="1">
    <w:name w:val="Основной текст 3 Знак"/>
    <w:qFormat/>
    <w:rPr>
      <w:sz w:val="16"/>
      <w:szCs w:val="16"/>
      <w:lang w:val="en-GB"/>
    </w:rPr>
  </w:style>
  <w:style w:type="character" w:styleId="FootnoteCharacters" w:customStyle="1">
    <w:name w:val="Footnote Characters"/>
    <w:qFormat/>
    <w:rPr>
      <w:vertAlign w:val="superscript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 w:hanging="0"/>
    </w:pPr>
    <w:rPr>
      <w:i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IndexHeading">
    <w:name w:val="Index Heading"/>
    <w:basedOn w:val="Style15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Normal"/>
    <w:qFormat/>
    <w:pPr>
      <w:suppressLineNumbers/>
    </w:pPr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uiPriority w:val="99"/>
    <w:pPr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1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8" w:customStyle="1">
    <w:name w:val="Заголовок таблицы"/>
    <w:basedOn w:val="Style17"/>
    <w:qFormat/>
    <w:pPr>
      <w:jc w:val="center"/>
    </w:pPr>
    <w:rPr>
      <w:b/>
      <w:bCs/>
    </w:rPr>
  </w:style>
  <w:style w:type="paragraph" w:styleId="Style19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20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34" w:customStyle="1">
    <w:name w:val="3. Подпункт"/>
    <w:basedOn w:val="Heading3"/>
    <w:qFormat/>
    <w:pPr>
      <w:keepNext w:val="false"/>
      <w:keepLines w:val="false"/>
      <w:widowControl w:val="false"/>
      <w:numPr>
        <w:ilvl w:val="2"/>
        <w:numId w:val="2"/>
      </w:numPr>
      <w:tabs>
        <w:tab w:val="clear" w:pos="708"/>
        <w:tab w:val="left" w:pos="1620" w:leader="none"/>
      </w:tabs>
      <w:spacing w:before="0" w:after="0"/>
      <w:jc w:val="both"/>
    </w:pPr>
    <w:rPr>
      <w:rFonts w:ascii="Times New Roman" w:hAnsi="Times New Roman"/>
      <w:color w:val="auto"/>
    </w:rPr>
  </w:style>
  <w:style w:type="paragraph" w:styleId="21" w:customStyle="1">
    <w:name w:val="2. Пункт"/>
    <w:basedOn w:val="Heading3"/>
    <w:qFormat/>
    <w:pPr>
      <w:keepNext w:val="false"/>
      <w:keepLines w:val="false"/>
      <w:widowControl w:val="false"/>
      <w:numPr>
        <w:ilvl w:val="1"/>
        <w:numId w:val="2"/>
      </w:numPr>
      <w:spacing w:before="0" w:after="0"/>
      <w:jc w:val="both"/>
    </w:pPr>
    <w:rPr>
      <w:rFonts w:ascii="Times New Roman" w:hAnsi="Times New Roman"/>
      <w:b w:val="false"/>
      <w:bCs w:val="false"/>
      <w:color w:val="auto"/>
    </w:rPr>
  </w:style>
  <w:style w:type="paragraph" w:styleId="1" w:customStyle="1">
    <w:name w:val="1. Статья"/>
    <w:basedOn w:val="Heading3"/>
    <w:qFormat/>
    <w:pPr>
      <w:keepNext w:val="false"/>
      <w:keepLines w:val="false"/>
      <w:widowControl w:val="false"/>
      <w:numPr>
        <w:ilvl w:val="0"/>
        <w:numId w:val="2"/>
      </w:numPr>
      <w:tabs>
        <w:tab w:val="clear" w:pos="708"/>
        <w:tab w:val="left" w:pos="2340" w:leader="none"/>
      </w:tabs>
      <w:spacing w:before="0" w:after="0"/>
      <w:ind w:left="0" w:right="1462" w:hanging="0"/>
      <w:jc w:val="center"/>
    </w:pPr>
    <w:rPr>
      <w:rFonts w:ascii="Times New Roman" w:hAnsi="Times New Roman"/>
      <w:b w:val="false"/>
      <w:bCs w:val="false"/>
      <w:color w:val="auto"/>
    </w:rPr>
  </w:style>
  <w:style w:type="paragraph" w:styleId="333" w:customStyle="1">
    <w:name w:val="Пункт 3.3.3"/>
    <w:basedOn w:val="Normal"/>
    <w:qFormat/>
    <w:pPr>
      <w:keepNext w:val="true"/>
      <w:keepLines/>
      <w:widowControl w:val="false"/>
      <w:tabs>
        <w:tab w:val="clear" w:pos="708"/>
        <w:tab w:val="left" w:pos="920" w:leader="none"/>
      </w:tabs>
      <w:spacing w:before="240" w:after="240"/>
      <w:ind w:left="704" w:hanging="504"/>
      <w:outlineLvl w:val="1"/>
    </w:pPr>
    <w:rPr>
      <w:szCs w:val="20"/>
    </w:rPr>
  </w:style>
  <w:style w:type="paragraph" w:styleId="BodyTextIndent">
    <w:name w:val="Body Text Indent"/>
    <w:basedOn w:val="Normal"/>
    <w:pPr>
      <w:spacing w:before="0" w:after="120"/>
      <w:ind w:left="283" w:hanging="0"/>
    </w:pPr>
    <w:rPr/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Style21" w:customStyle="1">
    <w:name w:val="Колонтитул"/>
    <w:basedOn w:val="Normal"/>
    <w:qFormat/>
    <w:pPr>
      <w:suppressLineNumbers/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 w:cstheme="minorBidi"/>
      <w:color w:val="auto"/>
      <w:kern w:val="0"/>
      <w:sz w:val="20"/>
      <w:szCs w:val="20"/>
      <w:lang w:val="ru-RU" w:eastAsia="ru-RU" w:bidi="ar-SA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BodyTextIndent3">
    <w:name w:val="Body Text Indent 3"/>
    <w:basedOn w:val="Normal"/>
    <w:qFormat/>
    <w:pPr>
      <w:spacing w:lineRule="auto" w:line="360" w:before="0" w:after="120"/>
      <w:ind w:left="283" w:firstLine="567"/>
      <w:jc w:val="both"/>
    </w:pPr>
    <w:rPr>
      <w:sz w:val="16"/>
      <w:szCs w:val="16"/>
    </w:rPr>
  </w:style>
  <w:style w:type="paragraph" w:styleId="Annotationsubject">
    <w:name w:val="annotation subjec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b/>
      <w:bCs/>
      <w:color w:val="auto"/>
      <w:kern w:val="0"/>
      <w:sz w:val="22"/>
      <w:szCs w:val="22"/>
      <w:lang w:val="ru-RU" w:eastAsia="en-US" w:bidi="ar-SA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Style22" w:customStyle="1">
    <w:name w:val="Знак Знак Знак Знак Знак Знак Знак Знак Знак"/>
    <w:basedOn w:val="Normal"/>
    <w:qFormat/>
    <w:pPr>
      <w:spacing w:lineRule="exact" w:line="240"/>
      <w:jc w:val="both"/>
    </w:pPr>
    <w:rPr>
      <w:rFonts w:ascii="Verdana" w:hAnsi="Verdana"/>
      <w:szCs w:val="20"/>
      <w:lang w:val="en-US"/>
    </w:rPr>
  </w:style>
  <w:style w:type="paragraph" w:styleId="ConsNormal" w:customStyle="1">
    <w:name w:val="ConsNormal"/>
    <w:qFormat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3" w:customStyle="1">
    <w:name w:val="Раздел договора"/>
    <w:basedOn w:val="Normal"/>
    <w:qFormat/>
    <w:pPr>
      <w:keepNext w:val="true"/>
      <w:keepLines/>
      <w:widowControl w:val="false"/>
      <w:spacing w:before="240" w:after="200"/>
    </w:pPr>
    <w:rPr>
      <w:rFonts w:ascii="Arial" w:hAnsi="Arial"/>
      <w:b/>
      <w:caps/>
      <w:sz w:val="20"/>
      <w:szCs w:val="20"/>
    </w:rPr>
  </w:style>
  <w:style w:type="paragraph" w:styleId="Style24" w:customStyle="1">
    <w:name w:val="Знак"/>
    <w:basedOn w:val="Normal"/>
    <w:qFormat/>
    <w:pPr>
      <w:spacing w:lineRule="exact" w:line="240"/>
    </w:pPr>
    <w:rPr>
      <w:rFonts w:ascii="Verdana" w:hAnsi="Verdana" w:cs="Verdana"/>
      <w:sz w:val="20"/>
      <w:szCs w:val="20"/>
      <w:lang w:val="en-US"/>
    </w:rPr>
  </w:style>
  <w:style w:type="paragraph" w:styleId="Style25" w:customStyle="1">
    <w:name w:val="Пункт договора"/>
    <w:basedOn w:val="Normal"/>
    <w:qFormat/>
    <w:pPr>
      <w:widowControl w:val="false"/>
      <w:jc w:val="both"/>
    </w:pPr>
    <w:rPr>
      <w:rFonts w:ascii="Arial" w:hAnsi="Arial"/>
      <w:sz w:val="20"/>
      <w:szCs w:val="20"/>
    </w:rPr>
  </w:style>
  <w:style w:type="paragraph" w:styleId="Style26" w:customStyle="1">
    <w:name w:val="Подподпункт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7" w:customStyle="1">
    <w:name w:val="Подпункт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8" w:customStyle="1">
    <w:name w:val="Пункт"/>
    <w:basedOn w:val="Normal"/>
    <w:qFormat/>
    <w:pPr>
      <w:numPr>
        <w:ilvl w:val="2"/>
        <w:numId w:val="1"/>
      </w:numPr>
      <w:jc w:val="both"/>
    </w:pPr>
    <w:rPr>
      <w:sz w:val="28"/>
    </w:rPr>
  </w:style>
  <w:style w:type="paragraph" w:styleId="Style29" w:customStyle="1">
    <w:name w:val="Подпункт договора"/>
    <w:basedOn w:val="Normal"/>
    <w:qFormat/>
    <w:pPr>
      <w:tabs>
        <w:tab w:val="clear" w:pos="708"/>
        <w:tab w:val="left" w:pos="360" w:leader="none"/>
      </w:tabs>
      <w:jc w:val="both"/>
    </w:pPr>
    <w:rPr>
      <w:rFonts w:ascii="Arial" w:hAnsi="Arial"/>
      <w:sz w:val="20"/>
      <w:szCs w:val="20"/>
    </w:rPr>
  </w:style>
  <w:style w:type="paragraph" w:styleId="PlainText">
    <w:name w:val="Plain Text"/>
    <w:basedOn w:val="Normal"/>
    <w:qFormat/>
    <w:pPr/>
    <w:rPr>
      <w:rFonts w:ascii="Consolas" w:hAnsi="Consolas" w:eastAsia="Calibri"/>
      <w:sz w:val="21"/>
      <w:szCs w:val="21"/>
    </w:rPr>
  </w:style>
  <w:style w:type="paragraph" w:styleId="11" w:customStyle="1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2" w:customStyle="1">
    <w:name w:val="Знак Знак Знак Знак Знак Знак Знак Знак Знак1"/>
    <w:basedOn w:val="Normal"/>
    <w:qFormat/>
    <w:pPr>
      <w:spacing w:lineRule="exact" w:line="240"/>
      <w:jc w:val="both"/>
    </w:pPr>
    <w:rPr>
      <w:rFonts w:ascii="Verdana" w:hAnsi="Verdana"/>
      <w:szCs w:val="20"/>
      <w:lang w:val="en-US"/>
    </w:rPr>
  </w:style>
  <w:style w:type="numbering" w:styleId="NoList" w:default="1">
    <w:name w:val="No List"/>
    <w:uiPriority w:val="99"/>
    <w:semiHidden/>
    <w:unhideWhenUsed/>
    <w:qFormat/>
  </w:style>
  <w:style w:type="numbering" w:styleId="123" w:customStyle="1">
    <w:name w:val="Нумерованный 123"/>
    <w:qFormat/>
  </w:style>
  <w:style w:type="numbering" w:styleId="37395047461" w:customStyle="1">
    <w:name w:val="37395047461"/>
    <w:qFormat/>
  </w:style>
  <w:style w:type="numbering" w:styleId="1538584731" w:customStyle="1">
    <w:name w:val="1538584731"/>
    <w:qFormat/>
  </w:style>
  <w:style w:type="numbering" w:styleId="33028689531" w:customStyle="1">
    <w:name w:val="33028689531"/>
    <w:qFormat/>
  </w:style>
  <w:style w:type="numbering" w:styleId="34425485631" w:customStyle="1">
    <w:name w:val="34425485631"/>
    <w:qFormat/>
  </w:style>
  <w:style w:type="numbering" w:styleId="30127710911" w:customStyle="1">
    <w:name w:val="30127710911"/>
    <w:qFormat/>
  </w:style>
  <w:style w:type="numbering" w:styleId="17772831821" w:customStyle="1">
    <w:name w:val="17772831821"/>
    <w:qFormat/>
  </w:style>
  <w:style w:type="numbering" w:styleId="16071120371" w:customStyle="1">
    <w:name w:val="16071120371"/>
    <w:qFormat/>
  </w:style>
  <w:style w:type="numbering" w:styleId="36109418211" w:customStyle="1">
    <w:name w:val="36109418211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AlterOffice/3.4.0.9$Linux_X86_64 LibreOffice_project/b8daf9e823b1a5463a2f48435ddc2e8696e7d4fc</Application>
  <AppVersion>15.0000</AppVersion>
  <Pages>1</Pages>
  <Words>299</Words>
  <Characters>2008</Characters>
  <CharactersWithSpaces>2274</CharactersWithSpaces>
  <Paragraphs>20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2025-01-30T00:46:00Z</dcterms:created>
  <dc:creator>Гиниятова Лилия Фаязовна</dc:creator>
  <dc:description/>
  <dc:language>ru-RU</dc:language>
  <cp:lastModifiedBy>streletsva@corp.gidroogk.com</cp:lastModifiedBy>
  <dcterms:modified xsi:type="dcterms:W3CDTF">2026-10-27T09:37:46Z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