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A0C" w:rsidRDefault="00E04D55">
      <w:pPr>
        <w:tabs>
          <w:tab w:val="left" w:pos="5529"/>
        </w:tabs>
        <w:jc w:val="right"/>
        <w:rPr>
          <w:sz w:val="24"/>
        </w:rPr>
      </w:pPr>
      <w:r>
        <w:rPr>
          <w:sz w:val="24"/>
        </w:rPr>
        <w:t>«Утверждаю»</w:t>
      </w:r>
    </w:p>
    <w:p w:rsidR="00357E96" w:rsidRPr="00357E96" w:rsidRDefault="00485555" w:rsidP="00357E96">
      <w:pPr>
        <w:keepNext/>
        <w:keepLines/>
        <w:jc w:val="right"/>
        <w:rPr>
          <w:sz w:val="24"/>
        </w:rPr>
      </w:pPr>
      <w:r>
        <w:rPr>
          <w:sz w:val="24"/>
        </w:rPr>
        <w:t>Г</w:t>
      </w:r>
      <w:r w:rsidR="00357E96" w:rsidRPr="00357E96">
        <w:rPr>
          <w:sz w:val="24"/>
        </w:rPr>
        <w:t>лавн</w:t>
      </w:r>
      <w:r>
        <w:rPr>
          <w:sz w:val="24"/>
        </w:rPr>
        <w:t>ый</w:t>
      </w:r>
      <w:r w:rsidR="00357E96" w:rsidRPr="00357E96">
        <w:rPr>
          <w:sz w:val="24"/>
        </w:rPr>
        <w:t xml:space="preserve"> инженер ЦЭС</w:t>
      </w:r>
    </w:p>
    <w:p w:rsidR="00357E96" w:rsidRPr="00357E96" w:rsidRDefault="00357E96" w:rsidP="00357E96">
      <w:pPr>
        <w:keepNext/>
        <w:keepLines/>
        <w:jc w:val="right"/>
        <w:rPr>
          <w:sz w:val="24"/>
        </w:rPr>
      </w:pPr>
      <w:r w:rsidRPr="00357E96">
        <w:rPr>
          <w:sz w:val="24"/>
        </w:rPr>
        <w:t>Филиал ПАО «Якутскэнерго»</w:t>
      </w:r>
    </w:p>
    <w:p w:rsidR="00357E96" w:rsidRPr="00357E96" w:rsidRDefault="00485555" w:rsidP="00357E96">
      <w:pPr>
        <w:keepNext/>
        <w:keepLines/>
        <w:jc w:val="right"/>
        <w:rPr>
          <w:sz w:val="24"/>
        </w:rPr>
      </w:pPr>
      <w:r>
        <w:rPr>
          <w:sz w:val="24"/>
        </w:rPr>
        <w:t>_________________ М</w:t>
      </w:r>
      <w:r w:rsidR="00357E96" w:rsidRPr="00357E96">
        <w:rPr>
          <w:sz w:val="24"/>
        </w:rPr>
        <w:t>.</w:t>
      </w:r>
      <w:r>
        <w:rPr>
          <w:sz w:val="24"/>
        </w:rPr>
        <w:t>В</w:t>
      </w:r>
      <w:r w:rsidR="00357E96" w:rsidRPr="00357E96">
        <w:rPr>
          <w:sz w:val="24"/>
        </w:rPr>
        <w:t xml:space="preserve">. </w:t>
      </w:r>
      <w:proofErr w:type="spellStart"/>
      <w:r>
        <w:rPr>
          <w:sz w:val="24"/>
        </w:rPr>
        <w:t>Варейкис</w:t>
      </w:r>
      <w:proofErr w:type="spellEnd"/>
    </w:p>
    <w:p w:rsidR="00733A0C" w:rsidRDefault="00357E96" w:rsidP="00357E96">
      <w:pPr>
        <w:keepNext/>
        <w:keepLines/>
        <w:jc w:val="right"/>
        <w:rPr>
          <w:rFonts w:eastAsia="Calibri"/>
          <w:b/>
          <w:sz w:val="26"/>
          <w:szCs w:val="26"/>
        </w:rPr>
      </w:pPr>
      <w:r w:rsidRPr="00357E96">
        <w:rPr>
          <w:sz w:val="24"/>
        </w:rPr>
        <w:t>«_____» ______________ 2026 г</w:t>
      </w:r>
    </w:p>
    <w:p w:rsidR="00733A0C" w:rsidRDefault="00733A0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33A0C" w:rsidRDefault="00733A0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33A0C" w:rsidRDefault="00733A0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33A0C" w:rsidRDefault="00733A0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33A0C" w:rsidRDefault="00733A0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57E96" w:rsidRDefault="00357E9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57E96" w:rsidRDefault="00357E96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33A0C" w:rsidRDefault="00733A0C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416967041"/>
      <w:bookmarkStart w:id="1" w:name="_Toc1398562871"/>
      <w:bookmarkStart w:id="2" w:name="_Toc1375545841"/>
      <w:bookmarkEnd w:id="0"/>
      <w:bookmarkEnd w:id="1"/>
      <w:bookmarkEnd w:id="2"/>
    </w:p>
    <w:p w:rsidR="00733A0C" w:rsidRDefault="00E04D55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357E96" w:rsidRDefault="00357E96">
      <w:pPr>
        <w:keepNext/>
        <w:keepLines/>
        <w:jc w:val="center"/>
      </w:pPr>
    </w:p>
    <w:p w:rsidR="00733A0C" w:rsidRPr="00357E96" w:rsidRDefault="00E04D55">
      <w:pPr>
        <w:pStyle w:val="afd"/>
        <w:jc w:val="center"/>
      </w:pPr>
      <w:r w:rsidRPr="00357E96">
        <w:rPr>
          <w:rStyle w:val="afff0"/>
          <w:b w:val="0"/>
          <w:sz w:val="24"/>
          <w:szCs w:val="24"/>
          <w:lang w:eastAsia="en-US"/>
        </w:rPr>
        <w:t xml:space="preserve">ОКПД2 </w:t>
      </w:r>
      <w:r w:rsidR="00357E96" w:rsidRPr="00357E96">
        <w:rPr>
          <w:rStyle w:val="afff0"/>
          <w:b w:val="0"/>
          <w:sz w:val="24"/>
          <w:szCs w:val="24"/>
          <w:lang w:eastAsia="en-US"/>
        </w:rPr>
        <w:t xml:space="preserve">30.30.50.130 </w:t>
      </w:r>
      <w:r w:rsidRPr="00357E96">
        <w:rPr>
          <w:rStyle w:val="afff0"/>
          <w:b w:val="0"/>
          <w:sz w:val="24"/>
          <w:szCs w:val="24"/>
          <w:lang w:eastAsia="en-US"/>
        </w:rPr>
        <w:t>«</w:t>
      </w:r>
      <w:r w:rsidR="006A7FE0" w:rsidRPr="006A7FE0">
        <w:rPr>
          <w:rStyle w:val="afff0"/>
          <w:b w:val="0"/>
          <w:sz w:val="24"/>
          <w:szCs w:val="24"/>
          <w:lang w:eastAsia="en-US"/>
        </w:rPr>
        <w:t>Поставка комплектующих, элементов питания и радионавигационной аппаратуры для беспилотных авиационных систем для нужд Центральных электрических сетей</w:t>
      </w:r>
      <w:r w:rsidR="006A7FE0">
        <w:rPr>
          <w:rStyle w:val="afff0"/>
          <w:b w:val="0"/>
          <w:sz w:val="24"/>
          <w:szCs w:val="24"/>
          <w:lang w:eastAsia="en-US"/>
        </w:rPr>
        <w:t>»</w:t>
      </w:r>
    </w:p>
    <w:p w:rsidR="00733A0C" w:rsidRDefault="00733A0C">
      <w:pPr>
        <w:keepNext/>
        <w:keepLines/>
        <w:jc w:val="center"/>
        <w:rPr>
          <w:rFonts w:eastAsia="Calibri"/>
          <w:b/>
          <w:sz w:val="26"/>
          <w:szCs w:val="26"/>
          <w:highlight w:val="yellow"/>
        </w:rPr>
      </w:pPr>
    </w:p>
    <w:p w:rsidR="00733A0C" w:rsidRDefault="00733A0C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733A0C" w:rsidRDefault="00733A0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733A0C" w:rsidRDefault="00733A0C">
      <w:pPr>
        <w:keepNext/>
        <w:keepLines/>
        <w:jc w:val="center"/>
        <w:rPr>
          <w:rFonts w:eastAsia="Calibri"/>
          <w:sz w:val="24"/>
          <w:szCs w:val="24"/>
        </w:rPr>
      </w:pPr>
    </w:p>
    <w:p w:rsidR="00733A0C" w:rsidRDefault="00733A0C">
      <w:pPr>
        <w:keepNext/>
        <w:keepLines/>
        <w:rPr>
          <w:rFonts w:eastAsia="Calibri"/>
          <w:sz w:val="24"/>
          <w:szCs w:val="24"/>
        </w:rPr>
      </w:pPr>
    </w:p>
    <w:p w:rsidR="00733A0C" w:rsidRDefault="00733A0C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733A0C" w:rsidRDefault="00733A0C">
      <w:pPr>
        <w:keepNext/>
        <w:keepLines/>
        <w:jc w:val="both"/>
        <w:rPr>
          <w:sz w:val="26"/>
          <w:szCs w:val="26"/>
        </w:rPr>
      </w:pPr>
    </w:p>
    <w:p w:rsidR="00733A0C" w:rsidRDefault="00E04D55">
      <w:pPr>
        <w:rPr>
          <w:sz w:val="26"/>
          <w:szCs w:val="26"/>
        </w:rPr>
      </w:pPr>
      <w:r>
        <w:br w:type="page"/>
      </w:r>
    </w:p>
    <w:p w:rsidR="00733A0C" w:rsidRDefault="00E04D55">
      <w:pPr>
        <w:shd w:val="clear" w:color="auto" w:fill="FFFFFF"/>
        <w:jc w:val="center"/>
      </w:pPr>
      <w:r>
        <w:rPr>
          <w:b/>
        </w:rPr>
        <w:lastRenderedPageBreak/>
        <w:t>СОДЕРЖАНИЕ</w:t>
      </w:r>
    </w:p>
    <w:p w:rsidR="00733A0C" w:rsidRDefault="00733A0C">
      <w:pPr>
        <w:pStyle w:val="17"/>
        <w:shd w:val="clear" w:color="auto" w:fill="FFFFFF"/>
        <w:tabs>
          <w:tab w:val="right" w:leader="dot" w:pos="9911"/>
        </w:tabs>
      </w:pPr>
    </w:p>
    <w:sdt>
      <w:sdtPr>
        <w:rPr>
          <w:rFonts w:ascii="Times New Roman" w:eastAsia="Times New Roman" w:hAnsi="Times New Roman"/>
          <w:b w:val="0"/>
          <w:bCs w:val="0"/>
          <w:color w:val="auto"/>
          <w:lang w:val="ru-RU" w:eastAsia="ru-RU"/>
        </w:rPr>
        <w:id w:val="-650445289"/>
        <w:docPartObj>
          <w:docPartGallery w:val="Table of Contents"/>
          <w:docPartUnique/>
        </w:docPartObj>
      </w:sdtPr>
      <w:sdtContent>
        <w:p w:rsidR="00A149AE" w:rsidRDefault="00A149AE">
          <w:pPr>
            <w:pStyle w:val="affff"/>
          </w:pPr>
          <w:r>
            <w:rPr>
              <w:lang w:val="ru-RU"/>
            </w:rPr>
            <w:t>Оглавление</w:t>
          </w:r>
        </w:p>
        <w:p w:rsidR="00632FBD" w:rsidRDefault="00A149AE">
          <w:pPr>
            <w:pStyle w:val="17"/>
            <w:tabs>
              <w:tab w:val="left" w:pos="567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4004884" w:history="1">
            <w:r w:rsidR="00632FBD" w:rsidRPr="00ED0434">
              <w:rPr>
                <w:rStyle w:val="aa"/>
                <w:noProof/>
              </w:rPr>
              <w:t>1.</w:t>
            </w:r>
            <w:r w:rsidR="00632FBD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632FBD" w:rsidRPr="00ED0434">
              <w:rPr>
                <w:rStyle w:val="aa"/>
                <w:noProof/>
              </w:rPr>
              <w:t>Общие сведения</w:t>
            </w:r>
            <w:r w:rsidR="00632FBD">
              <w:rPr>
                <w:noProof/>
                <w:webHidden/>
              </w:rPr>
              <w:tab/>
            </w:r>
            <w:r w:rsidR="00632FBD">
              <w:rPr>
                <w:noProof/>
                <w:webHidden/>
              </w:rPr>
              <w:fldChar w:fldCharType="begin"/>
            </w:r>
            <w:r w:rsidR="00632FBD">
              <w:rPr>
                <w:noProof/>
                <w:webHidden/>
              </w:rPr>
              <w:instrText xml:space="preserve"> PAGEREF _Toc244004884 \h </w:instrText>
            </w:r>
            <w:r w:rsidR="00632FBD">
              <w:rPr>
                <w:noProof/>
                <w:webHidden/>
              </w:rPr>
            </w:r>
            <w:r w:rsidR="00632FBD">
              <w:rPr>
                <w:noProof/>
                <w:webHidden/>
              </w:rPr>
              <w:fldChar w:fldCharType="separate"/>
            </w:r>
            <w:r w:rsidR="00632FBD">
              <w:rPr>
                <w:noProof/>
                <w:webHidden/>
              </w:rPr>
              <w:t>3</w:t>
            </w:r>
            <w:r w:rsidR="00632FBD">
              <w:rPr>
                <w:noProof/>
                <w:webHidden/>
              </w:rPr>
              <w:fldChar w:fldCharType="end"/>
            </w:r>
          </w:hyperlink>
        </w:p>
        <w:p w:rsidR="00632FBD" w:rsidRDefault="00BC10CE">
          <w:pPr>
            <w:pStyle w:val="17"/>
            <w:tabs>
              <w:tab w:val="left" w:pos="567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4004885" w:history="1">
            <w:r w:rsidR="00632FBD" w:rsidRPr="00ED0434">
              <w:rPr>
                <w:rStyle w:val="aa"/>
                <w:noProof/>
              </w:rPr>
              <w:t>2.</w:t>
            </w:r>
            <w:r w:rsidR="00632FBD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632FBD" w:rsidRPr="00ED0434">
              <w:rPr>
                <w:rStyle w:val="aa"/>
                <w:iCs/>
                <w:noProof/>
              </w:rPr>
              <w:t>Требования к продукции</w:t>
            </w:r>
            <w:r w:rsidR="00632FBD">
              <w:rPr>
                <w:noProof/>
                <w:webHidden/>
              </w:rPr>
              <w:tab/>
            </w:r>
            <w:r w:rsidR="00632FBD">
              <w:rPr>
                <w:noProof/>
                <w:webHidden/>
              </w:rPr>
              <w:fldChar w:fldCharType="begin"/>
            </w:r>
            <w:r w:rsidR="00632FBD">
              <w:rPr>
                <w:noProof/>
                <w:webHidden/>
              </w:rPr>
              <w:instrText xml:space="preserve"> PAGEREF _Toc244004885 \h </w:instrText>
            </w:r>
            <w:r w:rsidR="00632FBD">
              <w:rPr>
                <w:noProof/>
                <w:webHidden/>
              </w:rPr>
            </w:r>
            <w:r w:rsidR="00632FBD">
              <w:rPr>
                <w:noProof/>
                <w:webHidden/>
              </w:rPr>
              <w:fldChar w:fldCharType="separate"/>
            </w:r>
            <w:r w:rsidR="00632FBD">
              <w:rPr>
                <w:noProof/>
                <w:webHidden/>
              </w:rPr>
              <w:t>5</w:t>
            </w:r>
            <w:r w:rsidR="00632FBD">
              <w:rPr>
                <w:noProof/>
                <w:webHidden/>
              </w:rPr>
              <w:fldChar w:fldCharType="end"/>
            </w:r>
          </w:hyperlink>
        </w:p>
        <w:p w:rsidR="00632FBD" w:rsidRDefault="00BC10CE">
          <w:pPr>
            <w:pStyle w:val="38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4004886" w:history="1">
            <w:r w:rsidR="00632FBD" w:rsidRPr="00ED0434">
              <w:rPr>
                <w:rStyle w:val="aa"/>
                <w:noProof/>
              </w:rPr>
              <w:t>2.1.1.</w:t>
            </w:r>
            <w:r w:rsidR="00632FB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32FBD" w:rsidRPr="00ED0434">
              <w:rPr>
                <w:rStyle w:val="aa"/>
                <w:noProof/>
              </w:rPr>
              <w:t>Перечень и объем закупаемой продукции</w:t>
            </w:r>
            <w:r w:rsidR="00632FBD">
              <w:rPr>
                <w:noProof/>
                <w:webHidden/>
              </w:rPr>
              <w:tab/>
            </w:r>
            <w:r w:rsidR="00632FBD">
              <w:rPr>
                <w:noProof/>
                <w:webHidden/>
              </w:rPr>
              <w:fldChar w:fldCharType="begin"/>
            </w:r>
            <w:r w:rsidR="00632FBD">
              <w:rPr>
                <w:noProof/>
                <w:webHidden/>
              </w:rPr>
              <w:instrText xml:space="preserve"> PAGEREF _Toc244004886 \h </w:instrText>
            </w:r>
            <w:r w:rsidR="00632FBD">
              <w:rPr>
                <w:noProof/>
                <w:webHidden/>
              </w:rPr>
            </w:r>
            <w:r w:rsidR="00632FBD">
              <w:rPr>
                <w:noProof/>
                <w:webHidden/>
              </w:rPr>
              <w:fldChar w:fldCharType="separate"/>
            </w:r>
            <w:r w:rsidR="00632FBD">
              <w:rPr>
                <w:noProof/>
                <w:webHidden/>
              </w:rPr>
              <w:t>5</w:t>
            </w:r>
            <w:r w:rsidR="00632FBD">
              <w:rPr>
                <w:noProof/>
                <w:webHidden/>
              </w:rPr>
              <w:fldChar w:fldCharType="end"/>
            </w:r>
          </w:hyperlink>
        </w:p>
        <w:p w:rsidR="00632FBD" w:rsidRDefault="00BC10CE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4004887" w:history="1">
            <w:r w:rsidR="00632FBD" w:rsidRPr="00ED0434">
              <w:rPr>
                <w:rStyle w:val="aa"/>
                <w:noProof/>
              </w:rPr>
              <w:t>Таблица 1. Перечень и объем закупаемой продукции</w:t>
            </w:r>
            <w:r w:rsidR="00632FBD">
              <w:rPr>
                <w:noProof/>
                <w:webHidden/>
              </w:rPr>
              <w:tab/>
            </w:r>
            <w:r w:rsidR="00632FBD">
              <w:rPr>
                <w:noProof/>
                <w:webHidden/>
              </w:rPr>
              <w:fldChar w:fldCharType="begin"/>
            </w:r>
            <w:r w:rsidR="00632FBD">
              <w:rPr>
                <w:noProof/>
                <w:webHidden/>
              </w:rPr>
              <w:instrText xml:space="preserve"> PAGEREF _Toc244004887 \h </w:instrText>
            </w:r>
            <w:r w:rsidR="00632FBD">
              <w:rPr>
                <w:noProof/>
                <w:webHidden/>
              </w:rPr>
            </w:r>
            <w:r w:rsidR="00632FBD">
              <w:rPr>
                <w:noProof/>
                <w:webHidden/>
              </w:rPr>
              <w:fldChar w:fldCharType="separate"/>
            </w:r>
            <w:r w:rsidR="00632FBD">
              <w:rPr>
                <w:noProof/>
                <w:webHidden/>
              </w:rPr>
              <w:t>5</w:t>
            </w:r>
            <w:r w:rsidR="00632FBD">
              <w:rPr>
                <w:noProof/>
                <w:webHidden/>
              </w:rPr>
              <w:fldChar w:fldCharType="end"/>
            </w:r>
          </w:hyperlink>
        </w:p>
        <w:p w:rsidR="00632FBD" w:rsidRDefault="00BC10CE">
          <w:pPr>
            <w:pStyle w:val="38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4004888" w:history="1">
            <w:r w:rsidR="00632FBD" w:rsidRPr="00ED0434">
              <w:rPr>
                <w:rStyle w:val="aa"/>
                <w:noProof/>
              </w:rPr>
              <w:t>2.1.2.</w:t>
            </w:r>
            <w:r w:rsidR="00632FB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632FBD" w:rsidRPr="00ED0434">
              <w:rPr>
                <w:rStyle w:val="aa"/>
                <w:noProof/>
              </w:rPr>
              <w:t>Требования к срокам поставки продукции</w:t>
            </w:r>
            <w:r w:rsidR="00632FBD">
              <w:rPr>
                <w:noProof/>
                <w:webHidden/>
              </w:rPr>
              <w:tab/>
            </w:r>
            <w:r w:rsidR="00632FBD">
              <w:rPr>
                <w:noProof/>
                <w:webHidden/>
              </w:rPr>
              <w:fldChar w:fldCharType="begin"/>
            </w:r>
            <w:r w:rsidR="00632FBD">
              <w:rPr>
                <w:noProof/>
                <w:webHidden/>
              </w:rPr>
              <w:instrText xml:space="preserve"> PAGEREF _Toc244004888 \h </w:instrText>
            </w:r>
            <w:r w:rsidR="00632FBD">
              <w:rPr>
                <w:noProof/>
                <w:webHidden/>
              </w:rPr>
            </w:r>
            <w:r w:rsidR="00632FBD">
              <w:rPr>
                <w:noProof/>
                <w:webHidden/>
              </w:rPr>
              <w:fldChar w:fldCharType="separate"/>
            </w:r>
            <w:r w:rsidR="00632FBD">
              <w:rPr>
                <w:noProof/>
                <w:webHidden/>
              </w:rPr>
              <w:t>5</w:t>
            </w:r>
            <w:r w:rsidR="00632FBD">
              <w:rPr>
                <w:noProof/>
                <w:webHidden/>
              </w:rPr>
              <w:fldChar w:fldCharType="end"/>
            </w:r>
          </w:hyperlink>
        </w:p>
        <w:p w:rsidR="00632FBD" w:rsidRDefault="00BC10CE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4004889" w:history="1">
            <w:r w:rsidR="00632FBD" w:rsidRPr="00ED0434">
              <w:rPr>
                <w:rStyle w:val="aa"/>
                <w:noProof/>
              </w:rPr>
              <w:t>Таблица 2. Требования по срокам поставки продукции</w:t>
            </w:r>
            <w:r w:rsidR="00632FBD">
              <w:rPr>
                <w:noProof/>
                <w:webHidden/>
              </w:rPr>
              <w:tab/>
            </w:r>
            <w:r w:rsidR="00632FBD">
              <w:rPr>
                <w:noProof/>
                <w:webHidden/>
              </w:rPr>
              <w:fldChar w:fldCharType="begin"/>
            </w:r>
            <w:r w:rsidR="00632FBD">
              <w:rPr>
                <w:noProof/>
                <w:webHidden/>
              </w:rPr>
              <w:instrText xml:space="preserve"> PAGEREF _Toc244004889 \h </w:instrText>
            </w:r>
            <w:r w:rsidR="00632FBD">
              <w:rPr>
                <w:noProof/>
                <w:webHidden/>
              </w:rPr>
            </w:r>
            <w:r w:rsidR="00632FBD">
              <w:rPr>
                <w:noProof/>
                <w:webHidden/>
              </w:rPr>
              <w:fldChar w:fldCharType="separate"/>
            </w:r>
            <w:r w:rsidR="00632FBD">
              <w:rPr>
                <w:noProof/>
                <w:webHidden/>
              </w:rPr>
              <w:t>5</w:t>
            </w:r>
            <w:r w:rsidR="00632FBD">
              <w:rPr>
                <w:noProof/>
                <w:webHidden/>
              </w:rPr>
              <w:fldChar w:fldCharType="end"/>
            </w:r>
          </w:hyperlink>
        </w:p>
        <w:p w:rsidR="00632FBD" w:rsidRDefault="00BC10CE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4004890" w:history="1">
            <w:r w:rsidR="00632FBD" w:rsidRPr="00ED0434">
              <w:rPr>
                <w:rStyle w:val="aa"/>
                <w:noProof/>
              </w:rPr>
              <w:t>Таблица 3. Требования к продукции</w:t>
            </w:r>
            <w:r w:rsidR="00632FBD">
              <w:rPr>
                <w:noProof/>
                <w:webHidden/>
              </w:rPr>
              <w:tab/>
            </w:r>
            <w:r w:rsidR="00632FBD">
              <w:rPr>
                <w:noProof/>
                <w:webHidden/>
              </w:rPr>
              <w:fldChar w:fldCharType="begin"/>
            </w:r>
            <w:r w:rsidR="00632FBD">
              <w:rPr>
                <w:noProof/>
                <w:webHidden/>
              </w:rPr>
              <w:instrText xml:space="preserve"> PAGEREF _Toc244004890 \h </w:instrText>
            </w:r>
            <w:r w:rsidR="00632FBD">
              <w:rPr>
                <w:noProof/>
                <w:webHidden/>
              </w:rPr>
            </w:r>
            <w:r w:rsidR="00632FBD">
              <w:rPr>
                <w:noProof/>
                <w:webHidden/>
              </w:rPr>
              <w:fldChar w:fldCharType="separate"/>
            </w:r>
            <w:r w:rsidR="00632FBD">
              <w:rPr>
                <w:noProof/>
                <w:webHidden/>
              </w:rPr>
              <w:t>6</w:t>
            </w:r>
            <w:r w:rsidR="00632FBD">
              <w:rPr>
                <w:noProof/>
                <w:webHidden/>
              </w:rPr>
              <w:fldChar w:fldCharType="end"/>
            </w:r>
          </w:hyperlink>
        </w:p>
        <w:p w:rsidR="00A149AE" w:rsidRDefault="00A149AE">
          <w:r>
            <w:rPr>
              <w:b/>
              <w:bCs/>
            </w:rPr>
            <w:fldChar w:fldCharType="end"/>
          </w:r>
        </w:p>
      </w:sdtContent>
    </w:sdt>
    <w:p w:rsidR="00733A0C" w:rsidRDefault="00733A0C">
      <w:pPr>
        <w:pStyle w:val="17"/>
        <w:shd w:val="clear" w:color="auto" w:fill="FFFFFF"/>
        <w:tabs>
          <w:tab w:val="left" w:pos="560"/>
          <w:tab w:val="right" w:leader="dot" w:pos="9911"/>
        </w:tabs>
        <w:rPr>
          <w:shd w:val="clear" w:color="auto" w:fill="FFFFFF"/>
        </w:rPr>
      </w:pPr>
    </w:p>
    <w:p w:rsidR="00733A0C" w:rsidRDefault="00E04D55">
      <w:pPr>
        <w:keepNext/>
        <w:keepLines/>
        <w:shd w:val="clear" w:color="auto" w:fill="FFFFFF"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733A0C" w:rsidRDefault="00E04D55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3" w:name="_Toc51339692"/>
      <w:bookmarkStart w:id="4" w:name="_Toc209606637"/>
      <w:bookmarkStart w:id="5" w:name="_Toc238203997"/>
      <w:bookmarkStart w:id="6" w:name="_Toc244004884"/>
      <w:r>
        <w:rPr>
          <w:lang w:val="ru-RU"/>
        </w:rPr>
        <w:lastRenderedPageBreak/>
        <w:t>Общие сведения</w:t>
      </w:r>
      <w:bookmarkEnd w:id="3"/>
      <w:bookmarkEnd w:id="4"/>
      <w:bookmarkEnd w:id="5"/>
      <w:bookmarkEnd w:id="6"/>
    </w:p>
    <w:p w:rsidR="00733A0C" w:rsidRDefault="00E04D55">
      <w:pPr>
        <w:pStyle w:val="4"/>
        <w:numPr>
          <w:ilvl w:val="1"/>
          <w:numId w:val="3"/>
        </w:numPr>
      </w:pPr>
      <w:bookmarkStart w:id="7" w:name="_Toc46743505"/>
      <w:bookmarkStart w:id="8" w:name="_Toc209606638"/>
      <w:bookmarkStart w:id="9" w:name="_Toc238203998"/>
      <w:r>
        <w:t>Обозначения и сокращения</w:t>
      </w:r>
      <w:bookmarkEnd w:id="7"/>
      <w:bookmarkEnd w:id="8"/>
      <w:bookmarkEnd w:id="9"/>
    </w:p>
    <w:p w:rsidR="00733A0C" w:rsidRDefault="00733A0C">
      <w:pPr>
        <w:rPr>
          <w:rStyle w:val="aff0"/>
          <w:b w:val="0"/>
          <w:bCs/>
          <w:sz w:val="24"/>
          <w:szCs w:val="24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733A0C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rStyle w:val="aff0"/>
                <w:b w:val="0"/>
                <w:bCs/>
                <w:i w:val="0"/>
                <w:sz w:val="24"/>
                <w:szCs w:val="24"/>
                <w:shd w:val="clear" w:color="auto" w:fill="FFFFFF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shd w:val="clear" w:color="auto" w:fill="FFFFFF"/>
              </w:rPr>
              <w:t>Государственный стандарт</w:t>
            </w:r>
          </w:p>
        </w:tc>
      </w:tr>
      <w:tr w:rsidR="00733A0C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Pr="00A149AE" w:rsidRDefault="00E04D5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A149AE">
              <w:rPr>
                <w:bCs/>
                <w:sz w:val="24"/>
                <w:szCs w:val="24"/>
                <w:shd w:val="clear" w:color="auto" w:fill="FFFFFF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Pr="00A149AE" w:rsidRDefault="00E04D5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val="clear" w:color="auto" w:fill="FFFFFF"/>
              </w:rPr>
            </w:pPr>
            <w:r w:rsidRPr="00A149AE">
              <w:rPr>
                <w:bCs/>
                <w:iCs/>
                <w:sz w:val="24"/>
                <w:szCs w:val="24"/>
                <w:shd w:val="clear" w:color="auto" w:fill="FFFFFF"/>
              </w:rPr>
              <w:t>Настоящие Технические требования</w:t>
            </w:r>
          </w:p>
        </w:tc>
      </w:tr>
      <w:tr w:rsidR="00733A0C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ЦЭС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</w:pPr>
            <w:r w:rsidRPr="00A149AE">
              <w:rPr>
                <w:bCs/>
                <w:iCs/>
                <w:sz w:val="24"/>
                <w:szCs w:val="24"/>
                <w:shd w:val="clear" w:color="auto" w:fill="FFFFFF"/>
              </w:rPr>
              <w:t>Централ</w:t>
            </w:r>
            <w:proofErr w:type="spellStart"/>
            <w:r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  <w:t>ьные</w:t>
            </w:r>
            <w:proofErr w:type="spellEnd"/>
            <w:r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  <w:t>электрические</w:t>
            </w:r>
            <w:proofErr w:type="spellEnd"/>
            <w:r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bCs/>
                <w:iCs/>
                <w:sz w:val="24"/>
                <w:szCs w:val="24"/>
                <w:shd w:val="clear" w:color="auto" w:fill="FFFFFF"/>
                <w:lang w:val="en-US"/>
              </w:rPr>
              <w:t>сети</w:t>
            </w:r>
            <w:proofErr w:type="spellEnd"/>
          </w:p>
        </w:tc>
      </w:tr>
      <w:tr w:rsidR="00733A0C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АКБ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Аккумуляторная батарея</w:t>
            </w:r>
          </w:p>
        </w:tc>
      </w:tr>
    </w:tbl>
    <w:p w:rsidR="00733A0C" w:rsidRDefault="00E04D55">
      <w:pPr>
        <w:keepNext/>
        <w:keepLines/>
        <w:jc w:val="both"/>
        <w:rPr>
          <w:sz w:val="24"/>
          <w:szCs w:val="24"/>
        </w:rPr>
      </w:pPr>
      <w:r>
        <w:br w:type="page"/>
      </w:r>
    </w:p>
    <w:p w:rsidR="00733A0C" w:rsidRDefault="00E04D55">
      <w:pPr>
        <w:pStyle w:val="4"/>
        <w:numPr>
          <w:ilvl w:val="1"/>
          <w:numId w:val="3"/>
        </w:numPr>
        <w:spacing w:before="120" w:after="60"/>
        <w:contextualSpacing/>
      </w:pPr>
      <w:bookmarkStart w:id="10" w:name="_Toc46743506"/>
      <w:bookmarkStart w:id="11" w:name="_Toc209606639"/>
      <w:bookmarkStart w:id="12" w:name="_Toc238203999"/>
      <w:r>
        <w:lastRenderedPageBreak/>
        <w:t>Наименование закупаемой продукции</w:t>
      </w:r>
      <w:bookmarkEnd w:id="10"/>
      <w:bookmarkEnd w:id="11"/>
      <w:bookmarkEnd w:id="12"/>
    </w:p>
    <w:p w:rsidR="00733A0C" w:rsidRDefault="00E04D55">
      <w:pPr>
        <w:widowControl w:val="0"/>
        <w:tabs>
          <w:tab w:val="left" w:pos="426"/>
        </w:tabs>
        <w:contextualSpacing/>
        <w:rPr>
          <w:rStyle w:val="aff0"/>
          <w:b w:val="0"/>
          <w:bCs/>
          <w:sz w:val="24"/>
          <w:szCs w:val="24"/>
        </w:rPr>
      </w:pPr>
      <w:r>
        <w:rPr>
          <w:sz w:val="24"/>
          <w:szCs w:val="24"/>
          <w:lang w:eastAsia="x-none"/>
        </w:rPr>
        <w:t>«</w:t>
      </w:r>
      <w:r w:rsidR="005548E6" w:rsidRPr="006A7FE0">
        <w:rPr>
          <w:rStyle w:val="afff0"/>
          <w:b w:val="0"/>
          <w:sz w:val="24"/>
          <w:szCs w:val="24"/>
          <w:lang w:eastAsia="en-US"/>
        </w:rPr>
        <w:t>Поставка комплектующих, элементов питания и радионавигационной аппаратуры для беспилотных авиационных систем для нужд Центральных электрических сетей</w:t>
      </w:r>
      <w:r w:rsidR="00BA7BB0">
        <w:rPr>
          <w:sz w:val="24"/>
          <w:szCs w:val="24"/>
          <w:lang w:eastAsia="x-none"/>
        </w:rPr>
        <w:t>»</w:t>
      </w:r>
      <w:r>
        <w:rPr>
          <w:rFonts w:eastAsia="Calibri"/>
          <w:i/>
          <w:lang w:eastAsia="x-none"/>
        </w:rPr>
        <w:br/>
      </w:r>
    </w:p>
    <w:p w:rsidR="00733A0C" w:rsidRDefault="00E04D55">
      <w:pPr>
        <w:pStyle w:val="4"/>
        <w:numPr>
          <w:ilvl w:val="1"/>
          <w:numId w:val="3"/>
        </w:numPr>
        <w:spacing w:before="240" w:after="60"/>
        <w:ind w:left="431" w:hanging="431"/>
        <w:contextualSpacing/>
      </w:pPr>
      <w:bookmarkStart w:id="13" w:name="_Toc46743507"/>
      <w:bookmarkStart w:id="14" w:name="_Toc209606640"/>
      <w:bookmarkStart w:id="15" w:name="_Toc238204000"/>
      <w:r>
        <w:t xml:space="preserve">Цель </w:t>
      </w:r>
      <w:bookmarkEnd w:id="13"/>
      <w:r>
        <w:rPr>
          <w:lang w:val="ru-RU"/>
        </w:rPr>
        <w:t>использования закупаемой продукции</w:t>
      </w:r>
      <w:bookmarkEnd w:id="14"/>
      <w:bookmarkEnd w:id="15"/>
    </w:p>
    <w:p w:rsidR="00733A0C" w:rsidRDefault="00E04D55">
      <w:pPr>
        <w:widowControl w:val="0"/>
        <w:tabs>
          <w:tab w:val="left" w:pos="426"/>
        </w:tabs>
        <w:spacing w:before="120" w:after="240"/>
        <w:contextualSpacing/>
        <w:jc w:val="both"/>
        <w:rPr>
          <w:rStyle w:val="aff0"/>
          <w:rFonts w:eastAsia="Calibri"/>
          <w:b w:val="0"/>
          <w:bCs/>
          <w:i w:val="0"/>
          <w:color w:val="0F1115"/>
          <w:sz w:val="24"/>
          <w:szCs w:val="24"/>
          <w:shd w:val="clear" w:color="auto" w:fill="FFFFFF"/>
          <w:lang w:eastAsia="x-none"/>
        </w:rPr>
      </w:pPr>
      <w:r>
        <w:rPr>
          <w:rStyle w:val="aff0"/>
          <w:rFonts w:eastAsia="Calibri"/>
          <w:b w:val="0"/>
          <w:bCs/>
          <w:i w:val="0"/>
          <w:color w:val="0F1115"/>
          <w:sz w:val="24"/>
          <w:szCs w:val="24"/>
          <w:shd w:val="clear" w:color="auto" w:fill="FFFFFF"/>
          <w:lang w:eastAsia="x-none"/>
        </w:rPr>
        <w:t xml:space="preserve">Обеспечение бесперебойной работы </w:t>
      </w:r>
      <w:proofErr w:type="spellStart"/>
      <w:r>
        <w:rPr>
          <w:rStyle w:val="aff0"/>
          <w:rFonts w:eastAsia="Calibri"/>
          <w:b w:val="0"/>
          <w:bCs/>
          <w:i w:val="0"/>
          <w:color w:val="0F1115"/>
          <w:sz w:val="24"/>
          <w:szCs w:val="24"/>
          <w:shd w:val="clear" w:color="auto" w:fill="FFFFFF"/>
          <w:lang w:eastAsia="x-none"/>
        </w:rPr>
        <w:t>квадрокоптеров</w:t>
      </w:r>
      <w:proofErr w:type="spellEnd"/>
      <w:r>
        <w:rPr>
          <w:rStyle w:val="aff0"/>
          <w:rFonts w:eastAsia="Calibri"/>
          <w:b w:val="0"/>
          <w:bCs/>
          <w:i w:val="0"/>
          <w:color w:val="0F1115"/>
          <w:sz w:val="24"/>
          <w:szCs w:val="24"/>
          <w:shd w:val="clear" w:color="auto" w:fill="FFFFFF"/>
          <w:lang w:eastAsia="x-none"/>
        </w:rPr>
        <w:t xml:space="preserve"> DJI </w:t>
      </w:r>
      <w:proofErr w:type="spellStart"/>
      <w:r>
        <w:rPr>
          <w:rStyle w:val="aff0"/>
          <w:rFonts w:eastAsia="Calibri"/>
          <w:b w:val="0"/>
          <w:bCs/>
          <w:i w:val="0"/>
          <w:color w:val="0F1115"/>
          <w:sz w:val="24"/>
          <w:szCs w:val="24"/>
          <w:shd w:val="clear" w:color="auto" w:fill="FFFFFF"/>
          <w:lang w:eastAsia="x-none"/>
        </w:rPr>
        <w:t>Mavic</w:t>
      </w:r>
      <w:proofErr w:type="spellEnd"/>
      <w:r>
        <w:rPr>
          <w:rStyle w:val="aff0"/>
          <w:rFonts w:eastAsia="Calibri"/>
          <w:b w:val="0"/>
          <w:bCs/>
          <w:i w:val="0"/>
          <w:color w:val="0F1115"/>
          <w:sz w:val="24"/>
          <w:szCs w:val="24"/>
          <w:shd w:val="clear" w:color="auto" w:fill="FFFFFF"/>
          <w:lang w:eastAsia="x-none"/>
        </w:rPr>
        <w:t xml:space="preserve"> при выполнении плановых и внеплановых осмотров воздушных линий электропередачи в рамках внеплановой закупки МТР в 2026 году (распоряжение №2808 от 13.08.2026)</w:t>
      </w:r>
      <w:r w:rsidR="00963C29">
        <w:rPr>
          <w:rStyle w:val="aff0"/>
          <w:rFonts w:eastAsia="Calibri"/>
          <w:b w:val="0"/>
          <w:bCs/>
          <w:i w:val="0"/>
          <w:color w:val="0F1115"/>
          <w:sz w:val="24"/>
          <w:szCs w:val="24"/>
          <w:shd w:val="clear" w:color="auto" w:fill="FFFFFF"/>
          <w:lang w:eastAsia="x-none"/>
        </w:rPr>
        <w:t>.</w:t>
      </w:r>
    </w:p>
    <w:p w:rsidR="00733A0C" w:rsidRDefault="00E04D55">
      <w:pPr>
        <w:widowControl w:val="0"/>
        <w:tabs>
          <w:tab w:val="left" w:pos="426"/>
        </w:tabs>
        <w:spacing w:before="120"/>
        <w:contextualSpacing/>
        <w:jc w:val="both"/>
        <w:rPr>
          <w:rFonts w:eastAsia="Calibri"/>
          <w:bCs/>
          <w:sz w:val="24"/>
          <w:szCs w:val="24"/>
          <w:lang w:eastAsia="x-none"/>
        </w:rPr>
      </w:pPr>
      <w:r>
        <w:br w:type="page"/>
      </w:r>
    </w:p>
    <w:p w:rsidR="00733A0C" w:rsidRDefault="00E04D55">
      <w:pPr>
        <w:pStyle w:val="1"/>
        <w:keepLines/>
        <w:numPr>
          <w:ilvl w:val="0"/>
          <w:numId w:val="3"/>
        </w:numPr>
        <w:spacing w:before="120" w:after="60"/>
        <w:ind w:left="357" w:hanging="357"/>
        <w:contextualSpacing/>
        <w:jc w:val="center"/>
        <w:rPr>
          <w:iCs/>
          <w:caps/>
          <w:lang w:val="ru-RU"/>
        </w:rPr>
      </w:pPr>
      <w:bookmarkStart w:id="16" w:name="_Toc50125126"/>
      <w:bookmarkStart w:id="17" w:name="_Toc51339693"/>
      <w:bookmarkStart w:id="18" w:name="_Toc209606641"/>
      <w:bookmarkStart w:id="19" w:name="_Toc238204001"/>
      <w:bookmarkStart w:id="20" w:name="_Toc244004885"/>
      <w:bookmarkEnd w:id="16"/>
      <w:r>
        <w:rPr>
          <w:iCs/>
        </w:rPr>
        <w:lastRenderedPageBreak/>
        <w:t>Требования к продукции</w:t>
      </w:r>
      <w:bookmarkEnd w:id="17"/>
      <w:bookmarkEnd w:id="18"/>
      <w:bookmarkEnd w:id="19"/>
      <w:bookmarkEnd w:id="20"/>
    </w:p>
    <w:p w:rsidR="00733A0C" w:rsidRDefault="00E04D55">
      <w:pPr>
        <w:pStyle w:val="4"/>
        <w:numPr>
          <w:ilvl w:val="1"/>
          <w:numId w:val="3"/>
        </w:numPr>
        <w:spacing w:before="120" w:after="60"/>
        <w:contextualSpacing/>
      </w:pPr>
      <w:bookmarkStart w:id="21" w:name="_Toc209606642"/>
      <w:bookmarkStart w:id="22" w:name="_Toc238204002"/>
      <w:r>
        <w:t xml:space="preserve">Требования к объёмам и срокам </w:t>
      </w:r>
      <w:r>
        <w:rPr>
          <w:lang w:val="ru-RU"/>
        </w:rPr>
        <w:t>поставки</w:t>
      </w:r>
      <w:bookmarkEnd w:id="21"/>
      <w:bookmarkEnd w:id="22"/>
    </w:p>
    <w:p w:rsidR="00733A0C" w:rsidRDefault="00E04D55">
      <w:pPr>
        <w:pStyle w:val="31"/>
        <w:numPr>
          <w:ilvl w:val="2"/>
          <w:numId w:val="3"/>
        </w:numPr>
        <w:spacing w:before="120" w:after="60"/>
        <w:contextualSpacing/>
      </w:pPr>
      <w:bookmarkStart w:id="23" w:name="_Toc75446575"/>
      <w:bookmarkStart w:id="24" w:name="_Toc209606643"/>
      <w:bookmarkStart w:id="25" w:name="_Toc238204003"/>
      <w:bookmarkStart w:id="26" w:name="_Toc244004886"/>
      <w:r>
        <w:rPr>
          <w:lang w:val="ru-RU"/>
        </w:rPr>
        <w:t>Перечень и объем закупаемой продукции</w:t>
      </w:r>
      <w:bookmarkEnd w:id="23"/>
      <w:bookmarkEnd w:id="24"/>
      <w:bookmarkEnd w:id="25"/>
      <w:bookmarkEnd w:id="26"/>
    </w:p>
    <w:p w:rsidR="00733A0C" w:rsidRDefault="00E04D55">
      <w:pPr>
        <w:pStyle w:val="1"/>
        <w:keepLines/>
        <w:spacing w:before="240" w:after="60"/>
        <w:rPr>
          <w:sz w:val="24"/>
          <w:szCs w:val="24"/>
        </w:rPr>
      </w:pPr>
      <w:bookmarkStart w:id="27" w:name="_Toc513396951"/>
      <w:bookmarkStart w:id="28" w:name="_Toc754465761"/>
      <w:bookmarkStart w:id="29" w:name="_Toc209606644"/>
      <w:bookmarkStart w:id="30" w:name="_Toc238204004"/>
      <w:bookmarkStart w:id="31" w:name="_Toc244004887"/>
      <w:r>
        <w:rPr>
          <w:sz w:val="24"/>
          <w:szCs w:val="24"/>
          <w:lang w:val="ru-RU"/>
        </w:rPr>
        <w:t xml:space="preserve">Таблица 1. Перечень </w:t>
      </w:r>
      <w:bookmarkEnd w:id="27"/>
      <w:r>
        <w:rPr>
          <w:sz w:val="24"/>
          <w:szCs w:val="24"/>
          <w:lang w:val="ru-RU"/>
        </w:rPr>
        <w:t>и объем закупаемой продукции</w:t>
      </w:r>
      <w:bookmarkStart w:id="32" w:name="_Toc51339695"/>
      <w:bookmarkEnd w:id="28"/>
      <w:bookmarkEnd w:id="29"/>
      <w:bookmarkEnd w:id="30"/>
      <w:bookmarkEnd w:id="32"/>
      <w:bookmarkEnd w:id="31"/>
    </w:p>
    <w:tbl>
      <w:tblPr>
        <w:tblW w:w="10503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68"/>
        <w:gridCol w:w="3685"/>
        <w:gridCol w:w="993"/>
        <w:gridCol w:w="708"/>
        <w:gridCol w:w="1998"/>
        <w:gridCol w:w="2551"/>
      </w:tblGrid>
      <w:tr w:rsidR="00733A0C" w:rsidTr="00115AB7">
        <w:trPr>
          <w:trHeight w:val="111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A0C" w:rsidRDefault="00E04D55">
            <w:pPr>
              <w:keepNext/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33A0C" w:rsidRDefault="00E04D55">
            <w:pPr>
              <w:keepNext/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A0C" w:rsidRDefault="00E04D55">
            <w:pPr>
              <w:keepNext/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A0C" w:rsidRDefault="00E04D55" w:rsidP="00E04D55">
            <w:pPr>
              <w:keepNext/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A0C" w:rsidRDefault="00BA7BB0" w:rsidP="00BA7BB0">
            <w:pPr>
              <w:keepNext/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E04D55">
              <w:rPr>
                <w:sz w:val="24"/>
                <w:szCs w:val="24"/>
              </w:rPr>
              <w:t>ол-во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A0C" w:rsidRDefault="00E04D55">
            <w:pPr>
              <w:keepNext/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ОКПД2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A0C" w:rsidRDefault="00E04D55">
            <w:pPr>
              <w:keepNext/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 w:rsidR="00733A0C" w:rsidTr="00115AB7">
        <w:trPr>
          <w:trHeight w:val="26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A7BB0" w:rsidTr="00115AB7">
        <w:trPr>
          <w:trHeight w:val="26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BB0" w:rsidRDefault="00BA7BB0" w:rsidP="00BA7BB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BB0" w:rsidRDefault="00BA7BB0" w:rsidP="00BA7BB0">
            <w:pPr>
              <w:widowControl w:val="0"/>
            </w:pPr>
            <w:r>
              <w:rPr>
                <w:sz w:val="24"/>
                <w:szCs w:val="24"/>
              </w:rPr>
              <w:t xml:space="preserve">Аккумулятор для </w:t>
            </w:r>
            <w:proofErr w:type="spellStart"/>
            <w:r>
              <w:rPr>
                <w:sz w:val="24"/>
                <w:szCs w:val="24"/>
              </w:rPr>
              <w:t>квадрокоптера</w:t>
            </w:r>
            <w:proofErr w:type="spellEnd"/>
            <w:r>
              <w:rPr>
                <w:sz w:val="24"/>
                <w:szCs w:val="24"/>
              </w:rPr>
              <w:t xml:space="preserve"> 26,1В 5880мА.ч DJI TB30 (</w:t>
            </w:r>
            <w:proofErr w:type="spellStart"/>
            <w:r>
              <w:rPr>
                <w:sz w:val="24"/>
                <w:szCs w:val="24"/>
              </w:rPr>
              <w:t>Intelligent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Flight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Battery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BB0" w:rsidRDefault="00BA7BB0" w:rsidP="00BA7BB0">
            <w:pPr>
              <w:widowControl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шт</w:t>
            </w:r>
            <w:proofErr w:type="spellEnd"/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7BB0" w:rsidRDefault="00BA7BB0" w:rsidP="00BA7BB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BB0" w:rsidRDefault="00BA7BB0" w:rsidP="00BA7BB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30.30.50.130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BB0" w:rsidRDefault="00BA7BB0" w:rsidP="00BA7BB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BA7BB0">
              <w:rPr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733A0C" w:rsidTr="00115AB7">
        <w:trPr>
          <w:trHeight w:val="26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A0C" w:rsidRDefault="00BA7BB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A0C" w:rsidRDefault="00E04D55">
            <w:pPr>
              <w:widowControl w:val="0"/>
              <w:rPr>
                <w:color w:val="0F1115"/>
                <w:sz w:val="23"/>
              </w:rPr>
            </w:pPr>
            <w:r>
              <w:rPr>
                <w:color w:val="000000"/>
                <w:sz w:val="24"/>
                <w:szCs w:val="24"/>
              </w:rPr>
              <w:t xml:space="preserve">Зарядное устройство с аккумуляторами для </w:t>
            </w:r>
            <w:proofErr w:type="spellStart"/>
            <w:r>
              <w:rPr>
                <w:color w:val="000000"/>
                <w:sz w:val="24"/>
                <w:szCs w:val="24"/>
              </w:rPr>
              <w:t>квадрокоптера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(комплект DJI </w:t>
            </w:r>
            <w:proofErr w:type="spellStart"/>
            <w:r>
              <w:rPr>
                <w:color w:val="000000"/>
                <w:sz w:val="24"/>
                <w:szCs w:val="24"/>
              </w:rPr>
              <w:t>Mavic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3 </w:t>
            </w:r>
            <w:proofErr w:type="spellStart"/>
            <w:r>
              <w:rPr>
                <w:color w:val="000000"/>
                <w:sz w:val="24"/>
                <w:szCs w:val="24"/>
              </w:rPr>
              <w:t>Enterprise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Series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Battery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Kit</w:t>
            </w:r>
            <w:proofErr w:type="spellEnd"/>
            <w:r>
              <w:rPr>
                <w:color w:val="000000"/>
                <w:sz w:val="24"/>
                <w:szCs w:val="24"/>
              </w:rPr>
              <w:t>: 3 АКБ + зарядный концентратор 100 Вт)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A0C" w:rsidRDefault="00E04D5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компл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A0C" w:rsidRDefault="00E04D5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A0C" w:rsidRDefault="00BA7BB0" w:rsidP="00BA7BB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BA7BB0">
              <w:rPr>
                <w:rStyle w:val="Strong2"/>
                <w:b w:val="0"/>
                <w:color w:val="0F1115"/>
                <w:sz w:val="24"/>
                <w:szCs w:val="24"/>
              </w:rPr>
              <w:t>30.30.50.130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A0C" w:rsidRDefault="00BA7BB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BA7BB0">
              <w:rPr>
                <w:color w:val="000000"/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8E6656" w:rsidTr="00115AB7">
        <w:trPr>
          <w:trHeight w:val="26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6656" w:rsidRDefault="008E6656" w:rsidP="008E66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656" w:rsidRDefault="008E6656" w:rsidP="008E6656">
            <w:pPr>
              <w:pStyle w:val="afd"/>
              <w:jc w:val="center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  <w:lang w:eastAsia="en-US"/>
              </w:rPr>
              <w:t xml:space="preserve">Модуль RTK для </w:t>
            </w:r>
            <w:proofErr w:type="spellStart"/>
            <w:r>
              <w:rPr>
                <w:color w:val="0F1115"/>
                <w:sz w:val="24"/>
                <w:szCs w:val="24"/>
                <w:lang w:eastAsia="en-US"/>
              </w:rPr>
              <w:t>квадрокоптера</w:t>
            </w:r>
            <w:proofErr w:type="spellEnd"/>
            <w:r>
              <w:rPr>
                <w:color w:val="0F1115"/>
                <w:sz w:val="24"/>
                <w:szCs w:val="24"/>
                <w:lang w:eastAsia="en-US"/>
              </w:rPr>
              <w:t xml:space="preserve"> DJI </w:t>
            </w:r>
            <w:proofErr w:type="spellStart"/>
            <w:r>
              <w:rPr>
                <w:color w:val="0F1115"/>
                <w:sz w:val="24"/>
                <w:szCs w:val="24"/>
                <w:lang w:eastAsia="en-US"/>
              </w:rPr>
              <w:t>Mavic</w:t>
            </w:r>
            <w:proofErr w:type="spellEnd"/>
            <w:r>
              <w:rPr>
                <w:color w:val="0F1115"/>
                <w:sz w:val="24"/>
                <w:szCs w:val="24"/>
                <w:lang w:eastAsia="en-US"/>
              </w:rPr>
              <w:t xml:space="preserve"> 3 </w:t>
            </w:r>
            <w:proofErr w:type="spellStart"/>
            <w:r>
              <w:rPr>
                <w:color w:val="0F1115"/>
                <w:sz w:val="24"/>
                <w:szCs w:val="24"/>
                <w:lang w:eastAsia="en-US"/>
              </w:rPr>
              <w:t>Enterprise</w:t>
            </w:r>
            <w:proofErr w:type="spellEnd"/>
            <w:r>
              <w:rPr>
                <w:color w:val="0F1115"/>
                <w:sz w:val="24"/>
                <w:szCs w:val="24"/>
                <w:lang w:eastAsia="en-US"/>
              </w:rPr>
              <w:t xml:space="preserve"> (RTK </w:t>
            </w:r>
            <w:proofErr w:type="spellStart"/>
            <w:r>
              <w:rPr>
                <w:color w:val="0F1115"/>
                <w:sz w:val="24"/>
                <w:szCs w:val="24"/>
                <w:lang w:eastAsia="en-US"/>
              </w:rPr>
              <w:t>Module</w:t>
            </w:r>
            <w:proofErr w:type="spellEnd"/>
            <w:r>
              <w:rPr>
                <w:color w:val="0F1115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656" w:rsidRDefault="008E6656" w:rsidP="008E66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656" w:rsidRDefault="008E6656" w:rsidP="008E66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656" w:rsidRDefault="008E6656" w:rsidP="008E6656">
            <w:pPr>
              <w:widowControl w:val="0"/>
              <w:jc w:val="center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26.51.20.121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6656" w:rsidRDefault="008E6656" w:rsidP="008E665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Установлен режим ограничения закупок иностранной продукции</w:t>
            </w:r>
          </w:p>
        </w:tc>
      </w:tr>
    </w:tbl>
    <w:p w:rsidR="00733A0C" w:rsidRDefault="00E04D55">
      <w:pPr>
        <w:spacing w:after="6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настоящих ТТ требований.</w:t>
      </w:r>
    </w:p>
    <w:p w:rsidR="00733A0C" w:rsidRDefault="00733A0C">
      <w:pPr>
        <w:widowControl w:val="0"/>
        <w:tabs>
          <w:tab w:val="left" w:pos="426"/>
        </w:tabs>
        <w:spacing w:before="120" w:after="120"/>
        <w:contextualSpacing/>
        <w:rPr>
          <w:bCs/>
          <w:i/>
          <w:sz w:val="24"/>
          <w:szCs w:val="24"/>
          <w:shd w:val="clear" w:color="auto" w:fill="FFFF99"/>
        </w:rPr>
      </w:pPr>
    </w:p>
    <w:p w:rsidR="00733A0C" w:rsidRDefault="00E04D55">
      <w:pPr>
        <w:pStyle w:val="31"/>
        <w:numPr>
          <w:ilvl w:val="2"/>
          <w:numId w:val="3"/>
        </w:numPr>
        <w:spacing w:before="120" w:after="60"/>
        <w:contextualSpacing/>
        <w:rPr>
          <w:lang w:val="ru-RU"/>
        </w:rPr>
      </w:pPr>
      <w:bookmarkStart w:id="33" w:name="_Toc51339696"/>
      <w:bookmarkStart w:id="34" w:name="_Toc209606645"/>
      <w:bookmarkStart w:id="35" w:name="_Toc238204005"/>
      <w:bookmarkStart w:id="36" w:name="_Toc244004888"/>
      <w:bookmarkStart w:id="37" w:name="_Toc75446578"/>
      <w:r>
        <w:rPr>
          <w:lang w:val="ru-RU"/>
        </w:rPr>
        <w:t xml:space="preserve">Требования </w:t>
      </w:r>
      <w:bookmarkEnd w:id="33"/>
      <w:r>
        <w:rPr>
          <w:lang w:val="ru-RU"/>
        </w:rPr>
        <w:t>к срокам поставки продукции</w:t>
      </w:r>
      <w:bookmarkEnd w:id="34"/>
      <w:bookmarkEnd w:id="35"/>
      <w:bookmarkEnd w:id="36"/>
      <w:r>
        <w:rPr>
          <w:lang w:val="ru-RU"/>
        </w:rPr>
        <w:t xml:space="preserve"> </w:t>
      </w:r>
      <w:bookmarkEnd w:id="37"/>
    </w:p>
    <w:p w:rsidR="00733A0C" w:rsidRDefault="00E04D55">
      <w:pPr>
        <w:pStyle w:val="1"/>
        <w:keepLines/>
        <w:spacing w:before="240" w:after="60"/>
        <w:rPr>
          <w:sz w:val="24"/>
          <w:szCs w:val="24"/>
        </w:rPr>
      </w:pPr>
      <w:bookmarkStart w:id="38" w:name="_Toc513396971"/>
      <w:bookmarkStart w:id="39" w:name="_Toc501251271"/>
      <w:bookmarkStart w:id="40" w:name="_Toc754465791"/>
      <w:bookmarkStart w:id="41" w:name="_Toc209606646"/>
      <w:bookmarkStart w:id="42" w:name="_Toc238204006"/>
      <w:bookmarkStart w:id="43" w:name="_Toc244004889"/>
      <w:r>
        <w:rPr>
          <w:sz w:val="24"/>
          <w:szCs w:val="24"/>
          <w:lang w:val="ru-RU"/>
        </w:rPr>
        <w:t xml:space="preserve">Таблица 2. </w:t>
      </w:r>
      <w:bookmarkStart w:id="44" w:name="_Hlk50465284"/>
      <w:r>
        <w:rPr>
          <w:sz w:val="24"/>
          <w:szCs w:val="24"/>
          <w:lang w:val="ru-RU"/>
        </w:rPr>
        <w:t xml:space="preserve">Требования по срокам </w:t>
      </w:r>
      <w:bookmarkEnd w:id="38"/>
      <w:bookmarkEnd w:id="39"/>
      <w:bookmarkEnd w:id="44"/>
      <w:r>
        <w:rPr>
          <w:sz w:val="24"/>
          <w:szCs w:val="24"/>
          <w:lang w:val="ru-RU"/>
        </w:rPr>
        <w:t>поставки продукции</w:t>
      </w:r>
      <w:bookmarkEnd w:id="40"/>
      <w:bookmarkEnd w:id="41"/>
      <w:bookmarkEnd w:id="42"/>
      <w:bookmarkEnd w:id="43"/>
      <w:r>
        <w:rPr>
          <w:sz w:val="24"/>
          <w:szCs w:val="24"/>
          <w:lang w:val="ru-RU"/>
        </w:rPr>
        <w:t xml:space="preserve"> </w:t>
      </w:r>
    </w:p>
    <w:p w:rsidR="00733A0C" w:rsidRDefault="00733A0C">
      <w:pPr>
        <w:pStyle w:val="1"/>
        <w:keepLines/>
        <w:tabs>
          <w:tab w:val="clear" w:pos="0"/>
        </w:tabs>
        <w:spacing w:before="240" w:after="60"/>
        <w:contextualSpacing/>
        <w:jc w:val="right"/>
        <w:rPr>
          <w:sz w:val="24"/>
          <w:szCs w:val="24"/>
          <w:lang w:val="ru-RU"/>
        </w:rPr>
      </w:pPr>
      <w:bookmarkStart w:id="45" w:name="_Toc50125126_Копия_1"/>
      <w:bookmarkStart w:id="46" w:name="_Toc51339697"/>
      <w:bookmarkStart w:id="47" w:name="_Toc50125127"/>
      <w:bookmarkEnd w:id="45"/>
      <w:bookmarkEnd w:id="46"/>
      <w:bookmarkEnd w:id="47"/>
    </w:p>
    <w:tbl>
      <w:tblPr>
        <w:tblW w:w="9975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764"/>
        <w:gridCol w:w="3118"/>
        <w:gridCol w:w="2982"/>
        <w:gridCol w:w="3111"/>
      </w:tblGrid>
      <w:tr w:rsidR="00733A0C" w:rsidTr="00963C29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733A0C" w:rsidTr="008E6656">
        <w:trPr>
          <w:trHeight w:val="110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pStyle w:val="affff4"/>
              <w:keepNext w:val="0"/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A0C" w:rsidRDefault="00E04D55">
            <w:pPr>
              <w:pStyle w:val="affff4"/>
              <w:keepNext w:val="0"/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63C29" w:rsidTr="008E6656">
        <w:trPr>
          <w:trHeight w:val="90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3C29" w:rsidRDefault="00963C29" w:rsidP="00963C29">
            <w:pPr>
              <w:pStyle w:val="aff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3C29" w:rsidRDefault="00963C29" w:rsidP="00963C29">
            <w:pPr>
              <w:widowControl w:val="0"/>
              <w:contextualSpacing/>
            </w:pPr>
            <w:r>
              <w:rPr>
                <w:sz w:val="24"/>
                <w:szCs w:val="24"/>
              </w:rPr>
              <w:t>Аккумулятор</w:t>
            </w:r>
            <w:r>
              <w:rPr>
                <w:bCs/>
                <w:iCs/>
                <w:sz w:val="24"/>
                <w:szCs w:val="24"/>
              </w:rPr>
              <w:t xml:space="preserve"> позиция №1 </w:t>
            </w:r>
            <w:r>
              <w:rPr>
                <w:bCs/>
                <w:sz w:val="24"/>
                <w:szCs w:val="24"/>
              </w:rPr>
              <w:t>Таблицы 1 «Перечень и объем закупаемой продукции»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C29" w:rsidRDefault="00963C29" w:rsidP="00963C29">
            <w:pPr>
              <w:widowControl w:val="0"/>
              <w:contextualSpacing/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63C29" w:rsidRDefault="00963C29" w:rsidP="00963C29">
            <w:pPr>
              <w:widowControl w:val="0"/>
              <w:contextualSpacing/>
              <w:jc w:val="center"/>
            </w:pPr>
            <w:r>
              <w:rPr>
                <w:sz w:val="24"/>
                <w:szCs w:val="24"/>
              </w:rPr>
              <w:t>Не позднее</w:t>
            </w:r>
            <w:bookmarkStart w:id="48" w:name="_Toc46743510"/>
            <w:r w:rsidR="008E6656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0 календарных дней с даты заключения договора</w:t>
            </w:r>
            <w:bookmarkEnd w:id="48"/>
          </w:p>
        </w:tc>
      </w:tr>
      <w:tr w:rsidR="00963C29" w:rsidTr="008E6656">
        <w:trPr>
          <w:trHeight w:val="1080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3C29" w:rsidRDefault="00963C29" w:rsidP="00963C29">
            <w:pPr>
              <w:pStyle w:val="aff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3C29" w:rsidRDefault="00963C29" w:rsidP="00963C29">
            <w:pPr>
              <w:widowControl w:val="0"/>
              <w:contextualSpacing/>
              <w:rPr>
                <w:rFonts w:ascii="quote-cjk-patch;Inter;system-ui" w:hAnsi="quote-cjk-patch;Inter;system-ui"/>
                <w:color w:val="0F1115"/>
                <w:sz w:val="23"/>
              </w:rPr>
            </w:pPr>
            <w:r>
              <w:rPr>
                <w:bCs/>
                <w:color w:val="000000"/>
                <w:sz w:val="24"/>
                <w:szCs w:val="24"/>
              </w:rPr>
              <w:t>Зарядные устройства с аккумуляторами п</w:t>
            </w:r>
            <w:r>
              <w:rPr>
                <w:bCs/>
                <w:color w:val="0F1115"/>
                <w:sz w:val="24"/>
                <w:szCs w:val="24"/>
              </w:rPr>
              <w:t>озиция</w:t>
            </w:r>
            <w:r>
              <w:rPr>
                <w:rFonts w:ascii="quote-cjk-patch;Inter;system-ui" w:hAnsi="quote-cjk-patch;Inter;system-ui"/>
                <w:bCs/>
                <w:color w:val="0F1115"/>
                <w:sz w:val="24"/>
                <w:szCs w:val="24"/>
              </w:rPr>
              <w:t xml:space="preserve"> </w:t>
            </w:r>
            <w:r>
              <w:rPr>
                <w:bCs/>
                <w:color w:val="0F1115"/>
                <w:sz w:val="24"/>
                <w:szCs w:val="24"/>
              </w:rPr>
              <w:t>№2 Таблицы 1 «Перечень и объем закупаемой продукции»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C29" w:rsidRDefault="00963C29" w:rsidP="00963C29">
            <w:pPr>
              <w:widowControl w:val="0"/>
              <w:contextualSpacing/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63C29" w:rsidRDefault="008E6656" w:rsidP="00963C29">
            <w:pPr>
              <w:widowControl w:val="0"/>
              <w:contextualSpacing/>
              <w:jc w:val="center"/>
            </w:pPr>
            <w:r>
              <w:rPr>
                <w:sz w:val="24"/>
                <w:szCs w:val="24"/>
              </w:rPr>
              <w:t>Не позднее 2</w:t>
            </w:r>
            <w:r w:rsidR="00963C29">
              <w:rPr>
                <w:sz w:val="24"/>
                <w:szCs w:val="24"/>
              </w:rPr>
              <w:t>0 календарных дней с даты подписания договора</w:t>
            </w:r>
          </w:p>
        </w:tc>
      </w:tr>
      <w:tr w:rsidR="008E6656" w:rsidTr="00963C29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6656" w:rsidRDefault="008E6656" w:rsidP="008E6656">
            <w:pPr>
              <w:pStyle w:val="aff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6656" w:rsidRDefault="008E6656" w:rsidP="008E6656">
            <w:pPr>
              <w:widowControl w:val="0"/>
              <w:contextualSpacing/>
              <w:rPr>
                <w:rFonts w:ascii="quote-cjk-patch;Inter;system-ui" w:hAnsi="quote-cjk-patch;Inter;system-ui"/>
                <w:color w:val="0F1115"/>
                <w:sz w:val="23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Модуль </w:t>
            </w:r>
            <w:r>
              <w:rPr>
                <w:bCs/>
                <w:color w:val="000000"/>
                <w:sz w:val="24"/>
                <w:szCs w:val="24"/>
                <w:lang w:val="en-US"/>
              </w:rPr>
              <w:t>RTK</w:t>
            </w:r>
            <w:r>
              <w:rPr>
                <w:bCs/>
                <w:color w:val="000000"/>
                <w:sz w:val="24"/>
                <w:szCs w:val="24"/>
              </w:rPr>
              <w:t xml:space="preserve"> п</w:t>
            </w:r>
            <w:r>
              <w:rPr>
                <w:bCs/>
                <w:color w:val="0F1115"/>
                <w:sz w:val="24"/>
                <w:szCs w:val="24"/>
              </w:rPr>
              <w:t>озиция</w:t>
            </w:r>
            <w:r>
              <w:rPr>
                <w:rFonts w:ascii="quote-cjk-patch;Inter;system-ui" w:hAnsi="quote-cjk-patch;Inter;system-ui"/>
                <w:bCs/>
                <w:color w:val="0F1115"/>
                <w:sz w:val="24"/>
                <w:szCs w:val="24"/>
              </w:rPr>
              <w:t xml:space="preserve"> </w:t>
            </w:r>
            <w:r>
              <w:rPr>
                <w:bCs/>
                <w:color w:val="0F1115"/>
                <w:sz w:val="24"/>
                <w:szCs w:val="24"/>
              </w:rPr>
              <w:t>№3 Таблицы 1 «Перечень и объем закупаемой продукции»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6656" w:rsidRDefault="008E6656" w:rsidP="008E6656">
            <w:pPr>
              <w:widowControl w:val="0"/>
              <w:contextualSpacing/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E6656" w:rsidRDefault="008E6656" w:rsidP="008E6656">
            <w:pPr>
              <w:widowControl w:val="0"/>
              <w:contextualSpacing/>
              <w:jc w:val="center"/>
            </w:pPr>
            <w:r>
              <w:rPr>
                <w:sz w:val="24"/>
                <w:szCs w:val="24"/>
              </w:rPr>
              <w:t>Не позднее 20 календарных дней с даты подписания договора</w:t>
            </w:r>
          </w:p>
        </w:tc>
      </w:tr>
    </w:tbl>
    <w:p w:rsidR="00733A0C" w:rsidRDefault="00733A0C">
      <w:pPr>
        <w:sectPr w:rsidR="00733A0C">
          <w:headerReference w:type="default" r:id="rId8"/>
          <w:footerReference w:type="default" r:id="rId9"/>
          <w:pgSz w:w="11906" w:h="16838"/>
          <w:pgMar w:top="737" w:right="851" w:bottom="992" w:left="1134" w:header="680" w:footer="0" w:gutter="0"/>
          <w:cols w:space="720"/>
          <w:formProt w:val="0"/>
          <w:docGrid w:linePitch="381"/>
        </w:sectPr>
      </w:pPr>
    </w:p>
    <w:p w:rsidR="00733A0C" w:rsidRDefault="00E04D55">
      <w:pPr>
        <w:pStyle w:val="4"/>
        <w:numPr>
          <w:ilvl w:val="1"/>
          <w:numId w:val="3"/>
        </w:numPr>
        <w:spacing w:before="120" w:after="60"/>
        <w:contextualSpacing/>
      </w:pPr>
      <w:bookmarkStart w:id="49" w:name="_Toc46743511"/>
      <w:bookmarkStart w:id="50" w:name="_Toc209606647"/>
      <w:bookmarkStart w:id="51" w:name="_Toc238204007"/>
      <w:r>
        <w:lastRenderedPageBreak/>
        <w:t xml:space="preserve">Требования к </w:t>
      </w:r>
      <w:bookmarkEnd w:id="49"/>
      <w:r>
        <w:rPr>
          <w:lang w:val="ru-RU"/>
        </w:rPr>
        <w:t>качеству продукции</w:t>
      </w:r>
      <w:bookmarkEnd w:id="50"/>
      <w:bookmarkEnd w:id="51"/>
    </w:p>
    <w:p w:rsidR="00733A0C" w:rsidRDefault="00E04D55">
      <w:pPr>
        <w:pStyle w:val="1"/>
        <w:keepLines/>
        <w:spacing w:before="240" w:after="60"/>
        <w:rPr>
          <w:color w:val="000000"/>
          <w:shd w:val="clear" w:color="auto" w:fill="FFFF00"/>
        </w:rPr>
      </w:pPr>
      <w:bookmarkStart w:id="52" w:name="_Toc754465821"/>
      <w:bookmarkStart w:id="53" w:name="_Toc209606648"/>
      <w:bookmarkStart w:id="54" w:name="_Toc238204008"/>
      <w:bookmarkStart w:id="55" w:name="_Toc244004890"/>
      <w:r>
        <w:rPr>
          <w:sz w:val="24"/>
          <w:szCs w:val="24"/>
          <w:lang w:val="ru-RU"/>
        </w:rPr>
        <w:t>Таблица 3. Требования к продукции</w:t>
      </w:r>
      <w:bookmarkEnd w:id="52"/>
      <w:bookmarkEnd w:id="53"/>
      <w:bookmarkEnd w:id="54"/>
      <w:bookmarkEnd w:id="55"/>
      <w:r>
        <w:rPr>
          <w:sz w:val="24"/>
          <w:szCs w:val="24"/>
          <w:lang w:val="ru-RU"/>
        </w:rPr>
        <w:t xml:space="preserve"> </w:t>
      </w:r>
      <w:bookmarkStart w:id="56" w:name="_Toc75446582"/>
      <w:bookmarkEnd w:id="56"/>
    </w:p>
    <w:p w:rsidR="00733A0C" w:rsidRDefault="00733A0C">
      <w:pPr>
        <w:spacing w:after="60"/>
        <w:jc w:val="both"/>
        <w:rPr>
          <w:sz w:val="24"/>
          <w:szCs w:val="24"/>
        </w:rPr>
      </w:pPr>
      <w:bookmarkStart w:id="57" w:name="_GoBack"/>
      <w:bookmarkEnd w:id="57"/>
    </w:p>
    <w:tbl>
      <w:tblPr>
        <w:tblW w:w="14598" w:type="dxa"/>
        <w:tblLayout w:type="fixed"/>
        <w:tblCellMar>
          <w:top w:w="55" w:type="dxa"/>
          <w:left w:w="55" w:type="dxa"/>
          <w:bottom w:w="150" w:type="dxa"/>
          <w:right w:w="55" w:type="dxa"/>
        </w:tblCellMar>
        <w:tblLook w:val="04A0" w:firstRow="1" w:lastRow="0" w:firstColumn="1" w:lastColumn="0" w:noHBand="0" w:noVBand="1"/>
      </w:tblPr>
      <w:tblGrid>
        <w:gridCol w:w="629"/>
        <w:gridCol w:w="105"/>
        <w:gridCol w:w="2097"/>
        <w:gridCol w:w="828"/>
        <w:gridCol w:w="3031"/>
        <w:gridCol w:w="2775"/>
        <w:gridCol w:w="2611"/>
        <w:gridCol w:w="404"/>
        <w:gridCol w:w="2070"/>
        <w:gridCol w:w="48"/>
      </w:tblGrid>
      <w:tr w:rsidR="00733A0C" w:rsidTr="008E6656">
        <w:trPr>
          <w:trHeight w:val="690"/>
        </w:trPr>
        <w:tc>
          <w:tcPr>
            <w:tcW w:w="73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0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733A0C">
            <w:pPr>
              <w:pStyle w:val="affff9"/>
              <w:rPr>
                <w:sz w:val="24"/>
                <w:szCs w:val="24"/>
              </w:rPr>
            </w:pPr>
          </w:p>
          <w:p w:rsidR="00733A0C" w:rsidRDefault="00E04D5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</w:t>
            </w:r>
          </w:p>
        </w:tc>
        <w:tc>
          <w:tcPr>
            <w:tcW w:w="385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733A0C">
            <w:pPr>
              <w:pStyle w:val="affff9"/>
              <w:rPr>
                <w:sz w:val="24"/>
                <w:szCs w:val="24"/>
              </w:rPr>
            </w:pPr>
          </w:p>
          <w:p w:rsidR="00733A0C" w:rsidRDefault="00E04D5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заказчика**</w:t>
            </w:r>
          </w:p>
        </w:tc>
        <w:tc>
          <w:tcPr>
            <w:tcW w:w="53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52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733A0C">
            <w:pPr>
              <w:pStyle w:val="affff9"/>
              <w:rPr>
                <w:sz w:val="24"/>
                <w:szCs w:val="24"/>
              </w:rPr>
            </w:pPr>
          </w:p>
          <w:p w:rsidR="00733A0C" w:rsidRDefault="00E04D55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733A0C" w:rsidTr="008E6656">
        <w:trPr>
          <w:trHeight w:val="1117"/>
        </w:trPr>
        <w:tc>
          <w:tcPr>
            <w:tcW w:w="734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733A0C">
            <w:pPr>
              <w:pStyle w:val="affff9"/>
              <w:rPr>
                <w:sz w:val="24"/>
                <w:szCs w:val="24"/>
              </w:rPr>
            </w:pPr>
          </w:p>
        </w:tc>
        <w:tc>
          <w:tcPr>
            <w:tcW w:w="209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733A0C">
            <w:pPr>
              <w:pStyle w:val="affff9"/>
              <w:rPr>
                <w:sz w:val="24"/>
                <w:szCs w:val="24"/>
              </w:rPr>
            </w:pPr>
          </w:p>
        </w:tc>
        <w:tc>
          <w:tcPr>
            <w:tcW w:w="385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733A0C">
            <w:pPr>
              <w:pStyle w:val="affff9"/>
              <w:rPr>
                <w:sz w:val="24"/>
                <w:szCs w:val="24"/>
              </w:rPr>
            </w:pP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522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733A0C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3A0C" w:rsidTr="008E6656">
        <w:trPr>
          <w:trHeight w:val="257"/>
        </w:trPr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733A0C" w:rsidTr="008E6656">
        <w:tc>
          <w:tcPr>
            <w:tcW w:w="14598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963C29">
            <w:pPr>
              <w:widowControl w:val="0"/>
              <w:contextualSpacing/>
              <w:rPr>
                <w:sz w:val="24"/>
                <w:szCs w:val="24"/>
              </w:rPr>
            </w:pPr>
            <w:r w:rsidRPr="00963C29">
              <w:rPr>
                <w:b/>
                <w:bCs/>
                <w:i/>
                <w:iCs/>
                <w:sz w:val="24"/>
                <w:szCs w:val="24"/>
              </w:rPr>
              <w:t xml:space="preserve">Наименование продукции (позиция № 1 Таблицы 1 «Перечень и объем закупаемой продукции»):   </w:t>
            </w:r>
            <w:r w:rsidRPr="00963C29">
              <w:rPr>
                <w:bCs/>
                <w:i/>
                <w:iCs/>
                <w:sz w:val="24"/>
                <w:szCs w:val="24"/>
              </w:rPr>
              <w:t xml:space="preserve">Аккумулятор для </w:t>
            </w:r>
            <w:proofErr w:type="spellStart"/>
            <w:r w:rsidRPr="00963C29">
              <w:rPr>
                <w:bCs/>
                <w:i/>
                <w:iCs/>
                <w:sz w:val="24"/>
                <w:szCs w:val="24"/>
              </w:rPr>
              <w:t>квадрокоптера</w:t>
            </w:r>
            <w:proofErr w:type="spellEnd"/>
            <w:r w:rsidRPr="00963C29">
              <w:rPr>
                <w:bCs/>
                <w:i/>
                <w:iCs/>
                <w:sz w:val="24"/>
                <w:szCs w:val="24"/>
              </w:rPr>
              <w:t xml:space="preserve"> 26,1В 5880мА.ч DJI TB30</w:t>
            </w:r>
          </w:p>
        </w:tc>
      </w:tr>
      <w:tr w:rsidR="00963C29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</w:pPr>
            <w:r>
              <w:rPr>
                <w:rStyle w:val="Strong2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5956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</w:pPr>
            <w:r>
              <w:rPr>
                <w:rStyle w:val="Strong2"/>
                <w:sz w:val="24"/>
                <w:szCs w:val="24"/>
              </w:rPr>
              <w:t>Требования к техническим и функциональным характеристикам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widowControl w:val="0"/>
              <w:contextualSpacing/>
              <w:jc w:val="center"/>
              <w:rPr>
                <w:rFonts w:eastAsia="Calibri" w:cs="Arial"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3C29" w:rsidRDefault="00963C29" w:rsidP="00963C2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63C29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</w:pPr>
            <w:r>
              <w:rPr>
                <w:sz w:val="24"/>
                <w:szCs w:val="24"/>
              </w:rPr>
              <w:t>Аккумулятор должен быть предназначен </w:t>
            </w:r>
            <w:r>
              <w:rPr>
                <w:rStyle w:val="afff0"/>
                <w:sz w:val="24"/>
                <w:szCs w:val="24"/>
              </w:rPr>
              <w:t xml:space="preserve">исключительно для </w:t>
            </w:r>
            <w:proofErr w:type="spellStart"/>
            <w:r>
              <w:rPr>
                <w:rStyle w:val="afff0"/>
                <w:sz w:val="24"/>
                <w:szCs w:val="24"/>
              </w:rPr>
              <w:t>дронов</w:t>
            </w:r>
            <w:proofErr w:type="spellEnd"/>
            <w:r>
              <w:rPr>
                <w:rStyle w:val="afff0"/>
                <w:sz w:val="24"/>
                <w:szCs w:val="24"/>
              </w:rPr>
              <w:t xml:space="preserve"> серии DJI </w:t>
            </w:r>
            <w:proofErr w:type="spellStart"/>
            <w:r>
              <w:rPr>
                <w:rStyle w:val="afff0"/>
                <w:sz w:val="24"/>
                <w:szCs w:val="24"/>
              </w:rPr>
              <w:t>Matrice</w:t>
            </w:r>
            <w:proofErr w:type="spellEnd"/>
            <w:r>
              <w:rPr>
                <w:rStyle w:val="afff0"/>
                <w:sz w:val="24"/>
                <w:szCs w:val="24"/>
              </w:rPr>
              <w:t xml:space="preserve"> 30 (</w:t>
            </w:r>
            <w:proofErr w:type="spellStart"/>
            <w:r>
              <w:rPr>
                <w:rStyle w:val="afff0"/>
                <w:sz w:val="24"/>
                <w:szCs w:val="24"/>
              </w:rPr>
              <w:t>Matrice</w:t>
            </w:r>
            <w:proofErr w:type="spellEnd"/>
            <w:r>
              <w:rPr>
                <w:rStyle w:val="afff0"/>
                <w:sz w:val="24"/>
                <w:szCs w:val="24"/>
              </w:rPr>
              <w:t xml:space="preserve"> 30 / </w:t>
            </w:r>
            <w:proofErr w:type="spellStart"/>
            <w:r>
              <w:rPr>
                <w:rStyle w:val="afff0"/>
                <w:sz w:val="24"/>
                <w:szCs w:val="24"/>
              </w:rPr>
              <w:t>Matrice</w:t>
            </w:r>
            <w:proofErr w:type="spellEnd"/>
            <w:r>
              <w:rPr>
                <w:rStyle w:val="afff0"/>
                <w:sz w:val="24"/>
                <w:szCs w:val="24"/>
              </w:rPr>
              <w:t xml:space="preserve"> 30T)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технического описания (спецификации) с указанием совместимости. Допускается подтверждение в виде скриншота с официального сайта производителя или руководства по эксплуатации.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</w:p>
        </w:tc>
      </w:tr>
      <w:tr w:rsidR="00963C29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Pr="00963C29" w:rsidRDefault="00963C29" w:rsidP="00963C29">
            <w:pPr>
              <w:pStyle w:val="affff8"/>
              <w:rPr>
                <w:b/>
                <w:lang w:val="en-US"/>
              </w:rPr>
            </w:pPr>
            <w:r w:rsidRPr="00963C29">
              <w:rPr>
                <w:rStyle w:val="afff0"/>
                <w:b w:val="0"/>
                <w:sz w:val="24"/>
                <w:szCs w:val="24"/>
                <w:lang w:val="en-US"/>
              </w:rPr>
              <w:t>DJI TB30 Intelligent Flight Battery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копии паспорта (этикетки) изделия или скриншота </w:t>
            </w:r>
            <w:r>
              <w:rPr>
                <w:sz w:val="24"/>
                <w:szCs w:val="24"/>
              </w:rPr>
              <w:lastRenderedPageBreak/>
              <w:t xml:space="preserve">из документации на </w:t>
            </w:r>
            <w:proofErr w:type="spellStart"/>
            <w:r>
              <w:rPr>
                <w:sz w:val="24"/>
                <w:szCs w:val="24"/>
              </w:rPr>
              <w:t>квадрокоптер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</w:p>
        </w:tc>
      </w:tr>
      <w:tr w:rsidR="00963C29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Pr="00963C29" w:rsidRDefault="00963C29" w:rsidP="00963C29">
            <w:pPr>
              <w:pStyle w:val="affff8"/>
              <w:rPr>
                <w:b/>
              </w:rPr>
            </w:pPr>
            <w:r w:rsidRPr="00963C29">
              <w:rPr>
                <w:rStyle w:val="afff0"/>
                <w:b w:val="0"/>
                <w:sz w:val="24"/>
                <w:szCs w:val="24"/>
              </w:rPr>
              <w:t xml:space="preserve">5880 </w:t>
            </w:r>
            <w:proofErr w:type="spellStart"/>
            <w:r w:rsidRPr="00963C29">
              <w:rPr>
                <w:rStyle w:val="afff0"/>
                <w:b w:val="0"/>
                <w:sz w:val="24"/>
                <w:szCs w:val="24"/>
              </w:rPr>
              <w:t>мАч</w:t>
            </w:r>
            <w:proofErr w:type="spellEnd"/>
            <w:r w:rsidRPr="00963C29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или руководства по эксплуатации с указанием ёмкости.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</w:p>
        </w:tc>
      </w:tr>
      <w:tr w:rsidR="00963C29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Pr="00963C29" w:rsidRDefault="00963C29" w:rsidP="00963C29">
            <w:pPr>
              <w:pStyle w:val="affff8"/>
              <w:rPr>
                <w:b/>
              </w:rPr>
            </w:pPr>
            <w:r w:rsidRPr="00963C29">
              <w:rPr>
                <w:rStyle w:val="afff0"/>
                <w:b w:val="0"/>
                <w:sz w:val="24"/>
                <w:szCs w:val="24"/>
              </w:rPr>
              <w:t>26,1 В</w:t>
            </w:r>
            <w:r w:rsidRPr="00963C29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или руководства по эксплуатации с указанием напряжения.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</w:p>
        </w:tc>
      </w:tr>
      <w:tr w:rsidR="00963C29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аккумулятора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Литий-полимерный (</w:t>
            </w:r>
            <w:proofErr w:type="spellStart"/>
            <w:r>
              <w:rPr>
                <w:sz w:val="24"/>
                <w:szCs w:val="24"/>
              </w:rPr>
              <w:t>LiPo</w:t>
            </w:r>
            <w:proofErr w:type="spellEnd"/>
            <w:r>
              <w:rPr>
                <w:sz w:val="24"/>
                <w:szCs w:val="24"/>
              </w:rPr>
              <w:t xml:space="preserve"> 6S) 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или руководства по эксплуатации с указанием типа.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</w:p>
        </w:tc>
      </w:tr>
      <w:tr w:rsidR="00963C29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Энергия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Pr="00963C29" w:rsidRDefault="00963C29" w:rsidP="00963C29">
            <w:pPr>
              <w:pStyle w:val="affff8"/>
              <w:rPr>
                <w:b/>
              </w:rPr>
            </w:pPr>
            <w:r w:rsidRPr="00963C29">
              <w:rPr>
                <w:rStyle w:val="afff0"/>
                <w:b w:val="0"/>
                <w:sz w:val="24"/>
                <w:szCs w:val="24"/>
              </w:rPr>
              <w:t xml:space="preserve">131,6 </w:t>
            </w:r>
            <w:proofErr w:type="spellStart"/>
            <w:r w:rsidRPr="00963C29">
              <w:rPr>
                <w:rStyle w:val="afff0"/>
                <w:b w:val="0"/>
                <w:sz w:val="24"/>
                <w:szCs w:val="24"/>
              </w:rPr>
              <w:t>Вт·ч</w:t>
            </w:r>
            <w:proofErr w:type="spellEnd"/>
            <w:r w:rsidRPr="00963C29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или руководства по эксплуатации с указанием энергии.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</w:p>
        </w:tc>
      </w:tr>
      <w:tr w:rsidR="00963C29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685 г 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или руководства по эксплуатации с указанием массы.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</w:p>
        </w:tc>
      </w:tr>
      <w:tr w:rsidR="00963C29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диапазон температур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Pr="00963C29" w:rsidRDefault="00963C29" w:rsidP="00963C29">
            <w:pPr>
              <w:pStyle w:val="affff8"/>
            </w:pPr>
            <w:r w:rsidRPr="00963C29">
              <w:rPr>
                <w:sz w:val="24"/>
                <w:szCs w:val="24"/>
              </w:rPr>
              <w:t>От </w:t>
            </w:r>
            <w:r w:rsidRPr="00963C29">
              <w:rPr>
                <w:rStyle w:val="afff0"/>
                <w:sz w:val="24"/>
                <w:szCs w:val="24"/>
              </w:rPr>
              <w:t>-</w:t>
            </w:r>
            <w:r w:rsidRPr="00963C29">
              <w:rPr>
                <w:rStyle w:val="afff0"/>
                <w:b w:val="0"/>
                <w:sz w:val="24"/>
                <w:szCs w:val="24"/>
              </w:rPr>
              <w:t>20°C до 50°C</w:t>
            </w:r>
            <w:r w:rsidRPr="00963C29">
              <w:rPr>
                <w:sz w:val="24"/>
                <w:szCs w:val="24"/>
              </w:rPr>
              <w:t> 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спецификации или руководства по эксплуатации с </w:t>
            </w:r>
            <w:r>
              <w:rPr>
                <w:sz w:val="24"/>
                <w:szCs w:val="24"/>
              </w:rPr>
              <w:lastRenderedPageBreak/>
              <w:t>указанием температурного диапазона.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</w:p>
        </w:tc>
      </w:tr>
      <w:tr w:rsidR="00963C29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</w:pPr>
            <w:r>
              <w:rPr>
                <w:sz w:val="24"/>
                <w:szCs w:val="24"/>
              </w:rPr>
              <w:t xml:space="preserve">Не </w:t>
            </w:r>
            <w:r w:rsidRPr="00963C29">
              <w:rPr>
                <w:sz w:val="24"/>
                <w:szCs w:val="24"/>
              </w:rPr>
              <w:t>менее </w:t>
            </w:r>
            <w:r w:rsidRPr="00963C29">
              <w:rPr>
                <w:rStyle w:val="afff0"/>
                <w:b w:val="0"/>
                <w:sz w:val="24"/>
                <w:szCs w:val="24"/>
              </w:rPr>
              <w:t>400 циклов заряд-разряд</w:t>
            </w:r>
            <w:r>
              <w:rPr>
                <w:sz w:val="24"/>
                <w:szCs w:val="24"/>
              </w:rPr>
              <w:t> 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производителя или руководства по эксплуатации, содержащего информацию о ресурсе.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</w:p>
        </w:tc>
      </w:tr>
      <w:tr w:rsidR="00963C29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Функция </w:t>
            </w:r>
            <w:proofErr w:type="spellStart"/>
            <w:r>
              <w:rPr>
                <w:sz w:val="24"/>
                <w:szCs w:val="24"/>
              </w:rPr>
              <w:t>самонагрева</w:t>
            </w:r>
            <w:proofErr w:type="spellEnd"/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встроенной системы автоматического подогрева для работы при низких температурах (включается при температуре ниже 10°C)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spacing w:line="375" w:lineRule="atLeast"/>
              <w:rPr>
                <w:rFonts w:ascii="quote-cjk-patch;Inter;system-ui" w:hAnsi="quote-cjk-patch;Inter;system-ui"/>
                <w:sz w:val="23"/>
              </w:rPr>
            </w:pP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технического описания или руководства по эксплуатации, подтверждающего наличие функции подогрева.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3C29" w:rsidRDefault="00963C29" w:rsidP="00963C29">
            <w:pPr>
              <w:pStyle w:val="affff8"/>
              <w:rPr>
                <w:sz w:val="24"/>
                <w:szCs w:val="24"/>
              </w:rPr>
            </w:pPr>
          </w:p>
        </w:tc>
      </w:tr>
      <w:tr w:rsidR="00963C29" w:rsidTr="008E6656">
        <w:tc>
          <w:tcPr>
            <w:tcW w:w="14598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3C29" w:rsidRDefault="00963C29">
            <w:pPr>
              <w:widowControl w:val="0"/>
              <w:contextualSpacing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продукции (</w:t>
            </w:r>
            <w:r>
              <w:rPr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позиция № 2 Таблицы 1 «Перечень и объем закупаемой продукции»):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 xml:space="preserve">Зарядное устройство с аккумуляторами для </w:t>
            </w:r>
            <w:proofErr w:type="spellStart"/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>квадрокоптера</w:t>
            </w:r>
            <w:proofErr w:type="spellEnd"/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 xml:space="preserve"> (DJI </w:t>
            </w:r>
            <w:proofErr w:type="spellStart"/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>Mavic</w:t>
            </w:r>
            <w:proofErr w:type="spellEnd"/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 xml:space="preserve"> 3 </w:t>
            </w:r>
            <w:proofErr w:type="spellStart"/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>Enterprise</w:t>
            </w:r>
            <w:proofErr w:type="spellEnd"/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>Series</w:t>
            </w:r>
            <w:proofErr w:type="spellEnd"/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>Battery</w:t>
            </w:r>
            <w:proofErr w:type="spellEnd"/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>Kit</w:t>
            </w:r>
            <w:proofErr w:type="spellEnd"/>
            <w:r>
              <w:rPr>
                <w:i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733A0C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963C29">
            <w:pPr>
              <w:pStyle w:val="affff8"/>
            </w:pPr>
            <w:r>
              <w:rPr>
                <w:rStyle w:val="Strong2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5956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</w:pPr>
            <w:r>
              <w:rPr>
                <w:rStyle w:val="Strong2"/>
                <w:sz w:val="24"/>
                <w:szCs w:val="24"/>
              </w:rPr>
              <w:t>Требования к техническим и функциональным характеристикам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rFonts w:eastAsia="Calibri" w:cs="Arial"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E04D5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33A0C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4D55">
              <w:rPr>
                <w:sz w:val="24"/>
                <w:szCs w:val="24"/>
              </w:rPr>
              <w:t>.1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 комплекта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</w:pPr>
            <w:r>
              <w:rPr>
                <w:sz w:val="24"/>
                <w:szCs w:val="24"/>
              </w:rPr>
              <w:t>В комплект должны входить: </w:t>
            </w:r>
            <w:r>
              <w:rPr>
                <w:rStyle w:val="Strong2"/>
                <w:b w:val="0"/>
                <w:bCs w:val="0"/>
                <w:sz w:val="24"/>
                <w:szCs w:val="24"/>
              </w:rPr>
              <w:t>3 интеллектуальных полетных аккумулятора</w:t>
            </w:r>
            <w:r>
              <w:rPr>
                <w:sz w:val="24"/>
                <w:szCs w:val="24"/>
              </w:rPr>
              <w:t> и </w:t>
            </w:r>
            <w:r>
              <w:rPr>
                <w:rStyle w:val="Strong2"/>
                <w:b w:val="0"/>
                <w:bCs w:val="0"/>
                <w:sz w:val="24"/>
                <w:szCs w:val="24"/>
              </w:rPr>
              <w:t>1 зарядный концентратор CHX265-100</w:t>
            </w:r>
            <w:r>
              <w:rPr>
                <w:sz w:val="24"/>
                <w:szCs w:val="24"/>
              </w:rPr>
              <w:t xml:space="preserve"> (100 Вт) с кабелем USB </w:t>
            </w:r>
            <w:proofErr w:type="spellStart"/>
            <w:r>
              <w:rPr>
                <w:sz w:val="24"/>
                <w:szCs w:val="24"/>
              </w:rPr>
              <w:t>Type</w:t>
            </w:r>
            <w:proofErr w:type="spellEnd"/>
            <w:r>
              <w:rPr>
                <w:sz w:val="24"/>
                <w:szCs w:val="24"/>
              </w:rPr>
              <w:t xml:space="preserve">-C </w:t>
            </w:r>
            <w:proofErr w:type="spellStart"/>
            <w:r>
              <w:rPr>
                <w:sz w:val="24"/>
                <w:szCs w:val="24"/>
              </w:rPr>
              <w:t>to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Type</w:t>
            </w:r>
            <w:proofErr w:type="spellEnd"/>
            <w:r>
              <w:rPr>
                <w:sz w:val="24"/>
                <w:szCs w:val="24"/>
              </w:rPr>
              <w:t>-C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технического описания (спецификации) с указанием состава комплекта. Допускается подтверждение в виде скриншота с официального сайта производителя или руководства по эксплуатации.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733A0C">
            <w:pPr>
              <w:pStyle w:val="affff8"/>
              <w:rPr>
                <w:sz w:val="24"/>
                <w:szCs w:val="24"/>
              </w:rPr>
            </w:pPr>
          </w:p>
        </w:tc>
      </w:tr>
      <w:tr w:rsidR="00733A0C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E04D55">
              <w:rPr>
                <w:sz w:val="24"/>
                <w:szCs w:val="24"/>
              </w:rPr>
              <w:t>.2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</w:pPr>
            <w:r>
              <w:rPr>
                <w:sz w:val="24"/>
                <w:szCs w:val="24"/>
              </w:rPr>
              <w:t>Комплект должен быть предназначен </w:t>
            </w:r>
            <w:r>
              <w:rPr>
                <w:rStyle w:val="Strong2"/>
                <w:b w:val="0"/>
                <w:bCs w:val="0"/>
                <w:sz w:val="24"/>
                <w:szCs w:val="24"/>
              </w:rPr>
              <w:t xml:space="preserve">только для DJI </w:t>
            </w:r>
            <w:proofErr w:type="spellStart"/>
            <w:r>
              <w:rPr>
                <w:rStyle w:val="Strong2"/>
                <w:b w:val="0"/>
                <w:bCs w:val="0"/>
                <w:sz w:val="24"/>
                <w:szCs w:val="24"/>
              </w:rPr>
              <w:t>Mavic</w:t>
            </w:r>
            <w:proofErr w:type="spellEnd"/>
            <w:r>
              <w:rPr>
                <w:rStyle w:val="Strong2"/>
                <w:b w:val="0"/>
                <w:bCs w:val="0"/>
                <w:sz w:val="24"/>
                <w:szCs w:val="24"/>
              </w:rPr>
              <w:t xml:space="preserve"> 3 </w:t>
            </w:r>
            <w:proofErr w:type="spellStart"/>
            <w:r>
              <w:rPr>
                <w:rStyle w:val="Strong2"/>
                <w:b w:val="0"/>
                <w:bCs w:val="0"/>
                <w:sz w:val="24"/>
                <w:szCs w:val="24"/>
              </w:rPr>
              <w:t>Enterprise</w:t>
            </w:r>
            <w:proofErr w:type="spellEnd"/>
            <w:r>
              <w:rPr>
                <w:rStyle w:val="Strong2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Strong2"/>
                <w:b w:val="0"/>
                <w:bCs w:val="0"/>
                <w:sz w:val="24"/>
                <w:szCs w:val="24"/>
              </w:rPr>
              <w:t>Series</w:t>
            </w:r>
            <w:proofErr w:type="spellEnd"/>
            <w:r>
              <w:rPr>
                <w:sz w:val="24"/>
                <w:szCs w:val="24"/>
              </w:rPr>
              <w:t> (</w:t>
            </w:r>
            <w:proofErr w:type="spellStart"/>
            <w:r>
              <w:rPr>
                <w:sz w:val="24"/>
                <w:szCs w:val="24"/>
              </w:rPr>
              <w:t>Mavic</w:t>
            </w:r>
            <w:proofErr w:type="spellEnd"/>
            <w:r>
              <w:rPr>
                <w:sz w:val="24"/>
                <w:szCs w:val="24"/>
              </w:rPr>
              <w:t xml:space="preserve"> 3E / </w:t>
            </w:r>
            <w:proofErr w:type="spellStart"/>
            <w:r>
              <w:rPr>
                <w:sz w:val="24"/>
                <w:szCs w:val="24"/>
              </w:rPr>
              <w:t>Mavic</w:t>
            </w:r>
            <w:proofErr w:type="spellEnd"/>
            <w:r>
              <w:rPr>
                <w:sz w:val="24"/>
                <w:szCs w:val="24"/>
              </w:rPr>
              <w:t xml:space="preserve"> 3T)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технического описания с указанием совместимости.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733A0C">
            <w:pPr>
              <w:pStyle w:val="affff8"/>
              <w:rPr>
                <w:sz w:val="24"/>
                <w:szCs w:val="24"/>
              </w:rPr>
            </w:pPr>
          </w:p>
        </w:tc>
      </w:tr>
      <w:tr w:rsidR="00733A0C" w:rsidTr="008E6656">
        <w:trPr>
          <w:trHeight w:val="481"/>
        </w:trPr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4D55">
              <w:rPr>
                <w:sz w:val="24"/>
                <w:szCs w:val="24"/>
              </w:rPr>
              <w:t>.3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 аккумулятора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</w:pPr>
            <w:r>
              <w:rPr>
                <w:rStyle w:val="Strong2"/>
                <w:b w:val="0"/>
                <w:bCs w:val="0"/>
                <w:sz w:val="24"/>
                <w:szCs w:val="24"/>
              </w:rPr>
              <w:t>BWX260-5000-15.4</w:t>
            </w:r>
            <w:r>
              <w:rPr>
                <w:sz w:val="24"/>
                <w:szCs w:val="24"/>
              </w:rPr>
              <w:t> (</w:t>
            </w:r>
            <w:proofErr w:type="spellStart"/>
            <w:r>
              <w:rPr>
                <w:sz w:val="24"/>
                <w:szCs w:val="24"/>
              </w:rPr>
              <w:t>LiPo</w:t>
            </w:r>
            <w:proofErr w:type="spellEnd"/>
            <w:r>
              <w:rPr>
                <w:sz w:val="24"/>
                <w:szCs w:val="24"/>
              </w:rPr>
              <w:t xml:space="preserve"> 4S)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или руководства по эксплуатации с указанием модели.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733A0C">
            <w:pPr>
              <w:pStyle w:val="affff8"/>
              <w:rPr>
                <w:sz w:val="24"/>
                <w:szCs w:val="24"/>
              </w:rPr>
            </w:pPr>
          </w:p>
        </w:tc>
      </w:tr>
      <w:tr w:rsidR="00733A0C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4D55">
              <w:rPr>
                <w:sz w:val="24"/>
                <w:szCs w:val="24"/>
              </w:rPr>
              <w:t>.4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аккумулятора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</w:pPr>
            <w:r>
              <w:rPr>
                <w:rStyle w:val="Strong2"/>
                <w:b w:val="0"/>
                <w:bCs w:val="0"/>
                <w:sz w:val="24"/>
                <w:szCs w:val="24"/>
              </w:rPr>
              <w:t xml:space="preserve">Не менее 5000 </w:t>
            </w:r>
            <w:proofErr w:type="spellStart"/>
            <w:r>
              <w:rPr>
                <w:rStyle w:val="Strong2"/>
                <w:b w:val="0"/>
                <w:bCs w:val="0"/>
                <w:sz w:val="24"/>
                <w:szCs w:val="24"/>
              </w:rPr>
              <w:t>мАч</w:t>
            </w:r>
            <w:proofErr w:type="spellEnd"/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или руководства по эксплуатации с указанием ёмкости.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733A0C">
            <w:pPr>
              <w:pStyle w:val="affff8"/>
              <w:rPr>
                <w:sz w:val="24"/>
                <w:szCs w:val="24"/>
              </w:rPr>
            </w:pPr>
          </w:p>
        </w:tc>
      </w:tr>
      <w:tr w:rsidR="00733A0C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4D55">
              <w:rPr>
                <w:sz w:val="24"/>
                <w:szCs w:val="24"/>
              </w:rPr>
              <w:t>.5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аккумулятора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</w:pPr>
            <w:r>
              <w:rPr>
                <w:rStyle w:val="Strong2"/>
                <w:b w:val="0"/>
                <w:bCs w:val="0"/>
                <w:sz w:val="24"/>
                <w:szCs w:val="24"/>
              </w:rPr>
              <w:t>15.4 В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или руководства по эксплуатации с указанием напряжения.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733A0C">
            <w:pPr>
              <w:pStyle w:val="affff8"/>
              <w:rPr>
                <w:sz w:val="24"/>
                <w:szCs w:val="24"/>
              </w:rPr>
            </w:pPr>
          </w:p>
        </w:tc>
      </w:tr>
      <w:tr w:rsidR="00733A0C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4D55">
              <w:rPr>
                <w:sz w:val="24"/>
                <w:szCs w:val="24"/>
              </w:rPr>
              <w:t>.6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аккумулятора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340 г.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или руководства по эксплуатации с указанием массы.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733A0C">
            <w:pPr>
              <w:pStyle w:val="affff8"/>
              <w:rPr>
                <w:sz w:val="24"/>
                <w:szCs w:val="24"/>
              </w:rPr>
            </w:pPr>
          </w:p>
        </w:tc>
      </w:tr>
      <w:tr w:rsidR="00733A0C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4D55">
              <w:rPr>
                <w:sz w:val="24"/>
                <w:szCs w:val="24"/>
              </w:rPr>
              <w:t>.7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заряда одного аккумулятора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</w:pPr>
            <w:r>
              <w:rPr>
                <w:rStyle w:val="Strong2"/>
                <w:b w:val="0"/>
                <w:bCs w:val="0"/>
                <w:sz w:val="24"/>
                <w:szCs w:val="24"/>
              </w:rPr>
              <w:t>Не более 1 часа 10 минут</w:t>
            </w:r>
            <w:r>
              <w:rPr>
                <w:sz w:val="24"/>
                <w:szCs w:val="24"/>
              </w:rPr>
              <w:t> при использовании адаптера питания 100 Вт.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или руководства по эксплуатации с указанием времени заряда.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733A0C">
            <w:pPr>
              <w:pStyle w:val="affff8"/>
              <w:rPr>
                <w:sz w:val="24"/>
                <w:szCs w:val="24"/>
              </w:rPr>
            </w:pPr>
          </w:p>
        </w:tc>
      </w:tr>
      <w:tr w:rsidR="00733A0C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4D55">
              <w:rPr>
                <w:sz w:val="24"/>
                <w:szCs w:val="24"/>
              </w:rPr>
              <w:t>.8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</w:t>
            </w:r>
            <w:r>
              <w:rPr>
                <w:sz w:val="24"/>
                <w:szCs w:val="24"/>
              </w:rPr>
              <w:lastRenderedPageBreak/>
              <w:t>температура зарядки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</w:pPr>
            <w:r>
              <w:rPr>
                <w:sz w:val="24"/>
                <w:szCs w:val="24"/>
              </w:rPr>
              <w:lastRenderedPageBreak/>
              <w:t>От </w:t>
            </w:r>
            <w:r>
              <w:rPr>
                <w:rStyle w:val="Strong2"/>
                <w:b w:val="0"/>
                <w:bCs w:val="0"/>
                <w:sz w:val="24"/>
                <w:szCs w:val="24"/>
              </w:rPr>
              <w:t>5°C до 40°C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</w:t>
            </w:r>
            <w:r>
              <w:rPr>
                <w:sz w:val="24"/>
                <w:szCs w:val="24"/>
              </w:rPr>
              <w:lastRenderedPageBreak/>
              <w:t>спецификации или руководства по эксплуатации с указанием температурного диапазона.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733A0C">
            <w:pPr>
              <w:pStyle w:val="affff8"/>
              <w:rPr>
                <w:sz w:val="24"/>
                <w:szCs w:val="24"/>
              </w:rPr>
            </w:pPr>
          </w:p>
        </w:tc>
      </w:tr>
      <w:tr w:rsidR="00733A0C" w:rsidTr="008E6656">
        <w:tc>
          <w:tcPr>
            <w:tcW w:w="734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963C29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4D55">
              <w:rPr>
                <w:sz w:val="24"/>
                <w:szCs w:val="24"/>
              </w:rPr>
              <w:t>.9</w:t>
            </w:r>
          </w:p>
        </w:tc>
        <w:tc>
          <w:tcPr>
            <w:tcW w:w="209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Зарядный концентратор</w:t>
            </w:r>
          </w:p>
        </w:tc>
        <w:tc>
          <w:tcPr>
            <w:tcW w:w="3859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</w:pPr>
            <w:r>
              <w:rPr>
                <w:sz w:val="24"/>
                <w:szCs w:val="24"/>
              </w:rPr>
              <w:t>Должен поддерживать </w:t>
            </w:r>
            <w:r>
              <w:rPr>
                <w:rStyle w:val="Strong2"/>
                <w:b w:val="0"/>
                <w:bCs w:val="0"/>
                <w:sz w:val="24"/>
                <w:szCs w:val="24"/>
              </w:rPr>
              <w:t>зарядку 3 аккумуляторов последовательно</w:t>
            </w:r>
            <w:r>
              <w:rPr>
                <w:sz w:val="24"/>
                <w:szCs w:val="24"/>
              </w:rPr>
              <w:t xml:space="preserve"> (сначала самый заряженный) и иметь порт USB </w:t>
            </w:r>
            <w:proofErr w:type="spellStart"/>
            <w:r>
              <w:rPr>
                <w:sz w:val="24"/>
                <w:szCs w:val="24"/>
              </w:rPr>
              <w:t>Type</w:t>
            </w:r>
            <w:proofErr w:type="spellEnd"/>
            <w:r>
              <w:rPr>
                <w:sz w:val="24"/>
                <w:szCs w:val="24"/>
              </w:rPr>
              <w:t>-C для подключения адаптера питания 100 Вт.</w:t>
            </w:r>
          </w:p>
        </w:tc>
        <w:tc>
          <w:tcPr>
            <w:tcW w:w="27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1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733A0C" w:rsidRDefault="00E04D55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технического описания или руководства по эксплуатации с описанием алгоритма зарядки.</w:t>
            </w:r>
          </w:p>
        </w:tc>
        <w:tc>
          <w:tcPr>
            <w:tcW w:w="252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3A0C" w:rsidRDefault="00733A0C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14550" w:type="dxa"/>
            <w:gridSpan w:val="9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E6656" w:rsidRDefault="008E6656">
            <w:pPr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продукции (</w:t>
            </w:r>
            <w:r>
              <w:rPr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позиция № 3 Таблицы 1 «Перечень и объем закупаемой продукции»):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Модуль RTK для </w:t>
            </w:r>
            <w:proofErr w:type="spellStart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квадрокоптера</w:t>
            </w:r>
            <w:proofErr w:type="spellEnd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DJI </w:t>
            </w:r>
            <w:proofErr w:type="spellStart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Mavic</w:t>
            </w:r>
            <w:proofErr w:type="spellEnd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3 </w:t>
            </w:r>
            <w:proofErr w:type="spellStart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Enterprise</w:t>
            </w:r>
            <w:proofErr w:type="spellEnd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(RTK </w:t>
            </w:r>
            <w:proofErr w:type="spellStart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Module</w:t>
            </w:r>
            <w:proofErr w:type="spellEnd"/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</w:pPr>
            <w:r>
              <w:rPr>
                <w:rStyle w:val="afff0"/>
                <w:sz w:val="24"/>
                <w:szCs w:val="24"/>
              </w:rPr>
              <w:t>3</w:t>
            </w:r>
          </w:p>
        </w:tc>
        <w:tc>
          <w:tcPr>
            <w:tcW w:w="6061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</w:pPr>
            <w:r>
              <w:rPr>
                <w:rStyle w:val="afff0"/>
                <w:sz w:val="24"/>
                <w:szCs w:val="24"/>
              </w:rPr>
              <w:t>Требования к техническим и функциональным характеристикам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widowControl w:val="0"/>
              <w:jc w:val="center"/>
              <w:rPr>
                <w:rFonts w:eastAsia="Calibri" w:cs="Arial"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E6656" w:rsidRDefault="008E66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E6656">
              <w:rPr>
                <w:sz w:val="24"/>
                <w:szCs w:val="24"/>
              </w:rPr>
              <w:t>.1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Совместимость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</w:pPr>
            <w:r>
              <w:rPr>
                <w:sz w:val="24"/>
                <w:szCs w:val="24"/>
              </w:rPr>
              <w:t>Модуль должен быть предназначен </w:t>
            </w:r>
            <w:r>
              <w:rPr>
                <w:rStyle w:val="afff0"/>
                <w:sz w:val="24"/>
                <w:szCs w:val="24"/>
              </w:rPr>
              <w:t xml:space="preserve">исключительно для </w:t>
            </w:r>
            <w:proofErr w:type="spellStart"/>
            <w:r>
              <w:rPr>
                <w:rStyle w:val="afff0"/>
                <w:sz w:val="24"/>
                <w:szCs w:val="24"/>
              </w:rPr>
              <w:t>дронов</w:t>
            </w:r>
            <w:proofErr w:type="spellEnd"/>
            <w:r>
              <w:rPr>
                <w:rStyle w:val="afff0"/>
                <w:sz w:val="24"/>
                <w:szCs w:val="24"/>
              </w:rPr>
              <w:t xml:space="preserve"> серии DJI </w:t>
            </w:r>
            <w:proofErr w:type="spellStart"/>
            <w:r>
              <w:rPr>
                <w:rStyle w:val="afff0"/>
                <w:sz w:val="24"/>
                <w:szCs w:val="24"/>
              </w:rPr>
              <w:t>Mavic</w:t>
            </w:r>
            <w:proofErr w:type="spellEnd"/>
            <w:r>
              <w:rPr>
                <w:rStyle w:val="afff0"/>
                <w:sz w:val="24"/>
                <w:szCs w:val="24"/>
              </w:rPr>
              <w:t xml:space="preserve"> 3 </w:t>
            </w:r>
            <w:proofErr w:type="spellStart"/>
            <w:r>
              <w:rPr>
                <w:rStyle w:val="afff0"/>
                <w:sz w:val="24"/>
                <w:szCs w:val="24"/>
              </w:rPr>
              <w:t>Enterprise</w:t>
            </w:r>
            <w:proofErr w:type="spellEnd"/>
            <w:r>
              <w:rPr>
                <w:sz w:val="24"/>
                <w:szCs w:val="24"/>
              </w:rPr>
              <w:t> (</w:t>
            </w:r>
            <w:proofErr w:type="spellStart"/>
            <w:r>
              <w:rPr>
                <w:sz w:val="24"/>
                <w:szCs w:val="24"/>
              </w:rPr>
              <w:t>Mavic</w:t>
            </w:r>
            <w:proofErr w:type="spellEnd"/>
            <w:r>
              <w:rPr>
                <w:sz w:val="24"/>
                <w:szCs w:val="24"/>
              </w:rPr>
              <w:t xml:space="preserve"> 3E / </w:t>
            </w:r>
            <w:proofErr w:type="spellStart"/>
            <w:r>
              <w:rPr>
                <w:sz w:val="24"/>
                <w:szCs w:val="24"/>
              </w:rPr>
              <w:t>Mavic</w:t>
            </w:r>
            <w:proofErr w:type="spellEnd"/>
            <w:r>
              <w:rPr>
                <w:sz w:val="24"/>
                <w:szCs w:val="24"/>
              </w:rPr>
              <w:t xml:space="preserve"> 3T)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технического описания (спецификации) с указанием совместимости. Допускается подтверждение в виде скриншота с официального сайта производителя или руководства по эксплуатации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E6656">
              <w:rPr>
                <w:sz w:val="24"/>
                <w:szCs w:val="24"/>
              </w:rPr>
              <w:t>.2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Точность позиционирования RTK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</w:pPr>
            <w:r>
              <w:rPr>
                <w:rStyle w:val="afff0"/>
                <w:sz w:val="24"/>
                <w:szCs w:val="24"/>
              </w:rPr>
              <w:t>Горизонтальная:</w:t>
            </w:r>
            <w:r>
              <w:rPr>
                <w:sz w:val="24"/>
                <w:szCs w:val="24"/>
              </w:rPr>
              <w:t xml:space="preserve"> 1 см + 1 </w:t>
            </w:r>
            <w:proofErr w:type="spellStart"/>
            <w:r>
              <w:rPr>
                <w:sz w:val="24"/>
                <w:szCs w:val="24"/>
              </w:rPr>
              <w:t>ppm</w:t>
            </w:r>
            <w:proofErr w:type="spellEnd"/>
            <w:r>
              <w:rPr>
                <w:sz w:val="24"/>
                <w:szCs w:val="24"/>
              </w:rPr>
              <w:t>; </w:t>
            </w:r>
            <w:r>
              <w:rPr>
                <w:rStyle w:val="afff0"/>
                <w:sz w:val="24"/>
                <w:szCs w:val="24"/>
              </w:rPr>
              <w:t>Вертикальная:</w:t>
            </w:r>
            <w:r>
              <w:rPr>
                <w:sz w:val="24"/>
                <w:szCs w:val="24"/>
              </w:rPr>
              <w:t xml:space="preserve"> 1,5 см + 1 </w:t>
            </w:r>
            <w:proofErr w:type="spellStart"/>
            <w:r>
              <w:rPr>
                <w:sz w:val="24"/>
                <w:szCs w:val="24"/>
              </w:rPr>
              <w:t>ppm</w:t>
            </w:r>
            <w:proofErr w:type="spellEnd"/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или руководства по эксплуатации с указанием точности позиционирования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  <w:trHeight w:val="481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8E6656">
              <w:rPr>
                <w:sz w:val="24"/>
                <w:szCs w:val="24"/>
              </w:rPr>
              <w:t>.3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Поддерживаемые спутниковые системы и частоты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lang w:val="en-US"/>
              </w:rPr>
            </w:pPr>
            <w:r>
              <w:rPr>
                <w:rStyle w:val="afff0"/>
                <w:sz w:val="24"/>
                <w:szCs w:val="24"/>
                <w:lang w:val="en-US"/>
              </w:rPr>
              <w:t>GPS:</w:t>
            </w:r>
            <w:r>
              <w:rPr>
                <w:sz w:val="24"/>
                <w:szCs w:val="24"/>
                <w:lang w:val="en-US"/>
              </w:rPr>
              <w:t> L1C/A L2C/L2P; </w:t>
            </w:r>
            <w:r>
              <w:rPr>
                <w:rStyle w:val="afff0"/>
                <w:sz w:val="24"/>
                <w:szCs w:val="24"/>
                <w:lang w:val="en-US"/>
              </w:rPr>
              <w:t>BDS:</w:t>
            </w:r>
            <w:r>
              <w:rPr>
                <w:sz w:val="24"/>
                <w:szCs w:val="24"/>
                <w:lang w:val="en-US"/>
              </w:rPr>
              <w:t> B1I B2I; </w:t>
            </w:r>
            <w:r>
              <w:rPr>
                <w:rStyle w:val="afff0"/>
                <w:sz w:val="24"/>
                <w:szCs w:val="24"/>
                <w:lang w:val="en-US"/>
              </w:rPr>
              <w:t>GLO:</w:t>
            </w:r>
            <w:r>
              <w:rPr>
                <w:sz w:val="24"/>
                <w:szCs w:val="24"/>
                <w:lang w:val="en-US"/>
              </w:rPr>
              <w:t> G1 G2; </w:t>
            </w:r>
            <w:r>
              <w:rPr>
                <w:rStyle w:val="afff0"/>
                <w:sz w:val="24"/>
                <w:szCs w:val="24"/>
                <w:lang w:val="en-US"/>
              </w:rPr>
              <w:t>GAL:</w:t>
            </w:r>
            <w:r>
              <w:rPr>
                <w:sz w:val="24"/>
                <w:szCs w:val="24"/>
                <w:lang w:val="en-US"/>
              </w:rPr>
              <w:t> E1 E5b; </w:t>
            </w:r>
            <w:r>
              <w:rPr>
                <w:rStyle w:val="afff0"/>
                <w:sz w:val="24"/>
                <w:szCs w:val="24"/>
                <w:lang w:val="en-US"/>
              </w:rPr>
              <w:t>QZSS:</w:t>
            </w:r>
            <w:r>
              <w:rPr>
                <w:sz w:val="24"/>
                <w:szCs w:val="24"/>
                <w:lang w:val="en-US"/>
              </w:rPr>
              <w:t> L1 L2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или руководства по эксплуатации с указанием поддерживаемых систем и частот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E6656">
              <w:rPr>
                <w:sz w:val="24"/>
                <w:szCs w:val="24"/>
              </w:rPr>
              <w:t>.4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Интерфейс подключения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</w:pPr>
            <w:r>
              <w:rPr>
                <w:rStyle w:val="afff0"/>
                <w:sz w:val="24"/>
                <w:szCs w:val="24"/>
              </w:rPr>
              <w:t>USB-C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с указанием типа интерфейса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E6656">
              <w:rPr>
                <w:sz w:val="24"/>
                <w:szCs w:val="24"/>
              </w:rPr>
              <w:t>.5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Потребляемая мощность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</w:pPr>
            <w:r>
              <w:rPr>
                <w:sz w:val="24"/>
                <w:szCs w:val="24"/>
              </w:rPr>
              <w:t>Не более </w:t>
            </w:r>
            <w:r>
              <w:rPr>
                <w:rStyle w:val="afff0"/>
                <w:sz w:val="24"/>
                <w:szCs w:val="24"/>
              </w:rPr>
              <w:t>1,2 Вт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с указанием потребляемой мощности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E6656">
              <w:rPr>
                <w:sz w:val="24"/>
                <w:szCs w:val="24"/>
              </w:rPr>
              <w:t>.6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</w:pPr>
            <w:r>
              <w:rPr>
                <w:sz w:val="24"/>
                <w:szCs w:val="24"/>
              </w:rPr>
              <w:t>Не более </w:t>
            </w:r>
            <w:r>
              <w:rPr>
                <w:rStyle w:val="afff0"/>
                <w:sz w:val="24"/>
                <w:szCs w:val="24"/>
              </w:rPr>
              <w:t>26 г</w:t>
            </w:r>
            <w:r>
              <w:rPr>
                <w:sz w:val="24"/>
                <w:szCs w:val="24"/>
              </w:rPr>
              <w:t> (24 ± 2 г)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с указанием массы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  <w:trHeight w:val="1118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E6656">
              <w:rPr>
                <w:sz w:val="24"/>
                <w:szCs w:val="24"/>
              </w:rPr>
              <w:t>.7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Размеры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50,2 x 40,2 x 66,2 мм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спецификации с указанием габаритных размеров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E6656">
              <w:rPr>
                <w:sz w:val="24"/>
                <w:szCs w:val="24"/>
              </w:rPr>
              <w:t>.8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технологий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</w:pPr>
            <w:proofErr w:type="spellStart"/>
            <w:r>
              <w:rPr>
                <w:rStyle w:val="afff0"/>
                <w:sz w:val="24"/>
                <w:szCs w:val="24"/>
              </w:rPr>
              <w:t>TimeSync</w:t>
            </w:r>
            <w:proofErr w:type="spellEnd"/>
            <w:r>
              <w:rPr>
                <w:rStyle w:val="afff0"/>
                <w:sz w:val="24"/>
                <w:szCs w:val="24"/>
              </w:rPr>
              <w:t xml:space="preserve"> 2.0</w:t>
            </w:r>
            <w:r>
              <w:rPr>
                <w:sz w:val="24"/>
                <w:szCs w:val="24"/>
              </w:rPr>
              <w:t> (синхронизация данных камеры, полетного контроллера и RTK), поддержка </w:t>
            </w:r>
            <w:r>
              <w:rPr>
                <w:rStyle w:val="afff0"/>
                <w:sz w:val="24"/>
                <w:szCs w:val="24"/>
              </w:rPr>
              <w:t>NTRIP</w:t>
            </w:r>
            <w:r>
              <w:rPr>
                <w:sz w:val="24"/>
                <w:szCs w:val="24"/>
              </w:rPr>
              <w:t>, </w:t>
            </w:r>
            <w:r>
              <w:rPr>
                <w:rStyle w:val="afff0"/>
                <w:sz w:val="24"/>
                <w:szCs w:val="24"/>
              </w:rPr>
              <w:t>PPK</w:t>
            </w:r>
            <w:r>
              <w:rPr>
                <w:sz w:val="24"/>
                <w:szCs w:val="24"/>
              </w:rPr>
              <w:t> (</w:t>
            </w:r>
            <w:proofErr w:type="spellStart"/>
            <w:r>
              <w:rPr>
                <w:sz w:val="24"/>
                <w:szCs w:val="24"/>
              </w:rPr>
              <w:t>Post-Processed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Kinematics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технического описания или руководства по эксплуатации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E6656">
              <w:rPr>
                <w:sz w:val="24"/>
                <w:szCs w:val="24"/>
              </w:rPr>
              <w:t>.9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Режимы работы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</w:pPr>
            <w:r>
              <w:rPr>
                <w:sz w:val="24"/>
                <w:szCs w:val="24"/>
              </w:rPr>
              <w:t>Поддержка работы с </w:t>
            </w:r>
            <w:r>
              <w:rPr>
                <w:rStyle w:val="afff0"/>
                <w:sz w:val="24"/>
                <w:szCs w:val="24"/>
              </w:rPr>
              <w:t>сетевым RTK</w:t>
            </w:r>
            <w:r>
              <w:rPr>
                <w:sz w:val="24"/>
                <w:szCs w:val="24"/>
              </w:rPr>
              <w:t> (NTRIP), </w:t>
            </w:r>
            <w:r>
              <w:rPr>
                <w:rStyle w:val="afff0"/>
                <w:sz w:val="24"/>
                <w:szCs w:val="24"/>
              </w:rPr>
              <w:t>индивидуальной базовой станцией</w:t>
            </w:r>
            <w:r>
              <w:rPr>
                <w:sz w:val="24"/>
                <w:szCs w:val="24"/>
              </w:rPr>
              <w:t> (D-RTK 2) и </w:t>
            </w:r>
            <w:r>
              <w:rPr>
                <w:rStyle w:val="afff0"/>
                <w:sz w:val="24"/>
                <w:szCs w:val="24"/>
              </w:rPr>
              <w:t>PPK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технического описания или руководства по эксплуатации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</w:pPr>
            <w:r>
              <w:rPr>
                <w:rStyle w:val="afff0"/>
                <w:sz w:val="24"/>
                <w:szCs w:val="24"/>
              </w:rPr>
              <w:t>4</w:t>
            </w:r>
          </w:p>
        </w:tc>
        <w:tc>
          <w:tcPr>
            <w:tcW w:w="6061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</w:pPr>
            <w:r>
              <w:rPr>
                <w:rStyle w:val="afff0"/>
                <w:sz w:val="24"/>
                <w:szCs w:val="24"/>
              </w:rPr>
              <w:t>Требования к гарантии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8E6656">
              <w:rPr>
                <w:sz w:val="24"/>
                <w:szCs w:val="24"/>
              </w:rPr>
              <w:t>.1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12 месяцев с даты поставки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гарантийного талона / письма с указанием гарантийных обязательств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E6656">
              <w:rPr>
                <w:sz w:val="24"/>
                <w:szCs w:val="24"/>
              </w:rPr>
              <w:t>.2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изготовления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изготовленной не ранее 2026 года, ранее не использованной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Подтверждается при приёмке товара (проверка маркировки/серийного номера)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</w:pPr>
            <w:r>
              <w:rPr>
                <w:rStyle w:val="afff0"/>
                <w:sz w:val="24"/>
                <w:szCs w:val="24"/>
              </w:rPr>
              <w:t>5</w:t>
            </w:r>
          </w:p>
        </w:tc>
        <w:tc>
          <w:tcPr>
            <w:tcW w:w="6061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</w:pPr>
            <w:r>
              <w:rPr>
                <w:rStyle w:val="afff0"/>
                <w:sz w:val="24"/>
                <w:szCs w:val="24"/>
              </w:rPr>
              <w:t>Требования к доставке, упаковке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E6656">
              <w:rPr>
                <w:sz w:val="24"/>
                <w:szCs w:val="24"/>
              </w:rPr>
              <w:t>.1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677021, РФ, Республика Саха (Якутия), г. Якутск, проспект Михаила Николаева, д. 26. Грузополучатель: Центральные электрические сети филиал ПАО «Якутскэнерго»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в коммерческом предложении условий доставки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8E6656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E6656">
              <w:rPr>
                <w:sz w:val="24"/>
                <w:szCs w:val="24"/>
              </w:rPr>
              <w:t>.2</w:t>
            </w:r>
          </w:p>
        </w:tc>
        <w:tc>
          <w:tcPr>
            <w:tcW w:w="220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</w:t>
            </w:r>
          </w:p>
        </w:tc>
        <w:tc>
          <w:tcPr>
            <w:tcW w:w="38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Заводская упаковка производителя, исключающая повреждение при транспортировке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фотографии или описания заводской упаковки</w:t>
            </w: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BD7D2E">
        <w:trPr>
          <w:gridAfter w:val="1"/>
          <w:wAfter w:w="48" w:type="dxa"/>
        </w:trPr>
        <w:tc>
          <w:tcPr>
            <w:tcW w:w="62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E6656" w:rsidRDefault="00115AB7">
            <w:pPr>
              <w:pStyle w:val="affff8"/>
            </w:pPr>
            <w:r>
              <w:rPr>
                <w:rStyle w:val="afff0"/>
                <w:sz w:val="24"/>
                <w:szCs w:val="24"/>
              </w:rPr>
              <w:t>6</w:t>
            </w:r>
          </w:p>
        </w:tc>
        <w:tc>
          <w:tcPr>
            <w:tcW w:w="6061" w:type="dxa"/>
            <w:gridSpan w:val="4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8E6656" w:rsidRDefault="008E6656">
            <w:pPr>
              <w:pStyle w:val="affff8"/>
            </w:pPr>
            <w:r>
              <w:rPr>
                <w:rStyle w:val="afff0"/>
                <w:sz w:val="24"/>
                <w:szCs w:val="24"/>
              </w:rPr>
              <w:t>Требования к документации</w:t>
            </w:r>
          </w:p>
        </w:tc>
        <w:tc>
          <w:tcPr>
            <w:tcW w:w="277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  <w:tc>
          <w:tcPr>
            <w:tcW w:w="3015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8E6656" w:rsidTr="00BD7D2E">
        <w:trPr>
          <w:gridAfter w:val="1"/>
          <w:wAfter w:w="48" w:type="dxa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656" w:rsidRDefault="00115AB7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E6656">
              <w:rPr>
                <w:sz w:val="24"/>
                <w:szCs w:val="24"/>
              </w:rPr>
              <w:t>.1</w:t>
            </w: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 в составе поставки</w:t>
            </w:r>
          </w:p>
        </w:tc>
        <w:tc>
          <w:tcPr>
            <w:tcW w:w="3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Руководство по эксплуатации на русском языке, гарантийный талон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гарантийного письма о наличии документации на русском языке в комплекте поставки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656" w:rsidRDefault="008E6656">
            <w:pPr>
              <w:pStyle w:val="affff8"/>
              <w:rPr>
                <w:sz w:val="24"/>
                <w:szCs w:val="24"/>
              </w:rPr>
            </w:pPr>
          </w:p>
        </w:tc>
      </w:tr>
      <w:tr w:rsidR="00BD7D2E" w:rsidTr="00BC10CE">
        <w:trPr>
          <w:gridAfter w:val="1"/>
          <w:wAfter w:w="48" w:type="dxa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D2E" w:rsidRDefault="00115AB7" w:rsidP="00BD7D2E">
            <w:pPr>
              <w:pStyle w:val="affff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D2E" w:rsidRPr="00BD7D2E" w:rsidRDefault="00BD7D2E" w:rsidP="00BD7D2E">
            <w:pPr>
              <w:pStyle w:val="affff8"/>
              <w:rPr>
                <w:b/>
                <w:sz w:val="24"/>
                <w:szCs w:val="24"/>
              </w:rPr>
            </w:pPr>
            <w:r w:rsidRPr="00BD7D2E">
              <w:rPr>
                <w:b/>
                <w:sz w:val="24"/>
                <w:szCs w:val="24"/>
              </w:rPr>
              <w:t>Общее требование 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D2E" w:rsidRDefault="00BD7D2E" w:rsidP="00BD7D2E">
            <w:pPr>
              <w:widowControl w:val="0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D2E" w:rsidRDefault="00BD7D2E" w:rsidP="00BD7D2E">
            <w:pPr>
              <w:widowControl w:val="0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D2E" w:rsidRDefault="00BD7D2E" w:rsidP="00BD7D2E">
            <w:pPr>
              <w:widowControl w:val="0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BD7D2E" w:rsidTr="00A50EE0">
        <w:trPr>
          <w:gridAfter w:val="1"/>
          <w:wAfter w:w="48" w:type="dxa"/>
          <w:trHeight w:val="396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D2E" w:rsidRDefault="00115AB7" w:rsidP="00BD7D2E">
            <w:pPr>
              <w:widowControl w:val="0"/>
              <w:jc w:val="center"/>
            </w:pPr>
            <w:r>
              <w:rPr>
                <w:rFonts w:eastAsia="Calibri"/>
                <w:sz w:val="24"/>
                <w:szCs w:val="24"/>
              </w:rPr>
              <w:lastRenderedPageBreak/>
              <w:t>7</w:t>
            </w:r>
            <w:r w:rsidR="00BD7D2E">
              <w:rPr>
                <w:rFonts w:eastAsia="Calibri"/>
                <w:sz w:val="24"/>
                <w:szCs w:val="24"/>
              </w:rPr>
              <w:t>.1.</w:t>
            </w:r>
          </w:p>
        </w:tc>
        <w:tc>
          <w:tcPr>
            <w:tcW w:w="3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D2E" w:rsidRDefault="00BD7D2E" w:rsidP="00BD7D2E">
            <w:pPr>
              <w:widowControl w:val="0"/>
              <w:rPr>
                <w:sz w:val="24"/>
                <w:szCs w:val="24"/>
              </w:rPr>
            </w:pPr>
            <w:r w:rsidRPr="003F0859">
              <w:rPr>
                <w:sz w:val="24"/>
                <w:szCs w:val="24"/>
              </w:rPr>
              <w:t xml:space="preserve">Поставка </w:t>
            </w:r>
            <w:r>
              <w:rPr>
                <w:sz w:val="24"/>
                <w:szCs w:val="24"/>
              </w:rPr>
              <w:t>комплектующих, элементов питания и радионавигационной аппаратуры</w:t>
            </w:r>
          </w:p>
          <w:p w:rsidR="00BD7D2E" w:rsidRDefault="00BD7D2E" w:rsidP="00BD7D2E">
            <w:pPr>
              <w:widowControl w:val="0"/>
              <w:rPr>
                <w:sz w:val="24"/>
                <w:szCs w:val="24"/>
              </w:rPr>
            </w:pPr>
            <w:r w:rsidRPr="003F0859">
              <w:rPr>
                <w:sz w:val="24"/>
                <w:szCs w:val="24"/>
              </w:rPr>
              <w:t>(Позиции №1-3 Таблицы 1.1. «Перечень и объем закупаемой продукции»)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D2E" w:rsidRDefault="00BD7D2E" w:rsidP="00BD7D2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национальному режиму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D2E" w:rsidRDefault="00BD7D2E" w:rsidP="00BD7D2E">
            <w:pPr>
              <w:widowControl w:val="0"/>
            </w:pPr>
            <w:r>
              <w:rPr>
                <w:sz w:val="24"/>
                <w:szCs w:val="24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 w:rsidR="00BD7D2E" w:rsidRDefault="00BD7D2E" w:rsidP="00BD7D2E">
            <w:pPr>
              <w:widowControl w:val="0"/>
            </w:pPr>
            <w:r>
              <w:rPr>
                <w:sz w:val="24"/>
                <w:szCs w:val="24"/>
              </w:rPr>
              <w:t xml:space="preserve">- Номер реестровой записи из евразийского реестра промышленных товаров, содержащей в </w:t>
            </w:r>
            <w:r>
              <w:rPr>
                <w:sz w:val="24"/>
                <w:szCs w:val="24"/>
              </w:rPr>
              <w:lastRenderedPageBreak/>
              <w:t>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D2E" w:rsidRDefault="00BD7D2E" w:rsidP="00BD7D2E">
            <w:pPr>
              <w:widowControl w:val="0"/>
            </w:pPr>
            <w:r>
              <w:rPr>
                <w:sz w:val="24"/>
                <w:szCs w:val="24"/>
              </w:rPr>
              <w:lastRenderedPageBreak/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D2E" w:rsidRDefault="00BD7D2E" w:rsidP="00BD7D2E">
            <w:pPr>
              <w:widowControl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</w:tbl>
    <w:p w:rsidR="008E6656" w:rsidRDefault="008E6656">
      <w:pPr>
        <w:spacing w:after="60"/>
        <w:jc w:val="both"/>
        <w:rPr>
          <w:i/>
          <w:iCs/>
          <w:sz w:val="24"/>
          <w:szCs w:val="24"/>
        </w:rPr>
      </w:pPr>
    </w:p>
    <w:p w:rsidR="00733A0C" w:rsidRDefault="00E31898">
      <w:pPr>
        <w:spacing w:after="6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**</w:t>
      </w:r>
      <w:r w:rsidRPr="00E31898">
        <w:rPr>
          <w:i/>
          <w:iCs/>
          <w:sz w:val="24"/>
          <w:szCs w:val="24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 w:rsidR="00733A0C" w:rsidRPr="00E6732D" w:rsidRDefault="00E6732D" w:rsidP="00E6732D">
      <w:pPr>
        <w:pStyle w:val="aff"/>
        <w:numPr>
          <w:ilvl w:val="0"/>
          <w:numId w:val="3"/>
        </w:numPr>
        <w:spacing w:after="60"/>
        <w:jc w:val="both"/>
        <w:rPr>
          <w:i/>
          <w:iCs/>
        </w:rPr>
      </w:pPr>
      <w:r w:rsidRPr="00E6732D">
        <w:rPr>
          <w:rStyle w:val="afff0"/>
        </w:rPr>
        <w:t>Требования к составу заявки участника</w:t>
      </w:r>
    </w:p>
    <w:p w:rsidR="00E6732D" w:rsidRDefault="00E6732D" w:rsidP="00E6732D">
      <w:pPr>
        <w:jc w:val="both"/>
        <w:rPr>
          <w:sz w:val="24"/>
          <w:szCs w:val="24"/>
        </w:rPr>
      </w:pPr>
      <w:r>
        <w:rPr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предлагаемой продукции требованиям настоящих технических требований предоставляет следующие документы:</w:t>
      </w:r>
    </w:p>
    <w:p w:rsidR="00E6732D" w:rsidRDefault="00E6732D" w:rsidP="0091471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3.1. Техническое предложение, подготовленное в соответствии с настоящими техническими требованиями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настоящих технических требованиях. При этом должны указываться точные и не допускающие двусмысленного толкования показатели.</w:t>
      </w:r>
    </w:p>
    <w:p w:rsidR="00E6732D" w:rsidRDefault="00E6732D" w:rsidP="0091471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3.2. В соответствии с Постановлением Правительства РФ от 23.12.2021 г. №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соответствия» в составе заявки предоставить:</w:t>
      </w:r>
    </w:p>
    <w:p w:rsidR="00E6732D" w:rsidRDefault="00E6732D" w:rsidP="0091471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Копию Декларации о соответствии на аккумуляторы (с приложением протоколов исследований (испытаний) с положительным результатом, проведённых в аккредитованной в установленном порядке испытательной лаборатории) либо сертификат системы качества изготовителя, выданный </w:t>
      </w:r>
      <w:r>
        <w:rPr>
          <w:sz w:val="24"/>
          <w:szCs w:val="24"/>
        </w:rPr>
        <w:lastRenderedPageBreak/>
        <w:t>органом по сертификации, аккредитованным в установленном порядке, на основании которых эта декларация принята. Декларации о соответствии должны иметь статус действующего документа;</w:t>
      </w:r>
    </w:p>
    <w:p w:rsidR="00E6732D" w:rsidRDefault="00E6732D" w:rsidP="0091471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б) Информационное письмо о том, что продукция (аккумуляторы для БПЛА) не подлежит обязательной сертификации (если это действительно так). В случае, если аккумуляторы не подлежат обязательной сертификации, предоставление Декларации о соответствии не требуется. Участник должен указать, что продукция не подлежит обязательной сертификации в соответствии с Постановлением Правительства РФ от 23.12.2021 № 2425 (пункт 1.3.3.12 «Батареи аккумуляторные прочие»).</w:t>
      </w:r>
    </w:p>
    <w:p w:rsidR="00E6732D" w:rsidRDefault="00E6732D" w:rsidP="0091471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3.3. Отсканированную копию (полный текст) ТУ (технических условий), в соответствии с которыми выпускаются аккумуляторы (для товаров российского производства).</w:t>
      </w:r>
    </w:p>
    <w:p w:rsidR="00E6732D" w:rsidRDefault="00E6732D" w:rsidP="0091471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3.4. Руководство по эксплуатации на русском языке (или инструкцию по безопасному обращению с аккумулятором), содержащую требования по зарядке, хранению и утилизации.</w:t>
      </w:r>
    </w:p>
    <w:p w:rsidR="00E6732D" w:rsidRPr="000A1BAA" w:rsidRDefault="00E6732D" w:rsidP="000A1BA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3.5. В соответствии с Постановлением Правительства РФ от 23.12.2024 № 1875 Участник должен предоставить документ, подтверждающий страну происхождения товара, и указать в коммерческом предложении (структура НМЦ) наименование реестра и номер реестровой записи (из реестра российской промышленной продукции или евразийского реестра промышленных товаров).</w:t>
      </w:r>
    </w:p>
    <w:p w:rsidR="00733A0C" w:rsidRPr="00F30EBC" w:rsidRDefault="00E04D55" w:rsidP="00F30EBC">
      <w:pPr>
        <w:pStyle w:val="aff"/>
        <w:numPr>
          <w:ilvl w:val="0"/>
          <w:numId w:val="3"/>
        </w:numPr>
        <w:spacing w:after="60"/>
        <w:jc w:val="both"/>
        <w:rPr>
          <w:rStyle w:val="afff0"/>
        </w:rPr>
      </w:pPr>
      <w:r w:rsidRPr="00F30EBC">
        <w:rPr>
          <w:rStyle w:val="afff0"/>
        </w:rPr>
        <w:t>Требования к комплектации и документам</w:t>
      </w:r>
    </w:p>
    <w:p w:rsidR="00BC10CE" w:rsidRPr="00BC10CE" w:rsidRDefault="00BC10CE" w:rsidP="00BC10CE">
      <w:pPr>
        <w:ind w:firstLine="709"/>
        <w:jc w:val="both"/>
        <w:rPr>
          <w:sz w:val="24"/>
          <w:szCs w:val="24"/>
        </w:rPr>
      </w:pPr>
      <w:r w:rsidRPr="00BC10CE">
        <w:rPr>
          <w:sz w:val="24"/>
          <w:szCs w:val="24"/>
        </w:rPr>
        <w:t>Поставляемая продукция должна быть укомплектована в строгом соответствии с требованиями заводов-изготовителей и иметь следующий состав на каждую единицу (комплект) закупаемой номенклатуры:</w:t>
      </w:r>
    </w:p>
    <w:p w:rsidR="00BC10CE" w:rsidRPr="00BC10CE" w:rsidRDefault="00BC10CE" w:rsidP="00BC10CE">
      <w:pPr>
        <w:jc w:val="both"/>
        <w:rPr>
          <w:sz w:val="24"/>
          <w:szCs w:val="24"/>
        </w:rPr>
      </w:pPr>
      <w:r w:rsidRPr="00BC10CE">
        <w:rPr>
          <w:b/>
          <w:bCs/>
          <w:sz w:val="24"/>
          <w:szCs w:val="24"/>
        </w:rPr>
        <w:t xml:space="preserve">1. Для Позиции № 1 Таблицы 1 (Аккумулятор DJI TB30 </w:t>
      </w:r>
      <w:proofErr w:type="spellStart"/>
      <w:r w:rsidRPr="00BC10CE">
        <w:rPr>
          <w:b/>
          <w:bCs/>
          <w:sz w:val="24"/>
          <w:szCs w:val="24"/>
        </w:rPr>
        <w:t>Intelligent</w:t>
      </w:r>
      <w:proofErr w:type="spellEnd"/>
      <w:r w:rsidRPr="00BC10CE">
        <w:rPr>
          <w:b/>
          <w:bCs/>
          <w:sz w:val="24"/>
          <w:szCs w:val="24"/>
        </w:rPr>
        <w:t xml:space="preserve"> </w:t>
      </w:r>
      <w:proofErr w:type="spellStart"/>
      <w:r w:rsidRPr="00BC10CE">
        <w:rPr>
          <w:b/>
          <w:bCs/>
          <w:sz w:val="24"/>
          <w:szCs w:val="24"/>
        </w:rPr>
        <w:t>Flight</w:t>
      </w:r>
      <w:proofErr w:type="spellEnd"/>
      <w:r w:rsidRPr="00BC10CE">
        <w:rPr>
          <w:b/>
          <w:bCs/>
          <w:sz w:val="24"/>
          <w:szCs w:val="24"/>
        </w:rPr>
        <w:t xml:space="preserve"> </w:t>
      </w:r>
      <w:proofErr w:type="spellStart"/>
      <w:r w:rsidRPr="00BC10CE">
        <w:rPr>
          <w:b/>
          <w:bCs/>
          <w:sz w:val="24"/>
          <w:szCs w:val="24"/>
        </w:rPr>
        <w:t>Battery</w:t>
      </w:r>
      <w:proofErr w:type="spellEnd"/>
      <w:r w:rsidRPr="00BC10CE">
        <w:rPr>
          <w:b/>
          <w:bCs/>
          <w:sz w:val="24"/>
          <w:szCs w:val="24"/>
        </w:rPr>
        <w:t>):</w:t>
      </w:r>
    </w:p>
    <w:p w:rsidR="00BC10CE" w:rsidRPr="00BC10CE" w:rsidRDefault="00BC10CE" w:rsidP="00BC10CE">
      <w:pPr>
        <w:numPr>
          <w:ilvl w:val="0"/>
          <w:numId w:val="12"/>
        </w:numPr>
        <w:jc w:val="both"/>
        <w:rPr>
          <w:sz w:val="24"/>
          <w:szCs w:val="24"/>
        </w:rPr>
      </w:pPr>
      <w:r w:rsidRPr="00BC10CE">
        <w:rPr>
          <w:sz w:val="24"/>
          <w:szCs w:val="24"/>
        </w:rPr>
        <w:t>Интеллектуальная аккумуляторная батарея DJI TB30 — 1 шт.;</w:t>
      </w:r>
    </w:p>
    <w:p w:rsidR="00BC10CE" w:rsidRPr="00BC10CE" w:rsidRDefault="00BC10CE" w:rsidP="00BC10CE">
      <w:pPr>
        <w:numPr>
          <w:ilvl w:val="0"/>
          <w:numId w:val="12"/>
        </w:numPr>
        <w:jc w:val="both"/>
        <w:rPr>
          <w:sz w:val="24"/>
          <w:szCs w:val="24"/>
        </w:rPr>
      </w:pPr>
      <w:r w:rsidRPr="00BC10CE">
        <w:rPr>
          <w:sz w:val="24"/>
          <w:szCs w:val="24"/>
        </w:rPr>
        <w:t>Заводской паспорт/этикетка изделия с серийным номером — 1 экз.;</w:t>
      </w:r>
    </w:p>
    <w:p w:rsidR="00BC10CE" w:rsidRPr="00BC10CE" w:rsidRDefault="00BC10CE" w:rsidP="00BC10CE">
      <w:pPr>
        <w:numPr>
          <w:ilvl w:val="0"/>
          <w:numId w:val="12"/>
        </w:numPr>
        <w:jc w:val="both"/>
        <w:rPr>
          <w:sz w:val="24"/>
          <w:szCs w:val="24"/>
        </w:rPr>
      </w:pPr>
      <w:r w:rsidRPr="00BC10CE">
        <w:rPr>
          <w:sz w:val="24"/>
          <w:szCs w:val="24"/>
        </w:rPr>
        <w:t>Руководство по безопасной эксплуатации изделия на русском языке — 1 экз.</w:t>
      </w:r>
    </w:p>
    <w:p w:rsidR="00BC10CE" w:rsidRPr="00BC10CE" w:rsidRDefault="00BC10CE" w:rsidP="00BC10CE">
      <w:pPr>
        <w:jc w:val="both"/>
        <w:rPr>
          <w:sz w:val="24"/>
          <w:szCs w:val="24"/>
          <w:lang w:val="en-US"/>
        </w:rPr>
      </w:pPr>
      <w:r w:rsidRPr="00BC10CE">
        <w:rPr>
          <w:b/>
          <w:bCs/>
          <w:sz w:val="24"/>
          <w:szCs w:val="24"/>
          <w:lang w:val="en-US"/>
        </w:rPr>
        <w:t xml:space="preserve">2. </w:t>
      </w:r>
      <w:r w:rsidRPr="00BC10CE">
        <w:rPr>
          <w:b/>
          <w:bCs/>
          <w:sz w:val="24"/>
          <w:szCs w:val="24"/>
        </w:rPr>
        <w:t>Для</w:t>
      </w:r>
      <w:r w:rsidRPr="00BC10CE">
        <w:rPr>
          <w:b/>
          <w:bCs/>
          <w:sz w:val="24"/>
          <w:szCs w:val="24"/>
          <w:lang w:val="en-US"/>
        </w:rPr>
        <w:t xml:space="preserve"> </w:t>
      </w:r>
      <w:r w:rsidRPr="00BC10CE">
        <w:rPr>
          <w:b/>
          <w:bCs/>
          <w:sz w:val="24"/>
          <w:szCs w:val="24"/>
        </w:rPr>
        <w:t>Позиции</w:t>
      </w:r>
      <w:r w:rsidRPr="00BC10CE">
        <w:rPr>
          <w:b/>
          <w:bCs/>
          <w:sz w:val="24"/>
          <w:szCs w:val="24"/>
          <w:lang w:val="en-US"/>
        </w:rPr>
        <w:t xml:space="preserve"> № 2 </w:t>
      </w:r>
      <w:r w:rsidRPr="00BC10CE">
        <w:rPr>
          <w:b/>
          <w:bCs/>
          <w:sz w:val="24"/>
          <w:szCs w:val="24"/>
        </w:rPr>
        <w:t>Таблицы</w:t>
      </w:r>
      <w:r w:rsidRPr="00BC10CE">
        <w:rPr>
          <w:b/>
          <w:bCs/>
          <w:sz w:val="24"/>
          <w:szCs w:val="24"/>
          <w:lang w:val="en-US"/>
        </w:rPr>
        <w:t xml:space="preserve"> 1 (</w:t>
      </w:r>
      <w:r w:rsidRPr="00BC10CE">
        <w:rPr>
          <w:b/>
          <w:bCs/>
          <w:sz w:val="24"/>
          <w:szCs w:val="24"/>
        </w:rPr>
        <w:t>Комплект</w:t>
      </w:r>
      <w:r w:rsidRPr="00BC10CE">
        <w:rPr>
          <w:b/>
          <w:bCs/>
          <w:sz w:val="24"/>
          <w:szCs w:val="24"/>
          <w:lang w:val="en-US"/>
        </w:rPr>
        <w:t xml:space="preserve"> DJI Mavic 3 Enterprise Series Battery Kit):</w:t>
      </w:r>
    </w:p>
    <w:p w:rsidR="00BC10CE" w:rsidRPr="00BC10CE" w:rsidRDefault="00BC10CE" w:rsidP="00BC10CE">
      <w:pPr>
        <w:numPr>
          <w:ilvl w:val="0"/>
          <w:numId w:val="13"/>
        </w:numPr>
        <w:jc w:val="both"/>
        <w:rPr>
          <w:sz w:val="24"/>
          <w:szCs w:val="24"/>
        </w:rPr>
      </w:pPr>
      <w:r w:rsidRPr="00BC10CE">
        <w:rPr>
          <w:sz w:val="24"/>
          <w:szCs w:val="24"/>
        </w:rPr>
        <w:t>Интеллектуальный полетный аккумулятор модели BWX260-5000-15.4 (</w:t>
      </w:r>
      <w:proofErr w:type="spellStart"/>
      <w:r w:rsidRPr="00BC10CE">
        <w:rPr>
          <w:sz w:val="24"/>
          <w:szCs w:val="24"/>
        </w:rPr>
        <w:t>LiPo</w:t>
      </w:r>
      <w:proofErr w:type="spellEnd"/>
      <w:r w:rsidRPr="00BC10CE">
        <w:rPr>
          <w:sz w:val="24"/>
          <w:szCs w:val="24"/>
        </w:rPr>
        <w:t xml:space="preserve"> 4S) — 3 шт.;</w:t>
      </w:r>
    </w:p>
    <w:p w:rsidR="00BC10CE" w:rsidRPr="00BC10CE" w:rsidRDefault="00BC10CE" w:rsidP="00BC10CE">
      <w:pPr>
        <w:numPr>
          <w:ilvl w:val="0"/>
          <w:numId w:val="13"/>
        </w:numPr>
        <w:jc w:val="both"/>
        <w:rPr>
          <w:sz w:val="24"/>
          <w:szCs w:val="24"/>
        </w:rPr>
      </w:pPr>
      <w:r w:rsidRPr="00BC10CE">
        <w:rPr>
          <w:sz w:val="24"/>
          <w:szCs w:val="24"/>
        </w:rPr>
        <w:t xml:space="preserve">Зарядный многофункциональный концентратор DJI </w:t>
      </w:r>
      <w:proofErr w:type="spellStart"/>
      <w:r w:rsidRPr="00BC10CE">
        <w:rPr>
          <w:sz w:val="24"/>
          <w:szCs w:val="24"/>
        </w:rPr>
        <w:t>Mavic</w:t>
      </w:r>
      <w:proofErr w:type="spellEnd"/>
      <w:r w:rsidRPr="00BC10CE">
        <w:rPr>
          <w:sz w:val="24"/>
          <w:szCs w:val="24"/>
        </w:rPr>
        <w:t xml:space="preserve"> 3 (модель CHX265-100, мощностью 100 Вт) — 1 шт.;</w:t>
      </w:r>
    </w:p>
    <w:p w:rsidR="00BC10CE" w:rsidRPr="00BC10CE" w:rsidRDefault="00BC10CE" w:rsidP="00BC10CE">
      <w:pPr>
        <w:numPr>
          <w:ilvl w:val="0"/>
          <w:numId w:val="13"/>
        </w:numPr>
        <w:jc w:val="both"/>
        <w:rPr>
          <w:sz w:val="24"/>
          <w:szCs w:val="24"/>
        </w:rPr>
      </w:pPr>
      <w:r w:rsidRPr="00BC10CE">
        <w:rPr>
          <w:sz w:val="24"/>
          <w:szCs w:val="24"/>
        </w:rPr>
        <w:t xml:space="preserve">Оригинальный соединительный кабель USB </w:t>
      </w:r>
      <w:proofErr w:type="spellStart"/>
      <w:r w:rsidRPr="00BC10CE">
        <w:rPr>
          <w:sz w:val="24"/>
          <w:szCs w:val="24"/>
        </w:rPr>
        <w:t>Type</w:t>
      </w:r>
      <w:proofErr w:type="spellEnd"/>
      <w:r w:rsidRPr="00BC10CE">
        <w:rPr>
          <w:sz w:val="24"/>
          <w:szCs w:val="24"/>
        </w:rPr>
        <w:t xml:space="preserve">-C </w:t>
      </w:r>
      <w:proofErr w:type="spellStart"/>
      <w:r w:rsidRPr="00BC10CE">
        <w:rPr>
          <w:sz w:val="24"/>
          <w:szCs w:val="24"/>
        </w:rPr>
        <w:t>to</w:t>
      </w:r>
      <w:proofErr w:type="spellEnd"/>
      <w:r w:rsidRPr="00BC10CE">
        <w:rPr>
          <w:sz w:val="24"/>
          <w:szCs w:val="24"/>
        </w:rPr>
        <w:t xml:space="preserve"> </w:t>
      </w:r>
      <w:proofErr w:type="spellStart"/>
      <w:r w:rsidRPr="00BC10CE">
        <w:rPr>
          <w:sz w:val="24"/>
          <w:szCs w:val="24"/>
        </w:rPr>
        <w:t>Type</w:t>
      </w:r>
      <w:proofErr w:type="spellEnd"/>
      <w:r w:rsidRPr="00BC10CE">
        <w:rPr>
          <w:sz w:val="24"/>
          <w:szCs w:val="24"/>
        </w:rPr>
        <w:t>-C — 1 шт.;</w:t>
      </w:r>
    </w:p>
    <w:p w:rsidR="00BC10CE" w:rsidRPr="00BC10CE" w:rsidRDefault="00BC10CE" w:rsidP="00BC10CE">
      <w:pPr>
        <w:numPr>
          <w:ilvl w:val="0"/>
          <w:numId w:val="13"/>
        </w:numPr>
        <w:jc w:val="both"/>
        <w:rPr>
          <w:sz w:val="24"/>
          <w:szCs w:val="24"/>
        </w:rPr>
      </w:pPr>
      <w:r w:rsidRPr="00BC10CE">
        <w:rPr>
          <w:sz w:val="24"/>
          <w:szCs w:val="24"/>
        </w:rPr>
        <w:t>Руководство по эксплуатации зарядного концентратора и аккумуляторных батарей на русском языке — 1 экз.</w:t>
      </w:r>
    </w:p>
    <w:p w:rsidR="00BC10CE" w:rsidRPr="00BC10CE" w:rsidRDefault="00BC10CE" w:rsidP="00BC10CE">
      <w:pPr>
        <w:jc w:val="both"/>
        <w:rPr>
          <w:sz w:val="24"/>
          <w:szCs w:val="24"/>
        </w:rPr>
      </w:pPr>
      <w:r w:rsidRPr="00BC10CE">
        <w:rPr>
          <w:b/>
          <w:bCs/>
          <w:sz w:val="24"/>
          <w:szCs w:val="24"/>
        </w:rPr>
        <w:t xml:space="preserve">3. Для Позиции № 3 Таблицы 1 (Модуль RTK для </w:t>
      </w:r>
      <w:proofErr w:type="spellStart"/>
      <w:r w:rsidRPr="00BC10CE">
        <w:rPr>
          <w:b/>
          <w:bCs/>
          <w:sz w:val="24"/>
          <w:szCs w:val="24"/>
        </w:rPr>
        <w:t>квадрокоптера</w:t>
      </w:r>
      <w:proofErr w:type="spellEnd"/>
      <w:r w:rsidRPr="00BC10CE">
        <w:rPr>
          <w:b/>
          <w:bCs/>
          <w:sz w:val="24"/>
          <w:szCs w:val="24"/>
        </w:rPr>
        <w:t xml:space="preserve"> DJI </w:t>
      </w:r>
      <w:proofErr w:type="spellStart"/>
      <w:r w:rsidRPr="00BC10CE">
        <w:rPr>
          <w:b/>
          <w:bCs/>
          <w:sz w:val="24"/>
          <w:szCs w:val="24"/>
        </w:rPr>
        <w:t>Mavic</w:t>
      </w:r>
      <w:proofErr w:type="spellEnd"/>
      <w:r w:rsidRPr="00BC10CE">
        <w:rPr>
          <w:b/>
          <w:bCs/>
          <w:sz w:val="24"/>
          <w:szCs w:val="24"/>
        </w:rPr>
        <w:t xml:space="preserve"> 3 </w:t>
      </w:r>
      <w:proofErr w:type="spellStart"/>
      <w:r w:rsidRPr="00BC10CE">
        <w:rPr>
          <w:b/>
          <w:bCs/>
          <w:sz w:val="24"/>
          <w:szCs w:val="24"/>
        </w:rPr>
        <w:t>Enterprise</w:t>
      </w:r>
      <w:proofErr w:type="spellEnd"/>
      <w:r w:rsidRPr="00BC10CE">
        <w:rPr>
          <w:b/>
          <w:bCs/>
          <w:sz w:val="24"/>
          <w:szCs w:val="24"/>
        </w:rPr>
        <w:t>):</w:t>
      </w:r>
    </w:p>
    <w:p w:rsidR="00BC10CE" w:rsidRPr="00BC10CE" w:rsidRDefault="00BC10CE" w:rsidP="00BC10CE">
      <w:pPr>
        <w:numPr>
          <w:ilvl w:val="0"/>
          <w:numId w:val="14"/>
        </w:numPr>
        <w:jc w:val="both"/>
        <w:rPr>
          <w:sz w:val="24"/>
          <w:szCs w:val="24"/>
        </w:rPr>
      </w:pPr>
      <w:r w:rsidRPr="00BC10CE">
        <w:rPr>
          <w:sz w:val="24"/>
          <w:szCs w:val="24"/>
        </w:rPr>
        <w:t xml:space="preserve">Высокоточный навигационный модуль RTK </w:t>
      </w:r>
      <w:proofErr w:type="spellStart"/>
      <w:r w:rsidRPr="00BC10CE">
        <w:rPr>
          <w:sz w:val="24"/>
          <w:szCs w:val="24"/>
        </w:rPr>
        <w:t>Module</w:t>
      </w:r>
      <w:proofErr w:type="spellEnd"/>
      <w:r w:rsidRPr="00BC10CE">
        <w:rPr>
          <w:sz w:val="24"/>
          <w:szCs w:val="24"/>
        </w:rPr>
        <w:t xml:space="preserve"> для DJI </w:t>
      </w:r>
      <w:proofErr w:type="spellStart"/>
      <w:r w:rsidRPr="00BC10CE">
        <w:rPr>
          <w:sz w:val="24"/>
          <w:szCs w:val="24"/>
        </w:rPr>
        <w:t>Mavic</w:t>
      </w:r>
      <w:proofErr w:type="spellEnd"/>
      <w:r w:rsidRPr="00BC10CE">
        <w:rPr>
          <w:sz w:val="24"/>
          <w:szCs w:val="24"/>
        </w:rPr>
        <w:t xml:space="preserve"> 3 — 1 шт.;</w:t>
      </w:r>
    </w:p>
    <w:p w:rsidR="00BC10CE" w:rsidRPr="00BC10CE" w:rsidRDefault="00BC10CE" w:rsidP="00BC10CE">
      <w:pPr>
        <w:numPr>
          <w:ilvl w:val="0"/>
          <w:numId w:val="14"/>
        </w:numPr>
        <w:jc w:val="both"/>
        <w:rPr>
          <w:sz w:val="24"/>
          <w:szCs w:val="24"/>
        </w:rPr>
      </w:pPr>
      <w:r w:rsidRPr="00BC10CE">
        <w:rPr>
          <w:sz w:val="24"/>
          <w:szCs w:val="24"/>
        </w:rPr>
        <w:t>Интерфейсный кабель USB-C (для подключения и синхронизации с полетным контроллером БПЛА) — 1 шт.;</w:t>
      </w:r>
    </w:p>
    <w:p w:rsidR="00BC10CE" w:rsidRPr="00BC10CE" w:rsidRDefault="00BC10CE" w:rsidP="00BC10CE">
      <w:pPr>
        <w:numPr>
          <w:ilvl w:val="0"/>
          <w:numId w:val="14"/>
        </w:numPr>
        <w:jc w:val="both"/>
        <w:rPr>
          <w:sz w:val="24"/>
          <w:szCs w:val="24"/>
        </w:rPr>
      </w:pPr>
      <w:r w:rsidRPr="00BC10CE">
        <w:rPr>
          <w:sz w:val="24"/>
          <w:szCs w:val="24"/>
        </w:rPr>
        <w:t>Руководство пользователя по настройке и эксплуатации модуля на русском языке — 1 экз.;</w:t>
      </w:r>
    </w:p>
    <w:p w:rsidR="00BC10CE" w:rsidRPr="00A50EE0" w:rsidRDefault="00BC10CE" w:rsidP="000A1BAA">
      <w:pPr>
        <w:numPr>
          <w:ilvl w:val="0"/>
          <w:numId w:val="14"/>
        </w:numPr>
        <w:jc w:val="both"/>
        <w:rPr>
          <w:sz w:val="24"/>
          <w:szCs w:val="24"/>
        </w:rPr>
      </w:pPr>
      <w:r w:rsidRPr="00BC10CE">
        <w:rPr>
          <w:sz w:val="24"/>
          <w:szCs w:val="24"/>
        </w:rPr>
        <w:t>Оригинальный гарантийный талон завода-изготовителя с указанием уникального серийного номера устройства — 1 экз.</w:t>
      </w:r>
    </w:p>
    <w:p w:rsidR="00733A0C" w:rsidRPr="000A1BAA" w:rsidRDefault="008E6656" w:rsidP="000A1BAA">
      <w:pPr>
        <w:jc w:val="both"/>
        <w:rPr>
          <w:sz w:val="24"/>
          <w:szCs w:val="24"/>
        </w:rPr>
      </w:pPr>
      <w:r>
        <w:rPr>
          <w:sz w:val="24"/>
          <w:szCs w:val="24"/>
        </w:rPr>
        <w:t>Продукция должна быть упакована в заводскую упаковку, исключающую повреждение при транспортировке, с нанесением маркировки, содержащей наименование продукции, модель и штрих-код производителя.</w:t>
      </w:r>
    </w:p>
    <w:tbl>
      <w:tblPr>
        <w:tblW w:w="14565" w:type="dxa"/>
        <w:tblLayout w:type="fixed"/>
        <w:tblLook w:val="04A0" w:firstRow="1" w:lastRow="0" w:firstColumn="1" w:lastColumn="0" w:noHBand="0" w:noVBand="1"/>
      </w:tblPr>
      <w:tblGrid>
        <w:gridCol w:w="8610"/>
        <w:gridCol w:w="5955"/>
      </w:tblGrid>
      <w:tr w:rsidR="00733A0C">
        <w:tc>
          <w:tcPr>
            <w:tcW w:w="8609" w:type="dxa"/>
          </w:tcPr>
          <w:p w:rsidR="00733A0C" w:rsidRDefault="00E04D55">
            <w:pPr>
              <w:widowControl w:val="0"/>
              <w:ind w:firstLine="357"/>
              <w:jc w:val="both"/>
              <w:rPr>
                <w:b/>
                <w:i/>
                <w:iCs/>
                <w:sz w:val="24"/>
                <w:szCs w:val="24"/>
                <w:lang w:eastAsia="x-none"/>
              </w:rPr>
            </w:pPr>
            <w:r>
              <w:rPr>
                <w:b/>
                <w:i/>
                <w:iCs/>
                <w:sz w:val="24"/>
                <w:szCs w:val="24"/>
                <w:lang w:eastAsia="x-none"/>
              </w:rPr>
              <w:t>Согласовано:</w:t>
            </w:r>
          </w:p>
          <w:p w:rsidR="00733A0C" w:rsidRDefault="00E04D55">
            <w:pPr>
              <w:widowControl w:val="0"/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eastAsia="x-none"/>
              </w:rPr>
              <w:t>И.о</w:t>
            </w:r>
            <w:proofErr w:type="spellEnd"/>
            <w:r>
              <w:rPr>
                <w:i/>
                <w:iCs/>
                <w:sz w:val="24"/>
                <w:szCs w:val="24"/>
                <w:lang w:eastAsia="x-none"/>
              </w:rPr>
              <w:t xml:space="preserve">. начальника </w:t>
            </w:r>
            <w:proofErr w:type="spellStart"/>
            <w:r>
              <w:rPr>
                <w:i/>
                <w:iCs/>
                <w:sz w:val="24"/>
                <w:szCs w:val="24"/>
                <w:lang w:eastAsia="x-none"/>
              </w:rPr>
              <w:t>СТОиР</w:t>
            </w:r>
            <w:proofErr w:type="spellEnd"/>
          </w:p>
          <w:p w:rsidR="00733A0C" w:rsidRDefault="00733A0C">
            <w:pPr>
              <w:widowControl w:val="0"/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</w:p>
          <w:p w:rsidR="00733A0C" w:rsidRDefault="00E04D55">
            <w:pPr>
              <w:widowControl w:val="0"/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t>__________________/Захаров Н.В./</w:t>
            </w:r>
          </w:p>
          <w:p w:rsidR="00733A0C" w:rsidRDefault="00E04D55">
            <w:pPr>
              <w:widowControl w:val="0"/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lastRenderedPageBreak/>
              <w:t xml:space="preserve">       (подпись)</w:t>
            </w:r>
          </w:p>
          <w:p w:rsidR="00733A0C" w:rsidRDefault="00E04D55">
            <w:pPr>
              <w:widowControl w:val="0"/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t>«____»____________2026г.</w:t>
            </w:r>
          </w:p>
        </w:tc>
        <w:tc>
          <w:tcPr>
            <w:tcW w:w="5955" w:type="dxa"/>
          </w:tcPr>
          <w:p w:rsidR="00733A0C" w:rsidRDefault="00E04D55">
            <w:pPr>
              <w:widowControl w:val="0"/>
              <w:ind w:firstLine="357"/>
              <w:jc w:val="both"/>
              <w:rPr>
                <w:b/>
                <w:i/>
                <w:iCs/>
                <w:sz w:val="24"/>
                <w:szCs w:val="24"/>
                <w:lang w:eastAsia="x-none"/>
              </w:rPr>
            </w:pPr>
            <w:r>
              <w:rPr>
                <w:b/>
                <w:i/>
                <w:iCs/>
                <w:sz w:val="24"/>
                <w:szCs w:val="24"/>
                <w:lang w:eastAsia="x-none"/>
              </w:rPr>
              <w:lastRenderedPageBreak/>
              <w:t>Составил:</w:t>
            </w:r>
          </w:p>
          <w:p w:rsidR="00733A0C" w:rsidRDefault="00E04D55">
            <w:pPr>
              <w:widowControl w:val="0"/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t xml:space="preserve">Инженер </w:t>
            </w:r>
            <w:proofErr w:type="spellStart"/>
            <w:r>
              <w:rPr>
                <w:i/>
                <w:iCs/>
                <w:sz w:val="24"/>
                <w:szCs w:val="24"/>
                <w:lang w:eastAsia="x-none"/>
              </w:rPr>
              <w:t>СТОиР</w:t>
            </w:r>
            <w:proofErr w:type="spellEnd"/>
          </w:p>
          <w:p w:rsidR="00733A0C" w:rsidRDefault="00733A0C">
            <w:pPr>
              <w:widowControl w:val="0"/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</w:p>
          <w:p w:rsidR="00733A0C" w:rsidRDefault="00E04D55">
            <w:pPr>
              <w:widowControl w:val="0"/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t>__________________/Дьячковский А.А./</w:t>
            </w:r>
          </w:p>
          <w:p w:rsidR="00733A0C" w:rsidRDefault="00E04D55">
            <w:pPr>
              <w:widowControl w:val="0"/>
              <w:ind w:firstLine="357"/>
              <w:jc w:val="both"/>
              <w:rPr>
                <w:i/>
                <w:iCs/>
                <w:sz w:val="24"/>
                <w:szCs w:val="24"/>
                <w:lang w:eastAsia="x-none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lastRenderedPageBreak/>
              <w:t xml:space="preserve">       (подпись)</w:t>
            </w:r>
          </w:p>
          <w:p w:rsidR="00733A0C" w:rsidRDefault="00E04D55">
            <w:pPr>
              <w:widowControl w:val="0"/>
              <w:ind w:firstLine="357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eastAsia="x-none"/>
              </w:rPr>
              <w:t>«____»____________2026г.</w:t>
            </w:r>
            <w:bookmarkStart w:id="58" w:name="_GoBack_Копия_1"/>
            <w:bookmarkEnd w:id="58"/>
          </w:p>
        </w:tc>
      </w:tr>
    </w:tbl>
    <w:p w:rsidR="00733A0C" w:rsidRDefault="00733A0C" w:rsidP="00904963">
      <w:pPr>
        <w:jc w:val="both"/>
        <w:rPr>
          <w:sz w:val="24"/>
          <w:szCs w:val="24"/>
        </w:rPr>
      </w:pPr>
    </w:p>
    <w:sectPr w:rsidR="00733A0C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737" w:right="567" w:bottom="851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0CE" w:rsidRDefault="00BC10CE">
      <w:r>
        <w:separator/>
      </w:r>
    </w:p>
  </w:endnote>
  <w:endnote w:type="continuationSeparator" w:id="0">
    <w:p w:rsidR="00BC10CE" w:rsidRDefault="00BC1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quote-cjk-patch;Inter;system-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0CE" w:rsidRDefault="00BC10C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0CE" w:rsidRDefault="00BC10CE">
    <w:pPr>
      <w:pStyle w:val="aff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0CE" w:rsidRDefault="00BC10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0CE" w:rsidRDefault="00BC10CE">
      <w:r>
        <w:separator/>
      </w:r>
    </w:p>
  </w:footnote>
  <w:footnote w:type="continuationSeparator" w:id="0">
    <w:p w:rsidR="00BC10CE" w:rsidRDefault="00BC1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0CE" w:rsidRDefault="00BC10CE">
    <w:pPr>
      <w:pStyle w:val="aff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0CE" w:rsidRDefault="00BC10CE">
    <w:pPr>
      <w:pStyle w:val="af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0CE" w:rsidRDefault="00BC10CE">
    <w:pPr>
      <w:pStyle w:val="a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80EE3"/>
    <w:multiLevelType w:val="multilevel"/>
    <w:tmpl w:val="7B88B1C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13420F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EA37C60"/>
    <w:multiLevelType w:val="multilevel"/>
    <w:tmpl w:val="83027EE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DD213EC"/>
    <w:multiLevelType w:val="multilevel"/>
    <w:tmpl w:val="75942D0A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lang w:val="en-US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3371463E"/>
    <w:multiLevelType w:val="multilevel"/>
    <w:tmpl w:val="024A19F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3BD9221B"/>
    <w:multiLevelType w:val="hybridMultilevel"/>
    <w:tmpl w:val="193C7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9D819E6"/>
    <w:multiLevelType w:val="multilevel"/>
    <w:tmpl w:val="6416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CF1990"/>
    <w:multiLevelType w:val="multilevel"/>
    <w:tmpl w:val="DA86BF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C8A54A9"/>
    <w:multiLevelType w:val="multilevel"/>
    <w:tmpl w:val="636E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AD3748"/>
    <w:multiLevelType w:val="multilevel"/>
    <w:tmpl w:val="E37EF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533AC5"/>
    <w:multiLevelType w:val="multilevel"/>
    <w:tmpl w:val="A402848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1" w15:restartNumberingAfterBreak="0">
    <w:nsid w:val="6C5713A5"/>
    <w:multiLevelType w:val="multilevel"/>
    <w:tmpl w:val="A70861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D3F45CE"/>
    <w:multiLevelType w:val="multilevel"/>
    <w:tmpl w:val="C95694C2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77820CD4"/>
    <w:multiLevelType w:val="multilevel"/>
    <w:tmpl w:val="B2CCF340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0"/>
  </w:num>
  <w:num w:numId="5">
    <w:abstractNumId w:val="4"/>
  </w:num>
  <w:num w:numId="6">
    <w:abstractNumId w:val="1"/>
  </w:num>
  <w:num w:numId="7">
    <w:abstractNumId w:val="13"/>
  </w:num>
  <w:num w:numId="8">
    <w:abstractNumId w:val="7"/>
  </w:num>
  <w:num w:numId="9">
    <w:abstractNumId w:val="5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6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0C"/>
    <w:rsid w:val="000A1BAA"/>
    <w:rsid w:val="00115AB7"/>
    <w:rsid w:val="00331D64"/>
    <w:rsid w:val="00357E96"/>
    <w:rsid w:val="00485555"/>
    <w:rsid w:val="005548E6"/>
    <w:rsid w:val="00632FBD"/>
    <w:rsid w:val="006A7FE0"/>
    <w:rsid w:val="00733A0C"/>
    <w:rsid w:val="008E6656"/>
    <w:rsid w:val="00904963"/>
    <w:rsid w:val="00914717"/>
    <w:rsid w:val="00963C29"/>
    <w:rsid w:val="00A149AE"/>
    <w:rsid w:val="00A50EE0"/>
    <w:rsid w:val="00BA638A"/>
    <w:rsid w:val="00BA7BB0"/>
    <w:rsid w:val="00BC10CE"/>
    <w:rsid w:val="00BD7D2E"/>
    <w:rsid w:val="00CB4B5A"/>
    <w:rsid w:val="00E04D55"/>
    <w:rsid w:val="00E31898"/>
    <w:rsid w:val="00E6732D"/>
    <w:rsid w:val="00F3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9458D"/>
  <w15:docId w15:val="{A9707614-3F8E-45B8-A3F8-22547900B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F24BD1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basedOn w:val="a4"/>
    <w:uiPriority w:val="99"/>
    <w:unhideWhenUsed/>
    <w:rsid w:val="00B462E2"/>
    <w:rPr>
      <w:color w:val="0563C1" w:themeColor="hyperlink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customStyle="1" w:styleId="Strong1">
    <w:name w:val="Strong1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customStyle="1" w:styleId="affc">
    <w:name w:val="Символ нумерации"/>
    <w:qFormat/>
  </w:style>
  <w:style w:type="character" w:customStyle="1" w:styleId="affd">
    <w:name w:val="Маркеры"/>
    <w:qFormat/>
    <w:rPr>
      <w:rFonts w:ascii="OpenSymbol" w:eastAsia="OpenSymbol" w:hAnsi="OpenSymbol" w:cs="OpenSymbol"/>
    </w:rPr>
  </w:style>
  <w:style w:type="character" w:customStyle="1" w:styleId="affe">
    <w:name w:val="Нижний колонтитул Знак"/>
    <w:basedOn w:val="a4"/>
    <w:link w:val="afff"/>
    <w:uiPriority w:val="99"/>
    <w:qFormat/>
    <w:rsid w:val="007527C7"/>
    <w:rPr>
      <w:sz w:val="28"/>
      <w:szCs w:val="28"/>
    </w:rPr>
  </w:style>
  <w:style w:type="character" w:customStyle="1" w:styleId="Strong2">
    <w:name w:val="Strong2"/>
    <w:qFormat/>
    <w:rPr>
      <w:b/>
      <w:bCs/>
    </w:rPr>
  </w:style>
  <w:style w:type="character" w:styleId="afff0">
    <w:name w:val="Strong"/>
    <w:qFormat/>
    <w:rPr>
      <w:b/>
      <w:bCs/>
    </w:rPr>
  </w:style>
  <w:style w:type="paragraph" w:styleId="afff1">
    <w:name w:val="Title"/>
    <w:basedOn w:val="a3"/>
    <w:next w:val="afd"/>
    <w:qFormat/>
    <w:pPr>
      <w:keepNext/>
      <w:spacing w:before="240" w:after="120"/>
    </w:pPr>
    <w:rPr>
      <w:rFonts w:ascii="Liberation Sans" w:eastAsia="Microsoft YaHei" w:hAnsi="Liberation Sans" w:cs="Lucida San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f2">
    <w:name w:val="List"/>
    <w:basedOn w:val="afd"/>
    <w:rPr>
      <w:rFonts w:cs="Lucida Sans"/>
    </w:rPr>
  </w:style>
  <w:style w:type="paragraph" w:styleId="afff3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4">
    <w:name w:val="index heading"/>
    <w:basedOn w:val="afff1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1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1"/>
    <w:qFormat/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1">
    <w:name w:val="index heading111"/>
    <w:basedOn w:val="afff1"/>
    <w:qFormat/>
  </w:style>
  <w:style w:type="paragraph" w:customStyle="1" w:styleId="afff5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6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7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">
    <w:name w:val="footer"/>
    <w:basedOn w:val="a3"/>
    <w:link w:val="affe"/>
    <w:uiPriority w:val="99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8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shd w:val="clear" w:color="auto" w:fill="FFFFFF"/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paragraph" w:customStyle="1" w:styleId="afff9">
    <w:name w:val="Раздел регламента"/>
    <w:basedOn w:val="a3"/>
    <w:qFormat/>
    <w:rsid w:val="00E228FA"/>
  </w:style>
  <w:style w:type="paragraph" w:customStyle="1" w:styleId="afffa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b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c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d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e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">
    <w:name w:val="TOC Heading"/>
    <w:basedOn w:val="1"/>
    <w:next w:val="a3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0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1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2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3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4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5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a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5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29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20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81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02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1282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7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90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7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A5EA6-330D-4322-90FE-35024379C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16</Pages>
  <Words>2597</Words>
  <Characters>14803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Максимов Андрей Сергеевич</cp:lastModifiedBy>
  <cp:revision>76</cp:revision>
  <cp:lastPrinted>2025-09-15T16:33:00Z</cp:lastPrinted>
  <dcterms:created xsi:type="dcterms:W3CDTF">2025-09-14T00:10:00Z</dcterms:created>
  <dcterms:modified xsi:type="dcterms:W3CDTF">2026-10-27T06:23:00Z</dcterms:modified>
  <dc:language>ru-RU</dc:language>
</cp:coreProperties>
</file>