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823130E" w14:textId="77777777" w:rsidR="006A1B13" w:rsidRPr="00342F07" w:rsidRDefault="006A1B13" w:rsidP="006A1B13">
      <w:pPr>
        <w:pBdr>
          <w:bottom w:val="single" w:sz="12" w:space="1" w:color="auto"/>
        </w:pBdr>
        <w:jc w:val="center"/>
        <w:rPr>
          <w:rFonts w:ascii="Times New Roman" w:eastAsia="Calibri" w:hAnsi="Times New Roman" w:cs="Times New Roman"/>
          <w:b/>
          <w:color w:val="2F5496" w:themeColor="accent1" w:themeShade="BF"/>
          <w:sz w:val="24"/>
          <w:szCs w:val="24"/>
        </w:rPr>
      </w:pPr>
      <w:r w:rsidRPr="00342F07">
        <w:rPr>
          <w:rFonts w:ascii="Times New Roman" w:eastAsia="Calibri" w:hAnsi="Times New Roman" w:cs="Times New Roman"/>
          <w:b/>
          <w:color w:val="2F5496" w:themeColor="accent1" w:themeShade="BF"/>
          <w:sz w:val="24"/>
          <w:szCs w:val="24"/>
        </w:rPr>
        <w:t>Общество с ограниченной ответственностью «Почтовые финансы»</w:t>
      </w:r>
    </w:p>
    <w:p w14:paraId="449EB429" w14:textId="42A12B44" w:rsidR="005D0963" w:rsidRPr="00342F07" w:rsidRDefault="005D0963" w:rsidP="005D0963">
      <w:pPr>
        <w:spacing w:after="0"/>
        <w:jc w:val="center"/>
        <w:rPr>
          <w:rFonts w:ascii="Times New Roman" w:eastAsia="Calibri" w:hAnsi="Times New Roman" w:cs="Times New Roman"/>
          <w:color w:val="2F5496" w:themeColor="accent1" w:themeShade="BF"/>
          <w:lang w:val="en-US"/>
        </w:rPr>
      </w:pPr>
      <w:r w:rsidRPr="00342F07">
        <w:rPr>
          <w:rFonts w:ascii="Times New Roman" w:eastAsia="Calibri" w:hAnsi="Times New Roman" w:cs="Times New Roman"/>
          <w:color w:val="2F5496" w:themeColor="accent1" w:themeShade="BF"/>
        </w:rPr>
        <w:t xml:space="preserve">131000 Москва, Варшавское ш., д. 37, тел. </w:t>
      </w:r>
      <w:r w:rsidRPr="00342F07">
        <w:rPr>
          <w:rFonts w:ascii="Times New Roman" w:eastAsia="Calibri" w:hAnsi="Times New Roman" w:cs="Times New Roman"/>
          <w:color w:val="2F5496" w:themeColor="accent1" w:themeShade="BF"/>
          <w:lang w:val="en-US"/>
        </w:rPr>
        <w:t xml:space="preserve">+7 495 956-20-67, </w:t>
      </w:r>
      <w:r w:rsidRPr="00342F07">
        <w:rPr>
          <w:rFonts w:ascii="Times New Roman" w:eastAsia="Calibri" w:hAnsi="Times New Roman" w:cs="Times New Roman"/>
          <w:color w:val="2F5496" w:themeColor="accent1" w:themeShade="BF"/>
        </w:rPr>
        <w:t>доб</w:t>
      </w:r>
      <w:r w:rsidRPr="00342F07">
        <w:rPr>
          <w:rFonts w:ascii="Times New Roman" w:eastAsia="Calibri" w:hAnsi="Times New Roman" w:cs="Times New Roman"/>
          <w:color w:val="2F5496" w:themeColor="accent1" w:themeShade="BF"/>
          <w:lang w:val="en-US"/>
        </w:rPr>
        <w:t xml:space="preserve">. 4631, e-mail: </w:t>
      </w:r>
      <w:r w:rsidR="00082AE8" w:rsidRPr="00E74C56">
        <w:rPr>
          <w:rFonts w:ascii="Times New Roman" w:eastAsia="Calibri" w:hAnsi="Times New Roman" w:cs="Times New Roman"/>
          <w:color w:val="2F5496" w:themeColor="accent1" w:themeShade="BF"/>
          <w:lang w:val="en-US"/>
        </w:rPr>
        <w:t>pf</w:t>
      </w:r>
      <w:r w:rsidR="00082AE8" w:rsidRPr="00082AE8">
        <w:rPr>
          <w:rFonts w:ascii="Times New Roman" w:eastAsia="Calibri" w:hAnsi="Times New Roman" w:cs="Times New Roman"/>
          <w:color w:val="2F5496" w:themeColor="accent1" w:themeShade="BF"/>
          <w:lang w:val="en-US"/>
        </w:rPr>
        <w:t>.</w:t>
      </w:r>
      <w:r w:rsidR="00082AE8" w:rsidRPr="00E74C56">
        <w:rPr>
          <w:rFonts w:ascii="Times New Roman" w:eastAsia="Calibri" w:hAnsi="Times New Roman" w:cs="Times New Roman"/>
          <w:color w:val="2F5496" w:themeColor="accent1" w:themeShade="BF"/>
          <w:lang w:val="en-US"/>
        </w:rPr>
        <w:t>ssc</w:t>
      </w:r>
      <w:r w:rsidR="00082AE8" w:rsidRPr="00082AE8">
        <w:rPr>
          <w:rFonts w:ascii="Times New Roman" w:eastAsia="Calibri" w:hAnsi="Times New Roman" w:cs="Times New Roman"/>
          <w:color w:val="2F5496" w:themeColor="accent1" w:themeShade="BF"/>
          <w:lang w:val="en-US"/>
        </w:rPr>
        <w:t>@</w:t>
      </w:r>
      <w:r w:rsidR="00082AE8" w:rsidRPr="00E74C56">
        <w:rPr>
          <w:rFonts w:ascii="Times New Roman" w:eastAsia="Calibri" w:hAnsi="Times New Roman" w:cs="Times New Roman"/>
          <w:color w:val="2F5496" w:themeColor="accent1" w:themeShade="BF"/>
          <w:lang w:val="en-US"/>
        </w:rPr>
        <w:t>russianpost</w:t>
      </w:r>
      <w:r w:rsidR="00082AE8" w:rsidRPr="00082AE8">
        <w:rPr>
          <w:rFonts w:ascii="Times New Roman" w:eastAsia="Calibri" w:hAnsi="Times New Roman" w:cs="Times New Roman"/>
          <w:color w:val="2F5496" w:themeColor="accent1" w:themeShade="BF"/>
          <w:lang w:val="en-US"/>
        </w:rPr>
        <w:t>.</w:t>
      </w:r>
      <w:r w:rsidR="00082AE8" w:rsidRPr="00E74C56">
        <w:rPr>
          <w:rFonts w:ascii="Times New Roman" w:eastAsia="Calibri" w:hAnsi="Times New Roman" w:cs="Times New Roman"/>
          <w:color w:val="2F5496" w:themeColor="accent1" w:themeShade="BF"/>
          <w:lang w:val="en-US"/>
        </w:rPr>
        <w:t>ru</w:t>
      </w:r>
    </w:p>
    <w:p w14:paraId="03A1BF0A" w14:textId="1F879F38" w:rsidR="00002EE1" w:rsidRDefault="005D0963" w:rsidP="006D41E5">
      <w:pPr>
        <w:spacing w:after="0"/>
        <w:jc w:val="center"/>
        <w:rPr>
          <w:rFonts w:ascii="Times New Roman" w:eastAsia="Calibri" w:hAnsi="Times New Roman" w:cs="Times New Roman"/>
          <w:color w:val="2F5496" w:themeColor="accent1" w:themeShade="BF"/>
        </w:rPr>
      </w:pPr>
      <w:r w:rsidRPr="00342F07">
        <w:rPr>
          <w:rFonts w:ascii="Times New Roman" w:eastAsia="Calibri" w:hAnsi="Times New Roman" w:cs="Times New Roman"/>
          <w:color w:val="2F5496" w:themeColor="accent1" w:themeShade="BF"/>
        </w:rPr>
        <w:t>ОГРН 1157746823640   ИНН 7724332780</w:t>
      </w:r>
    </w:p>
    <w:p w14:paraId="30F3D7F9" w14:textId="77777777" w:rsidR="006D41E5" w:rsidRPr="006D41E5" w:rsidRDefault="006D41E5" w:rsidP="006D41E5">
      <w:pPr>
        <w:spacing w:after="0"/>
        <w:jc w:val="center"/>
        <w:rPr>
          <w:rFonts w:ascii="Times New Roman" w:eastAsia="Calibri" w:hAnsi="Times New Roman" w:cs="Times New Roman"/>
          <w:color w:val="2F5496" w:themeColor="accent1" w:themeShade="BF"/>
        </w:rPr>
      </w:pPr>
    </w:p>
    <w:tbl>
      <w:tblPr>
        <w:tblStyle w:val="a4"/>
        <w:tblpPr w:leftFromText="180" w:rightFromText="180" w:vertAnchor="text" w:horzAnchor="margin" w:tblpX="-142" w:tblpY="-19"/>
        <w:tblW w:w="987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644"/>
        <w:gridCol w:w="4232"/>
      </w:tblGrid>
      <w:tr w:rsidR="00002EE1" w14:paraId="79DF3426" w14:textId="77777777" w:rsidTr="008A42C7">
        <w:trPr>
          <w:trHeight w:val="1121"/>
        </w:trPr>
        <w:tc>
          <w:tcPr>
            <w:tcW w:w="5644" w:type="dxa"/>
          </w:tcPr>
          <w:p w14:paraId="4F380891" w14:textId="36B85F9F" w:rsidR="005D0963" w:rsidRPr="00082AE8" w:rsidRDefault="005D0963" w:rsidP="005D0963">
            <w:pPr>
              <w:widowControl w:val="0"/>
              <w:spacing w:line="36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A208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№</w:t>
            </w:r>
            <w:r w:rsidR="00A15CF5" w:rsidRPr="000A208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3957D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</w:t>
            </w:r>
            <w:r w:rsidR="00714854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-ЗЦ/26</w:t>
            </w:r>
            <w:r w:rsidR="00714854" w:rsidRPr="003D4085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  <w:r w:rsidR="00CA7986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НТЛ</w:t>
            </w:r>
            <w:r w:rsidR="00714854" w:rsidRPr="000A208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663E04" w:rsidRPr="000A208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от </w:t>
            </w:r>
            <w:r w:rsidR="00C90A0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  <w:r w:rsidR="009B353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</w:t>
            </w:r>
            <w:r w:rsidR="00BE32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="003957D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</w:t>
            </w:r>
            <w:r w:rsidR="00BE32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="00082AE8" w:rsidRPr="000A208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2026</w:t>
            </w:r>
          </w:p>
          <w:p w14:paraId="33AD92B2" w14:textId="77777777" w:rsidR="00002EE1" w:rsidRDefault="00002EE1" w:rsidP="005D0963">
            <w:pPr>
              <w:widowControl w:val="0"/>
              <w:jc w:val="center"/>
              <w:rPr>
                <w:rFonts w:ascii="Times New Roman" w:eastAsia="Microsoft Sans Serif" w:hAnsi="Times New Roman" w:cs="Times New Roman"/>
                <w:b/>
                <w:bCs/>
                <w:color w:val="000000"/>
                <w:sz w:val="24"/>
                <w:szCs w:val="24"/>
                <w:lang w:eastAsia="ru-RU" w:bidi="ru-RU"/>
              </w:rPr>
            </w:pPr>
          </w:p>
        </w:tc>
        <w:tc>
          <w:tcPr>
            <w:tcW w:w="4232" w:type="dxa"/>
          </w:tcPr>
          <w:p w14:paraId="24E17F59" w14:textId="77777777" w:rsidR="00002EE1" w:rsidRPr="00C72E72" w:rsidRDefault="008D6525" w:rsidP="008D6525">
            <w:pPr>
              <w:widowControl w:val="0"/>
              <w:rPr>
                <w:rFonts w:ascii="Times New Roman" w:eastAsia="Microsoft Sans Serif" w:hAnsi="Times New Roman" w:cs="Times New Roman"/>
                <w:b/>
                <w:bCs/>
                <w:color w:val="000000"/>
                <w:sz w:val="24"/>
                <w:szCs w:val="24"/>
                <w:lang w:eastAsia="ru-RU" w:bidi="ru-RU"/>
              </w:rPr>
            </w:pPr>
            <w:r>
              <w:rPr>
                <w:rFonts w:ascii="Times New Roman" w:eastAsia="Microsoft Sans Serif" w:hAnsi="Times New Roman" w:cs="Times New Roman"/>
                <w:b/>
                <w:bCs/>
                <w:color w:val="000000"/>
                <w:sz w:val="24"/>
                <w:szCs w:val="24"/>
                <w:lang w:eastAsia="ru-RU" w:bidi="ru-RU"/>
              </w:rPr>
              <w:t>Потенциальным участникам закупочной процедуры</w:t>
            </w:r>
          </w:p>
        </w:tc>
      </w:tr>
    </w:tbl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4106"/>
      </w:tblGrid>
      <w:tr w:rsidR="006A1B13" w14:paraId="5D81B5EF" w14:textId="77777777" w:rsidTr="00135832">
        <w:tc>
          <w:tcPr>
            <w:tcW w:w="4106" w:type="dxa"/>
          </w:tcPr>
          <w:p w14:paraId="02E08634" w14:textId="77777777" w:rsidR="006A1B13" w:rsidRDefault="006A1B13" w:rsidP="005D0963">
            <w:pPr>
              <w:ind w:left="-109"/>
              <w:textAlignment w:val="baseline"/>
              <w:rPr>
                <w:rFonts w:ascii="Times New Roman" w:eastAsia="Times New Roman" w:hAnsi="Times New Roman" w:cs="Times New Roman"/>
                <w:i/>
                <w:color w:val="0D0D0D"/>
                <w:sz w:val="24"/>
                <w:szCs w:val="24"/>
                <w:lang w:eastAsia="ru-RU"/>
              </w:rPr>
            </w:pPr>
            <w:r w:rsidRPr="00934B02">
              <w:rPr>
                <w:rFonts w:ascii="Times New Roman" w:eastAsia="Times New Roman" w:hAnsi="Times New Roman" w:cs="Times New Roman"/>
                <w:i/>
                <w:color w:val="0D0D0D"/>
                <w:sz w:val="24"/>
                <w:szCs w:val="24"/>
                <w:lang w:eastAsia="ru-RU"/>
              </w:rPr>
              <w:t xml:space="preserve">О </w:t>
            </w:r>
            <w:r w:rsidR="008D6525">
              <w:rPr>
                <w:rFonts w:ascii="Times New Roman" w:eastAsia="Times New Roman" w:hAnsi="Times New Roman" w:cs="Times New Roman"/>
                <w:i/>
                <w:color w:val="0D0D0D"/>
                <w:sz w:val="24"/>
                <w:szCs w:val="24"/>
                <w:lang w:eastAsia="ru-RU"/>
              </w:rPr>
              <w:t>сборе ценовых предложений с целью</w:t>
            </w:r>
          </w:p>
          <w:p w14:paraId="7A8917AF" w14:textId="77777777" w:rsidR="006A1B13" w:rsidRDefault="008D6525" w:rsidP="008D6525">
            <w:pPr>
              <w:ind w:left="-109"/>
              <w:textAlignment w:val="baseline"/>
              <w:rPr>
                <w:rFonts w:ascii="Times New Roman" w:eastAsia="Times New Roman" w:hAnsi="Times New Roman" w:cs="Times New Roman"/>
                <w:i/>
                <w:color w:val="0D0D0D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color w:val="0D0D0D"/>
                <w:sz w:val="24"/>
                <w:szCs w:val="24"/>
                <w:lang w:eastAsia="ru-RU"/>
              </w:rPr>
              <w:t>Определения начальной (максимальной) цены</w:t>
            </w:r>
          </w:p>
          <w:p w14:paraId="785E8783" w14:textId="77777777" w:rsidR="006A1B13" w:rsidRDefault="006A1B13" w:rsidP="005D0963">
            <w:pPr>
              <w:textAlignment w:val="baseline"/>
              <w:rPr>
                <w:rFonts w:ascii="Times New Roman" w:eastAsia="Times New Roman" w:hAnsi="Times New Roman" w:cs="Times New Roman"/>
                <w:i/>
                <w:color w:val="0D0D0D"/>
                <w:sz w:val="24"/>
                <w:szCs w:val="24"/>
                <w:lang w:eastAsia="ru-RU"/>
              </w:rPr>
            </w:pPr>
          </w:p>
        </w:tc>
      </w:tr>
    </w:tbl>
    <w:p w14:paraId="6D3D6DCA" w14:textId="5A391ADF" w:rsidR="008D6525" w:rsidRPr="00CA7986" w:rsidRDefault="00714854" w:rsidP="003957D7">
      <w:pPr>
        <w:tabs>
          <w:tab w:val="left" w:pos="7371"/>
          <w:tab w:val="left" w:pos="8190"/>
        </w:tabs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714854">
        <w:rPr>
          <w:rFonts w:ascii="Times New Roman" w:hAnsi="Times New Roman"/>
          <w:sz w:val="24"/>
          <w:szCs w:val="24"/>
        </w:rPr>
        <w:t xml:space="preserve">Общество с ограниченной ответственностью «Почтовые финансы» (ООО «Почтовые финансы»), являясь уполномоченным лицом </w:t>
      </w:r>
      <w:r w:rsidR="00CA7986" w:rsidRPr="00CA7986">
        <w:rPr>
          <w:rFonts w:ascii="TimesNewRomanPS-BoldMT" w:hAnsi="TimesNewRomanPS-BoldMT"/>
          <w:sz w:val="24"/>
          <w:szCs w:val="24"/>
        </w:rPr>
        <w:t>Акционерного Общества «Национальные Логистические Технологии (АО «Национальные Логистические Технологии)</w:t>
      </w:r>
      <w:r w:rsidR="00CA7986">
        <w:rPr>
          <w:rFonts w:ascii="TimesNewRomanPS-BoldMT" w:hAnsi="TimesNewRomanPS-BoldMT"/>
          <w:sz w:val="24"/>
          <w:szCs w:val="24"/>
        </w:rPr>
        <w:t xml:space="preserve"> </w:t>
      </w:r>
      <w:r w:rsidRPr="00714854">
        <w:rPr>
          <w:rFonts w:ascii="Times New Roman" w:hAnsi="Times New Roman"/>
          <w:sz w:val="24"/>
          <w:szCs w:val="24"/>
        </w:rPr>
        <w:t>(далее – Заказчик) и Организатором закупки, с целью определения и обоснования стоимости закупки просит Вас предоставить ценовое предложение (ценовую информацию) (далее также – «ТКП»)</w:t>
      </w:r>
      <w:r w:rsidRPr="003575FF">
        <w:rPr>
          <w:rFonts w:ascii="Times New Roman" w:eastAsia="Calibri" w:hAnsi="Times New Roman"/>
          <w:sz w:val="24"/>
          <w:szCs w:val="24"/>
        </w:rPr>
        <w:t xml:space="preserve"> </w:t>
      </w:r>
      <w:r w:rsidR="008D6525" w:rsidRPr="00F83275">
        <w:rPr>
          <w:rFonts w:ascii="Times New Roman" w:hAnsi="Times New Roman"/>
          <w:sz w:val="24"/>
          <w:szCs w:val="24"/>
        </w:rPr>
        <w:t xml:space="preserve">в отношении следующего предмета закупки: </w:t>
      </w:r>
      <w:r w:rsidR="003957D7" w:rsidRPr="003957D7">
        <w:rPr>
          <w:rFonts w:ascii="TimesNewRomanPS-BoldMT" w:hAnsi="TimesNewRomanPS-BoldMT"/>
          <w:b/>
          <w:bCs/>
          <w:sz w:val="24"/>
          <w:szCs w:val="24"/>
        </w:rPr>
        <w:t>Поставка строительных лесов для нужд АО «НЛТ» (г. Уфа)</w:t>
      </w:r>
      <w:r w:rsidR="00EC7F92" w:rsidRPr="003957D7">
        <w:rPr>
          <w:rFonts w:ascii="TimesNewRomanPS-BoldMT" w:hAnsi="TimesNewRomanPS-BoldMT"/>
          <w:sz w:val="24"/>
          <w:szCs w:val="24"/>
        </w:rPr>
        <w:t xml:space="preserve"> </w:t>
      </w:r>
      <w:r w:rsidR="008D6525" w:rsidRPr="003957D7">
        <w:rPr>
          <w:rFonts w:ascii="TimesNewRomanPS-BoldMT" w:hAnsi="TimesNewRomanPS-BoldMT"/>
          <w:sz w:val="24"/>
          <w:szCs w:val="24"/>
        </w:rPr>
        <w:t>в соответствии с прилагаемым Техническим заданием на следующих условиях: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106"/>
        <w:gridCol w:w="5311"/>
      </w:tblGrid>
      <w:tr w:rsidR="00445ABA" w:rsidRPr="0008520A" w14:paraId="11E917B7" w14:textId="77777777" w:rsidTr="00B26CB0">
        <w:trPr>
          <w:trHeight w:val="617"/>
          <w:jc w:val="center"/>
        </w:trPr>
        <w:tc>
          <w:tcPr>
            <w:tcW w:w="4106" w:type="dxa"/>
            <w:vAlign w:val="center"/>
            <w:hideMark/>
          </w:tcPr>
          <w:p w14:paraId="68A9D631" w14:textId="76F06ED4" w:rsidR="00445ABA" w:rsidRPr="0008520A" w:rsidRDefault="0093743E" w:rsidP="00445ABA">
            <w:pPr>
              <w:tabs>
                <w:tab w:val="left" w:pos="4820"/>
              </w:tabs>
              <w:spacing w:after="0" w:line="257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852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Место </w:t>
            </w:r>
            <w:r w:rsidR="003957D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поставки товара</w:t>
            </w:r>
          </w:p>
        </w:tc>
        <w:tc>
          <w:tcPr>
            <w:tcW w:w="5311" w:type="dxa"/>
            <w:noWrap/>
            <w:vAlign w:val="center"/>
          </w:tcPr>
          <w:p w14:paraId="2DA79AC4" w14:textId="00D8A74B" w:rsidR="00445ABA" w:rsidRPr="001A6481" w:rsidRDefault="00DF1E10" w:rsidP="00BC1FA3">
            <w:pPr>
              <w:spacing w:after="0" w:line="240" w:lineRule="auto"/>
              <w:rPr>
                <w:i/>
                <w:iCs/>
                <w:color w:val="000000"/>
              </w:rPr>
            </w:pPr>
            <w:r>
              <w:rPr>
                <w:rFonts w:ascii="Times New Roman" w:hAnsi="Times New Roman"/>
                <w:iCs/>
                <w:sz w:val="24"/>
                <w:szCs w:val="24"/>
              </w:rPr>
              <w:t xml:space="preserve"> </w:t>
            </w:r>
            <w:r w:rsidR="006804D0" w:rsidRPr="006804D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В соответствии с </w:t>
            </w:r>
            <w:r w:rsidR="00BC1FA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Техническим заданием</w:t>
            </w:r>
          </w:p>
        </w:tc>
      </w:tr>
      <w:tr w:rsidR="00445ABA" w:rsidRPr="0008520A" w14:paraId="433F7454" w14:textId="77777777" w:rsidTr="00B26CB0">
        <w:trPr>
          <w:trHeight w:val="490"/>
          <w:jc w:val="center"/>
        </w:trPr>
        <w:tc>
          <w:tcPr>
            <w:tcW w:w="4106" w:type="dxa"/>
            <w:vAlign w:val="center"/>
            <w:hideMark/>
          </w:tcPr>
          <w:p w14:paraId="363F7809" w14:textId="1CCFC327" w:rsidR="00445ABA" w:rsidRPr="0008520A" w:rsidRDefault="00C90A02" w:rsidP="00445ABA">
            <w:pPr>
              <w:tabs>
                <w:tab w:val="left" w:pos="1457"/>
                <w:tab w:val="left" w:pos="4820"/>
              </w:tabs>
              <w:spacing w:line="256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90A0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Срок </w:t>
            </w:r>
            <w:r w:rsidR="003957D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поставки товара</w:t>
            </w:r>
          </w:p>
        </w:tc>
        <w:tc>
          <w:tcPr>
            <w:tcW w:w="5311" w:type="dxa"/>
            <w:noWrap/>
            <w:vAlign w:val="center"/>
          </w:tcPr>
          <w:p w14:paraId="4A9ADCAB" w14:textId="3F1AAA37" w:rsidR="003957D7" w:rsidRDefault="003957D7" w:rsidP="003957D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В</w:t>
            </w:r>
            <w:r w:rsidRPr="001F6F08">
              <w:rPr>
                <w:rFonts w:asciiTheme="majorBidi" w:hAnsiTheme="majorBidi" w:cstheme="majorBidi"/>
                <w:sz w:val="24"/>
                <w:szCs w:val="24"/>
              </w:rPr>
              <w:t xml:space="preserve"> течение 10 (десяти) рабочих</w:t>
            </w:r>
            <w:r>
              <w:rPr>
                <w:rFonts w:asciiTheme="majorBidi" w:hAnsiTheme="majorBidi" w:cstheme="majorBidi"/>
                <w:sz w:val="24"/>
                <w:szCs w:val="24"/>
              </w:rPr>
              <w:t xml:space="preserve"> </w:t>
            </w:r>
            <w:r w:rsidRPr="001F6F08">
              <w:rPr>
                <w:rFonts w:asciiTheme="majorBidi" w:hAnsiTheme="majorBidi" w:cstheme="majorBidi"/>
                <w:sz w:val="24"/>
                <w:szCs w:val="24"/>
              </w:rPr>
              <w:t xml:space="preserve">дней с момента </w:t>
            </w:r>
            <w:r>
              <w:rPr>
                <w:rFonts w:asciiTheme="majorBidi" w:hAnsiTheme="majorBidi" w:cstheme="majorBidi"/>
                <w:sz w:val="24"/>
                <w:szCs w:val="24"/>
              </w:rPr>
              <w:t>заключения договора.</w:t>
            </w:r>
          </w:p>
          <w:p w14:paraId="50C8D27A" w14:textId="59311260" w:rsidR="00445ABA" w:rsidRPr="00EC7F92" w:rsidRDefault="00445ABA" w:rsidP="00BE32E2">
            <w:pPr>
              <w:tabs>
                <w:tab w:val="left" w:pos="4820"/>
              </w:tabs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445ABA" w:rsidRPr="0008520A" w14:paraId="2C3386A7" w14:textId="77777777" w:rsidTr="00B26CB0">
        <w:trPr>
          <w:trHeight w:val="367"/>
          <w:jc w:val="center"/>
        </w:trPr>
        <w:tc>
          <w:tcPr>
            <w:tcW w:w="4106" w:type="dxa"/>
            <w:vAlign w:val="center"/>
            <w:hideMark/>
          </w:tcPr>
          <w:p w14:paraId="745E8478" w14:textId="77777777" w:rsidR="00445ABA" w:rsidRPr="0008520A" w:rsidRDefault="00445ABA" w:rsidP="00445ABA">
            <w:pPr>
              <w:tabs>
                <w:tab w:val="left" w:pos="4820"/>
              </w:tabs>
              <w:spacing w:line="25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852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Предполагаемые сроки проведения закупки</w:t>
            </w:r>
          </w:p>
        </w:tc>
        <w:tc>
          <w:tcPr>
            <w:tcW w:w="5311" w:type="dxa"/>
            <w:noWrap/>
            <w:vAlign w:val="center"/>
          </w:tcPr>
          <w:p w14:paraId="690CD425" w14:textId="0ED0D07B" w:rsidR="00445ABA" w:rsidRPr="0008520A" w:rsidRDefault="003957D7" w:rsidP="00663E04">
            <w:pPr>
              <w:tabs>
                <w:tab w:val="left" w:pos="4820"/>
              </w:tabs>
              <w:spacing w:after="0" w:line="240" w:lineRule="auto"/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Ноябрь</w:t>
            </w:r>
            <w:r w:rsidR="00C4521D" w:rsidRPr="00C4521D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 xml:space="preserve"> 2026 </w:t>
            </w:r>
            <w:r w:rsidR="00B26CB0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г.</w:t>
            </w:r>
          </w:p>
        </w:tc>
      </w:tr>
      <w:tr w:rsidR="000F1D70" w:rsidRPr="0008520A" w14:paraId="321F0AE0" w14:textId="77777777" w:rsidTr="00B26CB0">
        <w:trPr>
          <w:trHeight w:val="367"/>
          <w:jc w:val="center"/>
        </w:trPr>
        <w:tc>
          <w:tcPr>
            <w:tcW w:w="4106" w:type="dxa"/>
            <w:vAlign w:val="center"/>
          </w:tcPr>
          <w:p w14:paraId="597A5980" w14:textId="55E67C85" w:rsidR="000F1D70" w:rsidRPr="0008520A" w:rsidRDefault="00CA7986" w:rsidP="00445ABA">
            <w:pPr>
              <w:tabs>
                <w:tab w:val="left" w:pos="4820"/>
              </w:tabs>
              <w:spacing w:line="256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A79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Требования </w:t>
            </w:r>
            <w:r w:rsidR="003957D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 поставляемым товарам</w:t>
            </w:r>
          </w:p>
        </w:tc>
        <w:tc>
          <w:tcPr>
            <w:tcW w:w="5311" w:type="dxa"/>
            <w:noWrap/>
            <w:vAlign w:val="center"/>
          </w:tcPr>
          <w:p w14:paraId="45C85985" w14:textId="62868040" w:rsidR="000F1D70" w:rsidRPr="000F1D70" w:rsidRDefault="00EC7F92" w:rsidP="00E1448F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C7F9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 соответствии с Техническим заданием</w:t>
            </w:r>
          </w:p>
        </w:tc>
      </w:tr>
      <w:tr w:rsidR="00445ABA" w:rsidRPr="0008520A" w14:paraId="24F48AB2" w14:textId="77777777" w:rsidTr="00A81537">
        <w:trPr>
          <w:trHeight w:val="367"/>
          <w:jc w:val="center"/>
        </w:trPr>
        <w:tc>
          <w:tcPr>
            <w:tcW w:w="4106" w:type="dxa"/>
            <w:vAlign w:val="center"/>
          </w:tcPr>
          <w:p w14:paraId="177ABFBE" w14:textId="7DE92F94" w:rsidR="00445ABA" w:rsidRPr="0008520A" w:rsidRDefault="00445ABA" w:rsidP="00445ABA">
            <w:pPr>
              <w:tabs>
                <w:tab w:val="left" w:pos="4820"/>
              </w:tabs>
              <w:spacing w:line="256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852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Порядок оплаты</w:t>
            </w:r>
          </w:p>
        </w:tc>
        <w:tc>
          <w:tcPr>
            <w:tcW w:w="5311" w:type="dxa"/>
            <w:shd w:val="clear" w:color="auto" w:fill="auto"/>
            <w:noWrap/>
            <w:vAlign w:val="center"/>
          </w:tcPr>
          <w:p w14:paraId="5B1A8F33" w14:textId="5244CCE8" w:rsidR="00445ABA" w:rsidRPr="006840ED" w:rsidRDefault="00C90A02" w:rsidP="00C90A02">
            <w:pPr>
              <w:tabs>
                <w:tab w:val="left" w:pos="4820"/>
              </w:tabs>
              <w:spacing w:after="0" w:line="240" w:lineRule="auto"/>
              <w:jc w:val="both"/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</w:pPr>
            <w:r w:rsidRPr="00C90A0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Оплата </w:t>
            </w:r>
            <w:r w:rsidR="003957D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Товара </w:t>
            </w:r>
            <w:r w:rsidRPr="00C90A0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производится в течение 7 (семи) рабочих дней с даты подписания Заказчиком Акта сдачи-приемки </w:t>
            </w:r>
            <w:r w:rsidR="003957D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поставленных Товаров</w:t>
            </w:r>
            <w:r w:rsidRPr="00C90A0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и получения счета Исполнителя</w:t>
            </w:r>
          </w:p>
        </w:tc>
      </w:tr>
      <w:tr w:rsidR="00445ABA" w:rsidRPr="0008520A" w14:paraId="1C871643" w14:textId="77777777" w:rsidTr="00445ABA">
        <w:trPr>
          <w:trHeight w:val="367"/>
          <w:jc w:val="center"/>
        </w:trPr>
        <w:tc>
          <w:tcPr>
            <w:tcW w:w="4106" w:type="dxa"/>
            <w:vAlign w:val="center"/>
          </w:tcPr>
          <w:p w14:paraId="13A6D722" w14:textId="2940564B" w:rsidR="00445ABA" w:rsidRPr="0008520A" w:rsidRDefault="00445ABA" w:rsidP="00445ABA">
            <w:pPr>
              <w:tabs>
                <w:tab w:val="left" w:pos="4820"/>
              </w:tabs>
              <w:spacing w:line="256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2162F">
              <w:rPr>
                <w:rFonts w:ascii="Times New Roman" w:hAnsi="Times New Roman" w:cs="Times New Roman"/>
                <w:sz w:val="24"/>
                <w:szCs w:val="24"/>
              </w:rPr>
              <w:t>Размер обеспечения исполнения договора</w:t>
            </w:r>
          </w:p>
        </w:tc>
        <w:tc>
          <w:tcPr>
            <w:tcW w:w="5311" w:type="dxa"/>
            <w:noWrap/>
            <w:vAlign w:val="center"/>
          </w:tcPr>
          <w:p w14:paraId="029801BB" w14:textId="3D6F6C6F" w:rsidR="00445ABA" w:rsidRPr="00082AE8" w:rsidRDefault="00BE32E2" w:rsidP="00082AE8">
            <w:pPr>
              <w:tabs>
                <w:tab w:val="left" w:pos="4820"/>
              </w:tabs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iCs/>
                <w:sz w:val="24"/>
                <w:szCs w:val="24"/>
              </w:rPr>
              <w:t>Не установлено</w:t>
            </w:r>
          </w:p>
        </w:tc>
      </w:tr>
      <w:tr w:rsidR="00C4521D" w:rsidRPr="0008520A" w14:paraId="4C0BFBA5" w14:textId="77777777" w:rsidTr="00714854">
        <w:trPr>
          <w:trHeight w:val="736"/>
          <w:jc w:val="center"/>
        </w:trPr>
        <w:tc>
          <w:tcPr>
            <w:tcW w:w="4106" w:type="dxa"/>
            <w:vAlign w:val="center"/>
            <w:hideMark/>
          </w:tcPr>
          <w:p w14:paraId="3B7C9B74" w14:textId="5D5E66FF" w:rsidR="00C4521D" w:rsidRPr="0008520A" w:rsidRDefault="00C4521D" w:rsidP="00C4521D">
            <w:pPr>
              <w:tabs>
                <w:tab w:val="left" w:pos="4820"/>
              </w:tabs>
              <w:spacing w:line="25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67BE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Возможность подачи Альтернативных предложений</w:t>
            </w:r>
          </w:p>
        </w:tc>
        <w:tc>
          <w:tcPr>
            <w:tcW w:w="5311" w:type="dxa"/>
            <w:noWrap/>
            <w:vAlign w:val="center"/>
          </w:tcPr>
          <w:p w14:paraId="36649745" w14:textId="46292602" w:rsidR="00C4521D" w:rsidRPr="006804D0" w:rsidRDefault="00BE32E2" w:rsidP="00C4521D">
            <w:pPr>
              <w:tabs>
                <w:tab w:val="left" w:pos="4820"/>
              </w:tabs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iCs/>
                <w:sz w:val="24"/>
                <w:szCs w:val="24"/>
              </w:rPr>
              <w:t>Не п</w:t>
            </w:r>
            <w:r w:rsidR="00C452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редусмотрена</w:t>
            </w:r>
          </w:p>
        </w:tc>
      </w:tr>
    </w:tbl>
    <w:p w14:paraId="219DE70A" w14:textId="73487E88" w:rsidR="008D6525" w:rsidRPr="003575FF" w:rsidRDefault="00AB7A29" w:rsidP="00AB7A29">
      <w:pPr>
        <w:tabs>
          <w:tab w:val="left" w:pos="709"/>
        </w:tabs>
        <w:spacing w:before="120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ab/>
      </w:r>
      <w:r w:rsidR="008D6525" w:rsidRPr="003575FF">
        <w:rPr>
          <w:rFonts w:ascii="Times New Roman" w:eastAsia="Calibri" w:hAnsi="Times New Roman" w:cs="Times New Roman"/>
          <w:sz w:val="24"/>
          <w:szCs w:val="24"/>
        </w:rPr>
        <w:t>В ТКП вы вправе предоставить предложение на идентичные или однородные</w:t>
      </w:r>
      <w:r w:rsidR="00C90A02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3957D7">
        <w:rPr>
          <w:rFonts w:ascii="Times New Roman" w:eastAsia="Calibri" w:hAnsi="Times New Roman" w:cs="Times New Roman"/>
          <w:sz w:val="24"/>
          <w:szCs w:val="24"/>
        </w:rPr>
        <w:t>товары</w:t>
      </w:r>
      <w:r w:rsidR="008D6525" w:rsidRPr="003575FF">
        <w:rPr>
          <w:rFonts w:ascii="Times New Roman" w:eastAsia="Calibri" w:hAnsi="Times New Roman" w:cs="Times New Roman"/>
          <w:sz w:val="24"/>
          <w:szCs w:val="24"/>
        </w:rPr>
        <w:t xml:space="preserve">. В этом случае в Вашем ТКП должны содержаться развернутые технические характеристики </w:t>
      </w:r>
      <w:r w:rsidR="00C90A02" w:rsidRPr="003575FF">
        <w:rPr>
          <w:rFonts w:ascii="Times New Roman" w:eastAsia="Calibri" w:hAnsi="Times New Roman" w:cs="Times New Roman"/>
          <w:sz w:val="24"/>
          <w:szCs w:val="24"/>
        </w:rPr>
        <w:t xml:space="preserve">предлагаемых Вами </w:t>
      </w:r>
      <w:r w:rsidR="003957D7">
        <w:rPr>
          <w:rFonts w:ascii="Times New Roman" w:eastAsia="Calibri" w:hAnsi="Times New Roman" w:cs="Times New Roman"/>
          <w:sz w:val="24"/>
          <w:szCs w:val="24"/>
        </w:rPr>
        <w:t>товаров</w:t>
      </w:r>
      <w:r w:rsidR="008D6525" w:rsidRPr="003575FF">
        <w:rPr>
          <w:rFonts w:ascii="Times New Roman" w:eastAsia="Calibri" w:hAnsi="Times New Roman" w:cs="Times New Roman"/>
          <w:sz w:val="24"/>
          <w:szCs w:val="24"/>
        </w:rPr>
        <w:t>.</w:t>
      </w:r>
    </w:p>
    <w:p w14:paraId="41B51C63" w14:textId="418DBCB2" w:rsidR="008D6525" w:rsidRDefault="00AB7A29" w:rsidP="00AB7A29">
      <w:pPr>
        <w:tabs>
          <w:tab w:val="left" w:pos="709"/>
        </w:tabs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ab/>
      </w:r>
      <w:r w:rsidR="008D6525" w:rsidRPr="003575FF">
        <w:rPr>
          <w:rFonts w:ascii="Times New Roman" w:eastAsia="Calibri" w:hAnsi="Times New Roman" w:cs="Times New Roman"/>
          <w:sz w:val="24"/>
          <w:szCs w:val="24"/>
        </w:rPr>
        <w:t>Ваше ТКП должно содержать:</w:t>
      </w:r>
    </w:p>
    <w:p w14:paraId="387139A5" w14:textId="66EFF472" w:rsidR="00C90A02" w:rsidRPr="003575FF" w:rsidRDefault="00C90A02" w:rsidP="00C90A02">
      <w:pPr>
        <w:numPr>
          <w:ilvl w:val="0"/>
          <w:numId w:val="1"/>
        </w:numPr>
        <w:tabs>
          <w:tab w:val="left" w:pos="426"/>
          <w:tab w:val="left" w:pos="4820"/>
        </w:tabs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575FF">
        <w:rPr>
          <w:rFonts w:ascii="Times New Roman" w:eastAsia="Calibri" w:hAnsi="Times New Roman" w:cs="Times New Roman"/>
          <w:sz w:val="24"/>
          <w:szCs w:val="24"/>
        </w:rPr>
        <w:t xml:space="preserve">информацию о цене за единицу </w:t>
      </w:r>
      <w:r w:rsidR="003957D7">
        <w:rPr>
          <w:rFonts w:ascii="Times New Roman" w:eastAsia="Calibri" w:hAnsi="Times New Roman" w:cs="Times New Roman"/>
          <w:sz w:val="24"/>
          <w:szCs w:val="24"/>
        </w:rPr>
        <w:t>товара</w:t>
      </w:r>
      <w:r w:rsidRPr="003575FF">
        <w:rPr>
          <w:rFonts w:ascii="Times New Roman" w:eastAsia="Calibri" w:hAnsi="Times New Roman" w:cs="Times New Roman"/>
          <w:sz w:val="24"/>
          <w:szCs w:val="24"/>
        </w:rPr>
        <w:t>, а также общей сумме ценового предложения, включающей в себя все налоги, сборы и иные обязательные платежи и цену без учета налогов, сборов и иных обязательных платежей контрагента, направившего ответ;</w:t>
      </w:r>
    </w:p>
    <w:p w14:paraId="6ABD47E1" w14:textId="5FE79FA3" w:rsidR="00C90A02" w:rsidRPr="003575FF" w:rsidRDefault="00C90A02" w:rsidP="00C90A02">
      <w:pPr>
        <w:numPr>
          <w:ilvl w:val="0"/>
          <w:numId w:val="1"/>
        </w:numPr>
        <w:tabs>
          <w:tab w:val="left" w:pos="426"/>
          <w:tab w:val="left" w:pos="4820"/>
        </w:tabs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575FF">
        <w:rPr>
          <w:rFonts w:ascii="Times New Roman" w:eastAsia="Calibri" w:hAnsi="Times New Roman" w:cs="Times New Roman"/>
          <w:sz w:val="24"/>
          <w:szCs w:val="24"/>
        </w:rPr>
        <w:t>срок</w:t>
      </w:r>
      <w:r>
        <w:rPr>
          <w:rFonts w:ascii="Times New Roman" w:eastAsia="Calibri" w:hAnsi="Times New Roman" w:cs="Times New Roman"/>
          <w:sz w:val="24"/>
          <w:szCs w:val="24"/>
        </w:rPr>
        <w:t xml:space="preserve"> действия ценового предложения </w:t>
      </w:r>
      <w:r w:rsidRPr="00D2584C">
        <w:rPr>
          <w:rFonts w:ascii="Times New Roman" w:eastAsia="Calibri" w:hAnsi="Times New Roman" w:cs="Times New Roman"/>
          <w:i/>
          <w:sz w:val="24"/>
          <w:szCs w:val="24"/>
        </w:rPr>
        <w:t xml:space="preserve">(не менее </w:t>
      </w:r>
      <w:r w:rsidR="003957D7">
        <w:rPr>
          <w:rFonts w:ascii="Times New Roman" w:eastAsia="Calibri" w:hAnsi="Times New Roman" w:cs="Times New Roman"/>
          <w:i/>
          <w:sz w:val="24"/>
          <w:szCs w:val="24"/>
        </w:rPr>
        <w:t>180</w:t>
      </w:r>
      <w:r w:rsidRPr="00D2584C">
        <w:rPr>
          <w:rFonts w:ascii="Times New Roman" w:eastAsia="Calibri" w:hAnsi="Times New Roman" w:cs="Times New Roman"/>
          <w:i/>
          <w:sz w:val="24"/>
          <w:szCs w:val="24"/>
        </w:rPr>
        <w:t xml:space="preserve"> дней)</w:t>
      </w:r>
      <w:r w:rsidRPr="003575FF">
        <w:rPr>
          <w:rFonts w:ascii="Times New Roman" w:eastAsia="Calibri" w:hAnsi="Times New Roman" w:cs="Times New Roman"/>
          <w:sz w:val="24"/>
          <w:szCs w:val="24"/>
        </w:rPr>
        <w:t>;</w:t>
      </w:r>
    </w:p>
    <w:p w14:paraId="7A7B73E0" w14:textId="0A09F58F" w:rsidR="00C90A02" w:rsidRDefault="00C90A02" w:rsidP="00C90A02">
      <w:pPr>
        <w:numPr>
          <w:ilvl w:val="0"/>
          <w:numId w:val="1"/>
        </w:numPr>
        <w:tabs>
          <w:tab w:val="left" w:pos="426"/>
          <w:tab w:val="left" w:pos="4820"/>
        </w:tabs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575FF">
        <w:rPr>
          <w:rFonts w:ascii="Times New Roman" w:eastAsia="Calibri" w:hAnsi="Times New Roman" w:cs="Times New Roman"/>
          <w:sz w:val="24"/>
          <w:szCs w:val="24"/>
        </w:rPr>
        <w:t xml:space="preserve">расчет предлагаемой цены с целью предупреждения намеренного завышения или занижения цен </w:t>
      </w:r>
      <w:r w:rsidR="003957D7">
        <w:rPr>
          <w:rFonts w:ascii="Times New Roman" w:eastAsia="Calibri" w:hAnsi="Times New Roman" w:cs="Times New Roman"/>
          <w:sz w:val="24"/>
          <w:szCs w:val="24"/>
        </w:rPr>
        <w:t>товаров</w:t>
      </w:r>
      <w:r w:rsidRPr="003575FF">
        <w:rPr>
          <w:rFonts w:ascii="Times New Roman" w:eastAsia="Calibri" w:hAnsi="Times New Roman" w:cs="Times New Roman"/>
          <w:sz w:val="24"/>
          <w:szCs w:val="24"/>
        </w:rPr>
        <w:t>;</w:t>
      </w:r>
    </w:p>
    <w:p w14:paraId="6D196337" w14:textId="77777777" w:rsidR="00C90A02" w:rsidRDefault="00C90A02" w:rsidP="00C90A02">
      <w:pPr>
        <w:numPr>
          <w:ilvl w:val="0"/>
          <w:numId w:val="1"/>
        </w:numPr>
        <w:tabs>
          <w:tab w:val="left" w:pos="426"/>
          <w:tab w:val="left" w:pos="4820"/>
        </w:tabs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B1777">
        <w:rPr>
          <w:rFonts w:ascii="Times New Roman" w:eastAsia="Calibri" w:hAnsi="Times New Roman" w:cs="Times New Roman"/>
          <w:sz w:val="24"/>
          <w:szCs w:val="24"/>
        </w:rPr>
        <w:t>полное фирменное наименование и адрес организации, ОГРН, ИНН, КПП</w:t>
      </w:r>
      <w:r>
        <w:rPr>
          <w:rFonts w:ascii="Times New Roman" w:eastAsia="Calibri" w:hAnsi="Times New Roman" w:cs="Times New Roman"/>
          <w:sz w:val="24"/>
          <w:szCs w:val="24"/>
        </w:rPr>
        <w:t>;</w:t>
      </w:r>
    </w:p>
    <w:p w14:paraId="758CDFC3" w14:textId="77777777" w:rsidR="00C90A02" w:rsidRPr="003575FF" w:rsidRDefault="00C90A02" w:rsidP="00AB7A29">
      <w:pPr>
        <w:tabs>
          <w:tab w:val="left" w:pos="709"/>
        </w:tabs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24A87581" w14:textId="560DB00D" w:rsidR="008D6525" w:rsidRPr="003575FF" w:rsidRDefault="00AB7A29" w:rsidP="00AB7A29">
      <w:pPr>
        <w:tabs>
          <w:tab w:val="left" w:pos="709"/>
        </w:tabs>
        <w:spacing w:before="120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lastRenderedPageBreak/>
        <w:tab/>
      </w:r>
      <w:r w:rsidR="008D6525" w:rsidRPr="003575FF">
        <w:rPr>
          <w:rFonts w:ascii="Times New Roman" w:eastAsia="Calibri" w:hAnsi="Times New Roman" w:cs="Times New Roman"/>
          <w:sz w:val="24"/>
          <w:szCs w:val="24"/>
        </w:rPr>
        <w:t xml:space="preserve">Предложение, не соответствующее установленным настоящим запросом </w:t>
      </w:r>
      <w:r w:rsidR="009A0987" w:rsidRPr="003575FF">
        <w:rPr>
          <w:rFonts w:ascii="Times New Roman" w:eastAsia="Calibri" w:hAnsi="Times New Roman" w:cs="Times New Roman"/>
          <w:sz w:val="24"/>
          <w:szCs w:val="24"/>
        </w:rPr>
        <w:t>требованиям,</w:t>
      </w:r>
      <w:r w:rsidR="008D6525" w:rsidRPr="003575FF">
        <w:rPr>
          <w:rFonts w:ascii="Times New Roman" w:eastAsia="Calibri" w:hAnsi="Times New Roman" w:cs="Times New Roman"/>
          <w:sz w:val="24"/>
          <w:szCs w:val="24"/>
        </w:rPr>
        <w:t xml:space="preserve"> может быть не принято к рассмотрению.</w:t>
      </w:r>
    </w:p>
    <w:p w14:paraId="6DB0A057" w14:textId="5F520AFB" w:rsidR="008D6525" w:rsidRPr="00FD561D" w:rsidRDefault="00AB7A29" w:rsidP="00AB7A29">
      <w:pPr>
        <w:tabs>
          <w:tab w:val="left" w:pos="709"/>
        </w:tabs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ab/>
      </w:r>
      <w:r w:rsidR="008D6525" w:rsidRPr="003575FF">
        <w:rPr>
          <w:rFonts w:ascii="Times New Roman" w:eastAsia="Calibri" w:hAnsi="Times New Roman" w:cs="Times New Roman"/>
          <w:sz w:val="24"/>
          <w:szCs w:val="24"/>
        </w:rPr>
        <w:t>Просим предоставить ценовое предложение в соответствии с информацией, указанной в данном запросе</w:t>
      </w:r>
      <w:r w:rsidR="008D6525">
        <w:rPr>
          <w:rFonts w:ascii="Times New Roman" w:eastAsia="Calibri" w:hAnsi="Times New Roman" w:cs="Times New Roman"/>
          <w:sz w:val="24"/>
          <w:szCs w:val="24"/>
        </w:rPr>
        <w:t>,</w:t>
      </w:r>
      <w:r w:rsidR="008D6525" w:rsidRPr="003575FF">
        <w:rPr>
          <w:rFonts w:ascii="Times New Roman" w:eastAsia="Calibri" w:hAnsi="Times New Roman" w:cs="Times New Roman"/>
          <w:sz w:val="24"/>
          <w:szCs w:val="24"/>
        </w:rPr>
        <w:t xml:space="preserve"> на имя Генерального директора ООО «</w:t>
      </w:r>
      <w:r w:rsidR="008D6525">
        <w:rPr>
          <w:rFonts w:ascii="Times New Roman" w:eastAsia="Calibri" w:hAnsi="Times New Roman" w:cs="Times New Roman"/>
          <w:sz w:val="24"/>
          <w:szCs w:val="24"/>
        </w:rPr>
        <w:t>Почтовые финансы</w:t>
      </w:r>
      <w:r w:rsidR="008D6525" w:rsidRPr="003575FF">
        <w:rPr>
          <w:rFonts w:ascii="Times New Roman" w:eastAsia="Calibri" w:hAnsi="Times New Roman" w:cs="Times New Roman"/>
          <w:sz w:val="24"/>
          <w:szCs w:val="24"/>
        </w:rPr>
        <w:t xml:space="preserve">» </w:t>
      </w:r>
      <w:r w:rsidR="00C3614F">
        <w:rPr>
          <w:rFonts w:ascii="Times New Roman" w:eastAsia="Calibri" w:hAnsi="Times New Roman" w:cs="Times New Roman"/>
          <w:sz w:val="24"/>
          <w:szCs w:val="24"/>
        </w:rPr>
        <w:t>Бабина Сергея Вячеславовича</w:t>
      </w:r>
      <w:r w:rsidR="008D6525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8D6525" w:rsidRPr="00A33381">
        <w:rPr>
          <w:rFonts w:ascii="Times New Roman" w:eastAsia="Calibri" w:hAnsi="Times New Roman" w:cs="Times New Roman"/>
          <w:sz w:val="24"/>
          <w:szCs w:val="24"/>
        </w:rPr>
        <w:t xml:space="preserve">на ЭТП АО «Российский аукционный дом» по адресу https://lot-online.ru/ или по </w:t>
      </w:r>
      <w:r w:rsidR="0003671B" w:rsidRPr="00A33381">
        <w:rPr>
          <w:rFonts w:ascii="Times New Roman" w:eastAsia="Calibri" w:hAnsi="Times New Roman" w:cs="Times New Roman"/>
          <w:sz w:val="24"/>
          <w:szCs w:val="24"/>
        </w:rPr>
        <w:t>адресу https://lot-online.ru/ или по электронному адресу:</w:t>
      </w:r>
      <w:r w:rsidR="0003671B" w:rsidRPr="00A33381">
        <w:rPr>
          <w:rFonts w:ascii="Times New Roman" w:eastAsia="Calibri" w:hAnsi="Times New Roman" w:cs="Times New Roman"/>
          <w:sz w:val="28"/>
          <w:szCs w:val="24"/>
        </w:rPr>
        <w:t xml:space="preserve"> </w:t>
      </w:r>
      <w:hyperlink r:id="rId7" w:history="1">
        <w:r w:rsidR="0003671B" w:rsidRPr="00A33381">
          <w:rPr>
            <w:rStyle w:val="aa"/>
            <w:rFonts w:ascii="Times New Roman" w:hAnsi="Times New Roman" w:cs="Times New Roman"/>
            <w:sz w:val="24"/>
          </w:rPr>
          <w:t>zakupki.pf@russianpost.ru</w:t>
        </w:r>
      </w:hyperlink>
      <w:r w:rsidR="0003671B">
        <w:rPr>
          <w:rFonts w:ascii="Times New Roman" w:hAnsi="Times New Roman" w:cs="Times New Roman"/>
          <w:sz w:val="24"/>
        </w:rPr>
        <w:t xml:space="preserve"> </w:t>
      </w:r>
      <w:r w:rsidR="0003671B" w:rsidRPr="006E11E0">
        <w:rPr>
          <w:rFonts w:ascii="Times New Roman" w:eastAsia="Calibri" w:hAnsi="Times New Roman" w:cs="Times New Roman"/>
          <w:i/>
          <w:sz w:val="24"/>
          <w:szCs w:val="24"/>
        </w:rPr>
        <w:t>по прилагаемой форме</w:t>
      </w:r>
      <w:r w:rsidR="0003671B" w:rsidRPr="006E11E0">
        <w:rPr>
          <w:rFonts w:ascii="Times New Roman" w:eastAsia="Calibri" w:hAnsi="Times New Roman" w:cs="Times New Roman"/>
          <w:sz w:val="24"/>
          <w:szCs w:val="24"/>
        </w:rPr>
        <w:t xml:space="preserve"> в </w:t>
      </w:r>
      <w:r w:rsidR="0003671B">
        <w:rPr>
          <w:rFonts w:ascii="Times New Roman" w:eastAsia="Calibri" w:hAnsi="Times New Roman" w:cs="Times New Roman"/>
          <w:sz w:val="24"/>
          <w:szCs w:val="24"/>
        </w:rPr>
        <w:t xml:space="preserve">срок </w:t>
      </w:r>
      <w:r w:rsidR="0003671B" w:rsidRPr="000A2082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до 1</w:t>
      </w:r>
      <w:r w:rsidR="00BE199E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7</w:t>
      </w:r>
      <w:r w:rsidR="0003671B" w:rsidRPr="000A2082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:00 </w:t>
      </w:r>
      <w:r w:rsidR="00160F0D">
        <w:rPr>
          <w:rFonts w:ascii="Times New Roman" w:eastAsia="Calibri" w:hAnsi="Times New Roman" w:cs="Times New Roman"/>
          <w:sz w:val="24"/>
          <w:szCs w:val="24"/>
        </w:rPr>
        <w:t>0</w:t>
      </w:r>
      <w:r w:rsidR="00BE199E">
        <w:rPr>
          <w:rFonts w:ascii="Times New Roman" w:eastAsia="Calibri" w:hAnsi="Times New Roman" w:cs="Times New Roman"/>
          <w:sz w:val="24"/>
          <w:szCs w:val="24"/>
        </w:rPr>
        <w:t>3</w:t>
      </w:r>
      <w:r w:rsidR="00F64584" w:rsidRPr="00FB48B8">
        <w:rPr>
          <w:rFonts w:ascii="Times New Roman" w:eastAsia="Calibri" w:hAnsi="Times New Roman" w:cs="Times New Roman"/>
          <w:sz w:val="24"/>
          <w:szCs w:val="24"/>
        </w:rPr>
        <w:t>.</w:t>
      </w:r>
      <w:r w:rsidR="00160F0D">
        <w:rPr>
          <w:rFonts w:ascii="Times New Roman" w:eastAsia="Calibri" w:hAnsi="Times New Roman" w:cs="Times New Roman"/>
          <w:sz w:val="24"/>
          <w:szCs w:val="24"/>
        </w:rPr>
        <w:t>1</w:t>
      </w:r>
      <w:r w:rsidR="003957D7">
        <w:rPr>
          <w:rFonts w:ascii="Times New Roman" w:eastAsia="Calibri" w:hAnsi="Times New Roman" w:cs="Times New Roman"/>
          <w:sz w:val="24"/>
          <w:szCs w:val="24"/>
        </w:rPr>
        <w:t>1</w:t>
      </w:r>
      <w:r w:rsidR="00F64584" w:rsidRPr="00FB48B8">
        <w:rPr>
          <w:rFonts w:ascii="Times New Roman" w:eastAsia="Calibri" w:hAnsi="Times New Roman" w:cs="Times New Roman"/>
          <w:sz w:val="24"/>
          <w:szCs w:val="24"/>
        </w:rPr>
        <w:t>.2026.</w:t>
      </w:r>
    </w:p>
    <w:p w14:paraId="2C041893" w14:textId="3F4757EA" w:rsidR="008D6525" w:rsidRPr="003575FF" w:rsidRDefault="00AB7A29" w:rsidP="00AB7A29">
      <w:pPr>
        <w:tabs>
          <w:tab w:val="left" w:pos="709"/>
        </w:tabs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ab/>
      </w:r>
      <w:r w:rsidR="008D6525" w:rsidRPr="003575FF">
        <w:rPr>
          <w:rFonts w:ascii="Times New Roman" w:eastAsia="Calibri" w:hAnsi="Times New Roman" w:cs="Times New Roman"/>
          <w:sz w:val="24"/>
          <w:szCs w:val="24"/>
        </w:rPr>
        <w:t>Данный запрос</w:t>
      </w:r>
      <w:r w:rsidR="002B6572">
        <w:rPr>
          <w:rFonts w:ascii="Times New Roman" w:eastAsia="Calibri" w:hAnsi="Times New Roman" w:cs="Times New Roman"/>
          <w:sz w:val="24"/>
          <w:szCs w:val="24"/>
        </w:rPr>
        <w:t>,</w:t>
      </w:r>
      <w:r w:rsidR="008D6525" w:rsidRPr="003575FF">
        <w:rPr>
          <w:rFonts w:ascii="Times New Roman" w:eastAsia="Calibri" w:hAnsi="Times New Roman" w:cs="Times New Roman"/>
          <w:sz w:val="24"/>
          <w:szCs w:val="24"/>
        </w:rPr>
        <w:t xml:space="preserve"> как </w:t>
      </w:r>
      <w:r w:rsidR="002B6572">
        <w:rPr>
          <w:rFonts w:ascii="Times New Roman" w:eastAsia="Calibri" w:hAnsi="Times New Roman" w:cs="Times New Roman"/>
          <w:sz w:val="24"/>
          <w:szCs w:val="24"/>
        </w:rPr>
        <w:t xml:space="preserve">и </w:t>
      </w:r>
      <w:r w:rsidR="008D6525" w:rsidRPr="003575FF">
        <w:rPr>
          <w:rFonts w:ascii="Times New Roman" w:eastAsia="Calibri" w:hAnsi="Times New Roman" w:cs="Times New Roman"/>
          <w:sz w:val="24"/>
          <w:szCs w:val="24"/>
        </w:rPr>
        <w:t>предоставленное ценовое предложение</w:t>
      </w:r>
      <w:r w:rsidR="002B6572">
        <w:rPr>
          <w:rFonts w:ascii="Times New Roman" w:eastAsia="Calibri" w:hAnsi="Times New Roman" w:cs="Times New Roman"/>
          <w:sz w:val="24"/>
          <w:szCs w:val="24"/>
        </w:rPr>
        <w:t>,</w:t>
      </w:r>
      <w:r w:rsidR="008D6525" w:rsidRPr="003575FF">
        <w:rPr>
          <w:rFonts w:ascii="Times New Roman" w:eastAsia="Calibri" w:hAnsi="Times New Roman" w:cs="Times New Roman"/>
          <w:sz w:val="24"/>
          <w:szCs w:val="24"/>
        </w:rPr>
        <w:t xml:space="preserve"> не влечет за собой возникновение каких-либо обязательств ни для заказчика, ни для поставщика (подрядчика, исполнителя).</w:t>
      </w:r>
    </w:p>
    <w:p w14:paraId="342F99B1" w14:textId="4C3CBDAC" w:rsidR="008D6525" w:rsidRDefault="00AB7A29" w:rsidP="00AB7A29">
      <w:pPr>
        <w:tabs>
          <w:tab w:val="left" w:pos="709"/>
        </w:tabs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ab/>
      </w:r>
      <w:r w:rsidR="008D6525" w:rsidRPr="003575FF">
        <w:rPr>
          <w:rFonts w:ascii="Times New Roman" w:eastAsia="Calibri" w:hAnsi="Times New Roman" w:cs="Times New Roman"/>
          <w:sz w:val="24"/>
          <w:szCs w:val="24"/>
        </w:rPr>
        <w:t xml:space="preserve">Указанный запрос не является извещением о проведении закупки, публичной офертой, проведение данной процедуры сбора информации не влечет за собой возникновения каких-либо обязательств </w:t>
      </w:r>
      <w:r w:rsidR="00CA7986" w:rsidRPr="00CA7986">
        <w:rPr>
          <w:rFonts w:ascii="Times New Roman" w:eastAsia="Calibri" w:hAnsi="Times New Roman" w:cs="Times New Roman"/>
          <w:sz w:val="24"/>
          <w:szCs w:val="24"/>
        </w:rPr>
        <w:t>АО «Национальные Логистические Технологии</w:t>
      </w:r>
      <w:r w:rsidR="008D6525" w:rsidRPr="003575FF">
        <w:rPr>
          <w:rFonts w:ascii="Times New Roman" w:eastAsia="Calibri" w:hAnsi="Times New Roman" w:cs="Times New Roman"/>
          <w:sz w:val="24"/>
          <w:szCs w:val="24"/>
        </w:rPr>
        <w:t>»</w:t>
      </w:r>
      <w:r w:rsidR="008D6525">
        <w:rPr>
          <w:rFonts w:ascii="Times New Roman" w:eastAsia="Calibri" w:hAnsi="Times New Roman" w:cs="Times New Roman"/>
          <w:sz w:val="24"/>
          <w:szCs w:val="24"/>
        </w:rPr>
        <w:t xml:space="preserve"> или ООО «Почтовые финансы»</w:t>
      </w:r>
      <w:r w:rsidR="008D6525" w:rsidRPr="003575FF">
        <w:rPr>
          <w:rFonts w:ascii="Times New Roman" w:eastAsia="Calibri" w:hAnsi="Times New Roman" w:cs="Times New Roman"/>
          <w:sz w:val="24"/>
          <w:szCs w:val="24"/>
        </w:rPr>
        <w:t>. Ответы на данный запрос не будут рассматриваться в качестве заявки на участие в процедуре закупки и не дают в дальнейшем каких-либо преимуществ для лиц, подавших указанные ответы.</w:t>
      </w:r>
    </w:p>
    <w:p w14:paraId="27F1E672" w14:textId="77777777" w:rsidR="00BE2E14" w:rsidRDefault="00AB7A29" w:rsidP="00BE2E14">
      <w:pPr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ab/>
      </w:r>
      <w:r w:rsidR="008D6525" w:rsidRPr="001A6D6D">
        <w:rPr>
          <w:rFonts w:ascii="Times New Roman" w:eastAsia="Calibri" w:hAnsi="Times New Roman" w:cs="Times New Roman"/>
          <w:sz w:val="24"/>
          <w:szCs w:val="24"/>
        </w:rPr>
        <w:t xml:space="preserve">Контактные данные для получения дополнительной информации: </w:t>
      </w:r>
    </w:p>
    <w:p w14:paraId="1C2E761D" w14:textId="5B92C08E" w:rsidR="00BE2E14" w:rsidRDefault="00BE2E14" w:rsidP="00BE2E14">
      <w:pPr>
        <w:rPr>
          <w:color w:val="0000FF"/>
          <w:u w:val="single"/>
        </w:rPr>
      </w:pPr>
      <w:r>
        <w:rPr>
          <w:rFonts w:ascii="Times New Roman" w:eastAsia="Calibri" w:hAnsi="Times New Roman" w:cs="Times New Roman"/>
          <w:sz w:val="24"/>
          <w:szCs w:val="24"/>
        </w:rPr>
        <w:t>Хроможенкова Наталья Юрьевна</w:t>
      </w:r>
      <w:r w:rsidRPr="00FB48B8">
        <w:rPr>
          <w:rFonts w:ascii="Times New Roman" w:eastAsia="Calibri" w:hAnsi="Times New Roman" w:cs="Times New Roman"/>
          <w:sz w:val="24"/>
          <w:szCs w:val="24"/>
        </w:rPr>
        <w:t xml:space="preserve">, email: </w:t>
      </w:r>
      <w:hyperlink r:id="rId8" w:history="1">
        <w:r w:rsidRPr="006F4A39">
          <w:rPr>
            <w:rStyle w:val="aa"/>
            <w:rFonts w:ascii="Times New Roman" w:hAnsi="Times New Roman" w:cs="Times New Roman"/>
            <w:sz w:val="24"/>
          </w:rPr>
          <w:t>Khromozhenkova-N@russianpost.ru</w:t>
        </w:r>
      </w:hyperlink>
      <w:r w:rsidRPr="00FB48B8">
        <w:rPr>
          <w:color w:val="2E74B5"/>
          <w:u w:val="single"/>
          <w:lang w:eastAsia="ru-RU"/>
        </w:rPr>
        <w:t xml:space="preserve"> </w:t>
      </w:r>
    </w:p>
    <w:p w14:paraId="06C7026F" w14:textId="77777777" w:rsidR="00C70ED9" w:rsidRPr="00C3614F" w:rsidRDefault="00C70ED9" w:rsidP="00AB7A29">
      <w:pPr>
        <w:tabs>
          <w:tab w:val="left" w:pos="709"/>
        </w:tabs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143F1FE7" w14:textId="6CBC1481" w:rsidR="008D6525" w:rsidRPr="003575FF" w:rsidRDefault="00AB7A29" w:rsidP="00AB7A29">
      <w:pPr>
        <w:tabs>
          <w:tab w:val="left" w:pos="709"/>
        </w:tabs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ab/>
      </w:r>
      <w:r w:rsidR="008D6525" w:rsidRPr="003575FF">
        <w:rPr>
          <w:rFonts w:ascii="Times New Roman" w:eastAsia="Calibri" w:hAnsi="Times New Roman" w:cs="Times New Roman"/>
          <w:sz w:val="24"/>
          <w:szCs w:val="24"/>
        </w:rPr>
        <w:t>Будем благодарны за Ваш оперативный ответ.</w:t>
      </w:r>
    </w:p>
    <w:p w14:paraId="205D6888" w14:textId="77777777" w:rsidR="008D6525" w:rsidRPr="003575FF" w:rsidRDefault="008D6525" w:rsidP="008D6525">
      <w:pPr>
        <w:tabs>
          <w:tab w:val="left" w:pos="4820"/>
        </w:tabs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575FF">
        <w:rPr>
          <w:rFonts w:ascii="Times New Roman" w:eastAsia="Calibri" w:hAnsi="Times New Roman" w:cs="Times New Roman"/>
          <w:sz w:val="24"/>
          <w:szCs w:val="24"/>
        </w:rPr>
        <w:t>Приложение:</w:t>
      </w:r>
    </w:p>
    <w:p w14:paraId="3A7FECD8" w14:textId="74F0062A" w:rsidR="008D6525" w:rsidRDefault="008D6525" w:rsidP="006D41E5">
      <w:pPr>
        <w:numPr>
          <w:ilvl w:val="0"/>
          <w:numId w:val="2"/>
        </w:numPr>
        <w:tabs>
          <w:tab w:val="left" w:pos="4820"/>
        </w:tabs>
        <w:spacing w:after="0" w:line="240" w:lineRule="auto"/>
        <w:ind w:left="714" w:hanging="35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575FF">
        <w:rPr>
          <w:rFonts w:ascii="Times New Roman" w:eastAsia="Calibri" w:hAnsi="Times New Roman" w:cs="Times New Roman"/>
          <w:sz w:val="24"/>
          <w:szCs w:val="24"/>
        </w:rPr>
        <w:t>Техническое задание</w:t>
      </w:r>
      <w:r w:rsidR="00D2584C">
        <w:rPr>
          <w:rFonts w:ascii="Times New Roman" w:eastAsia="Calibri" w:hAnsi="Times New Roman" w:cs="Times New Roman"/>
          <w:sz w:val="24"/>
          <w:szCs w:val="24"/>
        </w:rPr>
        <w:t xml:space="preserve"> с приложениями</w:t>
      </w:r>
      <w:r w:rsidR="00C3614F">
        <w:rPr>
          <w:rFonts w:ascii="Times New Roman" w:eastAsia="Calibri" w:hAnsi="Times New Roman" w:cs="Times New Roman"/>
          <w:sz w:val="24"/>
          <w:szCs w:val="24"/>
        </w:rPr>
        <w:t>;</w:t>
      </w:r>
    </w:p>
    <w:p w14:paraId="58ADE03A" w14:textId="1E8F8462" w:rsidR="008D6525" w:rsidRDefault="008D6525" w:rsidP="006D41E5">
      <w:pPr>
        <w:numPr>
          <w:ilvl w:val="0"/>
          <w:numId w:val="2"/>
        </w:numPr>
        <w:tabs>
          <w:tab w:val="left" w:pos="4820"/>
        </w:tabs>
        <w:spacing w:after="0" w:line="240" w:lineRule="auto"/>
        <w:ind w:left="714" w:hanging="35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3614F">
        <w:rPr>
          <w:rFonts w:ascii="Times New Roman" w:eastAsia="Calibri" w:hAnsi="Times New Roman" w:cs="Times New Roman"/>
          <w:sz w:val="24"/>
          <w:szCs w:val="24"/>
        </w:rPr>
        <w:t>Форма предоставления ТКП</w:t>
      </w:r>
      <w:r w:rsidR="006840ED">
        <w:rPr>
          <w:rFonts w:ascii="Times New Roman" w:eastAsia="Calibri" w:hAnsi="Times New Roman" w:cs="Times New Roman"/>
          <w:sz w:val="24"/>
          <w:szCs w:val="24"/>
        </w:rPr>
        <w:t>.</w:t>
      </w:r>
    </w:p>
    <w:p w14:paraId="217FEF08" w14:textId="77777777" w:rsidR="00816643" w:rsidRPr="00002EE1" w:rsidRDefault="00816643" w:rsidP="008D6525">
      <w:pPr>
        <w:widowControl w:val="0"/>
        <w:tabs>
          <w:tab w:val="left" w:pos="709"/>
        </w:tabs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</w:pPr>
    </w:p>
    <w:p w14:paraId="32A1EA91" w14:textId="54F500B3" w:rsidR="008E0EE6" w:rsidRPr="009C5643" w:rsidRDefault="00C4521D" w:rsidP="005D0963">
      <w:pPr>
        <w:widowControl w:val="0"/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 w:bidi="ru-RU"/>
        </w:rPr>
      </w:pPr>
      <w:r w:rsidRPr="00C4521D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 w:bidi="ru-RU"/>
        </w:rPr>
        <w:t>Директор по закупкам ООО «Почтовые финансы»</w:t>
      </w:r>
      <w:r w:rsidR="00854470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 w:bidi="ru-RU"/>
        </w:rPr>
        <w:tab/>
      </w:r>
      <w:r w:rsidR="00854470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 w:bidi="ru-RU"/>
        </w:rPr>
        <w:tab/>
      </w:r>
      <w:r w:rsidR="00854470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 w:bidi="ru-RU"/>
        </w:rPr>
        <w:tab/>
      </w:r>
      <w:r w:rsidR="00854470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 w:bidi="ru-RU"/>
        </w:rPr>
        <w:tab/>
      </w:r>
      <w:r w:rsidRPr="00C4521D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 w:bidi="ru-RU"/>
        </w:rPr>
        <w:t>П.А. Шленчак</w:t>
      </w:r>
    </w:p>
    <w:p w14:paraId="08B09180" w14:textId="77777777" w:rsidR="002847D5" w:rsidRDefault="002847D5" w:rsidP="005D0963">
      <w:pPr>
        <w:spacing w:after="0"/>
      </w:pPr>
    </w:p>
    <w:p w14:paraId="40CC6C59" w14:textId="77777777" w:rsidR="00C70ED9" w:rsidRDefault="00C70ED9" w:rsidP="005D0963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14:paraId="346A02E3" w14:textId="77777777" w:rsidR="00C70ED9" w:rsidRDefault="00C70ED9" w:rsidP="005D0963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14:paraId="5ABC0594" w14:textId="77777777" w:rsidR="00F64584" w:rsidRPr="0019405A" w:rsidRDefault="00F64584" w:rsidP="00F64584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FC3E23">
        <w:rPr>
          <w:rFonts w:ascii="Times New Roman" w:hAnsi="Times New Roman" w:cs="Times New Roman"/>
          <w:sz w:val="20"/>
          <w:szCs w:val="20"/>
        </w:rPr>
        <w:t>Исп.: Хроможенкова Н.Ю.</w:t>
      </w:r>
    </w:p>
    <w:p w14:paraId="52E18E42" w14:textId="7C8D7B31" w:rsidR="0019405A" w:rsidRPr="0019405A" w:rsidRDefault="0019405A" w:rsidP="00F64584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sectPr w:rsidR="0019405A" w:rsidRPr="0019405A" w:rsidSect="004A4C2C">
      <w:pgSz w:w="11906" w:h="16838"/>
      <w:pgMar w:top="709" w:right="850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E8F1B9C" w14:textId="77777777" w:rsidR="00026744" w:rsidRDefault="00026744" w:rsidP="008D6525">
      <w:pPr>
        <w:spacing w:after="0" w:line="240" w:lineRule="auto"/>
      </w:pPr>
      <w:r>
        <w:separator/>
      </w:r>
    </w:p>
  </w:endnote>
  <w:endnote w:type="continuationSeparator" w:id="0">
    <w:p w14:paraId="1E3FC5A8" w14:textId="77777777" w:rsidR="00026744" w:rsidRDefault="00026744" w:rsidP="008D652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TimesNewRomanPS-BoldMT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229FC67" w14:textId="77777777" w:rsidR="00026744" w:rsidRDefault="00026744" w:rsidP="008D6525">
      <w:pPr>
        <w:spacing w:after="0" w:line="240" w:lineRule="auto"/>
      </w:pPr>
      <w:r>
        <w:separator/>
      </w:r>
    </w:p>
  </w:footnote>
  <w:footnote w:type="continuationSeparator" w:id="0">
    <w:p w14:paraId="52A27855" w14:textId="77777777" w:rsidR="00026744" w:rsidRDefault="00026744" w:rsidP="008D652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D2B6026"/>
    <w:multiLevelType w:val="hybridMultilevel"/>
    <w:tmpl w:val="6E3C6B7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7810259"/>
    <w:multiLevelType w:val="hybridMultilevel"/>
    <w:tmpl w:val="69241C22"/>
    <w:lvl w:ilvl="0" w:tplc="1570D120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activeWritingStyle w:appName="MSWord" w:lang="ru-RU" w:vendorID="64" w:dllVersion="6" w:nlCheck="1" w:checkStyle="0"/>
  <w:activeWritingStyle w:appName="MSWord" w:lang="ru-RU" w:vendorID="64" w:dllVersion="4096" w:nlCheck="1" w:checkStyle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16643"/>
    <w:rsid w:val="00002EE1"/>
    <w:rsid w:val="00026744"/>
    <w:rsid w:val="0003671B"/>
    <w:rsid w:val="00045DBC"/>
    <w:rsid w:val="000541D9"/>
    <w:rsid w:val="000810F8"/>
    <w:rsid w:val="00082AE8"/>
    <w:rsid w:val="00097648"/>
    <w:rsid w:val="000A2082"/>
    <w:rsid w:val="000B5523"/>
    <w:rsid w:val="000B7D48"/>
    <w:rsid w:val="000C35C0"/>
    <w:rsid w:val="000C3C66"/>
    <w:rsid w:val="000D3CF6"/>
    <w:rsid w:val="000D63D9"/>
    <w:rsid w:val="000F1D70"/>
    <w:rsid w:val="000F3BB9"/>
    <w:rsid w:val="00160F0D"/>
    <w:rsid w:val="00167113"/>
    <w:rsid w:val="00191DCA"/>
    <w:rsid w:val="0019405A"/>
    <w:rsid w:val="001A6481"/>
    <w:rsid w:val="001D4131"/>
    <w:rsid w:val="001E197F"/>
    <w:rsid w:val="00213F51"/>
    <w:rsid w:val="0022238F"/>
    <w:rsid w:val="002254F2"/>
    <w:rsid w:val="002603F1"/>
    <w:rsid w:val="002626F4"/>
    <w:rsid w:val="002750FE"/>
    <w:rsid w:val="0028011B"/>
    <w:rsid w:val="002847D5"/>
    <w:rsid w:val="002A785E"/>
    <w:rsid w:val="002B6572"/>
    <w:rsid w:val="002D5C0B"/>
    <w:rsid w:val="00316B0D"/>
    <w:rsid w:val="003335F4"/>
    <w:rsid w:val="00342F07"/>
    <w:rsid w:val="0035206F"/>
    <w:rsid w:val="00383485"/>
    <w:rsid w:val="003907AE"/>
    <w:rsid w:val="00390CF3"/>
    <w:rsid w:val="003942A7"/>
    <w:rsid w:val="00394D80"/>
    <w:rsid w:val="003957D7"/>
    <w:rsid w:val="003B2FB2"/>
    <w:rsid w:val="003D61E3"/>
    <w:rsid w:val="00403A58"/>
    <w:rsid w:val="004128B2"/>
    <w:rsid w:val="004200BC"/>
    <w:rsid w:val="00427B99"/>
    <w:rsid w:val="00430A03"/>
    <w:rsid w:val="00430E03"/>
    <w:rsid w:val="00445ABA"/>
    <w:rsid w:val="004752E3"/>
    <w:rsid w:val="0048239E"/>
    <w:rsid w:val="00494010"/>
    <w:rsid w:val="004A4C2C"/>
    <w:rsid w:val="004E190D"/>
    <w:rsid w:val="004F41EF"/>
    <w:rsid w:val="00520805"/>
    <w:rsid w:val="0052392D"/>
    <w:rsid w:val="005A0BDE"/>
    <w:rsid w:val="005A6038"/>
    <w:rsid w:val="005D0963"/>
    <w:rsid w:val="005E6CE7"/>
    <w:rsid w:val="00605658"/>
    <w:rsid w:val="00617F90"/>
    <w:rsid w:val="00622B53"/>
    <w:rsid w:val="00634F2B"/>
    <w:rsid w:val="00663E04"/>
    <w:rsid w:val="006804D0"/>
    <w:rsid w:val="006840ED"/>
    <w:rsid w:val="006A1B13"/>
    <w:rsid w:val="006C40C9"/>
    <w:rsid w:val="006D41E5"/>
    <w:rsid w:val="006E41CF"/>
    <w:rsid w:val="006E6313"/>
    <w:rsid w:val="00712CD6"/>
    <w:rsid w:val="00714854"/>
    <w:rsid w:val="0073295B"/>
    <w:rsid w:val="00732AD5"/>
    <w:rsid w:val="0073463B"/>
    <w:rsid w:val="00742291"/>
    <w:rsid w:val="0078323C"/>
    <w:rsid w:val="007C0D2C"/>
    <w:rsid w:val="007C253B"/>
    <w:rsid w:val="007C6FC5"/>
    <w:rsid w:val="00816643"/>
    <w:rsid w:val="00854470"/>
    <w:rsid w:val="008A42C7"/>
    <w:rsid w:val="008B7ACC"/>
    <w:rsid w:val="008D6525"/>
    <w:rsid w:val="00912FC0"/>
    <w:rsid w:val="00933FA7"/>
    <w:rsid w:val="00934B02"/>
    <w:rsid w:val="0093743E"/>
    <w:rsid w:val="009437BB"/>
    <w:rsid w:val="00947B92"/>
    <w:rsid w:val="00990026"/>
    <w:rsid w:val="00992AC6"/>
    <w:rsid w:val="009A0987"/>
    <w:rsid w:val="009B3535"/>
    <w:rsid w:val="009C5643"/>
    <w:rsid w:val="009D41E9"/>
    <w:rsid w:val="00A15CF5"/>
    <w:rsid w:val="00A33381"/>
    <w:rsid w:val="00A45DF1"/>
    <w:rsid w:val="00A624EF"/>
    <w:rsid w:val="00A81537"/>
    <w:rsid w:val="00A97C33"/>
    <w:rsid w:val="00AB7A29"/>
    <w:rsid w:val="00AD2ABC"/>
    <w:rsid w:val="00B033D1"/>
    <w:rsid w:val="00B2162F"/>
    <w:rsid w:val="00B22956"/>
    <w:rsid w:val="00B26CB0"/>
    <w:rsid w:val="00B60D35"/>
    <w:rsid w:val="00B857D1"/>
    <w:rsid w:val="00B91436"/>
    <w:rsid w:val="00BA0947"/>
    <w:rsid w:val="00BC1FA3"/>
    <w:rsid w:val="00BC4BD2"/>
    <w:rsid w:val="00BE199E"/>
    <w:rsid w:val="00BE2E14"/>
    <w:rsid w:val="00BE32E2"/>
    <w:rsid w:val="00BF10A5"/>
    <w:rsid w:val="00C05D5F"/>
    <w:rsid w:val="00C1483A"/>
    <w:rsid w:val="00C2126B"/>
    <w:rsid w:val="00C21961"/>
    <w:rsid w:val="00C3614F"/>
    <w:rsid w:val="00C4521D"/>
    <w:rsid w:val="00C53714"/>
    <w:rsid w:val="00C70ED9"/>
    <w:rsid w:val="00C72B10"/>
    <w:rsid w:val="00C72E72"/>
    <w:rsid w:val="00C90A02"/>
    <w:rsid w:val="00CA7986"/>
    <w:rsid w:val="00D2584C"/>
    <w:rsid w:val="00D51212"/>
    <w:rsid w:val="00D52601"/>
    <w:rsid w:val="00D728E2"/>
    <w:rsid w:val="00DA2615"/>
    <w:rsid w:val="00DE1356"/>
    <w:rsid w:val="00DE2697"/>
    <w:rsid w:val="00DF1E10"/>
    <w:rsid w:val="00E1448F"/>
    <w:rsid w:val="00E53591"/>
    <w:rsid w:val="00EA2E86"/>
    <w:rsid w:val="00EC7F92"/>
    <w:rsid w:val="00ED1613"/>
    <w:rsid w:val="00EE2672"/>
    <w:rsid w:val="00EF5F58"/>
    <w:rsid w:val="00F07C97"/>
    <w:rsid w:val="00F5425E"/>
    <w:rsid w:val="00F64584"/>
    <w:rsid w:val="00F83275"/>
    <w:rsid w:val="00F84540"/>
    <w:rsid w:val="00FB18FA"/>
    <w:rsid w:val="00FC2591"/>
    <w:rsid w:val="00FC49C9"/>
    <w:rsid w:val="00FD561D"/>
    <w:rsid w:val="00FE015E"/>
    <w:rsid w:val="00FE1C9D"/>
    <w:rsid w:val="00FF19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FCFCE8"/>
  <w15:chartTrackingRefBased/>
  <w15:docId w15:val="{997F055C-5231-4F75-BB7C-E40BEE388F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816643"/>
    <w:rPr>
      <w:rFonts w:ascii="Times New Roman" w:hAnsi="Times New Roman" w:cs="Times New Roman"/>
      <w:sz w:val="24"/>
      <w:szCs w:val="24"/>
    </w:rPr>
  </w:style>
  <w:style w:type="table" w:styleId="a4">
    <w:name w:val="Table Grid"/>
    <w:basedOn w:val="a1"/>
    <w:uiPriority w:val="39"/>
    <w:rsid w:val="00934B0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0541D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0541D9"/>
    <w:rPr>
      <w:rFonts w:ascii="Segoe UI" w:hAnsi="Segoe UI" w:cs="Segoe UI"/>
      <w:sz w:val="18"/>
      <w:szCs w:val="18"/>
    </w:rPr>
  </w:style>
  <w:style w:type="paragraph" w:styleId="a7">
    <w:name w:val="footnote text"/>
    <w:basedOn w:val="a"/>
    <w:link w:val="a8"/>
    <w:uiPriority w:val="99"/>
    <w:semiHidden/>
    <w:unhideWhenUsed/>
    <w:rsid w:val="008D6525"/>
    <w:pPr>
      <w:spacing w:after="0" w:line="240" w:lineRule="auto"/>
    </w:pPr>
    <w:rPr>
      <w:sz w:val="20"/>
      <w:szCs w:val="20"/>
    </w:rPr>
  </w:style>
  <w:style w:type="character" w:customStyle="1" w:styleId="a8">
    <w:name w:val="Текст сноски Знак"/>
    <w:basedOn w:val="a0"/>
    <w:link w:val="a7"/>
    <w:uiPriority w:val="99"/>
    <w:semiHidden/>
    <w:rsid w:val="008D6525"/>
    <w:rPr>
      <w:sz w:val="20"/>
      <w:szCs w:val="20"/>
    </w:rPr>
  </w:style>
  <w:style w:type="character" w:styleId="a9">
    <w:name w:val="footnote reference"/>
    <w:basedOn w:val="a0"/>
    <w:uiPriority w:val="99"/>
    <w:semiHidden/>
    <w:unhideWhenUsed/>
    <w:rsid w:val="008D6525"/>
    <w:rPr>
      <w:vertAlign w:val="superscript"/>
    </w:rPr>
  </w:style>
  <w:style w:type="character" w:styleId="aa">
    <w:name w:val="Hyperlink"/>
    <w:basedOn w:val="a0"/>
    <w:uiPriority w:val="99"/>
    <w:unhideWhenUsed/>
    <w:rsid w:val="008D6525"/>
    <w:rPr>
      <w:color w:val="0563C1" w:themeColor="hyperlink"/>
      <w:u w:val="single"/>
    </w:rPr>
  </w:style>
  <w:style w:type="paragraph" w:customStyle="1" w:styleId="ConsPlusTitle">
    <w:name w:val="ConsPlusTitle"/>
    <w:link w:val="ConsPlusTitle1"/>
    <w:uiPriority w:val="99"/>
    <w:rsid w:val="00F83275"/>
    <w:pPr>
      <w:widowControl w:val="0"/>
      <w:spacing w:after="0" w:line="240" w:lineRule="auto"/>
    </w:pPr>
    <w:rPr>
      <w:rFonts w:ascii="Calibri" w:eastAsia="Times New Roman" w:hAnsi="Calibri" w:cs="Times New Roman"/>
      <w:b/>
      <w:color w:val="000000"/>
      <w:szCs w:val="20"/>
      <w:lang w:eastAsia="ru-RU"/>
    </w:rPr>
  </w:style>
  <w:style w:type="character" w:customStyle="1" w:styleId="ConsPlusTitle1">
    <w:name w:val="ConsPlusTitle1"/>
    <w:link w:val="ConsPlusTitle"/>
    <w:rsid w:val="00F83275"/>
    <w:rPr>
      <w:rFonts w:ascii="Calibri" w:eastAsia="Times New Roman" w:hAnsi="Calibri" w:cs="Times New Roman"/>
      <w:b/>
      <w:color w:val="000000"/>
      <w:szCs w:val="20"/>
      <w:lang w:eastAsia="ru-RU"/>
    </w:rPr>
  </w:style>
  <w:style w:type="paragraph" w:styleId="ab">
    <w:name w:val="Body Text"/>
    <w:basedOn w:val="a"/>
    <w:link w:val="ac"/>
    <w:uiPriority w:val="1"/>
    <w:qFormat/>
    <w:rsid w:val="00947B92"/>
    <w:pPr>
      <w:keepNext/>
      <w:keepLines/>
      <w:spacing w:after="0" w:line="240" w:lineRule="auto"/>
      <w:ind w:firstLine="709"/>
      <w:contextualSpacing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ac">
    <w:name w:val="Основной текст Знак"/>
    <w:basedOn w:val="a0"/>
    <w:link w:val="ab"/>
    <w:uiPriority w:val="1"/>
    <w:rsid w:val="00947B92"/>
    <w:rPr>
      <w:rFonts w:ascii="Times New Roman" w:eastAsia="Times New Roman" w:hAnsi="Times New Roman" w:cs="Times New Roman"/>
      <w:sz w:val="24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6236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842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Khromozhenkova-N@russianpost.ru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zakupki.pf@russianpost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129</TotalTime>
  <Pages>2</Pages>
  <Words>558</Words>
  <Characters>3183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Планидина Наталья Александровна</dc:creator>
  <cp:keywords/>
  <dc:description/>
  <cp:lastModifiedBy>Хроможенкова Наталья Юрьевна</cp:lastModifiedBy>
  <cp:revision>54</cp:revision>
  <cp:lastPrinted>2022-09-08T10:23:00Z</cp:lastPrinted>
  <dcterms:created xsi:type="dcterms:W3CDTF">2026-01-16T10:59:00Z</dcterms:created>
  <dcterms:modified xsi:type="dcterms:W3CDTF">2026-10-27T12:59:00Z</dcterms:modified>
</cp:coreProperties>
</file>