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00058C" w14:textId="0DC9B772" w:rsidR="00250DFA" w:rsidRPr="00170DC2" w:rsidRDefault="00250DFA" w:rsidP="00250DFA">
      <w:pPr>
        <w:suppressAutoHyphens/>
        <w:spacing w:line="240" w:lineRule="auto"/>
        <w:jc w:val="center"/>
        <w:rPr>
          <w:rFonts w:ascii="Times New Roman" w:eastAsia="Times New Roman" w:hAnsi="Times New Roman"/>
          <w:i/>
          <w:sz w:val="28"/>
          <w:szCs w:val="28"/>
          <w:lang w:eastAsia="ru-RU"/>
        </w:rPr>
      </w:pPr>
      <w:bookmarkStart w:id="0" w:name="_GoBack"/>
      <w:bookmarkEnd w:id="0"/>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sidRPr="009B0A39">
        <w:rPr>
          <w:rFonts w:ascii="Times New Roman" w:eastAsia="SimSun" w:hAnsi="Times New Roman"/>
          <w:sz w:val="28"/>
          <w:szCs w:val="28"/>
        </w:rPr>
        <w:t xml:space="preserve">и прочих товарно-материальных ценностей автотранспортом </w:t>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002640AF" w:rsidRPr="002640AF">
        <w:rPr>
          <w:rFonts w:ascii="Times New Roman" w:eastAsia="SimSun" w:hAnsi="Times New Roman"/>
          <w:sz w:val="28"/>
          <w:szCs w:val="28"/>
        </w:rPr>
        <w:t>магистральному</w:t>
      </w:r>
      <w:r w:rsidRPr="002640AF">
        <w:rPr>
          <w:rFonts w:ascii="Times New Roman" w:eastAsia="Times New Roman" w:hAnsi="Times New Roman"/>
          <w:i/>
          <w:sz w:val="28"/>
          <w:szCs w:val="28"/>
          <w:lang w:eastAsia="ru-RU"/>
        </w:rPr>
        <w:t xml:space="preserve"> </w:t>
      </w:r>
      <w:r w:rsidR="002640AF" w:rsidRPr="002640AF">
        <w:rPr>
          <w:rFonts w:ascii="Times New Roman" w:eastAsia="Times New Roman" w:hAnsi="Times New Roman"/>
          <w:sz w:val="28"/>
          <w:szCs w:val="28"/>
          <w:lang w:eastAsia="ru-RU"/>
        </w:rPr>
        <w:t>маршруту «</w:t>
      </w:r>
      <w:r w:rsidR="00983981">
        <w:rPr>
          <w:rFonts w:ascii="Times New Roman" w:eastAsia="Times New Roman" w:hAnsi="Times New Roman"/>
          <w:sz w:val="28"/>
          <w:szCs w:val="28"/>
          <w:lang w:eastAsia="ru-RU"/>
        </w:rPr>
        <w:t xml:space="preserve">Екатеринбург, Пермь, </w:t>
      </w:r>
      <w:r w:rsidR="00672695" w:rsidRPr="00672695">
        <w:rPr>
          <w:rFonts w:ascii="Times New Roman" w:eastAsia="Times New Roman" w:hAnsi="Times New Roman"/>
          <w:sz w:val="28"/>
          <w:szCs w:val="28"/>
          <w:lang w:eastAsia="ru-RU"/>
        </w:rPr>
        <w:t>Екатеринбург</w:t>
      </w:r>
      <w:r w:rsidR="002640AF" w:rsidRPr="002640AF">
        <w:rPr>
          <w:rFonts w:ascii="Times New Roman" w:eastAsia="Times New Roman" w:hAnsi="Times New Roman"/>
          <w:sz w:val="28"/>
          <w:szCs w:val="28"/>
          <w:lang w:eastAsia="ru-RU"/>
        </w:rPr>
        <w:t>»</w:t>
      </w:r>
      <w:r w:rsidRPr="00170DC2">
        <w:rPr>
          <w:rFonts w:ascii="Times New Roman" w:eastAsia="Times New Roman" w:hAnsi="Times New Roman"/>
          <w:sz w:val="28"/>
          <w:szCs w:val="28"/>
          <w:lang w:eastAsia="ru-RU"/>
        </w:rPr>
        <w:t>,</w:t>
      </w:r>
      <w:r w:rsidRPr="00722264">
        <w:rPr>
          <w:rFonts w:ascii="Times New Roman" w:eastAsia="SimSun" w:hAnsi="Times New Roman"/>
          <w:sz w:val="28"/>
          <w:szCs w:val="28"/>
        </w:rPr>
        <w:t xml:space="preserve"> </w:t>
      </w:r>
      <w:r>
        <w:rPr>
          <w:rFonts w:ascii="Times New Roman" w:eastAsia="SimSun" w:hAnsi="Times New Roman"/>
          <w:sz w:val="28"/>
          <w:szCs w:val="28"/>
        </w:rPr>
        <w:br/>
      </w:r>
      <w:r w:rsidRPr="00FA68D3">
        <w:rPr>
          <w:rFonts w:ascii="Times New Roman" w:eastAsia="SimSun" w:hAnsi="Times New Roman"/>
          <w:sz w:val="28"/>
          <w:szCs w:val="28"/>
        </w:rPr>
        <w:t>включая осуществление погрузо-разгрузочных работ в местах начала и окончания маршрута</w:t>
      </w:r>
      <w:r>
        <w:rPr>
          <w:rFonts w:ascii="Times New Roman" w:eastAsia="SimSun" w:hAnsi="Times New Roman"/>
          <w:sz w:val="28"/>
          <w:szCs w:val="28"/>
        </w:rPr>
        <w:t xml:space="preserve">, а также в пунктах </w:t>
      </w:r>
      <w:r w:rsidRPr="00170DC2">
        <w:rPr>
          <w:rFonts w:ascii="Times New Roman" w:eastAsia="SimSun" w:hAnsi="Times New Roman"/>
          <w:sz w:val="28"/>
          <w:szCs w:val="28"/>
        </w:rPr>
        <w:t>обмена</w:t>
      </w:r>
    </w:p>
    <w:p w14:paraId="4AE1C970"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2F9B803" w14:textId="38FD125D"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099A626C" w:rsidR="00250DFA" w:rsidRPr="009B0A39" w:rsidRDefault="00250DFA" w:rsidP="009C01CB">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17162F91" w14:textId="77777777" w:rsidR="00250DFA" w:rsidRDefault="00250DFA" w:rsidP="00273C7E">
            <w:pPr>
              <w:pStyle w:val="ConsPlusNormal"/>
              <w:suppressAutoHyphens/>
              <w:ind w:firstLine="0"/>
              <w:rPr>
                <w:rFonts w:ascii="Times New Roman" w:eastAsia="SimSun" w:hAnsi="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 xml:space="preserve">и прочих товарно-материальных ценностей автотранспортом </w:t>
            </w:r>
          </w:p>
          <w:p w14:paraId="492B83DA" w14:textId="1462F24A" w:rsidR="00250DFA" w:rsidRPr="00D52703" w:rsidRDefault="00250DFA" w:rsidP="009C01CB">
            <w:pPr>
              <w:pStyle w:val="ConsPlusNormal"/>
              <w:suppressAutoHyphens/>
              <w:ind w:firstLine="0"/>
              <w:rPr>
                <w:rFonts w:ascii="Times New Roman" w:hAnsi="Times New Roman" w:cs="Times New Roman"/>
                <w:sz w:val="24"/>
                <w:szCs w:val="24"/>
              </w:rPr>
            </w:pPr>
            <w:r w:rsidRPr="00D52703">
              <w:rPr>
                <w:rFonts w:ascii="Times New Roman" w:eastAsia="SimSun" w:hAnsi="Times New Roman"/>
                <w:sz w:val="24"/>
                <w:szCs w:val="24"/>
              </w:rPr>
              <w:t>по</w:t>
            </w:r>
            <w:r>
              <w:rPr>
                <w:rFonts w:ascii="Times New Roman" w:eastAsia="SimSun" w:hAnsi="Times New Roman"/>
                <w:i/>
                <w:sz w:val="24"/>
                <w:szCs w:val="24"/>
              </w:rPr>
              <w:t xml:space="preserve"> </w:t>
            </w:r>
            <w:r w:rsidRPr="009C01CB">
              <w:rPr>
                <w:rFonts w:ascii="Times New Roman" w:eastAsia="SimSun" w:hAnsi="Times New Roman"/>
                <w:sz w:val="24"/>
                <w:szCs w:val="24"/>
              </w:rPr>
              <w:t>магистральным</w:t>
            </w:r>
            <w:r w:rsidRPr="00D52703">
              <w:rPr>
                <w:rFonts w:ascii="Times New Roman" w:hAnsi="Times New Roman"/>
                <w:i/>
                <w:sz w:val="24"/>
                <w:szCs w:val="24"/>
              </w:rPr>
              <w:t xml:space="preserve">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 а также в пунктах обмена</w:t>
            </w:r>
            <w:r>
              <w:rPr>
                <w:rFonts w:ascii="Times New Roman" w:eastAsia="SimSun" w:hAnsi="Times New Roman"/>
                <w:sz w:val="24"/>
                <w:szCs w:val="24"/>
              </w:rPr>
              <w:t> </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6ADBB783" w:rsidR="00250DFA" w:rsidRPr="002640AF" w:rsidRDefault="002640AF" w:rsidP="00273C7E">
            <w:pPr>
              <w:pStyle w:val="ConsPlusNormal"/>
              <w:suppressAutoHyphens/>
              <w:ind w:firstLine="0"/>
              <w:rPr>
                <w:rFonts w:ascii="Times New Roman" w:hAnsi="Times New Roman" w:cs="Times New Roman"/>
                <w:color w:val="FF0000"/>
                <w:sz w:val="24"/>
                <w:szCs w:val="24"/>
              </w:rPr>
            </w:pPr>
            <w:r w:rsidRPr="00672695">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sidR="0050067A">
              <w:rPr>
                <w:rFonts w:ascii="Times New Roman" w:hAnsi="Times New Roman" w:cs="Times New Roman"/>
                <w:sz w:val="24"/>
                <w:szCs w:val="24"/>
              </w:rPr>
              <w:t xml:space="preserve">м законом от 14 июля 2022 года № </w:t>
            </w:r>
            <w:r w:rsidRPr="00672695">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250DFA" w:rsidRPr="009B0A39" w14:paraId="3B4E5F15" w14:textId="77777777" w:rsidTr="00273C7E">
        <w:trPr>
          <w:trHeight w:val="20"/>
          <w:jc w:val="center"/>
        </w:trPr>
        <w:tc>
          <w:tcPr>
            <w:tcW w:w="704" w:type="dxa"/>
          </w:tcPr>
          <w:p w14:paraId="72907521"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2AEA5A9E" w14:textId="77777777" w:rsidR="00250DFA"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7BA31AF7"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250DFA" w:rsidRPr="009B0A39" w14:paraId="5B2DC8AE" w14:textId="77777777" w:rsidTr="00273C7E">
        <w:trPr>
          <w:trHeight w:val="20"/>
          <w:jc w:val="center"/>
        </w:trPr>
        <w:tc>
          <w:tcPr>
            <w:tcW w:w="704" w:type="dxa"/>
          </w:tcPr>
          <w:p w14:paraId="48A26B17"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19F32F9E" w14:textId="77777777" w:rsidR="00250DFA" w:rsidRPr="00F34108" w:rsidRDefault="00250DFA" w:rsidP="00273C7E">
            <w:pPr>
              <w:pStyle w:val="ConsPlusNormal"/>
              <w:suppressAutoHyphens/>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21768735" w14:textId="77777777" w:rsidR="00250DFA" w:rsidRPr="00A1315B" w:rsidRDefault="00250DFA" w:rsidP="00273C7E">
            <w:pPr>
              <w:suppressAutoHyphens/>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250DFA" w:rsidRPr="009B0A39" w14:paraId="6E6D293D" w14:textId="77777777" w:rsidTr="00273C7E">
        <w:trPr>
          <w:trHeight w:val="20"/>
          <w:jc w:val="center"/>
        </w:trPr>
        <w:tc>
          <w:tcPr>
            <w:tcW w:w="704" w:type="dxa"/>
          </w:tcPr>
          <w:p w14:paraId="06789F8B" w14:textId="77777777" w:rsidR="00250DFA" w:rsidRPr="001C3A68"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2702" w:type="dxa"/>
          </w:tcPr>
          <w:p w14:paraId="5C8D534A" w14:textId="77777777" w:rsidR="00250DFA" w:rsidRPr="001C3A68" w:rsidRDefault="00250DFA" w:rsidP="00273C7E">
            <w:pPr>
              <w:suppressAutoHyphens/>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34C115C6" w14:textId="77777777" w:rsidR="00250DFA" w:rsidRPr="001C3A68" w:rsidRDefault="00250DFA" w:rsidP="00273C7E">
            <w:pPr>
              <w:suppressAutoHyphens/>
              <w:spacing w:after="0" w:line="240" w:lineRule="auto"/>
              <w:rPr>
                <w:rFonts w:ascii="Times New Roman" w:hAnsi="Times New Roman"/>
                <w:sz w:val="24"/>
                <w:szCs w:val="24"/>
              </w:rPr>
            </w:pPr>
            <w:r>
              <w:rPr>
                <w:rFonts w:ascii="Times New Roman" w:hAnsi="Times New Roman"/>
                <w:sz w:val="24"/>
                <w:szCs w:val="24"/>
              </w:rPr>
              <w:t>К</w:t>
            </w:r>
            <w:r w:rsidRPr="001C3A68">
              <w:rPr>
                <w:rFonts w:ascii="Times New Roman" w:hAnsi="Times New Roman"/>
                <w:sz w:val="24"/>
                <w:szCs w:val="24"/>
              </w:rPr>
              <w:t>онтейнеры почтовые штабелируемые</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77777777"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5B77F5B7" w14:textId="77777777" w:rsidTr="00273C7E">
        <w:trPr>
          <w:trHeight w:val="20"/>
          <w:jc w:val="center"/>
        </w:trPr>
        <w:tc>
          <w:tcPr>
            <w:tcW w:w="704" w:type="dxa"/>
          </w:tcPr>
          <w:p w14:paraId="61B7A459" w14:textId="77777777" w:rsidR="00250DF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702" w:type="dxa"/>
          </w:tcPr>
          <w:p w14:paraId="5D28E37D" w14:textId="77777777" w:rsidR="00250DFA" w:rsidRPr="0052480B" w:rsidRDefault="00250DFA" w:rsidP="00273C7E">
            <w:pPr>
              <w:pStyle w:val="ConsPlusNormal"/>
              <w:suppressAutoHyphens/>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04AC279A" w14:textId="77777777" w:rsidR="00250DFA" w:rsidRPr="0034395E" w:rsidRDefault="00250DFA" w:rsidP="00273C7E">
            <w:pPr>
              <w:suppressAutoHyphens/>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Pr>
                <w:rFonts w:ascii="Times New Roman" w:hAnsi="Times New Roman"/>
                <w:bCs/>
                <w:sz w:val="24"/>
                <w:szCs w:val="24"/>
              </w:rPr>
              <w:t>)</w:t>
            </w:r>
          </w:p>
        </w:tc>
      </w:tr>
      <w:tr w:rsidR="00250DFA" w:rsidRPr="009B0A39" w14:paraId="56EFB11B" w14:textId="77777777" w:rsidTr="00273C7E">
        <w:trPr>
          <w:trHeight w:val="20"/>
          <w:jc w:val="center"/>
        </w:trPr>
        <w:tc>
          <w:tcPr>
            <w:tcW w:w="704" w:type="dxa"/>
          </w:tcPr>
          <w:p w14:paraId="241A653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23A9D2DD"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450B20A2" w14:textId="77777777" w:rsidR="00250DFA" w:rsidRPr="009B0A39" w:rsidRDefault="00250DFA" w:rsidP="00273C7E">
            <w:pPr>
              <w:pStyle w:val="ConsPlusNormal"/>
              <w:suppressAutoHyphens/>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250DFA" w:rsidRPr="009B0A39" w14:paraId="3488D974" w14:textId="77777777" w:rsidTr="00273C7E">
        <w:trPr>
          <w:trHeight w:val="20"/>
          <w:jc w:val="center"/>
        </w:trPr>
        <w:tc>
          <w:tcPr>
            <w:tcW w:w="704" w:type="dxa"/>
          </w:tcPr>
          <w:p w14:paraId="446A32DF"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r w:rsidR="00250DFA" w:rsidRPr="009B0A39" w14:paraId="0676A14C" w14:textId="77777777" w:rsidTr="00273C7E">
        <w:trPr>
          <w:trHeight w:val="20"/>
          <w:jc w:val="center"/>
        </w:trPr>
        <w:tc>
          <w:tcPr>
            <w:tcW w:w="704" w:type="dxa"/>
          </w:tcPr>
          <w:p w14:paraId="010AF855" w14:textId="77777777" w:rsidR="00250DFA" w:rsidRPr="00D25B60" w:rsidRDefault="00250DFA" w:rsidP="00273C7E">
            <w:pPr>
              <w:pStyle w:val="ConsPlusNormal"/>
              <w:suppressAutoHyphens/>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1CE58968" w14:textId="77777777" w:rsidR="00250DFA" w:rsidRPr="002A54A5" w:rsidRDefault="00250DFA" w:rsidP="00273C7E">
            <w:pPr>
              <w:pStyle w:val="ConsPlusNormal"/>
              <w:suppressAutoHyphens/>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2CD51AEC"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4E79835F" w14:textId="1864DFA8" w:rsidR="00250DFA" w:rsidRDefault="00250DFA" w:rsidP="00250DFA">
      <w:pPr>
        <w:keepNext/>
        <w:suppressAutoHyphens/>
        <w:spacing w:after="0" w:line="240" w:lineRule="auto"/>
        <w:ind w:firstLine="709"/>
        <w:jc w:val="both"/>
        <w:rPr>
          <w:rStyle w:val="ae"/>
          <w:rFonts w:ascii="Times New Roman" w:eastAsia="Times New Roman" w:hAnsi="Times New Roman" w:cs="Arial"/>
          <w:lang w:eastAsia="ru-RU"/>
        </w:rPr>
      </w:pPr>
      <w:r w:rsidRPr="009B0A39">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w:t>
      </w:r>
      <w:r w:rsidRPr="0094157F">
        <w:rPr>
          <w:rFonts w:ascii="Times New Roman" w:eastAsia="SimSun" w:hAnsi="Times New Roman"/>
          <w:sz w:val="28"/>
          <w:szCs w:val="28"/>
        </w:rPr>
        <w:t>по</w:t>
      </w:r>
      <w:r w:rsidRPr="00672695">
        <w:rPr>
          <w:rFonts w:ascii="Times New Roman" w:eastAsia="SimSun" w:hAnsi="Times New Roman"/>
          <w:i/>
          <w:sz w:val="28"/>
          <w:szCs w:val="28"/>
        </w:rPr>
        <w:t xml:space="preserve"> </w:t>
      </w:r>
      <w:r w:rsidR="002640AF" w:rsidRPr="00672695">
        <w:rPr>
          <w:rFonts w:ascii="Times New Roman" w:eastAsia="SimSun" w:hAnsi="Times New Roman"/>
          <w:sz w:val="28"/>
          <w:szCs w:val="28"/>
        </w:rPr>
        <w:t>магистральному</w:t>
      </w:r>
      <w:r w:rsidR="002640AF" w:rsidRPr="00672695">
        <w:rPr>
          <w:rFonts w:ascii="Times New Roman" w:eastAsia="Times New Roman" w:hAnsi="Times New Roman"/>
          <w:i/>
          <w:sz w:val="28"/>
          <w:szCs w:val="28"/>
          <w:lang w:eastAsia="ru-RU"/>
        </w:rPr>
        <w:t xml:space="preserve"> </w:t>
      </w:r>
      <w:r w:rsidR="002640AF" w:rsidRPr="00672695">
        <w:rPr>
          <w:rFonts w:ascii="Times New Roman" w:eastAsia="Times New Roman" w:hAnsi="Times New Roman"/>
          <w:sz w:val="28"/>
          <w:szCs w:val="28"/>
          <w:lang w:eastAsia="ru-RU"/>
        </w:rPr>
        <w:t xml:space="preserve">маршруту «Екатеринбург, </w:t>
      </w:r>
      <w:r w:rsidR="00672695" w:rsidRPr="00672695">
        <w:rPr>
          <w:rFonts w:ascii="Times New Roman" w:eastAsia="Times New Roman" w:hAnsi="Times New Roman"/>
          <w:sz w:val="28"/>
          <w:szCs w:val="28"/>
          <w:lang w:eastAsia="ru-RU"/>
        </w:rPr>
        <w:t>Пермь</w:t>
      </w:r>
      <w:r w:rsidR="002640AF" w:rsidRPr="00672695">
        <w:rPr>
          <w:rFonts w:ascii="Times New Roman" w:eastAsia="Times New Roman" w:hAnsi="Times New Roman"/>
          <w:sz w:val="28"/>
          <w:szCs w:val="28"/>
          <w:lang w:eastAsia="ru-RU"/>
        </w:rPr>
        <w:t>, Екатеринбург»</w:t>
      </w:r>
      <w:r w:rsidRPr="00672695">
        <w:rPr>
          <w:rFonts w:ascii="Times New Roman" w:hAnsi="Times New Roman"/>
          <w:sz w:val="28"/>
          <w:szCs w:val="28"/>
        </w:rPr>
        <w:t xml:space="preserve">, </w:t>
      </w:r>
      <w:r w:rsidRPr="00FA68D3">
        <w:rPr>
          <w:rFonts w:ascii="Times New Roman" w:eastAsia="SimSun" w:hAnsi="Times New Roman"/>
          <w:sz w:val="28"/>
          <w:szCs w:val="28"/>
        </w:rPr>
        <w:t>включая осуществление погрузо-</w:t>
      </w:r>
      <w:r w:rsidRPr="00FA68D3">
        <w:rPr>
          <w:rFonts w:ascii="Times New Roman" w:eastAsia="SimSun" w:hAnsi="Times New Roman"/>
          <w:sz w:val="28"/>
          <w:szCs w:val="28"/>
        </w:rPr>
        <w:lastRenderedPageBreak/>
        <w:t>разгрузочных работ в местах начала и окончания маршрута</w:t>
      </w:r>
      <w:r>
        <w:rPr>
          <w:rFonts w:ascii="Times New Roman" w:eastAsia="SimSun" w:hAnsi="Times New Roman"/>
          <w:sz w:val="28"/>
          <w:szCs w:val="28"/>
        </w:rPr>
        <w:t>, а также в пунктах обмена.</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1BF39B11" w:rsidR="00250DFA" w:rsidRPr="009B0A39" w:rsidRDefault="00250DFA" w:rsidP="00250DFA">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sidRPr="005755B4">
        <w:rPr>
          <w:rFonts w:eastAsia="SimSun"/>
          <w:sz w:val="28"/>
          <w:szCs w:val="28"/>
        </w:rPr>
        <w:t>по</w:t>
      </w:r>
      <w:r w:rsidRPr="005755B4">
        <w:rPr>
          <w:rFonts w:eastAsia="SimSun"/>
          <w:i/>
          <w:sz w:val="28"/>
          <w:szCs w:val="28"/>
        </w:rPr>
        <w:t xml:space="preserve"> </w:t>
      </w:r>
      <w:r w:rsidRPr="009C01CB">
        <w:rPr>
          <w:rFonts w:eastAsia="SimSun"/>
          <w:sz w:val="28"/>
          <w:szCs w:val="28"/>
        </w:rPr>
        <w:t>магистральным</w:t>
      </w:r>
      <w:r w:rsidRPr="005755B4">
        <w:rPr>
          <w:i/>
          <w:sz w:val="28"/>
          <w:szCs w:val="28"/>
        </w:rPr>
        <w:t xml:space="preserve"> </w:t>
      </w:r>
      <w:r w:rsidRPr="005755B4">
        <w:rPr>
          <w:sz w:val="28"/>
          <w:szCs w:val="28"/>
        </w:rPr>
        <w:t>маршрутам</w:t>
      </w:r>
      <w:r w:rsidRPr="005755B4">
        <w:rPr>
          <w:i/>
          <w:sz w:val="28"/>
          <w:szCs w:val="28"/>
        </w:rPr>
        <w:t xml:space="preserve"> </w:t>
      </w:r>
      <w:r w:rsidRPr="005755B4">
        <w:rPr>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774646E4" w:rsidR="00250DFA" w:rsidRPr="00FA5A81" w:rsidRDefault="00250DFA" w:rsidP="00250DFA">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по </w:t>
      </w:r>
      <w:r w:rsidR="009C01CB" w:rsidRPr="009C01CB">
        <w:rPr>
          <w:rFonts w:eastAsia="SimSun"/>
          <w:sz w:val="28"/>
          <w:szCs w:val="28"/>
        </w:rPr>
        <w:t>магистральным</w:t>
      </w:r>
      <w:r w:rsidRPr="0035736F">
        <w:rPr>
          <w:i/>
          <w:sz w:val="28"/>
          <w:szCs w:val="28"/>
        </w:rPr>
        <w:t xml:space="preserve"> </w:t>
      </w:r>
      <w:r w:rsidRPr="001F59F6">
        <w:rPr>
          <w:sz w:val="28"/>
          <w:szCs w:val="28"/>
        </w:rPr>
        <w:t>маршрутам</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764C2C57" w:rsidR="00250DFA" w:rsidRPr="008B4E35" w:rsidRDefault="00250DFA" w:rsidP="00250DFA">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320F3651"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E224E6">
        <w:rPr>
          <w:rFonts w:ascii="Times New Roman" w:hAnsi="Times New Roman"/>
          <w:sz w:val="28"/>
          <w:szCs w:val="28"/>
        </w:rPr>
        <w:t>12</w:t>
      </w:r>
      <w:r w:rsidRPr="009B0A39">
        <w:rPr>
          <w:rFonts w:ascii="Times New Roman" w:hAnsi="Times New Roman"/>
          <w:sz w:val="28"/>
          <w:szCs w:val="28"/>
        </w:rPr>
        <w:t xml:space="preserve"> (</w:t>
      </w:r>
      <w:r w:rsidR="00E224E6">
        <w:rPr>
          <w:rFonts w:ascii="Times New Roman" w:hAnsi="Times New Roman"/>
          <w:sz w:val="28"/>
          <w:szCs w:val="28"/>
        </w:rPr>
        <w:t>две</w:t>
      </w:r>
      <w:r w:rsidR="009C01CB">
        <w:rPr>
          <w:rFonts w:ascii="Times New Roman" w:hAnsi="Times New Roman"/>
          <w:sz w:val="28"/>
          <w:szCs w:val="28"/>
        </w:rPr>
        <w:t>надцати</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77777777"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23484B72" w14:textId="62C0AACB" w:rsidR="00250DFA" w:rsidRDefault="00250DFA" w:rsidP="009C01CB">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Pr="00BF3BCD">
        <w:rPr>
          <w:rFonts w:ascii="Times New Roman" w:hAnsi="Times New Roman"/>
          <w:sz w:val="28"/>
          <w:szCs w:val="28"/>
        </w:rPr>
        <w:t>Базовой стоимостью услуги является 1 (один) рейс −</w:t>
      </w:r>
      <w:r>
        <w:rPr>
          <w:rFonts w:ascii="Times New Roman" w:hAnsi="Times New Roman"/>
          <w:sz w:val="28"/>
          <w:szCs w:val="28"/>
        </w:rPr>
        <w:t xml:space="preserve"> </w:t>
      </w:r>
      <w:r w:rsidRPr="009B0A39">
        <w:rPr>
          <w:rFonts w:ascii="Times New Roman" w:hAnsi="Times New Roman"/>
          <w:sz w:val="28"/>
          <w:szCs w:val="28"/>
        </w:rPr>
        <w:t>перевозка ПО и ТМЦ от начального до конечного пункта маршрута, вк</w:t>
      </w:r>
      <w:r>
        <w:rPr>
          <w:rFonts w:ascii="Times New Roman" w:hAnsi="Times New Roman"/>
          <w:sz w:val="28"/>
          <w:szCs w:val="28"/>
        </w:rPr>
        <w:t xml:space="preserve">лючая пункты обмена по маршруту; </w:t>
      </w:r>
    </w:p>
    <w:p w14:paraId="0528C6F8" w14:textId="77777777"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45746387"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19A5C1B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4E8B15F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302E7E89" w14:textId="7DDCE9C7" w:rsidR="00250DFA"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lastRenderedPageBreak/>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6FC488CE"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153C9A6B" w14:textId="3630564F"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транзитных почтовых отправлений и почтовых емкостей»</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lastRenderedPageBreak/>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201BB7E1"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1D0D22C0" w14:textId="48DC8C9A"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двери и прочие системы закрывания (включая запорные краны, </w:t>
      </w:r>
      <w:r w:rsidRPr="003B5223">
        <w:rPr>
          <w:rFonts w:ascii="Times New Roman" w:hAnsi="Times New Roman" w:cs="Times New Roman"/>
          <w:sz w:val="28"/>
          <w:szCs w:val="28"/>
        </w:rPr>
        <w:lastRenderedPageBreak/>
        <w:t>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4E9155E6" w:rsidR="00250DFA" w:rsidRPr="00BD1082"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9C01CB">
        <w:rPr>
          <w:rFonts w:ascii="Times New Roman" w:hAnsi="Times New Roman" w:cs="Times New Roman"/>
          <w:sz w:val="28"/>
          <w:szCs w:val="28"/>
        </w:rPr>
        <w:t>2</w:t>
      </w:r>
      <w:r w:rsidRPr="009B0A39">
        <w:rPr>
          <w:rFonts w:ascii="Times New Roman" w:hAnsi="Times New Roman" w:cs="Times New Roman"/>
          <w:sz w:val="28"/>
          <w:szCs w:val="28"/>
        </w:rPr>
        <w:t xml:space="preserve"> (</w:t>
      </w:r>
      <w:r w:rsidR="009C01CB">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2A25A4B6"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10007D0C"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3B9F6D19"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p>
    <w:p w14:paraId="22F48197" w14:textId="5D13F7CD"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sidR="00C72D13">
        <w:rPr>
          <w:rFonts w:ascii="Times New Roman" w:hAnsi="Times New Roman"/>
          <w:sz w:val="28"/>
          <w:szCs w:val="28"/>
        </w:rPr>
        <w:t>6</w:t>
      </w:r>
      <w:r w:rsidRPr="009B0A39">
        <w:rPr>
          <w:rFonts w:ascii="Times New Roman" w:hAnsi="Times New Roman"/>
          <w:sz w:val="28"/>
          <w:szCs w:val="28"/>
        </w:rPr>
        <w:t xml:space="preserve"> (</w:t>
      </w:r>
      <w:r w:rsidR="00C72D13">
        <w:rPr>
          <w:rFonts w:ascii="Times New Roman" w:hAnsi="Times New Roman"/>
          <w:sz w:val="28"/>
          <w:szCs w:val="28"/>
        </w:rPr>
        <w:t>шесть</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191C3288" w14:textId="378C4B96"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Pr="00C26D10">
        <w:rPr>
          <w:rFonts w:ascii="Times New Roman" w:hAnsi="Times New Roman"/>
          <w:sz w:val="28"/>
          <w:szCs w:val="28"/>
        </w:rPr>
        <w:t xml:space="preserve"> количество заявок на период действия договора указано в приложении № 1 к ТЗ.</w:t>
      </w:r>
    </w:p>
    <w:p w14:paraId="69CB597B" w14:textId="6076D8D9"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C72D13">
        <w:rPr>
          <w:rFonts w:ascii="Times New Roman" w:hAnsi="Times New Roman" w:cs="Times New Roman"/>
          <w:sz w:val="28"/>
          <w:szCs w:val="28"/>
        </w:rPr>
        <w:t>2</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3934A7DD" w14:textId="1DFDE999" w:rsidR="00250DFA" w:rsidRDefault="00250DFA" w:rsidP="00250DFA">
      <w:pPr>
        <w:pStyle w:val="ConsPlusNormal"/>
        <w:suppressAutoHyphens/>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Pr>
          <w:rFonts w:ascii="Times New Roman" w:eastAsia="Calibri" w:hAnsi="Times New Roman" w:cs="Times New Roman"/>
          <w:sz w:val="28"/>
          <w:szCs w:val="28"/>
          <w:lang w:eastAsia="en-US"/>
        </w:rPr>
        <w:br/>
        <w:t>в трехкратном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r w:rsidRPr="00F548A4">
        <w:rPr>
          <w:rFonts w:ascii="Times New Roman" w:eastAsia="Calibri" w:hAnsi="Times New Roman" w:cs="Times New Roman"/>
          <w:sz w:val="28"/>
          <w:szCs w:val="28"/>
          <w:lang w:eastAsia="en-US"/>
        </w:rPr>
        <w:t>Заявки на увеличение планируемого количества транспорта в сутки</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 xml:space="preserve">размещаются </w:t>
      </w:r>
      <w:r w:rsidRPr="000A20C5">
        <w:rPr>
          <w:rFonts w:ascii="Times New Roman" w:eastAsia="Calibri" w:hAnsi="Times New Roman" w:cs="Times New Roman"/>
          <w:sz w:val="28"/>
          <w:szCs w:val="28"/>
          <w:lang w:eastAsia="en-US"/>
        </w:rPr>
        <w:t xml:space="preserve">в системе TMS </w:t>
      </w:r>
      <w:r>
        <w:rPr>
          <w:rFonts w:ascii="Times New Roman" w:eastAsia="Calibri" w:hAnsi="Times New Roman" w:cs="Times New Roman"/>
          <w:sz w:val="28"/>
          <w:szCs w:val="28"/>
          <w:lang w:eastAsia="en-US"/>
        </w:rPr>
        <w:br/>
      </w:r>
      <w:r w:rsidRPr="00F548A4">
        <w:rPr>
          <w:rFonts w:ascii="Times New Roman" w:eastAsia="Calibri" w:hAnsi="Times New Roman" w:cs="Times New Roman"/>
          <w:sz w:val="28"/>
          <w:szCs w:val="28"/>
          <w:lang w:eastAsia="en-US"/>
        </w:rPr>
        <w:t>в срок не менее, чем за 12</w:t>
      </w:r>
      <w:r>
        <w:rPr>
          <w:rFonts w:ascii="Times New Roman" w:eastAsia="Calibri" w:hAnsi="Times New Roman" w:cs="Times New Roman"/>
          <w:sz w:val="28"/>
          <w:szCs w:val="28"/>
          <w:lang w:eastAsia="en-US"/>
        </w:rPr>
        <w:t xml:space="preserve"> (двенадцати)</w:t>
      </w:r>
      <w:r w:rsidRPr="00F548A4">
        <w:rPr>
          <w:rFonts w:ascii="Times New Roman" w:eastAsia="Calibri" w:hAnsi="Times New Roman" w:cs="Times New Roman"/>
          <w:sz w:val="28"/>
          <w:szCs w:val="28"/>
          <w:lang w:eastAsia="en-US"/>
        </w:rPr>
        <w:t xml:space="preserve"> часов до</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запланированного времени подачи ТС.</w:t>
      </w:r>
      <w:r>
        <w:rPr>
          <w:rFonts w:ascii="Times New Roman" w:eastAsia="Calibri" w:hAnsi="Times New Roman" w:cs="Times New Roman"/>
          <w:sz w:val="28"/>
          <w:szCs w:val="28"/>
          <w:lang w:eastAsia="en-US"/>
        </w:rPr>
        <w:t xml:space="preserve"> </w:t>
      </w:r>
    </w:p>
    <w:p w14:paraId="34189D81" w14:textId="0F2F6C44" w:rsidR="00250DFA" w:rsidRPr="00306CD4" w:rsidRDefault="00250DFA" w:rsidP="00737C0F">
      <w:pPr>
        <w:pStyle w:val="ConsPlusNormal"/>
        <w:widowControl/>
        <w:suppressAutoHyphens/>
        <w:ind w:firstLine="709"/>
        <w:jc w:val="both"/>
        <w:rPr>
          <w:rFonts w:ascii="Times New Roman" w:hAnsi="Times New Roman" w:cs="Times New Roman"/>
          <w:sz w:val="28"/>
          <w:szCs w:val="28"/>
        </w:rPr>
      </w:pPr>
      <w:r w:rsidRPr="008B4DC9">
        <w:rPr>
          <w:rFonts w:ascii="Times New Roman" w:hAnsi="Times New Roman" w:cs="Times New Roman"/>
          <w:sz w:val="28"/>
          <w:szCs w:val="28"/>
        </w:rPr>
        <w:lastRenderedPageBreak/>
        <w:t>Отсутствие ответа на Заявку Заказчика</w:t>
      </w:r>
      <w:r w:rsidRPr="000A20C5">
        <w:t xml:space="preserve"> </w:t>
      </w:r>
      <w:r w:rsidRPr="000A20C5">
        <w:rPr>
          <w:rFonts w:ascii="Times New Roman" w:hAnsi="Times New Roman" w:cs="Times New Roman"/>
          <w:sz w:val="28"/>
          <w:szCs w:val="28"/>
        </w:rPr>
        <w:t>в системе TMS</w:t>
      </w:r>
      <w:r w:rsidRPr="008B4DC9">
        <w:rPr>
          <w:rFonts w:ascii="Times New Roman" w:hAnsi="Times New Roman" w:cs="Times New Roman"/>
          <w:sz w:val="28"/>
          <w:szCs w:val="28"/>
        </w:rPr>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w:t>
      </w:r>
      <w:r>
        <w:rPr>
          <w:rFonts w:ascii="Times New Roman" w:hAnsi="Times New Roman" w:cs="Times New Roman"/>
          <w:sz w:val="28"/>
          <w:szCs w:val="28"/>
        </w:rPr>
        <w:br/>
      </w:r>
      <w:r w:rsidRPr="008B4DC9">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73DA3B32" w14:textId="6B0A6DBC"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C72D13">
        <w:rPr>
          <w:rFonts w:ascii="Times New Roman" w:hAnsi="Times New Roman" w:cs="Times New Roman"/>
          <w:sz w:val="28"/>
          <w:szCs w:val="28"/>
        </w:rPr>
        <w:t>3</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три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sidR="00C72D13">
        <w:rPr>
          <w:rFonts w:ascii="Times New Roman" w:hAnsi="Times New Roman" w:cs="Times New Roman"/>
          <w:sz w:val="28"/>
          <w:szCs w:val="28"/>
        </w:rPr>
        <w:t>а</w:t>
      </w:r>
      <w:r w:rsidRPr="009B0A39">
        <w:rPr>
          <w:rFonts w:ascii="Times New Roman" w:hAnsi="Times New Roman" w:cs="Times New Roman"/>
          <w:sz w:val="28"/>
          <w:szCs w:val="28"/>
        </w:rPr>
        <w:t xml:space="preserve"> до подачи </w:t>
      </w:r>
      <w:r w:rsidR="00737C0F">
        <w:rPr>
          <w:rFonts w:ascii="Times New Roman" w:hAnsi="Times New Roman" w:cs="Times New Roman"/>
          <w:sz w:val="28"/>
          <w:szCs w:val="28"/>
        </w:rPr>
        <w:t>ТС;</w:t>
      </w:r>
    </w:p>
    <w:p w14:paraId="161DEC05" w14:textId="78DFC573"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C72D13">
        <w:rPr>
          <w:rFonts w:ascii="Times New Roman" w:hAnsi="Times New Roman" w:cs="Times New Roman"/>
          <w:sz w:val="28"/>
          <w:szCs w:val="28"/>
        </w:rPr>
        <w:t>5</w:t>
      </w:r>
      <w:r w:rsidRPr="009B0A39">
        <w:rPr>
          <w:rFonts w:ascii="Times New Roman" w:hAnsi="Times New Roman" w:cs="Times New Roman"/>
          <w:sz w:val="28"/>
          <w:szCs w:val="28"/>
        </w:rPr>
        <w:t xml:space="preserve"> (</w:t>
      </w:r>
      <w:r w:rsidR="00C72D13">
        <w:rPr>
          <w:rFonts w:ascii="Times New Roman" w:hAnsi="Times New Roman" w:cs="Times New Roman"/>
          <w:sz w:val="28"/>
          <w:szCs w:val="28"/>
        </w:rPr>
        <w:t>пять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14F4433A" w14:textId="212CD2ED" w:rsidR="00250DFA" w:rsidRPr="009B0A39" w:rsidRDefault="00250DFA" w:rsidP="00250DFA">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оговора, в том числе:</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6580EC4B"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AF14FAC" w14:textId="776202FB" w:rsidR="00250DFA" w:rsidRPr="005718D9" w:rsidRDefault="00250DFA" w:rsidP="00250DFA">
      <w:pPr>
        <w:pStyle w:val="a5"/>
        <w:suppressAutoHyphens/>
        <w:ind w:left="0" w:firstLine="709"/>
        <w:jc w:val="both"/>
        <w:rPr>
          <w:sz w:val="28"/>
          <w:szCs w:val="28"/>
        </w:rPr>
      </w:pPr>
      <w:r w:rsidRPr="005718D9">
        <w:rPr>
          <w:sz w:val="28"/>
          <w:szCs w:val="28"/>
        </w:rPr>
        <w:t xml:space="preserve">В случае отсутствия требования в Заявке Заказчика в части выполнения ПРР со стороны Исполнителя или в случае уменьшения времени </w:t>
      </w:r>
      <w:r w:rsidRPr="005718D9">
        <w:rPr>
          <w:sz w:val="28"/>
          <w:szCs w:val="28"/>
        </w:rPr>
        <w:br/>
        <w:t xml:space="preserve">на осуществление ПРР в сравнении с нормативами, установленными </w:t>
      </w:r>
      <w:r w:rsidRPr="00B8620E">
        <w:rPr>
          <w:spacing w:val="-4"/>
          <w:sz w:val="28"/>
          <w:szCs w:val="28"/>
        </w:rPr>
        <w:t>приложением № 2 к ТЗ, итоговая стои</w:t>
      </w:r>
      <w:r w:rsidR="00B8620E">
        <w:rPr>
          <w:spacing w:val="-4"/>
          <w:sz w:val="28"/>
          <w:szCs w:val="28"/>
        </w:rPr>
        <w:t>мость оказанных услуг снижается</w:t>
      </w:r>
      <w:r w:rsidR="00B8620E">
        <w:rPr>
          <w:spacing w:val="-4"/>
          <w:sz w:val="28"/>
          <w:szCs w:val="28"/>
        </w:rPr>
        <w:br/>
      </w:r>
      <w:r w:rsidRPr="00B8620E">
        <w:rPr>
          <w:spacing w:val="-6"/>
          <w:sz w:val="28"/>
          <w:szCs w:val="28"/>
        </w:rPr>
        <w:t>на сумму, рассчитанную в соответствии с методикой (приложение № 3 к ТЗ).</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7493D28B"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технического задания осуще</w:t>
      </w:r>
      <w:r w:rsidR="00C72D13">
        <w:rPr>
          <w:rFonts w:ascii="Times New Roman" w:hAnsi="Times New Roman" w:cs="Times New Roman"/>
          <w:sz w:val="28"/>
          <w:szCs w:val="28"/>
        </w:rPr>
        <w:t>ствляется Заказчиком в течение 15</w:t>
      </w:r>
      <w:r>
        <w:rPr>
          <w:rFonts w:ascii="Times New Roman" w:hAnsi="Times New Roman" w:cs="Times New Roman"/>
          <w:sz w:val="28"/>
          <w:szCs w:val="28"/>
        </w:rPr>
        <w:t xml:space="preserve"> </w:t>
      </w:r>
      <w:r w:rsidRPr="00626A47">
        <w:rPr>
          <w:rFonts w:ascii="Times New Roman" w:hAnsi="Times New Roman" w:cs="Times New Roman"/>
          <w:sz w:val="28"/>
          <w:szCs w:val="28"/>
        </w:rPr>
        <w:t>(</w:t>
      </w:r>
      <w:r w:rsidR="00C72D13">
        <w:rPr>
          <w:rFonts w:ascii="Times New Roman" w:hAnsi="Times New Roman" w:cs="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 6.6</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2DB4C85E"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C72D13">
        <w:rPr>
          <w:sz w:val="28"/>
          <w:szCs w:val="28"/>
        </w:rPr>
        <w:t>3</w:t>
      </w:r>
      <w:r w:rsidRPr="00841697">
        <w:rPr>
          <w:sz w:val="28"/>
          <w:szCs w:val="28"/>
        </w:rPr>
        <w:t xml:space="preserve"> (</w:t>
      </w:r>
      <w:r w:rsidR="00C72D13">
        <w:rPr>
          <w:sz w:val="28"/>
          <w:szCs w:val="28"/>
        </w:rPr>
        <w:t>трех</w:t>
      </w:r>
      <w:r w:rsidRPr="00841697">
        <w:rPr>
          <w:sz w:val="28"/>
          <w:szCs w:val="28"/>
        </w:rPr>
        <w:t xml:space="preserve">) рабочих дней после окончания </w:t>
      </w:r>
      <w:r w:rsidRPr="00841697">
        <w:rPr>
          <w:sz w:val="28"/>
          <w:szCs w:val="28"/>
        </w:rPr>
        <w:lastRenderedPageBreak/>
        <w:t>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4A9BCDC1" w:rsidR="00250DFA" w:rsidRDefault="00250DFA" w:rsidP="00250DFA">
      <w:pPr>
        <w:pStyle w:val="ConsPlusNormal"/>
        <w:tabs>
          <w:tab w:val="left" w:pos="1134"/>
        </w:tabs>
        <w:suppressAutoHyphen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Pr>
          <w:rFonts w:ascii="Times New Roman" w:hAnsi="Times New Roman" w:cs="Times New Roman"/>
          <w:sz w:val="28"/>
          <w:szCs w:val="28"/>
        </w:rPr>
        <w:t>.</w:t>
      </w:r>
    </w:p>
    <w:p w14:paraId="0101A901" w14:textId="77777777" w:rsidR="00250DFA" w:rsidRPr="00841697" w:rsidRDefault="00250DFA" w:rsidP="00250DFA">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Pr>
          <w:sz w:val="28"/>
          <w:szCs w:val="28"/>
        </w:rPr>
        <w:t> </w:t>
      </w:r>
      <w:r w:rsidRPr="00841697">
        <w:rPr>
          <w:sz w:val="28"/>
          <w:szCs w:val="28"/>
        </w:rPr>
        <w:t>24 или ф.</w:t>
      </w:r>
      <w:r>
        <w:rPr>
          <w:sz w:val="28"/>
          <w:szCs w:val="28"/>
        </w:rPr>
        <w:t> </w:t>
      </w:r>
      <w:r w:rsidRPr="00841697">
        <w:rPr>
          <w:sz w:val="28"/>
          <w:szCs w:val="28"/>
        </w:rPr>
        <w:t>23-а, или товарно-транспортная накладная, или транспортная накладная (только в случае</w:t>
      </w:r>
      <w:r>
        <w:rPr>
          <w:sz w:val="28"/>
          <w:szCs w:val="28"/>
        </w:rPr>
        <w:t>,</w:t>
      </w:r>
      <w:r w:rsidRPr="00841697">
        <w:rPr>
          <w:sz w:val="28"/>
          <w:szCs w:val="28"/>
        </w:rPr>
        <w:t xml:space="preserve"> если </w:t>
      </w:r>
      <w:r>
        <w:rPr>
          <w:sz w:val="28"/>
          <w:szCs w:val="28"/>
        </w:rPr>
        <w:br/>
      </w:r>
      <w:r w:rsidRPr="00841697">
        <w:rPr>
          <w:sz w:val="28"/>
          <w:szCs w:val="28"/>
        </w:rPr>
        <w:t xml:space="preserve">к перевозке по пути следования маршрута принимались ТМЦ); </w:t>
      </w:r>
    </w:p>
    <w:p w14:paraId="37BD401D" w14:textId="77777777" w:rsidR="00250DFA" w:rsidRDefault="00250DFA" w:rsidP="00250DFA">
      <w:pPr>
        <w:pStyle w:val="aa"/>
        <w:numPr>
          <w:ilvl w:val="0"/>
          <w:numId w:val="12"/>
        </w:numPr>
        <w:tabs>
          <w:tab w:val="left" w:pos="1134"/>
        </w:tabs>
        <w:suppressAutoHyphens/>
        <w:spacing w:before="0" w:after="0"/>
        <w:ind w:left="0" w:firstLine="709"/>
        <w:jc w:val="both"/>
        <w:rPr>
          <w:sz w:val="28"/>
          <w:szCs w:val="28"/>
        </w:rPr>
      </w:pPr>
      <w:r>
        <w:rPr>
          <w:sz w:val="28"/>
          <w:szCs w:val="28"/>
        </w:rPr>
        <w:t>отрывной талон путевого листа формы 4-П;</w:t>
      </w:r>
    </w:p>
    <w:p w14:paraId="38E5B24A" w14:textId="2A1ADF31"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реестр прибытия и убытия транспорта.</w:t>
      </w:r>
    </w:p>
    <w:p w14:paraId="7FDDA586" w14:textId="567F3125"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Pr>
          <w:rFonts w:ascii="Times New Roman" w:hAnsi="Times New Roman" w:cs="Times New Roman"/>
          <w:sz w:val="28"/>
          <w:szCs w:val="28"/>
        </w:rPr>
        <w:br/>
        <w:t xml:space="preserve">в течение </w:t>
      </w:r>
      <w:r w:rsidR="00C72D13">
        <w:rPr>
          <w:rFonts w:ascii="Times New Roman" w:hAnsi="Times New Roman" w:cs="Times New Roman"/>
          <w:sz w:val="28"/>
          <w:szCs w:val="28"/>
        </w:rPr>
        <w:t>10</w:t>
      </w:r>
      <w:r>
        <w:rPr>
          <w:rFonts w:ascii="Times New Roman" w:hAnsi="Times New Roman" w:cs="Times New Roman"/>
          <w:sz w:val="28"/>
          <w:szCs w:val="28"/>
        </w:rPr>
        <w:t xml:space="preserve"> (</w:t>
      </w:r>
      <w:r w:rsidR="00C72D13">
        <w:rPr>
          <w:rFonts w:ascii="Times New Roman" w:hAnsi="Times New Roman" w:cs="Times New Roman"/>
          <w:sz w:val="28"/>
          <w:szCs w:val="28"/>
        </w:rPr>
        <w:t>десяти</w:t>
      </w:r>
      <w:r>
        <w:rPr>
          <w:rFonts w:ascii="Times New Roman" w:hAnsi="Times New Roman" w:cs="Times New Roman"/>
          <w:sz w:val="28"/>
          <w:szCs w:val="28"/>
        </w:rPr>
        <w:t>) рабочих дней с момента получения от Заказчика перечня выявленных замечаний и (или) недостатков.</w:t>
      </w: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19F0C59A"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C72D13">
        <w:rPr>
          <w:sz w:val="28"/>
          <w:szCs w:val="28"/>
          <w:lang w:eastAsia="ar-SA"/>
        </w:rPr>
        <w:t>5</w:t>
      </w:r>
      <w:r w:rsidRPr="00687FF9">
        <w:rPr>
          <w:sz w:val="28"/>
          <w:szCs w:val="28"/>
          <w:lang w:eastAsia="ar-SA"/>
        </w:rPr>
        <w:t xml:space="preserve"> (</w:t>
      </w:r>
      <w:r w:rsidR="00C72D13">
        <w:rPr>
          <w:sz w:val="28"/>
          <w:szCs w:val="28"/>
          <w:lang w:eastAsia="ar-SA"/>
        </w:rPr>
        <w:t>пяти</w:t>
      </w:r>
      <w:r w:rsidRPr="00687FF9">
        <w:rPr>
          <w:sz w:val="28"/>
          <w:szCs w:val="28"/>
          <w:lang w:eastAsia="ar-SA"/>
        </w:rPr>
        <w:t xml:space="preserve">) календарных дней 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26258918"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09093311" w14:textId="77777777" w:rsidR="00250DFA" w:rsidRPr="009B0A39" w:rsidRDefault="00250DFA" w:rsidP="00250DFA">
      <w:pPr>
        <w:pStyle w:val="ConsPlusNormal"/>
        <w:suppressAutoHyphens/>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Pr>
          <w:rFonts w:ascii="Times New Roman" w:hAnsi="Times New Roman" w:cs="Times New Roman"/>
          <w:sz w:val="28"/>
          <w:szCs w:val="28"/>
        </w:rPr>
        <w:t>.</w:t>
      </w:r>
    </w:p>
    <w:p w14:paraId="40F8C262" w14:textId="77777777" w:rsidR="00250DFA" w:rsidRDefault="00250DFA" w:rsidP="00250DFA">
      <w:pPr>
        <w:pStyle w:val="ConsPlusNormal"/>
        <w:widowContro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lastRenderedPageBreak/>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2245EDB7" w14:textId="459BD2B5"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4245C9E2" w:rsidR="00250DFA" w:rsidRPr="0014474E" w:rsidRDefault="00250DFA" w:rsidP="00C72D13">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151D5F6D" w14:textId="5E567AF3"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250DFA" w:rsidRPr="0014474E" w14:paraId="02129482" w14:textId="77777777" w:rsidTr="00803B8F">
        <w:trPr>
          <w:trHeight w:val="343"/>
        </w:trPr>
        <w:tc>
          <w:tcPr>
            <w:tcW w:w="1418" w:type="dxa"/>
            <w:vAlign w:val="center"/>
          </w:tcPr>
          <w:p w14:paraId="68C29F76"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0D6C4EC8" w14:textId="77777777" w:rsidR="00250DFA" w:rsidRPr="0014474E" w:rsidRDefault="00250DFA" w:rsidP="00273C7E">
            <w:pPr>
              <w:pStyle w:val="a5"/>
              <w:suppressAutoHyphens/>
              <w:ind w:left="0"/>
            </w:pPr>
            <w:r w:rsidRPr="0014474E">
              <w:t>Условие вместимости ТС и нормативное время ПРР</w:t>
            </w:r>
          </w:p>
        </w:tc>
        <w:tc>
          <w:tcPr>
            <w:tcW w:w="1134" w:type="dxa"/>
            <w:vAlign w:val="center"/>
          </w:tcPr>
          <w:p w14:paraId="0F170B20" w14:textId="5CB3B2E7"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A15AED">
              <w:rPr>
                <w:rFonts w:ascii="Times New Roman" w:hAnsi="Times New Roman" w:cs="Times New Roman"/>
                <w:sz w:val="24"/>
                <w:szCs w:val="24"/>
              </w:rPr>
              <w:t>1</w:t>
            </w:r>
          </w:p>
        </w:tc>
      </w:tr>
      <w:tr w:rsidR="00250DFA" w:rsidRPr="0014474E" w14:paraId="43B7BB8D" w14:textId="77777777" w:rsidTr="00273C7E">
        <w:tc>
          <w:tcPr>
            <w:tcW w:w="1418" w:type="dxa"/>
            <w:vAlign w:val="center"/>
          </w:tcPr>
          <w:p w14:paraId="1DD7F67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01166E9A" w14:textId="0729CCA8" w:rsidR="00250DFA" w:rsidRPr="0014474E" w:rsidRDefault="00250DFA" w:rsidP="00EC3D8E">
            <w:pPr>
              <w:pStyle w:val="a5"/>
              <w:suppressAutoHyphens/>
              <w:ind w:left="0"/>
            </w:pPr>
            <w:r w:rsidRPr="00312C9D">
              <w:rPr>
                <w:bCs/>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549DC5BD" w14:textId="67C6FDBF" w:rsidR="00250DFA" w:rsidRPr="0014474E" w:rsidRDefault="00EC3D8E"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A15AED">
              <w:rPr>
                <w:rFonts w:ascii="Times New Roman" w:hAnsi="Times New Roman" w:cs="Times New Roman"/>
                <w:sz w:val="24"/>
                <w:szCs w:val="24"/>
              </w:rPr>
              <w:t>2</w:t>
            </w:r>
          </w:p>
        </w:tc>
      </w:tr>
    </w:tbl>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9C01CB">
          <w:headerReference w:type="default" r:id="rId8"/>
          <w:headerReference w:type="first" r:id="rId9"/>
          <w:pgSz w:w="11906" w:h="16838"/>
          <w:pgMar w:top="1134" w:right="851" w:bottom="1134" w:left="1701" w:header="709" w:footer="709" w:gutter="0"/>
          <w:pgNumType w:start="1"/>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12DA93A1" w14:textId="77777777"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651"/>
        <w:gridCol w:w="1683"/>
        <w:gridCol w:w="3152"/>
        <w:gridCol w:w="1723"/>
        <w:gridCol w:w="1436"/>
        <w:gridCol w:w="863"/>
        <w:gridCol w:w="864"/>
        <w:gridCol w:w="863"/>
        <w:gridCol w:w="1007"/>
        <w:gridCol w:w="864"/>
        <w:gridCol w:w="577"/>
        <w:gridCol w:w="484"/>
      </w:tblGrid>
      <w:tr w:rsidR="00A15AED" w:rsidRPr="00486439" w14:paraId="5A5275FC" w14:textId="77777777" w:rsidTr="00A15AED">
        <w:trPr>
          <w:trHeight w:val="788"/>
          <w:jc w:val="center"/>
        </w:trPr>
        <w:tc>
          <w:tcPr>
            <w:tcW w:w="398" w:type="dxa"/>
            <w:vMerge w:val="restart"/>
            <w:shd w:val="clear" w:color="auto" w:fill="auto"/>
            <w:textDirection w:val="btLr"/>
            <w:vAlign w:val="center"/>
            <w:hideMark/>
          </w:tcPr>
          <w:p w14:paraId="27D95452"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660" w:type="dxa"/>
            <w:vMerge w:val="restart"/>
            <w:textDirection w:val="btLr"/>
          </w:tcPr>
          <w:p w14:paraId="578494D2"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лота</w:t>
            </w:r>
          </w:p>
        </w:tc>
        <w:tc>
          <w:tcPr>
            <w:tcW w:w="6691" w:type="dxa"/>
            <w:gridSpan w:val="3"/>
            <w:vAlign w:val="center"/>
          </w:tcPr>
          <w:p w14:paraId="144E1DA0"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Маршрут</w:t>
            </w:r>
            <w:r>
              <w:rPr>
                <w:rStyle w:val="a9"/>
                <w:rFonts w:ascii="Times New Roman" w:eastAsia="Times New Roman" w:hAnsi="Times New Roman"/>
                <w:color w:val="000000"/>
                <w:sz w:val="24"/>
                <w:szCs w:val="24"/>
                <w:lang w:eastAsia="ru-RU"/>
              </w:rPr>
              <w:footnoteReference w:id="3"/>
            </w:r>
          </w:p>
        </w:tc>
        <w:tc>
          <w:tcPr>
            <w:tcW w:w="1463" w:type="dxa"/>
            <w:vMerge w:val="restart"/>
            <w:shd w:val="clear" w:color="auto" w:fill="auto"/>
            <w:textDirection w:val="btLr"/>
            <w:vAlign w:val="center"/>
            <w:hideMark/>
          </w:tcPr>
          <w:p w14:paraId="13D334BB" w14:textId="77777777" w:rsidR="00EC3D8E" w:rsidRPr="00486439" w:rsidRDefault="00EC3D8E" w:rsidP="00273C7E">
            <w:pPr>
              <w:suppressAutoHyphens/>
              <w:spacing w:after="0" w:line="240" w:lineRule="auto"/>
              <w:ind w:left="-10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Вид обмена</w:t>
            </w:r>
          </w:p>
        </w:tc>
        <w:tc>
          <w:tcPr>
            <w:tcW w:w="877" w:type="dxa"/>
            <w:vMerge w:val="restart"/>
            <w:shd w:val="clear" w:color="auto" w:fill="auto"/>
            <w:textDirection w:val="btLr"/>
            <w:vAlign w:val="center"/>
            <w:hideMark/>
          </w:tcPr>
          <w:p w14:paraId="289AA6DA" w14:textId="77777777" w:rsidR="00EC3D8E" w:rsidRPr="00486439" w:rsidRDefault="00EC3D8E" w:rsidP="00273C7E">
            <w:pPr>
              <w:suppressAutoHyphens/>
              <w:spacing w:after="0" w:line="240" w:lineRule="auto"/>
              <w:ind w:left="-104"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Грузоподъемность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т</w:t>
            </w:r>
          </w:p>
        </w:tc>
        <w:tc>
          <w:tcPr>
            <w:tcW w:w="878" w:type="dxa"/>
            <w:vMerge w:val="restart"/>
            <w:shd w:val="clear" w:color="auto" w:fill="auto"/>
            <w:textDirection w:val="btLr"/>
            <w:vAlign w:val="center"/>
            <w:hideMark/>
          </w:tcPr>
          <w:p w14:paraId="4FFFC685"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Объем грузового кузова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м</w:t>
            </w:r>
            <w:r w:rsidRPr="00486439">
              <w:rPr>
                <w:rFonts w:ascii="Times New Roman" w:eastAsia="Times New Roman" w:hAnsi="Times New Roman"/>
                <w:color w:val="000000"/>
                <w:sz w:val="24"/>
                <w:szCs w:val="24"/>
                <w:vertAlign w:val="superscript"/>
                <w:lang w:eastAsia="ru-RU"/>
              </w:rPr>
              <w:t>3</w:t>
            </w:r>
          </w:p>
        </w:tc>
        <w:tc>
          <w:tcPr>
            <w:tcW w:w="877" w:type="dxa"/>
            <w:vMerge w:val="restart"/>
            <w:shd w:val="clear" w:color="auto" w:fill="auto"/>
            <w:textDirection w:val="btLr"/>
            <w:vAlign w:val="center"/>
            <w:hideMark/>
          </w:tcPr>
          <w:p w14:paraId="226FC78A" w14:textId="26F486B9" w:rsidR="00EC3D8E" w:rsidRPr="00486439" w:rsidRDefault="00EC3D8E" w:rsidP="00273C7E">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сутки (информативно), шт</w:t>
            </w:r>
            <w:r>
              <w:rPr>
                <w:rFonts w:ascii="Times New Roman" w:eastAsia="Times New Roman" w:hAnsi="Times New Roman"/>
                <w:color w:val="000000"/>
                <w:sz w:val="24"/>
                <w:szCs w:val="24"/>
                <w:lang w:eastAsia="ru-RU"/>
              </w:rPr>
              <w:t>.</w:t>
            </w:r>
          </w:p>
        </w:tc>
        <w:tc>
          <w:tcPr>
            <w:tcW w:w="1024" w:type="dxa"/>
            <w:vMerge w:val="restart"/>
            <w:shd w:val="clear" w:color="auto" w:fill="auto"/>
            <w:textDirection w:val="btLr"/>
            <w:vAlign w:val="center"/>
            <w:hideMark/>
          </w:tcPr>
          <w:p w14:paraId="3546D033" w14:textId="43E219ED" w:rsidR="00EC3D8E" w:rsidRPr="00486439" w:rsidRDefault="00EC3D8E" w:rsidP="00273C7E">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неделю (информативно), шт</w:t>
            </w:r>
            <w:r>
              <w:rPr>
                <w:rFonts w:ascii="Times New Roman" w:eastAsia="Times New Roman" w:hAnsi="Times New Roman"/>
                <w:color w:val="000000"/>
                <w:sz w:val="24"/>
                <w:szCs w:val="24"/>
                <w:lang w:eastAsia="ru-RU"/>
              </w:rPr>
              <w:t>.</w:t>
            </w:r>
          </w:p>
        </w:tc>
        <w:tc>
          <w:tcPr>
            <w:tcW w:w="878" w:type="dxa"/>
            <w:vMerge w:val="restart"/>
            <w:shd w:val="clear" w:color="auto" w:fill="auto"/>
            <w:textDirection w:val="btLr"/>
            <w:vAlign w:val="center"/>
            <w:hideMark/>
          </w:tcPr>
          <w:p w14:paraId="78AE10E9" w14:textId="058A4065" w:rsidR="00EC3D8E" w:rsidRPr="00486439" w:rsidRDefault="00EC3D8E" w:rsidP="00273C7E">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Планируемое количество заявок </w:t>
            </w:r>
            <w:r w:rsidRPr="00486439">
              <w:rPr>
                <w:rFonts w:ascii="Times New Roman" w:eastAsia="Times New Roman" w:hAnsi="Times New Roman"/>
                <w:color w:val="000000"/>
                <w:sz w:val="24"/>
                <w:szCs w:val="24"/>
                <w:lang w:eastAsia="ru-RU"/>
              </w:rPr>
              <w:br/>
              <w:t>на период действия договора, шт</w:t>
            </w:r>
            <w:r>
              <w:rPr>
                <w:rFonts w:ascii="Times New Roman" w:eastAsia="Times New Roman" w:hAnsi="Times New Roman"/>
                <w:color w:val="000000"/>
                <w:sz w:val="24"/>
                <w:szCs w:val="24"/>
                <w:lang w:eastAsia="ru-RU"/>
              </w:rPr>
              <w:t>.</w:t>
            </w:r>
          </w:p>
        </w:tc>
        <w:tc>
          <w:tcPr>
            <w:tcW w:w="585" w:type="dxa"/>
            <w:vMerge w:val="restart"/>
            <w:shd w:val="clear" w:color="auto" w:fill="auto"/>
            <w:textDirection w:val="btLr"/>
            <w:vAlign w:val="center"/>
            <w:hideMark/>
          </w:tcPr>
          <w:p w14:paraId="4A954AF6" w14:textId="77777777" w:rsidR="00EC3D8E" w:rsidRPr="00486439" w:rsidRDefault="00EC3D8E" w:rsidP="00273C7E">
            <w:pPr>
              <w:suppressAutoHyphens/>
              <w:spacing w:after="0" w:line="240" w:lineRule="auto"/>
              <w:ind w:left="-10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Необхо</w:t>
            </w:r>
            <w:r w:rsidRPr="00486439">
              <w:rPr>
                <w:rFonts w:ascii="Times New Roman" w:eastAsia="Times New Roman" w:hAnsi="Times New Roman"/>
                <w:color w:val="000000"/>
                <w:sz w:val="24"/>
                <w:szCs w:val="24"/>
                <w:lang w:eastAsia="ru-RU"/>
              </w:rPr>
              <w:t>димость гидроборта</w:t>
            </w:r>
          </w:p>
        </w:tc>
        <w:tc>
          <w:tcPr>
            <w:tcW w:w="490" w:type="dxa"/>
            <w:vMerge w:val="restart"/>
            <w:shd w:val="clear" w:color="auto" w:fill="auto"/>
            <w:textDirection w:val="btLr"/>
            <w:vAlign w:val="center"/>
            <w:hideMark/>
          </w:tcPr>
          <w:p w14:paraId="5C699A54" w14:textId="77777777" w:rsidR="00EC3D8E" w:rsidRPr="00486439" w:rsidRDefault="00EC3D8E" w:rsidP="00273C7E">
            <w:pPr>
              <w:suppressAutoHyphens/>
              <w:spacing w:after="0" w:line="240" w:lineRule="auto"/>
              <w:ind w:left="-104" w:right="113"/>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Сцепка</w:t>
            </w:r>
          </w:p>
        </w:tc>
      </w:tr>
      <w:tr w:rsidR="00A15AED" w:rsidRPr="00486439" w14:paraId="765B98C2" w14:textId="77777777" w:rsidTr="00A15AED">
        <w:trPr>
          <w:cantSplit/>
          <w:trHeight w:val="3748"/>
          <w:jc w:val="center"/>
        </w:trPr>
        <w:tc>
          <w:tcPr>
            <w:tcW w:w="398" w:type="dxa"/>
            <w:vMerge/>
            <w:vAlign w:val="center"/>
            <w:hideMark/>
          </w:tcPr>
          <w:p w14:paraId="28852CD9"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660" w:type="dxa"/>
            <w:vMerge/>
            <w:textDirection w:val="btLr"/>
          </w:tcPr>
          <w:p w14:paraId="181654AE" w14:textId="77777777" w:rsidR="00EC3D8E" w:rsidRPr="00486439" w:rsidRDefault="00EC3D8E" w:rsidP="00273C7E">
            <w:pPr>
              <w:suppressAutoHyphens/>
              <w:spacing w:after="0" w:line="240" w:lineRule="auto"/>
              <w:ind w:left="-109" w:right="-108"/>
              <w:jc w:val="center"/>
              <w:rPr>
                <w:rFonts w:ascii="Times New Roman" w:eastAsia="Times New Roman" w:hAnsi="Times New Roman"/>
                <w:color w:val="000000"/>
                <w:sz w:val="24"/>
                <w:szCs w:val="24"/>
                <w:lang w:eastAsia="ru-RU"/>
              </w:rPr>
            </w:pPr>
          </w:p>
        </w:tc>
        <w:tc>
          <w:tcPr>
            <w:tcW w:w="1716" w:type="dxa"/>
            <w:textDirection w:val="btLr"/>
            <w:vAlign w:val="center"/>
          </w:tcPr>
          <w:p w14:paraId="2BBB5481" w14:textId="77777777" w:rsidR="00EC3D8E" w:rsidRPr="00486439" w:rsidRDefault="00EC3D8E" w:rsidP="00273C7E">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подачи</w:t>
            </w:r>
          </w:p>
        </w:tc>
        <w:tc>
          <w:tcPr>
            <w:tcW w:w="3218" w:type="dxa"/>
            <w:textDirection w:val="btLr"/>
            <w:vAlign w:val="center"/>
          </w:tcPr>
          <w:p w14:paraId="4CA5A2AB" w14:textId="77777777" w:rsidR="00EC3D8E" w:rsidRPr="00486439" w:rsidRDefault="00EC3D8E" w:rsidP="00273C7E">
            <w:pPr>
              <w:suppressAutoHyphens/>
              <w:spacing w:after="0" w:line="240" w:lineRule="auto"/>
              <w:ind w:left="-101"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обмена</w:t>
            </w:r>
          </w:p>
        </w:tc>
        <w:tc>
          <w:tcPr>
            <w:tcW w:w="1756" w:type="dxa"/>
            <w:textDirection w:val="btLr"/>
            <w:vAlign w:val="center"/>
          </w:tcPr>
          <w:p w14:paraId="095E50BE" w14:textId="77777777" w:rsidR="00EC3D8E" w:rsidRPr="00486439" w:rsidRDefault="00EC3D8E" w:rsidP="00273C7E">
            <w:pPr>
              <w:suppressAutoHyphens/>
              <w:spacing w:after="0" w:line="240" w:lineRule="auto"/>
              <w:ind w:left="-108"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назначения</w:t>
            </w:r>
          </w:p>
        </w:tc>
        <w:tc>
          <w:tcPr>
            <w:tcW w:w="1463" w:type="dxa"/>
            <w:vMerge/>
            <w:vAlign w:val="center"/>
            <w:hideMark/>
          </w:tcPr>
          <w:p w14:paraId="024C3B9B"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77" w:type="dxa"/>
            <w:vMerge/>
            <w:vAlign w:val="center"/>
            <w:hideMark/>
          </w:tcPr>
          <w:p w14:paraId="41974DB9"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78" w:type="dxa"/>
            <w:vMerge/>
            <w:vAlign w:val="center"/>
            <w:hideMark/>
          </w:tcPr>
          <w:p w14:paraId="648D96B0"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77" w:type="dxa"/>
            <w:vMerge/>
            <w:vAlign w:val="center"/>
            <w:hideMark/>
          </w:tcPr>
          <w:p w14:paraId="26DABEAC"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024" w:type="dxa"/>
            <w:vMerge/>
            <w:vAlign w:val="center"/>
            <w:hideMark/>
          </w:tcPr>
          <w:p w14:paraId="30D19311"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78" w:type="dxa"/>
            <w:vMerge/>
            <w:vAlign w:val="center"/>
            <w:hideMark/>
          </w:tcPr>
          <w:p w14:paraId="7303D10F"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585" w:type="dxa"/>
            <w:vMerge/>
            <w:vAlign w:val="center"/>
            <w:hideMark/>
          </w:tcPr>
          <w:p w14:paraId="3F02CF1C"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490" w:type="dxa"/>
            <w:vMerge/>
            <w:vAlign w:val="center"/>
            <w:hideMark/>
          </w:tcPr>
          <w:p w14:paraId="69D047B3"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r>
      <w:tr w:rsidR="00A15AED" w:rsidRPr="00486439" w14:paraId="03C976BD" w14:textId="77777777" w:rsidTr="00A15AED">
        <w:trPr>
          <w:trHeight w:val="18"/>
          <w:jc w:val="center"/>
        </w:trPr>
        <w:tc>
          <w:tcPr>
            <w:tcW w:w="398" w:type="dxa"/>
            <w:shd w:val="clear" w:color="auto" w:fill="auto"/>
            <w:vAlign w:val="center"/>
            <w:hideMark/>
          </w:tcPr>
          <w:p w14:paraId="3300388C"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w:t>
            </w:r>
          </w:p>
        </w:tc>
        <w:tc>
          <w:tcPr>
            <w:tcW w:w="660" w:type="dxa"/>
          </w:tcPr>
          <w:p w14:paraId="2A862642"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p>
        </w:tc>
        <w:tc>
          <w:tcPr>
            <w:tcW w:w="6691" w:type="dxa"/>
            <w:gridSpan w:val="3"/>
            <w:vAlign w:val="center"/>
          </w:tcPr>
          <w:p w14:paraId="77766BD1"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2</w:t>
            </w:r>
          </w:p>
        </w:tc>
        <w:tc>
          <w:tcPr>
            <w:tcW w:w="1463" w:type="dxa"/>
            <w:shd w:val="clear" w:color="auto" w:fill="auto"/>
            <w:vAlign w:val="center"/>
            <w:hideMark/>
          </w:tcPr>
          <w:p w14:paraId="151339D3"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3</w:t>
            </w:r>
          </w:p>
        </w:tc>
        <w:tc>
          <w:tcPr>
            <w:tcW w:w="877" w:type="dxa"/>
            <w:shd w:val="clear" w:color="auto" w:fill="auto"/>
            <w:vAlign w:val="center"/>
            <w:hideMark/>
          </w:tcPr>
          <w:p w14:paraId="1D9E01BC"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4</w:t>
            </w:r>
          </w:p>
        </w:tc>
        <w:tc>
          <w:tcPr>
            <w:tcW w:w="878" w:type="dxa"/>
            <w:shd w:val="clear" w:color="auto" w:fill="auto"/>
            <w:vAlign w:val="center"/>
            <w:hideMark/>
          </w:tcPr>
          <w:p w14:paraId="51B557F9"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5</w:t>
            </w:r>
          </w:p>
        </w:tc>
        <w:tc>
          <w:tcPr>
            <w:tcW w:w="877" w:type="dxa"/>
            <w:shd w:val="clear" w:color="auto" w:fill="auto"/>
            <w:vAlign w:val="center"/>
            <w:hideMark/>
          </w:tcPr>
          <w:p w14:paraId="34FCBAA8"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6</w:t>
            </w:r>
          </w:p>
        </w:tc>
        <w:tc>
          <w:tcPr>
            <w:tcW w:w="1024" w:type="dxa"/>
            <w:shd w:val="clear" w:color="auto" w:fill="auto"/>
            <w:vAlign w:val="center"/>
            <w:hideMark/>
          </w:tcPr>
          <w:p w14:paraId="5E9198A5"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7</w:t>
            </w:r>
          </w:p>
        </w:tc>
        <w:tc>
          <w:tcPr>
            <w:tcW w:w="878" w:type="dxa"/>
            <w:shd w:val="clear" w:color="auto" w:fill="auto"/>
            <w:vAlign w:val="center"/>
            <w:hideMark/>
          </w:tcPr>
          <w:p w14:paraId="1299D513"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8</w:t>
            </w:r>
          </w:p>
        </w:tc>
        <w:tc>
          <w:tcPr>
            <w:tcW w:w="585" w:type="dxa"/>
            <w:shd w:val="clear" w:color="auto" w:fill="auto"/>
            <w:vAlign w:val="center"/>
            <w:hideMark/>
          </w:tcPr>
          <w:p w14:paraId="585B7F59"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10</w:t>
            </w:r>
          </w:p>
        </w:tc>
        <w:tc>
          <w:tcPr>
            <w:tcW w:w="490" w:type="dxa"/>
            <w:shd w:val="clear" w:color="auto" w:fill="auto"/>
            <w:vAlign w:val="center"/>
            <w:hideMark/>
          </w:tcPr>
          <w:p w14:paraId="49314FA6" w14:textId="77777777" w:rsidR="00EC3D8E" w:rsidRPr="00486439" w:rsidRDefault="00EC3D8E"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11</w:t>
            </w:r>
          </w:p>
        </w:tc>
      </w:tr>
      <w:tr w:rsidR="00A15AED" w:rsidRPr="00486439" w14:paraId="6D252B9E" w14:textId="77777777" w:rsidTr="00A15AED">
        <w:trPr>
          <w:trHeight w:val="18"/>
          <w:jc w:val="center"/>
        </w:trPr>
        <w:tc>
          <w:tcPr>
            <w:tcW w:w="398" w:type="dxa"/>
            <w:shd w:val="clear" w:color="auto" w:fill="auto"/>
            <w:vAlign w:val="center"/>
          </w:tcPr>
          <w:p w14:paraId="62DCE58F" w14:textId="77777777"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660" w:type="dxa"/>
          </w:tcPr>
          <w:p w14:paraId="4F5F81EE" w14:textId="77777777" w:rsidR="00EC3D8E" w:rsidRPr="00486439" w:rsidRDefault="00EC3D8E" w:rsidP="00273C7E">
            <w:pPr>
              <w:suppressAutoHyphens/>
              <w:spacing w:after="0" w:line="240" w:lineRule="auto"/>
              <w:ind w:left="-15" w:right="-108"/>
              <w:jc w:val="center"/>
              <w:rPr>
                <w:rFonts w:ascii="Times New Roman" w:eastAsia="Times New Roman" w:hAnsi="Times New Roman"/>
                <w:i/>
                <w:iCs/>
                <w:color w:val="000000"/>
                <w:sz w:val="24"/>
                <w:szCs w:val="24"/>
                <w:lang w:eastAsia="ru-RU"/>
              </w:rPr>
            </w:pPr>
          </w:p>
        </w:tc>
        <w:tc>
          <w:tcPr>
            <w:tcW w:w="1716" w:type="dxa"/>
            <w:vAlign w:val="center"/>
          </w:tcPr>
          <w:p w14:paraId="1E085F47" w14:textId="094F5F40" w:rsidR="00EC3D8E" w:rsidRPr="00EC3D8E" w:rsidRDefault="00EC3D8E"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Екатеринбург</w:t>
            </w:r>
          </w:p>
        </w:tc>
        <w:tc>
          <w:tcPr>
            <w:tcW w:w="3218" w:type="dxa"/>
            <w:vAlign w:val="center"/>
          </w:tcPr>
          <w:p w14:paraId="423BFC23" w14:textId="1AE56EEB" w:rsidR="00EC3D8E" w:rsidRPr="00EC3D8E" w:rsidRDefault="00672695"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Pr>
                <w:rFonts w:ascii="Times New Roman" w:eastAsia="Times New Roman" w:hAnsi="Times New Roman"/>
                <w:iCs/>
                <w:color w:val="000000"/>
                <w:sz w:val="24"/>
                <w:szCs w:val="24"/>
                <w:lang w:eastAsia="ru-RU"/>
              </w:rPr>
              <w:t>Пермь</w:t>
            </w:r>
          </w:p>
        </w:tc>
        <w:tc>
          <w:tcPr>
            <w:tcW w:w="1756" w:type="dxa"/>
            <w:vAlign w:val="center"/>
          </w:tcPr>
          <w:p w14:paraId="1244A049" w14:textId="0D2BB62B" w:rsidR="00EC3D8E" w:rsidRPr="00EC3D8E" w:rsidRDefault="00EC3D8E" w:rsidP="00273C7E">
            <w:pPr>
              <w:suppressAutoHyphens/>
              <w:spacing w:after="0" w:line="240" w:lineRule="auto"/>
              <w:ind w:left="-1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Екатеринбург</w:t>
            </w:r>
          </w:p>
        </w:tc>
        <w:tc>
          <w:tcPr>
            <w:tcW w:w="1463" w:type="dxa"/>
            <w:shd w:val="clear" w:color="auto" w:fill="auto"/>
            <w:vAlign w:val="center"/>
          </w:tcPr>
          <w:p w14:paraId="6DC5D4A0" w14:textId="476A4412" w:rsidR="00EC3D8E" w:rsidRPr="00EC3D8E" w:rsidRDefault="00EC3D8E" w:rsidP="003A1E03">
            <w:pPr>
              <w:suppressAutoHyphens/>
              <w:spacing w:after="0" w:line="240" w:lineRule="auto"/>
              <w:ind w:left="-105" w:right="-108"/>
              <w:jc w:val="center"/>
              <w:rPr>
                <w:rFonts w:ascii="Times New Roman" w:eastAsia="Times New Roman" w:hAnsi="Times New Roman"/>
                <w:iCs/>
                <w:color w:val="000000"/>
                <w:sz w:val="24"/>
                <w:szCs w:val="24"/>
                <w:lang w:eastAsia="ru-RU"/>
              </w:rPr>
            </w:pPr>
            <w:r w:rsidRPr="00EC3D8E">
              <w:rPr>
                <w:rFonts w:ascii="Times New Roman" w:eastAsia="Times New Roman" w:hAnsi="Times New Roman"/>
                <w:iCs/>
                <w:color w:val="000000"/>
                <w:sz w:val="24"/>
                <w:szCs w:val="24"/>
                <w:lang w:eastAsia="ru-RU"/>
              </w:rPr>
              <w:t>Россыпь/ европалеты/ контейнеры</w:t>
            </w:r>
          </w:p>
        </w:tc>
        <w:tc>
          <w:tcPr>
            <w:tcW w:w="877" w:type="dxa"/>
            <w:shd w:val="clear" w:color="auto" w:fill="auto"/>
            <w:vAlign w:val="center"/>
          </w:tcPr>
          <w:p w14:paraId="597B0299" w14:textId="7EA245E8" w:rsidR="00EC3D8E" w:rsidRPr="00486439" w:rsidRDefault="00270F4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00E224E6">
              <w:rPr>
                <w:rFonts w:ascii="Times New Roman" w:eastAsia="Times New Roman" w:hAnsi="Times New Roman"/>
                <w:color w:val="000000"/>
                <w:sz w:val="24"/>
                <w:szCs w:val="24"/>
                <w:lang w:eastAsia="ru-RU"/>
              </w:rPr>
              <w:t>0</w:t>
            </w:r>
          </w:p>
        </w:tc>
        <w:tc>
          <w:tcPr>
            <w:tcW w:w="878" w:type="dxa"/>
            <w:shd w:val="clear" w:color="auto" w:fill="auto"/>
            <w:vAlign w:val="center"/>
          </w:tcPr>
          <w:p w14:paraId="5F1F86D0" w14:textId="773249BA" w:rsidR="00EC3D8E" w:rsidRPr="00486439" w:rsidRDefault="00270F42"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48</w:t>
            </w:r>
          </w:p>
        </w:tc>
        <w:tc>
          <w:tcPr>
            <w:tcW w:w="877" w:type="dxa"/>
            <w:shd w:val="clear" w:color="auto" w:fill="auto"/>
            <w:vAlign w:val="center"/>
          </w:tcPr>
          <w:p w14:paraId="5783D498" w14:textId="07CA9C50"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24" w:type="dxa"/>
            <w:shd w:val="clear" w:color="auto" w:fill="auto"/>
            <w:vAlign w:val="center"/>
          </w:tcPr>
          <w:p w14:paraId="777FAECC" w14:textId="250FA241"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878" w:type="dxa"/>
            <w:shd w:val="clear" w:color="auto" w:fill="auto"/>
            <w:vAlign w:val="center"/>
          </w:tcPr>
          <w:p w14:paraId="7861B14E" w14:textId="66E299C7" w:rsidR="00EC3D8E" w:rsidRPr="00486439" w:rsidRDefault="00E224E6" w:rsidP="007F795D">
            <w:pPr>
              <w:suppressAutoHyphens/>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365</w:t>
            </w:r>
          </w:p>
        </w:tc>
        <w:tc>
          <w:tcPr>
            <w:tcW w:w="585" w:type="dxa"/>
            <w:shd w:val="clear" w:color="auto" w:fill="auto"/>
            <w:vAlign w:val="center"/>
          </w:tcPr>
          <w:p w14:paraId="50BCE754" w14:textId="1F72E451"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490" w:type="dxa"/>
            <w:shd w:val="clear" w:color="auto" w:fill="auto"/>
            <w:vAlign w:val="center"/>
          </w:tcPr>
          <w:p w14:paraId="7A0356C8" w14:textId="7F0D5113" w:rsidR="00EC3D8E" w:rsidRPr="00486439" w:rsidRDefault="00EC3D8E"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bl>
    <w:p w14:paraId="46073B11" w14:textId="1A04219D" w:rsidR="00250DFA" w:rsidRPr="0052232F" w:rsidRDefault="00250DFA" w:rsidP="00250DFA">
      <w:pPr>
        <w:pStyle w:val="ConsPlusNormal"/>
        <w:keepNext/>
        <w:suppressAutoHyphens/>
        <w:ind w:left="720" w:firstLine="0"/>
        <w:jc w:val="both"/>
        <w:rPr>
          <w:rFonts w:ascii="Times New Roman" w:hAnsi="Times New Roman" w:cs="Times New Roman"/>
          <w:color w:val="000000"/>
          <w:sz w:val="28"/>
          <w:szCs w:val="28"/>
        </w:rPr>
      </w:pPr>
      <w:r w:rsidRPr="0052232F">
        <w:rPr>
          <w:rFonts w:ascii="Times New Roman" w:hAnsi="Times New Roman" w:cs="Times New Roman"/>
          <w:color w:val="000000"/>
          <w:sz w:val="28"/>
          <w:szCs w:val="28"/>
        </w:rPr>
        <w:lastRenderedPageBreak/>
        <w:t xml:space="preserve">Минимальное количество контейнеров/европалетов, которое должно размещаться в </w:t>
      </w:r>
      <w:r>
        <w:rPr>
          <w:rFonts w:ascii="Times New Roman" w:hAnsi="Times New Roman" w:cs="Times New Roman"/>
          <w:color w:val="000000"/>
          <w:sz w:val="28"/>
          <w:szCs w:val="28"/>
        </w:rPr>
        <w:t>ТС</w:t>
      </w:r>
    </w:p>
    <w:tbl>
      <w:tblPr>
        <w:tblW w:w="468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6"/>
        <w:gridCol w:w="2581"/>
        <w:gridCol w:w="2060"/>
        <w:gridCol w:w="2061"/>
        <w:gridCol w:w="2061"/>
        <w:gridCol w:w="2064"/>
      </w:tblGrid>
      <w:tr w:rsidR="00250DFA" w:rsidRPr="00507351" w14:paraId="00A34249" w14:textId="77777777" w:rsidTr="00A15AED">
        <w:trPr>
          <w:trHeight w:hRule="exact" w:val="886"/>
        </w:trPr>
        <w:tc>
          <w:tcPr>
            <w:tcW w:w="2816" w:type="dxa"/>
            <w:vMerge w:val="restart"/>
            <w:tcMar>
              <w:top w:w="0" w:type="dxa"/>
              <w:left w:w="108" w:type="dxa"/>
              <w:bottom w:w="0" w:type="dxa"/>
              <w:right w:w="108" w:type="dxa"/>
            </w:tcMar>
            <w:vAlign w:val="center"/>
            <w:hideMark/>
          </w:tcPr>
          <w:p w14:paraId="1E71DFF5"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Грузоподъемность </w:t>
            </w:r>
            <w:r>
              <w:rPr>
                <w:rFonts w:ascii="Times New Roman" w:hAnsi="Times New Roman"/>
                <w:color w:val="000000"/>
                <w:sz w:val="24"/>
                <w:szCs w:val="24"/>
                <w:lang w:eastAsia="ru-RU"/>
              </w:rPr>
              <w:t>ТС</w:t>
            </w:r>
            <w:r w:rsidRPr="00486439">
              <w:rPr>
                <w:rFonts w:ascii="Times New Roman" w:hAnsi="Times New Roman"/>
                <w:color w:val="000000"/>
                <w:sz w:val="24"/>
                <w:szCs w:val="24"/>
                <w:lang w:eastAsia="ru-RU"/>
              </w:rPr>
              <w:t>,</w:t>
            </w:r>
            <w:r>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t>т</w:t>
            </w:r>
          </w:p>
        </w:tc>
        <w:tc>
          <w:tcPr>
            <w:tcW w:w="2581" w:type="dxa"/>
            <w:vMerge w:val="restart"/>
            <w:tcMar>
              <w:top w:w="0" w:type="dxa"/>
              <w:left w:w="108" w:type="dxa"/>
              <w:bottom w:w="0" w:type="dxa"/>
              <w:right w:w="108" w:type="dxa"/>
            </w:tcMar>
            <w:vAlign w:val="center"/>
            <w:hideMark/>
          </w:tcPr>
          <w:p w14:paraId="11A9793F"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Объем грузового кузова </w:t>
            </w:r>
            <w:r>
              <w:rPr>
                <w:rFonts w:ascii="Times New Roman" w:hAnsi="Times New Roman"/>
                <w:color w:val="000000"/>
                <w:sz w:val="24"/>
                <w:szCs w:val="24"/>
                <w:lang w:eastAsia="ru-RU"/>
              </w:rPr>
              <w:t>ТС</w:t>
            </w:r>
            <w:r w:rsidRPr="00486439">
              <w:rPr>
                <w:rFonts w:ascii="Times New Roman" w:hAnsi="Times New Roman"/>
                <w:color w:val="000000"/>
                <w:sz w:val="24"/>
                <w:szCs w:val="24"/>
                <w:lang w:eastAsia="ru-RU"/>
              </w:rPr>
              <w:t>,</w:t>
            </w:r>
            <w:r w:rsidRPr="00486439">
              <w:rPr>
                <w:rFonts w:ascii="Times New Roman" w:hAnsi="Times New Roman"/>
                <w:color w:val="000000"/>
                <w:sz w:val="24"/>
                <w:szCs w:val="24"/>
                <w:lang w:eastAsia="ru-RU"/>
              </w:rPr>
              <w:br/>
              <w:t>м</w:t>
            </w:r>
            <w:r w:rsidRPr="00486439">
              <w:rPr>
                <w:rFonts w:ascii="Times New Roman" w:hAnsi="Times New Roman"/>
                <w:color w:val="000000"/>
                <w:sz w:val="24"/>
                <w:szCs w:val="24"/>
                <w:vertAlign w:val="superscript"/>
                <w:lang w:eastAsia="ru-RU"/>
              </w:rPr>
              <w:t>3</w:t>
            </w:r>
          </w:p>
        </w:tc>
        <w:tc>
          <w:tcPr>
            <w:tcW w:w="8246" w:type="dxa"/>
            <w:gridSpan w:val="4"/>
            <w:tcMar>
              <w:top w:w="0" w:type="dxa"/>
              <w:left w:w="108" w:type="dxa"/>
              <w:bottom w:w="0" w:type="dxa"/>
              <w:right w:w="108" w:type="dxa"/>
            </w:tcMar>
            <w:vAlign w:val="center"/>
            <w:hideMark/>
          </w:tcPr>
          <w:p w14:paraId="2D9D250D" w14:textId="750AB3B1"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 xml:space="preserve">Условие </w:t>
            </w:r>
            <w:r w:rsidR="003A1E03">
              <w:rPr>
                <w:rFonts w:ascii="Times New Roman" w:hAnsi="Times New Roman"/>
                <w:color w:val="000000"/>
                <w:sz w:val="24"/>
                <w:szCs w:val="24"/>
                <w:lang w:eastAsia="ru-RU"/>
              </w:rPr>
              <w:t>вместимости контейнеров/европал</w:t>
            </w:r>
            <w:r w:rsidRPr="00486439">
              <w:rPr>
                <w:rFonts w:ascii="Times New Roman" w:hAnsi="Times New Roman"/>
                <w:color w:val="000000"/>
                <w:sz w:val="24"/>
                <w:szCs w:val="24"/>
                <w:lang w:eastAsia="ru-RU"/>
              </w:rPr>
              <w:t xml:space="preserve">етов в кузове </w:t>
            </w:r>
            <w:r>
              <w:rPr>
                <w:rFonts w:ascii="Times New Roman" w:hAnsi="Times New Roman"/>
                <w:color w:val="000000"/>
                <w:sz w:val="24"/>
                <w:szCs w:val="24"/>
                <w:lang w:eastAsia="ru-RU"/>
              </w:rPr>
              <w:t>ТС</w:t>
            </w:r>
            <w:r w:rsidR="003A1E03">
              <w:rPr>
                <w:rFonts w:ascii="Times New Roman" w:hAnsi="Times New Roman"/>
                <w:color w:val="000000"/>
                <w:sz w:val="24"/>
                <w:szCs w:val="24"/>
                <w:lang w:eastAsia="ru-RU"/>
              </w:rPr>
              <w:br/>
            </w:r>
            <w:r w:rsidRPr="00486439">
              <w:rPr>
                <w:rFonts w:ascii="Times New Roman" w:hAnsi="Times New Roman"/>
                <w:color w:val="000000"/>
                <w:sz w:val="24"/>
                <w:szCs w:val="24"/>
                <w:lang w:eastAsia="ru-RU"/>
              </w:rPr>
              <w:t>в зависимости от типа</w:t>
            </w:r>
          </w:p>
        </w:tc>
      </w:tr>
      <w:tr w:rsidR="00250DFA" w:rsidRPr="00507351" w14:paraId="5349637C" w14:textId="77777777" w:rsidTr="00A15AED">
        <w:trPr>
          <w:trHeight w:hRule="exact" w:val="886"/>
        </w:trPr>
        <w:tc>
          <w:tcPr>
            <w:tcW w:w="2816" w:type="dxa"/>
            <w:vMerge/>
            <w:tcMar>
              <w:top w:w="0" w:type="dxa"/>
              <w:left w:w="108" w:type="dxa"/>
              <w:bottom w:w="0" w:type="dxa"/>
              <w:right w:w="108" w:type="dxa"/>
            </w:tcMar>
            <w:vAlign w:val="center"/>
          </w:tcPr>
          <w:p w14:paraId="1232A6D7"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p>
        </w:tc>
        <w:tc>
          <w:tcPr>
            <w:tcW w:w="2581" w:type="dxa"/>
            <w:vMerge/>
            <w:tcMar>
              <w:top w:w="0" w:type="dxa"/>
              <w:left w:w="108" w:type="dxa"/>
              <w:bottom w:w="0" w:type="dxa"/>
              <w:right w:w="108" w:type="dxa"/>
            </w:tcMar>
            <w:vAlign w:val="center"/>
          </w:tcPr>
          <w:p w14:paraId="3C37420D" w14:textId="77777777"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p>
        </w:tc>
        <w:tc>
          <w:tcPr>
            <w:tcW w:w="2060" w:type="dxa"/>
            <w:tcMar>
              <w:top w:w="0" w:type="dxa"/>
              <w:left w:w="108" w:type="dxa"/>
              <w:bottom w:w="0" w:type="dxa"/>
              <w:right w:w="108" w:type="dxa"/>
            </w:tcMar>
            <w:vAlign w:val="center"/>
          </w:tcPr>
          <w:p w14:paraId="2EEDB7B1" w14:textId="219E23BA" w:rsidR="00250DFA" w:rsidRPr="00486439" w:rsidRDefault="00250DFA"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КСРП-П</w:t>
            </w:r>
            <w:r w:rsidRPr="00486439">
              <w:rPr>
                <w:rStyle w:val="a9"/>
                <w:rFonts w:ascii="Times New Roman" w:hAnsi="Times New Roman"/>
                <w:color w:val="000000"/>
                <w:sz w:val="24"/>
                <w:szCs w:val="24"/>
                <w:lang w:eastAsia="ru-RU"/>
              </w:rPr>
              <w:footnoteReference w:id="4"/>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sidR="003A1E03">
              <w:rPr>
                <w:rFonts w:ascii="Times New Roman" w:hAnsi="Times New Roman"/>
                <w:color w:val="000000"/>
                <w:sz w:val="24"/>
                <w:szCs w:val="24"/>
                <w:lang w:eastAsia="ru-RU"/>
              </w:rPr>
              <w:t>.</w:t>
            </w:r>
          </w:p>
        </w:tc>
        <w:tc>
          <w:tcPr>
            <w:tcW w:w="2061" w:type="dxa"/>
            <w:vAlign w:val="center"/>
          </w:tcPr>
          <w:p w14:paraId="70ACBDB1" w14:textId="6BF7F38E" w:rsidR="00250DFA" w:rsidRPr="00486439" w:rsidRDefault="00A15AED" w:rsidP="00273C7E">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КПШ</w:t>
            </w:r>
            <w:r w:rsidRPr="00486439">
              <w:rPr>
                <w:rStyle w:val="a9"/>
                <w:rFonts w:ascii="Times New Roman" w:hAnsi="Times New Roman"/>
                <w:color w:val="000000"/>
                <w:sz w:val="24"/>
                <w:szCs w:val="24"/>
                <w:lang w:eastAsia="ru-RU"/>
              </w:rPr>
              <w:footnoteReference w:id="5"/>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Pr>
                <w:rFonts w:ascii="Times New Roman" w:hAnsi="Times New Roman"/>
                <w:color w:val="000000"/>
                <w:sz w:val="24"/>
                <w:szCs w:val="24"/>
                <w:lang w:eastAsia="ru-RU"/>
              </w:rPr>
              <w:t>.</w:t>
            </w:r>
          </w:p>
        </w:tc>
        <w:tc>
          <w:tcPr>
            <w:tcW w:w="2061" w:type="dxa"/>
            <w:vAlign w:val="center"/>
          </w:tcPr>
          <w:p w14:paraId="2DF61894" w14:textId="7DBF0E7F" w:rsidR="00250DFA" w:rsidRPr="00486439" w:rsidRDefault="00A15AED" w:rsidP="00A15AED">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КПС-5</w:t>
            </w:r>
            <w:r w:rsidRPr="00486439">
              <w:rPr>
                <w:rStyle w:val="a9"/>
                <w:rFonts w:ascii="Times New Roman" w:hAnsi="Times New Roman"/>
                <w:color w:val="000000"/>
                <w:sz w:val="24"/>
                <w:szCs w:val="24"/>
                <w:lang w:eastAsia="ru-RU"/>
              </w:rPr>
              <w:footnoteReference w:id="6"/>
            </w:r>
            <w:r w:rsidRPr="00486439">
              <w:rPr>
                <w:rFonts w:ascii="Times New Roman" w:hAnsi="Times New Roman"/>
                <w:color w:val="000000"/>
                <w:sz w:val="24"/>
                <w:szCs w:val="24"/>
                <w:lang w:eastAsia="ru-RU"/>
              </w:rPr>
              <w:t xml:space="preserve">, </w:t>
            </w:r>
            <w:r w:rsidRPr="00486439">
              <w:rPr>
                <w:rFonts w:ascii="Times New Roman" w:hAnsi="Times New Roman"/>
                <w:color w:val="000000"/>
                <w:sz w:val="24"/>
                <w:szCs w:val="24"/>
                <w:lang w:eastAsia="ru-RU"/>
              </w:rPr>
              <w:br/>
              <w:t>шт</w:t>
            </w:r>
            <w:r>
              <w:rPr>
                <w:rFonts w:ascii="Times New Roman" w:hAnsi="Times New Roman"/>
                <w:color w:val="000000"/>
                <w:sz w:val="24"/>
                <w:szCs w:val="24"/>
                <w:lang w:eastAsia="ru-RU"/>
              </w:rPr>
              <w:t>.</w:t>
            </w:r>
          </w:p>
        </w:tc>
        <w:tc>
          <w:tcPr>
            <w:tcW w:w="2064" w:type="dxa"/>
            <w:vAlign w:val="center"/>
          </w:tcPr>
          <w:p w14:paraId="5519A12F" w14:textId="3F659161" w:rsidR="00250DFA" w:rsidRPr="00486439" w:rsidRDefault="00A15AED" w:rsidP="00A15AED">
            <w:pPr>
              <w:keepNext/>
              <w:suppressAutoHyphens/>
              <w:spacing w:after="0" w:line="240" w:lineRule="auto"/>
              <w:jc w:val="center"/>
              <w:rPr>
                <w:rFonts w:ascii="Times New Roman" w:hAnsi="Times New Roman"/>
                <w:color w:val="000000"/>
                <w:sz w:val="24"/>
                <w:szCs w:val="24"/>
                <w:lang w:eastAsia="ru-RU"/>
              </w:rPr>
            </w:pPr>
            <w:r w:rsidRPr="00486439">
              <w:rPr>
                <w:rFonts w:ascii="Times New Roman" w:hAnsi="Times New Roman"/>
                <w:color w:val="000000"/>
                <w:sz w:val="24"/>
                <w:szCs w:val="24"/>
                <w:lang w:eastAsia="ru-RU"/>
              </w:rPr>
              <w:t>Европалеты</w:t>
            </w:r>
            <w:r w:rsidRPr="00486439">
              <w:rPr>
                <w:rStyle w:val="a9"/>
                <w:rFonts w:ascii="Times New Roman" w:hAnsi="Times New Roman"/>
                <w:color w:val="000000"/>
                <w:sz w:val="24"/>
                <w:szCs w:val="24"/>
                <w:lang w:eastAsia="ru-RU"/>
              </w:rPr>
              <w:footnoteReference w:id="7"/>
            </w:r>
            <w:r>
              <w:rPr>
                <w:rFonts w:ascii="Times New Roman" w:hAnsi="Times New Roman"/>
                <w:color w:val="000000"/>
                <w:sz w:val="24"/>
                <w:szCs w:val="24"/>
                <w:lang w:eastAsia="ru-RU"/>
              </w:rPr>
              <w:t>, шт.</w:t>
            </w:r>
          </w:p>
        </w:tc>
      </w:tr>
      <w:tr w:rsidR="00E224E6" w:rsidRPr="00507351" w14:paraId="6B759AFC" w14:textId="77777777" w:rsidTr="00A15AED">
        <w:trPr>
          <w:trHeight w:hRule="exact" w:val="448"/>
        </w:trPr>
        <w:tc>
          <w:tcPr>
            <w:tcW w:w="2816" w:type="dxa"/>
            <w:tcMar>
              <w:top w:w="0" w:type="dxa"/>
              <w:left w:w="108" w:type="dxa"/>
              <w:bottom w:w="0" w:type="dxa"/>
              <w:right w:w="108" w:type="dxa"/>
            </w:tcMar>
            <w:vAlign w:val="center"/>
          </w:tcPr>
          <w:p w14:paraId="417A7CF7" w14:textId="0AE6410C" w:rsidR="00E224E6" w:rsidRPr="00486439" w:rsidRDefault="00270F42"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10</w:t>
            </w:r>
          </w:p>
        </w:tc>
        <w:tc>
          <w:tcPr>
            <w:tcW w:w="2581" w:type="dxa"/>
            <w:tcMar>
              <w:top w:w="0" w:type="dxa"/>
              <w:left w:w="108" w:type="dxa"/>
              <w:bottom w:w="0" w:type="dxa"/>
              <w:right w:w="108" w:type="dxa"/>
            </w:tcMar>
            <w:vAlign w:val="center"/>
          </w:tcPr>
          <w:p w14:paraId="1318DF4F" w14:textId="2F6CE520" w:rsidR="00E224E6" w:rsidRPr="00486439" w:rsidRDefault="00270F42"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48</w:t>
            </w:r>
          </w:p>
        </w:tc>
        <w:tc>
          <w:tcPr>
            <w:tcW w:w="2060" w:type="dxa"/>
            <w:tcMar>
              <w:top w:w="0" w:type="dxa"/>
              <w:left w:w="108" w:type="dxa"/>
              <w:bottom w:w="0" w:type="dxa"/>
              <w:right w:w="108" w:type="dxa"/>
            </w:tcMar>
            <w:vAlign w:val="center"/>
          </w:tcPr>
          <w:p w14:paraId="3C3B896E" w14:textId="6A3516AF" w:rsidR="00E224E6" w:rsidRPr="00486439" w:rsidRDefault="00270F42"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28</w:t>
            </w:r>
          </w:p>
        </w:tc>
        <w:tc>
          <w:tcPr>
            <w:tcW w:w="2061" w:type="dxa"/>
            <w:tcMar>
              <w:top w:w="0" w:type="dxa"/>
              <w:left w:w="108" w:type="dxa"/>
              <w:bottom w:w="0" w:type="dxa"/>
              <w:right w:w="108" w:type="dxa"/>
            </w:tcMar>
            <w:vAlign w:val="center"/>
          </w:tcPr>
          <w:p w14:paraId="53140F7C" w14:textId="2095BA20" w:rsidR="00E224E6" w:rsidRPr="00486439" w:rsidRDefault="00270F42"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24</w:t>
            </w:r>
          </w:p>
        </w:tc>
        <w:tc>
          <w:tcPr>
            <w:tcW w:w="2061" w:type="dxa"/>
            <w:tcMar>
              <w:top w:w="0" w:type="dxa"/>
              <w:left w:w="108" w:type="dxa"/>
              <w:bottom w:w="0" w:type="dxa"/>
              <w:right w:w="108" w:type="dxa"/>
            </w:tcMar>
            <w:vAlign w:val="center"/>
          </w:tcPr>
          <w:p w14:paraId="43A2EFAC" w14:textId="7D6D6F53" w:rsidR="00E224E6" w:rsidRPr="00486439" w:rsidRDefault="00270F42"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12</w:t>
            </w:r>
          </w:p>
        </w:tc>
        <w:tc>
          <w:tcPr>
            <w:tcW w:w="2064" w:type="dxa"/>
            <w:tcMar>
              <w:top w:w="0" w:type="dxa"/>
              <w:left w:w="108" w:type="dxa"/>
              <w:bottom w:w="0" w:type="dxa"/>
              <w:right w:w="108" w:type="dxa"/>
            </w:tcMar>
            <w:vAlign w:val="center"/>
          </w:tcPr>
          <w:p w14:paraId="5CD17B57" w14:textId="0639515B" w:rsidR="00E224E6" w:rsidRPr="00486439" w:rsidRDefault="00270F42" w:rsidP="00E224E6">
            <w:pPr>
              <w:keepNext/>
              <w:suppressAutoHyphens/>
              <w:jc w:val="center"/>
              <w:rPr>
                <w:rFonts w:ascii="Times New Roman" w:hAnsi="Times New Roman"/>
                <w:color w:val="000000"/>
                <w:sz w:val="24"/>
                <w:szCs w:val="24"/>
                <w:lang w:eastAsia="ru-RU"/>
              </w:rPr>
            </w:pPr>
            <w:r>
              <w:rPr>
                <w:rFonts w:ascii="Times New Roman" w:hAnsi="Times New Roman"/>
                <w:sz w:val="24"/>
                <w:szCs w:val="24"/>
                <w:lang w:eastAsia="ru-RU"/>
              </w:rPr>
              <w:t>14</w:t>
            </w:r>
          </w:p>
        </w:tc>
      </w:tr>
    </w:tbl>
    <w:p w14:paraId="6276242E" w14:textId="77777777" w:rsidR="00250DFA" w:rsidRDefault="00250DFA" w:rsidP="00250DFA">
      <w:pPr>
        <w:tabs>
          <w:tab w:val="left" w:pos="6743"/>
        </w:tabs>
        <w:suppressAutoHyphens/>
        <w:spacing w:after="0" w:line="240" w:lineRule="auto"/>
        <w:jc w:val="center"/>
        <w:rPr>
          <w:rFonts w:ascii="Times New Roman" w:hAnsi="Times New Roman"/>
          <w:sz w:val="24"/>
          <w:szCs w:val="24"/>
        </w:rPr>
        <w:sectPr w:rsidR="00250DFA" w:rsidSect="006E22F0">
          <w:footnotePr>
            <w:numRestart w:val="eachSect"/>
          </w:footnotePr>
          <w:pgSz w:w="16838" w:h="11906" w:orient="landscape"/>
          <w:pgMar w:top="1701" w:right="1134" w:bottom="851" w:left="1134" w:header="709" w:footer="709" w:gutter="0"/>
          <w:cols w:space="708"/>
          <w:docGrid w:linePitch="381"/>
        </w:sectPr>
      </w:pPr>
    </w:p>
    <w:p w14:paraId="6956DEB0" w14:textId="77777777" w:rsidR="00250DFA" w:rsidRDefault="00250DFA" w:rsidP="00250DFA">
      <w:pPr>
        <w:tabs>
          <w:tab w:val="left" w:pos="6743"/>
        </w:tabs>
        <w:suppressAutoHyphens/>
        <w:spacing w:after="0" w:line="240" w:lineRule="auto"/>
        <w:jc w:val="center"/>
        <w:rPr>
          <w:rFonts w:ascii="Times New Roman" w:hAnsi="Times New Roman"/>
          <w:sz w:val="24"/>
          <w:szCs w:val="24"/>
        </w:rPr>
        <w:sectPr w:rsidR="00250DFA" w:rsidSect="006E22F0">
          <w:footnotePr>
            <w:numRestart w:val="eachSect"/>
          </w:footnotePr>
          <w:type w:val="continuous"/>
          <w:pgSz w:w="16838" w:h="11906" w:orient="landscape"/>
          <w:pgMar w:top="1701" w:right="1134" w:bottom="851" w:left="1134" w:header="709" w:footer="709" w:gutter="0"/>
          <w:cols w:space="708"/>
          <w:docGrid w:linePitch="381"/>
        </w:sectPr>
      </w:pPr>
    </w:p>
    <w:p w14:paraId="44A9FEF2"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48A6712A" w14:textId="77777777" w:rsidR="00250DFA" w:rsidRDefault="00250DFA" w:rsidP="00250DFA">
      <w:pPr>
        <w:suppressAutoHyphens/>
        <w:spacing w:after="0" w:line="240" w:lineRule="auto"/>
        <w:jc w:val="right"/>
        <w:rPr>
          <w:rFonts w:ascii="Times New Roman" w:hAnsi="Times New Roman"/>
          <w:sz w:val="28"/>
          <w:szCs w:val="28"/>
        </w:rPr>
      </w:pPr>
    </w:p>
    <w:p w14:paraId="34503DA3" w14:textId="77777777" w:rsidR="00250DFA" w:rsidRDefault="00250DFA" w:rsidP="00250DFA">
      <w:pPr>
        <w:suppressAutoHyphens/>
        <w:spacing w:after="0" w:line="240" w:lineRule="auto"/>
        <w:jc w:val="right"/>
        <w:rPr>
          <w:rFonts w:ascii="Times New Roman" w:hAnsi="Times New Roman"/>
          <w:sz w:val="28"/>
          <w:szCs w:val="28"/>
        </w:rPr>
      </w:pPr>
    </w:p>
    <w:p w14:paraId="055966D7" w14:textId="28DAAB0B" w:rsidR="00250DFA" w:rsidRPr="00145781" w:rsidRDefault="00250DFA" w:rsidP="00250DFA">
      <w:pPr>
        <w:pStyle w:val="a5"/>
        <w:suppressAutoHyphens/>
        <w:spacing w:after="120"/>
        <w:ind w:left="0" w:firstLine="720"/>
        <w:contextualSpacing w:val="0"/>
        <w:jc w:val="center"/>
        <w:rPr>
          <w:sz w:val="28"/>
          <w:szCs w:val="28"/>
        </w:rPr>
      </w:pPr>
      <w:r w:rsidRPr="00145781">
        <w:rPr>
          <w:sz w:val="28"/>
          <w:szCs w:val="28"/>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250DFA" w:rsidRPr="005D3AC2" w14:paraId="1B9EEB4B" w14:textId="77777777" w:rsidTr="00273C7E">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51CB0AAA" w14:textId="77777777" w:rsidR="00250DFA" w:rsidRPr="005D3AC2" w:rsidRDefault="00250DFA" w:rsidP="00273C7E">
            <w:pPr>
              <w:suppressAutoHyphens/>
              <w:spacing w:after="0" w:line="240" w:lineRule="auto"/>
              <w:ind w:left="113" w:right="113"/>
              <w:jc w:val="center"/>
              <w:rPr>
                <w:rFonts w:ascii="Times New Roman" w:hAnsi="Times New Roman"/>
                <w:sz w:val="24"/>
                <w:szCs w:val="24"/>
                <w:lang w:eastAsia="ru-RU"/>
              </w:rPr>
            </w:pPr>
            <w:r w:rsidRPr="005D3AC2">
              <w:rPr>
                <w:rFonts w:ascii="Times New Roman" w:hAnsi="Times New Roman"/>
                <w:sz w:val="24"/>
                <w:szCs w:val="24"/>
                <w:lang w:eastAsia="ru-RU"/>
              </w:rPr>
              <w:t xml:space="preserve">Грузоподъемность ТС, т </w:t>
            </w:r>
          </w:p>
          <w:p w14:paraId="7564FD50" w14:textId="77777777" w:rsidR="00250DFA" w:rsidRPr="005D3AC2" w:rsidRDefault="00250DFA" w:rsidP="00273C7E">
            <w:pPr>
              <w:suppressAutoHyphens/>
              <w:spacing w:after="0" w:line="240" w:lineRule="auto"/>
              <w:ind w:left="113" w:right="113"/>
              <w:jc w:val="center"/>
              <w:rPr>
                <w:rFonts w:ascii="Times New Roman" w:eastAsiaTheme="minorHAnsi" w:hAnsi="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3E56D2EF" w14:textId="77777777" w:rsidR="00250DFA" w:rsidRPr="005D3AC2" w:rsidRDefault="00250DFA" w:rsidP="00273C7E">
            <w:pPr>
              <w:suppressAutoHyphens/>
              <w:spacing w:after="0" w:line="240" w:lineRule="auto"/>
              <w:ind w:left="113" w:right="113"/>
              <w:jc w:val="center"/>
              <w:rPr>
                <w:rFonts w:ascii="Times New Roman" w:hAnsi="Times New Roman"/>
                <w:sz w:val="24"/>
                <w:szCs w:val="24"/>
                <w:lang w:eastAsia="ru-RU"/>
              </w:rPr>
            </w:pPr>
            <w:r w:rsidRPr="005D3AC2">
              <w:rPr>
                <w:rFonts w:ascii="Times New Roman" w:hAnsi="Times New Roman"/>
                <w:sz w:val="24"/>
                <w:szCs w:val="24"/>
                <w:lang w:eastAsia="ru-RU"/>
              </w:rPr>
              <w:t xml:space="preserve">Объем грузового кузова ТС, м³ </w:t>
            </w:r>
          </w:p>
          <w:p w14:paraId="23E6F1D1" w14:textId="77777777" w:rsidR="00250DFA" w:rsidRPr="005D3AC2" w:rsidRDefault="00250DFA" w:rsidP="00273C7E">
            <w:pPr>
              <w:suppressAutoHyphens/>
              <w:spacing w:after="0" w:line="240" w:lineRule="auto"/>
              <w:ind w:left="113" w:right="113"/>
              <w:jc w:val="center"/>
              <w:rPr>
                <w:rFonts w:ascii="Times New Roman" w:hAnsi="Times New Roman"/>
                <w:sz w:val="24"/>
                <w:szCs w:val="24"/>
                <w:lang w:eastAsia="ru-RU"/>
              </w:rPr>
            </w:pPr>
          </w:p>
        </w:tc>
        <w:tc>
          <w:tcPr>
            <w:tcW w:w="5057" w:type="dxa"/>
            <w:gridSpan w:val="4"/>
            <w:shd w:val="clear" w:color="auto" w:fill="auto"/>
            <w:vAlign w:val="center"/>
          </w:tcPr>
          <w:p w14:paraId="6DD7B457" w14:textId="63B178FE"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Услов</w:t>
            </w:r>
            <w:r w:rsidR="00C8159B">
              <w:rPr>
                <w:rFonts w:ascii="Times New Roman" w:hAnsi="Times New Roman"/>
                <w:sz w:val="24"/>
                <w:szCs w:val="24"/>
                <w:lang w:eastAsia="ru-RU"/>
              </w:rPr>
              <w:t>ие вместимости контейнеров, пал</w:t>
            </w:r>
            <w:r w:rsidRPr="005D3AC2">
              <w:rPr>
                <w:rFonts w:ascii="Times New Roman" w:hAnsi="Times New Roman"/>
                <w:sz w:val="24"/>
                <w:szCs w:val="24"/>
                <w:lang w:eastAsia="ru-RU"/>
              </w:rPr>
              <w:t xml:space="preserve">ет в кузове </w:t>
            </w:r>
            <w:r>
              <w:rPr>
                <w:rFonts w:ascii="Times New Roman" w:hAnsi="Times New Roman"/>
                <w:sz w:val="24"/>
                <w:szCs w:val="24"/>
                <w:lang w:eastAsia="ru-RU"/>
              </w:rPr>
              <w:t>ТС</w:t>
            </w:r>
            <w:r w:rsidRPr="005D3AC2">
              <w:rPr>
                <w:rFonts w:ascii="Times New Roman" w:hAnsi="Times New Roman"/>
                <w:sz w:val="24"/>
                <w:szCs w:val="24"/>
                <w:lang w:eastAsia="ru-RU"/>
              </w:rPr>
              <w:t xml:space="preserve"> в зависимости от типа использования</w:t>
            </w:r>
          </w:p>
        </w:tc>
        <w:tc>
          <w:tcPr>
            <w:tcW w:w="6531" w:type="dxa"/>
            <w:gridSpan w:val="5"/>
            <w:shd w:val="clear" w:color="auto" w:fill="auto"/>
            <w:vAlign w:val="center"/>
          </w:tcPr>
          <w:p w14:paraId="072E7082"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250DFA" w:rsidRPr="005D3AC2" w14:paraId="312135EF" w14:textId="77777777" w:rsidTr="00273C7E">
        <w:trPr>
          <w:trHeight w:val="1506"/>
          <w:tblHeader/>
          <w:jc w:val="center"/>
        </w:trPr>
        <w:tc>
          <w:tcPr>
            <w:tcW w:w="1980" w:type="dxa"/>
            <w:vMerge/>
            <w:shd w:val="clear" w:color="auto" w:fill="auto"/>
            <w:vAlign w:val="center"/>
            <w:hideMark/>
          </w:tcPr>
          <w:p w14:paraId="3AB55B56" w14:textId="77777777" w:rsidR="00250DFA" w:rsidRPr="005D3AC2" w:rsidRDefault="00250DFA" w:rsidP="00273C7E">
            <w:pPr>
              <w:suppressAutoHyphens/>
              <w:spacing w:after="0" w:line="240" w:lineRule="auto"/>
              <w:rPr>
                <w:rFonts w:ascii="Times New Roman" w:eastAsiaTheme="minorHAnsi" w:hAnsi="Times New Roman"/>
                <w:sz w:val="24"/>
                <w:szCs w:val="24"/>
                <w:lang w:eastAsia="ru-RU"/>
              </w:rPr>
            </w:pPr>
          </w:p>
        </w:tc>
        <w:tc>
          <w:tcPr>
            <w:tcW w:w="992" w:type="dxa"/>
            <w:vMerge/>
            <w:shd w:val="clear" w:color="auto" w:fill="auto"/>
            <w:vAlign w:val="center"/>
            <w:hideMark/>
          </w:tcPr>
          <w:p w14:paraId="5A7DC9D5" w14:textId="77777777" w:rsidR="00250DFA" w:rsidRPr="005D3AC2" w:rsidRDefault="00250DFA" w:rsidP="00273C7E">
            <w:pPr>
              <w:suppressAutoHyphens/>
              <w:spacing w:after="0" w:line="240" w:lineRule="auto"/>
              <w:rPr>
                <w:rFonts w:ascii="Times New Roman" w:eastAsiaTheme="minorHAnsi" w:hAnsi="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26B4D72F"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02AFE1A5" w14:textId="708E88B3"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КСРП-П, шт</w:t>
            </w:r>
            <w:r w:rsidR="00C8159B">
              <w:rPr>
                <w:rFonts w:ascii="Times New Roman" w:hAnsi="Times New Roman"/>
                <w:sz w:val="24"/>
                <w:szCs w:val="24"/>
                <w:lang w:eastAsia="ru-RU"/>
              </w:rPr>
              <w:t>.</w:t>
            </w:r>
          </w:p>
        </w:tc>
        <w:tc>
          <w:tcPr>
            <w:tcW w:w="927" w:type="dxa"/>
            <w:shd w:val="clear" w:color="auto" w:fill="auto"/>
            <w:vAlign w:val="center"/>
            <w:hideMark/>
          </w:tcPr>
          <w:p w14:paraId="307039EE"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2 </w:t>
            </w:r>
          </w:p>
          <w:p w14:paraId="5C6B21C6" w14:textId="323904B2"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КПШ, шт</w:t>
            </w:r>
            <w:r w:rsidR="00C8159B">
              <w:rPr>
                <w:rFonts w:ascii="Times New Roman" w:hAnsi="Times New Roman"/>
                <w:sz w:val="24"/>
                <w:szCs w:val="24"/>
                <w:lang w:eastAsia="ru-RU"/>
              </w:rPr>
              <w:t>.</w:t>
            </w:r>
          </w:p>
        </w:tc>
        <w:tc>
          <w:tcPr>
            <w:tcW w:w="1223" w:type="dxa"/>
            <w:shd w:val="clear" w:color="auto" w:fill="auto"/>
            <w:tcMar>
              <w:top w:w="0" w:type="dxa"/>
              <w:left w:w="108" w:type="dxa"/>
              <w:bottom w:w="0" w:type="dxa"/>
              <w:right w:w="108" w:type="dxa"/>
            </w:tcMar>
            <w:vAlign w:val="center"/>
            <w:hideMark/>
          </w:tcPr>
          <w:p w14:paraId="14FB9042" w14:textId="1AC55BDE"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Тип 3 КПС-5, шт</w:t>
            </w:r>
            <w:r w:rsidR="00C8159B">
              <w:rPr>
                <w:rFonts w:ascii="Times New Roman" w:hAnsi="Times New Roman"/>
                <w:sz w:val="24"/>
                <w:szCs w:val="24"/>
                <w:lang w:eastAsia="ru-RU"/>
              </w:rPr>
              <w:t>.</w:t>
            </w:r>
          </w:p>
        </w:tc>
        <w:tc>
          <w:tcPr>
            <w:tcW w:w="1631" w:type="dxa"/>
            <w:shd w:val="clear" w:color="auto" w:fill="auto"/>
            <w:tcMar>
              <w:top w:w="0" w:type="dxa"/>
              <w:left w:w="108" w:type="dxa"/>
              <w:bottom w:w="0" w:type="dxa"/>
              <w:right w:w="108" w:type="dxa"/>
            </w:tcMar>
            <w:vAlign w:val="center"/>
            <w:hideMark/>
          </w:tcPr>
          <w:p w14:paraId="11D9F9F6"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4  </w:t>
            </w:r>
          </w:p>
          <w:p w14:paraId="72571EDE" w14:textId="5CAEE315" w:rsidR="00250DFA" w:rsidRPr="005D3AC2" w:rsidRDefault="00250DFA" w:rsidP="00C8159B">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Европалеты, шт</w:t>
            </w:r>
            <w:r w:rsidR="00C8159B">
              <w:rPr>
                <w:rFonts w:ascii="Times New Roman" w:hAnsi="Times New Roman"/>
                <w:sz w:val="24"/>
                <w:szCs w:val="24"/>
                <w:lang w:eastAsia="ru-RU"/>
              </w:rPr>
              <w:t>.</w:t>
            </w:r>
          </w:p>
        </w:tc>
        <w:tc>
          <w:tcPr>
            <w:tcW w:w="1180" w:type="dxa"/>
            <w:shd w:val="clear" w:color="auto" w:fill="auto"/>
            <w:tcMar>
              <w:top w:w="0" w:type="dxa"/>
              <w:left w:w="108" w:type="dxa"/>
              <w:bottom w:w="0" w:type="dxa"/>
              <w:right w:w="108" w:type="dxa"/>
            </w:tcMar>
            <w:vAlign w:val="center"/>
            <w:hideMark/>
          </w:tcPr>
          <w:p w14:paraId="134815F3"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4F7EC2F3"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4D09BC8B"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Тип 2 КПШ</w:t>
            </w:r>
          </w:p>
        </w:tc>
        <w:tc>
          <w:tcPr>
            <w:tcW w:w="1375" w:type="dxa"/>
            <w:shd w:val="clear" w:color="auto" w:fill="auto"/>
            <w:vAlign w:val="center"/>
          </w:tcPr>
          <w:p w14:paraId="0992F94A"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3</w:t>
            </w:r>
            <w:r w:rsidRPr="005D3AC2">
              <w:rPr>
                <w:rFonts w:ascii="Times New Roman" w:hAnsi="Times New Roman"/>
                <w:color w:val="000000"/>
                <w:sz w:val="24"/>
                <w:szCs w:val="24"/>
                <w:lang w:eastAsia="ru-RU"/>
              </w:rPr>
              <w:t xml:space="preserve"> </w:t>
            </w:r>
          </w:p>
          <w:p w14:paraId="667248B9"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495CCDEE"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4</w:t>
            </w:r>
            <w:r w:rsidRPr="005D3AC2">
              <w:rPr>
                <w:rFonts w:ascii="Times New Roman" w:hAnsi="Times New Roman"/>
                <w:color w:val="000000"/>
                <w:sz w:val="24"/>
                <w:szCs w:val="24"/>
                <w:lang w:eastAsia="ru-RU"/>
              </w:rPr>
              <w:t xml:space="preserve">  </w:t>
            </w:r>
          </w:p>
          <w:p w14:paraId="0854EC72" w14:textId="6BF96B48" w:rsidR="00250DFA" w:rsidRPr="005D3AC2" w:rsidRDefault="00250DFA" w:rsidP="00C8159B">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Европалеты</w:t>
            </w:r>
          </w:p>
        </w:tc>
        <w:tc>
          <w:tcPr>
            <w:tcW w:w="1224" w:type="dxa"/>
            <w:shd w:val="clear" w:color="auto" w:fill="auto"/>
            <w:tcMar>
              <w:top w:w="0" w:type="dxa"/>
              <w:left w:w="108" w:type="dxa"/>
              <w:bottom w:w="0" w:type="dxa"/>
              <w:right w:w="108" w:type="dxa"/>
            </w:tcMar>
            <w:vAlign w:val="center"/>
            <w:hideMark/>
          </w:tcPr>
          <w:p w14:paraId="3CFF81BE"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Россыпь</w:t>
            </w:r>
          </w:p>
        </w:tc>
      </w:tr>
      <w:tr w:rsidR="00250DFA" w:rsidRPr="005D3AC2" w14:paraId="0EA0D2BA" w14:textId="77777777" w:rsidTr="00273C7E">
        <w:trPr>
          <w:trHeight w:val="20"/>
          <w:tblHeader/>
          <w:jc w:val="center"/>
        </w:trPr>
        <w:tc>
          <w:tcPr>
            <w:tcW w:w="1980" w:type="dxa"/>
            <w:shd w:val="clear" w:color="auto" w:fill="auto"/>
            <w:tcMar>
              <w:top w:w="0" w:type="dxa"/>
              <w:left w:w="108" w:type="dxa"/>
              <w:bottom w:w="0" w:type="dxa"/>
              <w:right w:w="108" w:type="dxa"/>
            </w:tcMar>
            <w:vAlign w:val="center"/>
            <w:hideMark/>
          </w:tcPr>
          <w:p w14:paraId="2FC62CF5" w14:textId="36C3A8CD"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10</w:t>
            </w:r>
          </w:p>
        </w:tc>
        <w:tc>
          <w:tcPr>
            <w:tcW w:w="992" w:type="dxa"/>
            <w:shd w:val="clear" w:color="auto" w:fill="auto"/>
            <w:tcMar>
              <w:top w:w="0" w:type="dxa"/>
              <w:left w:w="108" w:type="dxa"/>
              <w:bottom w:w="0" w:type="dxa"/>
              <w:right w:w="108" w:type="dxa"/>
            </w:tcMar>
            <w:vAlign w:val="center"/>
            <w:hideMark/>
          </w:tcPr>
          <w:p w14:paraId="60B79250"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48</w:t>
            </w:r>
          </w:p>
        </w:tc>
        <w:tc>
          <w:tcPr>
            <w:tcW w:w="1276" w:type="dxa"/>
            <w:shd w:val="clear" w:color="auto" w:fill="auto"/>
            <w:tcMar>
              <w:top w:w="0" w:type="dxa"/>
              <w:left w:w="108" w:type="dxa"/>
              <w:bottom w:w="0" w:type="dxa"/>
              <w:right w:w="108" w:type="dxa"/>
            </w:tcMar>
            <w:vAlign w:val="center"/>
            <w:hideMark/>
          </w:tcPr>
          <w:p w14:paraId="7D74E2B2"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28</w:t>
            </w:r>
          </w:p>
        </w:tc>
        <w:tc>
          <w:tcPr>
            <w:tcW w:w="927" w:type="dxa"/>
            <w:shd w:val="clear" w:color="auto" w:fill="auto"/>
            <w:vAlign w:val="center"/>
            <w:hideMark/>
          </w:tcPr>
          <w:p w14:paraId="0829CC7D"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24</w:t>
            </w:r>
          </w:p>
        </w:tc>
        <w:tc>
          <w:tcPr>
            <w:tcW w:w="1223" w:type="dxa"/>
            <w:shd w:val="clear" w:color="auto" w:fill="auto"/>
            <w:tcMar>
              <w:top w:w="0" w:type="dxa"/>
              <w:left w:w="108" w:type="dxa"/>
              <w:bottom w:w="0" w:type="dxa"/>
              <w:right w:w="108" w:type="dxa"/>
            </w:tcMar>
            <w:vAlign w:val="center"/>
            <w:hideMark/>
          </w:tcPr>
          <w:p w14:paraId="46969AC5"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12</w:t>
            </w:r>
          </w:p>
        </w:tc>
        <w:tc>
          <w:tcPr>
            <w:tcW w:w="1631" w:type="dxa"/>
            <w:shd w:val="clear" w:color="auto" w:fill="auto"/>
            <w:tcMar>
              <w:top w:w="0" w:type="dxa"/>
              <w:left w:w="108" w:type="dxa"/>
              <w:bottom w:w="0" w:type="dxa"/>
              <w:right w:w="108" w:type="dxa"/>
            </w:tcMar>
            <w:vAlign w:val="center"/>
            <w:hideMark/>
          </w:tcPr>
          <w:p w14:paraId="1ABC5CB9" w14:textId="77777777" w:rsidR="00250DFA" w:rsidRPr="005D3AC2" w:rsidRDefault="00250DFA" w:rsidP="00273C7E">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14</w:t>
            </w:r>
          </w:p>
        </w:tc>
        <w:tc>
          <w:tcPr>
            <w:tcW w:w="1180" w:type="dxa"/>
            <w:shd w:val="clear" w:color="auto" w:fill="auto"/>
            <w:tcMar>
              <w:top w:w="0" w:type="dxa"/>
              <w:left w:w="108" w:type="dxa"/>
              <w:bottom w:w="0" w:type="dxa"/>
              <w:right w:w="108" w:type="dxa"/>
            </w:tcMar>
            <w:vAlign w:val="center"/>
            <w:hideMark/>
          </w:tcPr>
          <w:p w14:paraId="473DE0ED"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1:00</w:t>
            </w:r>
          </w:p>
        </w:tc>
        <w:tc>
          <w:tcPr>
            <w:tcW w:w="1122" w:type="dxa"/>
            <w:shd w:val="clear" w:color="auto" w:fill="auto"/>
            <w:tcMar>
              <w:top w:w="0" w:type="dxa"/>
              <w:left w:w="108" w:type="dxa"/>
              <w:bottom w:w="0" w:type="dxa"/>
              <w:right w:w="108" w:type="dxa"/>
            </w:tcMar>
            <w:vAlign w:val="center"/>
            <w:hideMark/>
          </w:tcPr>
          <w:p w14:paraId="2BEAB506"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0:30</w:t>
            </w:r>
          </w:p>
        </w:tc>
        <w:tc>
          <w:tcPr>
            <w:tcW w:w="1375" w:type="dxa"/>
            <w:shd w:val="clear" w:color="auto" w:fill="auto"/>
            <w:vAlign w:val="center"/>
            <w:hideMark/>
          </w:tcPr>
          <w:p w14:paraId="662F613F"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0:30</w:t>
            </w:r>
          </w:p>
        </w:tc>
        <w:tc>
          <w:tcPr>
            <w:tcW w:w="1630" w:type="dxa"/>
            <w:shd w:val="clear" w:color="auto" w:fill="auto"/>
            <w:tcMar>
              <w:top w:w="0" w:type="dxa"/>
              <w:left w:w="108" w:type="dxa"/>
              <w:bottom w:w="0" w:type="dxa"/>
              <w:right w:w="108" w:type="dxa"/>
            </w:tcMar>
            <w:vAlign w:val="center"/>
            <w:hideMark/>
          </w:tcPr>
          <w:p w14:paraId="42B2A553"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1:00</w:t>
            </w:r>
          </w:p>
        </w:tc>
        <w:tc>
          <w:tcPr>
            <w:tcW w:w="1224" w:type="dxa"/>
            <w:shd w:val="clear" w:color="auto" w:fill="auto"/>
            <w:tcMar>
              <w:top w:w="0" w:type="dxa"/>
              <w:left w:w="108" w:type="dxa"/>
              <w:bottom w:w="0" w:type="dxa"/>
              <w:right w:w="108" w:type="dxa"/>
            </w:tcMar>
            <w:vAlign w:val="center"/>
            <w:hideMark/>
          </w:tcPr>
          <w:p w14:paraId="5A7D2928" w14:textId="77777777" w:rsidR="00250DFA" w:rsidRPr="005D3AC2" w:rsidRDefault="00250DFA" w:rsidP="00273C7E">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2:30</w:t>
            </w:r>
          </w:p>
        </w:tc>
      </w:tr>
    </w:tbl>
    <w:p w14:paraId="7ED1AF52" w14:textId="77777777" w:rsidR="00250DFA" w:rsidRDefault="00250DFA" w:rsidP="00250DFA">
      <w:pPr>
        <w:tabs>
          <w:tab w:val="left" w:pos="6743"/>
        </w:tabs>
        <w:suppressAutoHyphens/>
        <w:rPr>
          <w:rFonts w:ascii="Times New Roman" w:hAnsi="Times New Roman"/>
          <w:sz w:val="24"/>
          <w:szCs w:val="24"/>
        </w:rPr>
      </w:pPr>
    </w:p>
    <w:p w14:paraId="4D3FD99E" w14:textId="77777777" w:rsidR="00250DFA" w:rsidRPr="00266A34" w:rsidRDefault="00250DFA" w:rsidP="00250DFA">
      <w:pPr>
        <w:tabs>
          <w:tab w:val="left" w:pos="6743"/>
        </w:tabs>
        <w:suppressAutoHyphens/>
        <w:rPr>
          <w:rFonts w:ascii="Times New Roman" w:hAnsi="Times New Roman"/>
          <w:sz w:val="24"/>
          <w:szCs w:val="24"/>
        </w:rPr>
        <w:sectPr w:rsidR="00250DFA" w:rsidRPr="00266A34" w:rsidSect="00F7007D">
          <w:footnotePr>
            <w:numRestart w:val="eachSect"/>
          </w:footnotePr>
          <w:pgSz w:w="16838" w:h="11906" w:orient="landscape"/>
          <w:pgMar w:top="1701" w:right="1134" w:bottom="851" w:left="1134" w:header="709" w:footer="709" w:gutter="0"/>
          <w:cols w:space="708"/>
          <w:docGrid w:linePitch="381"/>
        </w:sectPr>
      </w:pPr>
    </w:p>
    <w:p w14:paraId="258C73EB" w14:textId="152831AC"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3</w:t>
      </w:r>
      <w:r w:rsidRPr="006E6D2D">
        <w:rPr>
          <w:rFonts w:ascii="Times New Roman" w:hAnsi="Times New Roman"/>
          <w:sz w:val="28"/>
          <w:szCs w:val="28"/>
        </w:rPr>
        <w:t xml:space="preserve"> к ТЗ</w:t>
      </w:r>
    </w:p>
    <w:p w14:paraId="1847B8F8" w14:textId="77777777" w:rsidR="00250DFA" w:rsidRPr="00FE5103" w:rsidRDefault="00250DFA" w:rsidP="00250DFA">
      <w:pPr>
        <w:suppressAutoHyphens/>
        <w:spacing w:after="0" w:line="240" w:lineRule="auto"/>
        <w:jc w:val="center"/>
        <w:rPr>
          <w:rFonts w:ascii="Times New Roman" w:hAnsi="Times New Roman"/>
          <w:sz w:val="28"/>
          <w:szCs w:val="28"/>
        </w:rPr>
      </w:pPr>
    </w:p>
    <w:p w14:paraId="128FB739" w14:textId="0C2AFA5C" w:rsidR="00250DFA" w:rsidRDefault="00250DFA" w:rsidP="00250DFA">
      <w:pPr>
        <w:pStyle w:val="a5"/>
        <w:suppressAutoHyphens/>
        <w:ind w:left="0"/>
        <w:jc w:val="center"/>
        <w:rPr>
          <w:b/>
          <w:bCs/>
          <w:sz w:val="28"/>
          <w:szCs w:val="28"/>
        </w:rPr>
      </w:pPr>
      <w:r>
        <w:rPr>
          <w:b/>
          <w:bCs/>
          <w:sz w:val="28"/>
          <w:szCs w:val="28"/>
        </w:rPr>
        <w:t>Методика расчета снижения ито</w:t>
      </w:r>
      <w:r w:rsidR="00E93620">
        <w:rPr>
          <w:b/>
          <w:bCs/>
          <w:sz w:val="28"/>
          <w:szCs w:val="28"/>
        </w:rPr>
        <w:t>говой стоимости оказанных услуг</w:t>
      </w:r>
      <w:r w:rsidR="00E93620">
        <w:rPr>
          <w:b/>
          <w:bCs/>
          <w:sz w:val="28"/>
          <w:szCs w:val="28"/>
        </w:rPr>
        <w:br/>
      </w:r>
      <w:r>
        <w:rPr>
          <w:b/>
          <w:bCs/>
          <w:sz w:val="28"/>
          <w:szCs w:val="28"/>
        </w:rPr>
        <w:t>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2E74B0DE" w14:textId="77777777" w:rsidR="00250DFA" w:rsidRDefault="00250DFA" w:rsidP="00250DFA">
      <w:pPr>
        <w:pStyle w:val="a5"/>
        <w:suppressAutoHyphens/>
        <w:jc w:val="center"/>
        <w:rPr>
          <w:sz w:val="28"/>
          <w:szCs w:val="28"/>
        </w:rPr>
      </w:pPr>
    </w:p>
    <w:p w14:paraId="4DB2001A" w14:textId="77777777" w:rsidR="00250DFA" w:rsidRDefault="00250DFA" w:rsidP="00250DFA">
      <w:pPr>
        <w:pStyle w:val="a5"/>
        <w:tabs>
          <w:tab w:val="left" w:pos="1134"/>
        </w:tabs>
        <w:suppressAutoHyphen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7"/>
        <w:gridCol w:w="506"/>
        <w:gridCol w:w="2821"/>
      </w:tblGrid>
      <w:tr w:rsidR="00250DFA" w14:paraId="0004E6E8" w14:textId="77777777" w:rsidTr="00273C7E">
        <w:trPr>
          <w:trHeight w:val="797"/>
          <w:jc w:val="center"/>
        </w:trPr>
        <w:tc>
          <w:tcPr>
            <w:tcW w:w="6017" w:type="dxa"/>
            <w:tcMar>
              <w:top w:w="0" w:type="dxa"/>
              <w:left w:w="108" w:type="dxa"/>
              <w:bottom w:w="0" w:type="dxa"/>
              <w:right w:w="108" w:type="dxa"/>
            </w:tcMar>
            <w:vAlign w:val="center"/>
            <w:hideMark/>
          </w:tcPr>
          <w:p w14:paraId="40BABBEA"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Заказчиком </w:t>
            </w:r>
            <w:r>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56C7CB03"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id="8"/>
            </w:r>
          </w:p>
        </w:tc>
        <w:tc>
          <w:tcPr>
            <w:tcW w:w="2821" w:type="dxa"/>
            <w:tcMar>
              <w:top w:w="0" w:type="dxa"/>
              <w:left w:w="108" w:type="dxa"/>
              <w:bottom w:w="0" w:type="dxa"/>
              <w:right w:w="108" w:type="dxa"/>
            </w:tcMar>
            <w:vAlign w:val="center"/>
            <w:hideMark/>
          </w:tcPr>
          <w:p w14:paraId="49C4051C"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Ставка</w:t>
            </w:r>
            <w:r>
              <w:rPr>
                <w:rStyle w:val="a9"/>
                <w:rFonts w:ascii="Times New Roman" w:hAnsi="Times New Roman"/>
                <w:b/>
                <w:bCs/>
                <w:sz w:val="24"/>
                <w:szCs w:val="24"/>
              </w:rPr>
              <w:footnoteReference w:id="9"/>
            </w:r>
            <w:r>
              <w:rPr>
                <w:rFonts w:ascii="Times New Roman" w:hAnsi="Times New Roman"/>
                <w:b/>
                <w:bCs/>
                <w:sz w:val="24"/>
                <w:szCs w:val="24"/>
              </w:rPr>
              <w:t xml:space="preserve"> за 1 час</w:t>
            </w:r>
            <w:r>
              <w:rPr>
                <w:rFonts w:ascii="Times New Roman" w:hAnsi="Times New Roman"/>
                <w:b/>
                <w:bCs/>
                <w:sz w:val="24"/>
                <w:szCs w:val="24"/>
              </w:rPr>
              <w:br/>
              <w:t>(без НДС)</w:t>
            </w:r>
          </w:p>
        </w:tc>
      </w:tr>
    </w:tbl>
    <w:p w14:paraId="571AFCB1" w14:textId="101177CB" w:rsidR="00250DFA" w:rsidRDefault="00250DFA" w:rsidP="00250DFA">
      <w:pPr>
        <w:pStyle w:val="a5"/>
        <w:suppressAutoHyphens/>
        <w:spacing w:before="120"/>
        <w:ind w:left="0" w:firstLine="709"/>
        <w:jc w:val="both"/>
        <w:rPr>
          <w:rFonts w:eastAsiaTheme="minorHAnsi"/>
          <w:sz w:val="28"/>
          <w:szCs w:val="28"/>
          <w:lang w:eastAsia="en-US"/>
        </w:rPr>
      </w:pPr>
      <w:r w:rsidRPr="002201AD">
        <w:rPr>
          <w:sz w:val="28"/>
          <w:szCs w:val="28"/>
        </w:rPr>
        <w:t>Если фактическое время выполнения ПРР превышает нормативы</w:t>
      </w:r>
      <w:r w:rsidR="00E93620">
        <w:rPr>
          <w:sz w:val="28"/>
          <w:szCs w:val="28"/>
        </w:rPr>
        <w:t>,</w:t>
      </w:r>
      <w:r w:rsidRPr="002201AD">
        <w:rPr>
          <w:sz w:val="28"/>
          <w:szCs w:val="28"/>
        </w:rPr>
        <w:t xml:space="preserve"> </w:t>
      </w:r>
      <w:r w:rsidRPr="002201AD">
        <w:rPr>
          <w:sz w:val="28"/>
          <w:szCs w:val="28"/>
        </w:rPr>
        <w:br/>
        <w:t>в расчете применяется нормативное время.</w:t>
      </w:r>
    </w:p>
    <w:p w14:paraId="415CE4CC" w14:textId="77777777" w:rsidR="00250DFA" w:rsidRDefault="00250DFA" w:rsidP="00250DFA">
      <w:pPr>
        <w:pStyle w:val="a5"/>
        <w:tabs>
          <w:tab w:val="left" w:pos="1134"/>
        </w:tabs>
        <w:suppressAutoHyphen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Исполнителем в сравнении </w:t>
      </w:r>
      <w:r>
        <w:rPr>
          <w:sz w:val="28"/>
          <w:szCs w:val="28"/>
        </w:rPr>
        <w:br/>
        <w:t>с нормативами, установленными договором, при использовании автотранспорта под ПРР без участия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6"/>
        <w:gridCol w:w="576"/>
        <w:gridCol w:w="2732"/>
      </w:tblGrid>
      <w:tr w:rsidR="00250DFA" w14:paraId="2F471784" w14:textId="77777777" w:rsidTr="00964494">
        <w:trPr>
          <w:trHeight w:val="691"/>
          <w:jc w:val="center"/>
        </w:trPr>
        <w:tc>
          <w:tcPr>
            <w:tcW w:w="3230" w:type="pct"/>
            <w:tcMar>
              <w:top w:w="0" w:type="dxa"/>
              <w:left w:w="108" w:type="dxa"/>
              <w:bottom w:w="0" w:type="dxa"/>
              <w:right w:w="108" w:type="dxa"/>
            </w:tcMar>
            <w:vAlign w:val="center"/>
            <w:hideMark/>
          </w:tcPr>
          <w:p w14:paraId="23C24D4A"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308" w:type="pct"/>
            <w:tcMar>
              <w:top w:w="0" w:type="dxa"/>
              <w:left w:w="108" w:type="dxa"/>
              <w:bottom w:w="0" w:type="dxa"/>
              <w:right w:w="108" w:type="dxa"/>
            </w:tcMar>
            <w:vAlign w:val="center"/>
            <w:hideMark/>
          </w:tcPr>
          <w:p w14:paraId="701BC7ED"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1462" w:type="pct"/>
            <w:tcMar>
              <w:top w:w="0" w:type="dxa"/>
              <w:left w:w="108" w:type="dxa"/>
              <w:bottom w:w="0" w:type="dxa"/>
              <w:right w:w="108" w:type="dxa"/>
            </w:tcMar>
            <w:vAlign w:val="center"/>
            <w:hideMark/>
          </w:tcPr>
          <w:p w14:paraId="74D1CA34" w14:textId="77777777" w:rsidR="00250DFA" w:rsidRDefault="00250DFA" w:rsidP="00273C7E">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Ставка за 1 час </w:t>
            </w:r>
            <w:r>
              <w:rPr>
                <w:rFonts w:ascii="Times New Roman" w:hAnsi="Times New Roman"/>
                <w:b/>
                <w:bCs/>
                <w:sz w:val="24"/>
                <w:szCs w:val="24"/>
              </w:rPr>
              <w:br/>
              <w:t>(без НДС)</w:t>
            </w:r>
          </w:p>
        </w:tc>
      </w:tr>
    </w:tbl>
    <w:p w14:paraId="555DE8B6" w14:textId="77777777" w:rsidR="00250DFA" w:rsidRDefault="00250DFA" w:rsidP="00250DFA">
      <w:pPr>
        <w:pStyle w:val="a5"/>
        <w:suppressAutoHyphens/>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8"/>
        <w:gridCol w:w="710"/>
        <w:gridCol w:w="2596"/>
      </w:tblGrid>
      <w:tr w:rsidR="00250DFA" w14:paraId="3943E68A" w14:textId="77777777" w:rsidTr="00964494">
        <w:tc>
          <w:tcPr>
            <w:tcW w:w="3231" w:type="pct"/>
            <w:tcMar>
              <w:top w:w="0" w:type="dxa"/>
              <w:left w:w="108" w:type="dxa"/>
              <w:bottom w:w="0" w:type="dxa"/>
              <w:right w:w="108" w:type="dxa"/>
            </w:tcMar>
            <w:vAlign w:val="center"/>
            <w:hideMark/>
          </w:tcPr>
          <w:p w14:paraId="0EB56C15" w14:textId="77777777" w:rsidR="00250DFA" w:rsidRPr="0048227C" w:rsidRDefault="00250DFA" w:rsidP="00273C7E">
            <w:pPr>
              <w:suppressAutoHyphens/>
              <w:spacing w:after="0" w:line="240" w:lineRule="auto"/>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380" w:type="pct"/>
            <w:tcMar>
              <w:top w:w="0" w:type="dxa"/>
              <w:left w:w="108" w:type="dxa"/>
              <w:bottom w:w="0" w:type="dxa"/>
              <w:right w:w="108" w:type="dxa"/>
            </w:tcMar>
            <w:vAlign w:val="center"/>
            <w:hideMark/>
          </w:tcPr>
          <w:p w14:paraId="61000C90"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id="10"/>
            </w:r>
          </w:p>
        </w:tc>
        <w:tc>
          <w:tcPr>
            <w:tcW w:w="1389" w:type="pct"/>
            <w:tcMar>
              <w:top w:w="0" w:type="dxa"/>
              <w:left w:w="108" w:type="dxa"/>
              <w:bottom w:w="0" w:type="dxa"/>
              <w:right w:w="108" w:type="dxa"/>
            </w:tcMar>
            <w:vAlign w:val="center"/>
            <w:hideMark/>
          </w:tcPr>
          <w:p w14:paraId="59EECD39" w14:textId="77777777" w:rsidR="00250DFA" w:rsidRDefault="00250DFA" w:rsidP="00273C7E">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tc>
      </w:tr>
    </w:tbl>
    <w:p w14:paraId="7CF00602" w14:textId="77777777" w:rsidR="00250DFA" w:rsidRDefault="00250DFA" w:rsidP="00250DFA">
      <w:pPr>
        <w:pStyle w:val="a5"/>
        <w:suppressAutoHyphens/>
        <w:jc w:val="center"/>
        <w:rPr>
          <w:rFonts w:ascii="Calibri" w:eastAsiaTheme="minorHAnsi" w:hAnsi="Calibri" w:cs="Calibri"/>
          <w:sz w:val="22"/>
          <w:szCs w:val="22"/>
          <w:lang w:eastAsia="en-US"/>
        </w:rPr>
      </w:pPr>
    </w:p>
    <w:p w14:paraId="1F237EAD" w14:textId="77777777" w:rsidR="00250DFA" w:rsidRPr="006E6D2D" w:rsidRDefault="00250DFA" w:rsidP="00250DFA">
      <w:pPr>
        <w:suppressAutoHyphens/>
        <w:spacing w:after="0" w:line="240" w:lineRule="auto"/>
        <w:jc w:val="right"/>
        <w:rPr>
          <w:rFonts w:ascii="Times New Roman" w:hAnsi="Times New Roman"/>
          <w:sz w:val="28"/>
          <w:szCs w:val="28"/>
        </w:rPr>
      </w:pPr>
    </w:p>
    <w:p w14:paraId="2FBF87BE" w14:textId="77777777" w:rsidR="00250DFA" w:rsidRDefault="00250DFA" w:rsidP="00250DFA">
      <w:pPr>
        <w:suppressAutoHyphens/>
      </w:pPr>
    </w:p>
    <w:p w14:paraId="61C75625" w14:textId="77777777" w:rsidR="00250DFA" w:rsidRDefault="00250DFA" w:rsidP="00250DFA">
      <w:pPr>
        <w:suppressAutoHyphens/>
      </w:pPr>
    </w:p>
    <w:p w14:paraId="3740A647" w14:textId="77777777" w:rsidR="00250DFA" w:rsidRPr="00100CE3" w:rsidRDefault="00250DFA" w:rsidP="00250DFA">
      <w:pPr>
        <w:suppressAutoHyphens/>
        <w:spacing w:after="0" w:line="240" w:lineRule="auto"/>
        <w:jc w:val="right"/>
        <w:rPr>
          <w:rFonts w:ascii="Times New Roman" w:hAnsi="Times New Roman"/>
          <w:sz w:val="28"/>
          <w:szCs w:val="28"/>
          <w:lang w:val="en-US"/>
        </w:rPr>
      </w:pPr>
    </w:p>
    <w:p w14:paraId="4637CDA8" w14:textId="77777777" w:rsidR="00250DFA" w:rsidRDefault="00250DFA" w:rsidP="00250DFA">
      <w:pPr>
        <w:suppressAutoHyphens/>
        <w:spacing w:after="0" w:line="240" w:lineRule="auto"/>
        <w:jc w:val="right"/>
        <w:rPr>
          <w:rFonts w:ascii="Times New Roman" w:hAnsi="Times New Roman"/>
          <w:sz w:val="28"/>
          <w:szCs w:val="28"/>
        </w:rPr>
      </w:pPr>
    </w:p>
    <w:p w14:paraId="65D97408" w14:textId="77777777" w:rsidR="00250DFA" w:rsidRDefault="00250DFA" w:rsidP="00250DFA">
      <w:pPr>
        <w:suppressAutoHyphens/>
        <w:spacing w:after="0" w:line="240" w:lineRule="auto"/>
        <w:jc w:val="right"/>
        <w:rPr>
          <w:rFonts w:ascii="Times New Roman" w:hAnsi="Times New Roman"/>
          <w:sz w:val="28"/>
          <w:szCs w:val="28"/>
        </w:rPr>
      </w:pPr>
    </w:p>
    <w:p w14:paraId="6245341E" w14:textId="77777777" w:rsidR="00250DFA" w:rsidRPr="00C15652" w:rsidRDefault="00250DFA" w:rsidP="00250DFA">
      <w:pPr>
        <w:suppressAutoHyphens/>
        <w:spacing w:after="0" w:line="240" w:lineRule="auto"/>
        <w:jc w:val="right"/>
      </w:pPr>
    </w:p>
    <w:p w14:paraId="204AB17A" w14:textId="77777777" w:rsidR="00051D81" w:rsidRPr="00250DFA" w:rsidRDefault="00051D81" w:rsidP="00250DFA"/>
    <w:sectPr w:rsidR="00051D81" w:rsidRPr="00250DFA" w:rsidSect="009E11FA">
      <w:headerReference w:type="default" r:id="rId10"/>
      <w:headerReference w:type="first" r:id="rId11"/>
      <w:footnotePr>
        <w:numRestart w:val="eachSect"/>
      </w:foot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D69BA" w14:textId="77777777" w:rsidR="001E2E31" w:rsidRDefault="001E2E31">
      <w:pPr>
        <w:spacing w:after="0" w:line="240" w:lineRule="auto"/>
      </w:pPr>
      <w:r>
        <w:separator/>
      </w:r>
    </w:p>
  </w:endnote>
  <w:endnote w:type="continuationSeparator" w:id="0">
    <w:p w14:paraId="5A28EE71" w14:textId="77777777" w:rsidR="001E2E31" w:rsidRDefault="001E2E31">
      <w:pPr>
        <w:spacing w:after="0" w:line="240" w:lineRule="auto"/>
      </w:pPr>
      <w:r>
        <w:continuationSeparator/>
      </w:r>
    </w:p>
  </w:endnote>
  <w:endnote w:type="continuationNotice" w:id="1">
    <w:p w14:paraId="7436263F" w14:textId="77777777" w:rsidR="001E2E31" w:rsidRDefault="001E2E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D68BF" w14:textId="77777777" w:rsidR="001E2E31" w:rsidRDefault="001E2E31">
      <w:pPr>
        <w:spacing w:after="0" w:line="240" w:lineRule="auto"/>
      </w:pPr>
      <w:r>
        <w:separator/>
      </w:r>
    </w:p>
  </w:footnote>
  <w:footnote w:type="continuationSeparator" w:id="0">
    <w:p w14:paraId="5292549F" w14:textId="77777777" w:rsidR="001E2E31" w:rsidRDefault="001E2E31">
      <w:pPr>
        <w:spacing w:after="0" w:line="240" w:lineRule="auto"/>
      </w:pPr>
      <w:r>
        <w:continuationSeparator/>
      </w:r>
    </w:p>
  </w:footnote>
  <w:footnote w:type="continuationNotice" w:id="1">
    <w:p w14:paraId="709CC32B" w14:textId="77777777" w:rsidR="001E2E31" w:rsidRDefault="001E2E31">
      <w:pPr>
        <w:spacing w:after="0" w:line="240" w:lineRule="auto"/>
      </w:pPr>
    </w:p>
  </w:footnote>
  <w:footnote w:id="2">
    <w:p w14:paraId="18D3E2F5" w14:textId="77777777" w:rsidR="009C01CB" w:rsidRPr="00C10A87" w:rsidRDefault="009C01CB" w:rsidP="00250DFA">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570BDF78" w14:textId="5C0F58C1" w:rsidR="00EC3D8E" w:rsidRPr="00F049A6" w:rsidRDefault="00EC3D8E" w:rsidP="003A1E03">
      <w:pPr>
        <w:pStyle w:val="aa"/>
        <w:ind w:firstLine="709"/>
        <w:jc w:val="both"/>
      </w:pPr>
      <w:r w:rsidRPr="00E33D66">
        <w:rPr>
          <w:rStyle w:val="a9"/>
        </w:rPr>
        <w:footnoteRef/>
      </w:r>
      <w:r w:rsidRPr="00E33D66">
        <w:t xml:space="preserve"> Пункт п</w:t>
      </w:r>
      <w:r>
        <w:t>одачи/обмена/назначения – населе</w:t>
      </w:r>
      <w:r w:rsidRPr="00E33D66">
        <w:t>нный пункт (город) включает в себя все возможные адреса, наход</w:t>
      </w:r>
      <w:r>
        <w:t>ящиеся в границах данного населенного пункта,</w:t>
      </w:r>
      <w:r>
        <w:br/>
      </w:r>
      <w:r w:rsidRPr="00E33D66">
        <w:t xml:space="preserve">и может содержать одновременно до трех точек обмена. Для целей конкретного ТЗ при указании пункта подачи/обмена/назначения </w:t>
      </w:r>
      <w:r>
        <w:t>«</w:t>
      </w:r>
      <w:r w:rsidRPr="00E33D66">
        <w:t>г. Москва</w:t>
      </w:r>
      <w:r>
        <w:t>»</w:t>
      </w:r>
      <w:r w:rsidRPr="00E33D66">
        <w:t xml:space="preserve"> понимается территория Москвы и Московской области до Московского большого кольца (А-108).</w:t>
      </w:r>
    </w:p>
  </w:footnote>
  <w:footnote w:id="4">
    <w:p w14:paraId="354E9A26" w14:textId="77777777" w:rsidR="009C01CB" w:rsidRPr="00761940" w:rsidRDefault="009C01CB" w:rsidP="00250DFA">
      <w:pPr>
        <w:pStyle w:val="a7"/>
        <w:suppressAutoHyphens/>
        <w:ind w:firstLine="709"/>
        <w:jc w:val="both"/>
        <w:rPr>
          <w:rFonts w:ascii="Times New Roman" w:hAnsi="Times New Roman" w:cs="Times New Roman"/>
          <w:lang w:val="ru-RU"/>
        </w:rPr>
      </w:pPr>
      <w:r>
        <w:rPr>
          <w:rStyle w:val="a9"/>
        </w:rPr>
        <w:footnoteRef/>
      </w:r>
      <w:r>
        <w:t xml:space="preserve"> </w:t>
      </w:r>
      <w:r w:rsidRPr="00213B0E">
        <w:rPr>
          <w:rFonts w:ascii="Times New Roman" w:hAnsi="Times New Roman" w:cs="Times New Roman"/>
        </w:rPr>
        <w:t>КСРП-П – 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5">
    <w:p w14:paraId="2247917D" w14:textId="77777777"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КПШ – </w:t>
      </w:r>
      <w:r w:rsidRPr="00266A34">
        <w:rPr>
          <w:rFonts w:ascii="Times New Roman" w:hAnsi="Times New Roman" w:cs="Times New Roman"/>
        </w:rPr>
        <w:t>ширина – 1020 мм; длина – 1300 мм; высота – 1190</w:t>
      </w:r>
      <w:r>
        <w:rPr>
          <w:rFonts w:ascii="Times New Roman" w:hAnsi="Times New Roman" w:cs="Times New Roman"/>
          <w:lang w:val="ru-RU"/>
        </w:rPr>
        <w:t>.</w:t>
      </w:r>
    </w:p>
  </w:footnote>
  <w:footnote w:id="6">
    <w:p w14:paraId="0C0EF8D7" w14:textId="77777777"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7">
    <w:p w14:paraId="10D45B64" w14:textId="77777777" w:rsidR="00A15AED" w:rsidRPr="00761940" w:rsidRDefault="00A15AED" w:rsidP="00A15AED">
      <w:pPr>
        <w:pStyle w:val="a7"/>
        <w:suppressAutoHyphens/>
        <w:ind w:firstLine="709"/>
        <w:jc w:val="both"/>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Европалеты: ширина – 800 мм; длина – 1200 мм; высота – 145 мм</w:t>
      </w:r>
      <w:r>
        <w:rPr>
          <w:rFonts w:ascii="Times New Roman" w:hAnsi="Times New Roman" w:cs="Times New Roman"/>
          <w:lang w:val="ru-RU"/>
        </w:rPr>
        <w:t>.</w:t>
      </w:r>
    </w:p>
  </w:footnote>
  <w:footnote w:id="8">
    <w:p w14:paraId="49681ED9" w14:textId="77777777" w:rsidR="009C01CB" w:rsidRPr="006A25F7" w:rsidRDefault="009C01CB" w:rsidP="00250DFA">
      <w:pPr>
        <w:pStyle w:val="a7"/>
        <w:ind w:firstLine="709"/>
        <w:jc w:val="both"/>
        <w:rPr>
          <w:rFonts w:ascii="Times New Roman" w:hAnsi="Times New Roman" w:cs="Times New Roman"/>
          <w:lang w:val="ru-RU"/>
        </w:rPr>
      </w:pPr>
      <w:r w:rsidRPr="007E19EB">
        <w:rPr>
          <w:rStyle w:val="a9"/>
          <w:rFonts w:ascii="Times New Roman" w:hAnsi="Times New Roman" w:cs="Times New Roman"/>
        </w:rPr>
        <w:footnoteRef/>
      </w:r>
      <w:r w:rsidRPr="007E19EB">
        <w:rPr>
          <w:rFonts w:ascii="Times New Roman" w:hAnsi="Times New Roman" w:cs="Times New Roman"/>
        </w:rPr>
        <w:t xml:space="preserve"> </w:t>
      </w:r>
      <w:r w:rsidRPr="007E19EB">
        <w:rPr>
          <w:rStyle w:val="a9"/>
          <w:rFonts w:ascii="Times New Roman" w:hAnsi="Times New Roman" w:cs="Times New Roman"/>
        </w:rPr>
        <w:t xml:space="preserve"> </w:t>
      </w:r>
      <w:r>
        <w:rPr>
          <w:rFonts w:ascii="Times New Roman" w:hAnsi="Times New Roman" w:cs="Times New Roman"/>
        </w:rPr>
        <w:t xml:space="preserve">«*» </w:t>
      </w:r>
      <w:r w:rsidRPr="007E19EB">
        <w:rPr>
          <w:rFonts w:ascii="Times New Roman" w:hAnsi="Times New Roman" w:cs="Times New Roman"/>
        </w:rPr>
        <w:t>знак умножения</w:t>
      </w:r>
      <w:r>
        <w:rPr>
          <w:rFonts w:ascii="Times New Roman" w:hAnsi="Times New Roman" w:cs="Times New Roman"/>
          <w:lang w:val="ru-RU"/>
        </w:rPr>
        <w:t>.</w:t>
      </w:r>
    </w:p>
  </w:footnote>
  <w:footnote w:id="9">
    <w:p w14:paraId="3A7445DF" w14:textId="77777777" w:rsidR="009C01CB" w:rsidRPr="007E19EB" w:rsidRDefault="009C01CB" w:rsidP="00250DFA">
      <w:pPr>
        <w:pStyle w:val="a7"/>
        <w:ind w:firstLine="709"/>
        <w:jc w:val="both"/>
        <w:rPr>
          <w:rFonts w:ascii="Times New Roman" w:hAnsi="Times New Roman" w:cs="Times New Roman"/>
          <w:lang w:val="ru-RU"/>
        </w:rPr>
      </w:pPr>
      <w:r w:rsidRPr="007E19EB">
        <w:rPr>
          <w:rStyle w:val="a9"/>
          <w:rFonts w:ascii="Times New Roman" w:hAnsi="Times New Roman" w:cs="Times New Roman"/>
        </w:rPr>
        <w:footnoteRef/>
      </w:r>
      <w:r w:rsidRPr="007E19EB">
        <w:rPr>
          <w:rFonts w:ascii="Times New Roman" w:hAnsi="Times New Roman" w:cs="Times New Roman"/>
        </w:rPr>
        <w:t xml:space="preserve"> </w:t>
      </w:r>
      <w:r w:rsidRPr="007E19EB">
        <w:rPr>
          <w:rFonts w:ascii="Times New Roman" w:hAnsi="Times New Roman" w:cs="Times New Roman"/>
          <w:lang w:val="ru-RU"/>
        </w:rPr>
        <w:t xml:space="preserve">Размер ставки часа ПРР, утвержденный внутренним документом Общества или определенный иным нормативным документом или имеющий иное обоснование (подтверждение расчетом). </w:t>
      </w:r>
    </w:p>
  </w:footnote>
  <w:footnote w:id="10">
    <w:p w14:paraId="19A94A17" w14:textId="77777777" w:rsidR="009C01CB" w:rsidRPr="00523870" w:rsidRDefault="009C01CB" w:rsidP="00250DFA">
      <w:pPr>
        <w:pStyle w:val="a7"/>
        <w:ind w:firstLine="709"/>
        <w:jc w:val="both"/>
        <w:rPr>
          <w:lang w:val="ru-RU"/>
        </w:rPr>
      </w:pPr>
      <w:r w:rsidRPr="007E19EB">
        <w:rPr>
          <w:rStyle w:val="a9"/>
          <w:rFonts w:ascii="Times New Roman" w:hAnsi="Times New Roman" w:cs="Times New Roman"/>
        </w:rPr>
        <w:footnoteRef/>
      </w:r>
      <w:r w:rsidRPr="007E19EB">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752443"/>
      <w:docPartObj>
        <w:docPartGallery w:val="Page Numbers (Top of Page)"/>
        <w:docPartUnique/>
      </w:docPartObj>
    </w:sdtPr>
    <w:sdtEndPr/>
    <w:sdtContent>
      <w:p w14:paraId="34B88244" w14:textId="6432E55C" w:rsidR="009C01CB" w:rsidRDefault="009C01CB">
        <w:pPr>
          <w:pStyle w:val="a3"/>
          <w:jc w:val="center"/>
        </w:pPr>
        <w:r>
          <w:fldChar w:fldCharType="begin"/>
        </w:r>
        <w:r>
          <w:instrText>PAGE   \* MERGEFORMAT</w:instrText>
        </w:r>
        <w:r>
          <w:fldChar w:fldCharType="separate"/>
        </w:r>
        <w:r w:rsidR="00505E84">
          <w:rPr>
            <w:noProof/>
          </w:rPr>
          <w:t>1</w:t>
        </w:r>
        <w:r>
          <w:fldChar w:fldCharType="end"/>
        </w:r>
      </w:p>
    </w:sdtContent>
  </w:sdt>
  <w:p w14:paraId="0E8C122D" w14:textId="4D6848AA" w:rsidR="009C01CB" w:rsidRDefault="009C01CB" w:rsidP="009C01CB">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F0907" w14:textId="77777777" w:rsidR="009C01CB" w:rsidRDefault="009C01CB">
    <w:pPr>
      <w:pStyle w:val="a3"/>
    </w:pPr>
  </w:p>
  <w:p w14:paraId="3CBA06BE" w14:textId="77777777" w:rsidR="009C01CB" w:rsidRDefault="009C01CB">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67B6CEED" w:rsidR="009C01CB" w:rsidRDefault="009C01CB">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505E84">
          <w:rPr>
            <w:rFonts w:ascii="Times New Roman" w:hAnsi="Times New Roman"/>
            <w:noProof/>
            <w:sz w:val="24"/>
            <w:szCs w:val="24"/>
          </w:rPr>
          <w:t>13</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9C01CB" w:rsidRDefault="009C01CB">
    <w:pPr>
      <w:pStyle w:val="a3"/>
    </w:pPr>
  </w:p>
  <w:p w14:paraId="095ED7C1" w14:textId="77777777" w:rsidR="009C01CB" w:rsidRDefault="009C01C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200C"/>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2383"/>
    <w:rsid w:val="00084AE7"/>
    <w:rsid w:val="00085F1C"/>
    <w:rsid w:val="00087027"/>
    <w:rsid w:val="00087670"/>
    <w:rsid w:val="000915C2"/>
    <w:rsid w:val="000919A6"/>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0CE3"/>
    <w:rsid w:val="001021B1"/>
    <w:rsid w:val="0010324A"/>
    <w:rsid w:val="0010414F"/>
    <w:rsid w:val="001060EC"/>
    <w:rsid w:val="001125C5"/>
    <w:rsid w:val="001174B2"/>
    <w:rsid w:val="00117DEB"/>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3BCB"/>
    <w:rsid w:val="00166C3C"/>
    <w:rsid w:val="001672D8"/>
    <w:rsid w:val="0016767E"/>
    <w:rsid w:val="00170800"/>
    <w:rsid w:val="00170DC2"/>
    <w:rsid w:val="00174C67"/>
    <w:rsid w:val="00176C7E"/>
    <w:rsid w:val="001777F0"/>
    <w:rsid w:val="00180868"/>
    <w:rsid w:val="001816F3"/>
    <w:rsid w:val="00181FA7"/>
    <w:rsid w:val="00181FB5"/>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3A3F"/>
    <w:rsid w:val="001C3A68"/>
    <w:rsid w:val="001C3FD2"/>
    <w:rsid w:val="001C5356"/>
    <w:rsid w:val="001C5D84"/>
    <w:rsid w:val="001D2BB0"/>
    <w:rsid w:val="001D2ED0"/>
    <w:rsid w:val="001D5036"/>
    <w:rsid w:val="001E2E31"/>
    <w:rsid w:val="001E3588"/>
    <w:rsid w:val="001E42DD"/>
    <w:rsid w:val="001E56D3"/>
    <w:rsid w:val="001E709F"/>
    <w:rsid w:val="001E7A50"/>
    <w:rsid w:val="001E7D33"/>
    <w:rsid w:val="001E7E5B"/>
    <w:rsid w:val="001F11BF"/>
    <w:rsid w:val="001F3878"/>
    <w:rsid w:val="001F3BB5"/>
    <w:rsid w:val="001F4072"/>
    <w:rsid w:val="001F59F6"/>
    <w:rsid w:val="001F6ECC"/>
    <w:rsid w:val="00203692"/>
    <w:rsid w:val="0020634D"/>
    <w:rsid w:val="00207F8B"/>
    <w:rsid w:val="00214A40"/>
    <w:rsid w:val="002151DE"/>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28C4"/>
    <w:rsid w:val="00243363"/>
    <w:rsid w:val="00246DDC"/>
    <w:rsid w:val="00250DFA"/>
    <w:rsid w:val="00251170"/>
    <w:rsid w:val="002519B3"/>
    <w:rsid w:val="002530AD"/>
    <w:rsid w:val="00256425"/>
    <w:rsid w:val="00257236"/>
    <w:rsid w:val="002601B5"/>
    <w:rsid w:val="00260A0E"/>
    <w:rsid w:val="00261001"/>
    <w:rsid w:val="002640AF"/>
    <w:rsid w:val="00264AF1"/>
    <w:rsid w:val="00265562"/>
    <w:rsid w:val="00266A34"/>
    <w:rsid w:val="00270F42"/>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C02EE"/>
    <w:rsid w:val="003C0A1A"/>
    <w:rsid w:val="003C2358"/>
    <w:rsid w:val="003C47A4"/>
    <w:rsid w:val="003C4D02"/>
    <w:rsid w:val="003C7BEB"/>
    <w:rsid w:val="003D0F6F"/>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33B8"/>
    <w:rsid w:val="00463CA3"/>
    <w:rsid w:val="00463CCD"/>
    <w:rsid w:val="004648D6"/>
    <w:rsid w:val="004671E0"/>
    <w:rsid w:val="0047070B"/>
    <w:rsid w:val="0047164D"/>
    <w:rsid w:val="00472420"/>
    <w:rsid w:val="00472E09"/>
    <w:rsid w:val="0047453E"/>
    <w:rsid w:val="00474ADF"/>
    <w:rsid w:val="004764D3"/>
    <w:rsid w:val="00480983"/>
    <w:rsid w:val="00480B40"/>
    <w:rsid w:val="00480E31"/>
    <w:rsid w:val="00481F88"/>
    <w:rsid w:val="00482229"/>
    <w:rsid w:val="0048227C"/>
    <w:rsid w:val="0048305A"/>
    <w:rsid w:val="00483A00"/>
    <w:rsid w:val="00486439"/>
    <w:rsid w:val="00486ED8"/>
    <w:rsid w:val="00487F16"/>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2D2"/>
    <w:rsid w:val="004F7C59"/>
    <w:rsid w:val="0050067A"/>
    <w:rsid w:val="00503988"/>
    <w:rsid w:val="00503BEE"/>
    <w:rsid w:val="00505E84"/>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107D"/>
    <w:rsid w:val="005515CE"/>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606"/>
    <w:rsid w:val="00572C50"/>
    <w:rsid w:val="00572EA8"/>
    <w:rsid w:val="005755B4"/>
    <w:rsid w:val="00575F15"/>
    <w:rsid w:val="00576C2F"/>
    <w:rsid w:val="00576C43"/>
    <w:rsid w:val="00581396"/>
    <w:rsid w:val="005828AD"/>
    <w:rsid w:val="0058338B"/>
    <w:rsid w:val="005852B1"/>
    <w:rsid w:val="00587082"/>
    <w:rsid w:val="00590130"/>
    <w:rsid w:val="005913FF"/>
    <w:rsid w:val="00592839"/>
    <w:rsid w:val="00592840"/>
    <w:rsid w:val="0059303A"/>
    <w:rsid w:val="00593C9D"/>
    <w:rsid w:val="00595248"/>
    <w:rsid w:val="0059688F"/>
    <w:rsid w:val="00597F1C"/>
    <w:rsid w:val="005A0916"/>
    <w:rsid w:val="005A2FE9"/>
    <w:rsid w:val="005A63BA"/>
    <w:rsid w:val="005B1BBC"/>
    <w:rsid w:val="005B239A"/>
    <w:rsid w:val="005B2796"/>
    <w:rsid w:val="005B2A70"/>
    <w:rsid w:val="005B324B"/>
    <w:rsid w:val="005B4643"/>
    <w:rsid w:val="005B5A52"/>
    <w:rsid w:val="005B68A2"/>
    <w:rsid w:val="005B7240"/>
    <w:rsid w:val="005B7DEF"/>
    <w:rsid w:val="005C03A3"/>
    <w:rsid w:val="005C0ACB"/>
    <w:rsid w:val="005C0DE2"/>
    <w:rsid w:val="005C314E"/>
    <w:rsid w:val="005C5FD8"/>
    <w:rsid w:val="005C63AD"/>
    <w:rsid w:val="005D25EF"/>
    <w:rsid w:val="005D3AC2"/>
    <w:rsid w:val="005D3FA1"/>
    <w:rsid w:val="005D5AB4"/>
    <w:rsid w:val="005D77E8"/>
    <w:rsid w:val="005E0CA6"/>
    <w:rsid w:val="005E1D38"/>
    <w:rsid w:val="005E51B1"/>
    <w:rsid w:val="005F3E2E"/>
    <w:rsid w:val="005F413E"/>
    <w:rsid w:val="005F50EA"/>
    <w:rsid w:val="005F6651"/>
    <w:rsid w:val="005F6F4E"/>
    <w:rsid w:val="005F78C6"/>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DB9"/>
    <w:rsid w:val="00641564"/>
    <w:rsid w:val="006415DC"/>
    <w:rsid w:val="00644ADD"/>
    <w:rsid w:val="00646341"/>
    <w:rsid w:val="0065067B"/>
    <w:rsid w:val="00651BEF"/>
    <w:rsid w:val="00653EEA"/>
    <w:rsid w:val="00654E5B"/>
    <w:rsid w:val="00656033"/>
    <w:rsid w:val="006564FC"/>
    <w:rsid w:val="0065778A"/>
    <w:rsid w:val="006606F9"/>
    <w:rsid w:val="00665A65"/>
    <w:rsid w:val="00666E15"/>
    <w:rsid w:val="006670F0"/>
    <w:rsid w:val="00667391"/>
    <w:rsid w:val="00667BAC"/>
    <w:rsid w:val="006710C6"/>
    <w:rsid w:val="006719FE"/>
    <w:rsid w:val="00672695"/>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3297"/>
    <w:rsid w:val="006B51F6"/>
    <w:rsid w:val="006B70FF"/>
    <w:rsid w:val="006C0C24"/>
    <w:rsid w:val="006C36AC"/>
    <w:rsid w:val="006C3B20"/>
    <w:rsid w:val="006C45FB"/>
    <w:rsid w:val="006C518D"/>
    <w:rsid w:val="006C6F9D"/>
    <w:rsid w:val="006C7CBD"/>
    <w:rsid w:val="006D28C8"/>
    <w:rsid w:val="006D3639"/>
    <w:rsid w:val="006D5A1D"/>
    <w:rsid w:val="006D6221"/>
    <w:rsid w:val="006D64E7"/>
    <w:rsid w:val="006E1106"/>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7C6"/>
    <w:rsid w:val="0075230A"/>
    <w:rsid w:val="00752982"/>
    <w:rsid w:val="00753207"/>
    <w:rsid w:val="00754AE9"/>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4194"/>
    <w:rsid w:val="00787167"/>
    <w:rsid w:val="007874CD"/>
    <w:rsid w:val="007900F4"/>
    <w:rsid w:val="00791D7E"/>
    <w:rsid w:val="0079285B"/>
    <w:rsid w:val="0079479E"/>
    <w:rsid w:val="0079492C"/>
    <w:rsid w:val="0079694D"/>
    <w:rsid w:val="007A2556"/>
    <w:rsid w:val="007A5046"/>
    <w:rsid w:val="007A6A37"/>
    <w:rsid w:val="007A7D53"/>
    <w:rsid w:val="007B139C"/>
    <w:rsid w:val="007B3E63"/>
    <w:rsid w:val="007B3EE0"/>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635F"/>
    <w:rsid w:val="007E6919"/>
    <w:rsid w:val="007E7D85"/>
    <w:rsid w:val="007F0049"/>
    <w:rsid w:val="007F4E04"/>
    <w:rsid w:val="007F4F28"/>
    <w:rsid w:val="007F55B9"/>
    <w:rsid w:val="007F61D7"/>
    <w:rsid w:val="007F795D"/>
    <w:rsid w:val="008025ED"/>
    <w:rsid w:val="00803100"/>
    <w:rsid w:val="00803792"/>
    <w:rsid w:val="00803B8F"/>
    <w:rsid w:val="00804C42"/>
    <w:rsid w:val="00805379"/>
    <w:rsid w:val="0081433A"/>
    <w:rsid w:val="00814FA4"/>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2A1E"/>
    <w:rsid w:val="0084589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D0679"/>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3B5C"/>
    <w:rsid w:val="009440C3"/>
    <w:rsid w:val="00944921"/>
    <w:rsid w:val="00944E17"/>
    <w:rsid w:val="0094524C"/>
    <w:rsid w:val="00947BDC"/>
    <w:rsid w:val="0095127E"/>
    <w:rsid w:val="009614C4"/>
    <w:rsid w:val="009624C5"/>
    <w:rsid w:val="00962920"/>
    <w:rsid w:val="0096386E"/>
    <w:rsid w:val="00964494"/>
    <w:rsid w:val="0096494A"/>
    <w:rsid w:val="00966E2F"/>
    <w:rsid w:val="00966EEE"/>
    <w:rsid w:val="009705BF"/>
    <w:rsid w:val="0097181C"/>
    <w:rsid w:val="009725D0"/>
    <w:rsid w:val="009744EC"/>
    <w:rsid w:val="00974AE6"/>
    <w:rsid w:val="00974B82"/>
    <w:rsid w:val="00981146"/>
    <w:rsid w:val="00982789"/>
    <w:rsid w:val="00983109"/>
    <w:rsid w:val="00983981"/>
    <w:rsid w:val="00983F85"/>
    <w:rsid w:val="00984663"/>
    <w:rsid w:val="00984DD1"/>
    <w:rsid w:val="00985DF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1CB"/>
    <w:rsid w:val="009C0DC3"/>
    <w:rsid w:val="009C1B58"/>
    <w:rsid w:val="009C3701"/>
    <w:rsid w:val="009C50BC"/>
    <w:rsid w:val="009C6BBE"/>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5AED"/>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22"/>
    <w:rsid w:val="00A33CCC"/>
    <w:rsid w:val="00A341CF"/>
    <w:rsid w:val="00A34C7E"/>
    <w:rsid w:val="00A36723"/>
    <w:rsid w:val="00A370B6"/>
    <w:rsid w:val="00A37FA7"/>
    <w:rsid w:val="00A40048"/>
    <w:rsid w:val="00A50C45"/>
    <w:rsid w:val="00A50EF2"/>
    <w:rsid w:val="00A51480"/>
    <w:rsid w:val="00A52DAC"/>
    <w:rsid w:val="00A5423C"/>
    <w:rsid w:val="00A563F4"/>
    <w:rsid w:val="00A5691F"/>
    <w:rsid w:val="00A56F5F"/>
    <w:rsid w:val="00A57988"/>
    <w:rsid w:val="00A57E32"/>
    <w:rsid w:val="00A616A9"/>
    <w:rsid w:val="00A61835"/>
    <w:rsid w:val="00A62B08"/>
    <w:rsid w:val="00A62CF1"/>
    <w:rsid w:val="00A62DB7"/>
    <w:rsid w:val="00A64FEA"/>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11D"/>
    <w:rsid w:val="00A936B8"/>
    <w:rsid w:val="00A944AF"/>
    <w:rsid w:val="00A94B18"/>
    <w:rsid w:val="00A94B84"/>
    <w:rsid w:val="00A97D9E"/>
    <w:rsid w:val="00AA051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7921"/>
    <w:rsid w:val="00AE07BB"/>
    <w:rsid w:val="00AE0E58"/>
    <w:rsid w:val="00AE1A3A"/>
    <w:rsid w:val="00AE1A67"/>
    <w:rsid w:val="00AE6E6E"/>
    <w:rsid w:val="00AF1754"/>
    <w:rsid w:val="00AF2B58"/>
    <w:rsid w:val="00AF3D0C"/>
    <w:rsid w:val="00AF484C"/>
    <w:rsid w:val="00AF4971"/>
    <w:rsid w:val="00AF5DE2"/>
    <w:rsid w:val="00AF62BA"/>
    <w:rsid w:val="00B00B8D"/>
    <w:rsid w:val="00B00C72"/>
    <w:rsid w:val="00B0181D"/>
    <w:rsid w:val="00B02604"/>
    <w:rsid w:val="00B03076"/>
    <w:rsid w:val="00B04110"/>
    <w:rsid w:val="00B0717E"/>
    <w:rsid w:val="00B078A3"/>
    <w:rsid w:val="00B117E5"/>
    <w:rsid w:val="00B15655"/>
    <w:rsid w:val="00B15B7C"/>
    <w:rsid w:val="00B21A75"/>
    <w:rsid w:val="00B21C78"/>
    <w:rsid w:val="00B22C93"/>
    <w:rsid w:val="00B24B0F"/>
    <w:rsid w:val="00B254EE"/>
    <w:rsid w:val="00B26B18"/>
    <w:rsid w:val="00B26DA3"/>
    <w:rsid w:val="00B27CEE"/>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E5601"/>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50047"/>
    <w:rsid w:val="00C515FF"/>
    <w:rsid w:val="00C5247E"/>
    <w:rsid w:val="00C54187"/>
    <w:rsid w:val="00C55B72"/>
    <w:rsid w:val="00C56416"/>
    <w:rsid w:val="00C56B2B"/>
    <w:rsid w:val="00C57D0E"/>
    <w:rsid w:val="00C6090F"/>
    <w:rsid w:val="00C61857"/>
    <w:rsid w:val="00C700DC"/>
    <w:rsid w:val="00C70A56"/>
    <w:rsid w:val="00C72D13"/>
    <w:rsid w:val="00C73EDA"/>
    <w:rsid w:val="00C741EE"/>
    <w:rsid w:val="00C7719E"/>
    <w:rsid w:val="00C8159B"/>
    <w:rsid w:val="00C818B7"/>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F1D"/>
    <w:rsid w:val="00D01710"/>
    <w:rsid w:val="00D06F55"/>
    <w:rsid w:val="00D079F6"/>
    <w:rsid w:val="00D1078C"/>
    <w:rsid w:val="00D12473"/>
    <w:rsid w:val="00D13CC9"/>
    <w:rsid w:val="00D15803"/>
    <w:rsid w:val="00D17467"/>
    <w:rsid w:val="00D17C79"/>
    <w:rsid w:val="00D20B7A"/>
    <w:rsid w:val="00D21E82"/>
    <w:rsid w:val="00D22F2F"/>
    <w:rsid w:val="00D23789"/>
    <w:rsid w:val="00D25664"/>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3BA3"/>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53DD"/>
    <w:rsid w:val="00DF6306"/>
    <w:rsid w:val="00E01ED1"/>
    <w:rsid w:val="00E02479"/>
    <w:rsid w:val="00E03217"/>
    <w:rsid w:val="00E03B81"/>
    <w:rsid w:val="00E04135"/>
    <w:rsid w:val="00E04F8B"/>
    <w:rsid w:val="00E05C40"/>
    <w:rsid w:val="00E06039"/>
    <w:rsid w:val="00E06289"/>
    <w:rsid w:val="00E0761A"/>
    <w:rsid w:val="00E07781"/>
    <w:rsid w:val="00E1145D"/>
    <w:rsid w:val="00E11BF3"/>
    <w:rsid w:val="00E12DC3"/>
    <w:rsid w:val="00E13EA7"/>
    <w:rsid w:val="00E14F7F"/>
    <w:rsid w:val="00E15245"/>
    <w:rsid w:val="00E162B1"/>
    <w:rsid w:val="00E206F2"/>
    <w:rsid w:val="00E224E6"/>
    <w:rsid w:val="00E22553"/>
    <w:rsid w:val="00E246E8"/>
    <w:rsid w:val="00E24700"/>
    <w:rsid w:val="00E25E47"/>
    <w:rsid w:val="00E27410"/>
    <w:rsid w:val="00E31861"/>
    <w:rsid w:val="00E3194F"/>
    <w:rsid w:val="00E33380"/>
    <w:rsid w:val="00E33D66"/>
    <w:rsid w:val="00E33DEA"/>
    <w:rsid w:val="00E34659"/>
    <w:rsid w:val="00E34A9B"/>
    <w:rsid w:val="00E3551E"/>
    <w:rsid w:val="00E356D9"/>
    <w:rsid w:val="00E35F9B"/>
    <w:rsid w:val="00E365CF"/>
    <w:rsid w:val="00E37128"/>
    <w:rsid w:val="00E400FD"/>
    <w:rsid w:val="00E40D45"/>
    <w:rsid w:val="00E4150B"/>
    <w:rsid w:val="00E41D8F"/>
    <w:rsid w:val="00E42206"/>
    <w:rsid w:val="00E43C8E"/>
    <w:rsid w:val="00E43DE8"/>
    <w:rsid w:val="00E43EF7"/>
    <w:rsid w:val="00E47033"/>
    <w:rsid w:val="00E5028A"/>
    <w:rsid w:val="00E5236A"/>
    <w:rsid w:val="00E53141"/>
    <w:rsid w:val="00E546FC"/>
    <w:rsid w:val="00E62B6C"/>
    <w:rsid w:val="00E6319C"/>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06A7"/>
    <w:rsid w:val="00EC1447"/>
    <w:rsid w:val="00EC3D8E"/>
    <w:rsid w:val="00EC4D94"/>
    <w:rsid w:val="00EC6E5E"/>
    <w:rsid w:val="00ED1BC6"/>
    <w:rsid w:val="00ED392F"/>
    <w:rsid w:val="00ED5C4C"/>
    <w:rsid w:val="00EE4C2B"/>
    <w:rsid w:val="00EE4DE9"/>
    <w:rsid w:val="00EE73CD"/>
    <w:rsid w:val="00EE7756"/>
    <w:rsid w:val="00EF18F8"/>
    <w:rsid w:val="00EF21D6"/>
    <w:rsid w:val="00EF4104"/>
    <w:rsid w:val="00EF78AE"/>
    <w:rsid w:val="00EF7F7A"/>
    <w:rsid w:val="00F00D1E"/>
    <w:rsid w:val="00F00FC9"/>
    <w:rsid w:val="00F01862"/>
    <w:rsid w:val="00F03072"/>
    <w:rsid w:val="00F044C3"/>
    <w:rsid w:val="00F049A6"/>
    <w:rsid w:val="00F0580A"/>
    <w:rsid w:val="00F05BB6"/>
    <w:rsid w:val="00F07137"/>
    <w:rsid w:val="00F11A2A"/>
    <w:rsid w:val="00F11F34"/>
    <w:rsid w:val="00F134A4"/>
    <w:rsid w:val="00F149F2"/>
    <w:rsid w:val="00F14C68"/>
    <w:rsid w:val="00F156BA"/>
    <w:rsid w:val="00F21237"/>
    <w:rsid w:val="00F21E8B"/>
    <w:rsid w:val="00F22A6B"/>
    <w:rsid w:val="00F22B71"/>
    <w:rsid w:val="00F2387B"/>
    <w:rsid w:val="00F23A54"/>
    <w:rsid w:val="00F23C74"/>
    <w:rsid w:val="00F249CE"/>
    <w:rsid w:val="00F25A41"/>
    <w:rsid w:val="00F26ABE"/>
    <w:rsid w:val="00F309BB"/>
    <w:rsid w:val="00F30DAB"/>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FF0B7-F122-4EEC-9EEC-637383A01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3121</Words>
  <Characters>17792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Пахомова Людмила Александровна</cp:lastModifiedBy>
  <cp:revision>2</cp:revision>
  <cp:lastPrinted>2021-12-17T11:25:00Z</cp:lastPrinted>
  <dcterms:created xsi:type="dcterms:W3CDTF">2026-10-26T10:05:00Z</dcterms:created>
  <dcterms:modified xsi:type="dcterms:W3CDTF">2026-10-26T10:05:00Z</dcterms:modified>
</cp:coreProperties>
</file>