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proofErr w:type="spellStart"/>
      <w:r w:rsidRPr="00F029F0">
        <w:rPr>
          <w:rFonts w:ascii="Times New Roman" w:eastAsiaTheme="minorHAnsi" w:hAnsi="Times New Roman" w:cs="Times New Roman"/>
          <w:color w:val="000000"/>
          <w:sz w:val="24"/>
          <w:szCs w:val="24"/>
          <w:lang w:eastAsia="en-US"/>
        </w:rPr>
        <w:t>e-mail</w:t>
      </w:r>
      <w:proofErr w:type="spellEnd"/>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2EFD0262" w:rsidR="00B06E24" w:rsidRPr="00F029F0" w:rsidRDefault="00F029F0" w:rsidP="003373BD">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F64E23" w:rsidRPr="00F64E23">
        <w:rPr>
          <w:rFonts w:ascii="Times New Roman" w:hAnsi="Times New Roman" w:cs="Times New Roman"/>
          <w:color w:val="000000"/>
        </w:rPr>
        <w:t xml:space="preserve">Оказание </w:t>
      </w:r>
      <w:r w:rsidR="00884C0E" w:rsidRPr="00884C0E">
        <w:rPr>
          <w:rFonts w:ascii="Times New Roman" w:hAnsi="Times New Roman" w:cs="Times New Roman"/>
          <w:color w:val="000000"/>
        </w:rPr>
        <w:t>услуг по складской обработке товарно-материальных ценностей корпоративных клиентов АО «Почта России»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Подпись (</w:t>
            </w:r>
            <w:proofErr w:type="gramStart"/>
            <w:r w:rsidRPr="00F029F0">
              <w:rPr>
                <w:i/>
                <w:sz w:val="24"/>
                <w:szCs w:val="24"/>
              </w:rPr>
              <w:t xml:space="preserve">должность)   </w:t>
            </w:r>
            <w:proofErr w:type="gramEnd"/>
            <w:r w:rsidRPr="00F029F0">
              <w:rPr>
                <w:i/>
                <w:sz w:val="24"/>
                <w:szCs w:val="24"/>
              </w:rPr>
              <w:t xml:space="preserve">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Y="215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200"/>
        <w:gridCol w:w="1373"/>
        <w:gridCol w:w="948"/>
        <w:gridCol w:w="1347"/>
        <w:gridCol w:w="1391"/>
        <w:gridCol w:w="1529"/>
      </w:tblGrid>
      <w:tr w:rsidR="00884C0E" w:rsidRPr="00BA2D01" w14:paraId="2572EA12" w14:textId="77777777" w:rsidTr="00A63828">
        <w:trPr>
          <w:cantSplit/>
          <w:trHeight w:val="20"/>
        </w:trPr>
        <w:tc>
          <w:tcPr>
            <w:tcW w:w="562" w:type="dxa"/>
            <w:vAlign w:val="center"/>
          </w:tcPr>
          <w:p w14:paraId="19ABA33E" w14:textId="77777777" w:rsidR="00884C0E" w:rsidRPr="00B06E24" w:rsidRDefault="00884C0E" w:rsidP="00A63828">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259" w:type="dxa"/>
            <w:vAlign w:val="center"/>
            <w:hideMark/>
          </w:tcPr>
          <w:p w14:paraId="68A24E9F" w14:textId="77777777" w:rsidR="00884C0E" w:rsidRPr="00B06E24" w:rsidRDefault="00884C0E" w:rsidP="00A63828">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281" w:type="dxa"/>
            <w:vAlign w:val="center"/>
          </w:tcPr>
          <w:p w14:paraId="35AF2671" w14:textId="77777777" w:rsidR="00884C0E" w:rsidRPr="00B06E24" w:rsidRDefault="00884C0E" w:rsidP="00A63828">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985" w:type="dxa"/>
            <w:vAlign w:val="center"/>
          </w:tcPr>
          <w:p w14:paraId="1B62A07C" w14:textId="77777777" w:rsidR="00884C0E" w:rsidRPr="00B06E24" w:rsidRDefault="00884C0E" w:rsidP="00A63828">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1" w:type="dxa"/>
            <w:vAlign w:val="center"/>
            <w:hideMark/>
          </w:tcPr>
          <w:p w14:paraId="31B369F3" w14:textId="77777777" w:rsidR="00884C0E" w:rsidRPr="00B06E24" w:rsidRDefault="00884C0E" w:rsidP="00A63828">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302" w:type="dxa"/>
            <w:vAlign w:val="center"/>
            <w:hideMark/>
          </w:tcPr>
          <w:p w14:paraId="4AF44BE5" w14:textId="77777777" w:rsidR="00884C0E" w:rsidRPr="00B06E24" w:rsidRDefault="00884C0E" w:rsidP="00A63828">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551" w:type="dxa"/>
            <w:vAlign w:val="center"/>
            <w:hideMark/>
          </w:tcPr>
          <w:p w14:paraId="19106803" w14:textId="77777777" w:rsidR="00884C0E" w:rsidRPr="00B06E24" w:rsidRDefault="00884C0E" w:rsidP="00A63828">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884C0E" w:rsidRPr="00BA2D01" w14:paraId="3E43299E" w14:textId="77777777" w:rsidTr="00A63828">
        <w:trPr>
          <w:cantSplit/>
          <w:trHeight w:val="20"/>
        </w:trPr>
        <w:tc>
          <w:tcPr>
            <w:tcW w:w="562" w:type="dxa"/>
            <w:shd w:val="clear" w:color="auto" w:fill="auto"/>
          </w:tcPr>
          <w:p w14:paraId="448A8A1B" w14:textId="77777777" w:rsidR="00884C0E" w:rsidRPr="00B06E24" w:rsidRDefault="00884C0E" w:rsidP="00884C0E">
            <w:pPr>
              <w:pStyle w:val="a3"/>
              <w:numPr>
                <w:ilvl w:val="0"/>
                <w:numId w:val="33"/>
              </w:numPr>
              <w:ind w:left="313"/>
              <w:contextualSpacing/>
              <w:jc w:val="center"/>
              <w:rPr>
                <w:color w:val="000000"/>
              </w:rPr>
            </w:pPr>
          </w:p>
        </w:tc>
        <w:tc>
          <w:tcPr>
            <w:tcW w:w="2259" w:type="dxa"/>
            <w:shd w:val="clear" w:color="auto" w:fill="auto"/>
            <w:vAlign w:val="center"/>
          </w:tcPr>
          <w:p w14:paraId="11E11849" w14:textId="77777777" w:rsidR="00884C0E" w:rsidRPr="00B06E24" w:rsidRDefault="00884C0E" w:rsidP="00A63828">
            <w:pPr>
              <w:contextualSpacing/>
              <w:rPr>
                <w:rFonts w:ascii="Times New Roman" w:hAnsi="Times New Roman" w:cs="Times New Roman"/>
              </w:rPr>
            </w:pPr>
            <w:r w:rsidRPr="001A43BE">
              <w:rPr>
                <w:rFonts w:ascii="Times New Roman" w:eastAsia="Times New Roman" w:hAnsi="Times New Roman" w:cs="Times New Roman"/>
                <w:color w:val="000000"/>
                <w:lang w:eastAsia="ru-RU"/>
              </w:rPr>
              <w:t>Складская обработка ТМЦ корпоративных клиентов</w:t>
            </w:r>
          </w:p>
        </w:tc>
        <w:tc>
          <w:tcPr>
            <w:tcW w:w="1281" w:type="dxa"/>
            <w:shd w:val="clear" w:color="auto" w:fill="auto"/>
            <w:vAlign w:val="center"/>
          </w:tcPr>
          <w:p w14:paraId="036D6045" w14:textId="77777777" w:rsidR="00884C0E" w:rsidRPr="00F029F0" w:rsidRDefault="00884C0E" w:rsidP="00A63828">
            <w:pPr>
              <w:contextualSpacing/>
              <w:jc w:val="center"/>
              <w:rPr>
                <w:rFonts w:ascii="Times New Roman" w:hAnsi="Times New Roman" w:cs="Times New Roman"/>
              </w:rPr>
            </w:pPr>
            <w:r>
              <w:rPr>
                <w:rFonts w:ascii="Times New Roman" w:eastAsia="Times New Roman" w:hAnsi="Times New Roman" w:cs="Times New Roman"/>
              </w:rPr>
              <w:t>чел./час</w:t>
            </w:r>
          </w:p>
        </w:tc>
        <w:tc>
          <w:tcPr>
            <w:tcW w:w="985" w:type="dxa"/>
            <w:shd w:val="clear" w:color="auto" w:fill="auto"/>
            <w:vAlign w:val="center"/>
          </w:tcPr>
          <w:p w14:paraId="1612EFF1" w14:textId="644A1CB6" w:rsidR="00884C0E" w:rsidRPr="00B06E24" w:rsidRDefault="00884C0E" w:rsidP="00A63828">
            <w:pPr>
              <w:contextualSpacing/>
              <w:jc w:val="center"/>
              <w:rPr>
                <w:rFonts w:ascii="Times New Roman" w:hAnsi="Times New Roman" w:cs="Times New Roman"/>
                <w:color w:val="000000"/>
              </w:rPr>
            </w:pPr>
            <w:r>
              <w:rPr>
                <w:rFonts w:ascii="Times New Roman" w:hAnsi="Times New Roman" w:cs="Times New Roman"/>
                <w:color w:val="000000"/>
              </w:rPr>
              <w:t>55 000</w:t>
            </w:r>
          </w:p>
        </w:tc>
        <w:tc>
          <w:tcPr>
            <w:tcW w:w="1411" w:type="dxa"/>
          </w:tcPr>
          <w:p w14:paraId="6F8B9EDB" w14:textId="77777777" w:rsidR="00884C0E" w:rsidRPr="00B06E24" w:rsidRDefault="00884C0E" w:rsidP="00A63828">
            <w:pPr>
              <w:contextualSpacing/>
              <w:jc w:val="right"/>
              <w:rPr>
                <w:rFonts w:ascii="Times New Roman" w:hAnsi="Times New Roman" w:cs="Times New Roman"/>
              </w:rPr>
            </w:pPr>
          </w:p>
        </w:tc>
        <w:tc>
          <w:tcPr>
            <w:tcW w:w="1302" w:type="dxa"/>
          </w:tcPr>
          <w:p w14:paraId="5A5A1B23" w14:textId="77777777" w:rsidR="00884C0E" w:rsidRPr="00B06E24" w:rsidRDefault="00884C0E" w:rsidP="00A63828">
            <w:pPr>
              <w:contextualSpacing/>
              <w:jc w:val="right"/>
              <w:rPr>
                <w:rFonts w:ascii="Times New Roman" w:hAnsi="Times New Roman" w:cs="Times New Roman"/>
              </w:rPr>
            </w:pPr>
          </w:p>
        </w:tc>
        <w:tc>
          <w:tcPr>
            <w:tcW w:w="1551" w:type="dxa"/>
          </w:tcPr>
          <w:p w14:paraId="4DCFF6FD" w14:textId="77777777" w:rsidR="00884C0E" w:rsidRPr="00B06E24" w:rsidRDefault="00884C0E" w:rsidP="00A63828">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5BCBD" w14:textId="77777777" w:rsidR="001A17FB" w:rsidRDefault="001A17FB" w:rsidP="00E4758E">
      <w:r>
        <w:separator/>
      </w:r>
    </w:p>
  </w:endnote>
  <w:endnote w:type="continuationSeparator" w:id="0">
    <w:p w14:paraId="6480A7B0" w14:textId="77777777" w:rsidR="001A17FB" w:rsidRDefault="001A17F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625B9" w14:textId="77777777" w:rsidR="001A17FB" w:rsidRDefault="001A17FB" w:rsidP="00E4758E">
      <w:r>
        <w:separator/>
      </w:r>
    </w:p>
  </w:footnote>
  <w:footnote w:type="continuationSeparator" w:id="0">
    <w:p w14:paraId="3F5DB29F" w14:textId="77777777" w:rsidR="001A17FB" w:rsidRDefault="001A17F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17F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373BD"/>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0C2"/>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6F4B"/>
    <w:rsid w:val="00877246"/>
    <w:rsid w:val="008809AE"/>
    <w:rsid w:val="00882C47"/>
    <w:rsid w:val="00882CDB"/>
    <w:rsid w:val="00882F6A"/>
    <w:rsid w:val="00884C0E"/>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D20"/>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4CE2"/>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979"/>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6070"/>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4E2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1680</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2026-10-29T10:40:00Z</dcterms:created>
  <dcterms:modified xsi:type="dcterms:W3CDTF">2026-10-29T10:40:00Z</dcterms:modified>
</cp:coreProperties>
</file>