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proofErr w:type="spellStart"/>
      <w:r w:rsidRPr="00F029F0">
        <w:rPr>
          <w:rFonts w:ascii="Times New Roman" w:eastAsiaTheme="minorHAnsi" w:hAnsi="Times New Roman" w:cs="Times New Roman"/>
          <w:color w:val="000000"/>
          <w:sz w:val="24"/>
          <w:szCs w:val="24"/>
          <w:lang w:eastAsia="en-US"/>
        </w:rPr>
        <w:t>e-mail</w:t>
      </w:r>
      <w:proofErr w:type="spellEnd"/>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50E25EB7" w:rsidR="00B06E24" w:rsidRPr="00F029F0" w:rsidRDefault="00F029F0" w:rsidP="003F7B12">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450003" w:rsidRPr="00450003">
        <w:rPr>
          <w:rFonts w:ascii="Times New Roman" w:hAnsi="Times New Roman" w:cs="Times New Roman"/>
          <w:color w:val="000000"/>
        </w:rPr>
        <w:t xml:space="preserve">Оказание </w:t>
      </w:r>
      <w:r w:rsidR="00205804" w:rsidRPr="00205804">
        <w:rPr>
          <w:rFonts w:ascii="Times New Roman" w:hAnsi="Times New Roman" w:cs="Times New Roman"/>
          <w:color w:val="000000"/>
        </w:rPr>
        <w:t xml:space="preserve">услуг по обеспечению детальной сортировки заказов корпоративного клиента в </w:t>
      </w:r>
      <w:r w:rsidR="00205804" w:rsidRPr="00205804">
        <w:rPr>
          <w:rFonts w:ascii="Times New Roman" w:hAnsi="Times New Roman" w:cs="Times New Roman"/>
          <w:color w:val="000000"/>
          <w:u w:val="single"/>
        </w:rPr>
        <w:t>дневное</w:t>
      </w:r>
      <w:r w:rsidR="00205804" w:rsidRPr="00205804">
        <w:rPr>
          <w:rFonts w:ascii="Times New Roman" w:hAnsi="Times New Roman" w:cs="Times New Roman"/>
          <w:color w:val="000000"/>
        </w:rPr>
        <w:t xml:space="preserve"> время суток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Подпись (</w:t>
            </w:r>
            <w:proofErr w:type="gramStart"/>
            <w:r w:rsidRPr="00F029F0">
              <w:rPr>
                <w:i/>
                <w:sz w:val="24"/>
                <w:szCs w:val="24"/>
              </w:rPr>
              <w:t xml:space="preserve">должность)   </w:t>
            </w:r>
            <w:proofErr w:type="gramEnd"/>
            <w:r w:rsidRPr="00F029F0">
              <w:rPr>
                <w:i/>
                <w:sz w:val="24"/>
                <w:szCs w:val="24"/>
              </w:rPr>
              <w:t xml:space="preserve">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X="-289" w:tblpY="215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985"/>
        <w:gridCol w:w="1275"/>
        <w:gridCol w:w="1418"/>
        <w:gridCol w:w="1417"/>
        <w:gridCol w:w="1418"/>
        <w:gridCol w:w="1417"/>
      </w:tblGrid>
      <w:tr w:rsidR="002255FC" w:rsidRPr="00B06E24" w14:paraId="4D41E02A" w14:textId="77777777" w:rsidTr="005B22BA">
        <w:trPr>
          <w:cantSplit/>
          <w:trHeight w:val="20"/>
        </w:trPr>
        <w:tc>
          <w:tcPr>
            <w:tcW w:w="704" w:type="dxa"/>
            <w:vAlign w:val="center"/>
          </w:tcPr>
          <w:p w14:paraId="62B310C6"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1985" w:type="dxa"/>
            <w:vAlign w:val="center"/>
            <w:hideMark/>
          </w:tcPr>
          <w:p w14:paraId="0A976129"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275" w:type="dxa"/>
            <w:vAlign w:val="center"/>
          </w:tcPr>
          <w:p w14:paraId="6C772494"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418" w:type="dxa"/>
            <w:vAlign w:val="center"/>
          </w:tcPr>
          <w:p w14:paraId="31C334EE"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7" w:type="dxa"/>
            <w:vAlign w:val="center"/>
            <w:hideMark/>
          </w:tcPr>
          <w:p w14:paraId="28D26F58"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18" w:type="dxa"/>
            <w:vAlign w:val="center"/>
            <w:hideMark/>
          </w:tcPr>
          <w:p w14:paraId="2C06577D"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417" w:type="dxa"/>
            <w:vAlign w:val="center"/>
            <w:hideMark/>
          </w:tcPr>
          <w:p w14:paraId="0A572C0F"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2255FC" w:rsidRPr="00B06E24" w14:paraId="2A02294E" w14:textId="77777777" w:rsidTr="005B22BA">
        <w:trPr>
          <w:cantSplit/>
          <w:trHeight w:val="20"/>
        </w:trPr>
        <w:tc>
          <w:tcPr>
            <w:tcW w:w="704" w:type="dxa"/>
            <w:shd w:val="clear" w:color="auto" w:fill="auto"/>
          </w:tcPr>
          <w:p w14:paraId="7341853E" w14:textId="77777777" w:rsidR="002255FC" w:rsidRPr="00B06E24" w:rsidRDefault="002255FC" w:rsidP="002255FC">
            <w:pPr>
              <w:pStyle w:val="a3"/>
              <w:numPr>
                <w:ilvl w:val="0"/>
                <w:numId w:val="33"/>
              </w:numPr>
              <w:ind w:left="313"/>
              <w:contextualSpacing/>
              <w:jc w:val="center"/>
              <w:rPr>
                <w:color w:val="000000"/>
              </w:rPr>
            </w:pPr>
          </w:p>
        </w:tc>
        <w:tc>
          <w:tcPr>
            <w:tcW w:w="1985" w:type="dxa"/>
            <w:shd w:val="clear" w:color="auto" w:fill="auto"/>
            <w:vAlign w:val="center"/>
          </w:tcPr>
          <w:p w14:paraId="33A1A17F" w14:textId="706E04C6" w:rsidR="002255FC" w:rsidRPr="00B06E24" w:rsidRDefault="00205804" w:rsidP="002255FC">
            <w:pPr>
              <w:contextualSpacing/>
              <w:rPr>
                <w:rFonts w:ascii="Times New Roman" w:hAnsi="Times New Roman" w:cs="Times New Roman"/>
              </w:rPr>
            </w:pPr>
            <w:proofErr w:type="spellStart"/>
            <w:r w:rsidRPr="00205804">
              <w:rPr>
                <w:rFonts w:ascii="Times New Roman" w:eastAsia="Times New Roman" w:hAnsi="Times New Roman" w:cs="Times New Roman"/>
                <w:color w:val="000000"/>
                <w:lang w:eastAsia="ru-RU"/>
              </w:rPr>
              <w:t>Логируемая</w:t>
            </w:r>
            <w:proofErr w:type="spellEnd"/>
            <w:r w:rsidRPr="00205804">
              <w:rPr>
                <w:rFonts w:ascii="Times New Roman" w:eastAsia="Times New Roman" w:hAnsi="Times New Roman" w:cs="Times New Roman"/>
                <w:color w:val="000000"/>
                <w:lang w:eastAsia="ru-RU"/>
              </w:rPr>
              <w:t xml:space="preserve"> операция по сортировке в коробку</w:t>
            </w:r>
            <w:r w:rsidR="000C35D5">
              <w:rPr>
                <w:rFonts w:ascii="Times New Roman" w:eastAsia="Times New Roman" w:hAnsi="Times New Roman" w:cs="Times New Roman"/>
                <w:color w:val="000000"/>
                <w:lang w:eastAsia="ru-RU"/>
              </w:rPr>
              <w:t xml:space="preserve"> в день</w:t>
            </w:r>
          </w:p>
        </w:tc>
        <w:tc>
          <w:tcPr>
            <w:tcW w:w="1275" w:type="dxa"/>
            <w:shd w:val="clear" w:color="auto" w:fill="auto"/>
            <w:vAlign w:val="center"/>
          </w:tcPr>
          <w:p w14:paraId="5ABD5648" w14:textId="3FCD257D" w:rsidR="002255FC" w:rsidRPr="00F029F0" w:rsidRDefault="003F7B12" w:rsidP="002255FC">
            <w:pPr>
              <w:contextualSpacing/>
              <w:jc w:val="center"/>
              <w:rPr>
                <w:rFonts w:ascii="Times New Roman" w:hAnsi="Times New Roman" w:cs="Times New Roman"/>
              </w:rPr>
            </w:pPr>
            <w:proofErr w:type="spellStart"/>
            <w:r>
              <w:rPr>
                <w:rFonts w:ascii="Times New Roman" w:eastAsia="Times New Roman" w:hAnsi="Times New Roman" w:cs="Times New Roman"/>
              </w:rPr>
              <w:t>Усл</w:t>
            </w:r>
            <w:proofErr w:type="spellEnd"/>
            <w:r>
              <w:rPr>
                <w:rFonts w:ascii="Times New Roman" w:eastAsia="Times New Roman" w:hAnsi="Times New Roman" w:cs="Times New Roman"/>
              </w:rPr>
              <w:t>. ед.</w:t>
            </w:r>
          </w:p>
        </w:tc>
        <w:tc>
          <w:tcPr>
            <w:tcW w:w="1418" w:type="dxa"/>
            <w:shd w:val="clear" w:color="auto" w:fill="auto"/>
            <w:vAlign w:val="center"/>
          </w:tcPr>
          <w:p w14:paraId="2CA3FD7F" w14:textId="341229F0" w:rsidR="002255FC" w:rsidRPr="00B06E24" w:rsidRDefault="005B22BA" w:rsidP="002255FC">
            <w:pPr>
              <w:contextualSpacing/>
              <w:jc w:val="center"/>
              <w:rPr>
                <w:rFonts w:ascii="Times New Roman" w:hAnsi="Times New Roman" w:cs="Times New Roman"/>
                <w:color w:val="000000"/>
              </w:rPr>
            </w:pPr>
            <w:r>
              <w:rPr>
                <w:rFonts w:ascii="Times New Roman" w:hAnsi="Times New Roman" w:cs="Times New Roman"/>
                <w:color w:val="000000"/>
              </w:rPr>
              <w:t>1</w:t>
            </w:r>
            <w:r w:rsidR="00E05886">
              <w:rPr>
                <w:rFonts w:ascii="Times New Roman" w:hAnsi="Times New Roman" w:cs="Times New Roman"/>
                <w:color w:val="000000"/>
              </w:rPr>
              <w:t>2</w:t>
            </w:r>
            <w:r>
              <w:rPr>
                <w:rFonts w:ascii="Times New Roman" w:hAnsi="Times New Roman" w:cs="Times New Roman"/>
                <w:color w:val="000000"/>
              </w:rPr>
              <w:t xml:space="preserve"> </w:t>
            </w:r>
            <w:r w:rsidR="00205804">
              <w:rPr>
                <w:rFonts w:ascii="Times New Roman" w:hAnsi="Times New Roman" w:cs="Times New Roman"/>
                <w:color w:val="000000"/>
              </w:rPr>
              <w:t>0</w:t>
            </w:r>
            <w:r w:rsidR="000C5CFD">
              <w:rPr>
                <w:rFonts w:ascii="Times New Roman" w:hAnsi="Times New Roman" w:cs="Times New Roman"/>
                <w:color w:val="000000"/>
              </w:rPr>
              <w:t>00 000</w:t>
            </w:r>
          </w:p>
        </w:tc>
        <w:tc>
          <w:tcPr>
            <w:tcW w:w="1417" w:type="dxa"/>
          </w:tcPr>
          <w:p w14:paraId="2A40B5D9" w14:textId="77777777" w:rsidR="002255FC" w:rsidRPr="00B06E24" w:rsidRDefault="002255FC" w:rsidP="002255FC">
            <w:pPr>
              <w:contextualSpacing/>
              <w:jc w:val="right"/>
              <w:rPr>
                <w:rFonts w:ascii="Times New Roman" w:hAnsi="Times New Roman" w:cs="Times New Roman"/>
              </w:rPr>
            </w:pPr>
          </w:p>
        </w:tc>
        <w:tc>
          <w:tcPr>
            <w:tcW w:w="1418" w:type="dxa"/>
          </w:tcPr>
          <w:p w14:paraId="0F8D0EF7" w14:textId="77777777" w:rsidR="002255FC" w:rsidRPr="00B06E24" w:rsidRDefault="002255FC" w:rsidP="002255FC">
            <w:pPr>
              <w:contextualSpacing/>
              <w:jc w:val="right"/>
              <w:rPr>
                <w:rFonts w:ascii="Times New Roman" w:hAnsi="Times New Roman" w:cs="Times New Roman"/>
              </w:rPr>
            </w:pPr>
          </w:p>
        </w:tc>
        <w:tc>
          <w:tcPr>
            <w:tcW w:w="1417" w:type="dxa"/>
          </w:tcPr>
          <w:p w14:paraId="3183D7FF" w14:textId="77777777" w:rsidR="002255FC" w:rsidRPr="00B06E24" w:rsidRDefault="002255FC" w:rsidP="002255FC">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F2BB" w14:textId="77777777" w:rsidR="00526307" w:rsidRDefault="00526307" w:rsidP="00E4758E">
      <w:r>
        <w:separator/>
      </w:r>
    </w:p>
  </w:endnote>
  <w:endnote w:type="continuationSeparator" w:id="0">
    <w:p w14:paraId="227CFBE1" w14:textId="77777777" w:rsidR="00526307" w:rsidRDefault="005263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F69D" w14:textId="77777777" w:rsidR="00526307" w:rsidRDefault="00526307" w:rsidP="00E4758E">
      <w:r>
        <w:separator/>
      </w:r>
    </w:p>
  </w:footnote>
  <w:footnote w:type="continuationSeparator" w:id="0">
    <w:p w14:paraId="35616B1E" w14:textId="77777777" w:rsidR="00526307" w:rsidRDefault="0052630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35D5"/>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04"/>
    <w:rsid w:val="00206C7E"/>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2BA"/>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5886"/>
    <w:rsid w:val="00E06070"/>
    <w:rsid w:val="00E1027E"/>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1682</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2026-10-29T10:44:00Z</dcterms:created>
  <dcterms:modified xsi:type="dcterms:W3CDTF">2026-10-29T10:44:00Z</dcterms:modified>
</cp:coreProperties>
</file>