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1"/>
        <w:gridCol w:w="7371"/>
      </w:tblGrid>
      <w:tr w:rsidR="000722B8" w:rsidRPr="009E52DA" w:rsidTr="000722B8">
        <w:trPr>
          <w:trHeight w:val="1420"/>
        </w:trPr>
        <w:tc>
          <w:tcPr>
            <w:tcW w:w="2551" w:type="dxa"/>
          </w:tcPr>
          <w:p w:rsidR="000722B8" w:rsidRPr="009E52DA" w:rsidRDefault="000722B8" w:rsidP="001F10CE">
            <w:pPr>
              <w:spacing w:line="276" w:lineRule="auto"/>
              <w:jc w:val="center"/>
              <w:rPr>
                <w:b/>
                <w:bCs/>
                <w:sz w:val="28"/>
                <w:szCs w:val="28"/>
              </w:rPr>
            </w:pPr>
            <w:r w:rsidRPr="009E52DA">
              <w:rPr>
                <w:b/>
                <w:bCs/>
                <w:noProof/>
                <w:sz w:val="28"/>
                <w:szCs w:val="28"/>
              </w:rPr>
              <mc:AlternateContent>
                <mc:Choice Requires="wps">
                  <w:drawing>
                    <wp:anchor distT="0" distB="0" distL="114300" distR="114300" simplePos="0" relativeHeight="251652608" behindDoc="0" locked="0" layoutInCell="1" allowOverlap="1" wp14:anchorId="4F664B64" wp14:editId="22671146">
                      <wp:simplePos x="0" y="0"/>
                      <wp:positionH relativeFrom="margin">
                        <wp:posOffset>-3175</wp:posOffset>
                      </wp:positionH>
                      <wp:positionV relativeFrom="paragraph">
                        <wp:posOffset>709295</wp:posOffset>
                      </wp:positionV>
                      <wp:extent cx="6299835" cy="0"/>
                      <wp:effectExtent l="0" t="19050" r="43815"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57150" cmpd="thinThick">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A8F9B" id="Прямая соединительная линия 6" o:spid="_x0000_s1026" style="position:absolute;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5pt,55.85pt" to="495.8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ZFTXAIAAGoEAAAOAAAAZHJzL2Uyb0RvYy54bWysVN1u0zAUvkfiHSzfd2m6tmujpRNqWm4G&#10;TNp4ANd2GmuJbdlu0wohwa6R9gi8AhcgTRrwDOkbcez+qIMbhMiFc2wff/nOdz7n/GJVlWjJjRVK&#10;pjg+aWPEJVVMyHmK395MWwOMrCOSkVJJnuI1t/hi9PzZea0T3lGFKhk3CECkTWqd4sI5nUSRpQWv&#10;iD1RmkvYzJWpiIOpmUfMkBrQqzLqtNv9qFaGaaMotxZWs+0mHgX8POfUvclzyx0qUwzcXBhNGGd+&#10;jEbnJJkbogtBdzTIP7CoiJDw0QNURhxBCyP+gKoENcqq3J1QVUUqzwXloQaoJm7/Vs11QTQPtYA4&#10;Vh9ksv8Plr5eXhkkWIr7GElSQYuaz5sPm/vme/Nlc482H5ufzbfma/PQ/GgeNncQP24+Qew3m8fd&#10;8j3qeyVrbRMAHMsr47WgK3mtLxW9tUiqcUHknIeKbtYaPhP7E9GTI35iNfCZ1a8UgxyycCrIuspN&#10;5SFBMLQK3VsfusdXDlFY7HeGw8FpDyO634tIsj+ojXUvuaqQD1JcCumFJQlZXlrniZBkn+KXpZqK&#10;sgzmKCWqU9w7i3vgH1ppkMoVQt6AYW4DhFWlYD7dH7RmPhuXBi2JNxw802moE3aO04xaSBbgC07Y&#10;ZBc7IsptDHRK6fGgOCC4i7aOejdsDyeDyaDb6nb6k1a3nWWtF9Nxt9Wfxme97DQbj7P4vacWd5NC&#10;MMalZ7d3d9z9O/fs7tnWlwd/H4SJnqIHBYHs/h1Ih+76hm6tMVNsfWX2XQdDh+Td5fM35ngO8fEv&#10;YvQLAAD//wMAUEsDBBQABgAIAAAAIQBxqoFY2wAAAAkBAAAPAAAAZHJzL2Rvd25yZXYueG1sTI/B&#10;TsMwEETvSPyDtUjcWieIhjbEqVAF3Hqg5cJtG2+TlHgdxW4a/p5FQoLjzoxm3xTryXVqpCG0ng2k&#10;8wQUceVty7WB9/3LbAkqRGSLnWcy8EUB1uX1VYG59Rd+o3EXayUlHHI00MTY51qHqiGHYe57YvGO&#10;fnAY5RxqbQe8SLnr9F2SZNphy/KhwZ42DVWfu7MzsNmenseJT694vw9bh9kHd2FhzO3N9PQIKtIU&#10;/8Lwgy/oUArTwZ/ZBtUZmC0kKHKaPoASf7VKM1CHX0WXhf6/oPwGAAD//wMAUEsBAi0AFAAGAAgA&#10;AAAhALaDOJL+AAAA4QEAABMAAAAAAAAAAAAAAAAAAAAAAFtDb250ZW50X1R5cGVzXS54bWxQSwEC&#10;LQAUAAYACAAAACEAOP0h/9YAAACUAQAACwAAAAAAAAAAAAAAAAAvAQAAX3JlbHMvLnJlbHNQSwEC&#10;LQAUAAYACAAAACEANAmRU1wCAABqBAAADgAAAAAAAAAAAAAAAAAuAgAAZHJzL2Uyb0RvYy54bWxQ&#10;SwECLQAUAAYACAAAACEAcaqBWNsAAAAJAQAADwAAAAAAAAAAAAAAAAC2BAAAZHJzL2Rvd25yZXYu&#10;eG1sUEsFBgAAAAAEAAQA8wAAAL4FAAAAAA==&#10;" strokecolor="blue" strokeweight="4.5pt">
                      <v:stroke linestyle="thinThick"/>
                      <w10:wrap anchorx="margin"/>
                    </v:line>
                  </w:pict>
                </mc:Fallback>
              </mc:AlternateContent>
            </w:r>
            <w:r w:rsidRPr="009E52DA">
              <w:rPr>
                <w:b/>
                <w:bCs/>
                <w:noProof/>
                <w:sz w:val="28"/>
                <w:szCs w:val="28"/>
              </w:rPr>
              <w:drawing>
                <wp:anchor distT="0" distB="0" distL="114300" distR="114300" simplePos="0" relativeHeight="251653632" behindDoc="1" locked="1" layoutInCell="1" allowOverlap="0" wp14:anchorId="670E6B04" wp14:editId="2F2C6853">
                  <wp:simplePos x="0" y="0"/>
                  <wp:positionH relativeFrom="margin">
                    <wp:posOffset>123190</wp:posOffset>
                  </wp:positionH>
                  <wp:positionV relativeFrom="paragraph">
                    <wp:posOffset>19050</wp:posOffset>
                  </wp:positionV>
                  <wp:extent cx="1504315" cy="550545"/>
                  <wp:effectExtent l="0" t="0" r="635" b="1905"/>
                  <wp:wrapTight wrapText="bothSides">
                    <wp:wrapPolygon edited="0">
                      <wp:start x="9027" y="0"/>
                      <wp:lineTo x="7932" y="3737"/>
                      <wp:lineTo x="7932" y="7474"/>
                      <wp:lineTo x="8753" y="11958"/>
                      <wp:lineTo x="0" y="13453"/>
                      <wp:lineTo x="0" y="20927"/>
                      <wp:lineTo x="6838" y="20927"/>
                      <wp:lineTo x="15044" y="20927"/>
                      <wp:lineTo x="21336" y="20927"/>
                      <wp:lineTo x="21336" y="14948"/>
                      <wp:lineTo x="13403" y="9716"/>
                      <wp:lineTo x="13403" y="4484"/>
                      <wp:lineTo x="12309" y="0"/>
                      <wp:lineTo x="9027" y="0"/>
                    </wp:wrapPolygon>
                  </wp:wrapTight>
                  <wp:docPr id="3" name="Рисунок 3" descr="U:\Фирменный стиль ЛГП\ОСНОВНАЯ\ЛОГОТИП ЛГП вертикаль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U:\Фирменный стиль ЛГП\ОСНОВНАЯ\ЛОГОТИП ЛГП вертикальны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31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71" w:type="dxa"/>
          </w:tcPr>
          <w:p w:rsidR="000722B8" w:rsidRPr="009E52DA" w:rsidRDefault="000722B8" w:rsidP="001F10CE">
            <w:pPr>
              <w:pStyle w:val="LHP0"/>
              <w:ind w:left="142"/>
              <w:rPr>
                <w:sz w:val="28"/>
                <w:szCs w:val="28"/>
              </w:rPr>
            </w:pPr>
            <w:r w:rsidRPr="009E52DA">
              <w:rPr>
                <w:sz w:val="28"/>
                <w:szCs w:val="28"/>
              </w:rPr>
              <w:t>Акционерное общество</w:t>
            </w:r>
          </w:p>
          <w:p w:rsidR="000722B8" w:rsidRPr="009E52DA" w:rsidRDefault="000722B8" w:rsidP="001F10CE">
            <w:pPr>
              <w:pStyle w:val="LHP0"/>
              <w:ind w:left="142"/>
              <w:rPr>
                <w:b w:val="0"/>
              </w:rPr>
            </w:pPr>
            <w:r w:rsidRPr="009E52DA">
              <w:rPr>
                <w:sz w:val="52"/>
                <w:szCs w:val="52"/>
              </w:rPr>
              <w:t>«Ленгидропроект»</w:t>
            </w:r>
          </w:p>
        </w:tc>
      </w:tr>
    </w:tbl>
    <w:p w:rsidR="00103A9A" w:rsidRPr="009E52DA" w:rsidRDefault="00103A9A" w:rsidP="00D96364">
      <w:pPr>
        <w:pStyle w:val="LHP0"/>
        <w:rPr>
          <w:b w:val="0"/>
          <w:sz w:val="28"/>
          <w:szCs w:val="28"/>
        </w:rPr>
      </w:pPr>
    </w:p>
    <w:p w:rsidR="00635B07" w:rsidRPr="009E52DA" w:rsidRDefault="00635B07" w:rsidP="00635B07">
      <w:pPr>
        <w:ind w:firstLine="284"/>
        <w:jc w:val="center"/>
        <w:rPr>
          <w:b/>
          <w:bCs/>
          <w:sz w:val="36"/>
          <w:szCs w:val="36"/>
        </w:rPr>
      </w:pPr>
      <w:r w:rsidRPr="009E52DA">
        <w:rPr>
          <w:b/>
          <w:bCs/>
          <w:sz w:val="36"/>
          <w:szCs w:val="36"/>
        </w:rPr>
        <w:t>Саяно-Шушенская ГЭС имени П. С. Непорожнего</w:t>
      </w:r>
    </w:p>
    <w:p w:rsidR="003F1F90" w:rsidRPr="009E52DA" w:rsidRDefault="00635B07" w:rsidP="00635B07">
      <w:pPr>
        <w:pStyle w:val="LHP0"/>
        <w:rPr>
          <w:szCs w:val="40"/>
        </w:rPr>
      </w:pPr>
      <w:r w:rsidRPr="009E52DA">
        <w:rPr>
          <w:sz w:val="36"/>
        </w:rPr>
        <w:t>на реке Енисей</w:t>
      </w:r>
    </w:p>
    <w:p w:rsidR="003F1F90" w:rsidRPr="009E52DA" w:rsidRDefault="003F1F90" w:rsidP="00D96364">
      <w:pPr>
        <w:pStyle w:val="LHP0"/>
        <w:rPr>
          <w:b w:val="0"/>
          <w:szCs w:val="40"/>
        </w:rPr>
      </w:pPr>
    </w:p>
    <w:p w:rsidR="00C751E0" w:rsidRPr="009E52DA" w:rsidRDefault="00C751E0" w:rsidP="00D96364">
      <w:pPr>
        <w:pStyle w:val="LHP0"/>
        <w:rPr>
          <w:b w:val="0"/>
          <w:szCs w:val="40"/>
        </w:rPr>
      </w:pPr>
    </w:p>
    <w:p w:rsidR="001F10CE" w:rsidRPr="009E52DA" w:rsidRDefault="001F10CE" w:rsidP="00D96364">
      <w:pPr>
        <w:pStyle w:val="LHP0"/>
        <w:rPr>
          <w:b w:val="0"/>
          <w:szCs w:val="40"/>
        </w:rPr>
      </w:pPr>
    </w:p>
    <w:p w:rsidR="00A9688D" w:rsidRPr="009E52DA" w:rsidRDefault="00A9688D" w:rsidP="00D96364">
      <w:pPr>
        <w:pStyle w:val="LHP0"/>
        <w:rPr>
          <w:b w:val="0"/>
          <w:szCs w:val="40"/>
        </w:rPr>
      </w:pPr>
    </w:p>
    <w:p w:rsidR="003F1F90" w:rsidRPr="009E52DA" w:rsidRDefault="00635B07" w:rsidP="003F1F90">
      <w:pPr>
        <w:pStyle w:val="LHP0"/>
        <w:rPr>
          <w:szCs w:val="40"/>
        </w:rPr>
      </w:pPr>
      <w:r w:rsidRPr="009E52DA">
        <w:rPr>
          <w:szCs w:val="40"/>
        </w:rPr>
        <w:t>Разработка рабочей документации на установку реакторов заземляющих нулевых выводов гидрогенераторов Саяно-Шушенской ГЭС</w:t>
      </w:r>
    </w:p>
    <w:p w:rsidR="00E54182" w:rsidRPr="009E52DA" w:rsidRDefault="00E54182" w:rsidP="00905C09">
      <w:pPr>
        <w:pStyle w:val="LHP0"/>
        <w:rPr>
          <w:b w:val="0"/>
          <w:szCs w:val="40"/>
        </w:rPr>
      </w:pPr>
    </w:p>
    <w:p w:rsidR="001F10CE" w:rsidRPr="009E52DA" w:rsidRDefault="001F10CE" w:rsidP="00905C09">
      <w:pPr>
        <w:pStyle w:val="LHP0"/>
        <w:rPr>
          <w:b w:val="0"/>
          <w:szCs w:val="40"/>
        </w:rPr>
      </w:pPr>
    </w:p>
    <w:p w:rsidR="00AB3BEF" w:rsidRPr="009E52DA" w:rsidRDefault="00AB3BEF" w:rsidP="001F10CE">
      <w:pPr>
        <w:pStyle w:val="LHP0"/>
        <w:rPr>
          <w:b w:val="0"/>
          <w:szCs w:val="40"/>
        </w:rPr>
      </w:pPr>
    </w:p>
    <w:p w:rsidR="00AB3BEF" w:rsidRPr="009E52DA" w:rsidRDefault="00AB3BEF" w:rsidP="001F10CE">
      <w:pPr>
        <w:pStyle w:val="LHP0"/>
        <w:rPr>
          <w:b w:val="0"/>
          <w:szCs w:val="40"/>
        </w:rPr>
      </w:pPr>
    </w:p>
    <w:p w:rsidR="00266A3F" w:rsidRPr="009E52DA" w:rsidRDefault="00266A3F" w:rsidP="00266A3F">
      <w:pPr>
        <w:pStyle w:val="LHP0"/>
        <w:rPr>
          <w:szCs w:val="40"/>
        </w:rPr>
      </w:pPr>
      <w:r w:rsidRPr="009E52DA">
        <w:rPr>
          <w:szCs w:val="40"/>
        </w:rPr>
        <w:t>Технические требования для выбора поставщик</w:t>
      </w:r>
      <w:r w:rsidR="00284991" w:rsidRPr="009E52DA">
        <w:rPr>
          <w:szCs w:val="40"/>
        </w:rPr>
        <w:t>а</w:t>
      </w:r>
      <w:r w:rsidRPr="009E52DA">
        <w:rPr>
          <w:szCs w:val="40"/>
        </w:rPr>
        <w:t xml:space="preserve"> </w:t>
      </w:r>
      <w:r w:rsidR="00635B07" w:rsidRPr="009E52DA">
        <w:rPr>
          <w:szCs w:val="40"/>
        </w:rPr>
        <w:t>реакторов заземляющих нулевых выводов гидрогенераторов</w:t>
      </w:r>
    </w:p>
    <w:p w:rsidR="00AB3BEF" w:rsidRPr="009E52DA" w:rsidRDefault="00AB3BEF" w:rsidP="00905C09">
      <w:pPr>
        <w:pStyle w:val="LHP0"/>
        <w:rPr>
          <w:szCs w:val="40"/>
        </w:rPr>
      </w:pPr>
    </w:p>
    <w:p w:rsidR="00A9688D" w:rsidRPr="009E52DA" w:rsidRDefault="00A9688D" w:rsidP="00905C09">
      <w:pPr>
        <w:pStyle w:val="LHP0"/>
        <w:rPr>
          <w:b w:val="0"/>
          <w:szCs w:val="40"/>
        </w:rPr>
      </w:pPr>
    </w:p>
    <w:p w:rsidR="00E54182" w:rsidRPr="009E52DA" w:rsidRDefault="00E54182" w:rsidP="00905C09">
      <w:pPr>
        <w:pStyle w:val="LHP0"/>
        <w:rPr>
          <w:b w:val="0"/>
          <w:szCs w:val="40"/>
        </w:rPr>
      </w:pPr>
    </w:p>
    <w:p w:rsidR="00AE37EC" w:rsidRPr="009E52DA" w:rsidRDefault="00635B07" w:rsidP="00905C09">
      <w:pPr>
        <w:pStyle w:val="LHP0"/>
        <w:rPr>
          <w:b w:val="0"/>
          <w:szCs w:val="40"/>
        </w:rPr>
      </w:pPr>
      <w:r w:rsidRPr="009E52DA">
        <w:rPr>
          <w:szCs w:val="40"/>
        </w:rPr>
        <w:t>1950</w:t>
      </w:r>
      <w:r w:rsidR="001F10CE" w:rsidRPr="009E52DA">
        <w:rPr>
          <w:szCs w:val="40"/>
        </w:rPr>
        <w:t>-25</w:t>
      </w:r>
      <w:r w:rsidR="00160F9B" w:rsidRPr="009E52DA">
        <w:rPr>
          <w:szCs w:val="40"/>
        </w:rPr>
        <w:t>-</w:t>
      </w:r>
      <w:r w:rsidRPr="009E52DA">
        <w:rPr>
          <w:szCs w:val="40"/>
        </w:rPr>
        <w:t>107</w:t>
      </w:r>
      <w:r w:rsidR="008350C8" w:rsidRPr="009E52DA">
        <w:rPr>
          <w:szCs w:val="40"/>
        </w:rPr>
        <w:t>т</w:t>
      </w:r>
      <w:r w:rsidR="007551D9" w:rsidRPr="009E52DA">
        <w:rPr>
          <w:szCs w:val="40"/>
        </w:rPr>
        <w:t>-ЭО</w:t>
      </w:r>
      <w:r w:rsidR="00016EA3" w:rsidRPr="009E52DA">
        <w:rPr>
          <w:szCs w:val="40"/>
        </w:rPr>
        <w:t xml:space="preserve"> </w:t>
      </w:r>
    </w:p>
    <w:p w:rsidR="00AE37EC" w:rsidRPr="009E52DA" w:rsidRDefault="00AE37EC" w:rsidP="00905C09">
      <w:pPr>
        <w:pStyle w:val="LHP0"/>
        <w:rPr>
          <w:b w:val="0"/>
          <w:szCs w:val="40"/>
        </w:rPr>
      </w:pPr>
    </w:p>
    <w:p w:rsidR="00AE37EC" w:rsidRPr="009E52DA" w:rsidRDefault="00AE37EC" w:rsidP="00905C09">
      <w:pPr>
        <w:pStyle w:val="LHP0"/>
        <w:rPr>
          <w:b w:val="0"/>
          <w:szCs w:val="40"/>
        </w:rPr>
      </w:pPr>
    </w:p>
    <w:p w:rsidR="00AE37EC" w:rsidRPr="009E52DA" w:rsidRDefault="00AE37EC" w:rsidP="00905C09">
      <w:pPr>
        <w:pStyle w:val="LHP0"/>
        <w:rPr>
          <w:b w:val="0"/>
          <w:szCs w:val="40"/>
        </w:rPr>
      </w:pPr>
    </w:p>
    <w:p w:rsidR="00AE37EC" w:rsidRPr="009E52DA" w:rsidRDefault="00AE37EC" w:rsidP="00905C09">
      <w:pPr>
        <w:pStyle w:val="LHP0"/>
        <w:rPr>
          <w:szCs w:val="40"/>
        </w:rPr>
      </w:pPr>
    </w:p>
    <w:p w:rsidR="00016EA3" w:rsidRPr="009E52DA" w:rsidRDefault="00016EA3" w:rsidP="00D96364">
      <w:pPr>
        <w:pStyle w:val="LHP0"/>
        <w:rPr>
          <w:b w:val="0"/>
          <w:szCs w:val="40"/>
        </w:rPr>
      </w:pPr>
    </w:p>
    <w:p w:rsidR="00016EA3" w:rsidRPr="009E52DA" w:rsidRDefault="00016EA3" w:rsidP="00016EA3">
      <w:pPr>
        <w:rPr>
          <w:lang w:eastAsia="ru-RU"/>
        </w:rPr>
      </w:pPr>
    </w:p>
    <w:p w:rsidR="00016EA3" w:rsidRPr="009E52DA" w:rsidRDefault="00016EA3" w:rsidP="00016EA3">
      <w:pPr>
        <w:rPr>
          <w:lang w:eastAsia="ru-RU"/>
        </w:rPr>
      </w:pPr>
    </w:p>
    <w:p w:rsidR="00016EA3" w:rsidRPr="009E52DA" w:rsidRDefault="00016EA3" w:rsidP="00016EA3">
      <w:pPr>
        <w:rPr>
          <w:lang w:eastAsia="ru-RU"/>
        </w:rPr>
      </w:pPr>
    </w:p>
    <w:p w:rsidR="00016EA3" w:rsidRPr="009E52DA" w:rsidRDefault="009E52DA" w:rsidP="009E52DA">
      <w:pPr>
        <w:pStyle w:val="LHP0"/>
        <w:rPr>
          <w:sz w:val="32"/>
          <w:szCs w:val="40"/>
        </w:rPr>
      </w:pPr>
      <w:r w:rsidRPr="009E52DA">
        <w:rPr>
          <w:sz w:val="32"/>
          <w:szCs w:val="40"/>
        </w:rPr>
        <w:t>2026</w:t>
      </w:r>
    </w:p>
    <w:p w:rsidR="00016EA3" w:rsidRPr="009E52DA" w:rsidRDefault="00016EA3" w:rsidP="00016EA3">
      <w:pPr>
        <w:rPr>
          <w:lang w:eastAsia="ru-RU"/>
        </w:rPr>
      </w:pPr>
    </w:p>
    <w:p w:rsidR="003F21A0" w:rsidRPr="009E52DA" w:rsidRDefault="003F21A0" w:rsidP="00016EA3">
      <w:pPr>
        <w:rPr>
          <w:lang w:eastAsia="ru-RU"/>
        </w:rPr>
        <w:sectPr w:rsidR="003F21A0" w:rsidRPr="009E52DA" w:rsidSect="00B4724E">
          <w:headerReference w:type="default" r:id="rId9"/>
          <w:headerReference w:type="first" r:id="rId10"/>
          <w:pgSz w:w="11906" w:h="16838"/>
          <w:pgMar w:top="851" w:right="284" w:bottom="567" w:left="1134" w:header="567" w:footer="394" w:gutter="0"/>
          <w:cols w:space="708"/>
          <w:titlePg/>
          <w:docGrid w:linePitch="360"/>
        </w:sectPr>
      </w:pPr>
    </w:p>
    <w:tbl>
      <w:tblPr>
        <w:tblStyle w:val="af0"/>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1"/>
        <w:gridCol w:w="7371"/>
      </w:tblGrid>
      <w:tr w:rsidR="00083F24" w:rsidRPr="009E52DA" w:rsidTr="00E54182">
        <w:trPr>
          <w:trHeight w:val="1420"/>
        </w:trPr>
        <w:tc>
          <w:tcPr>
            <w:tcW w:w="2551" w:type="dxa"/>
          </w:tcPr>
          <w:p w:rsidR="00083F24" w:rsidRPr="009E52DA" w:rsidRDefault="00083F24" w:rsidP="001F10CE">
            <w:pPr>
              <w:spacing w:line="276" w:lineRule="auto"/>
              <w:jc w:val="center"/>
              <w:rPr>
                <w:b/>
                <w:bCs/>
                <w:sz w:val="28"/>
                <w:szCs w:val="28"/>
              </w:rPr>
            </w:pPr>
            <w:r w:rsidRPr="009E52DA">
              <w:rPr>
                <w:b/>
                <w:bCs/>
                <w:noProof/>
                <w:sz w:val="28"/>
                <w:szCs w:val="28"/>
              </w:rPr>
              <w:lastRenderedPageBreak/>
              <mc:AlternateContent>
                <mc:Choice Requires="wps">
                  <w:drawing>
                    <wp:anchor distT="0" distB="0" distL="114300" distR="114300" simplePos="0" relativeHeight="251655680" behindDoc="0" locked="0" layoutInCell="1" allowOverlap="1" wp14:anchorId="55AAF2E5" wp14:editId="1A35249E">
                      <wp:simplePos x="0" y="0"/>
                      <wp:positionH relativeFrom="margin">
                        <wp:posOffset>-3175</wp:posOffset>
                      </wp:positionH>
                      <wp:positionV relativeFrom="paragraph">
                        <wp:posOffset>709295</wp:posOffset>
                      </wp:positionV>
                      <wp:extent cx="6299835" cy="0"/>
                      <wp:effectExtent l="0" t="19050" r="43815"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57150" cmpd="thinThick">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4656D" id="Прямая соединительная линия 1"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5pt,55.85pt" to="495.8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hkgXQIAAGoEAAAOAAAAZHJzL2Uyb0RvYy54bWysVN1u0zAUvkfiHazcd2m6tmujpRNqWm4G&#10;TNp4ANd2GmuObdlu0wohwa6R9gi8AhcgTRrwDOkbcez+QOEGIXLhHNvHX77znc85v1hVAi2ZsVzJ&#10;LEpO2hFikijK5TyLXt9MW4MIWYclxUJJlkVrZqOL0dMn57VOWUeVSlBmEIBIm9Y6i0rndBrHlpSs&#10;wvZEaSZhs1Cmwg6mZh5Tg2tAr0Tcabf7ca0M1UYRZi2s5tvNaBTwi4IR96ooLHNIZBFwc2E0YZz5&#10;MR6d43RusC452dHA/8CiwlzCRw9QOXYYLQz/A6rixCirCndCVBWrouCEhRqgmqT9WzXXJdYs1ALi&#10;WH2Qyf4/WPJyeWUQp9C7CElcQYuaj5t3m/vma/Npc48275vvzZfmc/PQfGseNncQP24+QOw3m8fd&#10;8j1KvJK1tikAjuWV8VqQlbzWl4rcWiTVuMRyzkJFN2sNnwkn4qMjfmI18JnVLxSFHLxwKsi6Kkzl&#10;IUEwtArdWx+6x1YOEVjsd4bDwWkvQmS/F+N0f1Ab654zVSEfZJHg0guLU7y8tA6oQ+o+xS9LNeVC&#10;BHMIieos6p0lPfAPqTRI5Uoub8AwtwHCKsGpT/cHrZnPxsKgJfaGg2c69coA/FGaUQtJA3zJMJ3s&#10;Yoe52MaQL6THg+KA4C7aOurNsD2cDCaDbqvb6U9a3Xaet55Nx91Wf5qc9fLTfDzOk7eeWtJNS04p&#10;k57d3t1J9+/cs7tnW18e/H0QJj5GDyUC2f07kA7d9Q3dWmOm6PrKeDV8o8HQIXl3+fyN+XUesn7+&#10;IkY/AAAA//8DAFBLAwQUAAYACAAAACEAcaqBWNsAAAAJAQAADwAAAGRycy9kb3ducmV2LnhtbEyP&#10;wU7DMBBE70j8g7VI3FoniIY2xKlQBdx6oOXCbRtvk5R4HcVuGv6eRUKC486MZt8U68l1aqQhtJ4N&#10;pPMEFHHlbcu1gff9y2wJKkRki51nMvBFAdbl9VWBufUXfqNxF2slJRxyNNDE2Odah6ohh2Hue2Lx&#10;jn5wGOUcam0HvEi56/RdkmTaYcvyocGeNg1Vn7uzM7DZnp7HiU+veL8PW4fZB3dhYcztzfT0CCrS&#10;FP/C8IMv6FAK08Gf2QbVGZgtJChymj6AEn+1SjNQh19Fl4X+v6D8BgAA//8DAFBLAQItABQABgAI&#10;AAAAIQC2gziS/gAAAOEBAAATAAAAAAAAAAAAAAAAAAAAAABbQ29udGVudF9UeXBlc10ueG1sUEsB&#10;Ai0AFAAGAAgAAAAhADj9If/WAAAAlAEAAAsAAAAAAAAAAAAAAAAALwEAAF9yZWxzLy5yZWxzUEsB&#10;Ai0AFAAGAAgAAAAhAI3qGSBdAgAAagQAAA4AAAAAAAAAAAAAAAAALgIAAGRycy9lMm9Eb2MueG1s&#10;UEsBAi0AFAAGAAgAAAAhAHGqgVjbAAAACQEAAA8AAAAAAAAAAAAAAAAAtwQAAGRycy9kb3ducmV2&#10;LnhtbFBLBQYAAAAABAAEAPMAAAC/BQAAAAA=&#10;" strokecolor="blue" strokeweight="4.5pt">
                      <v:stroke linestyle="thinThick"/>
                      <w10:wrap anchorx="margin"/>
                    </v:line>
                  </w:pict>
                </mc:Fallback>
              </mc:AlternateContent>
            </w:r>
            <w:r w:rsidRPr="009E52DA">
              <w:rPr>
                <w:b/>
                <w:bCs/>
                <w:noProof/>
                <w:sz w:val="28"/>
                <w:szCs w:val="28"/>
              </w:rPr>
              <w:drawing>
                <wp:anchor distT="0" distB="0" distL="114300" distR="114300" simplePos="0" relativeHeight="251658752" behindDoc="1" locked="1" layoutInCell="1" allowOverlap="0" wp14:anchorId="03CA8AAF" wp14:editId="0C37016B">
                  <wp:simplePos x="0" y="0"/>
                  <wp:positionH relativeFrom="margin">
                    <wp:posOffset>157480</wp:posOffset>
                  </wp:positionH>
                  <wp:positionV relativeFrom="paragraph">
                    <wp:posOffset>19050</wp:posOffset>
                  </wp:positionV>
                  <wp:extent cx="1504315" cy="550545"/>
                  <wp:effectExtent l="0" t="0" r="635" b="1905"/>
                  <wp:wrapTight wrapText="bothSides">
                    <wp:wrapPolygon edited="0">
                      <wp:start x="9027" y="0"/>
                      <wp:lineTo x="7932" y="3737"/>
                      <wp:lineTo x="7932" y="7474"/>
                      <wp:lineTo x="8753" y="11958"/>
                      <wp:lineTo x="0" y="13453"/>
                      <wp:lineTo x="0" y="20927"/>
                      <wp:lineTo x="6838" y="20927"/>
                      <wp:lineTo x="15044" y="20927"/>
                      <wp:lineTo x="21336" y="20927"/>
                      <wp:lineTo x="21336" y="14948"/>
                      <wp:lineTo x="13403" y="9716"/>
                      <wp:lineTo x="13403" y="4484"/>
                      <wp:lineTo x="12309" y="0"/>
                      <wp:lineTo x="9027" y="0"/>
                    </wp:wrapPolygon>
                  </wp:wrapTight>
                  <wp:docPr id="4" name="Рисунок 4" descr="U:\Фирменный стиль ЛГП\ОСНОВНАЯ\ЛОГОТИП ЛГП вертикаль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U:\Фирменный стиль ЛГП\ОСНОВНАЯ\ЛОГОТИП ЛГП вертикальны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31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71" w:type="dxa"/>
          </w:tcPr>
          <w:p w:rsidR="00083F24" w:rsidRPr="009E52DA" w:rsidRDefault="00083F24" w:rsidP="00E54182">
            <w:pPr>
              <w:pStyle w:val="LHP0"/>
              <w:rPr>
                <w:sz w:val="28"/>
                <w:szCs w:val="28"/>
              </w:rPr>
            </w:pPr>
            <w:r w:rsidRPr="009E52DA">
              <w:rPr>
                <w:sz w:val="28"/>
                <w:szCs w:val="28"/>
              </w:rPr>
              <w:t>Акционерное общество</w:t>
            </w:r>
          </w:p>
          <w:p w:rsidR="00083F24" w:rsidRPr="009E52DA" w:rsidRDefault="00083F24" w:rsidP="00E54182">
            <w:pPr>
              <w:pStyle w:val="LHP0"/>
              <w:rPr>
                <w:b w:val="0"/>
              </w:rPr>
            </w:pPr>
            <w:r w:rsidRPr="009E52DA">
              <w:rPr>
                <w:sz w:val="52"/>
                <w:szCs w:val="52"/>
              </w:rPr>
              <w:t>«Ленгидропроект»</w:t>
            </w:r>
          </w:p>
        </w:tc>
      </w:tr>
    </w:tbl>
    <w:p w:rsidR="00103A9A" w:rsidRPr="009E52DA" w:rsidRDefault="00103A9A" w:rsidP="00D96364">
      <w:pPr>
        <w:pStyle w:val="LHP0"/>
        <w:rPr>
          <w:b w:val="0"/>
          <w:sz w:val="28"/>
          <w:szCs w:val="28"/>
        </w:rPr>
      </w:pPr>
    </w:p>
    <w:p w:rsidR="00635B07" w:rsidRPr="009E52DA" w:rsidRDefault="00635B07" w:rsidP="00635B07">
      <w:pPr>
        <w:pStyle w:val="LHP0"/>
        <w:rPr>
          <w:szCs w:val="40"/>
        </w:rPr>
      </w:pPr>
      <w:r w:rsidRPr="009E52DA">
        <w:rPr>
          <w:szCs w:val="40"/>
        </w:rPr>
        <w:t>Саяно-Шушенская ГЭС имени П. С. Непорожнего</w:t>
      </w:r>
    </w:p>
    <w:p w:rsidR="00635B07" w:rsidRPr="009E52DA" w:rsidRDefault="00635B07" w:rsidP="00635B07">
      <w:pPr>
        <w:pStyle w:val="LHP0"/>
        <w:rPr>
          <w:szCs w:val="40"/>
        </w:rPr>
      </w:pPr>
      <w:r w:rsidRPr="009E52DA">
        <w:rPr>
          <w:szCs w:val="40"/>
        </w:rPr>
        <w:t>на реке Енисей</w:t>
      </w:r>
    </w:p>
    <w:p w:rsidR="00635B07" w:rsidRPr="009E52DA" w:rsidRDefault="00635B07" w:rsidP="00635B07">
      <w:pPr>
        <w:pStyle w:val="LHP0"/>
        <w:rPr>
          <w:szCs w:val="40"/>
        </w:rPr>
      </w:pPr>
    </w:p>
    <w:p w:rsidR="00635B07" w:rsidRPr="009E52DA" w:rsidRDefault="00635B07" w:rsidP="00635B07">
      <w:pPr>
        <w:pStyle w:val="LHP0"/>
        <w:rPr>
          <w:szCs w:val="40"/>
        </w:rPr>
      </w:pPr>
    </w:p>
    <w:p w:rsidR="00635B07" w:rsidRPr="009E52DA" w:rsidRDefault="00635B07" w:rsidP="00635B07">
      <w:pPr>
        <w:pStyle w:val="LHP0"/>
        <w:rPr>
          <w:szCs w:val="40"/>
        </w:rPr>
      </w:pPr>
    </w:p>
    <w:p w:rsidR="00635B07" w:rsidRPr="009E52DA" w:rsidRDefault="00635B07" w:rsidP="00635B07">
      <w:pPr>
        <w:pStyle w:val="LHP0"/>
        <w:rPr>
          <w:szCs w:val="40"/>
        </w:rPr>
      </w:pPr>
      <w:r w:rsidRPr="009E52DA">
        <w:rPr>
          <w:szCs w:val="40"/>
        </w:rPr>
        <w:t>Разработка рабочей документации на установку реакторов заземляющих нулевых выводов гидрогенераторов Саяно-Шушенской ГЭС</w:t>
      </w:r>
    </w:p>
    <w:p w:rsidR="00635B07" w:rsidRPr="009E52DA" w:rsidRDefault="00635B07" w:rsidP="00635B07">
      <w:pPr>
        <w:pStyle w:val="LHP0"/>
        <w:rPr>
          <w:szCs w:val="40"/>
        </w:rPr>
      </w:pPr>
    </w:p>
    <w:p w:rsidR="00635B07" w:rsidRPr="009E52DA" w:rsidRDefault="00635B07" w:rsidP="00635B07">
      <w:pPr>
        <w:pStyle w:val="LHP0"/>
        <w:rPr>
          <w:szCs w:val="40"/>
        </w:rPr>
      </w:pPr>
    </w:p>
    <w:p w:rsidR="00635B07" w:rsidRPr="009E52DA" w:rsidRDefault="00635B07" w:rsidP="00635B07">
      <w:pPr>
        <w:pStyle w:val="LHP0"/>
        <w:rPr>
          <w:szCs w:val="40"/>
        </w:rPr>
      </w:pPr>
    </w:p>
    <w:p w:rsidR="00635B07" w:rsidRPr="009E52DA" w:rsidRDefault="00635B07" w:rsidP="00635B07">
      <w:pPr>
        <w:pStyle w:val="LHP0"/>
        <w:rPr>
          <w:szCs w:val="40"/>
        </w:rPr>
      </w:pPr>
      <w:r w:rsidRPr="009E52DA">
        <w:rPr>
          <w:szCs w:val="40"/>
        </w:rPr>
        <w:t>Технические требования для выбора поставщик</w:t>
      </w:r>
      <w:r w:rsidR="00284991" w:rsidRPr="009E52DA">
        <w:rPr>
          <w:szCs w:val="40"/>
        </w:rPr>
        <w:t>а</w:t>
      </w:r>
      <w:r w:rsidRPr="009E52DA">
        <w:rPr>
          <w:szCs w:val="40"/>
        </w:rPr>
        <w:t xml:space="preserve"> реакторов заземляющих нулевых выводов гидрогенераторов</w:t>
      </w:r>
    </w:p>
    <w:p w:rsidR="00635B07" w:rsidRPr="009E52DA" w:rsidRDefault="00635B07" w:rsidP="00635B07">
      <w:pPr>
        <w:pStyle w:val="LHP0"/>
        <w:rPr>
          <w:szCs w:val="40"/>
        </w:rPr>
      </w:pPr>
    </w:p>
    <w:p w:rsidR="00635B07" w:rsidRPr="009E52DA" w:rsidRDefault="00635B07" w:rsidP="00635B07">
      <w:pPr>
        <w:pStyle w:val="LHP0"/>
        <w:rPr>
          <w:szCs w:val="40"/>
        </w:rPr>
      </w:pPr>
    </w:p>
    <w:p w:rsidR="00635B07" w:rsidRPr="009E52DA" w:rsidRDefault="00635B07" w:rsidP="00635B07">
      <w:pPr>
        <w:pStyle w:val="LHP0"/>
        <w:rPr>
          <w:szCs w:val="40"/>
        </w:rPr>
      </w:pPr>
      <w:r w:rsidRPr="009E52DA">
        <w:rPr>
          <w:szCs w:val="40"/>
        </w:rPr>
        <w:t xml:space="preserve">1950-25-107т-ЭО </w:t>
      </w:r>
    </w:p>
    <w:p w:rsidR="00B30861" w:rsidRPr="009E52DA" w:rsidRDefault="00B30861" w:rsidP="00635B07">
      <w:pPr>
        <w:pStyle w:val="LHP0"/>
        <w:rPr>
          <w:szCs w:val="40"/>
        </w:rPr>
      </w:pPr>
    </w:p>
    <w:p w:rsidR="00B30861" w:rsidRPr="009E52DA" w:rsidRDefault="00B30861" w:rsidP="00635B07">
      <w:pPr>
        <w:pStyle w:val="LHP0"/>
        <w:rPr>
          <w:szCs w:val="40"/>
        </w:rPr>
      </w:pPr>
    </w:p>
    <w:p w:rsidR="004535F9" w:rsidRPr="009E52DA" w:rsidRDefault="004535F9" w:rsidP="00905C09">
      <w:pPr>
        <w:pStyle w:val="LHP0"/>
        <w:rPr>
          <w:b w:val="0"/>
          <w:szCs w:val="40"/>
        </w:rPr>
      </w:pPr>
    </w:p>
    <w:tbl>
      <w:tblPr>
        <w:tblStyle w:val="af0"/>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3"/>
        <w:gridCol w:w="4967"/>
      </w:tblGrid>
      <w:tr w:rsidR="00B30861" w:rsidRPr="009E52DA" w:rsidTr="00172879">
        <w:tc>
          <w:tcPr>
            <w:tcW w:w="5523" w:type="dxa"/>
          </w:tcPr>
          <w:p w:rsidR="00B30861" w:rsidRPr="009E52DA" w:rsidRDefault="00B30861" w:rsidP="00635B07">
            <w:pPr>
              <w:pStyle w:val="LHP0"/>
              <w:ind w:left="0"/>
              <w:jc w:val="left"/>
              <w:rPr>
                <w:sz w:val="28"/>
                <w:szCs w:val="40"/>
              </w:rPr>
            </w:pPr>
            <w:r w:rsidRPr="009E52DA">
              <w:rPr>
                <w:sz w:val="28"/>
                <w:szCs w:val="40"/>
              </w:rPr>
              <w:t>Заместитель Генерального директора – главный инженер</w:t>
            </w:r>
          </w:p>
          <w:p w:rsidR="00B30861" w:rsidRPr="009E52DA" w:rsidRDefault="00B30861" w:rsidP="00635B07">
            <w:pPr>
              <w:pStyle w:val="LHP0"/>
              <w:ind w:left="0"/>
              <w:jc w:val="left"/>
              <w:rPr>
                <w:sz w:val="28"/>
                <w:szCs w:val="40"/>
              </w:rPr>
            </w:pPr>
          </w:p>
        </w:tc>
        <w:tc>
          <w:tcPr>
            <w:tcW w:w="4967" w:type="dxa"/>
          </w:tcPr>
          <w:p w:rsidR="00B30861" w:rsidRPr="009E52DA" w:rsidRDefault="00B30861" w:rsidP="00635B07">
            <w:pPr>
              <w:pStyle w:val="LHP0"/>
              <w:ind w:left="0"/>
              <w:jc w:val="right"/>
              <w:rPr>
                <w:sz w:val="28"/>
                <w:szCs w:val="40"/>
              </w:rPr>
            </w:pPr>
            <w:r w:rsidRPr="009E52DA">
              <w:rPr>
                <w:sz w:val="28"/>
                <w:szCs w:val="40"/>
              </w:rPr>
              <w:t>В.В. Петров</w:t>
            </w:r>
          </w:p>
        </w:tc>
      </w:tr>
      <w:tr w:rsidR="00B30861" w:rsidRPr="009E52DA" w:rsidTr="00172879">
        <w:tc>
          <w:tcPr>
            <w:tcW w:w="5523" w:type="dxa"/>
          </w:tcPr>
          <w:p w:rsidR="00B30861" w:rsidRPr="009E52DA" w:rsidRDefault="00B30861" w:rsidP="00B30861">
            <w:pPr>
              <w:pStyle w:val="LHP0"/>
              <w:ind w:left="0"/>
              <w:jc w:val="left"/>
              <w:rPr>
                <w:sz w:val="28"/>
                <w:szCs w:val="40"/>
              </w:rPr>
            </w:pPr>
            <w:r w:rsidRPr="009E52DA">
              <w:rPr>
                <w:sz w:val="28"/>
                <w:szCs w:val="40"/>
              </w:rPr>
              <w:t>Главный инженер проекта</w:t>
            </w:r>
          </w:p>
          <w:p w:rsidR="00B30861" w:rsidRPr="009E52DA" w:rsidRDefault="00B30861" w:rsidP="00B30861">
            <w:pPr>
              <w:pStyle w:val="LHP0"/>
              <w:ind w:left="0"/>
              <w:jc w:val="left"/>
              <w:rPr>
                <w:sz w:val="28"/>
                <w:szCs w:val="40"/>
              </w:rPr>
            </w:pPr>
          </w:p>
        </w:tc>
        <w:tc>
          <w:tcPr>
            <w:tcW w:w="4967" w:type="dxa"/>
          </w:tcPr>
          <w:p w:rsidR="00B30861" w:rsidRPr="009E52DA" w:rsidRDefault="00B30861" w:rsidP="00635B07">
            <w:pPr>
              <w:pStyle w:val="LHP0"/>
              <w:ind w:left="0"/>
              <w:jc w:val="right"/>
              <w:rPr>
                <w:sz w:val="28"/>
                <w:szCs w:val="40"/>
              </w:rPr>
            </w:pPr>
            <w:r w:rsidRPr="009E52DA">
              <w:rPr>
                <w:sz w:val="28"/>
                <w:szCs w:val="40"/>
              </w:rPr>
              <w:t>А.А. Тихомиров</w:t>
            </w:r>
          </w:p>
        </w:tc>
      </w:tr>
      <w:tr w:rsidR="00B30861" w:rsidRPr="009E52DA" w:rsidTr="00172879">
        <w:tc>
          <w:tcPr>
            <w:tcW w:w="5523" w:type="dxa"/>
          </w:tcPr>
          <w:p w:rsidR="00B30861" w:rsidRPr="009E52DA" w:rsidRDefault="00B30861" w:rsidP="00B30861">
            <w:pPr>
              <w:pStyle w:val="LHP0"/>
              <w:ind w:left="0"/>
              <w:jc w:val="left"/>
              <w:rPr>
                <w:sz w:val="28"/>
                <w:szCs w:val="40"/>
              </w:rPr>
            </w:pPr>
            <w:r w:rsidRPr="009E52DA">
              <w:rPr>
                <w:sz w:val="28"/>
                <w:szCs w:val="40"/>
              </w:rPr>
              <w:t>Начальник отдела электротехнического оборудования</w:t>
            </w:r>
          </w:p>
        </w:tc>
        <w:tc>
          <w:tcPr>
            <w:tcW w:w="4967" w:type="dxa"/>
          </w:tcPr>
          <w:p w:rsidR="00B30861" w:rsidRPr="009E52DA" w:rsidRDefault="00B30861" w:rsidP="00635B07">
            <w:pPr>
              <w:pStyle w:val="LHP0"/>
              <w:ind w:left="0"/>
              <w:jc w:val="right"/>
              <w:rPr>
                <w:sz w:val="28"/>
                <w:szCs w:val="40"/>
              </w:rPr>
            </w:pPr>
          </w:p>
          <w:p w:rsidR="00B30861" w:rsidRPr="009E52DA" w:rsidRDefault="00B30861" w:rsidP="00635B07">
            <w:pPr>
              <w:pStyle w:val="LHP0"/>
              <w:ind w:left="0"/>
              <w:jc w:val="right"/>
              <w:rPr>
                <w:sz w:val="28"/>
                <w:szCs w:val="40"/>
              </w:rPr>
            </w:pPr>
            <w:r w:rsidRPr="009E52DA">
              <w:rPr>
                <w:sz w:val="28"/>
                <w:szCs w:val="40"/>
              </w:rPr>
              <w:t>О.А. Кожевникова</w:t>
            </w:r>
          </w:p>
        </w:tc>
      </w:tr>
    </w:tbl>
    <w:p w:rsidR="00635B07" w:rsidRPr="009E52DA" w:rsidRDefault="00635B07" w:rsidP="00905C09">
      <w:pPr>
        <w:pStyle w:val="LHP0"/>
        <w:rPr>
          <w:szCs w:val="40"/>
        </w:rPr>
      </w:pPr>
    </w:p>
    <w:p w:rsidR="00115E0E" w:rsidRPr="009E52DA" w:rsidRDefault="00115E0E" w:rsidP="001F10CE">
      <w:pPr>
        <w:pStyle w:val="LHP0"/>
        <w:rPr>
          <w:b w:val="0"/>
          <w:sz w:val="28"/>
          <w:szCs w:val="28"/>
        </w:rPr>
      </w:pPr>
    </w:p>
    <w:p w:rsidR="005B536E" w:rsidRPr="009E52DA" w:rsidRDefault="005B536E" w:rsidP="001F10CE">
      <w:pPr>
        <w:pStyle w:val="LHP0"/>
        <w:rPr>
          <w:b w:val="0"/>
          <w:sz w:val="28"/>
          <w:szCs w:val="28"/>
        </w:rPr>
      </w:pPr>
    </w:p>
    <w:p w:rsidR="009E52DA" w:rsidRPr="009E52DA" w:rsidRDefault="00C86AFC" w:rsidP="009E52DA">
      <w:pPr>
        <w:spacing w:line="360" w:lineRule="auto"/>
        <w:ind w:left="284" w:right="284"/>
        <w:jc w:val="center"/>
        <w:rPr>
          <w:sz w:val="32"/>
          <w:szCs w:val="32"/>
        </w:rPr>
      </w:pPr>
      <w:r w:rsidRPr="009E52DA">
        <w:rPr>
          <w:b/>
          <w:sz w:val="32"/>
          <w:szCs w:val="32"/>
        </w:rPr>
        <w:t>202</w:t>
      </w:r>
      <w:r w:rsidR="00B30861" w:rsidRPr="009E52DA">
        <w:rPr>
          <w:b/>
          <w:sz w:val="32"/>
          <w:szCs w:val="32"/>
        </w:rPr>
        <w:t>6</w:t>
      </w:r>
    </w:p>
    <w:p w:rsidR="00C86AFC" w:rsidRPr="009E52DA" w:rsidRDefault="00C86AFC" w:rsidP="009E52DA">
      <w:pPr>
        <w:rPr>
          <w:sz w:val="32"/>
          <w:szCs w:val="32"/>
        </w:rPr>
        <w:sectPr w:rsidR="00C86AFC" w:rsidRPr="009E52DA" w:rsidSect="00C86AFC">
          <w:headerReference w:type="default" r:id="rId11"/>
          <w:footerReference w:type="default" r:id="rId12"/>
          <w:headerReference w:type="first" r:id="rId13"/>
          <w:footerReference w:type="first" r:id="rId14"/>
          <w:pgSz w:w="11906" w:h="16838"/>
          <w:pgMar w:top="851" w:right="284" w:bottom="567" w:left="1134" w:header="567" w:footer="394" w:gutter="0"/>
          <w:cols w:space="708"/>
          <w:docGrid w:linePitch="360"/>
        </w:sectPr>
      </w:pPr>
    </w:p>
    <w:bookmarkStart w:id="0" w:name="_Toc241650363" w:displacedByCustomXml="next"/>
    <w:bookmarkStart w:id="1" w:name="_Toc89608315" w:displacedByCustomXml="next"/>
    <w:sdt>
      <w:sdtPr>
        <w:rPr>
          <w:rFonts w:ascii="Times New Roman" w:eastAsiaTheme="minorHAnsi" w:hAnsi="Times New Roman" w:cstheme="minorBidi"/>
          <w:b w:val="0"/>
          <w:color w:val="auto"/>
          <w:sz w:val="24"/>
          <w:szCs w:val="24"/>
          <w:lang w:eastAsia="ru-RU"/>
        </w:rPr>
        <w:id w:val="2074995066"/>
        <w:docPartObj>
          <w:docPartGallery w:val="Table of Contents"/>
          <w:docPartUnique/>
        </w:docPartObj>
      </w:sdtPr>
      <w:sdtEndPr>
        <w:rPr>
          <w:rFonts w:eastAsia="Times New Roman" w:cs="Times New Roman"/>
          <w:bCs/>
          <w:sz w:val="26"/>
        </w:rPr>
      </w:sdtEndPr>
      <w:sdtContent>
        <w:p w:rsidR="00FD47AB" w:rsidRPr="009E52DA" w:rsidRDefault="00A9688D" w:rsidP="00485101">
          <w:pPr>
            <w:pStyle w:val="afe"/>
            <w:spacing w:before="120"/>
            <w:ind w:left="142"/>
            <w:contextualSpacing w:val="0"/>
            <w:jc w:val="center"/>
            <w:outlineLvl w:val="0"/>
            <w:rPr>
              <w:rFonts w:ascii="Times New Roman" w:hAnsi="Times New Roman" w:cs="Times New Roman"/>
              <w:color w:val="auto"/>
            </w:rPr>
          </w:pPr>
          <w:r w:rsidRPr="009E52DA">
            <w:rPr>
              <w:rFonts w:ascii="Times New Roman" w:hAnsi="Times New Roman" w:cs="Times New Roman"/>
              <w:color w:val="auto"/>
            </w:rPr>
            <w:t>Содержание</w:t>
          </w:r>
          <w:bookmarkEnd w:id="1"/>
          <w:bookmarkEnd w:id="0"/>
        </w:p>
        <w:p w:rsidR="00CA567D" w:rsidRPr="009E52DA" w:rsidRDefault="00FD47AB">
          <w:pPr>
            <w:pStyle w:val="1a"/>
            <w:rPr>
              <w:rFonts w:asciiTheme="minorHAnsi" w:eastAsiaTheme="minorEastAsia" w:hAnsiTheme="minorHAnsi"/>
              <w:noProof/>
              <w:sz w:val="22"/>
              <w:szCs w:val="22"/>
              <w:lang w:eastAsia="ru-RU"/>
            </w:rPr>
          </w:pPr>
          <w:r w:rsidRPr="009E52DA">
            <w:fldChar w:fldCharType="begin"/>
          </w:r>
          <w:r w:rsidRPr="009E52DA">
            <w:instrText xml:space="preserve"> TOC \o "1-3" \h \z \u </w:instrText>
          </w:r>
          <w:r w:rsidRPr="009E52DA">
            <w:fldChar w:fldCharType="separate"/>
          </w:r>
          <w:hyperlink w:anchor="_Toc241650363" w:history="1">
            <w:r w:rsidR="00CA567D" w:rsidRPr="009E52DA">
              <w:rPr>
                <w:rStyle w:val="afffe"/>
                <w:rFonts w:cs="Times New Roman"/>
                <w:noProof/>
              </w:rPr>
              <w:t>Содержание</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_Toc241650363 \h </w:instrText>
            </w:r>
            <w:r w:rsidR="00CA567D" w:rsidRPr="009E52DA">
              <w:rPr>
                <w:noProof/>
                <w:webHidden/>
              </w:rPr>
            </w:r>
            <w:r w:rsidR="00CA567D" w:rsidRPr="009E52DA">
              <w:rPr>
                <w:noProof/>
                <w:webHidden/>
              </w:rPr>
              <w:fldChar w:fldCharType="separate"/>
            </w:r>
            <w:r w:rsidR="00CA567D" w:rsidRPr="009E52DA">
              <w:rPr>
                <w:noProof/>
                <w:webHidden/>
              </w:rPr>
              <w:t>2</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64" w:history="1">
            <w:r w:rsidR="00CA567D" w:rsidRPr="009E52DA">
              <w:rPr>
                <w:rStyle w:val="afffe"/>
                <w:noProof/>
              </w:rPr>
              <w:t>1 Наименование закупаемой продукции (товаров, работ, услуг)</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_Toc241650364 \h </w:instrText>
            </w:r>
            <w:r w:rsidR="00CA567D" w:rsidRPr="009E52DA">
              <w:rPr>
                <w:noProof/>
                <w:webHidden/>
              </w:rPr>
            </w:r>
            <w:r w:rsidR="00CA567D" w:rsidRPr="009E52DA">
              <w:rPr>
                <w:noProof/>
                <w:webHidden/>
              </w:rPr>
              <w:fldChar w:fldCharType="separate"/>
            </w:r>
            <w:r w:rsidR="00CA567D" w:rsidRPr="009E52DA">
              <w:rPr>
                <w:noProof/>
                <w:webHidden/>
              </w:rPr>
              <w:t>3</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65" w:history="1">
            <w:r w:rsidR="00CA567D" w:rsidRPr="009E52DA">
              <w:rPr>
                <w:rStyle w:val="afffe"/>
                <w:noProof/>
              </w:rPr>
              <w:t>2 Заказчик</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_Toc241650365 \h </w:instrText>
            </w:r>
            <w:r w:rsidR="00CA567D" w:rsidRPr="009E52DA">
              <w:rPr>
                <w:noProof/>
                <w:webHidden/>
              </w:rPr>
            </w:r>
            <w:r w:rsidR="00CA567D" w:rsidRPr="009E52DA">
              <w:rPr>
                <w:noProof/>
                <w:webHidden/>
              </w:rPr>
              <w:fldChar w:fldCharType="separate"/>
            </w:r>
            <w:r w:rsidR="00CA567D" w:rsidRPr="009E52DA">
              <w:rPr>
                <w:noProof/>
                <w:webHidden/>
              </w:rPr>
              <w:t>4</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66" w:history="1">
            <w:r w:rsidR="00CA567D" w:rsidRPr="009E52DA">
              <w:rPr>
                <w:rStyle w:val="afffe"/>
                <w:noProof/>
              </w:rPr>
              <w:t>2.1 Общие сведения о Заказчике</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_Toc241650366 \h </w:instrText>
            </w:r>
            <w:r w:rsidR="00CA567D" w:rsidRPr="009E52DA">
              <w:rPr>
                <w:noProof/>
                <w:webHidden/>
              </w:rPr>
            </w:r>
            <w:r w:rsidR="00CA567D" w:rsidRPr="009E52DA">
              <w:rPr>
                <w:noProof/>
                <w:webHidden/>
              </w:rPr>
              <w:fldChar w:fldCharType="separate"/>
            </w:r>
            <w:r w:rsidR="00CA567D" w:rsidRPr="009E52DA">
              <w:rPr>
                <w:noProof/>
                <w:webHidden/>
              </w:rPr>
              <w:t>4</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67" w:history="1">
            <w:r w:rsidR="00CA567D" w:rsidRPr="009E52DA">
              <w:rPr>
                <w:rStyle w:val="afffe"/>
                <w:noProof/>
              </w:rPr>
              <w:t>2.2 Природные условия района</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_Toc241650367 \h </w:instrText>
            </w:r>
            <w:r w:rsidR="00CA567D" w:rsidRPr="009E52DA">
              <w:rPr>
                <w:noProof/>
                <w:webHidden/>
              </w:rPr>
            </w:r>
            <w:r w:rsidR="00CA567D" w:rsidRPr="009E52DA">
              <w:rPr>
                <w:noProof/>
                <w:webHidden/>
              </w:rPr>
              <w:fldChar w:fldCharType="separate"/>
            </w:r>
            <w:r w:rsidR="00CA567D" w:rsidRPr="009E52DA">
              <w:rPr>
                <w:noProof/>
                <w:webHidden/>
              </w:rPr>
              <w:t>4</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68" w:history="1">
            <w:r w:rsidR="00CA567D" w:rsidRPr="009E52DA">
              <w:rPr>
                <w:rStyle w:val="afffe"/>
                <w:noProof/>
              </w:rPr>
              <w:t>3 Цели и задачи. Существующее положение</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_Toc241650368 \h </w:instrText>
            </w:r>
            <w:r w:rsidR="00CA567D" w:rsidRPr="009E52DA">
              <w:rPr>
                <w:noProof/>
                <w:webHidden/>
              </w:rPr>
            </w:r>
            <w:r w:rsidR="00CA567D" w:rsidRPr="009E52DA">
              <w:rPr>
                <w:noProof/>
                <w:webHidden/>
              </w:rPr>
              <w:fldChar w:fldCharType="separate"/>
            </w:r>
            <w:r w:rsidR="00CA567D" w:rsidRPr="009E52DA">
              <w:rPr>
                <w:noProof/>
                <w:webHidden/>
              </w:rPr>
              <w:t>5</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69" w:history="1">
            <w:r w:rsidR="00CA567D" w:rsidRPr="009E52DA">
              <w:rPr>
                <w:rStyle w:val="afffe"/>
                <w:noProof/>
              </w:rPr>
              <w:t>3.1 Основные цели</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_Toc241650369 \h </w:instrText>
            </w:r>
            <w:r w:rsidR="00CA567D" w:rsidRPr="009E52DA">
              <w:rPr>
                <w:noProof/>
                <w:webHidden/>
              </w:rPr>
            </w:r>
            <w:r w:rsidR="00CA567D" w:rsidRPr="009E52DA">
              <w:rPr>
                <w:noProof/>
                <w:webHidden/>
              </w:rPr>
              <w:fldChar w:fldCharType="separate"/>
            </w:r>
            <w:r w:rsidR="00CA567D" w:rsidRPr="009E52DA">
              <w:rPr>
                <w:noProof/>
                <w:webHidden/>
              </w:rPr>
              <w:t>5</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0" w:history="1">
            <w:r w:rsidR="00CA567D" w:rsidRPr="009E52DA">
              <w:rPr>
                <w:rStyle w:val="afffe"/>
                <w:noProof/>
              </w:rPr>
              <w:t>3.2 Задачи, которые должен выполнить Поставщик</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_Toc241650370 \h </w:instrText>
            </w:r>
            <w:r w:rsidR="00CA567D" w:rsidRPr="009E52DA">
              <w:rPr>
                <w:noProof/>
                <w:webHidden/>
              </w:rPr>
            </w:r>
            <w:r w:rsidR="00CA567D" w:rsidRPr="009E52DA">
              <w:rPr>
                <w:noProof/>
                <w:webHidden/>
              </w:rPr>
              <w:fldChar w:fldCharType="separate"/>
            </w:r>
            <w:r w:rsidR="00CA567D" w:rsidRPr="009E52DA">
              <w:rPr>
                <w:noProof/>
                <w:webHidden/>
              </w:rPr>
              <w:t>5</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1" w:history="1">
            <w:r w:rsidR="00CA567D" w:rsidRPr="009E52DA">
              <w:rPr>
                <w:rStyle w:val="afffe"/>
                <w:noProof/>
              </w:rPr>
              <w:t>3.3 Существующее положение</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_Toc241650371 \h </w:instrText>
            </w:r>
            <w:r w:rsidR="00CA567D" w:rsidRPr="009E52DA">
              <w:rPr>
                <w:noProof/>
                <w:webHidden/>
              </w:rPr>
            </w:r>
            <w:r w:rsidR="00CA567D" w:rsidRPr="009E52DA">
              <w:rPr>
                <w:noProof/>
                <w:webHidden/>
              </w:rPr>
              <w:fldChar w:fldCharType="separate"/>
            </w:r>
            <w:r w:rsidR="00CA567D" w:rsidRPr="009E52DA">
              <w:rPr>
                <w:noProof/>
                <w:webHidden/>
              </w:rPr>
              <w:t>6</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72" w:history="1">
            <w:r w:rsidR="00CA567D" w:rsidRPr="009E52DA">
              <w:rPr>
                <w:rStyle w:val="afffe"/>
                <w:noProof/>
              </w:rPr>
              <w:t>4 Требования к закупаемому товару (технические и иные характеристики)</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_Toc241650372 \h </w:instrText>
            </w:r>
            <w:r w:rsidR="00CA567D" w:rsidRPr="009E52DA">
              <w:rPr>
                <w:noProof/>
                <w:webHidden/>
              </w:rPr>
            </w:r>
            <w:r w:rsidR="00CA567D" w:rsidRPr="009E52DA">
              <w:rPr>
                <w:noProof/>
                <w:webHidden/>
              </w:rPr>
              <w:fldChar w:fldCharType="separate"/>
            </w:r>
            <w:r w:rsidR="00CA567D" w:rsidRPr="009E52DA">
              <w:rPr>
                <w:noProof/>
                <w:webHidden/>
              </w:rPr>
              <w:t>7</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3" w:history="1">
            <w:r w:rsidR="00CA567D" w:rsidRPr="009E52DA">
              <w:rPr>
                <w:rStyle w:val="afffe"/>
                <w:noProof/>
              </w:rPr>
              <w:t>4.1 Технические характеристики поставляемого оборудования</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_Toc241650373 \h </w:instrText>
            </w:r>
            <w:r w:rsidR="00CA567D" w:rsidRPr="009E52DA">
              <w:rPr>
                <w:noProof/>
                <w:webHidden/>
              </w:rPr>
            </w:r>
            <w:r w:rsidR="00CA567D" w:rsidRPr="009E52DA">
              <w:rPr>
                <w:noProof/>
                <w:webHidden/>
              </w:rPr>
              <w:fldChar w:fldCharType="separate"/>
            </w:r>
            <w:r w:rsidR="00CA567D" w:rsidRPr="009E52DA">
              <w:rPr>
                <w:noProof/>
                <w:webHidden/>
              </w:rPr>
              <w:t>11</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4" w:history="1">
            <w:r w:rsidR="00CA567D" w:rsidRPr="009E52DA">
              <w:rPr>
                <w:rStyle w:val="afffe"/>
                <w:noProof/>
              </w:rPr>
              <w:t>4.2 Стандарты</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_Toc241650374 \h </w:instrText>
            </w:r>
            <w:r w:rsidR="00CA567D" w:rsidRPr="009E52DA">
              <w:rPr>
                <w:noProof/>
                <w:webHidden/>
              </w:rPr>
            </w:r>
            <w:r w:rsidR="00CA567D" w:rsidRPr="009E52DA">
              <w:rPr>
                <w:noProof/>
                <w:webHidden/>
              </w:rPr>
              <w:fldChar w:fldCharType="separate"/>
            </w:r>
            <w:r w:rsidR="00CA567D" w:rsidRPr="009E52DA">
              <w:rPr>
                <w:noProof/>
                <w:webHidden/>
              </w:rPr>
              <w:t>15</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5" w:history="1">
            <w:r w:rsidR="00CA567D" w:rsidRPr="009E52DA">
              <w:rPr>
                <w:rStyle w:val="afffe"/>
                <w:noProof/>
              </w:rPr>
              <w:t>4.3 Объем поставки оборудования</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_Toc241650375 \h </w:instrText>
            </w:r>
            <w:r w:rsidR="00CA567D" w:rsidRPr="009E52DA">
              <w:rPr>
                <w:noProof/>
                <w:webHidden/>
              </w:rPr>
            </w:r>
            <w:r w:rsidR="00CA567D" w:rsidRPr="009E52DA">
              <w:rPr>
                <w:noProof/>
                <w:webHidden/>
              </w:rPr>
              <w:fldChar w:fldCharType="separate"/>
            </w:r>
            <w:r w:rsidR="00CA567D" w:rsidRPr="009E52DA">
              <w:rPr>
                <w:noProof/>
                <w:webHidden/>
              </w:rPr>
              <w:t>16</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76" w:history="1">
            <w:r w:rsidR="00CA567D" w:rsidRPr="009E52DA">
              <w:rPr>
                <w:rStyle w:val="afffe"/>
                <w:noProof/>
              </w:rPr>
              <w:t>5 Сроки изготовления и поставки оборудования</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_Toc241650376 \h </w:instrText>
            </w:r>
            <w:r w:rsidR="00CA567D" w:rsidRPr="009E52DA">
              <w:rPr>
                <w:noProof/>
                <w:webHidden/>
              </w:rPr>
            </w:r>
            <w:r w:rsidR="00CA567D" w:rsidRPr="009E52DA">
              <w:rPr>
                <w:noProof/>
                <w:webHidden/>
              </w:rPr>
              <w:fldChar w:fldCharType="separate"/>
            </w:r>
            <w:r w:rsidR="00CA567D" w:rsidRPr="009E52DA">
              <w:rPr>
                <w:noProof/>
                <w:webHidden/>
              </w:rPr>
              <w:t>18</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77" w:history="1">
            <w:r w:rsidR="00CA567D" w:rsidRPr="009E52DA">
              <w:rPr>
                <w:rStyle w:val="afffe"/>
                <w:noProof/>
              </w:rPr>
              <w:t>6 Иные условия поставки товаров, оказания услуг</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_Toc241650377 \h </w:instrText>
            </w:r>
            <w:r w:rsidR="00CA567D" w:rsidRPr="009E52DA">
              <w:rPr>
                <w:noProof/>
                <w:webHidden/>
              </w:rPr>
            </w:r>
            <w:r w:rsidR="00CA567D" w:rsidRPr="009E52DA">
              <w:rPr>
                <w:noProof/>
                <w:webHidden/>
              </w:rPr>
              <w:fldChar w:fldCharType="separate"/>
            </w:r>
            <w:r w:rsidR="00CA567D" w:rsidRPr="009E52DA">
              <w:rPr>
                <w:noProof/>
                <w:webHidden/>
              </w:rPr>
              <w:t>19</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8" w:history="1">
            <w:r w:rsidR="00CA567D" w:rsidRPr="009E52DA">
              <w:rPr>
                <w:rStyle w:val="afffe"/>
                <w:noProof/>
              </w:rPr>
              <w:t>6.1 Гарантийные обязательства</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_Toc241650378 \h </w:instrText>
            </w:r>
            <w:r w:rsidR="00CA567D" w:rsidRPr="009E52DA">
              <w:rPr>
                <w:noProof/>
                <w:webHidden/>
              </w:rPr>
            </w:r>
            <w:r w:rsidR="00CA567D" w:rsidRPr="009E52DA">
              <w:rPr>
                <w:noProof/>
                <w:webHidden/>
              </w:rPr>
              <w:fldChar w:fldCharType="separate"/>
            </w:r>
            <w:r w:rsidR="00CA567D" w:rsidRPr="009E52DA">
              <w:rPr>
                <w:noProof/>
                <w:webHidden/>
              </w:rPr>
              <w:t>19</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79" w:history="1">
            <w:r w:rsidR="00CA567D" w:rsidRPr="009E52DA">
              <w:rPr>
                <w:rStyle w:val="afffe"/>
                <w:noProof/>
              </w:rPr>
              <w:t>6.2 Запасные части</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_Toc241650379 \h </w:instrText>
            </w:r>
            <w:r w:rsidR="00CA567D" w:rsidRPr="009E52DA">
              <w:rPr>
                <w:noProof/>
                <w:webHidden/>
              </w:rPr>
            </w:r>
            <w:r w:rsidR="00CA567D" w:rsidRPr="009E52DA">
              <w:rPr>
                <w:noProof/>
                <w:webHidden/>
              </w:rPr>
              <w:fldChar w:fldCharType="separate"/>
            </w:r>
            <w:r w:rsidR="00CA567D" w:rsidRPr="009E52DA">
              <w:rPr>
                <w:noProof/>
                <w:webHidden/>
              </w:rPr>
              <w:t>19</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80" w:history="1">
            <w:r w:rsidR="00CA567D" w:rsidRPr="009E52DA">
              <w:rPr>
                <w:rStyle w:val="afffe"/>
                <w:noProof/>
              </w:rPr>
              <w:t>6.3 Монтаж и испытания оборудования</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_Toc241650380 \h </w:instrText>
            </w:r>
            <w:r w:rsidR="00CA567D" w:rsidRPr="009E52DA">
              <w:rPr>
                <w:noProof/>
                <w:webHidden/>
              </w:rPr>
            </w:r>
            <w:r w:rsidR="00CA567D" w:rsidRPr="009E52DA">
              <w:rPr>
                <w:noProof/>
                <w:webHidden/>
              </w:rPr>
              <w:fldChar w:fldCharType="separate"/>
            </w:r>
            <w:r w:rsidR="00CA567D" w:rsidRPr="009E52DA">
              <w:rPr>
                <w:noProof/>
                <w:webHidden/>
              </w:rPr>
              <w:t>19</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81" w:history="1">
            <w:r w:rsidR="00CA567D" w:rsidRPr="009E52DA">
              <w:rPr>
                <w:rStyle w:val="afffe"/>
                <w:noProof/>
              </w:rPr>
              <w:t>6.4 Требования к технической документации</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_Toc241650381 \h </w:instrText>
            </w:r>
            <w:r w:rsidR="00CA567D" w:rsidRPr="009E52DA">
              <w:rPr>
                <w:noProof/>
                <w:webHidden/>
              </w:rPr>
            </w:r>
            <w:r w:rsidR="00CA567D" w:rsidRPr="009E52DA">
              <w:rPr>
                <w:noProof/>
                <w:webHidden/>
              </w:rPr>
              <w:fldChar w:fldCharType="separate"/>
            </w:r>
            <w:r w:rsidR="00CA567D" w:rsidRPr="009E52DA">
              <w:rPr>
                <w:noProof/>
                <w:webHidden/>
              </w:rPr>
              <w:t>20</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82" w:history="1">
            <w:r w:rsidR="00CA567D" w:rsidRPr="009E52DA">
              <w:rPr>
                <w:rStyle w:val="afffe"/>
                <w:noProof/>
              </w:rPr>
              <w:t>6.5 Требования к маркировке</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_Toc241650382 \h </w:instrText>
            </w:r>
            <w:r w:rsidR="00CA567D" w:rsidRPr="009E52DA">
              <w:rPr>
                <w:noProof/>
                <w:webHidden/>
              </w:rPr>
            </w:r>
            <w:r w:rsidR="00CA567D" w:rsidRPr="009E52DA">
              <w:rPr>
                <w:noProof/>
                <w:webHidden/>
              </w:rPr>
              <w:fldChar w:fldCharType="separate"/>
            </w:r>
            <w:r w:rsidR="00CA567D" w:rsidRPr="009E52DA">
              <w:rPr>
                <w:noProof/>
                <w:webHidden/>
              </w:rPr>
              <w:t>22</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83" w:history="1">
            <w:r w:rsidR="00CA567D" w:rsidRPr="009E52DA">
              <w:rPr>
                <w:rStyle w:val="afffe"/>
                <w:noProof/>
              </w:rPr>
              <w:t>6.6 Требование к упаковке и консервации</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_Toc241650383 \h </w:instrText>
            </w:r>
            <w:r w:rsidR="00CA567D" w:rsidRPr="009E52DA">
              <w:rPr>
                <w:noProof/>
                <w:webHidden/>
              </w:rPr>
            </w:r>
            <w:r w:rsidR="00CA567D" w:rsidRPr="009E52DA">
              <w:rPr>
                <w:noProof/>
                <w:webHidden/>
              </w:rPr>
              <w:fldChar w:fldCharType="separate"/>
            </w:r>
            <w:r w:rsidR="00CA567D" w:rsidRPr="009E52DA">
              <w:rPr>
                <w:noProof/>
                <w:webHidden/>
              </w:rPr>
              <w:t>23</w:t>
            </w:r>
            <w:r w:rsidR="00CA567D" w:rsidRPr="009E52DA">
              <w:rPr>
                <w:noProof/>
                <w:webHidden/>
              </w:rPr>
              <w:fldChar w:fldCharType="end"/>
            </w:r>
          </w:hyperlink>
        </w:p>
        <w:p w:rsidR="00CA567D" w:rsidRPr="009E52DA" w:rsidRDefault="009E52DA">
          <w:pPr>
            <w:pStyle w:val="2b"/>
            <w:rPr>
              <w:rFonts w:asciiTheme="minorHAnsi" w:eastAsiaTheme="minorEastAsia" w:hAnsiTheme="minorHAnsi"/>
              <w:noProof/>
              <w:sz w:val="22"/>
              <w:szCs w:val="22"/>
              <w:lang w:eastAsia="ru-RU"/>
            </w:rPr>
          </w:pPr>
          <w:hyperlink w:anchor="_Toc241650384" w:history="1">
            <w:r w:rsidR="00CA567D" w:rsidRPr="009E52DA">
              <w:rPr>
                <w:rStyle w:val="afffe"/>
                <w:noProof/>
              </w:rPr>
              <w:t>6.7 Требования к транспортировке и хранению</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_Toc241650384 \h </w:instrText>
            </w:r>
            <w:r w:rsidR="00CA567D" w:rsidRPr="009E52DA">
              <w:rPr>
                <w:noProof/>
                <w:webHidden/>
              </w:rPr>
            </w:r>
            <w:r w:rsidR="00CA567D" w:rsidRPr="009E52DA">
              <w:rPr>
                <w:noProof/>
                <w:webHidden/>
              </w:rPr>
              <w:fldChar w:fldCharType="separate"/>
            </w:r>
            <w:r w:rsidR="00CA567D" w:rsidRPr="009E52DA">
              <w:rPr>
                <w:noProof/>
                <w:webHidden/>
              </w:rPr>
              <w:t>24</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85" w:history="1">
            <w:r w:rsidR="00CA567D" w:rsidRPr="009E52DA">
              <w:rPr>
                <w:rStyle w:val="afffe"/>
                <w:noProof/>
              </w:rPr>
              <w:t>7 Требования к Участнику</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_Toc241650385 \h </w:instrText>
            </w:r>
            <w:r w:rsidR="00CA567D" w:rsidRPr="009E52DA">
              <w:rPr>
                <w:noProof/>
                <w:webHidden/>
              </w:rPr>
            </w:r>
            <w:r w:rsidR="00CA567D" w:rsidRPr="009E52DA">
              <w:rPr>
                <w:noProof/>
                <w:webHidden/>
              </w:rPr>
              <w:fldChar w:fldCharType="separate"/>
            </w:r>
            <w:r w:rsidR="00CA567D" w:rsidRPr="009E52DA">
              <w:rPr>
                <w:noProof/>
                <w:webHidden/>
              </w:rPr>
              <w:t>25</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86" w:history="1">
            <w:r w:rsidR="00CA567D" w:rsidRPr="009E52DA">
              <w:rPr>
                <w:rStyle w:val="afffe"/>
                <w:noProof/>
              </w:rPr>
              <w:t xml:space="preserve">Приложение А (справочное) </w:t>
            </w:r>
            <w:r w:rsidR="00CA567D" w:rsidRPr="009E52DA">
              <w:rPr>
                <w:rStyle w:val="afffe"/>
                <w:rFonts w:eastAsia="Times New Roman" w:cs="Times New Roman"/>
                <w:bCs/>
                <w:noProof/>
                <w:lang w:eastAsia="ru-RU"/>
              </w:rPr>
              <w:t>Фрагмент главной электрической схемы</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_Toc241650386 \h </w:instrText>
            </w:r>
            <w:r w:rsidR="00CA567D" w:rsidRPr="009E52DA">
              <w:rPr>
                <w:noProof/>
                <w:webHidden/>
              </w:rPr>
            </w:r>
            <w:r w:rsidR="00CA567D" w:rsidRPr="009E52DA">
              <w:rPr>
                <w:noProof/>
                <w:webHidden/>
              </w:rPr>
              <w:fldChar w:fldCharType="separate"/>
            </w:r>
            <w:r w:rsidR="00CA567D" w:rsidRPr="009E52DA">
              <w:rPr>
                <w:noProof/>
                <w:webHidden/>
              </w:rPr>
              <w:t>27</w:t>
            </w:r>
            <w:r w:rsidR="00CA567D" w:rsidRPr="009E52DA">
              <w:rPr>
                <w:noProof/>
                <w:webHidden/>
              </w:rPr>
              <w:fldChar w:fldCharType="end"/>
            </w:r>
          </w:hyperlink>
        </w:p>
        <w:p w:rsidR="00CA567D" w:rsidRPr="009E52DA" w:rsidRDefault="009E52DA">
          <w:pPr>
            <w:pStyle w:val="1a"/>
            <w:rPr>
              <w:rFonts w:asciiTheme="minorHAnsi" w:eastAsiaTheme="minorEastAsia" w:hAnsiTheme="minorHAnsi"/>
              <w:noProof/>
              <w:sz w:val="22"/>
              <w:szCs w:val="22"/>
              <w:lang w:eastAsia="ru-RU"/>
            </w:rPr>
          </w:pPr>
          <w:hyperlink w:anchor="_Toc241650387" w:history="1">
            <w:r w:rsidR="00CA567D" w:rsidRPr="009E52DA">
              <w:rPr>
                <w:rStyle w:val="afffe"/>
                <w:noProof/>
              </w:rPr>
              <w:t xml:space="preserve">Приложение Б (справочное) </w:t>
            </w:r>
            <w:r w:rsidR="00CA567D" w:rsidRPr="009E52DA">
              <w:rPr>
                <w:rStyle w:val="afffe"/>
                <w:rFonts w:eastAsia="Times New Roman" w:cs="Times New Roman"/>
                <w:bCs/>
                <w:noProof/>
                <w:lang w:eastAsia="ru-RU"/>
              </w:rPr>
              <w:t>План расположения реактора 15,75 кВ</w:t>
            </w:r>
            <w:r w:rsidR="00CA567D" w:rsidRPr="009E52DA">
              <w:rPr>
                <w:noProof/>
                <w:webHidden/>
              </w:rPr>
              <w:tab/>
            </w:r>
            <w:r w:rsidR="00CA567D" w:rsidRPr="009E52DA">
              <w:rPr>
                <w:noProof/>
                <w:webHidden/>
              </w:rPr>
              <w:fldChar w:fldCharType="begin"/>
            </w:r>
            <w:r w:rsidR="00CA567D" w:rsidRPr="009E52DA">
              <w:rPr>
                <w:noProof/>
                <w:webHidden/>
              </w:rPr>
              <w:instrText xml:space="preserve"> PAGEREF _Toc241650387 \h </w:instrText>
            </w:r>
            <w:r w:rsidR="00CA567D" w:rsidRPr="009E52DA">
              <w:rPr>
                <w:noProof/>
                <w:webHidden/>
              </w:rPr>
            </w:r>
            <w:r w:rsidR="00CA567D" w:rsidRPr="009E52DA">
              <w:rPr>
                <w:noProof/>
                <w:webHidden/>
              </w:rPr>
              <w:fldChar w:fldCharType="separate"/>
            </w:r>
            <w:r w:rsidR="00CA567D" w:rsidRPr="009E52DA">
              <w:rPr>
                <w:noProof/>
                <w:webHidden/>
              </w:rPr>
              <w:t>28</w:t>
            </w:r>
            <w:r w:rsidR="00CA567D" w:rsidRPr="009E52DA">
              <w:rPr>
                <w:noProof/>
                <w:webHidden/>
              </w:rPr>
              <w:fldChar w:fldCharType="end"/>
            </w:r>
          </w:hyperlink>
        </w:p>
        <w:p w:rsidR="00FD47AB" w:rsidRPr="009E52DA" w:rsidRDefault="00FD47AB" w:rsidP="00485101">
          <w:pPr>
            <w:pStyle w:val="LHP4"/>
            <w:ind w:right="0"/>
          </w:pPr>
          <w:r w:rsidRPr="009E52DA">
            <w:rPr>
              <w:b/>
              <w:bCs/>
            </w:rPr>
            <w:fldChar w:fldCharType="end"/>
          </w:r>
        </w:p>
      </w:sdtContent>
    </w:sdt>
    <w:p w:rsidR="005B3BC8" w:rsidRPr="009E52DA" w:rsidRDefault="00BF47BF" w:rsidP="00BF47BF">
      <w:pPr>
        <w:tabs>
          <w:tab w:val="left" w:pos="3585"/>
        </w:tabs>
        <w:rPr>
          <w:lang w:eastAsia="ru-RU"/>
        </w:rPr>
      </w:pPr>
      <w:bookmarkStart w:id="2" w:name="_Toc396920301"/>
      <w:bookmarkStart w:id="3" w:name="_Toc397324951"/>
      <w:bookmarkStart w:id="4" w:name="_Toc431201289"/>
      <w:bookmarkStart w:id="5" w:name="_Toc455069207"/>
      <w:bookmarkStart w:id="6" w:name="_Toc455069783"/>
      <w:bookmarkStart w:id="7" w:name="_Toc65096012"/>
      <w:bookmarkStart w:id="8" w:name="_Toc65664475"/>
      <w:r w:rsidRPr="009E52DA">
        <w:rPr>
          <w:lang w:eastAsia="ru-RU"/>
        </w:rPr>
        <w:tab/>
      </w:r>
    </w:p>
    <w:p w:rsidR="00B44455" w:rsidRPr="009E52DA" w:rsidRDefault="00F33685" w:rsidP="00322969">
      <w:pPr>
        <w:pStyle w:val="LHP10"/>
        <w:spacing w:after="0" w:line="480" w:lineRule="auto"/>
        <w:ind w:right="0" w:firstLine="851"/>
        <w:contextualSpacing w:val="0"/>
      </w:pPr>
      <w:bookmarkStart w:id="9" w:name="_Toc241650364"/>
      <w:r w:rsidRPr="009E52DA">
        <w:lastRenderedPageBreak/>
        <w:t>Наименование закупаемой продукции (товаров, работ, услуг)</w:t>
      </w:r>
      <w:bookmarkEnd w:id="9"/>
    </w:p>
    <w:p w:rsidR="00A9688D" w:rsidRPr="009E52DA" w:rsidRDefault="00F33685" w:rsidP="009A200A">
      <w:pPr>
        <w:pStyle w:val="LHP4"/>
      </w:pPr>
      <w:r w:rsidRPr="009E52DA">
        <w:t xml:space="preserve">Настоящие технические требования являются технической частью конкурсной документации, согласно которой Участниками конкурса должны составляться технико-коммерческие предложения (ТКП) </w:t>
      </w:r>
      <w:r w:rsidR="00576D29" w:rsidRPr="009E52DA">
        <w:t xml:space="preserve">на поставку </w:t>
      </w:r>
      <w:r w:rsidR="009A200A" w:rsidRPr="009E52DA">
        <w:t xml:space="preserve">реакторов заземляющих </w:t>
      </w:r>
      <w:r w:rsidR="00C71AE8" w:rsidRPr="009E52DA">
        <w:t>и разъединителей для их присоединения к нейтральным выводам генератор</w:t>
      </w:r>
      <w:r w:rsidR="009A200A" w:rsidRPr="009E52DA">
        <w:t>ов Саяно-Шушенской ГЭС</w:t>
      </w:r>
      <w:r w:rsidR="000C64F1" w:rsidRPr="009E52DA">
        <w:t>.</w:t>
      </w:r>
      <w:r w:rsidR="002070E6" w:rsidRPr="009E52DA">
        <w:t xml:space="preserve"> </w:t>
      </w:r>
    </w:p>
    <w:p w:rsidR="00261D85" w:rsidRPr="009E52DA" w:rsidRDefault="00261D85" w:rsidP="009A200A">
      <w:pPr>
        <w:pStyle w:val="LHP4"/>
      </w:pPr>
    </w:p>
    <w:p w:rsidR="00F33685" w:rsidRPr="009E52DA" w:rsidRDefault="00F33685" w:rsidP="00322969">
      <w:pPr>
        <w:pStyle w:val="LHP10"/>
        <w:spacing w:after="0" w:line="480" w:lineRule="auto"/>
        <w:ind w:right="0" w:firstLine="851"/>
        <w:contextualSpacing w:val="0"/>
      </w:pPr>
      <w:bookmarkStart w:id="10" w:name="_Toc241650365"/>
      <w:r w:rsidRPr="009E52DA">
        <w:lastRenderedPageBreak/>
        <w:t>Заказчик</w:t>
      </w:r>
      <w:bookmarkEnd w:id="10"/>
    </w:p>
    <w:p w:rsidR="00F33685" w:rsidRPr="009E52DA" w:rsidRDefault="00F33685" w:rsidP="00CD6C17">
      <w:pPr>
        <w:pStyle w:val="LHP4"/>
      </w:pPr>
      <w:r w:rsidRPr="009E52DA">
        <w:t xml:space="preserve">Заказчиком поставки Оборудования и оказания Услуг, предусмотренных настоящими техническими требованиями, является </w:t>
      </w:r>
      <w:r w:rsidR="00CD6C17" w:rsidRPr="009E52DA">
        <w:t>филиал П</w:t>
      </w:r>
      <w:r w:rsidRPr="009E52DA">
        <w:t>АО «</w:t>
      </w:r>
      <w:r w:rsidR="00CD6C17" w:rsidRPr="009E52DA">
        <w:t>РусГидро</w:t>
      </w:r>
      <w:r w:rsidRPr="009E52DA">
        <w:t>»</w:t>
      </w:r>
      <w:r w:rsidR="00CD6C17" w:rsidRPr="009E52DA">
        <w:t xml:space="preserve"> - «Саяно-Шушенская ГЭС имени П. С. Непорожнего»</w:t>
      </w:r>
      <w:r w:rsidRPr="009E52DA">
        <w:t xml:space="preserve"> (далее - «Заказчик»).</w:t>
      </w:r>
    </w:p>
    <w:p w:rsidR="00A9688D" w:rsidRPr="009E52DA" w:rsidRDefault="00A9688D" w:rsidP="00322969">
      <w:pPr>
        <w:pStyle w:val="LHP4"/>
        <w:ind w:right="0"/>
      </w:pPr>
    </w:p>
    <w:p w:rsidR="00F33685" w:rsidRPr="009E52DA" w:rsidRDefault="00EC5099" w:rsidP="00322969">
      <w:pPr>
        <w:pStyle w:val="LHP20"/>
        <w:spacing w:before="0" w:beforeAutospacing="0" w:after="0" w:line="480" w:lineRule="auto"/>
        <w:ind w:left="284" w:right="0" w:firstLine="851"/>
      </w:pPr>
      <w:bookmarkStart w:id="11" w:name="_Toc241650366"/>
      <w:r w:rsidRPr="009E52DA">
        <w:t>Общие сведения о Заказчике</w:t>
      </w:r>
      <w:bookmarkEnd w:id="11"/>
    </w:p>
    <w:p w:rsidR="00F33685" w:rsidRPr="009E52DA" w:rsidRDefault="00EC5099" w:rsidP="00322969">
      <w:pPr>
        <w:pStyle w:val="LHP4"/>
        <w:ind w:right="0"/>
      </w:pPr>
      <w:r w:rsidRPr="009E52DA">
        <w:t>Реквизиты Заказчика приведены в таблице 2.1.</w:t>
      </w:r>
    </w:p>
    <w:p w:rsidR="00EC5099" w:rsidRPr="009E52DA" w:rsidRDefault="00EC5099" w:rsidP="00811650">
      <w:pPr>
        <w:pStyle w:val="LHP4"/>
        <w:spacing w:before="120" w:after="120" w:line="240" w:lineRule="auto"/>
        <w:ind w:left="426" w:firstLine="0"/>
      </w:pPr>
      <w:r w:rsidRPr="009E52DA">
        <w:t>Таблица 2.1 – Реквизиты Заказчика</w:t>
      </w:r>
    </w:p>
    <w:tbl>
      <w:tblPr>
        <w:tblW w:w="4635"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063"/>
        <w:gridCol w:w="1359"/>
        <w:gridCol w:w="2300"/>
      </w:tblGrid>
      <w:tr w:rsidR="00EC5099" w:rsidRPr="009E52DA" w:rsidTr="00EC5099">
        <w:trPr>
          <w:trHeight w:val="397"/>
        </w:trPr>
        <w:tc>
          <w:tcPr>
            <w:tcW w:w="2835" w:type="dxa"/>
            <w:shd w:val="clear" w:color="auto" w:fill="auto"/>
            <w:vAlign w:val="center"/>
          </w:tcPr>
          <w:p w:rsidR="00EC5099" w:rsidRPr="009E52DA" w:rsidRDefault="00EC5099" w:rsidP="00EC5099">
            <w:pPr>
              <w:spacing w:before="60" w:after="60"/>
              <w:ind w:left="284"/>
              <w:jc w:val="center"/>
              <w:rPr>
                <w:bCs/>
              </w:rPr>
            </w:pPr>
            <w:r w:rsidRPr="009E52DA">
              <w:rPr>
                <w:bCs/>
              </w:rPr>
              <w:t>Адрес (место нахождения):</w:t>
            </w:r>
          </w:p>
        </w:tc>
        <w:tc>
          <w:tcPr>
            <w:tcW w:w="7087" w:type="dxa"/>
            <w:gridSpan w:val="3"/>
            <w:shd w:val="clear" w:color="auto" w:fill="auto"/>
            <w:vAlign w:val="center"/>
          </w:tcPr>
          <w:p w:rsidR="00EC5099" w:rsidRPr="009E52DA" w:rsidRDefault="00EC5099" w:rsidP="00EC5099">
            <w:pPr>
              <w:spacing w:before="60" w:after="60"/>
              <w:ind w:left="-112"/>
              <w:jc w:val="center"/>
              <w:rPr>
                <w:bCs/>
              </w:rPr>
            </w:pPr>
            <w:r w:rsidRPr="009E52DA">
              <w:rPr>
                <w:bCs/>
              </w:rPr>
              <w:t>6</w:t>
            </w:r>
            <w:r w:rsidR="004A49B7" w:rsidRPr="009E52DA">
              <w:rPr>
                <w:bCs/>
              </w:rPr>
              <w:t>55619</w:t>
            </w:r>
            <w:r w:rsidRPr="009E52DA">
              <w:rPr>
                <w:bCs/>
              </w:rPr>
              <w:t xml:space="preserve">, Республика </w:t>
            </w:r>
            <w:r w:rsidR="004A49B7" w:rsidRPr="009E52DA">
              <w:rPr>
                <w:bCs/>
              </w:rPr>
              <w:t>Хакасия</w:t>
            </w:r>
            <w:r w:rsidRPr="009E52DA">
              <w:rPr>
                <w:bCs/>
              </w:rPr>
              <w:t xml:space="preserve">, </w:t>
            </w:r>
            <w:r w:rsidR="004A49B7" w:rsidRPr="009E52DA">
              <w:rPr>
                <w:bCs/>
              </w:rPr>
              <w:t>г. Саяногорск</w:t>
            </w:r>
            <w:r w:rsidRPr="009E52DA">
              <w:rPr>
                <w:bCs/>
              </w:rPr>
              <w:t xml:space="preserve">, </w:t>
            </w:r>
          </w:p>
          <w:p w:rsidR="00EC5099" w:rsidRPr="009E52DA" w:rsidRDefault="004A49B7" w:rsidP="0087635F">
            <w:pPr>
              <w:spacing w:before="60" w:after="60"/>
              <w:ind w:left="-112"/>
              <w:jc w:val="center"/>
              <w:rPr>
                <w:bCs/>
              </w:rPr>
            </w:pPr>
            <w:r w:rsidRPr="009E52DA">
              <w:rPr>
                <w:bCs/>
              </w:rPr>
              <w:t>р</w:t>
            </w:r>
            <w:r w:rsidR="00EC5099" w:rsidRPr="009E52DA">
              <w:rPr>
                <w:bCs/>
              </w:rPr>
              <w:t>п. </w:t>
            </w:r>
            <w:r w:rsidRPr="009E52DA">
              <w:rPr>
                <w:bCs/>
              </w:rPr>
              <w:t>Черемушки</w:t>
            </w:r>
            <w:r w:rsidR="00EC5099" w:rsidRPr="009E52DA">
              <w:rPr>
                <w:bCs/>
              </w:rPr>
              <w:t xml:space="preserve">, </w:t>
            </w:r>
            <w:r w:rsidR="0087635F" w:rsidRPr="009E52DA">
              <w:rPr>
                <w:bCs/>
              </w:rPr>
              <w:t>100</w:t>
            </w:r>
          </w:p>
        </w:tc>
      </w:tr>
      <w:tr w:rsidR="00EC5099" w:rsidRPr="009E52DA" w:rsidTr="00EC5099">
        <w:trPr>
          <w:trHeight w:val="397"/>
        </w:trPr>
        <w:tc>
          <w:tcPr>
            <w:tcW w:w="2835" w:type="dxa"/>
            <w:shd w:val="clear" w:color="auto" w:fill="auto"/>
            <w:vAlign w:val="center"/>
          </w:tcPr>
          <w:p w:rsidR="00EC5099" w:rsidRPr="009E52DA" w:rsidRDefault="00EC5099" w:rsidP="00EC5099">
            <w:pPr>
              <w:spacing w:before="60" w:after="60"/>
              <w:ind w:left="284"/>
              <w:jc w:val="center"/>
              <w:rPr>
                <w:bCs/>
              </w:rPr>
            </w:pPr>
            <w:r w:rsidRPr="009E52DA">
              <w:rPr>
                <w:bCs/>
                <w:iCs/>
              </w:rPr>
              <w:t>Почтовый адрес:</w:t>
            </w:r>
          </w:p>
        </w:tc>
        <w:tc>
          <w:tcPr>
            <w:tcW w:w="7087" w:type="dxa"/>
            <w:gridSpan w:val="3"/>
            <w:shd w:val="clear" w:color="auto" w:fill="auto"/>
            <w:vAlign w:val="center"/>
          </w:tcPr>
          <w:p w:rsidR="004A49B7" w:rsidRPr="009E52DA" w:rsidRDefault="004A49B7" w:rsidP="004A49B7">
            <w:pPr>
              <w:spacing w:before="60" w:after="60"/>
              <w:ind w:left="-112"/>
              <w:jc w:val="center"/>
              <w:rPr>
                <w:bCs/>
              </w:rPr>
            </w:pPr>
            <w:r w:rsidRPr="009E52DA">
              <w:rPr>
                <w:bCs/>
              </w:rPr>
              <w:t xml:space="preserve">655619, Республика Хакасия, г. Саяногорск, </w:t>
            </w:r>
          </w:p>
          <w:p w:rsidR="00EC5099" w:rsidRPr="009E52DA" w:rsidRDefault="004A49B7" w:rsidP="0087635F">
            <w:pPr>
              <w:spacing w:before="60" w:after="60"/>
              <w:ind w:left="-112"/>
              <w:jc w:val="center"/>
              <w:rPr>
                <w:bCs/>
              </w:rPr>
            </w:pPr>
            <w:r w:rsidRPr="009E52DA">
              <w:rPr>
                <w:bCs/>
              </w:rPr>
              <w:t xml:space="preserve">рп. Черемушки, </w:t>
            </w:r>
            <w:r w:rsidR="0087635F" w:rsidRPr="009E52DA">
              <w:rPr>
                <w:bCs/>
              </w:rPr>
              <w:t>100</w:t>
            </w:r>
          </w:p>
        </w:tc>
      </w:tr>
      <w:tr w:rsidR="00EC5099" w:rsidRPr="009E52DA" w:rsidTr="00EC5099">
        <w:trPr>
          <w:trHeight w:val="308"/>
        </w:trPr>
        <w:tc>
          <w:tcPr>
            <w:tcW w:w="2835" w:type="dxa"/>
            <w:shd w:val="clear" w:color="auto" w:fill="auto"/>
            <w:vAlign w:val="center"/>
          </w:tcPr>
          <w:p w:rsidR="00EC5099" w:rsidRPr="009E52DA" w:rsidRDefault="00EC5099" w:rsidP="00EC5099">
            <w:pPr>
              <w:spacing w:before="60" w:after="60"/>
              <w:ind w:left="284"/>
              <w:jc w:val="center"/>
              <w:rPr>
                <w:bCs/>
              </w:rPr>
            </w:pPr>
            <w:r w:rsidRPr="009E52DA">
              <w:rPr>
                <w:bCs/>
              </w:rPr>
              <w:t>Тел./факс</w:t>
            </w:r>
          </w:p>
        </w:tc>
        <w:tc>
          <w:tcPr>
            <w:tcW w:w="3281" w:type="dxa"/>
            <w:shd w:val="clear" w:color="auto" w:fill="auto"/>
            <w:vAlign w:val="center"/>
          </w:tcPr>
          <w:p w:rsidR="00EC5099" w:rsidRPr="009E52DA" w:rsidRDefault="00EC5099" w:rsidP="00EC5099">
            <w:pPr>
              <w:spacing w:before="60" w:after="60"/>
              <w:ind w:left="-112"/>
              <w:jc w:val="center"/>
              <w:rPr>
                <w:bCs/>
              </w:rPr>
            </w:pPr>
            <w:r w:rsidRPr="009E52DA">
              <w:rPr>
                <w:bCs/>
              </w:rPr>
              <w:t>+7(</w:t>
            </w:r>
            <w:r w:rsidR="004A49B7" w:rsidRPr="009E52DA">
              <w:rPr>
                <w:bCs/>
              </w:rPr>
              <w:t>39042</w:t>
            </w:r>
            <w:r w:rsidRPr="009E52DA">
              <w:rPr>
                <w:bCs/>
              </w:rPr>
              <w:t>) 7</w:t>
            </w:r>
            <w:r w:rsidR="004A49B7" w:rsidRPr="009E52DA">
              <w:rPr>
                <w:bCs/>
              </w:rPr>
              <w:t>13</w:t>
            </w:r>
            <w:r w:rsidRPr="009E52DA">
              <w:rPr>
                <w:bCs/>
              </w:rPr>
              <w:t>59</w:t>
            </w:r>
          </w:p>
          <w:p w:rsidR="00EC5099" w:rsidRPr="009E52DA" w:rsidRDefault="00EC5099" w:rsidP="004A49B7">
            <w:pPr>
              <w:spacing w:before="60" w:after="60"/>
              <w:ind w:left="-112"/>
              <w:jc w:val="center"/>
              <w:rPr>
                <w:bCs/>
              </w:rPr>
            </w:pPr>
            <w:r w:rsidRPr="009E52DA">
              <w:rPr>
                <w:bCs/>
              </w:rPr>
              <w:t xml:space="preserve">+7 </w:t>
            </w:r>
            <w:r w:rsidRPr="009E52DA">
              <w:rPr>
                <w:bCs/>
                <w:lang w:val="en-US"/>
              </w:rPr>
              <w:t>(</w:t>
            </w:r>
            <w:r w:rsidR="004A49B7" w:rsidRPr="009E52DA">
              <w:rPr>
                <w:bCs/>
              </w:rPr>
              <w:t>39042</w:t>
            </w:r>
            <w:r w:rsidRPr="009E52DA">
              <w:rPr>
                <w:bCs/>
                <w:lang w:val="en-US"/>
              </w:rPr>
              <w:t xml:space="preserve">) </w:t>
            </w:r>
            <w:r w:rsidR="004A49B7" w:rsidRPr="009E52DA">
              <w:rPr>
                <w:bCs/>
              </w:rPr>
              <w:t>32605</w:t>
            </w:r>
          </w:p>
        </w:tc>
        <w:tc>
          <w:tcPr>
            <w:tcW w:w="1451" w:type="dxa"/>
            <w:shd w:val="clear" w:color="auto" w:fill="auto"/>
            <w:vAlign w:val="center"/>
          </w:tcPr>
          <w:p w:rsidR="00EC5099" w:rsidRPr="009E52DA" w:rsidRDefault="00EC5099" w:rsidP="00EC5099">
            <w:pPr>
              <w:spacing w:before="60" w:after="60"/>
              <w:ind w:left="-112"/>
              <w:jc w:val="center"/>
              <w:rPr>
                <w:bCs/>
              </w:rPr>
            </w:pPr>
            <w:r w:rsidRPr="009E52DA">
              <w:rPr>
                <w:bCs/>
                <w:lang w:val="en-US"/>
              </w:rPr>
              <w:t>E</w:t>
            </w:r>
            <w:r w:rsidRPr="009E52DA">
              <w:rPr>
                <w:bCs/>
              </w:rPr>
              <w:t>-</w:t>
            </w:r>
            <w:r w:rsidRPr="009E52DA">
              <w:rPr>
                <w:bCs/>
                <w:lang w:val="en-US"/>
              </w:rPr>
              <w:t>mail</w:t>
            </w:r>
          </w:p>
        </w:tc>
        <w:tc>
          <w:tcPr>
            <w:tcW w:w="2355" w:type="dxa"/>
            <w:shd w:val="clear" w:color="auto" w:fill="auto"/>
            <w:vAlign w:val="center"/>
          </w:tcPr>
          <w:p w:rsidR="00EC5099" w:rsidRPr="009E52DA" w:rsidRDefault="009E52DA" w:rsidP="004A49B7">
            <w:pPr>
              <w:spacing w:before="60" w:after="60"/>
              <w:ind w:left="-112"/>
              <w:jc w:val="center"/>
              <w:rPr>
                <w:bCs/>
              </w:rPr>
            </w:pPr>
            <w:hyperlink r:id="rId15" w:history="1">
              <w:r w:rsidR="004A49B7" w:rsidRPr="009E52DA">
                <w:rPr>
                  <w:rStyle w:val="afffe"/>
                  <w:bCs/>
                  <w:lang w:val="en-US"/>
                </w:rPr>
                <w:t>sges</w:t>
              </w:r>
              <w:r w:rsidR="004A49B7" w:rsidRPr="009E52DA">
                <w:rPr>
                  <w:rStyle w:val="afffe"/>
                  <w:bCs/>
                </w:rPr>
                <w:t>@</w:t>
              </w:r>
              <w:r w:rsidR="004A49B7" w:rsidRPr="009E52DA">
                <w:rPr>
                  <w:rStyle w:val="afffe"/>
                  <w:lang w:val="en-US"/>
                </w:rPr>
                <w:t>rushydro</w:t>
              </w:r>
              <w:r w:rsidR="004A49B7" w:rsidRPr="009E52DA">
                <w:rPr>
                  <w:rStyle w:val="afffe"/>
                  <w:bCs/>
                </w:rPr>
                <w:t>.</w:t>
              </w:r>
              <w:r w:rsidR="004A49B7" w:rsidRPr="009E52DA">
                <w:rPr>
                  <w:rStyle w:val="afffe"/>
                  <w:bCs/>
                  <w:lang w:val="en-US"/>
                </w:rPr>
                <w:t>ru</w:t>
              </w:r>
            </w:hyperlink>
            <w:r w:rsidR="00EC5099" w:rsidRPr="009E52DA">
              <w:rPr>
                <w:bCs/>
                <w:lang w:val="en-US"/>
              </w:rPr>
              <w:t xml:space="preserve"> </w:t>
            </w:r>
          </w:p>
        </w:tc>
      </w:tr>
      <w:tr w:rsidR="00EC5099" w:rsidRPr="009E52DA" w:rsidTr="00EC5099">
        <w:trPr>
          <w:trHeight w:val="308"/>
        </w:trPr>
        <w:tc>
          <w:tcPr>
            <w:tcW w:w="2835" w:type="dxa"/>
            <w:shd w:val="clear" w:color="auto" w:fill="auto"/>
            <w:vAlign w:val="center"/>
          </w:tcPr>
          <w:p w:rsidR="00EC5099" w:rsidRPr="009E52DA" w:rsidRDefault="00EC5099" w:rsidP="00EC5099">
            <w:pPr>
              <w:spacing w:before="60" w:after="60"/>
              <w:ind w:left="284"/>
              <w:jc w:val="center"/>
              <w:rPr>
                <w:bCs/>
              </w:rPr>
            </w:pPr>
            <w:r w:rsidRPr="009E52DA">
              <w:rPr>
                <w:bCs/>
              </w:rPr>
              <w:t>ИНН</w:t>
            </w:r>
          </w:p>
        </w:tc>
        <w:tc>
          <w:tcPr>
            <w:tcW w:w="3281" w:type="dxa"/>
            <w:shd w:val="clear" w:color="auto" w:fill="auto"/>
            <w:vAlign w:val="center"/>
          </w:tcPr>
          <w:p w:rsidR="00EC5099" w:rsidRPr="009E52DA" w:rsidRDefault="004A49B7" w:rsidP="00EC5099">
            <w:pPr>
              <w:spacing w:before="60" w:after="60"/>
              <w:ind w:left="-112"/>
              <w:jc w:val="center"/>
              <w:rPr>
                <w:bCs/>
                <w:lang w:val="en-US"/>
              </w:rPr>
            </w:pPr>
            <w:r w:rsidRPr="009E52DA">
              <w:rPr>
                <w:bCs/>
                <w:lang w:val="en-US"/>
              </w:rPr>
              <w:t>2460066195</w:t>
            </w:r>
          </w:p>
        </w:tc>
        <w:tc>
          <w:tcPr>
            <w:tcW w:w="1451" w:type="dxa"/>
            <w:shd w:val="clear" w:color="auto" w:fill="auto"/>
            <w:vAlign w:val="center"/>
          </w:tcPr>
          <w:p w:rsidR="00EC5099" w:rsidRPr="009E52DA" w:rsidRDefault="00EC5099" w:rsidP="00EC5099">
            <w:pPr>
              <w:spacing w:before="60" w:after="60"/>
              <w:ind w:left="-112"/>
              <w:jc w:val="center"/>
              <w:rPr>
                <w:bCs/>
              </w:rPr>
            </w:pPr>
            <w:r w:rsidRPr="009E52DA">
              <w:rPr>
                <w:bCs/>
              </w:rPr>
              <w:t>КПП</w:t>
            </w:r>
          </w:p>
        </w:tc>
        <w:tc>
          <w:tcPr>
            <w:tcW w:w="2355" w:type="dxa"/>
            <w:shd w:val="clear" w:color="auto" w:fill="auto"/>
            <w:vAlign w:val="center"/>
          </w:tcPr>
          <w:p w:rsidR="00EC5099" w:rsidRPr="009E52DA" w:rsidRDefault="004A49B7" w:rsidP="00EC5099">
            <w:pPr>
              <w:spacing w:before="60" w:after="60"/>
              <w:ind w:left="-112"/>
              <w:jc w:val="center"/>
              <w:rPr>
                <w:bCs/>
                <w:lang w:val="en-US"/>
              </w:rPr>
            </w:pPr>
            <w:r w:rsidRPr="009E52DA">
              <w:rPr>
                <w:bCs/>
                <w:lang w:val="en-US"/>
              </w:rPr>
              <w:t>190202001</w:t>
            </w:r>
          </w:p>
        </w:tc>
      </w:tr>
    </w:tbl>
    <w:p w:rsidR="00EC5099" w:rsidRPr="009E52DA" w:rsidRDefault="00EC5099" w:rsidP="00322969">
      <w:pPr>
        <w:pStyle w:val="LHP4"/>
        <w:spacing w:after="120"/>
        <w:ind w:right="0"/>
      </w:pPr>
    </w:p>
    <w:p w:rsidR="00EC5099" w:rsidRPr="009E52DA" w:rsidRDefault="00D927F8" w:rsidP="007A505C">
      <w:pPr>
        <w:pStyle w:val="LHP20"/>
        <w:spacing w:before="0" w:beforeAutospacing="0" w:after="0" w:line="480" w:lineRule="auto"/>
        <w:ind w:left="284" w:right="0" w:firstLine="851"/>
      </w:pPr>
      <w:bookmarkStart w:id="12" w:name="_Toc241650367"/>
      <w:r w:rsidRPr="009E52DA">
        <w:t>Природные условия района</w:t>
      </w:r>
      <w:bookmarkEnd w:id="12"/>
      <w:r w:rsidR="0087635F" w:rsidRPr="009E52DA">
        <w:t xml:space="preserve"> </w:t>
      </w:r>
    </w:p>
    <w:p w:rsidR="00BD54E7" w:rsidRPr="009E52DA" w:rsidRDefault="00BD54E7" w:rsidP="00BD54E7">
      <w:pPr>
        <w:pStyle w:val="46"/>
        <w:spacing w:line="360" w:lineRule="auto"/>
        <w:ind w:firstLine="709"/>
        <w:rPr>
          <w:szCs w:val="24"/>
        </w:rPr>
      </w:pPr>
      <w:r w:rsidRPr="009E52DA">
        <w:rPr>
          <w:szCs w:val="24"/>
        </w:rPr>
        <w:t>Саяно-Шушенская ГЭС расположена на реке Енисей в пос. Черемушки, Республика Хакасия.</w:t>
      </w:r>
    </w:p>
    <w:p w:rsidR="00D927F8" w:rsidRPr="009E52DA" w:rsidRDefault="00D927F8" w:rsidP="00D927F8">
      <w:pPr>
        <w:pStyle w:val="LHP4"/>
        <w:ind w:firstLine="0"/>
      </w:pPr>
      <w:r w:rsidRPr="009E52DA">
        <w:t xml:space="preserve">Таблица 2.2 – Условия района </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3119"/>
      </w:tblGrid>
      <w:tr w:rsidR="00D927F8" w:rsidRPr="009E52DA" w:rsidTr="00D927F8">
        <w:trPr>
          <w:trHeight w:val="454"/>
        </w:trPr>
        <w:tc>
          <w:tcPr>
            <w:tcW w:w="6520" w:type="dxa"/>
            <w:shd w:val="clear" w:color="auto" w:fill="auto"/>
            <w:vAlign w:val="center"/>
          </w:tcPr>
          <w:p w:rsidR="00D927F8" w:rsidRPr="009E52DA" w:rsidRDefault="00D927F8" w:rsidP="00D927F8">
            <w:pPr>
              <w:spacing w:before="60" w:after="60"/>
              <w:ind w:left="284"/>
              <w:jc w:val="center"/>
            </w:pPr>
            <w:r w:rsidRPr="009E52DA">
              <w:t>Наименование</w:t>
            </w:r>
          </w:p>
        </w:tc>
        <w:tc>
          <w:tcPr>
            <w:tcW w:w="3119" w:type="dxa"/>
            <w:shd w:val="clear" w:color="auto" w:fill="auto"/>
            <w:vAlign w:val="center"/>
          </w:tcPr>
          <w:p w:rsidR="00D927F8" w:rsidRPr="009E52DA" w:rsidRDefault="00D927F8" w:rsidP="00D927F8">
            <w:pPr>
              <w:spacing w:before="60" w:after="60"/>
              <w:ind w:left="284"/>
              <w:jc w:val="center"/>
            </w:pPr>
            <w:r w:rsidRPr="009E52DA">
              <w:t>Значение</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Высота над уровнем</w:t>
            </w:r>
            <w:r w:rsidRPr="009E52DA">
              <w:rPr>
                <w:lang w:val="en-US"/>
              </w:rPr>
              <w:t xml:space="preserve"> </w:t>
            </w:r>
            <w:r w:rsidRPr="009E52DA">
              <w:t>моря</w:t>
            </w:r>
          </w:p>
        </w:tc>
        <w:tc>
          <w:tcPr>
            <w:tcW w:w="3119" w:type="dxa"/>
            <w:shd w:val="clear" w:color="auto" w:fill="auto"/>
            <w:vAlign w:val="center"/>
          </w:tcPr>
          <w:p w:rsidR="00D927F8" w:rsidRPr="009E52DA" w:rsidRDefault="00D927F8" w:rsidP="00D927F8">
            <w:pPr>
              <w:jc w:val="center"/>
            </w:pPr>
            <w:r w:rsidRPr="009E52DA">
              <w:t>335 м</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Климат района</w:t>
            </w:r>
          </w:p>
        </w:tc>
        <w:tc>
          <w:tcPr>
            <w:tcW w:w="3119" w:type="dxa"/>
            <w:shd w:val="clear" w:color="auto" w:fill="auto"/>
            <w:vAlign w:val="center"/>
          </w:tcPr>
          <w:p w:rsidR="00D927F8" w:rsidRPr="009E52DA" w:rsidRDefault="00D927F8" w:rsidP="00D927F8">
            <w:pPr>
              <w:jc w:val="center"/>
            </w:pPr>
            <w:r w:rsidRPr="009E52DA">
              <w:t>Резко-континентальный</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Температура воздуха:</w:t>
            </w:r>
          </w:p>
        </w:tc>
        <w:tc>
          <w:tcPr>
            <w:tcW w:w="3119" w:type="dxa"/>
            <w:shd w:val="clear" w:color="auto" w:fill="auto"/>
            <w:vAlign w:val="center"/>
          </w:tcPr>
          <w:p w:rsidR="00D927F8" w:rsidRPr="009E52DA" w:rsidRDefault="00D927F8" w:rsidP="00D927F8">
            <w:pPr>
              <w:jc w:val="center"/>
            </w:pP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 xml:space="preserve"> - максимальная, </w:t>
            </w:r>
            <w:r w:rsidRPr="009E52DA">
              <w:rPr>
                <w:vertAlign w:val="superscript"/>
              </w:rPr>
              <w:t>О</w:t>
            </w:r>
            <w:r w:rsidRPr="009E52DA">
              <w:rPr>
                <w:lang w:val="en-US"/>
              </w:rPr>
              <w:t>C</w:t>
            </w:r>
          </w:p>
        </w:tc>
        <w:tc>
          <w:tcPr>
            <w:tcW w:w="3119" w:type="dxa"/>
            <w:shd w:val="clear" w:color="auto" w:fill="auto"/>
            <w:vAlign w:val="center"/>
          </w:tcPr>
          <w:p w:rsidR="00D927F8" w:rsidRPr="009E52DA" w:rsidRDefault="00D927F8" w:rsidP="00D927F8">
            <w:pPr>
              <w:jc w:val="center"/>
            </w:pPr>
            <w:r w:rsidRPr="009E52DA">
              <w:t>+ 38,6</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 xml:space="preserve"> - минимальная, </w:t>
            </w:r>
            <w:r w:rsidRPr="009E52DA">
              <w:rPr>
                <w:vertAlign w:val="superscript"/>
              </w:rPr>
              <w:t>О</w:t>
            </w:r>
            <w:r w:rsidRPr="009E52DA">
              <w:rPr>
                <w:lang w:val="en-US"/>
              </w:rPr>
              <w:t>C</w:t>
            </w:r>
          </w:p>
        </w:tc>
        <w:tc>
          <w:tcPr>
            <w:tcW w:w="3119" w:type="dxa"/>
            <w:shd w:val="clear" w:color="auto" w:fill="auto"/>
            <w:vAlign w:val="center"/>
          </w:tcPr>
          <w:p w:rsidR="00D927F8" w:rsidRPr="009E52DA" w:rsidRDefault="00D927F8" w:rsidP="00D927F8">
            <w:pPr>
              <w:jc w:val="center"/>
            </w:pPr>
            <w:r w:rsidRPr="009E52DA">
              <w:t>- 34,4</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 xml:space="preserve"> - среднегодовая температура, </w:t>
            </w:r>
            <w:r w:rsidRPr="009E52DA">
              <w:rPr>
                <w:vertAlign w:val="superscript"/>
              </w:rPr>
              <w:t>О</w:t>
            </w:r>
            <w:r w:rsidRPr="009E52DA">
              <w:rPr>
                <w:lang w:val="en-US"/>
              </w:rPr>
              <w:t>C</w:t>
            </w:r>
          </w:p>
        </w:tc>
        <w:tc>
          <w:tcPr>
            <w:tcW w:w="3119" w:type="dxa"/>
            <w:shd w:val="clear" w:color="auto" w:fill="auto"/>
            <w:vAlign w:val="center"/>
          </w:tcPr>
          <w:p w:rsidR="00D927F8" w:rsidRPr="009E52DA" w:rsidRDefault="00D927F8" w:rsidP="00D927F8">
            <w:pPr>
              <w:jc w:val="center"/>
            </w:pPr>
            <w:r w:rsidRPr="009E52DA">
              <w:t>+3,9</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Относительная влажность воздуха, не выше, %</w:t>
            </w:r>
          </w:p>
        </w:tc>
        <w:tc>
          <w:tcPr>
            <w:tcW w:w="3119" w:type="dxa"/>
            <w:shd w:val="clear" w:color="auto" w:fill="auto"/>
            <w:vAlign w:val="center"/>
          </w:tcPr>
          <w:p w:rsidR="00D927F8" w:rsidRPr="009E52DA" w:rsidRDefault="00D927F8" w:rsidP="00D927F8">
            <w:pPr>
              <w:jc w:val="center"/>
            </w:pPr>
            <w:r w:rsidRPr="009E52DA">
              <w:t>76</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Максимальная скорость ветра, м/с</w:t>
            </w:r>
          </w:p>
        </w:tc>
        <w:tc>
          <w:tcPr>
            <w:tcW w:w="3119" w:type="dxa"/>
            <w:shd w:val="clear" w:color="auto" w:fill="auto"/>
            <w:vAlign w:val="center"/>
          </w:tcPr>
          <w:p w:rsidR="00D927F8" w:rsidRPr="009E52DA" w:rsidRDefault="00D927F8" w:rsidP="00D927F8">
            <w:pPr>
              <w:jc w:val="center"/>
            </w:pPr>
            <w:r w:rsidRPr="009E52DA">
              <w:t>16</w:t>
            </w:r>
          </w:p>
        </w:tc>
      </w:tr>
      <w:tr w:rsidR="00D927F8" w:rsidRPr="009E52DA" w:rsidTr="00D927F8">
        <w:trPr>
          <w:trHeight w:val="397"/>
        </w:trPr>
        <w:tc>
          <w:tcPr>
            <w:tcW w:w="6520" w:type="dxa"/>
            <w:shd w:val="clear" w:color="auto" w:fill="auto"/>
            <w:vAlign w:val="center"/>
          </w:tcPr>
          <w:p w:rsidR="00D927F8" w:rsidRPr="009E52DA" w:rsidRDefault="00D927F8" w:rsidP="00D927F8">
            <w:pPr>
              <w:ind w:left="113"/>
            </w:pPr>
            <w:r w:rsidRPr="009E52DA">
              <w:t>Расчетная сейсмичность по шкале М</w:t>
            </w:r>
            <w:r w:rsidRPr="009E52DA">
              <w:rPr>
                <w:lang w:val="en-US"/>
              </w:rPr>
              <w:t>SK</w:t>
            </w:r>
            <w:r w:rsidRPr="009E52DA">
              <w:t>-64</w:t>
            </w:r>
          </w:p>
        </w:tc>
        <w:tc>
          <w:tcPr>
            <w:tcW w:w="3119" w:type="dxa"/>
            <w:shd w:val="clear" w:color="auto" w:fill="auto"/>
            <w:vAlign w:val="center"/>
          </w:tcPr>
          <w:p w:rsidR="00D927F8" w:rsidRPr="009E52DA" w:rsidRDefault="00D927F8" w:rsidP="00D927F8">
            <w:pPr>
              <w:jc w:val="center"/>
            </w:pPr>
            <w:r w:rsidRPr="009E52DA">
              <w:t>8 баллов</w:t>
            </w:r>
          </w:p>
        </w:tc>
      </w:tr>
    </w:tbl>
    <w:p w:rsidR="00D927F8" w:rsidRPr="009E52DA" w:rsidRDefault="00D927F8" w:rsidP="00D927F8">
      <w:pPr>
        <w:pStyle w:val="LHP4"/>
      </w:pPr>
    </w:p>
    <w:p w:rsidR="006C23FA" w:rsidRPr="009E52DA" w:rsidRDefault="006C23FA" w:rsidP="00276C8F">
      <w:pPr>
        <w:pStyle w:val="LHP4"/>
      </w:pPr>
    </w:p>
    <w:p w:rsidR="006C23FA" w:rsidRPr="009E52DA" w:rsidRDefault="006C23FA" w:rsidP="00322969">
      <w:pPr>
        <w:pStyle w:val="LHP10"/>
        <w:spacing w:after="0" w:line="480" w:lineRule="auto"/>
        <w:ind w:right="0" w:firstLine="851"/>
        <w:contextualSpacing w:val="0"/>
      </w:pPr>
      <w:bookmarkStart w:id="13" w:name="_Toc241650368"/>
      <w:r w:rsidRPr="009E52DA">
        <w:lastRenderedPageBreak/>
        <w:t>Цели и задачи. Существующее положение</w:t>
      </w:r>
      <w:bookmarkEnd w:id="13"/>
    </w:p>
    <w:p w:rsidR="006C23FA" w:rsidRPr="009E52DA" w:rsidRDefault="00C92E64" w:rsidP="00322969">
      <w:pPr>
        <w:pStyle w:val="LHP20"/>
        <w:spacing w:before="0" w:beforeAutospacing="0" w:after="0" w:line="480" w:lineRule="auto"/>
        <w:ind w:left="284" w:right="0" w:firstLine="851"/>
      </w:pPr>
      <w:bookmarkStart w:id="14" w:name="_Toc241650369"/>
      <w:r w:rsidRPr="009E52DA">
        <w:t>Основные цели</w:t>
      </w:r>
      <w:bookmarkEnd w:id="14"/>
    </w:p>
    <w:p w:rsidR="00322969" w:rsidRPr="009E52DA" w:rsidRDefault="00C92E64" w:rsidP="00322969">
      <w:pPr>
        <w:pStyle w:val="LHP4"/>
        <w:ind w:right="0"/>
      </w:pPr>
      <w:r w:rsidRPr="009E52DA">
        <w:t>Основной целью закупки является выполнение работ и услуг, связанных с изготовлением, комплектной поставкой, обеспечением шефмонтажа осн</w:t>
      </w:r>
      <w:r w:rsidR="00322969" w:rsidRPr="009E52DA">
        <w:t>овного электрооборудования</w:t>
      </w:r>
      <w:r w:rsidRPr="009E52DA">
        <w:t xml:space="preserve">. </w:t>
      </w:r>
    </w:p>
    <w:p w:rsidR="006C23FA" w:rsidRPr="009E52DA" w:rsidRDefault="00C92E64" w:rsidP="00322969">
      <w:pPr>
        <w:pStyle w:val="LHP4"/>
        <w:ind w:right="0"/>
      </w:pPr>
      <w:r w:rsidRPr="009E52DA">
        <w:t>В объём закупки вход</w:t>
      </w:r>
      <w:r w:rsidR="00473D5D" w:rsidRPr="009E52DA">
        <w:t>я</w:t>
      </w:r>
      <w:r w:rsidRPr="009E52DA">
        <w:t>т</w:t>
      </w:r>
      <w:r w:rsidR="00456E2D" w:rsidRPr="009E52DA">
        <w:t xml:space="preserve"> реакторы</w:t>
      </w:r>
      <w:r w:rsidRPr="009E52DA">
        <w:t xml:space="preserve"> </w:t>
      </w:r>
      <w:r w:rsidR="00C44F88" w:rsidRPr="009E52DA">
        <w:t>заземляющи</w:t>
      </w:r>
      <w:r w:rsidR="006A77EB" w:rsidRPr="009E52DA">
        <w:t>х</w:t>
      </w:r>
      <w:r w:rsidR="00C44F88" w:rsidRPr="009E52DA">
        <w:t xml:space="preserve"> </w:t>
      </w:r>
      <w:r w:rsidR="00456E2D" w:rsidRPr="009E52DA">
        <w:t>нулевых выводов</w:t>
      </w:r>
      <w:r w:rsidR="00C44F88" w:rsidRPr="009E52DA">
        <w:t xml:space="preserve"> 1</w:t>
      </w:r>
      <w:r w:rsidR="00456E2D" w:rsidRPr="009E52DA">
        <w:t>5</w:t>
      </w:r>
      <w:r w:rsidR="00C44F88" w:rsidRPr="009E52DA">
        <w:t>,</w:t>
      </w:r>
      <w:r w:rsidR="00456E2D" w:rsidRPr="009E52DA">
        <w:t>75</w:t>
      </w:r>
      <w:r w:rsidR="00322969" w:rsidRPr="009E52DA">
        <w:t> </w:t>
      </w:r>
      <w:r w:rsidR="00C44F88" w:rsidRPr="009E52DA">
        <w:t>кВ</w:t>
      </w:r>
      <w:r w:rsidR="00284991" w:rsidRPr="009E52DA">
        <w:rPr>
          <w:szCs w:val="26"/>
        </w:rPr>
        <w:t xml:space="preserve"> </w:t>
      </w:r>
      <w:r w:rsidR="00284991" w:rsidRPr="009E52DA">
        <w:t>с подключением гибкими кабельными перемычками</w:t>
      </w:r>
      <w:r w:rsidR="00C44F88" w:rsidRPr="009E52DA">
        <w:t xml:space="preserve"> для их присоединения к нейтральным выводам генератора Г</w:t>
      </w:r>
      <w:r w:rsidR="00456E2D" w:rsidRPr="009E52DA">
        <w:t>1 – Г10</w:t>
      </w:r>
      <w:r w:rsidR="00266A3F" w:rsidRPr="009E52DA">
        <w:t>.</w:t>
      </w:r>
    </w:p>
    <w:p w:rsidR="00322969" w:rsidRPr="009E52DA" w:rsidRDefault="00322969" w:rsidP="00322969">
      <w:pPr>
        <w:pStyle w:val="LHP4"/>
        <w:ind w:right="0"/>
      </w:pPr>
    </w:p>
    <w:p w:rsidR="006C23FA" w:rsidRPr="009E52DA" w:rsidRDefault="00C92E64" w:rsidP="00322969">
      <w:pPr>
        <w:pStyle w:val="LHP20"/>
        <w:spacing w:before="0" w:beforeAutospacing="0" w:after="0" w:line="480" w:lineRule="auto"/>
        <w:ind w:left="284" w:right="0" w:firstLine="851"/>
      </w:pPr>
      <w:bookmarkStart w:id="15" w:name="_Toc241650370"/>
      <w:r w:rsidRPr="009E52DA">
        <w:t>Задачи, которые должен выполнить Поставщик</w:t>
      </w:r>
      <w:bookmarkEnd w:id="15"/>
    </w:p>
    <w:p w:rsidR="006C23FA" w:rsidRPr="009E52DA" w:rsidRDefault="00C92E64" w:rsidP="00322969">
      <w:pPr>
        <w:pStyle w:val="LHP4"/>
        <w:ind w:right="0"/>
      </w:pPr>
      <w:r w:rsidRPr="009E52DA">
        <w:t>Основные задачи Поставщика оборудования:</w:t>
      </w:r>
    </w:p>
    <w:p w:rsidR="00C44F88" w:rsidRPr="009E52DA" w:rsidRDefault="00C44F88" w:rsidP="00322969">
      <w:pPr>
        <w:pStyle w:val="affffd"/>
        <w:numPr>
          <w:ilvl w:val="0"/>
          <w:numId w:val="13"/>
        </w:numPr>
        <w:tabs>
          <w:tab w:val="left" w:pos="0"/>
          <w:tab w:val="left" w:pos="1418"/>
        </w:tabs>
        <w:suppressAutoHyphens/>
        <w:spacing w:line="360" w:lineRule="auto"/>
        <w:ind w:left="284" w:firstLine="851"/>
        <w:contextualSpacing w:val="0"/>
        <w:jc w:val="both"/>
      </w:pPr>
      <w:r w:rsidRPr="009E52DA">
        <w:rPr>
          <w:bCs/>
        </w:rPr>
        <w:t xml:space="preserve">Разработка </w:t>
      </w:r>
      <w:r w:rsidRPr="009E52DA">
        <w:t xml:space="preserve">проектно-конструкторской и эксплуатационной документации на оборудование, согласование документации с </w:t>
      </w:r>
      <w:r w:rsidR="00322969" w:rsidRPr="009E52DA">
        <w:t>Заказчиком;</w:t>
      </w:r>
    </w:p>
    <w:p w:rsidR="00C44F88" w:rsidRPr="009E52DA" w:rsidRDefault="00C92E64" w:rsidP="00322969">
      <w:pPr>
        <w:pStyle w:val="affffd"/>
        <w:numPr>
          <w:ilvl w:val="0"/>
          <w:numId w:val="13"/>
        </w:numPr>
        <w:tabs>
          <w:tab w:val="left" w:pos="1418"/>
        </w:tabs>
        <w:spacing w:line="360" w:lineRule="auto"/>
        <w:ind w:left="284" w:firstLine="851"/>
        <w:jc w:val="both"/>
      </w:pPr>
      <w:r w:rsidRPr="009E52DA">
        <w:t>Изготовление оборудования</w:t>
      </w:r>
      <w:r w:rsidR="00C44F88" w:rsidRPr="009E52DA">
        <w:t xml:space="preserve"> на основании рабочей докумен</w:t>
      </w:r>
      <w:r w:rsidR="00322969" w:rsidRPr="009E52DA">
        <w:t>тации, согласованной Заказчиком;</w:t>
      </w:r>
    </w:p>
    <w:p w:rsidR="00C92E64" w:rsidRPr="009E52DA" w:rsidRDefault="00C92E64" w:rsidP="00322969">
      <w:pPr>
        <w:pStyle w:val="LHP4"/>
        <w:numPr>
          <w:ilvl w:val="0"/>
          <w:numId w:val="13"/>
        </w:numPr>
        <w:tabs>
          <w:tab w:val="left" w:pos="1418"/>
        </w:tabs>
        <w:ind w:left="284" w:right="0" w:firstLine="851"/>
      </w:pPr>
      <w:r w:rsidRPr="009E52DA">
        <w:t>Участие в проведении заводских приемочных испытаний (в случае изготовления на российских заводах);</w:t>
      </w:r>
    </w:p>
    <w:p w:rsidR="00C92E64" w:rsidRPr="009E52DA" w:rsidRDefault="00C92E64" w:rsidP="00322969">
      <w:pPr>
        <w:pStyle w:val="LHP4"/>
        <w:numPr>
          <w:ilvl w:val="0"/>
          <w:numId w:val="13"/>
        </w:numPr>
        <w:tabs>
          <w:tab w:val="left" w:pos="1418"/>
        </w:tabs>
        <w:ind w:left="284" w:right="0" w:firstLine="851"/>
      </w:pPr>
      <w:r w:rsidRPr="009E52DA">
        <w:t>Страхование транспортировки поставляемого оборудования;</w:t>
      </w:r>
    </w:p>
    <w:p w:rsidR="00C92E64" w:rsidRPr="009E52DA" w:rsidRDefault="00C92E64" w:rsidP="00322969">
      <w:pPr>
        <w:pStyle w:val="LHP4"/>
        <w:numPr>
          <w:ilvl w:val="0"/>
          <w:numId w:val="13"/>
        </w:numPr>
        <w:tabs>
          <w:tab w:val="left" w:pos="1418"/>
        </w:tabs>
        <w:ind w:left="284" w:right="0" w:firstLine="851"/>
      </w:pPr>
      <w:r w:rsidRPr="009E52DA">
        <w:t>Таможенн</w:t>
      </w:r>
      <w:r w:rsidR="0045054A" w:rsidRPr="009E52DA">
        <w:t>ое</w:t>
      </w:r>
      <w:r w:rsidRPr="009E52DA">
        <w:t xml:space="preserve"> </w:t>
      </w:r>
      <w:r w:rsidR="0045054A" w:rsidRPr="009E52DA">
        <w:t xml:space="preserve">оформление </w:t>
      </w:r>
      <w:r w:rsidRPr="009E52DA">
        <w:t>оборудования (при необходимости);</w:t>
      </w:r>
    </w:p>
    <w:p w:rsidR="00C92E64" w:rsidRPr="009E52DA" w:rsidRDefault="00C92E64" w:rsidP="00322969">
      <w:pPr>
        <w:pStyle w:val="LHP4"/>
        <w:numPr>
          <w:ilvl w:val="0"/>
          <w:numId w:val="13"/>
        </w:numPr>
        <w:tabs>
          <w:tab w:val="left" w:pos="1418"/>
        </w:tabs>
        <w:ind w:left="284" w:right="0" w:firstLine="851"/>
      </w:pPr>
      <w:r w:rsidRPr="009E52DA">
        <w:t>Комплексная поставка оборудования и материалов с транспортировкой до строительной площадки</w:t>
      </w:r>
      <w:r w:rsidR="00EF5C11" w:rsidRPr="009E52DA">
        <w:t xml:space="preserve"> Саяно-Шушенской ГЭС</w:t>
      </w:r>
      <w:r w:rsidRPr="009E52DA">
        <w:t>;</w:t>
      </w:r>
    </w:p>
    <w:p w:rsidR="00C92E64" w:rsidRPr="009E52DA" w:rsidRDefault="00C92E64" w:rsidP="00322969">
      <w:pPr>
        <w:pStyle w:val="LHP4"/>
        <w:numPr>
          <w:ilvl w:val="0"/>
          <w:numId w:val="13"/>
        </w:numPr>
        <w:tabs>
          <w:tab w:val="left" w:pos="1418"/>
        </w:tabs>
        <w:ind w:left="284" w:right="0" w:firstLine="851"/>
      </w:pPr>
      <w:r w:rsidRPr="009E52DA">
        <w:t>Обеспечение шеф – монтажа;</w:t>
      </w:r>
    </w:p>
    <w:p w:rsidR="00C92E64" w:rsidRPr="009E52DA" w:rsidRDefault="00C92E64" w:rsidP="00322969">
      <w:pPr>
        <w:pStyle w:val="LHP4"/>
        <w:numPr>
          <w:ilvl w:val="0"/>
          <w:numId w:val="13"/>
        </w:numPr>
        <w:tabs>
          <w:tab w:val="left" w:pos="1418"/>
        </w:tabs>
        <w:ind w:left="284" w:right="0" w:firstLine="851"/>
      </w:pPr>
      <w:r w:rsidRPr="009E52DA">
        <w:t>Участие в индивидуальных испытаниях; участие в комплексном опробовании оборудования;</w:t>
      </w:r>
    </w:p>
    <w:p w:rsidR="006C23FA" w:rsidRPr="009E52DA" w:rsidRDefault="00C92E64" w:rsidP="00322969">
      <w:pPr>
        <w:pStyle w:val="LHP4"/>
        <w:numPr>
          <w:ilvl w:val="0"/>
          <w:numId w:val="13"/>
        </w:numPr>
        <w:tabs>
          <w:tab w:val="left" w:pos="1418"/>
        </w:tabs>
        <w:ind w:left="284" w:right="0" w:firstLine="851"/>
      </w:pPr>
      <w:r w:rsidRPr="009E52DA">
        <w:t>Гарантийное обслуживание оборудования.</w:t>
      </w:r>
    </w:p>
    <w:p w:rsidR="00C92E64" w:rsidRPr="009E52DA" w:rsidRDefault="00C92E64" w:rsidP="00322969">
      <w:pPr>
        <w:pStyle w:val="LHP4"/>
        <w:tabs>
          <w:tab w:val="left" w:pos="1418"/>
        </w:tabs>
        <w:ind w:right="0"/>
      </w:pPr>
    </w:p>
    <w:p w:rsidR="00322969" w:rsidRPr="009E52DA" w:rsidRDefault="00322969">
      <w:pPr>
        <w:spacing w:after="200" w:line="276" w:lineRule="auto"/>
        <w:rPr>
          <w:rFonts w:eastAsia="Times New Roman" w:cs="Times New Roman"/>
          <w:sz w:val="26"/>
          <w:lang w:eastAsia="ru-RU"/>
        </w:rPr>
      </w:pPr>
      <w:r w:rsidRPr="009E52DA">
        <w:br w:type="page"/>
      </w:r>
    </w:p>
    <w:p w:rsidR="00C92E64" w:rsidRPr="009E52DA" w:rsidRDefault="00C92E64" w:rsidP="00322969">
      <w:pPr>
        <w:pStyle w:val="LHP20"/>
        <w:spacing w:before="0" w:beforeAutospacing="0" w:after="0" w:line="480" w:lineRule="auto"/>
        <w:ind w:left="284" w:right="0" w:firstLine="851"/>
      </w:pPr>
      <w:bookmarkStart w:id="16" w:name="_Toc241650371"/>
      <w:r w:rsidRPr="009E52DA">
        <w:lastRenderedPageBreak/>
        <w:t>Существующее положение</w:t>
      </w:r>
      <w:bookmarkEnd w:id="16"/>
    </w:p>
    <w:p w:rsidR="00D927F8" w:rsidRPr="009E52DA" w:rsidRDefault="00D927F8" w:rsidP="00D927F8">
      <w:pPr>
        <w:pStyle w:val="LHP4"/>
        <w:rPr>
          <w:szCs w:val="26"/>
        </w:rPr>
      </w:pPr>
      <w:r w:rsidRPr="009E52DA">
        <w:rPr>
          <w:szCs w:val="26"/>
        </w:rPr>
        <w:t xml:space="preserve">В настоящее время на Саяно-Шушенской ГЭС установлено 10 гидроагрегатов (далее – ГА) единичной мощностью 711 МВА. Выдача электроэнергии организована по схеме укрупненного блока - каждые два ГА попарно объединены с повышающим трансформатором силовым с расщепленной обмоткой низшего напряжения типа ОР(Н)Ц-533ООО/500-74 У1. </w:t>
      </w:r>
    </w:p>
    <w:p w:rsidR="00D927F8" w:rsidRPr="009E52DA" w:rsidRDefault="00D927F8" w:rsidP="00D927F8">
      <w:pPr>
        <w:pStyle w:val="LHP4"/>
        <w:rPr>
          <w:szCs w:val="26"/>
        </w:rPr>
      </w:pPr>
      <w:r w:rsidRPr="009E52DA">
        <w:rPr>
          <w:szCs w:val="26"/>
        </w:rPr>
        <w:t>В камерах нулевых выводов в настоящее время установлено следующее оборудование:</w:t>
      </w:r>
    </w:p>
    <w:p w:rsidR="00D927F8" w:rsidRPr="009E52DA" w:rsidRDefault="00D927F8" w:rsidP="00D927F8">
      <w:pPr>
        <w:pStyle w:val="LHP4"/>
        <w:numPr>
          <w:ilvl w:val="0"/>
          <w:numId w:val="38"/>
        </w:numPr>
        <w:rPr>
          <w:szCs w:val="26"/>
        </w:rPr>
      </w:pPr>
      <w:r w:rsidRPr="009E52DA">
        <w:rPr>
          <w:szCs w:val="26"/>
        </w:rPr>
        <w:t>трансформаторы тока типа IGE LGSO 20;</w:t>
      </w:r>
    </w:p>
    <w:p w:rsidR="00D927F8" w:rsidRPr="009E52DA" w:rsidRDefault="00D927F8" w:rsidP="00D927F8">
      <w:pPr>
        <w:pStyle w:val="LHP4"/>
        <w:numPr>
          <w:ilvl w:val="0"/>
          <w:numId w:val="38"/>
        </w:numPr>
        <w:rPr>
          <w:szCs w:val="26"/>
        </w:rPr>
      </w:pPr>
      <w:r w:rsidRPr="009E52DA">
        <w:rPr>
          <w:szCs w:val="26"/>
        </w:rPr>
        <w:t>трансформаторы тока ТЛП-10-1МЗСХ;</w:t>
      </w:r>
    </w:p>
    <w:p w:rsidR="00D927F8" w:rsidRPr="009E52DA" w:rsidRDefault="00D927F8" w:rsidP="00D927F8">
      <w:pPr>
        <w:pStyle w:val="LHP4"/>
        <w:numPr>
          <w:ilvl w:val="0"/>
          <w:numId w:val="38"/>
        </w:numPr>
        <w:rPr>
          <w:szCs w:val="26"/>
        </w:rPr>
      </w:pPr>
      <w:r w:rsidRPr="009E52DA">
        <w:rPr>
          <w:szCs w:val="26"/>
        </w:rPr>
        <w:t>трансформаторы напряжения типа GSES 24D.</w:t>
      </w:r>
    </w:p>
    <w:p w:rsidR="00D927F8" w:rsidRPr="009E52DA" w:rsidRDefault="00D927F8" w:rsidP="00D927F8">
      <w:pPr>
        <w:pStyle w:val="LHP4"/>
        <w:rPr>
          <w:szCs w:val="26"/>
        </w:rPr>
      </w:pPr>
      <w:r w:rsidRPr="009E52DA">
        <w:rPr>
          <w:szCs w:val="26"/>
        </w:rPr>
        <w:t xml:space="preserve">Шинопровод нейтральных выводов выполнен по документации ПАО «Силовые машины». </w:t>
      </w:r>
    </w:p>
    <w:p w:rsidR="00D927F8" w:rsidRPr="009E52DA" w:rsidRDefault="00D927F8" w:rsidP="00D927F8">
      <w:pPr>
        <w:pStyle w:val="LHP4"/>
        <w:rPr>
          <w:szCs w:val="26"/>
        </w:rPr>
      </w:pPr>
      <w:r w:rsidRPr="009E52DA">
        <w:rPr>
          <w:szCs w:val="26"/>
        </w:rPr>
        <w:t xml:space="preserve">Камера нулевых выводов представляет собой отдельное помещение, с габаритными размерами ~ 4200 х 4200 мм с бетонными стенами, разделенное перегородкой из стеклотекстолитовых плит. Для возможности доступа персонала и обслуживания электротехнического оборудования предусмотрены двери и калитки. </w:t>
      </w:r>
    </w:p>
    <w:p w:rsidR="00D927F8" w:rsidRPr="009E52DA" w:rsidRDefault="00D927F8" w:rsidP="00D927F8">
      <w:pPr>
        <w:pStyle w:val="LHP4"/>
        <w:rPr>
          <w:szCs w:val="26"/>
        </w:rPr>
      </w:pPr>
      <w:r w:rsidRPr="009E52DA">
        <w:rPr>
          <w:szCs w:val="26"/>
        </w:rPr>
        <w:t xml:space="preserve">Камеры нулевых выводов имеют стационарное рабочее и аварийное освещение. По периметру проложена полоса заземления. </w:t>
      </w:r>
    </w:p>
    <w:p w:rsidR="00B6291D" w:rsidRPr="009E52DA" w:rsidRDefault="00B6291D" w:rsidP="00322969">
      <w:pPr>
        <w:pStyle w:val="LHP4"/>
        <w:ind w:right="0"/>
      </w:pPr>
      <w:r w:rsidRPr="009E52DA">
        <w:t xml:space="preserve">Настоящие технические требования относятся к поставке </w:t>
      </w:r>
      <w:r w:rsidR="006E6972" w:rsidRPr="009E52DA">
        <w:t>реактор</w:t>
      </w:r>
      <w:r w:rsidR="006A77EB" w:rsidRPr="009E52DA">
        <w:t>ов</w:t>
      </w:r>
      <w:r w:rsidR="006E6972" w:rsidRPr="009E52DA">
        <w:t xml:space="preserve"> заземляющи</w:t>
      </w:r>
      <w:r w:rsidR="006A77EB" w:rsidRPr="009E52DA">
        <w:t>х</w:t>
      </w:r>
      <w:r w:rsidR="006E6972" w:rsidRPr="009E52DA">
        <w:t xml:space="preserve"> нулевых выводов 15,75 кВ</w:t>
      </w:r>
      <w:r w:rsidR="00726B73" w:rsidRPr="009E52DA">
        <w:rPr>
          <w:szCs w:val="26"/>
        </w:rPr>
        <w:t xml:space="preserve"> </w:t>
      </w:r>
      <w:r w:rsidR="00726B73" w:rsidRPr="009E52DA">
        <w:t xml:space="preserve">с подключением гибкими кабельными перемычками </w:t>
      </w:r>
      <w:r w:rsidR="006E6972" w:rsidRPr="009E52DA">
        <w:t>для их присоединения к нейтральным выводам генератора Г1 – Г10</w:t>
      </w:r>
      <w:r w:rsidRPr="009E52DA">
        <w:t>.</w:t>
      </w:r>
    </w:p>
    <w:p w:rsidR="007A3629" w:rsidRPr="009E52DA" w:rsidRDefault="006E6972" w:rsidP="00322969">
      <w:pPr>
        <w:pStyle w:val="LHP4"/>
        <w:ind w:right="0"/>
      </w:pPr>
      <w:r w:rsidRPr="009E52DA">
        <w:t>Реакторы заземляющий нулевых выводов</w:t>
      </w:r>
      <w:r w:rsidR="00B6291D" w:rsidRPr="009E52DA">
        <w:t xml:space="preserve"> предназначен для компенсации емкостн</w:t>
      </w:r>
      <w:r w:rsidRPr="009E52DA">
        <w:t>ых</w:t>
      </w:r>
      <w:r w:rsidR="00B6291D" w:rsidRPr="009E52DA">
        <w:t xml:space="preserve"> ток</w:t>
      </w:r>
      <w:r w:rsidRPr="009E52DA">
        <w:t>ов</w:t>
      </w:r>
      <w:r w:rsidR="00B6291D" w:rsidRPr="009E52DA">
        <w:t xml:space="preserve">. </w:t>
      </w:r>
    </w:p>
    <w:p w:rsidR="00B6291D" w:rsidRPr="009E52DA" w:rsidRDefault="00B6291D" w:rsidP="00322969">
      <w:pPr>
        <w:pStyle w:val="LHP4"/>
        <w:ind w:right="0"/>
      </w:pPr>
      <w:r w:rsidRPr="009E52DA">
        <w:t>Фрагмент главной электрической схемы генератор</w:t>
      </w:r>
      <w:r w:rsidR="006A77EB" w:rsidRPr="009E52DA">
        <w:t>ов</w:t>
      </w:r>
      <w:r w:rsidRPr="009E52DA">
        <w:t xml:space="preserve"> Г</w:t>
      </w:r>
      <w:r w:rsidR="006A77EB" w:rsidRPr="009E52DA">
        <w:t>1-Г10</w:t>
      </w:r>
      <w:r w:rsidRPr="009E52DA">
        <w:t xml:space="preserve"> </w:t>
      </w:r>
      <w:r w:rsidR="006A77EB" w:rsidRPr="009E52DA">
        <w:t>Саяно-Шушенской ГЭС</w:t>
      </w:r>
      <w:r w:rsidRPr="009E52DA">
        <w:t xml:space="preserve"> представлен в приложении А, </w:t>
      </w:r>
      <w:r w:rsidR="006A77EB" w:rsidRPr="009E52DA">
        <w:t>предполагаемое место размещение реактора</w:t>
      </w:r>
      <w:r w:rsidR="007A3629" w:rsidRPr="009E52DA">
        <w:t xml:space="preserve"> заземляющего </w:t>
      </w:r>
      <w:r w:rsidR="006A77EB" w:rsidRPr="009E52DA">
        <w:t>нулевых выводов</w:t>
      </w:r>
      <w:r w:rsidR="007A3629" w:rsidRPr="009E52DA">
        <w:t xml:space="preserve"> - </w:t>
      </w:r>
      <w:r w:rsidRPr="009E52DA">
        <w:t>в приложении Б к настоящему тому.</w:t>
      </w:r>
    </w:p>
    <w:p w:rsidR="007A3629" w:rsidRPr="009E52DA" w:rsidRDefault="007A3629" w:rsidP="00322969">
      <w:pPr>
        <w:pStyle w:val="LHP4"/>
        <w:ind w:right="0"/>
      </w:pPr>
    </w:p>
    <w:p w:rsidR="007A3629" w:rsidRPr="009E52DA" w:rsidRDefault="007A3629" w:rsidP="00322969">
      <w:pPr>
        <w:pStyle w:val="LHP4"/>
        <w:ind w:right="0"/>
      </w:pPr>
    </w:p>
    <w:p w:rsidR="000C0961" w:rsidRPr="009E52DA" w:rsidRDefault="000C0961" w:rsidP="00322969">
      <w:pPr>
        <w:pStyle w:val="LHP4"/>
        <w:ind w:right="0"/>
      </w:pPr>
    </w:p>
    <w:p w:rsidR="00C92E64" w:rsidRPr="009E52DA" w:rsidRDefault="00C92E64" w:rsidP="007A3629">
      <w:pPr>
        <w:pStyle w:val="LHP10"/>
        <w:ind w:right="0" w:firstLine="851"/>
        <w:contextualSpacing w:val="0"/>
      </w:pPr>
      <w:bookmarkStart w:id="17" w:name="_Toc241650372"/>
      <w:r w:rsidRPr="009E52DA">
        <w:lastRenderedPageBreak/>
        <w:t>Требования к закупаемому товару (технические и иные характеристики)</w:t>
      </w:r>
      <w:bookmarkEnd w:id="17"/>
    </w:p>
    <w:p w:rsidR="007A3629" w:rsidRPr="009E52DA" w:rsidRDefault="007F3C34" w:rsidP="007A3629">
      <w:pPr>
        <w:pStyle w:val="LHP4"/>
        <w:ind w:right="0"/>
      </w:pPr>
      <w:r w:rsidRPr="009E52DA">
        <w:t xml:space="preserve">Участник должен представить техническое предложение в формате таблиц настоящих Технических требований. В техническом предложении Участник должен заполнить столбец 4 таблиц 4.1, 4.1.1, 7.1 «Предложение Участника» в соответствии с рекомендациями Заказчика, указанными в столбце 3 нижеуказанных таблиц. </w:t>
      </w:r>
    </w:p>
    <w:p w:rsidR="007F3C34" w:rsidRPr="009E52DA" w:rsidRDefault="007F3C34" w:rsidP="007A3629">
      <w:pPr>
        <w:pStyle w:val="LHP4"/>
        <w:ind w:right="0"/>
      </w:pPr>
      <w:r w:rsidRPr="009E52DA">
        <w:t>Неисполнение данного требования будет служить основанием для отклонения заявки Участника.</w:t>
      </w:r>
    </w:p>
    <w:p w:rsidR="00C92E64" w:rsidRPr="009E52DA" w:rsidRDefault="007F3C34" w:rsidP="007A3629">
      <w:pPr>
        <w:pStyle w:val="LHP4"/>
        <w:ind w:right="0"/>
      </w:pPr>
      <w:r w:rsidRPr="009E52DA">
        <w:t>Не допускается Участникам конкурентных процедур в предложении ограничиваться типовыми фразами («готовы выполнить все в соответствии с ТТ», «со всем согласны» и т.д.) или копированием конкретных требований из ТТ, необходимо самостоятельно заполнить все ячейки таблиц настоящих Технических требований с описанием предлагаемых характеристик оборудования, значений, величин и т.д.</w:t>
      </w:r>
    </w:p>
    <w:p w:rsidR="007F3C34" w:rsidRPr="009E52DA" w:rsidRDefault="007F3C34" w:rsidP="009F287B">
      <w:pPr>
        <w:pStyle w:val="LHP4"/>
        <w:spacing w:before="120" w:after="120" w:line="240" w:lineRule="auto"/>
        <w:ind w:firstLine="0"/>
      </w:pPr>
      <w:r w:rsidRPr="009E52DA">
        <w:t>Таблица 4.1 - Общие требования</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2171"/>
        <w:gridCol w:w="5284"/>
        <w:gridCol w:w="1803"/>
      </w:tblGrid>
      <w:tr w:rsidR="007F3C34" w:rsidRPr="009E52DA" w:rsidTr="007F3C34">
        <w:trPr>
          <w:trHeight w:val="624"/>
          <w:tblHeader/>
        </w:trPr>
        <w:tc>
          <w:tcPr>
            <w:tcW w:w="664" w:type="dxa"/>
            <w:tcBorders>
              <w:top w:val="single" w:sz="4" w:space="0" w:color="auto"/>
              <w:left w:val="single" w:sz="4" w:space="0" w:color="auto"/>
              <w:bottom w:val="single" w:sz="4" w:space="0" w:color="auto"/>
              <w:right w:val="single" w:sz="4" w:space="0" w:color="auto"/>
            </w:tcBorders>
            <w:vAlign w:val="center"/>
            <w:hideMark/>
          </w:tcPr>
          <w:p w:rsidR="007F3C34" w:rsidRPr="009E52DA" w:rsidRDefault="007F3C34" w:rsidP="007F3C34">
            <w:pPr>
              <w:jc w:val="center"/>
              <w:rPr>
                <w:rFonts w:cs="Times New Roman"/>
              </w:rPr>
            </w:pPr>
            <w:r w:rsidRPr="009E52DA">
              <w:rPr>
                <w:rFonts w:cs="Times New Roman"/>
              </w:rPr>
              <w:t>№</w:t>
            </w:r>
          </w:p>
          <w:p w:rsidR="007F3C34" w:rsidRPr="009E52DA" w:rsidRDefault="007F3C34" w:rsidP="007F3C34">
            <w:pPr>
              <w:jc w:val="center"/>
              <w:rPr>
                <w:rFonts w:cs="Times New Roman"/>
              </w:rPr>
            </w:pPr>
            <w:r w:rsidRPr="009E52DA">
              <w:rPr>
                <w:rFonts w:cs="Times New Roman"/>
              </w:rPr>
              <w:t>п/п</w:t>
            </w:r>
          </w:p>
        </w:tc>
        <w:tc>
          <w:tcPr>
            <w:tcW w:w="2171" w:type="dxa"/>
            <w:tcBorders>
              <w:top w:val="single" w:sz="4" w:space="0" w:color="auto"/>
              <w:left w:val="single" w:sz="4" w:space="0" w:color="auto"/>
              <w:bottom w:val="single" w:sz="4" w:space="0" w:color="auto"/>
              <w:right w:val="single" w:sz="4" w:space="0" w:color="auto"/>
            </w:tcBorders>
            <w:vAlign w:val="center"/>
            <w:hideMark/>
          </w:tcPr>
          <w:p w:rsidR="007F3C34" w:rsidRPr="009E52DA" w:rsidRDefault="007F3C34" w:rsidP="007F3C34">
            <w:pPr>
              <w:jc w:val="center"/>
              <w:rPr>
                <w:rFonts w:cs="Times New Roman"/>
              </w:rPr>
            </w:pPr>
            <w:r w:rsidRPr="009E52DA">
              <w:rPr>
                <w:rFonts w:cs="Times New Roman"/>
              </w:rPr>
              <w:t>Наименование</w:t>
            </w:r>
          </w:p>
        </w:tc>
        <w:tc>
          <w:tcPr>
            <w:tcW w:w="5284" w:type="dxa"/>
            <w:tcBorders>
              <w:top w:val="single" w:sz="4" w:space="0" w:color="auto"/>
              <w:left w:val="single" w:sz="4" w:space="0" w:color="auto"/>
              <w:bottom w:val="single" w:sz="4" w:space="0" w:color="auto"/>
              <w:right w:val="single" w:sz="4" w:space="0" w:color="auto"/>
            </w:tcBorders>
            <w:vAlign w:val="center"/>
            <w:hideMark/>
          </w:tcPr>
          <w:p w:rsidR="007F3C34" w:rsidRPr="009E52DA" w:rsidRDefault="007F3C34" w:rsidP="007F3C34">
            <w:pPr>
              <w:jc w:val="center"/>
              <w:rPr>
                <w:rFonts w:cs="Times New Roman"/>
              </w:rPr>
            </w:pPr>
            <w:r w:rsidRPr="009E52DA">
              <w:rPr>
                <w:rFonts w:cs="Times New Roman"/>
              </w:rPr>
              <w:t>Требование Заказчика</w:t>
            </w:r>
          </w:p>
        </w:tc>
        <w:tc>
          <w:tcPr>
            <w:tcW w:w="1803" w:type="dxa"/>
            <w:tcBorders>
              <w:top w:val="single" w:sz="4" w:space="0" w:color="auto"/>
              <w:left w:val="single" w:sz="4" w:space="0" w:color="auto"/>
              <w:bottom w:val="single" w:sz="4" w:space="0" w:color="auto"/>
              <w:right w:val="single" w:sz="4" w:space="0" w:color="auto"/>
            </w:tcBorders>
            <w:vAlign w:val="center"/>
            <w:hideMark/>
          </w:tcPr>
          <w:p w:rsidR="007F3C34" w:rsidRPr="009E52DA" w:rsidRDefault="007F3C34" w:rsidP="007F3C34">
            <w:pPr>
              <w:jc w:val="center"/>
              <w:rPr>
                <w:rFonts w:cs="Times New Roman"/>
              </w:rPr>
            </w:pPr>
            <w:r w:rsidRPr="009E52DA">
              <w:rPr>
                <w:rFonts w:cs="Times New Roman"/>
              </w:rPr>
              <w:t>Предложение Участника</w:t>
            </w:r>
          </w:p>
        </w:tc>
      </w:tr>
      <w:tr w:rsidR="007F3C34" w:rsidRPr="009E52DA" w:rsidTr="007A3629">
        <w:trPr>
          <w:trHeight w:val="213"/>
        </w:trPr>
        <w:tc>
          <w:tcPr>
            <w:tcW w:w="664" w:type="dxa"/>
            <w:tcBorders>
              <w:top w:val="single" w:sz="4" w:space="0" w:color="auto"/>
              <w:left w:val="single" w:sz="4" w:space="0" w:color="auto"/>
              <w:bottom w:val="single" w:sz="4" w:space="0" w:color="auto"/>
              <w:right w:val="single" w:sz="4" w:space="0" w:color="auto"/>
            </w:tcBorders>
            <w:hideMark/>
          </w:tcPr>
          <w:p w:rsidR="007F3C34" w:rsidRPr="009E52DA" w:rsidRDefault="007F3C34" w:rsidP="007A3629">
            <w:pPr>
              <w:jc w:val="center"/>
              <w:rPr>
                <w:rFonts w:cs="Times New Roman"/>
              </w:rPr>
            </w:pPr>
            <w:r w:rsidRPr="009E52DA">
              <w:rPr>
                <w:rFonts w:cs="Times New Roman"/>
              </w:rPr>
              <w:t>1</w:t>
            </w:r>
          </w:p>
        </w:tc>
        <w:tc>
          <w:tcPr>
            <w:tcW w:w="2171" w:type="dxa"/>
            <w:tcBorders>
              <w:top w:val="single" w:sz="4" w:space="0" w:color="auto"/>
              <w:left w:val="single" w:sz="4" w:space="0" w:color="auto"/>
              <w:bottom w:val="single" w:sz="4" w:space="0" w:color="auto"/>
              <w:right w:val="single" w:sz="4" w:space="0" w:color="auto"/>
            </w:tcBorders>
          </w:tcPr>
          <w:p w:rsidR="007F3C34" w:rsidRPr="009E52DA" w:rsidRDefault="007F3C34" w:rsidP="007F3C34">
            <w:pPr>
              <w:rPr>
                <w:rFonts w:cs="Times New Roman"/>
                <w:bCs/>
              </w:rPr>
            </w:pPr>
            <w:r w:rsidRPr="009E52DA">
              <w:rPr>
                <w:rFonts w:cs="Times New Roman"/>
                <w:bCs/>
              </w:rPr>
              <w:t xml:space="preserve">Общие </w:t>
            </w:r>
          </w:p>
          <w:p w:rsidR="007F3C34" w:rsidRPr="009E52DA" w:rsidRDefault="007F3C34" w:rsidP="007F3C34">
            <w:pPr>
              <w:rPr>
                <w:rFonts w:cs="Times New Roman"/>
                <w:bCs/>
              </w:rPr>
            </w:pPr>
            <w:r w:rsidRPr="009E52DA">
              <w:rPr>
                <w:rFonts w:cs="Times New Roman"/>
                <w:bCs/>
              </w:rPr>
              <w:t>требования</w:t>
            </w:r>
          </w:p>
          <w:p w:rsidR="007F3C34" w:rsidRPr="009E52DA" w:rsidRDefault="007F3C34" w:rsidP="007F3C34">
            <w:pPr>
              <w:rPr>
                <w:rFonts w:cs="Times New Roman"/>
              </w:rPr>
            </w:pPr>
          </w:p>
        </w:tc>
        <w:tc>
          <w:tcPr>
            <w:tcW w:w="5284" w:type="dxa"/>
            <w:tcBorders>
              <w:top w:val="single" w:sz="4" w:space="0" w:color="auto"/>
              <w:left w:val="single" w:sz="4" w:space="0" w:color="auto"/>
              <w:bottom w:val="single" w:sz="4" w:space="0" w:color="auto"/>
              <w:right w:val="single" w:sz="4" w:space="0" w:color="auto"/>
            </w:tcBorders>
            <w:hideMark/>
          </w:tcPr>
          <w:p w:rsidR="007F3C34" w:rsidRPr="009E52DA" w:rsidRDefault="007F3C34" w:rsidP="007A3629">
            <w:pPr>
              <w:widowControl w:val="0"/>
              <w:ind w:left="28" w:right="28"/>
              <w:jc w:val="both"/>
              <w:rPr>
                <w:rFonts w:cs="Times New Roman"/>
              </w:rPr>
            </w:pPr>
            <w:r w:rsidRPr="009E52DA">
              <w:rPr>
                <w:rFonts w:cs="Times New Roman"/>
                <w:color w:val="000000"/>
              </w:rPr>
              <w:t xml:space="preserve">1.1. </w:t>
            </w:r>
            <w:r w:rsidRPr="009E52DA">
              <w:rPr>
                <w:rFonts w:cs="Times New Roman"/>
              </w:rPr>
              <w:t xml:space="preserve">Оборудование должно быть новым и ранее не использованным, отражать последние модификации. </w:t>
            </w:r>
          </w:p>
          <w:p w:rsidR="007F3C34" w:rsidRPr="009E52DA" w:rsidRDefault="007F3C34" w:rsidP="007A3629">
            <w:pPr>
              <w:tabs>
                <w:tab w:val="left" w:pos="0"/>
                <w:tab w:val="left" w:pos="142"/>
              </w:tabs>
              <w:autoSpaceDE w:val="0"/>
              <w:autoSpaceDN w:val="0"/>
              <w:ind w:left="28" w:right="28"/>
              <w:jc w:val="both"/>
              <w:rPr>
                <w:rFonts w:cs="Times New Roman"/>
              </w:rPr>
            </w:pPr>
            <w:r w:rsidRPr="009E52DA">
              <w:rPr>
                <w:rFonts w:cs="Times New Roman"/>
              </w:rPr>
              <w:t xml:space="preserve">1.2. В объем поставки должен быть включен ЗИП (запасные части, инструменты и принадлежности) необходимый для обеспечения эксплуатации на гарантийный период (Раздел 6. п. 6.2). </w:t>
            </w:r>
          </w:p>
          <w:p w:rsidR="007F3C34" w:rsidRPr="009E52DA" w:rsidRDefault="007F3C34" w:rsidP="007A3629">
            <w:pPr>
              <w:widowControl w:val="0"/>
              <w:ind w:left="28" w:right="28"/>
              <w:jc w:val="both"/>
              <w:rPr>
                <w:rFonts w:cs="Times New Roman"/>
              </w:rPr>
            </w:pPr>
            <w:r w:rsidRPr="009E52DA">
              <w:rPr>
                <w:rFonts w:cs="Times New Roman"/>
              </w:rPr>
              <w:t>1.3. В случае, если Заказчиком в технических требованиях установлены требования в соответствии с не действующим ГОСТ, СНИП или иным нормативно-правовым актом, оказываемые услуги/поставляемое оборудование должны соответствовать ГОСТ, СНИП или иным нормативно-правовым актам, которые заменяют собой не действующий ГОСТ, СНИП, иной нормативно-правовой акт.</w:t>
            </w:r>
          </w:p>
          <w:p w:rsidR="007F3C34" w:rsidRPr="009E52DA" w:rsidRDefault="007F3C34" w:rsidP="007A3629">
            <w:pPr>
              <w:spacing w:before="60" w:after="60"/>
              <w:ind w:left="28" w:right="28"/>
              <w:jc w:val="both"/>
              <w:rPr>
                <w:rFonts w:cs="Times New Roman"/>
              </w:rPr>
            </w:pPr>
            <w:r w:rsidRPr="009E52DA">
              <w:rPr>
                <w:rFonts w:cs="Times New Roman"/>
                <w:b/>
                <w:bCs/>
                <w:i/>
              </w:rPr>
              <w:t>В столбце 4 настоящей таблицы Участник должен подтвердить выполнение каждого пункта требования</w:t>
            </w:r>
          </w:p>
        </w:tc>
        <w:tc>
          <w:tcPr>
            <w:tcW w:w="1803" w:type="dxa"/>
            <w:tcBorders>
              <w:top w:val="single" w:sz="4" w:space="0" w:color="auto"/>
              <w:left w:val="single" w:sz="4" w:space="0" w:color="auto"/>
              <w:bottom w:val="single" w:sz="4" w:space="0" w:color="auto"/>
              <w:right w:val="single" w:sz="4" w:space="0" w:color="auto"/>
            </w:tcBorders>
          </w:tcPr>
          <w:p w:rsidR="007F3C34" w:rsidRPr="009E52DA" w:rsidRDefault="007F3C34" w:rsidP="007F3C34">
            <w:pPr>
              <w:rPr>
                <w:rFonts w:cs="Times New Roman"/>
              </w:rPr>
            </w:pPr>
          </w:p>
        </w:tc>
      </w:tr>
      <w:tr w:rsidR="007F3C34" w:rsidRPr="009E52DA" w:rsidTr="007A3629">
        <w:trPr>
          <w:trHeight w:val="10091"/>
        </w:trPr>
        <w:tc>
          <w:tcPr>
            <w:tcW w:w="664" w:type="dxa"/>
            <w:tcBorders>
              <w:top w:val="single" w:sz="4" w:space="0" w:color="auto"/>
              <w:left w:val="single" w:sz="4" w:space="0" w:color="auto"/>
              <w:bottom w:val="single" w:sz="4" w:space="0" w:color="auto"/>
              <w:right w:val="single" w:sz="4" w:space="0" w:color="auto"/>
            </w:tcBorders>
            <w:hideMark/>
          </w:tcPr>
          <w:p w:rsidR="007F3C34" w:rsidRPr="009E52DA" w:rsidRDefault="007F3C34" w:rsidP="007A3629">
            <w:pPr>
              <w:jc w:val="center"/>
              <w:rPr>
                <w:rFonts w:cs="Times New Roman"/>
              </w:rPr>
            </w:pPr>
            <w:r w:rsidRPr="009E52DA">
              <w:rPr>
                <w:rFonts w:cs="Times New Roman"/>
                <w:bCs/>
              </w:rPr>
              <w:lastRenderedPageBreak/>
              <w:t>2</w:t>
            </w:r>
          </w:p>
        </w:tc>
        <w:tc>
          <w:tcPr>
            <w:tcW w:w="2171" w:type="dxa"/>
            <w:tcBorders>
              <w:top w:val="single" w:sz="4" w:space="0" w:color="auto"/>
              <w:left w:val="single" w:sz="4" w:space="0" w:color="auto"/>
              <w:bottom w:val="single" w:sz="4" w:space="0" w:color="auto"/>
              <w:right w:val="single" w:sz="4" w:space="0" w:color="auto"/>
            </w:tcBorders>
            <w:hideMark/>
          </w:tcPr>
          <w:p w:rsidR="007F3C34" w:rsidRPr="009E52DA" w:rsidRDefault="005F18BE" w:rsidP="007F3C34">
            <w:pPr>
              <w:rPr>
                <w:rFonts w:cs="Times New Roman"/>
              </w:rPr>
            </w:pPr>
            <w:r w:rsidRPr="009E52DA">
              <w:rPr>
                <w:rFonts w:cs="Times New Roman"/>
                <w:bCs/>
              </w:rPr>
              <w:t xml:space="preserve">Состав </w:t>
            </w:r>
            <w:r w:rsidR="007F3C34" w:rsidRPr="009E52DA">
              <w:rPr>
                <w:rFonts w:cs="Times New Roman"/>
                <w:bCs/>
              </w:rPr>
              <w:t>выполняемых работ</w:t>
            </w:r>
          </w:p>
        </w:tc>
        <w:tc>
          <w:tcPr>
            <w:tcW w:w="5284" w:type="dxa"/>
            <w:shd w:val="clear" w:color="auto" w:fill="auto"/>
            <w:hideMark/>
          </w:tcPr>
          <w:p w:rsidR="00576AE9" w:rsidRPr="009E52DA" w:rsidRDefault="00576AE9" w:rsidP="007A3629">
            <w:pPr>
              <w:tabs>
                <w:tab w:val="left" w:pos="0"/>
              </w:tabs>
              <w:suppressAutoHyphens/>
              <w:ind w:left="28" w:right="28"/>
              <w:jc w:val="both"/>
              <w:rPr>
                <w:rFonts w:eastAsia="Calibri" w:cs="Times New Roman"/>
              </w:rPr>
            </w:pPr>
            <w:r w:rsidRPr="009E52DA">
              <w:rPr>
                <w:rFonts w:eastAsia="Calibri" w:cs="Times New Roman"/>
                <w:bCs/>
                <w:lang w:eastAsia="ru-RU"/>
              </w:rPr>
              <w:t xml:space="preserve">2.1. Разработка проектно-конструкторской и эксплуатационной </w:t>
            </w:r>
            <w:r w:rsidRPr="009E52DA">
              <w:rPr>
                <w:rFonts w:eastAsia="Calibri" w:cs="Times New Roman"/>
              </w:rPr>
              <w:t>документации</w:t>
            </w:r>
            <w:r w:rsidRPr="009E52DA">
              <w:rPr>
                <w:rFonts w:eastAsia="Calibri" w:cs="Times New Roman"/>
                <w:bCs/>
                <w:color w:val="000000"/>
              </w:rPr>
              <w:t xml:space="preserve"> оборудования</w:t>
            </w:r>
          </w:p>
          <w:p w:rsidR="00576AE9" w:rsidRPr="009E52DA" w:rsidRDefault="00576AE9" w:rsidP="007A3629">
            <w:pPr>
              <w:tabs>
                <w:tab w:val="left" w:pos="0"/>
              </w:tabs>
              <w:suppressAutoHyphens/>
              <w:ind w:left="28" w:right="28"/>
              <w:jc w:val="both"/>
              <w:rPr>
                <w:rFonts w:eastAsia="Calibri" w:cs="Times New Roman"/>
              </w:rPr>
            </w:pPr>
            <w:r w:rsidRPr="009E52DA">
              <w:rPr>
                <w:rFonts w:eastAsia="Calibri" w:cs="Times New Roman"/>
              </w:rPr>
              <w:t>2.2. Согласование документации с Заказчиком.</w:t>
            </w:r>
          </w:p>
          <w:p w:rsidR="00576AE9" w:rsidRPr="009E52DA" w:rsidRDefault="00576AE9" w:rsidP="007A3629">
            <w:pPr>
              <w:suppressAutoHyphens/>
              <w:ind w:left="28" w:right="28"/>
              <w:jc w:val="both"/>
              <w:rPr>
                <w:rFonts w:eastAsia="Calibri" w:cs="Times New Roman"/>
              </w:rPr>
            </w:pPr>
            <w:r w:rsidRPr="009E52DA">
              <w:rPr>
                <w:rFonts w:eastAsia="Calibri" w:cs="Times New Roman"/>
              </w:rPr>
              <w:t xml:space="preserve">2.3. Изготовление </w:t>
            </w:r>
            <w:r w:rsidRPr="009E52DA">
              <w:rPr>
                <w:rFonts w:eastAsia="Calibri" w:cs="Times New Roman"/>
                <w:bCs/>
                <w:color w:val="000000"/>
              </w:rPr>
              <w:t xml:space="preserve">оборудования </w:t>
            </w:r>
            <w:r w:rsidRPr="009E52DA">
              <w:rPr>
                <w:rFonts w:eastAsia="Calibri" w:cs="Times New Roman"/>
              </w:rPr>
              <w:t>на основании рабочей документации, согласованной Заказчиком.</w:t>
            </w:r>
          </w:p>
          <w:p w:rsidR="00576AE9" w:rsidRPr="009E52DA" w:rsidRDefault="00576AE9" w:rsidP="007A3629">
            <w:pPr>
              <w:tabs>
                <w:tab w:val="left" w:pos="851"/>
              </w:tabs>
              <w:suppressAutoHyphens/>
              <w:ind w:left="28" w:right="28"/>
              <w:jc w:val="both"/>
              <w:rPr>
                <w:rFonts w:eastAsia="Calibri" w:cs="Times New Roman"/>
              </w:rPr>
            </w:pPr>
            <w:r w:rsidRPr="009E52DA">
              <w:rPr>
                <w:rFonts w:eastAsia="Calibri" w:cs="Times New Roman"/>
              </w:rPr>
              <w:t>2.3. Проведение заводских приемочных испытаний.</w:t>
            </w:r>
          </w:p>
          <w:p w:rsidR="00576AE9" w:rsidRPr="009E52DA" w:rsidRDefault="00576AE9" w:rsidP="007A3629">
            <w:pPr>
              <w:tabs>
                <w:tab w:val="left" w:pos="851"/>
              </w:tabs>
              <w:suppressAutoHyphens/>
              <w:ind w:left="28" w:right="28"/>
              <w:jc w:val="both"/>
              <w:rPr>
                <w:rFonts w:eastAsia="Calibri" w:cs="Times New Roman"/>
              </w:rPr>
            </w:pPr>
            <w:r w:rsidRPr="009E52DA">
              <w:rPr>
                <w:rFonts w:eastAsia="Calibri" w:cs="Times New Roman"/>
              </w:rPr>
              <w:t xml:space="preserve">2.4. Страхование транспортировки поставляемого оборудования. </w:t>
            </w:r>
          </w:p>
          <w:p w:rsidR="00576AE9" w:rsidRPr="009E52DA" w:rsidRDefault="00576AE9" w:rsidP="007A3629">
            <w:pPr>
              <w:shd w:val="clear" w:color="auto" w:fill="FFFFFF"/>
              <w:tabs>
                <w:tab w:val="left" w:pos="709"/>
              </w:tabs>
              <w:suppressAutoHyphens/>
              <w:ind w:left="28" w:right="28"/>
              <w:jc w:val="both"/>
            </w:pPr>
            <w:r w:rsidRPr="009E52DA">
              <w:rPr>
                <w:rFonts w:eastAsia="Calibri" w:cs="Times New Roman"/>
              </w:rPr>
              <w:t>2.5. Таможенная «очистка» Оборудования (действия, предназначенные для оформления импортного товара, ввезенного на территорию РФ)</w:t>
            </w:r>
            <w:r w:rsidRPr="009E52DA">
              <w:rPr>
                <w:rFonts w:eastAsia="Calibri" w:cs="Times New Roman"/>
                <w:color w:val="444444"/>
              </w:rPr>
              <w:t xml:space="preserve"> </w:t>
            </w:r>
            <w:r w:rsidRPr="009E52DA">
              <w:rPr>
                <w:rFonts w:eastAsia="Calibri" w:cs="Times New Roman"/>
              </w:rPr>
              <w:t>(при необходимости).</w:t>
            </w:r>
          </w:p>
          <w:p w:rsidR="00386DCA" w:rsidRPr="009E52DA" w:rsidRDefault="007F3C34" w:rsidP="00386DCA">
            <w:pPr>
              <w:pStyle w:val="affffd"/>
              <w:shd w:val="clear" w:color="auto" w:fill="FFFFFF"/>
              <w:tabs>
                <w:tab w:val="left" w:pos="0"/>
              </w:tabs>
              <w:suppressAutoHyphens/>
              <w:ind w:left="28" w:right="28"/>
              <w:jc w:val="both"/>
              <w:rPr>
                <w:bCs/>
              </w:rPr>
            </w:pPr>
            <w:r w:rsidRPr="009E52DA">
              <w:rPr>
                <w:sz w:val="24"/>
              </w:rPr>
              <w:t>2.</w:t>
            </w:r>
            <w:r w:rsidR="00576AE9" w:rsidRPr="009E52DA">
              <w:rPr>
                <w:sz w:val="24"/>
              </w:rPr>
              <w:t>6</w:t>
            </w:r>
            <w:r w:rsidRPr="009E52DA">
              <w:rPr>
                <w:sz w:val="24"/>
              </w:rPr>
              <w:t xml:space="preserve">. Транспортировка до склада Заказчика, расположенного: </w:t>
            </w:r>
            <w:r w:rsidRPr="009E52DA">
              <w:rPr>
                <w:bCs/>
                <w:sz w:val="24"/>
              </w:rPr>
              <w:t xml:space="preserve">Россия, </w:t>
            </w:r>
            <w:r w:rsidR="00386DCA" w:rsidRPr="009E52DA">
              <w:rPr>
                <w:bCs/>
              </w:rPr>
              <w:t xml:space="preserve">Республика Хакасия, г. Саяногорск, </w:t>
            </w:r>
          </w:p>
          <w:p w:rsidR="00576AE9" w:rsidRPr="009E52DA" w:rsidRDefault="00386DCA" w:rsidP="00386DCA">
            <w:pPr>
              <w:pStyle w:val="affffd"/>
              <w:shd w:val="clear" w:color="auto" w:fill="FFFFFF"/>
              <w:tabs>
                <w:tab w:val="left" w:pos="0"/>
              </w:tabs>
              <w:suppressAutoHyphens/>
              <w:ind w:left="28" w:right="28"/>
              <w:contextualSpacing w:val="0"/>
              <w:jc w:val="both"/>
              <w:rPr>
                <w:bCs/>
                <w:sz w:val="24"/>
              </w:rPr>
            </w:pPr>
            <w:r w:rsidRPr="009E52DA">
              <w:rPr>
                <w:bCs/>
                <w:sz w:val="24"/>
              </w:rPr>
              <w:t>рп. Черемушки, 100</w:t>
            </w:r>
            <w:r w:rsidR="007F3C34" w:rsidRPr="009E52DA">
              <w:rPr>
                <w:bCs/>
                <w:sz w:val="24"/>
              </w:rPr>
              <w:t xml:space="preserve">, строительная площадка </w:t>
            </w:r>
            <w:r w:rsidRPr="009E52DA">
              <w:rPr>
                <w:bCs/>
                <w:sz w:val="24"/>
              </w:rPr>
              <w:t>Саяно-Шушенской ГЭС</w:t>
            </w:r>
            <w:r w:rsidR="007F3C34" w:rsidRPr="009E52DA">
              <w:rPr>
                <w:bCs/>
                <w:sz w:val="24"/>
              </w:rPr>
              <w:t>.</w:t>
            </w:r>
          </w:p>
          <w:p w:rsidR="00576AE9" w:rsidRPr="009E52DA" w:rsidRDefault="007F3C34" w:rsidP="00386DCA">
            <w:pPr>
              <w:pStyle w:val="affffd"/>
              <w:shd w:val="clear" w:color="auto" w:fill="FFFFFF"/>
              <w:tabs>
                <w:tab w:val="left" w:pos="0"/>
              </w:tabs>
              <w:suppressAutoHyphens/>
              <w:ind w:left="28" w:right="28"/>
              <w:contextualSpacing w:val="0"/>
              <w:jc w:val="both"/>
              <w:rPr>
                <w:sz w:val="24"/>
              </w:rPr>
            </w:pPr>
            <w:r w:rsidRPr="009E52DA">
              <w:rPr>
                <w:sz w:val="24"/>
              </w:rPr>
              <w:t>2.</w:t>
            </w:r>
            <w:r w:rsidR="00576AE9" w:rsidRPr="009E52DA">
              <w:rPr>
                <w:sz w:val="24"/>
              </w:rPr>
              <w:t>7</w:t>
            </w:r>
            <w:r w:rsidRPr="009E52DA">
              <w:rPr>
                <w:sz w:val="24"/>
              </w:rPr>
              <w:t>. Оказание полного объема шеф-монтажных и шеф-наладочных услуг, необходимого для ввода Оборудования в эксплуатацию.</w:t>
            </w:r>
          </w:p>
          <w:p w:rsidR="007F3C34" w:rsidRPr="009E52DA" w:rsidRDefault="007F3C34" w:rsidP="007A3629">
            <w:pPr>
              <w:pStyle w:val="affffd"/>
              <w:shd w:val="clear" w:color="auto" w:fill="FFFFFF"/>
              <w:tabs>
                <w:tab w:val="left" w:pos="0"/>
              </w:tabs>
              <w:suppressAutoHyphens/>
              <w:ind w:left="28" w:right="28"/>
              <w:contextualSpacing w:val="0"/>
              <w:jc w:val="both"/>
              <w:rPr>
                <w:sz w:val="24"/>
              </w:rPr>
            </w:pPr>
            <w:r w:rsidRPr="009E52DA">
              <w:rPr>
                <w:sz w:val="24"/>
              </w:rPr>
              <w:t>2.</w:t>
            </w:r>
            <w:r w:rsidR="00576AE9" w:rsidRPr="009E52DA">
              <w:rPr>
                <w:sz w:val="24"/>
              </w:rPr>
              <w:t>8</w:t>
            </w:r>
            <w:r w:rsidRPr="009E52DA">
              <w:rPr>
                <w:sz w:val="24"/>
              </w:rPr>
              <w:t xml:space="preserve">. Проведение индивидуальных испытаний и участие в комплексном опробовании Оборудования. Обучение эксплуатационного персонала Заказчика в соответствии с требованиями </w:t>
            </w:r>
            <w:r w:rsidR="00E2150E" w:rsidRPr="009E52DA">
              <w:rPr>
                <w:sz w:val="24"/>
              </w:rPr>
              <w:t xml:space="preserve">Правил технической эксплуатации электрических станций и сетей Российской Федерации </w:t>
            </w:r>
            <w:r w:rsidRPr="009E52DA">
              <w:rPr>
                <w:sz w:val="24"/>
              </w:rPr>
              <w:t>(ПТЭ</w:t>
            </w:r>
            <w:r w:rsidR="00E2150E" w:rsidRPr="009E52DA">
              <w:rPr>
                <w:sz w:val="24"/>
              </w:rPr>
              <w:t>ЭС</w:t>
            </w:r>
            <w:r w:rsidRPr="009E52DA">
              <w:rPr>
                <w:sz w:val="24"/>
              </w:rPr>
              <w:t xml:space="preserve">), утвержденных приказом Минэнерго России от </w:t>
            </w:r>
            <w:r w:rsidR="00E2150E" w:rsidRPr="009E52DA">
              <w:rPr>
                <w:sz w:val="24"/>
              </w:rPr>
              <w:t>04</w:t>
            </w:r>
            <w:r w:rsidRPr="009E52DA">
              <w:rPr>
                <w:sz w:val="24"/>
              </w:rPr>
              <w:t>.</w:t>
            </w:r>
            <w:r w:rsidR="00E2150E" w:rsidRPr="009E52DA">
              <w:rPr>
                <w:sz w:val="24"/>
              </w:rPr>
              <w:t>10</w:t>
            </w:r>
            <w:r w:rsidRPr="009E52DA">
              <w:rPr>
                <w:sz w:val="24"/>
              </w:rPr>
              <w:t>.20</w:t>
            </w:r>
            <w:r w:rsidR="00E2150E" w:rsidRPr="009E52DA">
              <w:rPr>
                <w:sz w:val="24"/>
              </w:rPr>
              <w:t>22</w:t>
            </w:r>
            <w:r w:rsidR="009E52DA" w:rsidRPr="009E52DA">
              <w:rPr>
                <w:sz w:val="24"/>
              </w:rPr>
              <w:t xml:space="preserve"> № </w:t>
            </w:r>
            <w:r w:rsidR="00E2150E" w:rsidRPr="009E52DA">
              <w:rPr>
                <w:sz w:val="24"/>
              </w:rPr>
              <w:t>1070</w:t>
            </w:r>
            <w:r w:rsidRPr="009E52DA">
              <w:rPr>
                <w:sz w:val="24"/>
              </w:rPr>
              <w:t>.</w:t>
            </w:r>
          </w:p>
          <w:p w:rsidR="007F3C34" w:rsidRPr="009E52DA" w:rsidRDefault="007F3C34" w:rsidP="007A3629">
            <w:pPr>
              <w:pStyle w:val="affffd"/>
              <w:shd w:val="clear" w:color="auto" w:fill="FFFFFF"/>
              <w:tabs>
                <w:tab w:val="left" w:pos="0"/>
              </w:tabs>
              <w:suppressAutoHyphens/>
              <w:ind w:left="28" w:right="28"/>
              <w:contextualSpacing w:val="0"/>
              <w:jc w:val="both"/>
              <w:rPr>
                <w:sz w:val="24"/>
              </w:rPr>
            </w:pPr>
            <w:r w:rsidRPr="009E52DA">
              <w:rPr>
                <w:sz w:val="24"/>
              </w:rPr>
              <w:t>2.</w:t>
            </w:r>
            <w:r w:rsidR="00576AE9" w:rsidRPr="009E52DA">
              <w:rPr>
                <w:sz w:val="24"/>
              </w:rPr>
              <w:t>9</w:t>
            </w:r>
            <w:r w:rsidRPr="009E52DA">
              <w:rPr>
                <w:sz w:val="24"/>
              </w:rPr>
              <w:t>. Ремонт (замена) поставленного</w:t>
            </w:r>
            <w:r w:rsidRPr="009E52DA">
              <w:rPr>
                <w:bCs/>
                <w:sz w:val="24"/>
              </w:rPr>
              <w:t xml:space="preserve"> </w:t>
            </w:r>
            <w:r w:rsidRPr="009E52DA">
              <w:rPr>
                <w:sz w:val="24"/>
              </w:rPr>
              <w:t>Оборудования в период гарантийного срока, в случае, если его выход из строя произошел не по вине эксплуатационного персонала.</w:t>
            </w:r>
          </w:p>
          <w:p w:rsidR="007F3C34" w:rsidRPr="009E52DA" w:rsidRDefault="007F3C34" w:rsidP="007A3629">
            <w:pPr>
              <w:pStyle w:val="affffd"/>
              <w:shd w:val="clear" w:color="auto" w:fill="FFFFFF"/>
              <w:tabs>
                <w:tab w:val="left" w:pos="0"/>
              </w:tabs>
              <w:suppressAutoHyphens/>
              <w:spacing w:before="60" w:after="60"/>
              <w:ind w:left="28" w:right="28"/>
              <w:contextualSpacing w:val="0"/>
              <w:jc w:val="both"/>
              <w:rPr>
                <w:sz w:val="24"/>
              </w:rPr>
            </w:pPr>
            <w:r w:rsidRPr="009E52DA">
              <w:rPr>
                <w:b/>
                <w:bCs/>
                <w:i/>
                <w:sz w:val="24"/>
              </w:rPr>
              <w:t>В столбце 4 настоящей таблицы Участник должен подтвердить выполнение каждого пункта требования</w:t>
            </w:r>
          </w:p>
        </w:tc>
        <w:tc>
          <w:tcPr>
            <w:tcW w:w="1803" w:type="dxa"/>
            <w:tcBorders>
              <w:top w:val="single" w:sz="4" w:space="0" w:color="auto"/>
              <w:left w:val="single" w:sz="4" w:space="0" w:color="auto"/>
              <w:bottom w:val="single" w:sz="4" w:space="0" w:color="auto"/>
              <w:right w:val="single" w:sz="4" w:space="0" w:color="auto"/>
            </w:tcBorders>
          </w:tcPr>
          <w:p w:rsidR="007F3C34" w:rsidRPr="009E52DA" w:rsidRDefault="007F3C34" w:rsidP="007F3C34">
            <w:pPr>
              <w:rPr>
                <w:rFonts w:cs="Times New Roman"/>
              </w:rPr>
            </w:pPr>
          </w:p>
        </w:tc>
      </w:tr>
      <w:tr w:rsidR="00576AE9" w:rsidRPr="009E52DA" w:rsidTr="007F3C34">
        <w:trPr>
          <w:trHeight w:val="213"/>
        </w:trPr>
        <w:tc>
          <w:tcPr>
            <w:tcW w:w="664" w:type="dxa"/>
            <w:shd w:val="clear" w:color="auto" w:fill="auto"/>
          </w:tcPr>
          <w:p w:rsidR="00576AE9" w:rsidRPr="009E52DA" w:rsidRDefault="00D00245" w:rsidP="00D00245">
            <w:pPr>
              <w:jc w:val="center"/>
              <w:rPr>
                <w:rFonts w:cs="Times New Roman"/>
                <w:bCs/>
              </w:rPr>
            </w:pPr>
            <w:r w:rsidRPr="009E52DA">
              <w:rPr>
                <w:rFonts w:cs="Times New Roman"/>
                <w:bCs/>
              </w:rPr>
              <w:t>3</w:t>
            </w:r>
          </w:p>
        </w:tc>
        <w:tc>
          <w:tcPr>
            <w:tcW w:w="2171" w:type="dxa"/>
            <w:shd w:val="clear" w:color="auto" w:fill="auto"/>
          </w:tcPr>
          <w:p w:rsidR="00576AE9" w:rsidRPr="009E52DA" w:rsidRDefault="00576AE9" w:rsidP="00576AE9">
            <w:pPr>
              <w:rPr>
                <w:rFonts w:cs="Times New Roman"/>
                <w:bCs/>
              </w:rPr>
            </w:pPr>
            <w:r w:rsidRPr="009E52DA">
              <w:rPr>
                <w:rFonts w:cs="Times New Roman"/>
                <w:bCs/>
              </w:rPr>
              <w:t xml:space="preserve">Общие </w:t>
            </w:r>
            <w:r w:rsidR="000D4242" w:rsidRPr="009E52DA">
              <w:rPr>
                <w:rFonts w:cs="Times New Roman"/>
                <w:bCs/>
              </w:rPr>
              <w:t>технические</w:t>
            </w:r>
          </w:p>
          <w:p w:rsidR="00576AE9" w:rsidRPr="009E52DA" w:rsidRDefault="00576AE9" w:rsidP="00576AE9">
            <w:pPr>
              <w:rPr>
                <w:rFonts w:cs="Times New Roman"/>
                <w:bCs/>
              </w:rPr>
            </w:pPr>
            <w:r w:rsidRPr="009E52DA">
              <w:rPr>
                <w:rFonts w:cs="Times New Roman"/>
                <w:bCs/>
              </w:rPr>
              <w:t>требования</w:t>
            </w:r>
          </w:p>
        </w:tc>
        <w:tc>
          <w:tcPr>
            <w:tcW w:w="5284" w:type="dxa"/>
            <w:shd w:val="clear" w:color="auto" w:fill="auto"/>
          </w:tcPr>
          <w:p w:rsidR="00576AE9" w:rsidRPr="009E52DA" w:rsidRDefault="00576AE9" w:rsidP="007A3629">
            <w:pPr>
              <w:suppressAutoHyphens/>
              <w:ind w:left="28" w:right="28"/>
              <w:jc w:val="both"/>
              <w:rPr>
                <w:bCs/>
              </w:rPr>
            </w:pPr>
            <w:r w:rsidRPr="009E52DA">
              <w:t>В объем работ по данному разделу входит</w:t>
            </w:r>
            <w:r w:rsidRPr="009E52DA">
              <w:rPr>
                <w:bCs/>
              </w:rPr>
              <w:t>:</w:t>
            </w:r>
          </w:p>
          <w:p w:rsidR="00576AE9" w:rsidRPr="009E52DA" w:rsidRDefault="00B44A67" w:rsidP="007A3629">
            <w:pPr>
              <w:ind w:left="28" w:right="28"/>
              <w:jc w:val="both"/>
            </w:pPr>
            <w:r w:rsidRPr="009E52DA">
              <w:rPr>
                <w:bCs/>
              </w:rPr>
              <w:t>3.</w:t>
            </w:r>
            <w:r w:rsidR="00576AE9" w:rsidRPr="009E52DA">
              <w:rPr>
                <w:bCs/>
              </w:rPr>
              <w:t xml:space="preserve">1. </w:t>
            </w:r>
            <w:r w:rsidR="00C803CD" w:rsidRPr="009E52DA">
              <w:t>Изготовление и поставка</w:t>
            </w:r>
            <w:r w:rsidR="008C0C67" w:rsidRPr="009E52DA">
              <w:t xml:space="preserve"> </w:t>
            </w:r>
            <w:r w:rsidR="006A77EB" w:rsidRPr="009E52DA">
              <w:t>реактор</w:t>
            </w:r>
            <w:r w:rsidR="007B69B2" w:rsidRPr="009E52DA">
              <w:t>а</w:t>
            </w:r>
            <w:r w:rsidR="006A77EB" w:rsidRPr="009E52DA">
              <w:t xml:space="preserve"> заземляющ</w:t>
            </w:r>
            <w:r w:rsidR="007B69B2" w:rsidRPr="009E52DA">
              <w:t>его</w:t>
            </w:r>
            <w:r w:rsidR="006A77EB" w:rsidRPr="009E52DA">
              <w:t xml:space="preserve"> </w:t>
            </w:r>
            <w:r w:rsidR="007B69B2" w:rsidRPr="009E52DA">
              <w:t xml:space="preserve">дугогасящего </w:t>
            </w:r>
            <w:r w:rsidR="006A77EB" w:rsidRPr="009E52DA">
              <w:t>15,75 кВ</w:t>
            </w:r>
            <w:r w:rsidR="007B69B2" w:rsidRPr="009E52DA">
              <w:t>, разъединителя 15,75 кВ</w:t>
            </w:r>
            <w:r w:rsidR="0049586E" w:rsidRPr="009E52DA">
              <w:t xml:space="preserve"> с подключением гибкими кабельными перемычками</w:t>
            </w:r>
            <w:r w:rsidR="006A77EB" w:rsidRPr="009E52DA">
              <w:t xml:space="preserve"> для их присоединения к нейтральным выводам генератора Г1 – Г10</w:t>
            </w:r>
            <w:r w:rsidR="00576AE9" w:rsidRPr="009E52DA">
              <w:t>;</w:t>
            </w:r>
          </w:p>
          <w:p w:rsidR="00B44A67" w:rsidRPr="009E52DA" w:rsidRDefault="00B44A67" w:rsidP="007A3629">
            <w:pPr>
              <w:ind w:left="28" w:right="28"/>
              <w:jc w:val="both"/>
              <w:rPr>
                <w:rFonts w:eastAsia="Times New Roman" w:cs="Times New Roman"/>
                <w:lang w:eastAsia="ru-RU"/>
              </w:rPr>
            </w:pPr>
            <w:r w:rsidRPr="009E52DA">
              <w:t>3.</w:t>
            </w:r>
            <w:r w:rsidR="00576AE9" w:rsidRPr="009E52DA">
              <w:t xml:space="preserve">2. </w:t>
            </w:r>
            <w:r w:rsidRPr="009E52DA">
              <w:rPr>
                <w:rFonts w:eastAsia="Times New Roman" w:cs="Times New Roman"/>
                <w:lang w:eastAsia="ru-RU"/>
              </w:rPr>
              <w:t xml:space="preserve">Оборудование предназначено для эксплуатации в закрытом помещении и </w:t>
            </w:r>
            <w:r w:rsidRPr="009E52DA">
              <w:rPr>
                <w:rFonts w:eastAsia="Times New Roman" w:cs="Times New Roman"/>
                <w:lang w:eastAsia="ru-RU"/>
              </w:rPr>
              <w:lastRenderedPageBreak/>
              <w:t xml:space="preserve">требуемой сейсмостойкостью, указанными в разделе </w:t>
            </w:r>
            <w:r w:rsidR="00C803CD" w:rsidRPr="009E52DA">
              <w:rPr>
                <w:rFonts w:eastAsia="Times New Roman" w:cs="Times New Roman"/>
                <w:lang w:eastAsia="ru-RU"/>
              </w:rPr>
              <w:t>2.</w:t>
            </w:r>
          </w:p>
          <w:p w:rsidR="00B44A67" w:rsidRPr="009E52DA" w:rsidRDefault="00B44A67" w:rsidP="007A3629">
            <w:pPr>
              <w:ind w:left="28" w:right="28"/>
              <w:jc w:val="both"/>
            </w:pPr>
            <w:r w:rsidRPr="009E52DA">
              <w:rPr>
                <w:rFonts w:eastAsia="Times New Roman" w:cs="Times New Roman"/>
                <w:lang w:eastAsia="ru-RU"/>
              </w:rPr>
              <w:t>3.3</w:t>
            </w:r>
            <w:r w:rsidRPr="009E52DA">
              <w:t>. Оборудование должно выдерживать без повреждений номинальные действующие и пиковые значения токов короткого замыкания.</w:t>
            </w:r>
          </w:p>
          <w:p w:rsidR="00B44A67" w:rsidRPr="009E52DA" w:rsidRDefault="00B44A67" w:rsidP="007A3629">
            <w:pPr>
              <w:ind w:left="28" w:right="28"/>
              <w:jc w:val="both"/>
            </w:pPr>
            <w:r w:rsidRPr="009E52DA">
              <w:t>3.4. Электрические разряды, корона и радиопомехи должны быть минимизированы и не превышать допустимых значений.</w:t>
            </w:r>
          </w:p>
          <w:p w:rsidR="00B44A67" w:rsidRPr="009E52DA" w:rsidRDefault="00B44A67" w:rsidP="007A3629">
            <w:pPr>
              <w:ind w:left="28" w:right="28"/>
              <w:jc w:val="both"/>
            </w:pPr>
            <w:r w:rsidRPr="009E52DA">
              <w:t>3.5. Если во время заводской приемки оборудования будут обнаружены отклонения параметров, превышающие предельно допустимые</w:t>
            </w:r>
            <w:r w:rsidR="00C11E0C" w:rsidRPr="009E52DA">
              <w:t xml:space="preserve"> для данного типа оборудования</w:t>
            </w:r>
            <w:r w:rsidRPr="009E52DA">
              <w:t>, продукция будет считаться некачественной.</w:t>
            </w:r>
          </w:p>
          <w:p w:rsidR="00B44A67" w:rsidRPr="009E52DA" w:rsidRDefault="00B44A67" w:rsidP="007A3629">
            <w:pPr>
              <w:ind w:left="28" w:right="28"/>
              <w:jc w:val="both"/>
            </w:pPr>
            <w:r w:rsidRPr="009E52DA">
              <w:t>3.6. Оборудование должно быть рассчитано на срок эксплуатации не менее 30 лет.</w:t>
            </w:r>
          </w:p>
          <w:p w:rsidR="00B44A67" w:rsidRPr="009E52DA" w:rsidRDefault="00B44A67" w:rsidP="007A3629">
            <w:pPr>
              <w:ind w:left="28" w:right="28"/>
              <w:jc w:val="both"/>
            </w:pPr>
            <w:r w:rsidRPr="009E52DA">
              <w:t>3.7. В части воздействия механических факторов внешней среды оборудования должно соответствовать группе М5 ГОСТ 17516.1-90.</w:t>
            </w:r>
          </w:p>
          <w:p w:rsidR="00B44A67" w:rsidRPr="009E52DA" w:rsidRDefault="009F2467" w:rsidP="007A3629">
            <w:pPr>
              <w:ind w:left="28" w:right="28"/>
              <w:jc w:val="both"/>
            </w:pPr>
            <w:r w:rsidRPr="009E52DA">
              <w:t>3</w:t>
            </w:r>
            <w:r w:rsidR="00B44A67" w:rsidRPr="009E52DA">
              <w:t>.</w:t>
            </w:r>
            <w:r w:rsidRPr="009E52DA">
              <w:t>8</w:t>
            </w:r>
            <w:r w:rsidR="00B44A67" w:rsidRPr="009E52DA">
              <w:t xml:space="preserve">. </w:t>
            </w:r>
            <w:r w:rsidR="00B44A67" w:rsidRPr="009E52DA">
              <w:rPr>
                <w:lang w:bidi="ru-RU"/>
              </w:rPr>
              <w:t>Оборудование должно быть выполнено с естественным охлаждением.</w:t>
            </w:r>
          </w:p>
          <w:p w:rsidR="00B44A67" w:rsidRPr="009E52DA" w:rsidRDefault="009F2467" w:rsidP="007A3629">
            <w:pPr>
              <w:ind w:left="28" w:right="28"/>
              <w:jc w:val="both"/>
            </w:pPr>
            <w:r w:rsidRPr="009E52DA">
              <w:t>3.</w:t>
            </w:r>
            <w:r w:rsidR="00DD7F89" w:rsidRPr="009E52DA">
              <w:t>9</w:t>
            </w:r>
            <w:r w:rsidR="00B44A67" w:rsidRPr="009E52DA">
              <w:t xml:space="preserve">. В объем поставки должны входить узлы присоединения, поставляемого </w:t>
            </w:r>
            <w:r w:rsidR="0049586E" w:rsidRPr="009E52DA">
              <w:t>гибкими кабельными перемычками</w:t>
            </w:r>
            <w:r w:rsidR="00B44A67" w:rsidRPr="009E52DA">
              <w:t xml:space="preserve"> к реактору и к </w:t>
            </w:r>
            <w:r w:rsidR="0049586E" w:rsidRPr="009E52DA">
              <w:t>гибкими кабельными перемычками</w:t>
            </w:r>
            <w:r w:rsidR="00B44A67" w:rsidRPr="009E52DA">
              <w:t xml:space="preserve"> нейтральных выводов генератор</w:t>
            </w:r>
            <w:r w:rsidR="002073E7" w:rsidRPr="009E52DA">
              <w:t>ов</w:t>
            </w:r>
            <w:r w:rsidR="00B44A67" w:rsidRPr="009E52DA">
              <w:t>, которые должны быть разработаны согласно представленной Генпроектировщиком документации (по данным завода-изготови</w:t>
            </w:r>
            <w:r w:rsidR="002073E7" w:rsidRPr="009E52DA">
              <w:t>теля генераторных токопроводов).</w:t>
            </w:r>
            <w:r w:rsidR="00B44A67" w:rsidRPr="009E52DA">
              <w:t xml:space="preserve"> </w:t>
            </w:r>
          </w:p>
          <w:p w:rsidR="00576AE9" w:rsidRPr="009E52DA" w:rsidRDefault="009F2467" w:rsidP="0049586E">
            <w:pPr>
              <w:spacing w:after="60"/>
              <w:ind w:left="28" w:right="28"/>
              <w:jc w:val="both"/>
            </w:pPr>
            <w:r w:rsidRPr="009E52DA">
              <w:t>3</w:t>
            </w:r>
            <w:r w:rsidR="00B44A67" w:rsidRPr="009E52DA">
              <w:t>.1</w:t>
            </w:r>
            <w:r w:rsidR="00DD7F89" w:rsidRPr="009E52DA">
              <w:t>0</w:t>
            </w:r>
            <w:r w:rsidR="00B44A67" w:rsidRPr="009E52DA">
              <w:t xml:space="preserve">. Кроме того, в объем поставки </w:t>
            </w:r>
            <w:r w:rsidR="0049586E" w:rsidRPr="009E52DA">
              <w:t>гибких кабельных перемычек</w:t>
            </w:r>
            <w:r w:rsidR="00B44A67" w:rsidRPr="009E52DA">
              <w:t xml:space="preserve"> должны входить элементы для его</w:t>
            </w:r>
            <w:r w:rsidR="00C803CD" w:rsidRPr="009E52DA">
              <w:t xml:space="preserve"> крепления в необходимом объеме. </w:t>
            </w:r>
            <w:r w:rsidR="00B44A67" w:rsidRPr="009E52DA">
              <w:t>Металлоконструкции должны быть оцинкованные, и выполнены в климатическом исполнении У, категории размещения 3 по ГОСТ 15150-69</w:t>
            </w:r>
            <w:r w:rsidR="002073E7" w:rsidRPr="009E52DA">
              <w:t>.</w:t>
            </w:r>
          </w:p>
        </w:tc>
        <w:tc>
          <w:tcPr>
            <w:tcW w:w="1803" w:type="dxa"/>
            <w:tcBorders>
              <w:top w:val="single" w:sz="4" w:space="0" w:color="auto"/>
              <w:left w:val="single" w:sz="4" w:space="0" w:color="auto"/>
              <w:bottom w:val="single" w:sz="4" w:space="0" w:color="auto"/>
              <w:right w:val="single" w:sz="4" w:space="0" w:color="auto"/>
            </w:tcBorders>
          </w:tcPr>
          <w:p w:rsidR="00576AE9" w:rsidRPr="009E52DA" w:rsidRDefault="00576AE9" w:rsidP="00576AE9">
            <w:pPr>
              <w:rPr>
                <w:rFonts w:cs="Times New Roman"/>
              </w:rPr>
            </w:pPr>
          </w:p>
        </w:tc>
      </w:tr>
      <w:tr w:rsidR="00576AE9" w:rsidRPr="009E52DA" w:rsidTr="007F3C34">
        <w:trPr>
          <w:trHeight w:val="213"/>
        </w:trPr>
        <w:tc>
          <w:tcPr>
            <w:tcW w:w="664" w:type="dxa"/>
            <w:shd w:val="clear" w:color="auto" w:fill="auto"/>
          </w:tcPr>
          <w:p w:rsidR="00576AE9" w:rsidRPr="009E52DA" w:rsidRDefault="00576AE9" w:rsidP="00D00245">
            <w:pPr>
              <w:jc w:val="center"/>
              <w:rPr>
                <w:rFonts w:cs="Times New Roman"/>
                <w:lang w:eastAsia="x-none"/>
              </w:rPr>
            </w:pPr>
            <w:r w:rsidRPr="009E52DA">
              <w:rPr>
                <w:rFonts w:cs="Times New Roman"/>
                <w:lang w:eastAsia="x-none"/>
              </w:rPr>
              <w:t>4</w:t>
            </w:r>
          </w:p>
        </w:tc>
        <w:tc>
          <w:tcPr>
            <w:tcW w:w="2171" w:type="dxa"/>
            <w:shd w:val="clear" w:color="auto" w:fill="auto"/>
          </w:tcPr>
          <w:p w:rsidR="00576AE9" w:rsidRPr="009E52DA" w:rsidRDefault="00576AE9" w:rsidP="00576AE9">
            <w:pPr>
              <w:pStyle w:val="25"/>
              <w:shd w:val="clear" w:color="auto" w:fill="FFFFFF"/>
              <w:suppressAutoHyphens/>
              <w:spacing w:line="240" w:lineRule="auto"/>
              <w:ind w:firstLine="0"/>
              <w:jc w:val="left"/>
              <w:rPr>
                <w:rFonts w:cs="Times New Roman"/>
                <w:sz w:val="24"/>
              </w:rPr>
            </w:pPr>
            <w:r w:rsidRPr="009E52DA">
              <w:rPr>
                <w:rFonts w:cs="Times New Roman"/>
                <w:sz w:val="24"/>
              </w:rPr>
              <w:t>Объем поставки</w:t>
            </w:r>
          </w:p>
        </w:tc>
        <w:tc>
          <w:tcPr>
            <w:tcW w:w="5284" w:type="dxa"/>
            <w:shd w:val="clear" w:color="auto" w:fill="auto"/>
          </w:tcPr>
          <w:p w:rsidR="00124D87" w:rsidRPr="009E52DA" w:rsidRDefault="00124D87" w:rsidP="007A3629">
            <w:pPr>
              <w:widowControl w:val="0"/>
              <w:ind w:left="28" w:right="28"/>
              <w:jc w:val="both"/>
              <w:rPr>
                <w:rFonts w:cs="Times New Roman"/>
                <w:color w:val="220000"/>
              </w:rPr>
            </w:pPr>
            <w:r w:rsidRPr="009E52DA">
              <w:rPr>
                <w:rFonts w:cs="Times New Roman"/>
                <w:color w:val="220000"/>
              </w:rPr>
              <w:t>В объем поставки по данной закупке входит следующее оборудование:</w:t>
            </w:r>
          </w:p>
          <w:p w:rsidR="009F2467" w:rsidRPr="009E52DA" w:rsidRDefault="009F2467" w:rsidP="007A3629">
            <w:pPr>
              <w:widowControl w:val="0"/>
              <w:ind w:left="28" w:right="28"/>
              <w:jc w:val="both"/>
              <w:rPr>
                <w:rFonts w:cs="Times New Roman"/>
                <w:color w:val="220000"/>
              </w:rPr>
            </w:pPr>
            <w:r w:rsidRPr="009E52DA">
              <w:rPr>
                <w:rFonts w:cs="Times New Roman"/>
                <w:color w:val="220000"/>
              </w:rPr>
              <w:t>2.1. В объём поставки оборудования входит:</w:t>
            </w:r>
          </w:p>
          <w:p w:rsidR="009F2467" w:rsidRPr="009E52DA" w:rsidRDefault="009F2467" w:rsidP="007A3629">
            <w:pPr>
              <w:widowControl w:val="0"/>
              <w:ind w:left="28" w:right="28"/>
              <w:jc w:val="both"/>
              <w:rPr>
                <w:rFonts w:cs="Times New Roman"/>
                <w:color w:val="220000"/>
              </w:rPr>
            </w:pPr>
            <w:r w:rsidRPr="009E52DA">
              <w:rPr>
                <w:rFonts w:cs="Times New Roman"/>
                <w:color w:val="220000"/>
              </w:rPr>
              <w:t xml:space="preserve">- </w:t>
            </w:r>
            <w:r w:rsidR="00AF3F09" w:rsidRPr="009E52DA">
              <w:rPr>
                <w:rFonts w:cs="Times New Roman"/>
                <w:color w:val="220000"/>
              </w:rPr>
              <w:t>реактор заземляющих нулевых выводов 15,75 кВ -</w:t>
            </w:r>
            <w:r w:rsidR="0038638A" w:rsidRPr="009E52DA">
              <w:rPr>
                <w:rFonts w:cs="Times New Roman"/>
                <w:color w:val="220000"/>
              </w:rPr>
              <w:t xml:space="preserve"> 1</w:t>
            </w:r>
            <w:r w:rsidR="00AF3F09" w:rsidRPr="009E52DA">
              <w:rPr>
                <w:rFonts w:cs="Times New Roman"/>
                <w:color w:val="220000"/>
              </w:rPr>
              <w:t>0</w:t>
            </w:r>
            <w:r w:rsidR="0038638A" w:rsidRPr="009E52DA">
              <w:rPr>
                <w:rFonts w:cs="Times New Roman"/>
                <w:color w:val="220000"/>
              </w:rPr>
              <w:t xml:space="preserve"> шт.</w:t>
            </w:r>
            <w:r w:rsidRPr="009E52DA">
              <w:rPr>
                <w:rFonts w:cs="Times New Roman"/>
                <w:color w:val="220000"/>
              </w:rPr>
              <w:t>;</w:t>
            </w:r>
          </w:p>
          <w:p w:rsidR="009F2467" w:rsidRPr="009E52DA" w:rsidRDefault="009F2467" w:rsidP="007A3629">
            <w:pPr>
              <w:widowControl w:val="0"/>
              <w:ind w:left="28" w:right="28"/>
              <w:jc w:val="both"/>
              <w:rPr>
                <w:rFonts w:cs="Times New Roman"/>
                <w:color w:val="220000"/>
              </w:rPr>
            </w:pPr>
            <w:r w:rsidRPr="009E52DA">
              <w:rPr>
                <w:rFonts w:cs="Times New Roman"/>
                <w:color w:val="220000"/>
              </w:rPr>
              <w:t xml:space="preserve">- </w:t>
            </w:r>
            <w:r w:rsidR="00805D56" w:rsidRPr="009E52DA">
              <w:rPr>
                <w:rFonts w:cs="Times New Roman"/>
                <w:color w:val="220000"/>
              </w:rPr>
              <w:t>гибкие кабельные перемычками</w:t>
            </w:r>
            <w:r w:rsidRPr="009E52DA">
              <w:rPr>
                <w:rFonts w:cs="Times New Roman"/>
                <w:color w:val="220000"/>
              </w:rPr>
              <w:t xml:space="preserve"> для присоединения </w:t>
            </w:r>
            <w:r w:rsidR="00805D56" w:rsidRPr="009E52DA">
              <w:rPr>
                <w:rFonts w:cs="Times New Roman"/>
                <w:color w:val="220000"/>
              </w:rPr>
              <w:t>реакторов заземляющих нулевых выводов</w:t>
            </w:r>
            <w:r w:rsidRPr="009E52DA">
              <w:rPr>
                <w:rFonts w:cs="Times New Roman"/>
                <w:color w:val="220000"/>
              </w:rPr>
              <w:t xml:space="preserve"> к нейтральным выводам генератора</w:t>
            </w:r>
            <w:r w:rsidR="0038638A" w:rsidRPr="009E52DA">
              <w:rPr>
                <w:rFonts w:cs="Times New Roman"/>
                <w:color w:val="220000"/>
              </w:rPr>
              <w:t xml:space="preserve"> </w:t>
            </w:r>
            <w:r w:rsidR="007A3629" w:rsidRPr="009E52DA">
              <w:rPr>
                <w:rFonts w:cs="Times New Roman"/>
                <w:color w:val="220000"/>
              </w:rPr>
              <w:t>–</w:t>
            </w:r>
            <w:r w:rsidR="0038638A" w:rsidRPr="009E52DA">
              <w:rPr>
                <w:rFonts w:cs="Times New Roman"/>
                <w:color w:val="220000"/>
              </w:rPr>
              <w:t xml:space="preserve"> </w:t>
            </w:r>
            <w:r w:rsidR="00AF3F09" w:rsidRPr="009E52DA">
              <w:rPr>
                <w:rFonts w:cs="Times New Roman"/>
                <w:color w:val="220000"/>
              </w:rPr>
              <w:t>10</w:t>
            </w:r>
            <w:r w:rsidR="00AE6504" w:rsidRPr="009E52DA">
              <w:rPr>
                <w:rFonts w:cs="Times New Roman"/>
                <w:color w:val="220000"/>
              </w:rPr>
              <w:t>0</w:t>
            </w:r>
            <w:r w:rsidR="007A3629" w:rsidRPr="009E52DA">
              <w:rPr>
                <w:rFonts w:cs="Times New Roman"/>
                <w:color w:val="220000"/>
              </w:rPr>
              <w:t> </w:t>
            </w:r>
            <w:r w:rsidR="0038638A" w:rsidRPr="009E52DA">
              <w:rPr>
                <w:rFonts w:cs="Times New Roman"/>
                <w:color w:val="220000"/>
              </w:rPr>
              <w:t>м</w:t>
            </w:r>
            <w:r w:rsidRPr="009E52DA">
              <w:rPr>
                <w:rFonts w:cs="Times New Roman"/>
                <w:color w:val="220000"/>
              </w:rPr>
              <w:t xml:space="preserve">, в комплекте с опорными и подвесными металлоконструкциями для монтажа </w:t>
            </w:r>
            <w:r w:rsidR="00805D56" w:rsidRPr="009E52DA">
              <w:rPr>
                <w:rFonts w:cs="Times New Roman"/>
                <w:color w:val="220000"/>
              </w:rPr>
              <w:t>гибких кабельных перемычек</w:t>
            </w:r>
            <w:r w:rsidRPr="009E52DA">
              <w:rPr>
                <w:rFonts w:cs="Times New Roman"/>
                <w:color w:val="220000"/>
              </w:rPr>
              <w:t>, а также необходимые элементы заземления;</w:t>
            </w:r>
          </w:p>
          <w:p w:rsidR="009F2467" w:rsidRPr="009E52DA" w:rsidRDefault="009F2467" w:rsidP="007A3629">
            <w:pPr>
              <w:widowControl w:val="0"/>
              <w:ind w:left="28" w:right="28"/>
              <w:jc w:val="both"/>
              <w:rPr>
                <w:rFonts w:cs="Times New Roman"/>
                <w:color w:val="220000"/>
              </w:rPr>
            </w:pPr>
            <w:r w:rsidRPr="009E52DA">
              <w:rPr>
                <w:rFonts w:cs="Times New Roman"/>
                <w:color w:val="220000"/>
              </w:rPr>
              <w:lastRenderedPageBreak/>
              <w:t>- Комплект ЗИП для эксплуатации в течение гарантийного строка</w:t>
            </w:r>
            <w:r w:rsidR="0031025B" w:rsidRPr="009E52DA">
              <w:rPr>
                <w:rFonts w:cs="Times New Roman"/>
                <w:color w:val="220000"/>
              </w:rPr>
              <w:t>;</w:t>
            </w:r>
          </w:p>
          <w:p w:rsidR="009F2467" w:rsidRPr="009E52DA" w:rsidRDefault="009F2467" w:rsidP="007A3629">
            <w:pPr>
              <w:widowControl w:val="0"/>
              <w:ind w:left="28" w:right="28"/>
              <w:jc w:val="both"/>
              <w:rPr>
                <w:rFonts w:cs="Times New Roman"/>
                <w:color w:val="220000"/>
              </w:rPr>
            </w:pPr>
            <w:r w:rsidRPr="009E52DA">
              <w:rPr>
                <w:rFonts w:cs="Times New Roman"/>
                <w:color w:val="220000"/>
              </w:rPr>
              <w:t>- Специальный инструмент, монтажные и расходные материалы, необходимые для монтажа и ввода оборудования, а также его работы в течение гарантийного срока эксплуатации.</w:t>
            </w:r>
          </w:p>
          <w:p w:rsidR="00576AE9" w:rsidRPr="009E52DA" w:rsidRDefault="009F2467" w:rsidP="00805D56">
            <w:pPr>
              <w:spacing w:after="60"/>
              <w:ind w:left="28" w:right="28"/>
              <w:jc w:val="both"/>
              <w:rPr>
                <w:rFonts w:cs="Times New Roman"/>
                <w:color w:val="000000"/>
              </w:rPr>
            </w:pPr>
            <w:r w:rsidRPr="009E52DA">
              <w:rPr>
                <w:rFonts w:cs="Times New Roman"/>
                <w:color w:val="220000"/>
              </w:rPr>
              <w:t xml:space="preserve">2.2. Окончательная длина </w:t>
            </w:r>
            <w:r w:rsidR="00805D56" w:rsidRPr="009E52DA">
              <w:rPr>
                <w:rFonts w:cs="Times New Roman"/>
                <w:color w:val="220000"/>
              </w:rPr>
              <w:t>гибких кабельных перемычек и</w:t>
            </w:r>
            <w:r w:rsidRPr="009E52DA">
              <w:rPr>
                <w:rFonts w:cs="Times New Roman"/>
                <w:color w:val="220000"/>
              </w:rPr>
              <w:t xml:space="preserve"> тип уточняется Поставщиком с Заказчиком и Генеральным проектировщиком. Изменения в объеме возможны в пределах не более</w:t>
            </w:r>
            <w:r w:rsidR="007A3629" w:rsidRPr="009E52DA">
              <w:rPr>
                <w:rFonts w:cs="Times New Roman"/>
                <w:color w:val="220000"/>
              </w:rPr>
              <w:t xml:space="preserve"> 10% от объема, указанного выше</w:t>
            </w:r>
            <w:r w:rsidR="0031025B" w:rsidRPr="009E52DA">
              <w:rPr>
                <w:rFonts w:cs="Times New Roman"/>
                <w:color w:val="220000"/>
              </w:rPr>
              <w:t>.</w:t>
            </w:r>
          </w:p>
        </w:tc>
        <w:tc>
          <w:tcPr>
            <w:tcW w:w="1803" w:type="dxa"/>
            <w:tcBorders>
              <w:top w:val="single" w:sz="4" w:space="0" w:color="auto"/>
              <w:left w:val="single" w:sz="4" w:space="0" w:color="auto"/>
              <w:bottom w:val="single" w:sz="4" w:space="0" w:color="auto"/>
              <w:right w:val="single" w:sz="4" w:space="0" w:color="auto"/>
            </w:tcBorders>
          </w:tcPr>
          <w:p w:rsidR="00576AE9" w:rsidRPr="009E52DA" w:rsidRDefault="00576AE9" w:rsidP="00576AE9">
            <w:pPr>
              <w:rPr>
                <w:rFonts w:cs="Times New Roman"/>
              </w:rPr>
            </w:pPr>
          </w:p>
        </w:tc>
      </w:tr>
      <w:tr w:rsidR="00576AE9" w:rsidRPr="009E52DA" w:rsidTr="007F3C34">
        <w:trPr>
          <w:trHeight w:val="213"/>
        </w:trPr>
        <w:tc>
          <w:tcPr>
            <w:tcW w:w="664" w:type="dxa"/>
            <w:shd w:val="clear" w:color="auto" w:fill="auto"/>
          </w:tcPr>
          <w:p w:rsidR="00576AE9" w:rsidRPr="009E52DA" w:rsidRDefault="00576AE9" w:rsidP="00576AE9">
            <w:pPr>
              <w:jc w:val="center"/>
              <w:rPr>
                <w:rFonts w:cs="Times New Roman"/>
                <w:bCs/>
              </w:rPr>
            </w:pPr>
            <w:r w:rsidRPr="009E52DA">
              <w:rPr>
                <w:rFonts w:cs="Times New Roman"/>
                <w:bCs/>
              </w:rPr>
              <w:t>5</w:t>
            </w:r>
          </w:p>
        </w:tc>
        <w:tc>
          <w:tcPr>
            <w:tcW w:w="2171" w:type="dxa"/>
            <w:shd w:val="clear" w:color="auto" w:fill="auto"/>
          </w:tcPr>
          <w:p w:rsidR="00576AE9" w:rsidRPr="009E52DA" w:rsidRDefault="00576AE9" w:rsidP="00576AE9">
            <w:pPr>
              <w:rPr>
                <w:rFonts w:cs="Times New Roman"/>
              </w:rPr>
            </w:pPr>
            <w:r w:rsidRPr="009E52DA">
              <w:rPr>
                <w:rFonts w:cs="Times New Roman"/>
              </w:rPr>
              <w:t>Требования безопасности и охраны труда</w:t>
            </w:r>
          </w:p>
        </w:tc>
        <w:tc>
          <w:tcPr>
            <w:tcW w:w="5284" w:type="dxa"/>
            <w:shd w:val="clear" w:color="auto" w:fill="auto"/>
          </w:tcPr>
          <w:p w:rsidR="00576AE9" w:rsidRPr="009E52DA" w:rsidRDefault="00576AE9" w:rsidP="00E75140">
            <w:pPr>
              <w:ind w:left="28" w:right="28"/>
              <w:jc w:val="both"/>
              <w:rPr>
                <w:rFonts w:cs="Times New Roman"/>
              </w:rPr>
            </w:pPr>
            <w:r w:rsidRPr="009E52DA">
              <w:rPr>
                <w:rFonts w:cs="Times New Roman"/>
              </w:rPr>
              <w:t xml:space="preserve">Оборудование должно отвечать требованиям безопасности и охраны труда в соответствии с: </w:t>
            </w:r>
          </w:p>
          <w:p w:rsidR="00576AE9" w:rsidRPr="009E52DA" w:rsidRDefault="00576AE9" w:rsidP="00E75140">
            <w:pPr>
              <w:ind w:left="28" w:right="28"/>
              <w:jc w:val="both"/>
              <w:rPr>
                <w:rFonts w:cs="Times New Roman"/>
              </w:rPr>
            </w:pPr>
            <w:r w:rsidRPr="009E52DA">
              <w:rPr>
                <w:rFonts w:cs="Times New Roman"/>
              </w:rPr>
              <w:t xml:space="preserve"> - </w:t>
            </w:r>
            <w:r w:rsidRPr="009E52DA">
              <w:rPr>
                <w:rFonts w:cs="Times New Roman"/>
                <w:color w:val="000000"/>
                <w:kern w:val="36"/>
              </w:rPr>
              <w:t>ГОСТ 12.2.007.0-75 (2001).</w:t>
            </w:r>
            <w:r w:rsidRPr="009E52DA">
              <w:rPr>
                <w:rFonts w:cs="Times New Roman"/>
                <w:color w:val="000000"/>
              </w:rPr>
              <w:t xml:space="preserve"> Система стандартов безопасности труда. Изделия электротехнические. Общие требования безопасности</w:t>
            </w:r>
            <w:r w:rsidRPr="009E52DA">
              <w:rPr>
                <w:rFonts w:cs="Times New Roman"/>
              </w:rPr>
              <w:t xml:space="preserve">; </w:t>
            </w:r>
          </w:p>
          <w:p w:rsidR="00576AE9" w:rsidRPr="009E52DA" w:rsidRDefault="00576AE9" w:rsidP="00E75140">
            <w:pPr>
              <w:ind w:left="28" w:right="28"/>
              <w:jc w:val="both"/>
              <w:rPr>
                <w:rFonts w:cs="Times New Roman"/>
              </w:rPr>
            </w:pPr>
            <w:r w:rsidRPr="009E52DA">
              <w:rPr>
                <w:rFonts w:cs="Times New Roman"/>
              </w:rPr>
              <w:t xml:space="preserve">  - требованиями «Правил технической эксплуатации электрических станций и сетей» (</w:t>
            </w:r>
            <w:r w:rsidR="00C11E0C" w:rsidRPr="009E52DA">
              <w:rPr>
                <w:rFonts w:cs="Times New Roman"/>
              </w:rPr>
              <w:t>утверждены приказом Минэнерго России от 04.10.2022 № 1070</w:t>
            </w:r>
            <w:r w:rsidRPr="009E52DA">
              <w:rPr>
                <w:rFonts w:cs="Times New Roman"/>
              </w:rPr>
              <w:t xml:space="preserve">); </w:t>
            </w:r>
          </w:p>
          <w:p w:rsidR="00576AE9" w:rsidRPr="009E52DA" w:rsidRDefault="00576AE9" w:rsidP="00E75140">
            <w:pPr>
              <w:ind w:left="28" w:right="28"/>
              <w:jc w:val="both"/>
              <w:rPr>
                <w:rFonts w:cs="Times New Roman"/>
              </w:rPr>
            </w:pPr>
            <w:r w:rsidRPr="009E52DA">
              <w:rPr>
                <w:rFonts w:cs="Times New Roman"/>
              </w:rPr>
              <w:t xml:space="preserve"> - требованиями «</w:t>
            </w:r>
            <w:r w:rsidR="00C11E0C" w:rsidRPr="009E52DA">
              <w:rPr>
                <w:rFonts w:cs="Times New Roman"/>
              </w:rPr>
              <w:t>Правил по охране труда при эксплуатации электроустановок» (Приказ Минтруда России от 15.12.2020 № 903н</w:t>
            </w:r>
            <w:r w:rsidR="00A37792" w:rsidRPr="009E52DA">
              <w:rPr>
                <w:rFonts w:cs="Times New Roman"/>
              </w:rPr>
              <w:t xml:space="preserve"> (ред. от 29.04.2025)</w:t>
            </w:r>
            <w:r w:rsidRPr="009E52DA">
              <w:rPr>
                <w:rFonts w:cs="Times New Roman"/>
              </w:rPr>
              <w:t xml:space="preserve">; </w:t>
            </w:r>
          </w:p>
          <w:p w:rsidR="00576AE9" w:rsidRPr="009E52DA" w:rsidRDefault="00576AE9" w:rsidP="00E75140">
            <w:pPr>
              <w:ind w:left="28" w:right="28"/>
              <w:jc w:val="both"/>
              <w:rPr>
                <w:rFonts w:cs="Times New Roman"/>
              </w:rPr>
            </w:pPr>
            <w:r w:rsidRPr="009E52DA">
              <w:rPr>
                <w:rFonts w:cs="Times New Roman"/>
              </w:rPr>
              <w:t xml:space="preserve"> - требованиями «Правил устройств электроустановок» (ПУЭ);</w:t>
            </w:r>
          </w:p>
          <w:p w:rsidR="00576AE9" w:rsidRPr="009E52DA" w:rsidRDefault="00576AE9" w:rsidP="00E75140">
            <w:pPr>
              <w:ind w:left="28" w:right="28"/>
              <w:jc w:val="both"/>
              <w:rPr>
                <w:rFonts w:cs="Times New Roman"/>
              </w:rPr>
            </w:pPr>
            <w:r w:rsidRPr="009E52DA">
              <w:rPr>
                <w:rFonts w:cs="Times New Roman"/>
              </w:rPr>
              <w:t xml:space="preserve"> - </w:t>
            </w:r>
            <w:r w:rsidR="006D0CD9" w:rsidRPr="009E52DA">
              <w:rPr>
                <w:rFonts w:cs="Times New Roman"/>
              </w:rPr>
              <w:t>Системы менеджмента безопасности труда и охраны здоровья. Требования и руководство по применению ГОСТ Р ИСО 45001-2020</w:t>
            </w:r>
            <w:r w:rsidRPr="009E52DA">
              <w:rPr>
                <w:rFonts w:cs="Times New Roman"/>
              </w:rPr>
              <w:t>;</w:t>
            </w:r>
          </w:p>
          <w:p w:rsidR="00576AE9" w:rsidRPr="009E52DA" w:rsidRDefault="00576AE9" w:rsidP="00E75140">
            <w:pPr>
              <w:ind w:left="28" w:right="28"/>
              <w:jc w:val="both"/>
              <w:rPr>
                <w:rFonts w:cs="Times New Roman"/>
              </w:rPr>
            </w:pPr>
            <w:r w:rsidRPr="009E52DA">
              <w:rPr>
                <w:rFonts w:cs="Times New Roman"/>
              </w:rPr>
              <w:t xml:space="preserve"> - Международному сертификату по экологической безопасности </w:t>
            </w:r>
            <w:r w:rsidR="00A37792" w:rsidRPr="009E52DA">
              <w:rPr>
                <w:rFonts w:cs="Times New Roman"/>
              </w:rPr>
              <w:t>ГОСТ Р ИСО 14001-2016 (</w:t>
            </w:r>
            <w:r w:rsidR="00A37792" w:rsidRPr="009E52DA">
              <w:rPr>
                <w:rFonts w:cs="Times New Roman"/>
                <w:lang w:val="en-US"/>
              </w:rPr>
              <w:t>ISO</w:t>
            </w:r>
            <w:r w:rsidR="00A37792" w:rsidRPr="009E52DA">
              <w:rPr>
                <w:rFonts w:cs="Times New Roman"/>
              </w:rPr>
              <w:t xml:space="preserve"> 14001:2015).</w:t>
            </w:r>
          </w:p>
          <w:p w:rsidR="00576AE9" w:rsidRPr="009E52DA" w:rsidRDefault="00576AE9" w:rsidP="00E75140">
            <w:pPr>
              <w:pStyle w:val="affffd"/>
              <w:shd w:val="clear" w:color="auto" w:fill="FFFFFF"/>
              <w:tabs>
                <w:tab w:val="left" w:pos="0"/>
              </w:tabs>
              <w:suppressAutoHyphens/>
              <w:spacing w:before="60" w:after="60"/>
              <w:ind w:left="28" w:right="28"/>
              <w:contextualSpacing w:val="0"/>
              <w:jc w:val="both"/>
            </w:pPr>
            <w:r w:rsidRPr="009E52DA">
              <w:rPr>
                <w:b/>
                <w:bCs/>
                <w:i/>
              </w:rPr>
              <w:t xml:space="preserve">В </w:t>
            </w:r>
            <w:r w:rsidRPr="009E52DA">
              <w:rPr>
                <w:b/>
                <w:bCs/>
                <w:i/>
                <w:sz w:val="24"/>
              </w:rPr>
              <w:t>столбце</w:t>
            </w:r>
            <w:r w:rsidRPr="009E52DA">
              <w:rPr>
                <w:b/>
                <w:bCs/>
                <w:i/>
              </w:rPr>
              <w:t xml:space="preserve"> 4 настоящей таблицы Участник должен подтвердить выполнение каждого пункта требования</w:t>
            </w:r>
          </w:p>
        </w:tc>
        <w:tc>
          <w:tcPr>
            <w:tcW w:w="1803" w:type="dxa"/>
            <w:tcBorders>
              <w:top w:val="single" w:sz="4" w:space="0" w:color="auto"/>
              <w:left w:val="single" w:sz="4" w:space="0" w:color="auto"/>
              <w:bottom w:val="single" w:sz="4" w:space="0" w:color="auto"/>
              <w:right w:val="single" w:sz="4" w:space="0" w:color="auto"/>
            </w:tcBorders>
          </w:tcPr>
          <w:p w:rsidR="00576AE9" w:rsidRPr="009E52DA" w:rsidRDefault="00576AE9" w:rsidP="00576AE9">
            <w:pPr>
              <w:rPr>
                <w:rFonts w:cs="Times New Roman"/>
              </w:rPr>
            </w:pPr>
          </w:p>
        </w:tc>
      </w:tr>
    </w:tbl>
    <w:p w:rsidR="00E75140" w:rsidRPr="009E52DA" w:rsidRDefault="00E75140" w:rsidP="00E75140">
      <w:pPr>
        <w:spacing w:after="120" w:line="360" w:lineRule="auto"/>
        <w:ind w:left="284" w:firstLine="851"/>
        <w:jc w:val="both"/>
        <w:rPr>
          <w:sz w:val="26"/>
          <w:szCs w:val="26"/>
        </w:rPr>
      </w:pPr>
    </w:p>
    <w:p w:rsidR="00E75140" w:rsidRPr="009E52DA" w:rsidRDefault="00E75140" w:rsidP="00E75140">
      <w:pPr>
        <w:spacing w:after="120" w:line="360" w:lineRule="auto"/>
        <w:ind w:left="284" w:firstLine="851"/>
        <w:jc w:val="both"/>
        <w:rPr>
          <w:sz w:val="26"/>
          <w:szCs w:val="26"/>
        </w:rPr>
      </w:pPr>
    </w:p>
    <w:p w:rsidR="00033FDD" w:rsidRPr="009E52DA" w:rsidRDefault="00033FDD">
      <w:pPr>
        <w:spacing w:after="200" w:line="276" w:lineRule="auto"/>
        <w:rPr>
          <w:rFonts w:eastAsia="Times New Roman" w:cs="Times New Roman"/>
          <w:sz w:val="26"/>
          <w:lang w:eastAsia="ru-RU"/>
        </w:rPr>
      </w:pPr>
      <w:r w:rsidRPr="009E52DA">
        <w:br w:type="page"/>
      </w:r>
    </w:p>
    <w:p w:rsidR="00D32DD0" w:rsidRPr="009E52DA" w:rsidRDefault="00D32DD0" w:rsidP="00E75140">
      <w:pPr>
        <w:pStyle w:val="LHP20"/>
        <w:spacing w:before="0" w:beforeAutospacing="0" w:after="0" w:line="480" w:lineRule="auto"/>
        <w:ind w:left="284" w:right="0" w:firstLine="851"/>
      </w:pPr>
      <w:bookmarkStart w:id="18" w:name="_Toc356917595"/>
      <w:bookmarkStart w:id="19" w:name="_Toc364781836"/>
      <w:bookmarkStart w:id="20" w:name="_Toc364844536"/>
      <w:bookmarkStart w:id="21" w:name="_Toc241650373"/>
      <w:r w:rsidRPr="009E52DA">
        <w:lastRenderedPageBreak/>
        <w:t>Технические характеристики поставляемого оборудования</w:t>
      </w:r>
      <w:bookmarkEnd w:id="18"/>
      <w:bookmarkEnd w:id="19"/>
      <w:bookmarkEnd w:id="20"/>
      <w:bookmarkEnd w:id="21"/>
    </w:p>
    <w:p w:rsidR="00E75140" w:rsidRPr="009E52DA" w:rsidRDefault="00D32DD0" w:rsidP="00E75140">
      <w:pPr>
        <w:pStyle w:val="LHP4"/>
        <w:ind w:right="0"/>
        <w:rPr>
          <w:lang w:eastAsia="en-US"/>
        </w:rPr>
      </w:pPr>
      <w:r w:rsidRPr="009E52DA">
        <w:rPr>
          <w:lang w:eastAsia="en-US"/>
        </w:rPr>
        <w:t>Ниже приведены таблицы технических характеристик обор</w:t>
      </w:r>
      <w:r w:rsidR="009F2467" w:rsidRPr="009E52DA">
        <w:rPr>
          <w:lang w:eastAsia="en-US"/>
        </w:rPr>
        <w:t>удования.</w:t>
      </w:r>
      <w:r w:rsidRPr="009E52DA">
        <w:rPr>
          <w:lang w:eastAsia="en-US"/>
        </w:rPr>
        <w:t xml:space="preserve"> </w:t>
      </w:r>
    </w:p>
    <w:p w:rsidR="00D32DD0" w:rsidRPr="009E52DA" w:rsidRDefault="00D32DD0" w:rsidP="00E75140">
      <w:pPr>
        <w:pStyle w:val="LHP4"/>
        <w:ind w:right="0"/>
        <w:rPr>
          <w:lang w:eastAsia="en-US"/>
        </w:rPr>
      </w:pPr>
      <w:r w:rsidRPr="009E52DA">
        <w:rPr>
          <w:lang w:eastAsia="en-US"/>
        </w:rPr>
        <w:t>Эти таблицы должны быть заполнены Поставщиком (Участником конкурса) и представлены в составе Конкурсной заявки.</w:t>
      </w:r>
      <w:r w:rsidR="00894AE8" w:rsidRPr="009E52DA">
        <w:rPr>
          <w:lang w:eastAsia="en-US"/>
        </w:rPr>
        <w:t xml:space="preserve"> </w:t>
      </w:r>
    </w:p>
    <w:p w:rsidR="00C92E64" w:rsidRPr="009E52DA" w:rsidRDefault="006B16C2" w:rsidP="009F287B">
      <w:pPr>
        <w:pStyle w:val="LHP4"/>
        <w:spacing w:before="120" w:after="120" w:line="240" w:lineRule="auto"/>
        <w:ind w:firstLine="0"/>
        <w:rPr>
          <w:lang w:eastAsia="en-US"/>
        </w:rPr>
      </w:pPr>
      <w:r w:rsidRPr="009E52DA">
        <w:rPr>
          <w:lang w:eastAsia="en-US"/>
        </w:rPr>
        <w:t xml:space="preserve">Таблица 4.1.1- Технические характеристики </w:t>
      </w:r>
      <w:r w:rsidR="00AF3F09" w:rsidRPr="009E52DA">
        <w:rPr>
          <w:lang w:eastAsia="en-US"/>
        </w:rPr>
        <w:t>реакторов заземляющих нулевых выводов 15,75 кВ</w:t>
      </w:r>
    </w:p>
    <w:tbl>
      <w:tblPr>
        <w:tblStyle w:val="af0"/>
        <w:tblW w:w="10168" w:type="dxa"/>
        <w:tblLook w:val="04A0" w:firstRow="1" w:lastRow="0" w:firstColumn="1" w:lastColumn="0" w:noHBand="0" w:noVBand="1"/>
      </w:tblPr>
      <w:tblGrid>
        <w:gridCol w:w="711"/>
        <w:gridCol w:w="4046"/>
        <w:gridCol w:w="2279"/>
        <w:gridCol w:w="1614"/>
        <w:gridCol w:w="1518"/>
      </w:tblGrid>
      <w:tr w:rsidR="009F2467" w:rsidRPr="009E52DA" w:rsidTr="00E75140">
        <w:trPr>
          <w:trHeight w:val="680"/>
          <w:tblHeader/>
        </w:trPr>
        <w:tc>
          <w:tcPr>
            <w:tcW w:w="711"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 пп</w:t>
            </w:r>
          </w:p>
        </w:tc>
        <w:tc>
          <w:tcPr>
            <w:tcW w:w="4046"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Наименование</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Требование Заказчика</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Предложение Участника</w:t>
            </w: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Примечание</w:t>
            </w: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rPr>
            </w:pPr>
            <w:r w:rsidRPr="009E52DA">
              <w:rPr>
                <w:sz w:val="24"/>
                <w:szCs w:val="24"/>
              </w:rPr>
              <w:t>1</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Изготовитель</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rPr>
            </w:pPr>
            <w:r w:rsidRPr="009E52DA">
              <w:rPr>
                <w:sz w:val="24"/>
                <w:szCs w:val="24"/>
              </w:rPr>
              <w:t>2</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Заводской тип (марка)</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rPr>
            </w:pPr>
            <w:r w:rsidRPr="009E52DA">
              <w:rPr>
                <w:sz w:val="24"/>
                <w:szCs w:val="24"/>
              </w:rPr>
              <w:t>3</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Количество фаз</w:t>
            </w:r>
          </w:p>
        </w:tc>
        <w:tc>
          <w:tcPr>
            <w:tcW w:w="2279" w:type="dxa"/>
            <w:vAlign w:val="center"/>
          </w:tcPr>
          <w:p w:rsidR="009F2467" w:rsidRPr="009E52DA" w:rsidRDefault="009F2467" w:rsidP="00E75140">
            <w:pPr>
              <w:pStyle w:val="2f3"/>
              <w:shd w:val="clear" w:color="auto" w:fill="auto"/>
              <w:spacing w:line="240" w:lineRule="auto"/>
              <w:ind w:left="260"/>
              <w:jc w:val="center"/>
              <w:rPr>
                <w:rFonts w:ascii="Times New Roman" w:hAnsi="Times New Roman" w:cs="Times New Roman"/>
                <w:sz w:val="24"/>
                <w:szCs w:val="24"/>
              </w:rPr>
            </w:pPr>
            <w:r w:rsidRPr="009E52DA">
              <w:rPr>
                <w:rFonts w:ascii="Times New Roman" w:hAnsi="Times New Roman" w:cs="Times New Roman"/>
                <w:sz w:val="24"/>
                <w:szCs w:val="24"/>
              </w:rPr>
              <w:t>Однофазный</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4</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Тип изоляция</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Сухая</w:t>
            </w:r>
          </w:p>
        </w:tc>
        <w:tc>
          <w:tcPr>
            <w:tcW w:w="1614" w:type="dxa"/>
            <w:vAlign w:val="center"/>
          </w:tcPr>
          <w:p w:rsidR="009F2467" w:rsidRPr="009E52DA" w:rsidRDefault="009F2467" w:rsidP="00E75140">
            <w:pPr>
              <w:suppressAutoHyphens/>
              <w:jc w:val="center"/>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62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5</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Охлаждение</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Естественное воздушное</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1191"/>
        </w:trPr>
        <w:tc>
          <w:tcPr>
            <w:tcW w:w="711" w:type="dxa"/>
          </w:tcPr>
          <w:p w:rsidR="009F2467" w:rsidRPr="009E52DA" w:rsidRDefault="009F2467" w:rsidP="00E75140">
            <w:pPr>
              <w:suppressAutoHyphens/>
              <w:jc w:val="center"/>
              <w:rPr>
                <w:sz w:val="24"/>
                <w:szCs w:val="24"/>
                <w:lang w:val="en-US"/>
              </w:rPr>
            </w:pPr>
            <w:r w:rsidRPr="009E52DA">
              <w:rPr>
                <w:sz w:val="24"/>
                <w:szCs w:val="24"/>
                <w:lang w:val="en-US"/>
              </w:rPr>
              <w:t>6</w:t>
            </w:r>
          </w:p>
        </w:tc>
        <w:tc>
          <w:tcPr>
            <w:tcW w:w="4046" w:type="dxa"/>
          </w:tcPr>
          <w:p w:rsidR="009F2467" w:rsidRPr="009E52DA" w:rsidRDefault="009F2467" w:rsidP="00E75140">
            <w:pPr>
              <w:pStyle w:val="2f3"/>
              <w:shd w:val="clear" w:color="auto" w:fill="auto"/>
              <w:spacing w:line="240" w:lineRule="auto"/>
              <w:jc w:val="both"/>
              <w:rPr>
                <w:rFonts w:ascii="Times New Roman" w:hAnsi="Times New Roman" w:cs="Times New Roman"/>
                <w:sz w:val="24"/>
                <w:szCs w:val="24"/>
              </w:rPr>
            </w:pPr>
            <w:r w:rsidRPr="009E52DA">
              <w:rPr>
                <w:rFonts w:ascii="Times New Roman" w:hAnsi="Times New Roman" w:cs="Times New Roman"/>
                <w:sz w:val="24"/>
                <w:szCs w:val="24"/>
              </w:rPr>
              <w:t>Исполнение реактора</w:t>
            </w:r>
          </w:p>
        </w:tc>
        <w:tc>
          <w:tcPr>
            <w:tcW w:w="2279" w:type="dxa"/>
            <w:vAlign w:val="center"/>
          </w:tcPr>
          <w:p w:rsidR="009F2467" w:rsidRPr="009E52DA" w:rsidRDefault="009F2467" w:rsidP="00CC2642">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 xml:space="preserve">В защищённом кожухе, степень защиты не менее </w:t>
            </w:r>
            <w:r w:rsidRPr="009E52DA">
              <w:rPr>
                <w:rFonts w:ascii="Times New Roman" w:hAnsi="Times New Roman" w:cs="Times New Roman"/>
                <w:sz w:val="24"/>
                <w:szCs w:val="24"/>
                <w:lang w:val="en-US" w:eastAsia="en-US" w:bidi="en-US"/>
              </w:rPr>
              <w:t>IP</w:t>
            </w:r>
            <w:r w:rsidR="00CC2642" w:rsidRPr="009E52DA">
              <w:rPr>
                <w:rFonts w:ascii="Times New Roman" w:hAnsi="Times New Roman" w:cs="Times New Roman"/>
                <w:sz w:val="24"/>
                <w:szCs w:val="24"/>
                <w:lang w:eastAsia="en-US" w:bidi="en-US"/>
              </w:rPr>
              <w:t>44</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43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7</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Режим работы</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lang w:val="en-US" w:eastAsia="en-US" w:bidi="en-US"/>
              </w:rPr>
              <w:t>S1</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62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8</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Присоединение к выводу</w:t>
            </w:r>
          </w:p>
        </w:tc>
        <w:tc>
          <w:tcPr>
            <w:tcW w:w="2279" w:type="dxa"/>
            <w:vAlign w:val="center"/>
          </w:tcPr>
          <w:p w:rsidR="009F2467" w:rsidRPr="009E52DA" w:rsidRDefault="006D0CD9" w:rsidP="00DE3D5A">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гибкими кабельными перемычками</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624"/>
        </w:trPr>
        <w:tc>
          <w:tcPr>
            <w:tcW w:w="711" w:type="dxa"/>
          </w:tcPr>
          <w:p w:rsidR="009F2467" w:rsidRPr="009E52DA" w:rsidRDefault="009F2467" w:rsidP="00E75140">
            <w:pPr>
              <w:suppressAutoHyphens/>
              <w:jc w:val="center"/>
              <w:rPr>
                <w:sz w:val="24"/>
                <w:szCs w:val="24"/>
              </w:rPr>
            </w:pPr>
            <w:r w:rsidRPr="009E52DA">
              <w:rPr>
                <w:sz w:val="24"/>
                <w:szCs w:val="24"/>
              </w:rPr>
              <w:t>9</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Уровень частичных разрядов                    при 1,2 Ином</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Не более 10 пКл</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1077"/>
        </w:trPr>
        <w:tc>
          <w:tcPr>
            <w:tcW w:w="711" w:type="dxa"/>
          </w:tcPr>
          <w:p w:rsidR="009F2467" w:rsidRPr="009E52DA" w:rsidRDefault="009F2467" w:rsidP="00E75140">
            <w:pPr>
              <w:suppressAutoHyphens/>
              <w:jc w:val="center"/>
              <w:rPr>
                <w:sz w:val="24"/>
                <w:szCs w:val="24"/>
              </w:rPr>
            </w:pPr>
            <w:r w:rsidRPr="009E52DA">
              <w:rPr>
                <w:sz w:val="24"/>
                <w:szCs w:val="24"/>
              </w:rPr>
              <w:t>10</w:t>
            </w:r>
          </w:p>
        </w:tc>
        <w:tc>
          <w:tcPr>
            <w:tcW w:w="4046" w:type="dxa"/>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Габариты с защитным кожухом</w:t>
            </w:r>
            <w:r w:rsidR="00D46C4D" w:rsidRPr="009E52DA">
              <w:rPr>
                <w:rFonts w:ascii="Times New Roman" w:hAnsi="Times New Roman" w:cs="Times New Roman"/>
                <w:sz w:val="24"/>
                <w:szCs w:val="24"/>
              </w:rPr>
              <w:t xml:space="preserve"> </w:t>
            </w:r>
            <w:r w:rsidRPr="009E52DA">
              <w:rPr>
                <w:rFonts w:ascii="Times New Roman" w:hAnsi="Times New Roman" w:cs="Times New Roman"/>
                <w:sz w:val="24"/>
                <w:szCs w:val="24"/>
              </w:rPr>
              <w:t xml:space="preserve">ширина </w:t>
            </w:r>
            <w:r w:rsidRPr="009E52DA">
              <w:rPr>
                <w:rFonts w:ascii="Times New Roman" w:hAnsi="Times New Roman" w:cs="Times New Roman"/>
                <w:sz w:val="24"/>
                <w:szCs w:val="24"/>
                <w:lang w:val="en-US"/>
              </w:rPr>
              <w:t>x</w:t>
            </w:r>
            <w:r w:rsidRPr="009E52DA">
              <w:rPr>
                <w:rFonts w:ascii="Times New Roman" w:hAnsi="Times New Roman" w:cs="Times New Roman"/>
                <w:sz w:val="24"/>
                <w:szCs w:val="24"/>
              </w:rPr>
              <w:t xml:space="preserve"> глубина </w:t>
            </w:r>
            <w:r w:rsidRPr="009E52DA">
              <w:rPr>
                <w:rFonts w:ascii="Times New Roman" w:hAnsi="Times New Roman" w:cs="Times New Roman"/>
                <w:sz w:val="24"/>
                <w:szCs w:val="24"/>
                <w:lang w:val="en-US"/>
              </w:rPr>
              <w:t>x</w:t>
            </w:r>
            <w:r w:rsidRPr="009E52DA">
              <w:rPr>
                <w:rFonts w:ascii="Times New Roman" w:hAnsi="Times New Roman" w:cs="Times New Roman"/>
                <w:sz w:val="24"/>
                <w:szCs w:val="24"/>
              </w:rPr>
              <w:t xml:space="preserve"> высота) мм,                не более </w:t>
            </w:r>
          </w:p>
        </w:tc>
        <w:tc>
          <w:tcPr>
            <w:tcW w:w="2279" w:type="dxa"/>
            <w:vAlign w:val="center"/>
          </w:tcPr>
          <w:p w:rsidR="009F2467" w:rsidRPr="009E52DA" w:rsidRDefault="00D46C4D" w:rsidP="00E75140">
            <w:pPr>
              <w:jc w:val="center"/>
              <w:rPr>
                <w:sz w:val="24"/>
                <w:szCs w:val="24"/>
              </w:rPr>
            </w:pPr>
            <w:r w:rsidRPr="009E52DA">
              <w:rPr>
                <w:sz w:val="24"/>
                <w:szCs w:val="24"/>
              </w:rPr>
              <w:t>*</w:t>
            </w:r>
            <w:r w:rsidR="009F2467" w:rsidRPr="009E52DA">
              <w:rPr>
                <w:sz w:val="24"/>
                <w:szCs w:val="24"/>
              </w:rPr>
              <w:t>х</w:t>
            </w:r>
            <w:r w:rsidRPr="009E52DA">
              <w:rPr>
                <w:sz w:val="24"/>
                <w:szCs w:val="24"/>
              </w:rPr>
              <w:t>*</w:t>
            </w:r>
            <w:r w:rsidR="009F2467" w:rsidRPr="009E52DA">
              <w:rPr>
                <w:sz w:val="24"/>
                <w:szCs w:val="24"/>
              </w:rPr>
              <w:t>х*</w:t>
            </w:r>
          </w:p>
        </w:tc>
        <w:tc>
          <w:tcPr>
            <w:tcW w:w="1614" w:type="dxa"/>
          </w:tcPr>
          <w:p w:rsidR="009F2467" w:rsidRPr="009E52DA" w:rsidRDefault="009F2467" w:rsidP="00E75140">
            <w:pPr>
              <w:suppressAutoHyphens/>
              <w:rPr>
                <w:sz w:val="24"/>
                <w:szCs w:val="24"/>
              </w:rPr>
            </w:pPr>
          </w:p>
        </w:tc>
        <w:tc>
          <w:tcPr>
            <w:tcW w:w="1518" w:type="dxa"/>
            <w:vAlign w:val="center"/>
          </w:tcPr>
          <w:p w:rsidR="009F2467" w:rsidRPr="009E52DA" w:rsidRDefault="009F2467" w:rsidP="00E75140">
            <w:pPr>
              <w:suppressAutoHyphens/>
              <w:jc w:val="center"/>
              <w:rPr>
                <w:sz w:val="22"/>
                <w:szCs w:val="22"/>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11</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Масса реактора, кг</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9F2467" w:rsidRPr="009E52DA" w:rsidRDefault="009F2467" w:rsidP="00E75140">
            <w:pPr>
              <w:suppressAutoHyphens/>
              <w:jc w:val="center"/>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lang w:val="en-US"/>
              </w:rPr>
            </w:pPr>
            <w:r w:rsidRPr="009E52DA">
              <w:rPr>
                <w:sz w:val="24"/>
                <w:szCs w:val="24"/>
                <w:lang w:val="en-US"/>
              </w:rPr>
              <w:t>12</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Окраска кожуха</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негорючая</w:t>
            </w:r>
          </w:p>
        </w:tc>
        <w:tc>
          <w:tcPr>
            <w:tcW w:w="1614" w:type="dxa"/>
            <w:vAlign w:val="center"/>
          </w:tcPr>
          <w:p w:rsidR="009F2467" w:rsidRPr="009E52DA" w:rsidRDefault="009F2467" w:rsidP="00E75140">
            <w:pPr>
              <w:suppressAutoHyphens/>
              <w:jc w:val="center"/>
              <w:rPr>
                <w:sz w:val="24"/>
                <w:szCs w:val="24"/>
              </w:rPr>
            </w:pPr>
          </w:p>
        </w:tc>
        <w:tc>
          <w:tcPr>
            <w:tcW w:w="1518" w:type="dxa"/>
            <w:vAlign w:val="center"/>
          </w:tcPr>
          <w:p w:rsidR="009F2467" w:rsidRPr="009E52DA" w:rsidRDefault="009F2467" w:rsidP="00E75140">
            <w:pPr>
              <w:suppressAutoHyphens/>
              <w:jc w:val="center"/>
              <w:rPr>
                <w:sz w:val="24"/>
                <w:szCs w:val="24"/>
              </w:rPr>
            </w:pPr>
          </w:p>
        </w:tc>
      </w:tr>
      <w:tr w:rsidR="009F2467" w:rsidRPr="009E52DA" w:rsidTr="00E75140">
        <w:trPr>
          <w:trHeight w:val="454"/>
        </w:trPr>
        <w:tc>
          <w:tcPr>
            <w:tcW w:w="711" w:type="dxa"/>
            <w:vAlign w:val="center"/>
          </w:tcPr>
          <w:p w:rsidR="009F2467" w:rsidRPr="009E52DA" w:rsidRDefault="009F2467" w:rsidP="00E75140">
            <w:pPr>
              <w:suppressAutoHyphens/>
              <w:jc w:val="center"/>
              <w:rPr>
                <w:sz w:val="24"/>
                <w:szCs w:val="24"/>
              </w:rPr>
            </w:pPr>
            <w:r w:rsidRPr="009E52DA">
              <w:rPr>
                <w:sz w:val="24"/>
                <w:szCs w:val="24"/>
              </w:rPr>
              <w:t>13</w:t>
            </w:r>
          </w:p>
        </w:tc>
        <w:tc>
          <w:tcPr>
            <w:tcW w:w="4046" w:type="dxa"/>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Класс нагревостойкости изоляции</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1417"/>
        </w:trPr>
        <w:tc>
          <w:tcPr>
            <w:tcW w:w="711" w:type="dxa"/>
          </w:tcPr>
          <w:p w:rsidR="009F2467" w:rsidRPr="009E52DA" w:rsidRDefault="009F2467" w:rsidP="00E75140">
            <w:pPr>
              <w:suppressAutoHyphens/>
              <w:jc w:val="center"/>
              <w:rPr>
                <w:sz w:val="24"/>
                <w:szCs w:val="24"/>
              </w:rPr>
            </w:pPr>
            <w:r w:rsidRPr="009E52DA">
              <w:rPr>
                <w:sz w:val="24"/>
                <w:szCs w:val="24"/>
              </w:rPr>
              <w:t>14</w:t>
            </w:r>
          </w:p>
        </w:tc>
        <w:tc>
          <w:tcPr>
            <w:tcW w:w="4046" w:type="dxa"/>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Требования к электрической прочности изоляции, допустимые повышения напряжения промышленной частоты, кратность          и длительность</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В соответствии ГОСТ 1516.3- 96 (2003)</w:t>
            </w:r>
          </w:p>
        </w:tc>
        <w:tc>
          <w:tcPr>
            <w:tcW w:w="1614" w:type="dxa"/>
            <w:vAlign w:val="center"/>
          </w:tcPr>
          <w:p w:rsidR="009F2467" w:rsidRPr="009E52DA" w:rsidRDefault="009F2467" w:rsidP="00E75140">
            <w:pPr>
              <w:jc w:val="center"/>
              <w:rPr>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1757"/>
        </w:trPr>
        <w:tc>
          <w:tcPr>
            <w:tcW w:w="711" w:type="dxa"/>
          </w:tcPr>
          <w:p w:rsidR="009F2467" w:rsidRPr="009E52DA" w:rsidRDefault="009F2467" w:rsidP="00E75140">
            <w:pPr>
              <w:suppressAutoHyphens/>
              <w:jc w:val="center"/>
              <w:rPr>
                <w:sz w:val="24"/>
                <w:szCs w:val="24"/>
              </w:rPr>
            </w:pPr>
            <w:r w:rsidRPr="009E52DA">
              <w:rPr>
                <w:sz w:val="24"/>
                <w:szCs w:val="24"/>
              </w:rPr>
              <w:lastRenderedPageBreak/>
              <w:t>15</w:t>
            </w:r>
          </w:p>
        </w:tc>
        <w:tc>
          <w:tcPr>
            <w:tcW w:w="4046" w:type="dxa"/>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Координация изоляции</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 xml:space="preserve">Заводские испытания изоляции должны соответствовать стандарту МЭК                      </w:t>
            </w:r>
            <w:r w:rsidRPr="009E52DA">
              <w:rPr>
                <w:rFonts w:ascii="Times New Roman" w:hAnsi="Times New Roman" w:cs="Times New Roman"/>
                <w:sz w:val="24"/>
                <w:szCs w:val="24"/>
                <w:lang w:eastAsia="en-US" w:bidi="en-US"/>
              </w:rPr>
              <w:t>(</w:t>
            </w:r>
            <w:r w:rsidR="00A37792" w:rsidRPr="009E52DA">
              <w:rPr>
                <w:rFonts w:ascii="Times New Roman" w:hAnsi="Times New Roman" w:cs="Times New Roman"/>
                <w:sz w:val="24"/>
                <w:szCs w:val="24"/>
                <w:lang w:val="en-US" w:eastAsia="en-US" w:bidi="en-US"/>
              </w:rPr>
              <w:t>IEC</w:t>
            </w:r>
            <w:r w:rsidR="00A37792" w:rsidRPr="009E52DA">
              <w:rPr>
                <w:rFonts w:ascii="Times New Roman" w:hAnsi="Times New Roman" w:cs="Times New Roman"/>
                <w:sz w:val="24"/>
                <w:szCs w:val="24"/>
                <w:lang w:eastAsia="en-US" w:bidi="en-US"/>
              </w:rPr>
              <w:t xml:space="preserve"> 60076-6</w:t>
            </w:r>
            <w:r w:rsidRPr="009E52DA">
              <w:rPr>
                <w:rFonts w:ascii="Times New Roman" w:hAnsi="Times New Roman" w:cs="Times New Roman"/>
                <w:sz w:val="24"/>
                <w:szCs w:val="24"/>
              </w:rPr>
              <w:t>)</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624"/>
        </w:trPr>
        <w:tc>
          <w:tcPr>
            <w:tcW w:w="711" w:type="dxa"/>
          </w:tcPr>
          <w:p w:rsidR="009F2467" w:rsidRPr="009E52DA" w:rsidRDefault="009F2467" w:rsidP="00E75140">
            <w:pPr>
              <w:rPr>
                <w:sz w:val="24"/>
                <w:szCs w:val="24"/>
              </w:rPr>
            </w:pPr>
            <w:r w:rsidRPr="009E52DA">
              <w:rPr>
                <w:sz w:val="24"/>
                <w:szCs w:val="24"/>
              </w:rPr>
              <w:t xml:space="preserve">   16</w:t>
            </w:r>
          </w:p>
        </w:tc>
        <w:tc>
          <w:tcPr>
            <w:tcW w:w="4046" w:type="dxa"/>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Верхнее рабочее значение температуры воздуха, °С</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+40</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624"/>
        </w:trPr>
        <w:tc>
          <w:tcPr>
            <w:tcW w:w="711" w:type="dxa"/>
          </w:tcPr>
          <w:p w:rsidR="009F2467" w:rsidRPr="009E52DA" w:rsidRDefault="009F2467" w:rsidP="00E75140">
            <w:pPr>
              <w:suppressAutoHyphens/>
              <w:jc w:val="center"/>
              <w:rPr>
                <w:sz w:val="24"/>
                <w:szCs w:val="24"/>
              </w:rPr>
            </w:pPr>
            <w:r w:rsidRPr="009E52DA">
              <w:rPr>
                <w:sz w:val="24"/>
                <w:szCs w:val="24"/>
              </w:rPr>
              <w:t>17</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Нижнее рабочее значение температуры воздуха, °С</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+5</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907"/>
        </w:trPr>
        <w:tc>
          <w:tcPr>
            <w:tcW w:w="711" w:type="dxa"/>
          </w:tcPr>
          <w:p w:rsidR="009F2467" w:rsidRPr="009E52DA" w:rsidRDefault="009F2467" w:rsidP="00E75140">
            <w:pPr>
              <w:suppressAutoHyphens/>
              <w:jc w:val="center"/>
              <w:rPr>
                <w:sz w:val="24"/>
                <w:szCs w:val="24"/>
              </w:rPr>
            </w:pPr>
            <w:r w:rsidRPr="009E52DA">
              <w:rPr>
                <w:sz w:val="24"/>
                <w:szCs w:val="24"/>
              </w:rPr>
              <w:t>18</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Климатическое исполнение и категория размещения по ГОСТ 15150</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УЗ</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624"/>
        </w:trPr>
        <w:tc>
          <w:tcPr>
            <w:tcW w:w="711" w:type="dxa"/>
          </w:tcPr>
          <w:p w:rsidR="009F2467" w:rsidRPr="009E52DA" w:rsidRDefault="009F2467" w:rsidP="00E75140">
            <w:pPr>
              <w:suppressAutoHyphens/>
              <w:jc w:val="center"/>
              <w:rPr>
                <w:sz w:val="24"/>
                <w:szCs w:val="24"/>
              </w:rPr>
            </w:pPr>
            <w:r w:rsidRPr="009E52DA">
              <w:rPr>
                <w:sz w:val="24"/>
                <w:szCs w:val="24"/>
              </w:rPr>
              <w:t>19</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 xml:space="preserve">Сейсмостойкость, баллы, по шкале </w:t>
            </w:r>
            <w:r w:rsidRPr="009E52DA">
              <w:rPr>
                <w:rFonts w:ascii="Times New Roman" w:hAnsi="Times New Roman" w:cs="Times New Roman"/>
                <w:sz w:val="24"/>
                <w:szCs w:val="24"/>
                <w:lang w:val="en-US" w:eastAsia="en-US" w:bidi="en-US"/>
              </w:rPr>
              <w:t>MSK</w:t>
            </w:r>
          </w:p>
        </w:tc>
        <w:tc>
          <w:tcPr>
            <w:tcW w:w="2279" w:type="dxa"/>
            <w:vAlign w:val="center"/>
          </w:tcPr>
          <w:p w:rsidR="009F2467" w:rsidRPr="009E52DA" w:rsidRDefault="00B5221C"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8</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E75140">
        <w:trPr>
          <w:trHeight w:val="624"/>
        </w:trPr>
        <w:tc>
          <w:tcPr>
            <w:tcW w:w="711" w:type="dxa"/>
            <w:vAlign w:val="center"/>
          </w:tcPr>
          <w:p w:rsidR="009F2467" w:rsidRPr="009E52DA" w:rsidRDefault="009F2467" w:rsidP="00E75140">
            <w:pPr>
              <w:suppressAutoHyphens/>
              <w:jc w:val="center"/>
              <w:rPr>
                <w:sz w:val="24"/>
                <w:szCs w:val="24"/>
              </w:rPr>
            </w:pPr>
            <w:r w:rsidRPr="009E52DA">
              <w:rPr>
                <w:sz w:val="24"/>
                <w:szCs w:val="24"/>
              </w:rPr>
              <w:t>20</w:t>
            </w:r>
          </w:p>
        </w:tc>
        <w:tc>
          <w:tcPr>
            <w:tcW w:w="4046" w:type="dxa"/>
            <w:tcBorders>
              <w:left w:val="single" w:sz="4" w:space="0" w:color="auto"/>
            </w:tcBorders>
            <w:vAlign w:val="center"/>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Табличка</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В соответствии                                          с ГОСТ 11677- 85</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1757"/>
        </w:trPr>
        <w:tc>
          <w:tcPr>
            <w:tcW w:w="711" w:type="dxa"/>
          </w:tcPr>
          <w:p w:rsidR="009F2467" w:rsidRPr="009E52DA" w:rsidRDefault="009F2467" w:rsidP="00E75140">
            <w:pPr>
              <w:jc w:val="center"/>
              <w:rPr>
                <w:sz w:val="24"/>
                <w:szCs w:val="24"/>
              </w:rPr>
            </w:pPr>
            <w:r w:rsidRPr="009E52DA">
              <w:rPr>
                <w:sz w:val="24"/>
                <w:szCs w:val="24"/>
              </w:rPr>
              <w:t>21</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Табличка с оперативным наименованием (цвет и наименование согласовываются с Заказчиком)</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Маслотермостойкая краска (стойкая к воздействию солнечных лучей), со сроком службы не менее 15 лет</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907"/>
        </w:trPr>
        <w:tc>
          <w:tcPr>
            <w:tcW w:w="711" w:type="dxa"/>
          </w:tcPr>
          <w:p w:rsidR="009F2467" w:rsidRPr="009E52DA" w:rsidRDefault="009F2467" w:rsidP="00E75140">
            <w:pPr>
              <w:jc w:val="center"/>
              <w:rPr>
                <w:sz w:val="24"/>
                <w:szCs w:val="24"/>
              </w:rPr>
            </w:pPr>
            <w:r w:rsidRPr="009E52DA">
              <w:rPr>
                <w:sz w:val="24"/>
                <w:szCs w:val="24"/>
              </w:rPr>
              <w:t>22</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Маркировка места заземления</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По одному из методов ГОСТ 21130-75(2003)</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454"/>
        </w:trPr>
        <w:tc>
          <w:tcPr>
            <w:tcW w:w="711" w:type="dxa"/>
            <w:vAlign w:val="center"/>
          </w:tcPr>
          <w:p w:rsidR="009F2467" w:rsidRPr="009E52DA" w:rsidRDefault="009F2467" w:rsidP="009643F9">
            <w:pPr>
              <w:jc w:val="center"/>
              <w:rPr>
                <w:sz w:val="24"/>
                <w:szCs w:val="24"/>
              </w:rPr>
            </w:pPr>
            <w:r w:rsidRPr="009E52DA">
              <w:rPr>
                <w:sz w:val="24"/>
                <w:szCs w:val="24"/>
              </w:rPr>
              <w:t>23</w:t>
            </w:r>
          </w:p>
        </w:tc>
        <w:tc>
          <w:tcPr>
            <w:tcW w:w="4046" w:type="dxa"/>
            <w:tcBorders>
              <w:left w:val="single" w:sz="4" w:space="0" w:color="auto"/>
            </w:tcBorders>
            <w:vAlign w:val="center"/>
          </w:tcPr>
          <w:p w:rsidR="009F2467" w:rsidRPr="009E52DA" w:rsidRDefault="009F2467" w:rsidP="009643F9">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Транспортная маркировка</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По ГОСТ 14192-96</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454"/>
        </w:trPr>
        <w:tc>
          <w:tcPr>
            <w:tcW w:w="711" w:type="dxa"/>
            <w:vAlign w:val="center"/>
          </w:tcPr>
          <w:p w:rsidR="009F2467" w:rsidRPr="009E52DA" w:rsidRDefault="009F2467" w:rsidP="009643F9">
            <w:pPr>
              <w:suppressAutoHyphens/>
              <w:jc w:val="center"/>
              <w:rPr>
                <w:sz w:val="24"/>
                <w:szCs w:val="24"/>
              </w:rPr>
            </w:pPr>
            <w:r w:rsidRPr="009E52DA">
              <w:rPr>
                <w:sz w:val="24"/>
                <w:szCs w:val="24"/>
              </w:rPr>
              <w:t>2</w:t>
            </w:r>
            <w:r w:rsidR="00D46C4D" w:rsidRPr="009E52DA">
              <w:rPr>
                <w:sz w:val="24"/>
                <w:szCs w:val="24"/>
              </w:rPr>
              <w:t>4</w:t>
            </w:r>
          </w:p>
        </w:tc>
        <w:tc>
          <w:tcPr>
            <w:tcW w:w="4046" w:type="dxa"/>
            <w:tcBorders>
              <w:left w:val="single" w:sz="4" w:space="0" w:color="auto"/>
            </w:tcBorders>
            <w:vAlign w:val="center"/>
          </w:tcPr>
          <w:p w:rsidR="009F2467" w:rsidRPr="009E52DA" w:rsidRDefault="009F2467" w:rsidP="009643F9">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Класс пожаробезопасности</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ГОСТ 11677-85</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907"/>
        </w:trPr>
        <w:tc>
          <w:tcPr>
            <w:tcW w:w="711" w:type="dxa"/>
          </w:tcPr>
          <w:p w:rsidR="009F2467" w:rsidRPr="009E52DA" w:rsidRDefault="009F2467" w:rsidP="00E75140">
            <w:pPr>
              <w:suppressAutoHyphens/>
              <w:jc w:val="center"/>
              <w:rPr>
                <w:sz w:val="24"/>
                <w:szCs w:val="24"/>
              </w:rPr>
            </w:pPr>
            <w:r w:rsidRPr="009E52DA">
              <w:rPr>
                <w:sz w:val="24"/>
                <w:szCs w:val="24"/>
              </w:rPr>
              <w:t>2</w:t>
            </w:r>
            <w:r w:rsidR="00D5471E" w:rsidRPr="009E52DA">
              <w:rPr>
                <w:sz w:val="24"/>
                <w:szCs w:val="24"/>
              </w:rPr>
              <w:t>5</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Необходимость проведения капитального ремонта реактора в период срока эксплуатации</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Неремонтируемый на протяжении всего срока службы</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1191"/>
        </w:trPr>
        <w:tc>
          <w:tcPr>
            <w:tcW w:w="711" w:type="dxa"/>
          </w:tcPr>
          <w:p w:rsidR="009F2467" w:rsidRPr="009E52DA" w:rsidRDefault="009F2467" w:rsidP="00E75140">
            <w:pPr>
              <w:suppressAutoHyphens/>
              <w:jc w:val="center"/>
              <w:rPr>
                <w:sz w:val="24"/>
                <w:szCs w:val="24"/>
              </w:rPr>
            </w:pPr>
            <w:r w:rsidRPr="009E52DA">
              <w:rPr>
                <w:sz w:val="24"/>
                <w:szCs w:val="24"/>
              </w:rPr>
              <w:t>2</w:t>
            </w:r>
            <w:r w:rsidR="00D5471E" w:rsidRPr="009E52DA">
              <w:rPr>
                <w:sz w:val="24"/>
                <w:szCs w:val="24"/>
              </w:rPr>
              <w:t>6</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Срок службы предлагаемого лакокрасочного покрытия реактора</w:t>
            </w:r>
          </w:p>
          <w:p w:rsidR="009F2467" w:rsidRPr="009E52DA" w:rsidRDefault="009F2467" w:rsidP="00E75140">
            <w:pPr>
              <w:pStyle w:val="2f3"/>
              <w:shd w:val="clear" w:color="auto" w:fill="auto"/>
              <w:spacing w:line="240" w:lineRule="auto"/>
              <w:rPr>
                <w:rFonts w:ascii="Times New Roman" w:hAnsi="Times New Roman" w:cs="Times New Roman"/>
                <w:sz w:val="24"/>
                <w:szCs w:val="24"/>
              </w:rPr>
            </w:pP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Не менее 15 лет (указать марку, тип лакокрасочного покрытия).</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624"/>
        </w:trPr>
        <w:tc>
          <w:tcPr>
            <w:tcW w:w="711" w:type="dxa"/>
            <w:vAlign w:val="center"/>
          </w:tcPr>
          <w:p w:rsidR="009F2467" w:rsidRPr="009E52DA" w:rsidRDefault="009F2467" w:rsidP="009643F9">
            <w:pPr>
              <w:suppressAutoHyphens/>
              <w:jc w:val="center"/>
              <w:rPr>
                <w:sz w:val="24"/>
                <w:szCs w:val="24"/>
              </w:rPr>
            </w:pPr>
            <w:r w:rsidRPr="009E52DA">
              <w:rPr>
                <w:sz w:val="24"/>
                <w:szCs w:val="24"/>
              </w:rPr>
              <w:t>2</w:t>
            </w:r>
            <w:r w:rsidR="00D5471E" w:rsidRPr="009E52DA">
              <w:rPr>
                <w:sz w:val="24"/>
                <w:szCs w:val="24"/>
              </w:rPr>
              <w:t>7</w:t>
            </w:r>
          </w:p>
        </w:tc>
        <w:tc>
          <w:tcPr>
            <w:tcW w:w="4046" w:type="dxa"/>
            <w:tcBorders>
              <w:left w:val="single" w:sz="4" w:space="0" w:color="auto"/>
            </w:tcBorders>
            <w:vAlign w:val="center"/>
          </w:tcPr>
          <w:p w:rsidR="009F2467" w:rsidRPr="009E52DA" w:rsidRDefault="009F2467" w:rsidP="009643F9">
            <w:pPr>
              <w:pStyle w:val="2f3"/>
              <w:shd w:val="clear" w:color="auto" w:fill="auto"/>
              <w:spacing w:line="240" w:lineRule="auto"/>
              <w:rPr>
                <w:sz w:val="24"/>
                <w:szCs w:val="24"/>
              </w:rPr>
            </w:pPr>
            <w:r w:rsidRPr="009E52DA">
              <w:rPr>
                <w:sz w:val="24"/>
                <w:szCs w:val="24"/>
              </w:rPr>
              <w:t>Гарантия изготовителя, мес</w:t>
            </w:r>
          </w:p>
        </w:tc>
        <w:tc>
          <w:tcPr>
            <w:tcW w:w="2279" w:type="dxa"/>
            <w:vAlign w:val="center"/>
          </w:tcPr>
          <w:p w:rsidR="009F2467" w:rsidRPr="009E52DA" w:rsidRDefault="009F2467" w:rsidP="00E75140">
            <w:pPr>
              <w:pStyle w:val="2f3"/>
              <w:shd w:val="clear" w:color="auto" w:fill="auto"/>
              <w:spacing w:line="240" w:lineRule="auto"/>
              <w:jc w:val="center"/>
              <w:rPr>
                <w:sz w:val="24"/>
                <w:szCs w:val="24"/>
              </w:rPr>
            </w:pPr>
            <w:r w:rsidRPr="009E52DA">
              <w:rPr>
                <w:sz w:val="24"/>
                <w:szCs w:val="24"/>
              </w:rPr>
              <w:t>В соответствии с Договором</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624"/>
        </w:trPr>
        <w:tc>
          <w:tcPr>
            <w:tcW w:w="711" w:type="dxa"/>
          </w:tcPr>
          <w:p w:rsidR="009F2467" w:rsidRPr="009E52DA" w:rsidRDefault="00D5471E" w:rsidP="00E75140">
            <w:pPr>
              <w:suppressAutoHyphens/>
              <w:jc w:val="center"/>
              <w:rPr>
                <w:sz w:val="24"/>
                <w:szCs w:val="24"/>
              </w:rPr>
            </w:pPr>
            <w:r w:rsidRPr="009E52DA">
              <w:rPr>
                <w:sz w:val="24"/>
                <w:szCs w:val="24"/>
              </w:rPr>
              <w:t>28</w:t>
            </w:r>
          </w:p>
        </w:tc>
        <w:tc>
          <w:tcPr>
            <w:tcW w:w="4046" w:type="dxa"/>
            <w:tcBorders>
              <w:left w:val="single" w:sz="4" w:space="0" w:color="auto"/>
            </w:tcBorders>
          </w:tcPr>
          <w:p w:rsidR="009F2467" w:rsidRPr="009E52DA" w:rsidRDefault="009F2467" w:rsidP="00E75140">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Нормативный срок службы, лет не менее</w:t>
            </w:r>
          </w:p>
        </w:tc>
        <w:tc>
          <w:tcPr>
            <w:tcW w:w="2279"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30</w:t>
            </w:r>
          </w:p>
        </w:tc>
        <w:tc>
          <w:tcPr>
            <w:tcW w:w="1614"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9F2467" w:rsidRPr="009E52DA" w:rsidRDefault="009F2467" w:rsidP="00E75140">
            <w:pPr>
              <w:pStyle w:val="2f3"/>
              <w:shd w:val="clear" w:color="auto" w:fill="auto"/>
              <w:spacing w:line="240" w:lineRule="auto"/>
              <w:jc w:val="center"/>
              <w:rPr>
                <w:rFonts w:ascii="Times New Roman" w:hAnsi="Times New Roman" w:cs="Times New Roman"/>
                <w:sz w:val="24"/>
                <w:szCs w:val="24"/>
              </w:rPr>
            </w:pPr>
          </w:p>
        </w:tc>
      </w:tr>
      <w:tr w:rsidR="009F2467" w:rsidRPr="009E52DA" w:rsidTr="009643F9">
        <w:trPr>
          <w:trHeight w:val="454"/>
        </w:trPr>
        <w:tc>
          <w:tcPr>
            <w:tcW w:w="10168" w:type="dxa"/>
            <w:gridSpan w:val="5"/>
            <w:vAlign w:val="center"/>
          </w:tcPr>
          <w:p w:rsidR="009F2467" w:rsidRPr="009E52DA" w:rsidRDefault="00D5471E" w:rsidP="009643F9">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29</w:t>
            </w:r>
            <w:r w:rsidR="009F2467" w:rsidRPr="009E52DA">
              <w:rPr>
                <w:rFonts w:ascii="Times New Roman" w:hAnsi="Times New Roman" w:cs="Times New Roman"/>
                <w:sz w:val="24"/>
                <w:szCs w:val="24"/>
              </w:rPr>
              <w:t>. Параметры главной обмотки реактора</w:t>
            </w:r>
          </w:p>
        </w:tc>
      </w:tr>
      <w:tr w:rsidR="00AB0703" w:rsidRPr="009E52DA" w:rsidTr="009643F9">
        <w:trPr>
          <w:trHeight w:val="624"/>
        </w:trPr>
        <w:tc>
          <w:tcPr>
            <w:tcW w:w="711" w:type="dxa"/>
          </w:tcPr>
          <w:p w:rsidR="00AB0703" w:rsidRPr="009E52DA" w:rsidRDefault="00AB0703" w:rsidP="00AB0703">
            <w:pPr>
              <w:suppressAutoHyphens/>
              <w:jc w:val="center"/>
              <w:rPr>
                <w:sz w:val="24"/>
                <w:szCs w:val="24"/>
              </w:rPr>
            </w:pPr>
            <w:r w:rsidRPr="009E52DA">
              <w:rPr>
                <w:sz w:val="24"/>
                <w:szCs w:val="24"/>
              </w:rPr>
              <w:t>29.1</w:t>
            </w:r>
          </w:p>
        </w:tc>
        <w:tc>
          <w:tcPr>
            <w:tcW w:w="4046" w:type="dxa"/>
            <w:tcBorders>
              <w:left w:val="single" w:sz="4" w:space="0" w:color="auto"/>
            </w:tcBorders>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Номинальное напряжение главной обмотки, кВ</w:t>
            </w:r>
          </w:p>
        </w:tc>
        <w:tc>
          <w:tcPr>
            <w:tcW w:w="2279" w:type="dxa"/>
            <w:vAlign w:val="center"/>
          </w:tcPr>
          <w:p w:rsidR="00AB0703" w:rsidRPr="009E52DA" w:rsidRDefault="00AB0703" w:rsidP="00AB0703">
            <w:pPr>
              <w:jc w:val="center"/>
              <w:rPr>
                <w:sz w:val="24"/>
              </w:rPr>
            </w:pPr>
            <w:r w:rsidRPr="009E52DA">
              <w:rPr>
                <w:sz w:val="24"/>
              </w:rPr>
              <w:t>15,75/√3</w:t>
            </w:r>
          </w:p>
        </w:tc>
        <w:tc>
          <w:tcPr>
            <w:tcW w:w="1614"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454"/>
        </w:trPr>
        <w:tc>
          <w:tcPr>
            <w:tcW w:w="711" w:type="dxa"/>
            <w:vAlign w:val="center"/>
          </w:tcPr>
          <w:p w:rsidR="00AB0703" w:rsidRPr="009E52DA" w:rsidRDefault="00AB0703" w:rsidP="00AB0703">
            <w:pPr>
              <w:suppressAutoHyphens/>
              <w:jc w:val="center"/>
              <w:rPr>
                <w:sz w:val="24"/>
                <w:szCs w:val="24"/>
              </w:rPr>
            </w:pPr>
            <w:r w:rsidRPr="009E52DA">
              <w:rPr>
                <w:sz w:val="24"/>
                <w:szCs w:val="24"/>
              </w:rPr>
              <w:lastRenderedPageBreak/>
              <w:t>29.2</w:t>
            </w:r>
          </w:p>
        </w:tc>
        <w:tc>
          <w:tcPr>
            <w:tcW w:w="4046" w:type="dxa"/>
            <w:tcBorders>
              <w:left w:val="single" w:sz="4" w:space="0" w:color="auto"/>
            </w:tcBorders>
            <w:vAlign w:val="center"/>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Наибольшее рабочее напряжение, кВ</w:t>
            </w:r>
          </w:p>
        </w:tc>
        <w:tc>
          <w:tcPr>
            <w:tcW w:w="2279" w:type="dxa"/>
            <w:vAlign w:val="center"/>
          </w:tcPr>
          <w:p w:rsidR="00AB0703" w:rsidRPr="009E52DA" w:rsidRDefault="00AB0703" w:rsidP="00AB0703">
            <w:pPr>
              <w:jc w:val="center"/>
              <w:rPr>
                <w:sz w:val="24"/>
              </w:rPr>
            </w:pPr>
            <w:r w:rsidRPr="009E52DA">
              <w:rPr>
                <w:sz w:val="24"/>
              </w:rPr>
              <w:t>17,5/√3</w:t>
            </w:r>
          </w:p>
        </w:tc>
        <w:tc>
          <w:tcPr>
            <w:tcW w:w="1614"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624"/>
        </w:trPr>
        <w:tc>
          <w:tcPr>
            <w:tcW w:w="711" w:type="dxa"/>
          </w:tcPr>
          <w:p w:rsidR="00AB0703" w:rsidRPr="009E52DA" w:rsidRDefault="00AB0703" w:rsidP="00AB0703">
            <w:pPr>
              <w:suppressAutoHyphens/>
              <w:jc w:val="center"/>
              <w:rPr>
                <w:sz w:val="24"/>
                <w:szCs w:val="24"/>
              </w:rPr>
            </w:pPr>
            <w:r w:rsidRPr="009E52DA">
              <w:rPr>
                <w:sz w:val="24"/>
                <w:szCs w:val="24"/>
              </w:rPr>
              <w:t>29.3</w:t>
            </w:r>
          </w:p>
        </w:tc>
        <w:tc>
          <w:tcPr>
            <w:tcW w:w="4046" w:type="dxa"/>
            <w:tcBorders>
              <w:left w:val="single" w:sz="4" w:space="0" w:color="auto"/>
            </w:tcBorders>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Количество ступеней регулирования тока компенсации</w:t>
            </w:r>
          </w:p>
        </w:tc>
        <w:tc>
          <w:tcPr>
            <w:tcW w:w="2279" w:type="dxa"/>
            <w:vAlign w:val="center"/>
          </w:tcPr>
          <w:p w:rsidR="00AB0703" w:rsidRPr="009E52DA" w:rsidRDefault="00AB0703" w:rsidP="00AB0703">
            <w:pPr>
              <w:jc w:val="center"/>
              <w:rPr>
                <w:sz w:val="24"/>
              </w:rPr>
            </w:pPr>
            <w:r w:rsidRPr="009E52DA">
              <w:rPr>
                <w:sz w:val="24"/>
              </w:rPr>
              <w:t>5</w:t>
            </w:r>
          </w:p>
        </w:tc>
        <w:tc>
          <w:tcPr>
            <w:tcW w:w="1614"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624"/>
        </w:trPr>
        <w:tc>
          <w:tcPr>
            <w:tcW w:w="711" w:type="dxa"/>
            <w:vAlign w:val="center"/>
          </w:tcPr>
          <w:p w:rsidR="00AB0703" w:rsidRPr="009E52DA" w:rsidRDefault="00AB0703" w:rsidP="00AB0703">
            <w:pPr>
              <w:suppressAutoHyphens/>
              <w:jc w:val="center"/>
              <w:rPr>
                <w:sz w:val="24"/>
                <w:szCs w:val="24"/>
              </w:rPr>
            </w:pPr>
            <w:r w:rsidRPr="009E52DA">
              <w:rPr>
                <w:sz w:val="24"/>
                <w:szCs w:val="24"/>
              </w:rPr>
              <w:t>29.4</w:t>
            </w:r>
          </w:p>
        </w:tc>
        <w:tc>
          <w:tcPr>
            <w:tcW w:w="4046" w:type="dxa"/>
            <w:tcBorders>
              <w:left w:val="single" w:sz="4" w:space="0" w:color="auto"/>
            </w:tcBorders>
            <w:vAlign w:val="center"/>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Значение токов компенсации, А</w:t>
            </w:r>
          </w:p>
        </w:tc>
        <w:tc>
          <w:tcPr>
            <w:tcW w:w="2279" w:type="dxa"/>
            <w:vAlign w:val="center"/>
          </w:tcPr>
          <w:p w:rsidR="00AB0703" w:rsidRPr="009E52DA" w:rsidRDefault="00AB0703" w:rsidP="00AB0703">
            <w:pPr>
              <w:jc w:val="center"/>
              <w:rPr>
                <w:sz w:val="24"/>
              </w:rPr>
            </w:pPr>
            <w:r w:rsidRPr="009E52DA">
              <w:rPr>
                <w:sz w:val="24"/>
              </w:rPr>
              <w:t>15,84; 16,72; 17,6; 18,48; 19,36</w:t>
            </w:r>
          </w:p>
        </w:tc>
        <w:tc>
          <w:tcPr>
            <w:tcW w:w="1614"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454"/>
        </w:trPr>
        <w:tc>
          <w:tcPr>
            <w:tcW w:w="711" w:type="dxa"/>
            <w:vAlign w:val="center"/>
          </w:tcPr>
          <w:p w:rsidR="00AB0703" w:rsidRPr="009E52DA" w:rsidRDefault="00AB0703" w:rsidP="00AB0703">
            <w:pPr>
              <w:suppressAutoHyphens/>
              <w:jc w:val="center"/>
              <w:rPr>
                <w:sz w:val="24"/>
                <w:szCs w:val="24"/>
              </w:rPr>
            </w:pPr>
            <w:r w:rsidRPr="009E52DA">
              <w:rPr>
                <w:sz w:val="24"/>
                <w:szCs w:val="24"/>
              </w:rPr>
              <w:t>29.5</w:t>
            </w:r>
          </w:p>
        </w:tc>
        <w:tc>
          <w:tcPr>
            <w:tcW w:w="4046" w:type="dxa"/>
            <w:tcBorders>
              <w:left w:val="single" w:sz="4" w:space="0" w:color="auto"/>
            </w:tcBorders>
            <w:vAlign w:val="center"/>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Номинальный ток компенсации, А</w:t>
            </w:r>
          </w:p>
        </w:tc>
        <w:tc>
          <w:tcPr>
            <w:tcW w:w="2279" w:type="dxa"/>
            <w:vAlign w:val="center"/>
          </w:tcPr>
          <w:p w:rsidR="00AB0703" w:rsidRPr="009E52DA" w:rsidRDefault="00AB0703" w:rsidP="00AB0703">
            <w:pPr>
              <w:jc w:val="center"/>
              <w:rPr>
                <w:sz w:val="24"/>
              </w:rPr>
            </w:pPr>
            <w:r w:rsidRPr="009E52DA">
              <w:rPr>
                <w:sz w:val="24"/>
              </w:rPr>
              <w:t>17,6</w:t>
            </w:r>
          </w:p>
        </w:tc>
        <w:tc>
          <w:tcPr>
            <w:tcW w:w="1614" w:type="dxa"/>
            <w:vAlign w:val="center"/>
          </w:tcPr>
          <w:p w:rsidR="00AB0703" w:rsidRPr="009E52DA" w:rsidRDefault="00AB0703" w:rsidP="00AB0703">
            <w:pPr>
              <w:jc w:val="center"/>
              <w:rPr>
                <w:sz w:val="24"/>
              </w:rPr>
            </w:pPr>
            <w:r w:rsidRPr="009E52DA">
              <w:rPr>
                <w:sz w:val="24"/>
              </w:rPr>
              <w:t>Принят на основании письма 1744.СШ ГЭС/95-</w:t>
            </w:r>
            <w:r w:rsidRPr="009E52DA">
              <w:rPr>
                <w:sz w:val="24"/>
                <w:lang w:val="en-US"/>
              </w:rPr>
              <w:t>NI</w:t>
            </w:r>
            <w:r w:rsidRPr="009E52DA">
              <w:rPr>
                <w:sz w:val="24"/>
              </w:rPr>
              <w:t>/008 от 04.09.2026</w:t>
            </w: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454"/>
        </w:trPr>
        <w:tc>
          <w:tcPr>
            <w:tcW w:w="711" w:type="dxa"/>
            <w:vAlign w:val="center"/>
          </w:tcPr>
          <w:p w:rsidR="00AB0703" w:rsidRPr="009E52DA" w:rsidRDefault="00AB0703" w:rsidP="00AB0703">
            <w:pPr>
              <w:suppressAutoHyphens/>
              <w:jc w:val="center"/>
              <w:rPr>
                <w:sz w:val="24"/>
                <w:szCs w:val="24"/>
              </w:rPr>
            </w:pPr>
            <w:r w:rsidRPr="009E52DA">
              <w:rPr>
                <w:sz w:val="24"/>
                <w:szCs w:val="24"/>
              </w:rPr>
              <w:t>29.6</w:t>
            </w:r>
          </w:p>
        </w:tc>
        <w:tc>
          <w:tcPr>
            <w:tcW w:w="4046" w:type="dxa"/>
            <w:tcBorders>
              <w:left w:val="single" w:sz="4" w:space="0" w:color="auto"/>
            </w:tcBorders>
            <w:vAlign w:val="center"/>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Номинальная частота, Гц</w:t>
            </w:r>
          </w:p>
        </w:tc>
        <w:tc>
          <w:tcPr>
            <w:tcW w:w="2279" w:type="dxa"/>
            <w:vAlign w:val="center"/>
          </w:tcPr>
          <w:p w:rsidR="00AB0703" w:rsidRPr="009E52DA" w:rsidRDefault="00AB0703" w:rsidP="00AB0703">
            <w:pPr>
              <w:jc w:val="center"/>
              <w:rPr>
                <w:sz w:val="24"/>
              </w:rPr>
            </w:pPr>
            <w:r w:rsidRPr="009E52DA">
              <w:rPr>
                <w:sz w:val="24"/>
              </w:rPr>
              <w:t>50</w:t>
            </w:r>
          </w:p>
        </w:tc>
        <w:tc>
          <w:tcPr>
            <w:tcW w:w="1614" w:type="dxa"/>
            <w:vAlign w:val="center"/>
          </w:tcPr>
          <w:p w:rsidR="00AB0703" w:rsidRPr="009E52DA" w:rsidRDefault="00AB0703" w:rsidP="00AB0703">
            <w:pPr>
              <w:jc w:val="center"/>
              <w:rPr>
                <w:sz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454"/>
        </w:trPr>
        <w:tc>
          <w:tcPr>
            <w:tcW w:w="711" w:type="dxa"/>
            <w:vAlign w:val="center"/>
          </w:tcPr>
          <w:p w:rsidR="00AB0703" w:rsidRPr="009E52DA" w:rsidRDefault="00AB0703" w:rsidP="00AB0703">
            <w:pPr>
              <w:suppressAutoHyphens/>
              <w:jc w:val="center"/>
              <w:rPr>
                <w:sz w:val="24"/>
                <w:szCs w:val="24"/>
              </w:rPr>
            </w:pPr>
            <w:r w:rsidRPr="009E52DA">
              <w:rPr>
                <w:sz w:val="24"/>
                <w:szCs w:val="24"/>
              </w:rPr>
              <w:t>29.7</w:t>
            </w:r>
          </w:p>
        </w:tc>
        <w:tc>
          <w:tcPr>
            <w:tcW w:w="4046" w:type="dxa"/>
            <w:tcBorders>
              <w:left w:val="single" w:sz="4" w:space="0" w:color="auto"/>
            </w:tcBorders>
            <w:vAlign w:val="center"/>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Номинальная индуктивность, Гн</w:t>
            </w:r>
          </w:p>
        </w:tc>
        <w:tc>
          <w:tcPr>
            <w:tcW w:w="2279" w:type="dxa"/>
            <w:vAlign w:val="center"/>
          </w:tcPr>
          <w:p w:rsidR="00AB0703" w:rsidRPr="009E52DA" w:rsidRDefault="00AB0703" w:rsidP="00AB0703">
            <w:pPr>
              <w:jc w:val="center"/>
              <w:rPr>
                <w:sz w:val="24"/>
              </w:rPr>
            </w:pPr>
            <w:r w:rsidRPr="009E52DA">
              <w:rPr>
                <w:sz w:val="24"/>
              </w:rPr>
              <w:t>1,64</w:t>
            </w:r>
          </w:p>
        </w:tc>
        <w:tc>
          <w:tcPr>
            <w:tcW w:w="1614" w:type="dxa"/>
            <w:vAlign w:val="center"/>
          </w:tcPr>
          <w:p w:rsidR="00AB0703" w:rsidRPr="009E52DA" w:rsidRDefault="00AB0703" w:rsidP="00AB0703">
            <w:pPr>
              <w:jc w:val="center"/>
              <w:rPr>
                <w:sz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624"/>
        </w:trPr>
        <w:tc>
          <w:tcPr>
            <w:tcW w:w="711" w:type="dxa"/>
          </w:tcPr>
          <w:p w:rsidR="00AB0703" w:rsidRPr="009E52DA" w:rsidRDefault="00AB0703" w:rsidP="00AB0703">
            <w:pPr>
              <w:suppressAutoHyphens/>
              <w:jc w:val="center"/>
              <w:rPr>
                <w:sz w:val="24"/>
                <w:szCs w:val="24"/>
              </w:rPr>
            </w:pPr>
            <w:r w:rsidRPr="009E52DA">
              <w:rPr>
                <w:sz w:val="24"/>
                <w:szCs w:val="24"/>
              </w:rPr>
              <w:t>29.8</w:t>
            </w:r>
          </w:p>
        </w:tc>
        <w:tc>
          <w:tcPr>
            <w:tcW w:w="4046" w:type="dxa"/>
            <w:tcBorders>
              <w:left w:val="single" w:sz="4" w:space="0" w:color="auto"/>
            </w:tcBorders>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Номинальная реактивная мощность, кВАр</w:t>
            </w:r>
          </w:p>
        </w:tc>
        <w:tc>
          <w:tcPr>
            <w:tcW w:w="2279" w:type="dxa"/>
            <w:vAlign w:val="center"/>
          </w:tcPr>
          <w:p w:rsidR="00AB0703" w:rsidRPr="009E52DA" w:rsidRDefault="00AB0703" w:rsidP="00AB0703">
            <w:pPr>
              <w:jc w:val="center"/>
              <w:rPr>
                <w:sz w:val="24"/>
              </w:rPr>
            </w:pPr>
            <w:r w:rsidRPr="009E52DA">
              <w:rPr>
                <w:sz w:val="24"/>
              </w:rPr>
              <w:t>160</w:t>
            </w:r>
          </w:p>
        </w:tc>
        <w:tc>
          <w:tcPr>
            <w:tcW w:w="1614" w:type="dxa"/>
            <w:vAlign w:val="center"/>
          </w:tcPr>
          <w:p w:rsidR="00AB0703" w:rsidRPr="009E52DA" w:rsidRDefault="00AB0703" w:rsidP="00AB0703">
            <w:pPr>
              <w:jc w:val="center"/>
              <w:rPr>
                <w:sz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AB0703" w:rsidRPr="009E52DA" w:rsidTr="009643F9">
        <w:trPr>
          <w:trHeight w:val="624"/>
        </w:trPr>
        <w:tc>
          <w:tcPr>
            <w:tcW w:w="711" w:type="dxa"/>
          </w:tcPr>
          <w:p w:rsidR="00AB0703" w:rsidRPr="009E52DA" w:rsidRDefault="00AB0703" w:rsidP="00AB0703">
            <w:pPr>
              <w:suppressAutoHyphens/>
              <w:jc w:val="center"/>
              <w:rPr>
                <w:sz w:val="24"/>
                <w:szCs w:val="24"/>
              </w:rPr>
            </w:pPr>
            <w:r w:rsidRPr="009E52DA">
              <w:rPr>
                <w:sz w:val="24"/>
                <w:szCs w:val="24"/>
              </w:rPr>
              <w:t>29.9</w:t>
            </w:r>
          </w:p>
        </w:tc>
        <w:tc>
          <w:tcPr>
            <w:tcW w:w="4046" w:type="dxa"/>
            <w:tcBorders>
              <w:left w:val="single" w:sz="4" w:space="0" w:color="auto"/>
            </w:tcBorders>
          </w:tcPr>
          <w:p w:rsidR="00AB0703" w:rsidRPr="009E52DA" w:rsidRDefault="00AB0703" w:rsidP="00AB0703">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Максимальная реактивная мощность, кВАр</w:t>
            </w:r>
          </w:p>
        </w:tc>
        <w:tc>
          <w:tcPr>
            <w:tcW w:w="2279" w:type="dxa"/>
            <w:vAlign w:val="center"/>
          </w:tcPr>
          <w:p w:rsidR="00AB0703" w:rsidRPr="009E52DA" w:rsidRDefault="00AB0703" w:rsidP="00AB0703">
            <w:pPr>
              <w:jc w:val="center"/>
              <w:rPr>
                <w:sz w:val="24"/>
              </w:rPr>
            </w:pPr>
            <w:r w:rsidRPr="009E52DA">
              <w:rPr>
                <w:sz w:val="24"/>
              </w:rPr>
              <w:t>176,4</w:t>
            </w:r>
          </w:p>
        </w:tc>
        <w:tc>
          <w:tcPr>
            <w:tcW w:w="1614" w:type="dxa"/>
            <w:vAlign w:val="center"/>
          </w:tcPr>
          <w:p w:rsidR="00AB0703" w:rsidRPr="009E52DA" w:rsidRDefault="00AB0703" w:rsidP="00AB0703">
            <w:pPr>
              <w:jc w:val="center"/>
              <w:rPr>
                <w:sz w:val="24"/>
              </w:rPr>
            </w:pPr>
          </w:p>
        </w:tc>
        <w:tc>
          <w:tcPr>
            <w:tcW w:w="1518" w:type="dxa"/>
            <w:vAlign w:val="center"/>
          </w:tcPr>
          <w:p w:rsidR="00AB0703" w:rsidRPr="009E52DA" w:rsidRDefault="00AB0703" w:rsidP="00AB0703">
            <w:pPr>
              <w:pStyle w:val="2f3"/>
              <w:shd w:val="clear" w:color="auto" w:fill="auto"/>
              <w:spacing w:line="240" w:lineRule="auto"/>
              <w:jc w:val="center"/>
              <w:rPr>
                <w:rFonts w:ascii="Times New Roman" w:hAnsi="Times New Roman" w:cs="Times New Roman"/>
                <w:sz w:val="24"/>
                <w:szCs w:val="24"/>
              </w:rPr>
            </w:pPr>
          </w:p>
        </w:tc>
      </w:tr>
      <w:tr w:rsidR="009643F9" w:rsidRPr="009E52DA" w:rsidTr="009643F9">
        <w:trPr>
          <w:trHeight w:val="624"/>
        </w:trPr>
        <w:tc>
          <w:tcPr>
            <w:tcW w:w="10168" w:type="dxa"/>
            <w:gridSpan w:val="5"/>
            <w:vAlign w:val="center"/>
          </w:tcPr>
          <w:p w:rsidR="009643F9" w:rsidRPr="009E52DA" w:rsidRDefault="009643F9" w:rsidP="009643F9">
            <w:pPr>
              <w:pStyle w:val="LHP4"/>
              <w:spacing w:before="60" w:after="60" w:line="240" w:lineRule="auto"/>
              <w:ind w:left="170" w:firstLine="0"/>
              <w:rPr>
                <w:i/>
                <w:sz w:val="24"/>
              </w:rPr>
            </w:pPr>
            <w:r w:rsidRPr="009E52DA">
              <w:rPr>
                <w:i/>
                <w:sz w:val="24"/>
                <w:szCs w:val="24"/>
              </w:rPr>
              <w:t>Примечание: Параметры, отмеченные *, должны быть представлены Поставщиком в составе заявки, с указанием завода-изготовителя в п.1 вышеуказанной таблицы</w:t>
            </w:r>
          </w:p>
        </w:tc>
      </w:tr>
    </w:tbl>
    <w:p w:rsidR="009643F9" w:rsidRPr="009E52DA" w:rsidRDefault="009643F9" w:rsidP="009643F9">
      <w:pPr>
        <w:pStyle w:val="LHP4"/>
        <w:spacing w:after="120"/>
        <w:ind w:right="0"/>
      </w:pPr>
    </w:p>
    <w:p w:rsidR="00CA567D" w:rsidRPr="009E52DA" w:rsidRDefault="00CA567D" w:rsidP="00CA567D">
      <w:pPr>
        <w:pStyle w:val="LHP4"/>
        <w:spacing w:before="120" w:after="120" w:line="240" w:lineRule="auto"/>
        <w:ind w:left="142" w:firstLine="0"/>
        <w:rPr>
          <w:lang w:eastAsia="en-US"/>
        </w:rPr>
      </w:pPr>
      <w:r w:rsidRPr="009E52DA">
        <w:rPr>
          <w:lang w:eastAsia="en-US"/>
        </w:rPr>
        <w:t>Таблица 4.1.2- Технические характеристики разъединителя 15,75 кВ</w:t>
      </w:r>
    </w:p>
    <w:tbl>
      <w:tblPr>
        <w:tblStyle w:val="af0"/>
        <w:tblW w:w="10168" w:type="dxa"/>
        <w:tblLook w:val="04A0" w:firstRow="1" w:lastRow="0" w:firstColumn="1" w:lastColumn="0" w:noHBand="0" w:noVBand="1"/>
      </w:tblPr>
      <w:tblGrid>
        <w:gridCol w:w="711"/>
        <w:gridCol w:w="3537"/>
        <w:gridCol w:w="2788"/>
        <w:gridCol w:w="1614"/>
        <w:gridCol w:w="1518"/>
      </w:tblGrid>
      <w:tr w:rsidR="00CA567D" w:rsidRPr="009E52DA" w:rsidTr="00CA567D">
        <w:trPr>
          <w:trHeight w:val="680"/>
          <w:tblHeader/>
        </w:trPr>
        <w:tc>
          <w:tcPr>
            <w:tcW w:w="711" w:type="dxa"/>
            <w:tcBorders>
              <w:right w:val="single" w:sz="4" w:space="0" w:color="auto"/>
            </w:tcBorders>
            <w:vAlign w:val="center"/>
          </w:tcPr>
          <w:p w:rsidR="00CA567D" w:rsidRPr="009E52DA" w:rsidRDefault="00CA567D" w:rsidP="00CA567D">
            <w:pPr>
              <w:pStyle w:val="25"/>
              <w:spacing w:line="240" w:lineRule="auto"/>
              <w:ind w:firstLine="0"/>
              <w:jc w:val="center"/>
              <w:rPr>
                <w:bCs/>
                <w:sz w:val="24"/>
                <w:szCs w:val="24"/>
              </w:rPr>
            </w:pPr>
            <w:r w:rsidRPr="009E52DA">
              <w:rPr>
                <w:bCs/>
                <w:sz w:val="24"/>
                <w:szCs w:val="24"/>
              </w:rPr>
              <w:t>№ п.п.</w:t>
            </w:r>
          </w:p>
        </w:tc>
        <w:tc>
          <w:tcPr>
            <w:tcW w:w="3537" w:type="dxa"/>
            <w:tcBorders>
              <w:left w:val="single" w:sz="4" w:space="0" w:color="auto"/>
            </w:tcBorders>
            <w:vAlign w:val="center"/>
          </w:tcPr>
          <w:p w:rsidR="00CA567D" w:rsidRPr="009E52DA" w:rsidRDefault="00CA567D" w:rsidP="00CA567D">
            <w:pPr>
              <w:pStyle w:val="25"/>
              <w:spacing w:line="240" w:lineRule="auto"/>
              <w:jc w:val="center"/>
              <w:rPr>
                <w:bCs/>
                <w:sz w:val="24"/>
                <w:szCs w:val="24"/>
              </w:rPr>
            </w:pPr>
            <w:r w:rsidRPr="009E52DA">
              <w:rPr>
                <w:bCs/>
                <w:sz w:val="24"/>
                <w:szCs w:val="24"/>
              </w:rPr>
              <w:t>Наименование</w:t>
            </w:r>
          </w:p>
        </w:tc>
        <w:tc>
          <w:tcPr>
            <w:tcW w:w="2788" w:type="dxa"/>
            <w:vAlign w:val="center"/>
          </w:tcPr>
          <w:p w:rsidR="00CA567D" w:rsidRPr="009E52DA" w:rsidRDefault="00CA567D" w:rsidP="00CA567D">
            <w:pPr>
              <w:jc w:val="center"/>
              <w:rPr>
                <w:color w:val="000000"/>
                <w:sz w:val="24"/>
                <w:szCs w:val="24"/>
              </w:rPr>
            </w:pPr>
            <w:r w:rsidRPr="009E52DA">
              <w:rPr>
                <w:color w:val="000000"/>
                <w:sz w:val="24"/>
                <w:szCs w:val="24"/>
              </w:rPr>
              <w:t>Требуемые параметры</w:t>
            </w:r>
          </w:p>
        </w:tc>
        <w:tc>
          <w:tcPr>
            <w:tcW w:w="1614" w:type="dxa"/>
            <w:vAlign w:val="center"/>
          </w:tcPr>
          <w:p w:rsidR="00CA567D" w:rsidRPr="009E52DA" w:rsidRDefault="00CA567D" w:rsidP="00CA567D">
            <w:pPr>
              <w:suppressAutoHyphens/>
              <w:jc w:val="center"/>
              <w:rPr>
                <w:sz w:val="24"/>
                <w:szCs w:val="24"/>
              </w:rPr>
            </w:pPr>
            <w:r w:rsidRPr="009E52DA">
              <w:rPr>
                <w:sz w:val="24"/>
                <w:szCs w:val="24"/>
              </w:rPr>
              <w:t>Предлагается</w:t>
            </w:r>
          </w:p>
          <w:p w:rsidR="00CA567D" w:rsidRPr="009E52DA" w:rsidRDefault="00CA567D" w:rsidP="00CA567D">
            <w:pPr>
              <w:suppressAutoHyphens/>
              <w:jc w:val="center"/>
              <w:rPr>
                <w:sz w:val="24"/>
                <w:szCs w:val="24"/>
              </w:rPr>
            </w:pPr>
            <w:r w:rsidRPr="009E52DA">
              <w:rPr>
                <w:sz w:val="24"/>
                <w:szCs w:val="24"/>
              </w:rPr>
              <w:t>Участником</w:t>
            </w:r>
          </w:p>
        </w:tc>
        <w:tc>
          <w:tcPr>
            <w:tcW w:w="1518" w:type="dxa"/>
            <w:tcBorders>
              <w:right w:val="single" w:sz="4" w:space="0" w:color="auto"/>
            </w:tcBorders>
            <w:vAlign w:val="center"/>
          </w:tcPr>
          <w:p w:rsidR="00CA567D" w:rsidRPr="009E52DA" w:rsidRDefault="00CA567D" w:rsidP="00CA567D">
            <w:pPr>
              <w:suppressAutoHyphens/>
              <w:contextualSpacing/>
              <w:jc w:val="center"/>
              <w:rPr>
                <w:sz w:val="24"/>
                <w:szCs w:val="24"/>
              </w:rPr>
            </w:pPr>
            <w:r w:rsidRPr="009E52DA">
              <w:rPr>
                <w:sz w:val="24"/>
                <w:szCs w:val="24"/>
              </w:rPr>
              <w:t>Примеч.</w:t>
            </w: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1</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Изготовитель</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2</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Заводской тип (марка)</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3</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Количество полюсов</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Однополюсный</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4</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Номинальная частота, Гц</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50</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5</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Номинальное напряжение, кВ</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15,75/√3</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624"/>
        </w:trPr>
        <w:tc>
          <w:tcPr>
            <w:tcW w:w="711" w:type="dxa"/>
          </w:tcPr>
          <w:p w:rsidR="00CA567D" w:rsidRPr="009E52DA" w:rsidRDefault="00CA567D" w:rsidP="00CA567D">
            <w:pPr>
              <w:suppressAutoHyphens/>
              <w:jc w:val="center"/>
              <w:rPr>
                <w:sz w:val="24"/>
                <w:szCs w:val="24"/>
              </w:rPr>
            </w:pPr>
            <w:r w:rsidRPr="009E52DA">
              <w:rPr>
                <w:sz w:val="24"/>
                <w:szCs w:val="24"/>
              </w:rPr>
              <w:t>6</w:t>
            </w:r>
          </w:p>
        </w:tc>
        <w:tc>
          <w:tcPr>
            <w:tcW w:w="3537" w:type="dxa"/>
            <w:tcBorders>
              <w:left w:val="single" w:sz="4" w:space="0" w:color="auto"/>
            </w:tcBorders>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Наибольшее рабочее напряжение, кВ</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17,5/√3</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7</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Номинальный ток, А</w:t>
            </w:r>
          </w:p>
        </w:tc>
        <w:tc>
          <w:tcPr>
            <w:tcW w:w="2788" w:type="dxa"/>
            <w:vAlign w:val="center"/>
          </w:tcPr>
          <w:p w:rsidR="00CA567D" w:rsidRPr="009E52DA" w:rsidRDefault="00675083"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17,6</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8</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Наличие заземлителей</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отсутствуют</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9</w:t>
            </w:r>
          </w:p>
        </w:tc>
        <w:tc>
          <w:tcPr>
            <w:tcW w:w="9457" w:type="dxa"/>
            <w:gridSpan w:val="4"/>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Требования к изоляции</w:t>
            </w:r>
          </w:p>
        </w:tc>
      </w:tr>
      <w:tr w:rsidR="00CA567D" w:rsidRPr="009E52DA" w:rsidTr="00CA567D">
        <w:trPr>
          <w:trHeight w:val="624"/>
        </w:trPr>
        <w:tc>
          <w:tcPr>
            <w:tcW w:w="711" w:type="dxa"/>
          </w:tcPr>
          <w:p w:rsidR="00CA567D" w:rsidRPr="009E52DA" w:rsidRDefault="00CA567D" w:rsidP="00CA567D">
            <w:pPr>
              <w:suppressAutoHyphens/>
              <w:jc w:val="center"/>
              <w:rPr>
                <w:sz w:val="24"/>
                <w:szCs w:val="24"/>
              </w:rPr>
            </w:pPr>
            <w:r w:rsidRPr="009E52DA">
              <w:rPr>
                <w:sz w:val="24"/>
                <w:szCs w:val="24"/>
              </w:rPr>
              <w:t>9.1</w:t>
            </w:r>
          </w:p>
        </w:tc>
        <w:tc>
          <w:tcPr>
            <w:tcW w:w="3537" w:type="dxa"/>
            <w:tcBorders>
              <w:left w:val="single" w:sz="4" w:space="0" w:color="auto"/>
            </w:tcBorders>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Удельная длина пути утечки внешней изоляции, мм/кВ</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&gt;22</w:t>
            </w:r>
          </w:p>
        </w:tc>
        <w:tc>
          <w:tcPr>
            <w:tcW w:w="1614"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lastRenderedPageBreak/>
              <w:t>10</w:t>
            </w:r>
          </w:p>
        </w:tc>
        <w:tc>
          <w:tcPr>
            <w:tcW w:w="9457" w:type="dxa"/>
            <w:gridSpan w:val="4"/>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Технические требования к конструкции, изготовлению и материалам</w:t>
            </w:r>
          </w:p>
        </w:tc>
      </w:tr>
      <w:tr w:rsidR="00CA567D" w:rsidRPr="009E52DA" w:rsidTr="00CA567D">
        <w:trPr>
          <w:trHeight w:val="624"/>
        </w:trPr>
        <w:tc>
          <w:tcPr>
            <w:tcW w:w="711" w:type="dxa"/>
          </w:tcPr>
          <w:p w:rsidR="00CA567D" w:rsidRPr="009E52DA" w:rsidRDefault="00CA567D" w:rsidP="00CA567D">
            <w:pPr>
              <w:suppressAutoHyphens/>
              <w:jc w:val="center"/>
              <w:rPr>
                <w:sz w:val="24"/>
                <w:szCs w:val="24"/>
              </w:rPr>
            </w:pPr>
            <w:r w:rsidRPr="009E52DA">
              <w:rPr>
                <w:sz w:val="24"/>
                <w:szCs w:val="24"/>
              </w:rPr>
              <w:t>10.1</w:t>
            </w:r>
          </w:p>
        </w:tc>
        <w:tc>
          <w:tcPr>
            <w:tcW w:w="3537" w:type="dxa"/>
            <w:tcBorders>
              <w:left w:val="single" w:sz="4" w:space="0" w:color="auto"/>
            </w:tcBorders>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Вид привода для главных ножей</w:t>
            </w:r>
          </w:p>
        </w:tc>
        <w:tc>
          <w:tcPr>
            <w:tcW w:w="2788" w:type="dxa"/>
            <w:vAlign w:val="center"/>
          </w:tcPr>
          <w:p w:rsidR="00CA567D" w:rsidRPr="009E52DA" w:rsidRDefault="00CA567D" w:rsidP="00CA567D">
            <w:pPr>
              <w:pStyle w:val="2f3"/>
              <w:shd w:val="clear" w:color="auto" w:fill="auto"/>
              <w:spacing w:line="240" w:lineRule="auto"/>
              <w:ind w:left="260"/>
              <w:jc w:val="center"/>
              <w:rPr>
                <w:rFonts w:ascii="Times New Roman" w:hAnsi="Times New Roman" w:cs="Times New Roman"/>
                <w:sz w:val="24"/>
                <w:szCs w:val="24"/>
              </w:rPr>
            </w:pPr>
            <w:r w:rsidRPr="009E52DA">
              <w:rPr>
                <w:rFonts w:ascii="Times New Roman" w:hAnsi="Times New Roman" w:cs="Times New Roman"/>
                <w:sz w:val="24"/>
                <w:szCs w:val="24"/>
              </w:rPr>
              <w:t>Ручной</w:t>
            </w:r>
          </w:p>
        </w:tc>
        <w:tc>
          <w:tcPr>
            <w:tcW w:w="1614" w:type="dxa"/>
            <w:vAlign w:val="center"/>
          </w:tcPr>
          <w:p w:rsidR="00CA567D" w:rsidRPr="009E52DA" w:rsidRDefault="00CA567D" w:rsidP="00CA567D">
            <w:pPr>
              <w:jc w:val="center"/>
              <w:rPr>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10.2</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Масса разъединителя, кг</w:t>
            </w:r>
          </w:p>
        </w:tc>
        <w:tc>
          <w:tcPr>
            <w:tcW w:w="2788" w:type="dxa"/>
            <w:vAlign w:val="center"/>
          </w:tcPr>
          <w:p w:rsidR="00CA567D" w:rsidRPr="009E52DA" w:rsidRDefault="00CA567D" w:rsidP="00CA567D">
            <w:pPr>
              <w:pStyle w:val="2f3"/>
              <w:shd w:val="clear" w:color="auto" w:fill="auto"/>
              <w:spacing w:line="240" w:lineRule="auto"/>
              <w:ind w:left="260"/>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CA567D" w:rsidRPr="009E52DA" w:rsidRDefault="00CA567D" w:rsidP="00CA567D">
            <w:pPr>
              <w:jc w:val="center"/>
              <w:rPr>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10.3</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Габаритный чертеж</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Представить</w:t>
            </w:r>
          </w:p>
        </w:tc>
        <w:tc>
          <w:tcPr>
            <w:tcW w:w="1614" w:type="dxa"/>
            <w:vAlign w:val="center"/>
          </w:tcPr>
          <w:p w:rsidR="00CA567D" w:rsidRPr="009E52DA" w:rsidRDefault="00CA567D" w:rsidP="00CA567D">
            <w:pPr>
              <w:jc w:val="center"/>
              <w:rPr>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624"/>
        </w:trPr>
        <w:tc>
          <w:tcPr>
            <w:tcW w:w="711" w:type="dxa"/>
            <w:vAlign w:val="center"/>
          </w:tcPr>
          <w:p w:rsidR="00CA567D" w:rsidRPr="009E52DA" w:rsidRDefault="00CA567D" w:rsidP="00CA567D">
            <w:pPr>
              <w:suppressAutoHyphens/>
              <w:jc w:val="center"/>
              <w:rPr>
                <w:sz w:val="24"/>
                <w:szCs w:val="24"/>
              </w:rPr>
            </w:pPr>
            <w:r w:rsidRPr="009E52DA">
              <w:rPr>
                <w:sz w:val="24"/>
                <w:szCs w:val="24"/>
              </w:rPr>
              <w:t>11</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Гарантия изготовителя, мес</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В соответствии с Договором</w:t>
            </w:r>
          </w:p>
        </w:tc>
        <w:tc>
          <w:tcPr>
            <w:tcW w:w="1614" w:type="dxa"/>
            <w:vAlign w:val="center"/>
          </w:tcPr>
          <w:p w:rsidR="00CA567D" w:rsidRPr="009E52DA" w:rsidRDefault="00CA567D" w:rsidP="00CA567D">
            <w:pPr>
              <w:jc w:val="center"/>
              <w:rPr>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711" w:type="dxa"/>
            <w:vAlign w:val="center"/>
          </w:tcPr>
          <w:p w:rsidR="00CA567D" w:rsidRPr="009E52DA" w:rsidRDefault="00CA567D" w:rsidP="00CA567D">
            <w:pPr>
              <w:suppressAutoHyphens/>
              <w:jc w:val="center"/>
              <w:rPr>
                <w:sz w:val="24"/>
                <w:szCs w:val="24"/>
              </w:rPr>
            </w:pPr>
            <w:r w:rsidRPr="009E52DA">
              <w:rPr>
                <w:sz w:val="24"/>
                <w:szCs w:val="24"/>
              </w:rPr>
              <w:t>12</w:t>
            </w:r>
          </w:p>
        </w:tc>
        <w:tc>
          <w:tcPr>
            <w:tcW w:w="9457" w:type="dxa"/>
            <w:gridSpan w:val="4"/>
            <w:tcBorders>
              <w:left w:val="single" w:sz="4" w:space="0" w:color="auto"/>
            </w:tcBorders>
            <w:vAlign w:val="center"/>
          </w:tcPr>
          <w:p w:rsidR="00CA567D" w:rsidRPr="009E52DA" w:rsidRDefault="00CA567D" w:rsidP="00CA567D">
            <w:pPr>
              <w:suppressAutoHyphens/>
              <w:rPr>
                <w:sz w:val="24"/>
                <w:szCs w:val="24"/>
              </w:rPr>
            </w:pPr>
            <w:r w:rsidRPr="009E52DA">
              <w:rPr>
                <w:sz w:val="24"/>
                <w:szCs w:val="24"/>
              </w:rPr>
              <w:t>Требования по надежности</w:t>
            </w:r>
          </w:p>
        </w:tc>
      </w:tr>
      <w:tr w:rsidR="00CA567D" w:rsidRPr="009E52DA" w:rsidTr="00CA567D">
        <w:trPr>
          <w:trHeight w:val="624"/>
        </w:trPr>
        <w:tc>
          <w:tcPr>
            <w:tcW w:w="711" w:type="dxa"/>
          </w:tcPr>
          <w:p w:rsidR="00CA567D" w:rsidRPr="009E52DA" w:rsidRDefault="00CA567D" w:rsidP="00CA567D">
            <w:pPr>
              <w:suppressAutoHyphens/>
              <w:jc w:val="center"/>
              <w:rPr>
                <w:sz w:val="24"/>
                <w:szCs w:val="24"/>
              </w:rPr>
            </w:pPr>
            <w:r w:rsidRPr="009E52DA">
              <w:rPr>
                <w:sz w:val="24"/>
                <w:szCs w:val="24"/>
              </w:rPr>
              <w:t>12.1</w:t>
            </w:r>
          </w:p>
        </w:tc>
        <w:tc>
          <w:tcPr>
            <w:tcW w:w="3537" w:type="dxa"/>
            <w:tcBorders>
              <w:left w:val="single" w:sz="4" w:space="0" w:color="auto"/>
            </w:tcBorders>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Ресурс по механической стойкости</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w:t>
            </w:r>
          </w:p>
        </w:tc>
        <w:tc>
          <w:tcPr>
            <w:tcW w:w="1614" w:type="dxa"/>
            <w:vAlign w:val="center"/>
          </w:tcPr>
          <w:p w:rsidR="00CA567D" w:rsidRPr="009E52DA" w:rsidRDefault="00CA567D" w:rsidP="00CA567D">
            <w:pPr>
              <w:keepLines/>
              <w:shd w:val="clear" w:color="auto" w:fill="FFFFFF"/>
              <w:ind w:right="11"/>
              <w:jc w:val="center"/>
              <w:rPr>
                <w:bCs/>
                <w:sz w:val="24"/>
                <w:szCs w:val="24"/>
              </w:rPr>
            </w:pPr>
          </w:p>
        </w:tc>
        <w:tc>
          <w:tcPr>
            <w:tcW w:w="1518" w:type="dxa"/>
            <w:vAlign w:val="center"/>
          </w:tcPr>
          <w:p w:rsidR="00CA567D" w:rsidRPr="009E52DA" w:rsidRDefault="00CA567D" w:rsidP="00CA567D">
            <w:pPr>
              <w:suppressAutoHyphens/>
              <w:jc w:val="center"/>
              <w:rPr>
                <w:sz w:val="24"/>
                <w:szCs w:val="24"/>
              </w:rPr>
            </w:pPr>
          </w:p>
        </w:tc>
      </w:tr>
      <w:tr w:rsidR="00CA567D" w:rsidRPr="009E52DA" w:rsidTr="00CA567D">
        <w:trPr>
          <w:trHeight w:val="454"/>
        </w:trPr>
        <w:tc>
          <w:tcPr>
            <w:tcW w:w="711"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12.2</w:t>
            </w:r>
          </w:p>
        </w:tc>
        <w:tc>
          <w:tcPr>
            <w:tcW w:w="3537" w:type="dxa"/>
            <w:tcBorders>
              <w:left w:val="single" w:sz="4" w:space="0" w:color="auto"/>
            </w:tcBorders>
            <w:vAlign w:val="center"/>
          </w:tcPr>
          <w:p w:rsidR="00CA567D" w:rsidRPr="009E52DA" w:rsidRDefault="00CA567D" w:rsidP="00CA567D">
            <w:pPr>
              <w:pStyle w:val="2f3"/>
              <w:shd w:val="clear" w:color="auto" w:fill="auto"/>
              <w:spacing w:line="240" w:lineRule="auto"/>
              <w:rPr>
                <w:rFonts w:ascii="Times New Roman" w:hAnsi="Times New Roman" w:cs="Times New Roman"/>
                <w:sz w:val="24"/>
                <w:szCs w:val="24"/>
              </w:rPr>
            </w:pPr>
            <w:r w:rsidRPr="009E52DA">
              <w:rPr>
                <w:rFonts w:ascii="Times New Roman" w:hAnsi="Times New Roman" w:cs="Times New Roman"/>
                <w:sz w:val="24"/>
                <w:szCs w:val="24"/>
              </w:rPr>
              <w:t>Нормативный срок службы, лет</w:t>
            </w:r>
          </w:p>
        </w:tc>
        <w:tc>
          <w:tcPr>
            <w:tcW w:w="2788" w:type="dxa"/>
            <w:vAlign w:val="center"/>
          </w:tcPr>
          <w:p w:rsidR="00CA567D" w:rsidRPr="009E52DA" w:rsidRDefault="00CA567D" w:rsidP="00CA567D">
            <w:pPr>
              <w:pStyle w:val="2f3"/>
              <w:shd w:val="clear" w:color="auto" w:fill="auto"/>
              <w:spacing w:line="240" w:lineRule="auto"/>
              <w:jc w:val="center"/>
              <w:rPr>
                <w:rFonts w:ascii="Times New Roman" w:hAnsi="Times New Roman" w:cs="Times New Roman"/>
                <w:sz w:val="24"/>
                <w:szCs w:val="24"/>
              </w:rPr>
            </w:pPr>
            <w:r w:rsidRPr="009E52DA">
              <w:rPr>
                <w:rFonts w:ascii="Times New Roman" w:hAnsi="Times New Roman" w:cs="Times New Roman"/>
                <w:sz w:val="24"/>
                <w:szCs w:val="24"/>
              </w:rPr>
              <w:t>30</w:t>
            </w:r>
          </w:p>
        </w:tc>
        <w:tc>
          <w:tcPr>
            <w:tcW w:w="1614" w:type="dxa"/>
            <w:vAlign w:val="center"/>
          </w:tcPr>
          <w:p w:rsidR="00CA567D" w:rsidRPr="009E52DA" w:rsidRDefault="00CA567D" w:rsidP="00CA567D">
            <w:pPr>
              <w:keepLines/>
              <w:shd w:val="clear" w:color="auto" w:fill="FFFFFF"/>
              <w:ind w:right="11"/>
              <w:jc w:val="center"/>
              <w:rPr>
                <w:bCs/>
                <w:sz w:val="24"/>
                <w:szCs w:val="24"/>
              </w:rPr>
            </w:pPr>
          </w:p>
        </w:tc>
        <w:tc>
          <w:tcPr>
            <w:tcW w:w="1518" w:type="dxa"/>
            <w:vAlign w:val="center"/>
          </w:tcPr>
          <w:p w:rsidR="00CA567D" w:rsidRPr="009E52DA" w:rsidRDefault="00CA567D" w:rsidP="00CA567D">
            <w:pPr>
              <w:pStyle w:val="2f3"/>
              <w:shd w:val="clear" w:color="auto" w:fill="auto"/>
              <w:spacing w:before="120" w:line="240" w:lineRule="auto"/>
              <w:jc w:val="center"/>
              <w:rPr>
                <w:rFonts w:ascii="Times New Roman" w:hAnsi="Times New Roman" w:cs="Times New Roman"/>
                <w:sz w:val="24"/>
                <w:szCs w:val="24"/>
              </w:rPr>
            </w:pPr>
          </w:p>
        </w:tc>
      </w:tr>
      <w:tr w:rsidR="00CA567D" w:rsidRPr="009E52DA" w:rsidTr="00CA567D">
        <w:trPr>
          <w:trHeight w:val="454"/>
        </w:trPr>
        <w:tc>
          <w:tcPr>
            <w:tcW w:w="10168" w:type="dxa"/>
            <w:gridSpan w:val="5"/>
            <w:vAlign w:val="center"/>
          </w:tcPr>
          <w:p w:rsidR="00CA567D" w:rsidRPr="009E52DA" w:rsidRDefault="00CA567D" w:rsidP="00CA567D">
            <w:pPr>
              <w:pStyle w:val="LHP4"/>
              <w:spacing w:before="60" w:after="60" w:line="240" w:lineRule="auto"/>
              <w:ind w:left="0" w:right="0" w:firstLine="0"/>
              <w:rPr>
                <w:i/>
                <w:sz w:val="24"/>
                <w:szCs w:val="24"/>
                <w:lang w:eastAsia="en-US"/>
              </w:rPr>
            </w:pPr>
            <w:r w:rsidRPr="009E52DA">
              <w:rPr>
                <w:i/>
                <w:sz w:val="24"/>
                <w:szCs w:val="24"/>
                <w:lang w:eastAsia="en-US"/>
              </w:rPr>
              <w:t>Примечание: Параметры, отмеченные *, должны быть представлены Поставщиком в составе заявки, с указанием завода-изготовителя в п.1 вышеуказанной таблицы</w:t>
            </w:r>
          </w:p>
        </w:tc>
      </w:tr>
    </w:tbl>
    <w:p w:rsidR="00CA567D" w:rsidRPr="009E52DA" w:rsidRDefault="00CA567D" w:rsidP="00CA567D">
      <w:pPr>
        <w:pStyle w:val="LHP4"/>
        <w:spacing w:after="120"/>
        <w:ind w:right="0"/>
      </w:pPr>
    </w:p>
    <w:p w:rsidR="000C5829" w:rsidRPr="009E52DA" w:rsidRDefault="000C5829" w:rsidP="000C5829">
      <w:pPr>
        <w:pStyle w:val="LHP4"/>
        <w:ind w:right="0"/>
        <w:rPr>
          <w:lang w:eastAsia="en-US"/>
        </w:rPr>
      </w:pPr>
    </w:p>
    <w:p w:rsidR="000C5829" w:rsidRPr="009E52DA" w:rsidRDefault="000C5829" w:rsidP="000C5829">
      <w:pPr>
        <w:pStyle w:val="LHP4"/>
        <w:ind w:right="0"/>
        <w:rPr>
          <w:lang w:eastAsia="en-US"/>
        </w:rPr>
      </w:pPr>
    </w:p>
    <w:p w:rsidR="008F549C" w:rsidRPr="009E52DA" w:rsidRDefault="008F549C" w:rsidP="00503893">
      <w:pPr>
        <w:pStyle w:val="LHP4"/>
      </w:pPr>
      <w:r w:rsidRPr="009E52DA">
        <w:br w:type="page"/>
      </w:r>
    </w:p>
    <w:p w:rsidR="008F549C" w:rsidRPr="009E52DA" w:rsidRDefault="008F549C" w:rsidP="000C5829">
      <w:pPr>
        <w:pStyle w:val="LHP20"/>
        <w:spacing w:before="0" w:beforeAutospacing="0" w:after="0" w:line="480" w:lineRule="auto"/>
        <w:ind w:left="284" w:right="0" w:firstLine="851"/>
      </w:pPr>
      <w:bookmarkStart w:id="22" w:name="_Toc86755278"/>
      <w:bookmarkStart w:id="23" w:name="_Toc241650374"/>
      <w:r w:rsidRPr="009E52DA">
        <w:lastRenderedPageBreak/>
        <w:t>Стандарты</w:t>
      </w:r>
      <w:bookmarkEnd w:id="22"/>
      <w:bookmarkEnd w:id="23"/>
    </w:p>
    <w:p w:rsidR="001B3034" w:rsidRPr="009E52DA" w:rsidRDefault="00F62C53" w:rsidP="000C5829">
      <w:pPr>
        <w:pStyle w:val="LHP4"/>
        <w:ind w:right="0"/>
        <w:rPr>
          <w:lang w:eastAsia="en-US"/>
        </w:rPr>
      </w:pPr>
      <w:r w:rsidRPr="009E52DA">
        <w:rPr>
          <w:lang w:eastAsia="en-US"/>
        </w:rPr>
        <w:t>В</w:t>
      </w:r>
      <w:r w:rsidR="00E45BDE" w:rsidRPr="009E52DA">
        <w:rPr>
          <w:lang w:eastAsia="en-US"/>
        </w:rPr>
        <w:t>се комплектующее оборудование и материалы должны отвечать требованиям последних публикаций, следующих основных Российских стандартов:</w:t>
      </w:r>
    </w:p>
    <w:tbl>
      <w:tblPr>
        <w:tblW w:w="97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371"/>
      </w:tblGrid>
      <w:tr w:rsidR="00A544D6" w:rsidRPr="009E52DA" w:rsidTr="00B3729E">
        <w:trPr>
          <w:trHeight w:val="62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sz w:val="26"/>
                <w:szCs w:val="26"/>
              </w:rPr>
            </w:pPr>
            <w:r w:rsidRPr="009E52DA">
              <w:rPr>
                <w:rFonts w:ascii="Times New Roman" w:hAnsi="Times New Roman" w:cs="Times New Roman"/>
                <w:sz w:val="26"/>
                <w:szCs w:val="26"/>
              </w:rPr>
              <w:t>ГОСТ 1516.3-96</w:t>
            </w:r>
          </w:p>
        </w:tc>
        <w:tc>
          <w:tcPr>
            <w:tcW w:w="7371" w:type="dxa"/>
            <w:tcBorders>
              <w:top w:val="single" w:sz="4" w:space="0" w:color="auto"/>
              <w:left w:val="nil"/>
              <w:bottom w:val="nil"/>
              <w:right w:val="single" w:sz="4" w:space="0" w:color="auto"/>
            </w:tcBorders>
            <w:shd w:val="clear" w:color="auto" w:fill="auto"/>
          </w:tcPr>
          <w:p w:rsidR="00A544D6" w:rsidRPr="009E52DA" w:rsidRDefault="00A544D6" w:rsidP="00A544D6">
            <w:pPr>
              <w:pStyle w:val="2f3"/>
              <w:shd w:val="clear" w:color="auto" w:fill="auto"/>
              <w:spacing w:line="240" w:lineRule="auto"/>
              <w:ind w:left="57" w:right="57"/>
              <w:jc w:val="both"/>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Электрооборудование переменного тока на напряжения от 1 до 750 кВ. Требования к электрической прочности изоляции</w:t>
            </w:r>
          </w:p>
        </w:tc>
      </w:tr>
      <w:tr w:rsidR="00A544D6" w:rsidRPr="009E52DA" w:rsidTr="00B3729E">
        <w:trPr>
          <w:trHeight w:val="907"/>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17516.1-90</w:t>
            </w:r>
          </w:p>
        </w:tc>
        <w:tc>
          <w:tcPr>
            <w:tcW w:w="7371" w:type="dxa"/>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Изделия электротехнические. Общие требования в части стойкости к механическим внешним воздействующим факторам</w:t>
            </w:r>
          </w:p>
        </w:tc>
      </w:tr>
      <w:tr w:rsidR="00A544D6" w:rsidRPr="009E52DA" w:rsidTr="00B3729E">
        <w:trPr>
          <w:trHeight w:val="1191"/>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15150-69</w:t>
            </w:r>
          </w:p>
        </w:tc>
        <w:tc>
          <w:tcPr>
            <w:tcW w:w="7371" w:type="dxa"/>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tc>
      </w:tr>
      <w:tr w:rsidR="00A544D6" w:rsidRPr="009E52DA" w:rsidTr="000C5829">
        <w:trPr>
          <w:trHeight w:val="454"/>
        </w:trPr>
        <w:tc>
          <w:tcPr>
            <w:tcW w:w="2405" w:type="dxa"/>
            <w:vAlign w:val="center"/>
          </w:tcPr>
          <w:p w:rsidR="00A544D6" w:rsidRPr="009E52DA" w:rsidRDefault="00A544D6" w:rsidP="00A544D6">
            <w:pPr>
              <w:pStyle w:val="2f3"/>
              <w:shd w:val="clear" w:color="auto" w:fill="auto"/>
              <w:spacing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14254-2015</w:t>
            </w:r>
          </w:p>
        </w:tc>
        <w:tc>
          <w:tcPr>
            <w:tcW w:w="7371" w:type="dxa"/>
            <w:vAlign w:val="center"/>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lang w:bidi="ru-RU"/>
              </w:rPr>
              <w:t>Степени защиты, обеспечиваемые оболочками.</w:t>
            </w:r>
          </w:p>
        </w:tc>
      </w:tr>
      <w:tr w:rsidR="00A544D6" w:rsidRPr="009E52DA" w:rsidTr="000C5829">
        <w:trPr>
          <w:trHeight w:val="454"/>
        </w:trPr>
        <w:tc>
          <w:tcPr>
            <w:tcW w:w="2405" w:type="dxa"/>
            <w:vAlign w:val="center"/>
          </w:tcPr>
          <w:p w:rsidR="00A544D6" w:rsidRPr="009E52DA" w:rsidRDefault="00A544D6" w:rsidP="00A544D6">
            <w:pPr>
              <w:pStyle w:val="2f3"/>
              <w:shd w:val="clear" w:color="auto" w:fill="auto"/>
              <w:spacing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12.2.007.0-75</w:t>
            </w:r>
          </w:p>
        </w:tc>
        <w:tc>
          <w:tcPr>
            <w:tcW w:w="7371" w:type="dxa"/>
            <w:vAlign w:val="center"/>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Изделия электротехнические. Общие требования безопасности</w:t>
            </w:r>
          </w:p>
        </w:tc>
      </w:tr>
      <w:tr w:rsidR="00A544D6" w:rsidRPr="009E52DA" w:rsidTr="00B3729E">
        <w:trPr>
          <w:trHeight w:val="62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12.2.007.2-75</w:t>
            </w:r>
          </w:p>
        </w:tc>
        <w:tc>
          <w:tcPr>
            <w:tcW w:w="7371" w:type="dxa"/>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Трансформаторы силовые и реакторы электрические. Требования безопасности.</w:t>
            </w:r>
          </w:p>
        </w:tc>
      </w:tr>
      <w:tr w:rsidR="00A544D6" w:rsidRPr="009E52DA" w:rsidTr="00B3729E">
        <w:trPr>
          <w:trHeight w:val="62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12.2.007.3-75</w:t>
            </w:r>
          </w:p>
        </w:tc>
        <w:tc>
          <w:tcPr>
            <w:tcW w:w="7371" w:type="dxa"/>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Электротехнические устройства на напряжение свыше 1000 В. Требования безопасности</w:t>
            </w:r>
          </w:p>
        </w:tc>
      </w:tr>
      <w:tr w:rsidR="00A544D6" w:rsidRPr="009E52DA" w:rsidTr="00CA567D">
        <w:trPr>
          <w:trHeight w:val="45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 123-ФЗ</w:t>
            </w:r>
          </w:p>
        </w:tc>
        <w:tc>
          <w:tcPr>
            <w:tcW w:w="7371" w:type="dxa"/>
            <w:tcBorders>
              <w:top w:val="nil"/>
              <w:left w:val="nil"/>
              <w:bottom w:val="nil"/>
              <w:right w:val="single" w:sz="4" w:space="0" w:color="auto"/>
            </w:tcBorders>
            <w:shd w:val="clear" w:color="auto" w:fill="auto"/>
          </w:tcPr>
          <w:p w:rsidR="00A544D6" w:rsidRPr="009E52DA" w:rsidRDefault="00A544D6" w:rsidP="00A544D6">
            <w:pPr>
              <w:pStyle w:val="2f3"/>
              <w:shd w:val="clear" w:color="auto" w:fill="auto"/>
              <w:spacing w:line="240" w:lineRule="auto"/>
              <w:ind w:left="57" w:right="57"/>
              <w:jc w:val="both"/>
              <w:rPr>
                <w:rFonts w:ascii="Times New Roman" w:hAnsi="Times New Roman" w:cs="Times New Roman"/>
                <w:sz w:val="26"/>
                <w:szCs w:val="26"/>
              </w:rPr>
            </w:pPr>
            <w:r w:rsidRPr="009E52DA">
              <w:rPr>
                <w:rFonts w:ascii="Times New Roman" w:hAnsi="Times New Roman" w:cs="Times New Roman"/>
                <w:sz w:val="26"/>
                <w:szCs w:val="26"/>
              </w:rPr>
              <w:t>Федеральный закон от 22 июля 2008 года «Технический регламент о требованиях пожарной безопасности»</w:t>
            </w:r>
          </w:p>
        </w:tc>
      </w:tr>
      <w:tr w:rsidR="00A544D6" w:rsidRPr="009E52DA" w:rsidTr="00B3729E">
        <w:trPr>
          <w:trHeight w:val="907"/>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СТ 8024-90</w:t>
            </w:r>
          </w:p>
        </w:tc>
        <w:tc>
          <w:tcPr>
            <w:tcW w:w="7371" w:type="dxa"/>
          </w:tcPr>
          <w:p w:rsidR="00A544D6" w:rsidRPr="009E52DA" w:rsidRDefault="00A544D6" w:rsidP="00A544D6">
            <w:pPr>
              <w:widowControl w:val="0"/>
              <w:ind w:left="57" w:right="57"/>
              <w:jc w:val="both"/>
              <w:rPr>
                <w:snapToGrid w:val="0"/>
                <w:color w:val="000000"/>
                <w:sz w:val="26"/>
                <w:szCs w:val="26"/>
              </w:rPr>
            </w:pPr>
            <w:r w:rsidRPr="009E52DA">
              <w:rPr>
                <w:snapToGrid w:val="0"/>
                <w:color w:val="000000"/>
                <w:sz w:val="26"/>
                <w:szCs w:val="26"/>
              </w:rPr>
              <w:t>Аппараты и электротехнические устройства переменного тока на напряжение свыше 1000 В. Нормы нагрева при</w:t>
            </w:r>
            <w:r w:rsidRPr="009E52DA">
              <w:rPr>
                <w:snapToGrid w:val="0"/>
                <w:color w:val="000000"/>
                <w:sz w:val="26"/>
                <w:szCs w:val="26"/>
              </w:rPr>
              <w:br/>
              <w:t>продолжительном режиме работы и методы испытаний</w:t>
            </w:r>
          </w:p>
        </w:tc>
      </w:tr>
      <w:tr w:rsidR="00A544D6" w:rsidRPr="009E52DA" w:rsidTr="00B3729E">
        <w:trPr>
          <w:trHeight w:val="907"/>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15543.1-89</w:t>
            </w:r>
          </w:p>
        </w:tc>
        <w:tc>
          <w:tcPr>
            <w:tcW w:w="7371" w:type="dxa"/>
            <w:tcBorders>
              <w:top w:val="nil"/>
              <w:left w:val="nil"/>
              <w:bottom w:val="nil"/>
              <w:right w:val="single" w:sz="4" w:space="0" w:color="auto"/>
            </w:tcBorders>
            <w:shd w:val="clear" w:color="auto" w:fill="auto"/>
          </w:tcPr>
          <w:p w:rsidR="00A544D6" w:rsidRPr="009E52DA" w:rsidRDefault="00A544D6" w:rsidP="00A544D6">
            <w:pPr>
              <w:pStyle w:val="2f3"/>
              <w:shd w:val="clear" w:color="auto" w:fill="auto"/>
              <w:tabs>
                <w:tab w:val="left" w:pos="904"/>
              </w:tabs>
              <w:spacing w:line="240" w:lineRule="auto"/>
              <w:ind w:left="57" w:right="57"/>
              <w:jc w:val="both"/>
              <w:rPr>
                <w:rFonts w:ascii="Times New Roman" w:hAnsi="Times New Roman" w:cs="Times New Roman"/>
                <w:color w:val="000000"/>
                <w:sz w:val="26"/>
                <w:szCs w:val="26"/>
                <w:lang w:bidi="ru-RU"/>
              </w:rPr>
            </w:pPr>
            <w:r w:rsidRPr="009E52DA">
              <w:rPr>
                <w:rFonts w:ascii="Times New Roman" w:hAnsi="Times New Roman" w:cs="Times New Roman"/>
                <w:sz w:val="26"/>
                <w:szCs w:val="26"/>
              </w:rPr>
              <w:t>Изделия электротехнические. Общие требования в части</w:t>
            </w:r>
            <w:r w:rsidRPr="009E52DA">
              <w:rPr>
                <w:rFonts w:ascii="Times New Roman" w:hAnsi="Times New Roman" w:cs="Times New Roman"/>
                <w:sz w:val="26"/>
                <w:szCs w:val="26"/>
              </w:rPr>
              <w:br/>
              <w:t>стойкости к климатическим внешним воздействующим факторам</w:t>
            </w:r>
          </w:p>
        </w:tc>
      </w:tr>
      <w:tr w:rsidR="00A544D6" w:rsidRPr="009E52DA" w:rsidTr="00B3729E">
        <w:trPr>
          <w:trHeight w:val="907"/>
        </w:trPr>
        <w:tc>
          <w:tcPr>
            <w:tcW w:w="2405" w:type="dxa"/>
          </w:tcPr>
          <w:p w:rsidR="00A544D6" w:rsidRPr="009E52DA" w:rsidRDefault="00A544D6" w:rsidP="00A544D6">
            <w:pPr>
              <w:pStyle w:val="2f3"/>
              <w:shd w:val="clear" w:color="auto" w:fill="auto"/>
              <w:spacing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23216-78</w:t>
            </w:r>
          </w:p>
        </w:tc>
        <w:tc>
          <w:tcPr>
            <w:tcW w:w="7371" w:type="dxa"/>
          </w:tcPr>
          <w:p w:rsidR="00A544D6" w:rsidRPr="009E52DA" w:rsidRDefault="00A544D6" w:rsidP="00A544D6">
            <w:pPr>
              <w:ind w:left="57" w:right="57"/>
              <w:jc w:val="both"/>
              <w:rPr>
                <w:snapToGrid w:val="0"/>
                <w:sz w:val="26"/>
                <w:szCs w:val="26"/>
              </w:rPr>
            </w:pPr>
            <w:r w:rsidRPr="009E52DA">
              <w:rPr>
                <w:snapToGrid w:val="0"/>
                <w:sz w:val="26"/>
                <w:szCs w:val="26"/>
              </w:rPr>
              <w:t>Изделия электротехнические. Хранение, транспортирование, временная противокоррозионная защита, упаковка. Общие</w:t>
            </w:r>
            <w:r w:rsidRPr="009E52DA">
              <w:rPr>
                <w:snapToGrid w:val="0"/>
                <w:sz w:val="26"/>
                <w:szCs w:val="26"/>
              </w:rPr>
              <w:br/>
              <w:t>требования и методы испытаний</w:t>
            </w:r>
          </w:p>
        </w:tc>
      </w:tr>
      <w:tr w:rsidR="00A544D6" w:rsidRPr="009E52DA" w:rsidTr="00A37792">
        <w:trPr>
          <w:trHeight w:val="62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10434-82</w:t>
            </w:r>
          </w:p>
        </w:tc>
        <w:tc>
          <w:tcPr>
            <w:tcW w:w="7371" w:type="dxa"/>
            <w:tcBorders>
              <w:top w:val="nil"/>
              <w:left w:val="nil"/>
              <w:bottom w:val="single" w:sz="4" w:space="0" w:color="auto"/>
              <w:right w:val="single" w:sz="4" w:space="0" w:color="auto"/>
            </w:tcBorders>
            <w:shd w:val="clear" w:color="auto" w:fill="auto"/>
          </w:tcPr>
          <w:p w:rsidR="00A544D6" w:rsidRPr="009E52DA" w:rsidRDefault="00A544D6" w:rsidP="00A544D6">
            <w:pPr>
              <w:pStyle w:val="2f3"/>
              <w:shd w:val="clear" w:color="auto" w:fill="auto"/>
              <w:spacing w:line="240" w:lineRule="auto"/>
              <w:ind w:left="57" w:right="57"/>
              <w:jc w:val="both"/>
              <w:rPr>
                <w:rFonts w:ascii="Times New Roman" w:hAnsi="Times New Roman" w:cs="Times New Roman"/>
                <w:sz w:val="26"/>
                <w:szCs w:val="26"/>
              </w:rPr>
            </w:pPr>
            <w:r w:rsidRPr="009E52DA">
              <w:rPr>
                <w:rFonts w:ascii="Times New Roman" w:hAnsi="Times New Roman" w:cs="Times New Roman"/>
                <w:sz w:val="26"/>
                <w:szCs w:val="26"/>
              </w:rPr>
              <w:t>Соединения контактные электрические. Классификация. Общие технические требования</w:t>
            </w:r>
          </w:p>
        </w:tc>
      </w:tr>
      <w:tr w:rsidR="00A544D6" w:rsidRPr="009E52DA" w:rsidTr="00A37792">
        <w:trPr>
          <w:trHeight w:val="624"/>
        </w:trPr>
        <w:tc>
          <w:tcPr>
            <w:tcW w:w="2405" w:type="dxa"/>
          </w:tcPr>
          <w:p w:rsidR="00A544D6" w:rsidRPr="009E52DA" w:rsidRDefault="00A544D6" w:rsidP="00A544D6">
            <w:pPr>
              <w:pStyle w:val="2f3"/>
              <w:shd w:val="clear" w:color="auto" w:fill="auto"/>
              <w:spacing w:before="60"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ГОСТ 30631-99</w:t>
            </w:r>
          </w:p>
        </w:tc>
        <w:tc>
          <w:tcPr>
            <w:tcW w:w="7371" w:type="dxa"/>
            <w:tcBorders>
              <w:top w:val="single" w:sz="4" w:space="0" w:color="auto"/>
              <w:left w:val="nil"/>
              <w:bottom w:val="single" w:sz="4" w:space="0" w:color="auto"/>
              <w:right w:val="single" w:sz="4" w:space="0" w:color="auto"/>
            </w:tcBorders>
            <w:shd w:val="clear" w:color="auto" w:fill="auto"/>
          </w:tcPr>
          <w:p w:rsidR="00A544D6" w:rsidRPr="009E52DA" w:rsidRDefault="00A544D6" w:rsidP="00A544D6">
            <w:pPr>
              <w:pStyle w:val="2f3"/>
              <w:ind w:left="57" w:right="57"/>
              <w:jc w:val="both"/>
              <w:rPr>
                <w:rFonts w:ascii="Times New Roman" w:hAnsi="Times New Roman" w:cs="Times New Roman"/>
                <w:sz w:val="26"/>
                <w:szCs w:val="26"/>
              </w:rPr>
            </w:pPr>
            <w:r w:rsidRPr="009E52DA">
              <w:rPr>
                <w:rFonts w:ascii="Times New Roman" w:hAnsi="Times New Roman" w:cs="Times New Roman"/>
                <w:sz w:val="26"/>
                <w:szCs w:val="26"/>
              </w:rPr>
              <w:t>Общие требования к машинам, приборам и другим техническим изделиям в части стойкости к механическим внешним воздействующим факторам при эксплуатации</w:t>
            </w:r>
          </w:p>
        </w:tc>
      </w:tr>
      <w:tr w:rsidR="00A544D6" w:rsidRPr="009E52DA" w:rsidTr="00A37792">
        <w:trPr>
          <w:trHeight w:val="454"/>
        </w:trPr>
        <w:tc>
          <w:tcPr>
            <w:tcW w:w="2405" w:type="dxa"/>
            <w:vAlign w:val="center"/>
          </w:tcPr>
          <w:p w:rsidR="00A544D6" w:rsidRPr="009E52DA" w:rsidRDefault="00A544D6" w:rsidP="00A544D6">
            <w:pPr>
              <w:pStyle w:val="2f3"/>
              <w:shd w:val="clear" w:color="auto" w:fill="auto"/>
              <w:spacing w:line="240" w:lineRule="auto"/>
              <w:rPr>
                <w:rFonts w:ascii="Times New Roman" w:hAnsi="Times New Roman" w:cs="Times New Roman"/>
                <w:color w:val="000000"/>
                <w:sz w:val="26"/>
                <w:szCs w:val="26"/>
                <w:lang w:bidi="ru-RU"/>
              </w:rPr>
            </w:pPr>
            <w:r w:rsidRPr="009E52DA">
              <w:rPr>
                <w:rFonts w:ascii="Times New Roman" w:hAnsi="Times New Roman" w:cs="Times New Roman"/>
                <w:color w:val="000000"/>
                <w:sz w:val="26"/>
                <w:szCs w:val="26"/>
                <w:lang w:bidi="ru-RU"/>
              </w:rPr>
              <w:t>МЭК 60071-1</w:t>
            </w:r>
          </w:p>
        </w:tc>
        <w:tc>
          <w:tcPr>
            <w:tcW w:w="7371" w:type="dxa"/>
            <w:tcBorders>
              <w:top w:val="single" w:sz="4" w:space="0" w:color="auto"/>
            </w:tcBorders>
            <w:vAlign w:val="center"/>
          </w:tcPr>
          <w:p w:rsidR="00A544D6" w:rsidRPr="009E52DA" w:rsidRDefault="00A544D6" w:rsidP="00A544D6">
            <w:pPr>
              <w:ind w:left="57" w:right="57"/>
              <w:jc w:val="both"/>
              <w:rPr>
                <w:snapToGrid w:val="0"/>
                <w:sz w:val="26"/>
                <w:szCs w:val="26"/>
              </w:rPr>
            </w:pPr>
            <w:r w:rsidRPr="009E52DA">
              <w:rPr>
                <w:snapToGrid w:val="0"/>
                <w:sz w:val="26"/>
                <w:szCs w:val="26"/>
                <w:lang w:bidi="ru-RU"/>
              </w:rPr>
              <w:t>Координация изоляции</w:t>
            </w:r>
          </w:p>
        </w:tc>
      </w:tr>
    </w:tbl>
    <w:p w:rsidR="004D22F9" w:rsidRPr="009E52DA" w:rsidRDefault="004D22F9" w:rsidP="00B3729E">
      <w:pPr>
        <w:pStyle w:val="LHP4"/>
        <w:spacing w:after="120"/>
        <w:ind w:right="0"/>
        <w:rPr>
          <w:lang w:eastAsia="en-US"/>
        </w:rPr>
      </w:pPr>
    </w:p>
    <w:p w:rsidR="00B3729E" w:rsidRPr="009E52DA" w:rsidRDefault="00E45BDE" w:rsidP="00B3729E">
      <w:pPr>
        <w:pStyle w:val="LHP4"/>
        <w:ind w:right="0"/>
      </w:pPr>
      <w:r w:rsidRPr="009E52DA">
        <w:t xml:space="preserve">Кроме того, </w:t>
      </w:r>
      <w:r w:rsidR="002515E1" w:rsidRPr="009E52DA">
        <w:t xml:space="preserve">оборудование </w:t>
      </w:r>
      <w:r w:rsidRPr="009E52DA">
        <w:t>должн</w:t>
      </w:r>
      <w:r w:rsidR="002515E1" w:rsidRPr="009E52DA">
        <w:t>о</w:t>
      </w:r>
      <w:r w:rsidRPr="009E52DA">
        <w:t xml:space="preserve"> удовлетворять требованиям ПУЭ, ПТЭ и последних публикаций МЭК.</w:t>
      </w:r>
    </w:p>
    <w:p w:rsidR="00E45BDE" w:rsidRPr="009E52DA" w:rsidRDefault="00E45BDE" w:rsidP="00C21B38">
      <w:pPr>
        <w:pStyle w:val="LHP4"/>
      </w:pPr>
      <w:r w:rsidRPr="009E52DA">
        <w:br w:type="page"/>
      </w:r>
    </w:p>
    <w:p w:rsidR="002515E1" w:rsidRPr="009E52DA" w:rsidRDefault="002515E1" w:rsidP="00B3729E">
      <w:pPr>
        <w:pStyle w:val="LHP20"/>
        <w:spacing w:before="0" w:beforeAutospacing="0" w:after="0" w:line="480" w:lineRule="auto"/>
        <w:ind w:left="284" w:right="0" w:firstLine="851"/>
      </w:pPr>
      <w:r w:rsidRPr="009E52DA">
        <w:lastRenderedPageBreak/>
        <w:t xml:space="preserve"> </w:t>
      </w:r>
      <w:bookmarkStart w:id="24" w:name="_Toc241650375"/>
      <w:r w:rsidRPr="009E52DA">
        <w:t>Объем поставки оборудования</w:t>
      </w:r>
      <w:bookmarkEnd w:id="24"/>
    </w:p>
    <w:p w:rsidR="002515E1" w:rsidRPr="009E52DA" w:rsidRDefault="002515E1" w:rsidP="00B3729E">
      <w:pPr>
        <w:pStyle w:val="LHP4"/>
        <w:ind w:right="0"/>
      </w:pPr>
      <w:r w:rsidRPr="009E52DA">
        <w:t>Объем поставки оборудования приведен в табл. 4.3.1.</w:t>
      </w:r>
    </w:p>
    <w:p w:rsidR="00D00245" w:rsidRPr="009E52DA" w:rsidRDefault="00D00245" w:rsidP="00B3729E">
      <w:pPr>
        <w:tabs>
          <w:tab w:val="left" w:pos="7513"/>
        </w:tabs>
        <w:suppressAutoHyphens/>
        <w:spacing w:before="120" w:after="120"/>
        <w:ind w:left="284"/>
        <w:jc w:val="both"/>
        <w:rPr>
          <w:rFonts w:eastAsia="Times New Roman" w:cs="Times New Roman"/>
          <w:color w:val="000000"/>
          <w:sz w:val="26"/>
          <w:szCs w:val="26"/>
          <w:lang w:eastAsia="ru-RU"/>
        </w:rPr>
      </w:pPr>
      <w:r w:rsidRPr="009E52DA">
        <w:rPr>
          <w:rFonts w:eastAsia="Times New Roman" w:cs="Times New Roman"/>
          <w:color w:val="000000"/>
          <w:sz w:val="26"/>
          <w:szCs w:val="26"/>
          <w:lang w:eastAsia="ru-RU"/>
        </w:rPr>
        <w:t xml:space="preserve">Таблица 4.3.1. - </w:t>
      </w:r>
      <w:r w:rsidR="00B3729E" w:rsidRPr="009E52DA">
        <w:rPr>
          <w:rFonts w:eastAsia="Times New Roman" w:cs="Times New Roman"/>
          <w:color w:val="000000"/>
          <w:sz w:val="26"/>
          <w:szCs w:val="26"/>
          <w:lang w:eastAsia="ru-RU"/>
        </w:rPr>
        <w:t>Объем поставки оборудования</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536"/>
        <w:gridCol w:w="1418"/>
        <w:gridCol w:w="1559"/>
        <w:gridCol w:w="1843"/>
      </w:tblGrid>
      <w:tr w:rsidR="002515E1" w:rsidRPr="009E52DA" w:rsidTr="006D37A1">
        <w:trPr>
          <w:trHeight w:val="624"/>
          <w:tblHeader/>
        </w:trPr>
        <w:tc>
          <w:tcPr>
            <w:tcW w:w="709" w:type="dxa"/>
            <w:vAlign w:val="center"/>
          </w:tcPr>
          <w:p w:rsidR="002515E1" w:rsidRPr="009E52DA" w:rsidRDefault="002515E1" w:rsidP="00B3729E">
            <w:pPr>
              <w:jc w:val="center"/>
              <w:rPr>
                <w:rFonts w:eastAsia="Times New Roman" w:cs="Times New Roman"/>
                <w:lang w:eastAsia="ru-RU"/>
              </w:rPr>
            </w:pPr>
            <w:r w:rsidRPr="009E52DA">
              <w:rPr>
                <w:rFonts w:eastAsia="Times New Roman" w:cs="Times New Roman"/>
                <w:lang w:eastAsia="ru-RU"/>
              </w:rPr>
              <w:t>№</w:t>
            </w:r>
          </w:p>
          <w:p w:rsidR="002515E1" w:rsidRPr="009E52DA" w:rsidRDefault="002515E1" w:rsidP="00B3729E">
            <w:pPr>
              <w:jc w:val="center"/>
              <w:rPr>
                <w:rFonts w:eastAsia="Times New Roman" w:cs="Times New Roman"/>
                <w:lang w:eastAsia="ru-RU"/>
              </w:rPr>
            </w:pPr>
            <w:r w:rsidRPr="009E52DA">
              <w:rPr>
                <w:rFonts w:eastAsia="Times New Roman" w:cs="Times New Roman"/>
                <w:lang w:eastAsia="ru-RU"/>
              </w:rPr>
              <w:t>п/п</w:t>
            </w:r>
          </w:p>
        </w:tc>
        <w:tc>
          <w:tcPr>
            <w:tcW w:w="4536" w:type="dxa"/>
            <w:vAlign w:val="center"/>
          </w:tcPr>
          <w:p w:rsidR="002515E1" w:rsidRPr="009E52DA" w:rsidRDefault="002515E1" w:rsidP="00B3729E">
            <w:pPr>
              <w:jc w:val="center"/>
              <w:rPr>
                <w:rFonts w:eastAsia="Times New Roman" w:cs="Times New Roman"/>
                <w:lang w:eastAsia="ru-RU"/>
              </w:rPr>
            </w:pPr>
            <w:r w:rsidRPr="009E52DA">
              <w:rPr>
                <w:rFonts w:eastAsia="Times New Roman" w:cs="Times New Roman"/>
                <w:lang w:eastAsia="ru-RU"/>
              </w:rPr>
              <w:t>Наименование</w:t>
            </w:r>
          </w:p>
        </w:tc>
        <w:tc>
          <w:tcPr>
            <w:tcW w:w="1418" w:type="dxa"/>
            <w:vAlign w:val="center"/>
          </w:tcPr>
          <w:p w:rsidR="002515E1" w:rsidRPr="009E52DA" w:rsidRDefault="002515E1" w:rsidP="00B3729E">
            <w:pPr>
              <w:ind w:left="-108" w:right="-108"/>
              <w:jc w:val="center"/>
              <w:rPr>
                <w:rFonts w:eastAsia="Times New Roman" w:cs="Times New Roman"/>
                <w:lang w:eastAsia="ru-RU"/>
              </w:rPr>
            </w:pPr>
            <w:r w:rsidRPr="009E52DA">
              <w:rPr>
                <w:rFonts w:eastAsia="Times New Roman" w:cs="Times New Roman"/>
                <w:lang w:eastAsia="ru-RU"/>
              </w:rPr>
              <w:t>Параметры</w:t>
            </w:r>
          </w:p>
        </w:tc>
        <w:tc>
          <w:tcPr>
            <w:tcW w:w="1559" w:type="dxa"/>
            <w:vAlign w:val="center"/>
          </w:tcPr>
          <w:p w:rsidR="002515E1" w:rsidRPr="009E52DA" w:rsidRDefault="002515E1" w:rsidP="00B3729E">
            <w:pPr>
              <w:jc w:val="center"/>
              <w:rPr>
                <w:rFonts w:eastAsia="Times New Roman" w:cs="Times New Roman"/>
                <w:lang w:eastAsia="ru-RU"/>
              </w:rPr>
            </w:pPr>
            <w:r w:rsidRPr="009E52DA">
              <w:rPr>
                <w:rFonts w:eastAsia="Times New Roman" w:cs="Times New Roman"/>
                <w:lang w:eastAsia="ru-RU"/>
              </w:rPr>
              <w:t>Ед. изм.</w:t>
            </w:r>
          </w:p>
        </w:tc>
        <w:tc>
          <w:tcPr>
            <w:tcW w:w="1843" w:type="dxa"/>
            <w:shd w:val="clear" w:color="auto" w:fill="auto"/>
            <w:vAlign w:val="center"/>
          </w:tcPr>
          <w:p w:rsidR="002515E1" w:rsidRPr="009E52DA" w:rsidRDefault="002515E1" w:rsidP="00B3729E">
            <w:pPr>
              <w:keepNext/>
              <w:jc w:val="center"/>
              <w:outlineLvl w:val="3"/>
              <w:rPr>
                <w:rFonts w:eastAsia="Times New Roman" w:cs="Times New Roman"/>
                <w:lang w:eastAsia="ru-RU"/>
              </w:rPr>
            </w:pPr>
            <w:r w:rsidRPr="009E52DA">
              <w:rPr>
                <w:rFonts w:eastAsia="Times New Roman" w:cs="Times New Roman"/>
                <w:lang w:eastAsia="ru-RU"/>
              </w:rPr>
              <w:t>Кол.</w:t>
            </w:r>
          </w:p>
        </w:tc>
      </w:tr>
      <w:tr w:rsidR="002515E1" w:rsidRPr="009E52DA" w:rsidTr="00B3729E">
        <w:trPr>
          <w:cantSplit/>
          <w:trHeight w:val="454"/>
        </w:trPr>
        <w:tc>
          <w:tcPr>
            <w:tcW w:w="10065" w:type="dxa"/>
            <w:gridSpan w:val="5"/>
            <w:vAlign w:val="center"/>
          </w:tcPr>
          <w:p w:rsidR="002515E1" w:rsidRPr="009E52DA" w:rsidRDefault="002515E1" w:rsidP="00B3729E">
            <w:pPr>
              <w:keepNext/>
              <w:jc w:val="center"/>
              <w:outlineLvl w:val="3"/>
              <w:rPr>
                <w:rFonts w:eastAsia="Times New Roman" w:cs="Times New Roman"/>
                <w:lang w:eastAsia="ru-RU"/>
              </w:rPr>
            </w:pPr>
            <w:r w:rsidRPr="009E52DA">
              <w:rPr>
                <w:rFonts w:eastAsia="Times New Roman" w:cs="Times New Roman"/>
                <w:lang w:eastAsia="ru-RU"/>
              </w:rPr>
              <w:t>Оборудование, включая упаковку, временную противокоррозионную защиту</w:t>
            </w:r>
          </w:p>
        </w:tc>
      </w:tr>
      <w:tr w:rsidR="002515E1" w:rsidRPr="009E52DA" w:rsidTr="00B3729E">
        <w:trPr>
          <w:cantSplit/>
          <w:trHeight w:val="454"/>
        </w:trPr>
        <w:tc>
          <w:tcPr>
            <w:tcW w:w="709" w:type="dxa"/>
            <w:vAlign w:val="center"/>
          </w:tcPr>
          <w:p w:rsidR="002515E1" w:rsidRPr="009E52DA" w:rsidRDefault="002515E1" w:rsidP="00B3729E">
            <w:pPr>
              <w:jc w:val="center"/>
              <w:rPr>
                <w:rFonts w:eastAsia="Times New Roman" w:cs="Times New Roman"/>
                <w:lang w:eastAsia="ru-RU"/>
              </w:rPr>
            </w:pPr>
            <w:r w:rsidRPr="009E52DA">
              <w:rPr>
                <w:rFonts w:eastAsia="Times New Roman" w:cs="Times New Roman"/>
                <w:lang w:eastAsia="ru-RU"/>
              </w:rPr>
              <w:t>1</w:t>
            </w:r>
          </w:p>
        </w:tc>
        <w:tc>
          <w:tcPr>
            <w:tcW w:w="4536" w:type="dxa"/>
            <w:vAlign w:val="center"/>
          </w:tcPr>
          <w:p w:rsidR="002515E1" w:rsidRPr="009E52DA" w:rsidRDefault="00AE6504" w:rsidP="00B3729E">
            <w:pPr>
              <w:rPr>
                <w:rFonts w:eastAsia="Times New Roman" w:cs="Times New Roman"/>
                <w:lang w:eastAsia="ru-RU"/>
              </w:rPr>
            </w:pPr>
            <w:r w:rsidRPr="009E52DA">
              <w:rPr>
                <w:rFonts w:eastAsia="Times New Roman" w:cs="Times New Roman"/>
                <w:lang w:eastAsia="ru-RU"/>
              </w:rPr>
              <w:t>Реактор заземляющих нулевых выводов 15,75 кВ</w:t>
            </w:r>
          </w:p>
        </w:tc>
        <w:tc>
          <w:tcPr>
            <w:tcW w:w="1418" w:type="dxa"/>
            <w:vAlign w:val="center"/>
          </w:tcPr>
          <w:p w:rsidR="002515E1" w:rsidRPr="009E52DA" w:rsidRDefault="002515E1" w:rsidP="00B3729E">
            <w:pPr>
              <w:jc w:val="center"/>
              <w:rPr>
                <w:rFonts w:eastAsia="Times New Roman" w:cs="Times New Roman"/>
                <w:lang w:eastAsia="ru-RU"/>
              </w:rPr>
            </w:pPr>
          </w:p>
        </w:tc>
        <w:tc>
          <w:tcPr>
            <w:tcW w:w="1559" w:type="dxa"/>
            <w:vAlign w:val="center"/>
          </w:tcPr>
          <w:p w:rsidR="002515E1" w:rsidRPr="009E52DA" w:rsidRDefault="00840066" w:rsidP="00B3729E">
            <w:pPr>
              <w:jc w:val="center"/>
              <w:rPr>
                <w:rFonts w:eastAsia="Times New Roman" w:cs="Times New Roman"/>
                <w:lang w:eastAsia="ru-RU"/>
              </w:rPr>
            </w:pPr>
            <w:r w:rsidRPr="009E52DA">
              <w:rPr>
                <w:rFonts w:eastAsia="Times New Roman" w:cs="Times New Roman"/>
                <w:lang w:eastAsia="ru-RU"/>
              </w:rPr>
              <w:t>шт</w:t>
            </w:r>
            <w:r w:rsidR="006A697C" w:rsidRPr="009E52DA">
              <w:rPr>
                <w:rFonts w:eastAsia="Times New Roman" w:cs="Times New Roman"/>
                <w:lang w:eastAsia="ru-RU"/>
              </w:rPr>
              <w:t>.</w:t>
            </w:r>
          </w:p>
        </w:tc>
        <w:tc>
          <w:tcPr>
            <w:tcW w:w="1843" w:type="dxa"/>
            <w:vAlign w:val="center"/>
          </w:tcPr>
          <w:p w:rsidR="002515E1" w:rsidRPr="009E52DA" w:rsidRDefault="00840066" w:rsidP="00B3729E">
            <w:pPr>
              <w:jc w:val="center"/>
              <w:rPr>
                <w:rFonts w:eastAsia="Times New Roman" w:cs="Times New Roman"/>
                <w:color w:val="000000"/>
                <w:lang w:eastAsia="ru-RU"/>
              </w:rPr>
            </w:pPr>
            <w:r w:rsidRPr="009E52DA">
              <w:rPr>
                <w:rFonts w:eastAsia="Times New Roman" w:cs="Times New Roman"/>
                <w:color w:val="000000"/>
                <w:lang w:eastAsia="ru-RU"/>
              </w:rPr>
              <w:t>1</w:t>
            </w:r>
            <w:r w:rsidR="00F50C9D" w:rsidRPr="009E52DA">
              <w:rPr>
                <w:rFonts w:eastAsia="Times New Roman" w:cs="Times New Roman"/>
                <w:color w:val="000000"/>
                <w:lang w:eastAsia="ru-RU"/>
              </w:rPr>
              <w:t>0</w:t>
            </w:r>
          </w:p>
        </w:tc>
      </w:tr>
      <w:tr w:rsidR="006A697C" w:rsidRPr="009E52DA" w:rsidTr="00B3729E">
        <w:trPr>
          <w:cantSplit/>
          <w:trHeight w:val="454"/>
        </w:trPr>
        <w:tc>
          <w:tcPr>
            <w:tcW w:w="70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2</w:t>
            </w:r>
          </w:p>
        </w:tc>
        <w:tc>
          <w:tcPr>
            <w:tcW w:w="4536" w:type="dxa"/>
            <w:vAlign w:val="center"/>
          </w:tcPr>
          <w:p w:rsidR="006A697C" w:rsidRPr="009E52DA" w:rsidRDefault="006A697C" w:rsidP="006A697C">
            <w:pPr>
              <w:rPr>
                <w:rFonts w:eastAsia="Times New Roman" w:cs="Times New Roman"/>
                <w:lang w:eastAsia="ru-RU"/>
              </w:rPr>
            </w:pPr>
            <w:r w:rsidRPr="009E52DA">
              <w:rPr>
                <w:rFonts w:eastAsia="Times New Roman" w:cs="Times New Roman"/>
                <w:lang w:eastAsia="ru-RU"/>
              </w:rPr>
              <w:t>Разъединитель</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шт.</w:t>
            </w:r>
          </w:p>
        </w:tc>
        <w:tc>
          <w:tcPr>
            <w:tcW w:w="1843" w:type="dxa"/>
            <w:vAlign w:val="center"/>
          </w:tcPr>
          <w:p w:rsidR="006A697C" w:rsidRPr="009E52DA" w:rsidRDefault="006A697C" w:rsidP="006A697C">
            <w:pPr>
              <w:jc w:val="center"/>
              <w:rPr>
                <w:rFonts w:eastAsia="Times New Roman" w:cs="Times New Roman"/>
                <w:color w:val="000000"/>
                <w:lang w:eastAsia="ru-RU"/>
              </w:rPr>
            </w:pPr>
            <w:r w:rsidRPr="009E52DA">
              <w:rPr>
                <w:rFonts w:eastAsia="Times New Roman" w:cs="Times New Roman"/>
                <w:color w:val="000000"/>
                <w:lang w:eastAsia="ru-RU"/>
              </w:rPr>
              <w:t>10</w:t>
            </w:r>
          </w:p>
        </w:tc>
      </w:tr>
      <w:tr w:rsidR="006A697C" w:rsidRPr="009E52DA" w:rsidTr="00CA567D">
        <w:trPr>
          <w:cantSplit/>
          <w:trHeight w:val="454"/>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3</w:t>
            </w:r>
          </w:p>
        </w:tc>
        <w:tc>
          <w:tcPr>
            <w:tcW w:w="4536" w:type="dxa"/>
          </w:tcPr>
          <w:p w:rsidR="006A697C" w:rsidRPr="009E52DA" w:rsidRDefault="006A697C" w:rsidP="006A697C">
            <w:pPr>
              <w:rPr>
                <w:rFonts w:eastAsia="Times New Roman" w:cs="Times New Roman"/>
                <w:lang w:eastAsia="ru-RU"/>
              </w:rPr>
            </w:pPr>
            <w:r w:rsidRPr="009E52DA">
              <w:rPr>
                <w:rFonts w:eastAsia="Times New Roman" w:cs="Times New Roman"/>
                <w:lang w:eastAsia="ru-RU"/>
              </w:rPr>
              <w:t>Гибкие кабельные перемычками для присоединения заземляющего дугогасящего реактора с разъединителем к нейтральным выводам генератора в комплекте с опорными и подвесными металлоконструкциями для монтажа, а также необходимые элементы заземления</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м</w:t>
            </w:r>
          </w:p>
        </w:tc>
        <w:tc>
          <w:tcPr>
            <w:tcW w:w="1843" w:type="dxa"/>
            <w:vAlign w:val="center"/>
          </w:tcPr>
          <w:p w:rsidR="006A697C" w:rsidRPr="009E52DA" w:rsidRDefault="006A697C" w:rsidP="006A697C">
            <w:pPr>
              <w:jc w:val="center"/>
              <w:rPr>
                <w:rFonts w:eastAsia="Times New Roman" w:cs="Times New Roman"/>
                <w:color w:val="000000"/>
                <w:lang w:eastAsia="ru-RU"/>
              </w:rPr>
            </w:pPr>
            <w:r w:rsidRPr="009E52DA">
              <w:rPr>
                <w:rFonts w:eastAsia="Times New Roman" w:cs="Times New Roman"/>
                <w:color w:val="000000"/>
                <w:lang w:eastAsia="ru-RU"/>
              </w:rPr>
              <w:t>100</w:t>
            </w:r>
          </w:p>
        </w:tc>
      </w:tr>
      <w:tr w:rsidR="006A697C" w:rsidRPr="009E52DA" w:rsidTr="006D37A1">
        <w:trPr>
          <w:cantSplit/>
          <w:trHeight w:val="1134"/>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4</w:t>
            </w:r>
          </w:p>
        </w:tc>
        <w:tc>
          <w:tcPr>
            <w:tcW w:w="4536" w:type="dxa"/>
          </w:tcPr>
          <w:p w:rsidR="006A697C" w:rsidRPr="009E52DA" w:rsidRDefault="006A697C" w:rsidP="006A697C">
            <w:pPr>
              <w:rPr>
                <w:rFonts w:eastAsia="Times New Roman" w:cs="Times New Roman"/>
                <w:lang w:eastAsia="ru-RU"/>
              </w:rPr>
            </w:pPr>
            <w:r w:rsidRPr="009E52DA">
              <w:rPr>
                <w:rFonts w:eastAsia="Times New Roman" w:cs="Times New Roman"/>
                <w:lang w:eastAsia="ru-RU"/>
              </w:rPr>
              <w:t>Комплект запасных частей, инструмента и принадлежностей (ЗИП) для эксплуатации в течение гарантийного срока</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6A697C" w:rsidRPr="009E52DA" w:rsidRDefault="006A697C" w:rsidP="006A697C">
            <w:pPr>
              <w:jc w:val="center"/>
              <w:rPr>
                <w:rFonts w:cs="Times New Roman"/>
                <w:snapToGrid w:val="0"/>
              </w:rPr>
            </w:pPr>
            <w:r w:rsidRPr="009E52DA">
              <w:rPr>
                <w:rFonts w:cs="Times New Roman"/>
                <w:snapToGrid w:val="0"/>
              </w:rPr>
              <w:t>компл.</w:t>
            </w:r>
          </w:p>
        </w:tc>
        <w:tc>
          <w:tcPr>
            <w:tcW w:w="1843" w:type="dxa"/>
            <w:tcBorders>
              <w:top w:val="single" w:sz="4" w:space="0" w:color="auto"/>
              <w:left w:val="single" w:sz="4" w:space="0" w:color="auto"/>
              <w:bottom w:val="single" w:sz="4" w:space="0" w:color="auto"/>
              <w:right w:val="single" w:sz="4" w:space="0" w:color="auto"/>
            </w:tcBorders>
            <w:vAlign w:val="center"/>
          </w:tcPr>
          <w:p w:rsidR="006A697C" w:rsidRPr="009E52DA" w:rsidRDefault="006A697C" w:rsidP="006A697C">
            <w:pPr>
              <w:jc w:val="center"/>
              <w:rPr>
                <w:rFonts w:cs="Times New Roman"/>
                <w:snapToGrid w:val="0"/>
              </w:rPr>
            </w:pPr>
            <w:r w:rsidRPr="009E52DA">
              <w:rPr>
                <w:rFonts w:cs="Times New Roman"/>
                <w:snapToGrid w:val="0"/>
              </w:rPr>
              <w:t>1</w:t>
            </w:r>
          </w:p>
        </w:tc>
      </w:tr>
      <w:tr w:rsidR="006A697C" w:rsidRPr="009E52DA" w:rsidTr="006D37A1">
        <w:trPr>
          <w:cantSplit/>
          <w:trHeight w:val="850"/>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5</w:t>
            </w:r>
          </w:p>
        </w:tc>
        <w:tc>
          <w:tcPr>
            <w:tcW w:w="4536" w:type="dxa"/>
          </w:tcPr>
          <w:p w:rsidR="006A697C" w:rsidRPr="009E52DA" w:rsidRDefault="006A697C" w:rsidP="006A697C">
            <w:pPr>
              <w:ind w:right="-102"/>
              <w:rPr>
                <w:rFonts w:cs="Times New Roman"/>
              </w:rPr>
            </w:pPr>
            <w:r w:rsidRPr="009E52DA">
              <w:rPr>
                <w:rFonts w:cs="Times New Roman"/>
              </w:rPr>
              <w:t xml:space="preserve">Специальный инструмент и </w:t>
            </w:r>
          </w:p>
          <w:p w:rsidR="006A697C" w:rsidRPr="009E52DA" w:rsidRDefault="006A697C" w:rsidP="006A697C">
            <w:pPr>
              <w:suppressAutoHyphens/>
              <w:rPr>
                <w:rFonts w:cs="Times New Roman"/>
              </w:rPr>
            </w:pPr>
            <w:r w:rsidRPr="009E52DA">
              <w:rPr>
                <w:rFonts w:cs="Times New Roman"/>
              </w:rPr>
              <w:t>оборудование, необходимые для монтажа, испытаний и эксплуатации</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6A697C" w:rsidRPr="009E52DA" w:rsidRDefault="006A697C" w:rsidP="006A697C">
            <w:pPr>
              <w:jc w:val="center"/>
              <w:rPr>
                <w:rFonts w:cs="Times New Roman"/>
                <w:snapToGrid w:val="0"/>
              </w:rPr>
            </w:pPr>
            <w:r w:rsidRPr="009E52DA">
              <w:rPr>
                <w:rFonts w:cs="Times New Roman"/>
                <w:snapToGrid w:val="0"/>
              </w:rPr>
              <w:t>компл.</w:t>
            </w:r>
          </w:p>
        </w:tc>
        <w:tc>
          <w:tcPr>
            <w:tcW w:w="1843" w:type="dxa"/>
            <w:tcBorders>
              <w:top w:val="single" w:sz="4" w:space="0" w:color="auto"/>
              <w:left w:val="single" w:sz="4" w:space="0" w:color="auto"/>
              <w:bottom w:val="single" w:sz="4" w:space="0" w:color="auto"/>
              <w:right w:val="single" w:sz="4" w:space="0" w:color="auto"/>
            </w:tcBorders>
            <w:vAlign w:val="center"/>
          </w:tcPr>
          <w:p w:rsidR="006A697C" w:rsidRPr="009E52DA" w:rsidRDefault="006A697C" w:rsidP="006A697C">
            <w:pPr>
              <w:jc w:val="center"/>
              <w:rPr>
                <w:rFonts w:cs="Times New Roman"/>
                <w:snapToGrid w:val="0"/>
              </w:rPr>
            </w:pPr>
            <w:r w:rsidRPr="009E52DA">
              <w:rPr>
                <w:rFonts w:cs="Times New Roman"/>
                <w:snapToGrid w:val="0"/>
              </w:rPr>
              <w:t>1</w:t>
            </w:r>
          </w:p>
        </w:tc>
      </w:tr>
      <w:tr w:rsidR="006A697C" w:rsidRPr="009E52DA" w:rsidTr="006D37A1">
        <w:trPr>
          <w:cantSplit/>
          <w:trHeight w:val="1757"/>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6</w:t>
            </w:r>
          </w:p>
        </w:tc>
        <w:tc>
          <w:tcPr>
            <w:tcW w:w="4536" w:type="dxa"/>
          </w:tcPr>
          <w:p w:rsidR="006A697C" w:rsidRPr="009E52DA" w:rsidRDefault="006A697C" w:rsidP="006A697C">
            <w:pPr>
              <w:shd w:val="clear" w:color="auto" w:fill="FFFFFF"/>
              <w:suppressAutoHyphens/>
              <w:rPr>
                <w:rFonts w:cs="Times New Roman"/>
              </w:rPr>
            </w:pPr>
            <w:r w:rsidRPr="009E52DA">
              <w:rPr>
                <w:rFonts w:cs="Times New Roman"/>
              </w:rPr>
              <w:t xml:space="preserve">Комплект технической документации, </w:t>
            </w:r>
          </w:p>
          <w:p w:rsidR="006A697C" w:rsidRPr="009E52DA" w:rsidRDefault="006A697C" w:rsidP="006A697C">
            <w:pPr>
              <w:shd w:val="clear" w:color="auto" w:fill="FFFFFF"/>
              <w:suppressAutoHyphens/>
              <w:rPr>
                <w:rFonts w:cs="Times New Roman"/>
              </w:rPr>
            </w:pPr>
            <w:r w:rsidRPr="009E52DA">
              <w:rPr>
                <w:rFonts w:cs="Times New Roman"/>
              </w:rPr>
              <w:t xml:space="preserve">передаваемой Заказчику, </w:t>
            </w:r>
          </w:p>
          <w:p w:rsidR="006A697C" w:rsidRPr="009E52DA" w:rsidRDefault="006A697C" w:rsidP="006A697C">
            <w:pPr>
              <w:shd w:val="clear" w:color="auto" w:fill="FFFFFF"/>
              <w:suppressAutoHyphens/>
              <w:rPr>
                <w:rFonts w:cs="Times New Roman"/>
              </w:rPr>
            </w:pPr>
            <w:r w:rsidRPr="009E52DA">
              <w:rPr>
                <w:rFonts w:cs="Times New Roman"/>
              </w:rPr>
              <w:t>в соответствии с требованиями:</w:t>
            </w:r>
          </w:p>
          <w:p w:rsidR="006A697C" w:rsidRPr="009E52DA" w:rsidRDefault="006A697C" w:rsidP="006A697C">
            <w:pPr>
              <w:shd w:val="clear" w:color="auto" w:fill="FFFFFF"/>
              <w:suppressAutoHyphens/>
              <w:rPr>
                <w:rFonts w:cs="Times New Roman"/>
              </w:rPr>
            </w:pPr>
            <w:r w:rsidRPr="009E52DA">
              <w:rPr>
                <w:rFonts w:cs="Times New Roman"/>
              </w:rPr>
              <w:t>- на белой бумаге,</w:t>
            </w:r>
          </w:p>
          <w:p w:rsidR="006A697C" w:rsidRPr="009E52DA" w:rsidRDefault="006A697C" w:rsidP="006A697C">
            <w:pPr>
              <w:shd w:val="clear" w:color="auto" w:fill="FFFFFF"/>
              <w:suppressAutoHyphens/>
              <w:rPr>
                <w:rFonts w:cs="Times New Roman"/>
              </w:rPr>
            </w:pPr>
            <w:r w:rsidRPr="009E52DA">
              <w:rPr>
                <w:rFonts w:cs="Times New Roman"/>
              </w:rPr>
              <w:t xml:space="preserve">- на электронных носителях, </w:t>
            </w:r>
          </w:p>
          <w:p w:rsidR="006A697C" w:rsidRPr="009E52DA" w:rsidRDefault="006A697C" w:rsidP="006A697C">
            <w:pPr>
              <w:pStyle w:val="1210"/>
              <w:suppressAutoHyphens/>
              <w:jc w:val="left"/>
              <w:rPr>
                <w:szCs w:val="24"/>
              </w:rPr>
            </w:pPr>
            <w:r w:rsidRPr="009E52DA">
              <w:rPr>
                <w:szCs w:val="24"/>
              </w:rPr>
              <w:t>в соответствии с требованиями</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r w:rsidRPr="009E52DA">
              <w:rPr>
                <w:rFonts w:cs="Times New Roman"/>
                <w:snapToGrid w:val="0"/>
              </w:rPr>
              <w:t>компл.</w:t>
            </w: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r w:rsidRPr="009E52DA">
              <w:rPr>
                <w:rFonts w:cs="Times New Roman"/>
                <w:snapToGrid w:val="0"/>
              </w:rPr>
              <w:t>компл.</w:t>
            </w:r>
          </w:p>
        </w:tc>
        <w:tc>
          <w:tcPr>
            <w:tcW w:w="1843" w:type="dxa"/>
            <w:tcBorders>
              <w:top w:val="single" w:sz="4" w:space="0" w:color="auto"/>
              <w:left w:val="single" w:sz="4" w:space="0" w:color="auto"/>
              <w:bottom w:val="single" w:sz="4" w:space="0" w:color="auto"/>
              <w:right w:val="single" w:sz="4" w:space="0" w:color="auto"/>
            </w:tcBorders>
          </w:tcPr>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r w:rsidRPr="009E52DA">
              <w:rPr>
                <w:rFonts w:cs="Times New Roman"/>
                <w:snapToGrid w:val="0"/>
              </w:rPr>
              <w:t>4</w:t>
            </w:r>
          </w:p>
          <w:p w:rsidR="006A697C" w:rsidRPr="009E52DA" w:rsidRDefault="006A697C" w:rsidP="006A697C">
            <w:pPr>
              <w:jc w:val="center"/>
              <w:rPr>
                <w:rFonts w:cs="Times New Roman"/>
                <w:snapToGrid w:val="0"/>
              </w:rPr>
            </w:pPr>
          </w:p>
          <w:p w:rsidR="006A697C" w:rsidRPr="009E52DA" w:rsidRDefault="006A697C" w:rsidP="006A697C">
            <w:pPr>
              <w:jc w:val="center"/>
              <w:rPr>
                <w:rFonts w:cs="Times New Roman"/>
                <w:snapToGrid w:val="0"/>
              </w:rPr>
            </w:pPr>
            <w:r w:rsidRPr="009E52DA">
              <w:rPr>
                <w:rFonts w:cs="Times New Roman"/>
                <w:snapToGrid w:val="0"/>
              </w:rPr>
              <w:t>1</w:t>
            </w:r>
          </w:p>
        </w:tc>
      </w:tr>
      <w:tr w:rsidR="006A697C" w:rsidRPr="009E52DA" w:rsidTr="006D37A1">
        <w:trPr>
          <w:cantSplit/>
          <w:trHeight w:val="454"/>
        </w:trPr>
        <w:tc>
          <w:tcPr>
            <w:tcW w:w="10065" w:type="dxa"/>
            <w:gridSpan w:val="5"/>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Выполнение работ, оказание услуг</w:t>
            </w:r>
          </w:p>
        </w:tc>
      </w:tr>
      <w:tr w:rsidR="006A697C" w:rsidRPr="009E52DA" w:rsidTr="006D37A1">
        <w:trPr>
          <w:cantSplit/>
          <w:trHeight w:val="1531"/>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1</w:t>
            </w:r>
          </w:p>
        </w:tc>
        <w:tc>
          <w:tcPr>
            <w:tcW w:w="4536" w:type="dxa"/>
          </w:tcPr>
          <w:p w:rsidR="006A697C" w:rsidRPr="009E52DA" w:rsidRDefault="006A697C" w:rsidP="006A697C">
            <w:pPr>
              <w:rPr>
                <w:rFonts w:eastAsia="Times New Roman" w:cs="Times New Roman"/>
                <w:lang w:eastAsia="ru-RU"/>
              </w:rPr>
            </w:pPr>
            <w:r w:rsidRPr="009E52DA">
              <w:rPr>
                <w:rFonts w:eastAsia="Times New Roman" w:cs="Times New Roman"/>
                <w:lang w:eastAsia="ru-RU"/>
              </w:rPr>
              <w:t>Передача Генпроектировщику данных для проектирования:</w:t>
            </w:r>
          </w:p>
          <w:p w:rsidR="006A697C" w:rsidRPr="009E52DA" w:rsidRDefault="006A697C" w:rsidP="006A697C">
            <w:pPr>
              <w:rPr>
                <w:rFonts w:eastAsia="Times New Roman" w:cs="Times New Roman"/>
                <w:strike/>
                <w:color w:val="FF0000"/>
                <w:lang w:eastAsia="ru-RU"/>
              </w:rPr>
            </w:pPr>
            <w:r w:rsidRPr="009E52DA">
              <w:rPr>
                <w:rFonts w:eastAsia="Times New Roman" w:cs="Times New Roman"/>
                <w:lang w:eastAsia="ru-RU"/>
              </w:rPr>
              <w:t>- габаритные и монтажно-установочные чертежи с узлами присоединения, инструкции по эксплуатации</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ind w:left="-108" w:right="-108"/>
              <w:jc w:val="center"/>
              <w:rPr>
                <w:rFonts w:eastAsia="Times New Roman" w:cs="Times New Roman"/>
                <w:lang w:eastAsia="ru-RU"/>
              </w:rPr>
            </w:pPr>
            <w:r w:rsidRPr="009E52DA">
              <w:rPr>
                <w:rFonts w:eastAsia="Times New Roman" w:cs="Times New Roman"/>
                <w:lang w:eastAsia="ru-RU"/>
              </w:rPr>
              <w:t>комплект проектно-конструктор-ской докумен-тации</w:t>
            </w:r>
          </w:p>
        </w:tc>
        <w:tc>
          <w:tcPr>
            <w:tcW w:w="1843"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1</w:t>
            </w:r>
          </w:p>
        </w:tc>
      </w:tr>
      <w:tr w:rsidR="006A697C" w:rsidRPr="009E52DA" w:rsidTr="006D37A1">
        <w:trPr>
          <w:cantSplit/>
          <w:trHeight w:val="624"/>
        </w:trPr>
        <w:tc>
          <w:tcPr>
            <w:tcW w:w="70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2</w:t>
            </w:r>
          </w:p>
        </w:tc>
        <w:tc>
          <w:tcPr>
            <w:tcW w:w="4536" w:type="dxa"/>
            <w:vAlign w:val="center"/>
          </w:tcPr>
          <w:p w:rsidR="006A697C" w:rsidRPr="009E52DA" w:rsidRDefault="006A697C" w:rsidP="006A697C">
            <w:pPr>
              <w:rPr>
                <w:rFonts w:eastAsia="Times New Roman" w:cs="Times New Roman"/>
                <w:lang w:eastAsia="ru-RU"/>
              </w:rPr>
            </w:pPr>
            <w:r w:rsidRPr="009E52DA">
              <w:rPr>
                <w:rFonts w:eastAsia="Times New Roman" w:cs="Times New Roman"/>
                <w:lang w:eastAsia="ru-RU"/>
              </w:rPr>
              <w:t>Оказание шефмонтажных услуг</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комплекс услуг</w:t>
            </w:r>
          </w:p>
        </w:tc>
        <w:tc>
          <w:tcPr>
            <w:tcW w:w="1843"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1</w:t>
            </w:r>
          </w:p>
        </w:tc>
      </w:tr>
      <w:tr w:rsidR="006A697C" w:rsidRPr="009E52DA" w:rsidTr="006D37A1">
        <w:trPr>
          <w:cantSplit/>
          <w:trHeight w:val="1134"/>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3</w:t>
            </w:r>
          </w:p>
        </w:tc>
        <w:tc>
          <w:tcPr>
            <w:tcW w:w="4536" w:type="dxa"/>
          </w:tcPr>
          <w:p w:rsidR="006A697C" w:rsidRPr="009E52DA" w:rsidRDefault="006A697C" w:rsidP="006A697C">
            <w:pPr>
              <w:rPr>
                <w:rFonts w:eastAsia="Times New Roman" w:cs="Times New Roman"/>
                <w:lang w:eastAsia="ru-RU"/>
              </w:rPr>
            </w:pPr>
            <w:r w:rsidRPr="009E52DA">
              <w:rPr>
                <w:rFonts w:eastAsia="Times New Roman" w:cs="Times New Roman"/>
                <w:lang w:eastAsia="ru-RU"/>
              </w:rPr>
              <w:t>Испытание оборудования (на заводе-изготовителе и на месте).  В соответствии с заводским регламентом по контрольно-технологической карте</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комплекс работ</w:t>
            </w:r>
          </w:p>
        </w:tc>
        <w:tc>
          <w:tcPr>
            <w:tcW w:w="1843"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1</w:t>
            </w:r>
          </w:p>
        </w:tc>
      </w:tr>
      <w:tr w:rsidR="006A697C" w:rsidRPr="009E52DA" w:rsidTr="006D37A1">
        <w:trPr>
          <w:cantSplit/>
          <w:trHeight w:val="624"/>
        </w:trPr>
        <w:tc>
          <w:tcPr>
            <w:tcW w:w="709" w:type="dxa"/>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4</w:t>
            </w:r>
          </w:p>
        </w:tc>
        <w:tc>
          <w:tcPr>
            <w:tcW w:w="4536" w:type="dxa"/>
          </w:tcPr>
          <w:p w:rsidR="006A697C" w:rsidRPr="009E52DA" w:rsidRDefault="006A697C" w:rsidP="006A697C">
            <w:pPr>
              <w:rPr>
                <w:rFonts w:eastAsia="Times New Roman" w:cs="Times New Roman"/>
                <w:lang w:eastAsia="ru-RU"/>
              </w:rPr>
            </w:pPr>
            <w:r w:rsidRPr="009E52DA">
              <w:rPr>
                <w:rFonts w:eastAsia="Times New Roman" w:cs="Times New Roman"/>
                <w:lang w:eastAsia="ru-RU"/>
              </w:rPr>
              <w:t>Обслуживание поставленного оборудования по гарантии</w:t>
            </w:r>
          </w:p>
        </w:tc>
        <w:tc>
          <w:tcPr>
            <w:tcW w:w="1418" w:type="dxa"/>
            <w:vAlign w:val="center"/>
          </w:tcPr>
          <w:p w:rsidR="006A697C" w:rsidRPr="009E52DA" w:rsidRDefault="006A697C" w:rsidP="006A697C">
            <w:pPr>
              <w:jc w:val="center"/>
              <w:rPr>
                <w:rFonts w:eastAsia="Times New Roman" w:cs="Times New Roman"/>
                <w:lang w:eastAsia="ru-RU"/>
              </w:rPr>
            </w:pPr>
          </w:p>
        </w:tc>
        <w:tc>
          <w:tcPr>
            <w:tcW w:w="1559"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комплекс работ</w:t>
            </w:r>
          </w:p>
        </w:tc>
        <w:tc>
          <w:tcPr>
            <w:tcW w:w="1843" w:type="dxa"/>
            <w:vAlign w:val="center"/>
          </w:tcPr>
          <w:p w:rsidR="006A697C" w:rsidRPr="009E52DA" w:rsidRDefault="006A697C" w:rsidP="006A697C">
            <w:pPr>
              <w:jc w:val="center"/>
              <w:rPr>
                <w:rFonts w:eastAsia="Times New Roman" w:cs="Times New Roman"/>
                <w:lang w:eastAsia="ru-RU"/>
              </w:rPr>
            </w:pPr>
            <w:r w:rsidRPr="009E52DA">
              <w:rPr>
                <w:rFonts w:eastAsia="Times New Roman" w:cs="Times New Roman"/>
                <w:lang w:eastAsia="ru-RU"/>
              </w:rPr>
              <w:t>1</w:t>
            </w:r>
          </w:p>
        </w:tc>
      </w:tr>
    </w:tbl>
    <w:p w:rsidR="002515E1" w:rsidRPr="009E52DA" w:rsidRDefault="002515E1" w:rsidP="006D37A1">
      <w:pPr>
        <w:pStyle w:val="LHP4"/>
        <w:ind w:right="0"/>
      </w:pPr>
      <w:r w:rsidRPr="009E52DA">
        <w:t xml:space="preserve">Поставщик должен обеспечить комплектность </w:t>
      </w:r>
      <w:r w:rsidR="006D37A1" w:rsidRPr="009E52DA">
        <w:t xml:space="preserve">поставки в соответствии с </w:t>
      </w:r>
      <w:r w:rsidR="006D37A1" w:rsidRPr="009E52DA">
        <w:lastRenderedPageBreak/>
        <w:t>таблицей </w:t>
      </w:r>
      <w:r w:rsidRPr="009E52DA">
        <w:t>4.</w:t>
      </w:r>
      <w:r w:rsidR="004D22F9" w:rsidRPr="009E52DA">
        <w:t>3</w:t>
      </w:r>
      <w:r w:rsidRPr="009E52DA">
        <w:t>.</w:t>
      </w:r>
      <w:r w:rsidR="004D22F9" w:rsidRPr="009E52DA">
        <w:t>1</w:t>
      </w:r>
      <w:r w:rsidRPr="009E52DA">
        <w:t xml:space="preserve"> и включить в объем поставки все, что необходимо для нормальной эксплуатации оборудования (в пределах границ поставки), даже если это специально не оговорено в данных технических требованиях.</w:t>
      </w:r>
    </w:p>
    <w:p w:rsidR="006D37A1" w:rsidRPr="009E52DA" w:rsidRDefault="002515E1" w:rsidP="006D37A1">
      <w:pPr>
        <w:pStyle w:val="LHP4"/>
        <w:ind w:right="0"/>
      </w:pPr>
      <w:r w:rsidRPr="009E52DA">
        <w:t xml:space="preserve">Окончательная длина </w:t>
      </w:r>
      <w:r w:rsidR="00AE6504" w:rsidRPr="009E52DA">
        <w:t>гибких кабельных перемычек и</w:t>
      </w:r>
      <w:r w:rsidRPr="009E52DA">
        <w:t xml:space="preserve"> тип уточняется Поставщиком с Заказчиком и Генпроектировщиком. </w:t>
      </w:r>
    </w:p>
    <w:p w:rsidR="002515E1" w:rsidRPr="009E52DA" w:rsidRDefault="002515E1" w:rsidP="006D37A1">
      <w:pPr>
        <w:pStyle w:val="LHP4"/>
        <w:ind w:right="0"/>
      </w:pPr>
      <w:r w:rsidRPr="009E52DA">
        <w:t>Изменения в объеме возможны в пределах не более 10% от объема, указанного выше.</w:t>
      </w:r>
    </w:p>
    <w:p w:rsidR="002515E1" w:rsidRPr="009E52DA" w:rsidRDefault="002515E1" w:rsidP="006D37A1">
      <w:pPr>
        <w:pStyle w:val="LHP4"/>
        <w:ind w:right="0"/>
      </w:pPr>
      <w:r w:rsidRPr="009E52DA">
        <w:t xml:space="preserve">В комплект поставки должны войти все опорные и подвесные металлоконструкции для монтажа </w:t>
      </w:r>
      <w:r w:rsidR="00AE6504" w:rsidRPr="009E52DA">
        <w:t>гибких кабельных перемычек</w:t>
      </w:r>
      <w:r w:rsidRPr="009E52DA">
        <w:t>, а также необходимые элементы заземления.</w:t>
      </w:r>
    </w:p>
    <w:p w:rsidR="002515E1" w:rsidRPr="009E52DA" w:rsidRDefault="002515E1" w:rsidP="006D37A1">
      <w:pPr>
        <w:pStyle w:val="LHP4"/>
        <w:ind w:right="0"/>
      </w:pPr>
      <w:r w:rsidRPr="009E52DA">
        <w:t>В составе заявки должен быть справочно включен ЗИП на период гарантийного обслуживания.</w:t>
      </w:r>
    </w:p>
    <w:p w:rsidR="002515E1" w:rsidRPr="009E52DA" w:rsidRDefault="002515E1" w:rsidP="006D37A1">
      <w:pPr>
        <w:pStyle w:val="LHP4"/>
        <w:ind w:right="0"/>
      </w:pPr>
      <w:r w:rsidRPr="009E52DA">
        <w:t xml:space="preserve">Участник справочно приводит в заявке перечень ЗИПа, рекомендуемого на пятилетний послегарантийный период эксплуатации, с указанием стоимости отдельных составляющих. </w:t>
      </w:r>
    </w:p>
    <w:p w:rsidR="006D37A1" w:rsidRPr="009E52DA" w:rsidRDefault="006D37A1" w:rsidP="006D37A1">
      <w:pPr>
        <w:pStyle w:val="LHP4"/>
        <w:ind w:right="0"/>
      </w:pPr>
    </w:p>
    <w:p w:rsidR="006D37A1" w:rsidRPr="009E52DA" w:rsidRDefault="006D37A1" w:rsidP="006D37A1">
      <w:pPr>
        <w:pStyle w:val="LHP4"/>
        <w:ind w:right="0"/>
      </w:pPr>
    </w:p>
    <w:p w:rsidR="006D37A1" w:rsidRPr="009E52DA" w:rsidRDefault="006D37A1" w:rsidP="006D37A1">
      <w:pPr>
        <w:pStyle w:val="LHP4"/>
        <w:ind w:right="0"/>
      </w:pPr>
    </w:p>
    <w:p w:rsidR="008835B0" w:rsidRPr="009E52DA" w:rsidRDefault="008835B0" w:rsidP="008835B0">
      <w:pPr>
        <w:pStyle w:val="LHP10"/>
        <w:spacing w:after="0" w:line="480" w:lineRule="auto"/>
        <w:ind w:right="0" w:firstLine="851"/>
        <w:contextualSpacing w:val="0"/>
      </w:pPr>
      <w:r w:rsidRPr="009E52DA">
        <w:lastRenderedPageBreak/>
        <w:t xml:space="preserve"> </w:t>
      </w:r>
      <w:bookmarkStart w:id="25" w:name="_Toc241650376"/>
      <w:r w:rsidRPr="009E52DA">
        <w:t>Сроки изготовления и поставки оборудования</w:t>
      </w:r>
      <w:bookmarkEnd w:id="25"/>
      <w:r w:rsidRPr="009E52DA">
        <w:t xml:space="preserve"> </w:t>
      </w:r>
    </w:p>
    <w:p w:rsidR="00D3216F" w:rsidRPr="009E52DA" w:rsidRDefault="00D3216F" w:rsidP="006D37A1">
      <w:pPr>
        <w:pStyle w:val="LHP4"/>
        <w:ind w:right="0"/>
      </w:pPr>
      <w:r w:rsidRPr="009E52DA">
        <w:t>5.1. Начало: с даты подписания договора.</w:t>
      </w:r>
    </w:p>
    <w:p w:rsidR="008F549C" w:rsidRPr="009E52DA" w:rsidRDefault="00D3216F" w:rsidP="006D37A1">
      <w:pPr>
        <w:pStyle w:val="LHP4"/>
        <w:ind w:right="0"/>
      </w:pPr>
      <w:r w:rsidRPr="009E52DA">
        <w:t xml:space="preserve">5.2. Окончание: не позднее </w:t>
      </w:r>
      <w:r w:rsidR="00366C51" w:rsidRPr="009E52DA">
        <w:t>12</w:t>
      </w:r>
      <w:r w:rsidR="00452328" w:rsidRPr="009E52DA">
        <w:t>0</w:t>
      </w:r>
      <w:r w:rsidRPr="009E52DA">
        <w:t xml:space="preserve"> </w:t>
      </w:r>
      <w:r w:rsidR="00452328" w:rsidRPr="009E52DA">
        <w:t>календарных дней с вступления Договора в силу</w:t>
      </w:r>
      <w:r w:rsidR="006D37A1" w:rsidRPr="009E52DA">
        <w:t>.</w:t>
      </w:r>
    </w:p>
    <w:p w:rsidR="006D37A1" w:rsidRPr="009E52DA" w:rsidRDefault="006D37A1" w:rsidP="006D37A1">
      <w:pPr>
        <w:pStyle w:val="LHP4"/>
        <w:ind w:right="0"/>
      </w:pPr>
    </w:p>
    <w:p w:rsidR="006D37A1" w:rsidRPr="009E52DA" w:rsidRDefault="006D37A1" w:rsidP="006D37A1">
      <w:pPr>
        <w:pStyle w:val="LHP4"/>
        <w:ind w:right="0"/>
      </w:pPr>
    </w:p>
    <w:p w:rsidR="006D37A1" w:rsidRPr="009E52DA" w:rsidRDefault="006D37A1" w:rsidP="006D37A1">
      <w:pPr>
        <w:pStyle w:val="LHP4"/>
        <w:ind w:right="0"/>
      </w:pPr>
    </w:p>
    <w:p w:rsidR="008F549C" w:rsidRPr="009E52DA" w:rsidRDefault="00080C39" w:rsidP="006D37A1">
      <w:pPr>
        <w:pStyle w:val="LHP10"/>
        <w:spacing w:after="0" w:line="480" w:lineRule="auto"/>
        <w:ind w:right="0" w:firstLine="851"/>
        <w:contextualSpacing w:val="0"/>
      </w:pPr>
      <w:bookmarkStart w:id="26" w:name="_Toc241650377"/>
      <w:r w:rsidRPr="009E52DA">
        <w:lastRenderedPageBreak/>
        <w:t>Иные условия поставки товаров, оказания услуг</w:t>
      </w:r>
      <w:bookmarkEnd w:id="26"/>
    </w:p>
    <w:p w:rsidR="00080C39" w:rsidRPr="009E52DA" w:rsidRDefault="00080C39" w:rsidP="006D37A1">
      <w:pPr>
        <w:pStyle w:val="LHP20"/>
        <w:spacing w:before="0" w:beforeAutospacing="0" w:after="0" w:line="480" w:lineRule="auto"/>
        <w:ind w:left="284" w:right="0" w:firstLine="851"/>
      </w:pPr>
      <w:bookmarkStart w:id="27" w:name="_Toc241650378"/>
      <w:r w:rsidRPr="009E52DA">
        <w:t>Гарантийные обязательства</w:t>
      </w:r>
      <w:bookmarkEnd w:id="27"/>
    </w:p>
    <w:p w:rsidR="00080C39" w:rsidRPr="009E52DA" w:rsidRDefault="00080C39" w:rsidP="006D37A1">
      <w:pPr>
        <w:pStyle w:val="LHP4"/>
        <w:ind w:right="0"/>
      </w:pPr>
      <w:r w:rsidRPr="009E52DA">
        <w:t>На оборудование устанавливается гарантийный срок, равный 36 (тридцати шести) месяцам, который начинает течь с даты подписания Сторонами Акта сдачи-приемки услуг по шеф-наладке (далее – «Гарантийный срок»).</w:t>
      </w:r>
    </w:p>
    <w:p w:rsidR="00080C39" w:rsidRPr="009E52DA" w:rsidRDefault="00080C39" w:rsidP="006D37A1">
      <w:pPr>
        <w:pStyle w:val="LHP4"/>
        <w:ind w:right="0"/>
      </w:pPr>
    </w:p>
    <w:p w:rsidR="00080C39" w:rsidRPr="009E52DA" w:rsidRDefault="00080C39" w:rsidP="006D37A1">
      <w:pPr>
        <w:pStyle w:val="LHP20"/>
        <w:spacing w:before="0" w:beforeAutospacing="0" w:after="0" w:line="480" w:lineRule="auto"/>
        <w:ind w:left="284" w:right="0" w:firstLine="851"/>
      </w:pPr>
      <w:bookmarkStart w:id="28" w:name="_Toc241650379"/>
      <w:r w:rsidRPr="009E52DA">
        <w:t>Запасные части</w:t>
      </w:r>
      <w:bookmarkEnd w:id="28"/>
    </w:p>
    <w:p w:rsidR="00B37094" w:rsidRPr="009E52DA" w:rsidRDefault="00080C39" w:rsidP="006D37A1">
      <w:pPr>
        <w:pStyle w:val="LHP4"/>
        <w:ind w:right="0"/>
      </w:pPr>
      <w:r w:rsidRPr="009E52DA">
        <w:t xml:space="preserve">Участник должен включить в заявку рекомендованные запасные части, требуемые для гарантийного периода эксплуатации и технического обслуживания по истечении гарантийного срока эксплуатации. </w:t>
      </w:r>
    </w:p>
    <w:p w:rsidR="00080C39" w:rsidRPr="009E52DA" w:rsidRDefault="00080C39" w:rsidP="006D37A1">
      <w:pPr>
        <w:pStyle w:val="LHP4"/>
        <w:ind w:right="0"/>
      </w:pPr>
      <w:r w:rsidRPr="009E52DA">
        <w:t>Кроме того, как отдельная опция, должен быть предложен ЗИП на послегарантийный период.</w:t>
      </w:r>
    </w:p>
    <w:p w:rsidR="00A85316" w:rsidRPr="009E52DA" w:rsidRDefault="00080C39" w:rsidP="006D37A1">
      <w:pPr>
        <w:pStyle w:val="LHP4"/>
        <w:ind w:right="0"/>
      </w:pPr>
      <w:r w:rsidRPr="009E52DA">
        <w:t>Участник должен предложить комплект ЗИП, основываясь на своем опыте</w:t>
      </w:r>
      <w:r w:rsidR="00A85316" w:rsidRPr="009E52DA">
        <w:t>.</w:t>
      </w:r>
    </w:p>
    <w:p w:rsidR="006D37A1" w:rsidRPr="009E52DA" w:rsidRDefault="006D37A1" w:rsidP="006D37A1">
      <w:pPr>
        <w:pStyle w:val="LHP4"/>
        <w:ind w:right="0"/>
      </w:pPr>
    </w:p>
    <w:p w:rsidR="00080C39" w:rsidRPr="009E52DA" w:rsidRDefault="00080C39" w:rsidP="006D37A1">
      <w:pPr>
        <w:pStyle w:val="LHP20"/>
        <w:spacing w:before="0" w:beforeAutospacing="0" w:after="0" w:line="480" w:lineRule="auto"/>
        <w:ind w:left="284" w:right="0" w:firstLine="851"/>
      </w:pPr>
      <w:bookmarkStart w:id="29" w:name="_Toc241650380"/>
      <w:r w:rsidRPr="009E52DA">
        <w:t>Монтаж и испытания оборудования</w:t>
      </w:r>
      <w:bookmarkEnd w:id="29"/>
    </w:p>
    <w:p w:rsidR="00080C39" w:rsidRPr="009E52DA" w:rsidRDefault="00080C39" w:rsidP="00B37094">
      <w:pPr>
        <w:pStyle w:val="LHP4"/>
        <w:ind w:right="0"/>
      </w:pPr>
      <w:r w:rsidRPr="009E52DA">
        <w:t>Услуги по шеф-монтажу на месте при установке, монтаже и проведении приемо-сдаточных испытаний поставляемого оборудования проводятся в соответствии с «Объемами и нормами испытаний электрооборудования» РД 34.45.51.300-97, изд. 6 и заводской документацией.</w:t>
      </w:r>
    </w:p>
    <w:p w:rsidR="00080C39" w:rsidRPr="009E52DA" w:rsidRDefault="00080C39" w:rsidP="00B37094">
      <w:pPr>
        <w:pStyle w:val="LHP4"/>
        <w:ind w:right="0"/>
      </w:pPr>
      <w:r w:rsidRPr="009E52DA">
        <w:t>Поставщиком оборудования должны выполняться три вида (категории) испытаний: типовые испытания, приемо-сдаточные заводские испытания и приемо-сдаточные испытания по окончании монтажа.</w:t>
      </w:r>
    </w:p>
    <w:p w:rsidR="00080C39" w:rsidRPr="009E52DA" w:rsidRDefault="00080C39" w:rsidP="00B37094">
      <w:pPr>
        <w:pStyle w:val="LHP4"/>
        <w:ind w:right="0"/>
      </w:pPr>
      <w:r w:rsidRPr="009E52DA">
        <w:t xml:space="preserve">Поставщик, на этапе исполнения договора, представляет результаты (протоколы) проведенных ранее типовых испытаний и сертификаты соответствия ГОСТ, требованиям МЭК (IEC), а также требованиям международного стандарта системы качества ISO 9001. </w:t>
      </w:r>
    </w:p>
    <w:p w:rsidR="00080C39" w:rsidRPr="009E52DA" w:rsidRDefault="00080C39" w:rsidP="00B37094">
      <w:pPr>
        <w:pStyle w:val="LHP4"/>
        <w:ind w:right="0"/>
      </w:pPr>
      <w:r w:rsidRPr="009E52DA">
        <w:t>Результаты испытаний должны подтверждать, что поставляемое оборудование соответствует техническим требованиям.</w:t>
      </w:r>
    </w:p>
    <w:p w:rsidR="00080C39" w:rsidRPr="009E52DA" w:rsidRDefault="00080C39" w:rsidP="00B37094">
      <w:pPr>
        <w:pStyle w:val="LHP4"/>
        <w:ind w:right="0"/>
      </w:pPr>
      <w:r w:rsidRPr="009E52DA">
        <w:t xml:space="preserve">Приемо-сдаточные заводские испытания производятся на заводе на собранном оборудовании в присутствии Заказчика перед отправкой оборудования. Объем этих испытаний должен соответствовать рекомендациям ГОСТ и МЭК (IEC). </w:t>
      </w:r>
    </w:p>
    <w:p w:rsidR="00B37094" w:rsidRPr="009E52DA" w:rsidRDefault="00080C39" w:rsidP="00B37094">
      <w:pPr>
        <w:pStyle w:val="LHP4"/>
        <w:ind w:right="0"/>
      </w:pPr>
      <w:r w:rsidRPr="009E52DA">
        <w:lastRenderedPageBreak/>
        <w:t xml:space="preserve">Поставщик, на этапе исполнения договора, должен представить состав, основные параметры и габариты испытательного оборудования, необходимого при проведении приемо-сдаточных испытаний на месте, включая ввозимое или представляемое </w:t>
      </w:r>
    </w:p>
    <w:p w:rsidR="00080C39" w:rsidRPr="009E52DA" w:rsidRDefault="00080C39" w:rsidP="00B37094">
      <w:pPr>
        <w:pStyle w:val="LHP4"/>
        <w:ind w:right="0"/>
      </w:pPr>
      <w:r w:rsidRPr="009E52DA">
        <w:t>Поставщиком испытательное оборудование, для подготовки Заказчиком необходимых площадей и организации электроснабжения.</w:t>
      </w:r>
    </w:p>
    <w:p w:rsidR="00B37094" w:rsidRPr="009E52DA" w:rsidRDefault="00080C39" w:rsidP="00B37094">
      <w:pPr>
        <w:pStyle w:val="LHP4"/>
        <w:ind w:right="0"/>
      </w:pPr>
      <w:r w:rsidRPr="009E52DA">
        <w:t xml:space="preserve">В процессе шеф-наладки на месте монтажа осуществляется также проверка цепей измерения, управления и сигнализации, состояние герметичности и др. согласно заводским инструкциям. </w:t>
      </w:r>
    </w:p>
    <w:p w:rsidR="00080C39" w:rsidRPr="009E52DA" w:rsidRDefault="00080C39" w:rsidP="00B37094">
      <w:pPr>
        <w:pStyle w:val="LHP4"/>
        <w:ind w:right="0"/>
      </w:pPr>
      <w:r w:rsidRPr="009E52DA">
        <w:t>Результаты этих испытаний должны соответствовать результатам заводских испытаний и требуемым техническим характеристикам.</w:t>
      </w:r>
    </w:p>
    <w:p w:rsidR="00B37094" w:rsidRPr="009E52DA" w:rsidRDefault="00B37094" w:rsidP="00B37094">
      <w:pPr>
        <w:pStyle w:val="LHP4"/>
        <w:ind w:right="0"/>
      </w:pPr>
    </w:p>
    <w:p w:rsidR="00080C39" w:rsidRPr="009E52DA" w:rsidRDefault="00080C39" w:rsidP="00B37094">
      <w:pPr>
        <w:pStyle w:val="LHP20"/>
        <w:spacing w:before="0" w:beforeAutospacing="0" w:after="0" w:line="480" w:lineRule="auto"/>
        <w:ind w:left="284" w:right="0" w:firstLine="851"/>
      </w:pPr>
      <w:bookmarkStart w:id="30" w:name="_Toc241650381"/>
      <w:r w:rsidRPr="009E52DA">
        <w:t>Требования к технической документации</w:t>
      </w:r>
      <w:bookmarkEnd w:id="30"/>
    </w:p>
    <w:p w:rsidR="00080C39" w:rsidRPr="009E52DA" w:rsidRDefault="00080C39" w:rsidP="00B37094">
      <w:pPr>
        <w:pStyle w:val="LHP4"/>
        <w:ind w:right="0"/>
      </w:pPr>
      <w:r w:rsidRPr="009E52DA">
        <w:t>Поставщик применяет и использует в технической документации Международную систему единиц физических величин (система СИ).</w:t>
      </w:r>
    </w:p>
    <w:p w:rsidR="00080C39" w:rsidRPr="009E52DA" w:rsidRDefault="00080C39" w:rsidP="00B37094">
      <w:pPr>
        <w:pStyle w:val="LHP4"/>
        <w:ind w:right="0"/>
      </w:pPr>
      <w:r w:rsidRPr="009E52DA">
        <w:t>Вся техническая документация, включая чертежи, схемы, а также применяемое программное обеспечение, выполняется на русском языке и предоставляется Поставщиком на этапе исполнения договора.</w:t>
      </w:r>
    </w:p>
    <w:p w:rsidR="00080C39" w:rsidRPr="009E52DA" w:rsidRDefault="00080C39" w:rsidP="00B37094">
      <w:pPr>
        <w:pStyle w:val="LHP4"/>
        <w:ind w:right="0"/>
      </w:pPr>
      <w:r w:rsidRPr="009E52DA">
        <w:t xml:space="preserve">Состав документации, представляемый Поставщиком на этапе исполнения договора, должен включать: </w:t>
      </w:r>
    </w:p>
    <w:p w:rsidR="00080C39" w:rsidRPr="009E52DA" w:rsidRDefault="00080C39" w:rsidP="00B37094">
      <w:pPr>
        <w:pStyle w:val="LHP4"/>
        <w:ind w:right="0"/>
      </w:pPr>
      <w:r w:rsidRPr="009E52DA">
        <w:t>- полный перечень поставляемого оборудования и материалов;</w:t>
      </w:r>
    </w:p>
    <w:p w:rsidR="00080C39" w:rsidRPr="009E52DA" w:rsidRDefault="00080C39" w:rsidP="00B37094">
      <w:pPr>
        <w:pStyle w:val="LHP4"/>
        <w:ind w:right="0"/>
      </w:pPr>
      <w:r w:rsidRPr="009E52DA">
        <w:t>- описание оборудования с указанием технических характеристик, каталогов и др.;</w:t>
      </w:r>
    </w:p>
    <w:p w:rsidR="00080C39" w:rsidRPr="009E52DA" w:rsidRDefault="00080C39" w:rsidP="00B37094">
      <w:pPr>
        <w:pStyle w:val="LHP4"/>
        <w:ind w:right="0"/>
      </w:pPr>
      <w:r w:rsidRPr="009E52DA">
        <w:t>- габаритные чертежи с указанием размещения оборудования, грузоподъемных механизмов и площадей, необходимых для монтажных работ;</w:t>
      </w:r>
    </w:p>
    <w:p w:rsidR="00080C39" w:rsidRPr="009E52DA" w:rsidRDefault="00080C39" w:rsidP="00B37094">
      <w:pPr>
        <w:pStyle w:val="LHP4"/>
        <w:ind w:right="0"/>
      </w:pPr>
      <w:r w:rsidRPr="009E52DA">
        <w:t>- состав и описание устройств управления и контроля с приложением структурных и функциональных схем, мест размещения шкафов, перечня поставляемых устройств, технических характеристик и каталогов;</w:t>
      </w:r>
    </w:p>
    <w:p w:rsidR="00080C39" w:rsidRPr="009E52DA" w:rsidRDefault="00080C39" w:rsidP="00B37094">
      <w:pPr>
        <w:pStyle w:val="LHP4"/>
        <w:ind w:right="0"/>
      </w:pPr>
      <w:r w:rsidRPr="009E52DA">
        <w:t>- перечень проведенных типовых испытаний;</w:t>
      </w:r>
    </w:p>
    <w:p w:rsidR="00080C39" w:rsidRPr="009E52DA" w:rsidRDefault="00080C39" w:rsidP="00B37094">
      <w:pPr>
        <w:pStyle w:val="LHP4"/>
        <w:ind w:right="0"/>
      </w:pPr>
      <w:r w:rsidRPr="009E52DA">
        <w:t>- перечень запасных частей на гарантийный период эксплуатации;</w:t>
      </w:r>
    </w:p>
    <w:p w:rsidR="00080C39" w:rsidRPr="009E52DA" w:rsidRDefault="00080C39" w:rsidP="00B37094">
      <w:pPr>
        <w:pStyle w:val="LHP4"/>
        <w:ind w:right="0"/>
      </w:pPr>
      <w:r w:rsidRPr="009E52DA">
        <w:t>- перечень рекомендуемых запасных частей на послегарантийный пятилетний период - перечень специального инструмента и оборудования, необходимого для монтажа, испытаний и эксплуатации;</w:t>
      </w:r>
    </w:p>
    <w:p w:rsidR="00080C39" w:rsidRPr="009E52DA" w:rsidRDefault="00080C39" w:rsidP="00B37094">
      <w:pPr>
        <w:pStyle w:val="LHP4"/>
        <w:ind w:right="0"/>
      </w:pPr>
      <w:r w:rsidRPr="009E52DA">
        <w:lastRenderedPageBreak/>
        <w:t>- график изготовления, заводских испытаний, поставки, шеф-монтажа и испытаний оборудования на месте установки;</w:t>
      </w:r>
    </w:p>
    <w:p w:rsidR="00080C39" w:rsidRPr="009E52DA" w:rsidRDefault="00080C39" w:rsidP="00B37094">
      <w:pPr>
        <w:pStyle w:val="LHP4"/>
        <w:ind w:right="0"/>
      </w:pPr>
      <w:r w:rsidRPr="009E52DA">
        <w:t>- референц-лист на поставленное ранее аналогичное оборудование.</w:t>
      </w:r>
    </w:p>
    <w:p w:rsidR="00080C39" w:rsidRPr="009E52DA" w:rsidRDefault="00080C39" w:rsidP="00B37094">
      <w:pPr>
        <w:pStyle w:val="LHP4"/>
        <w:ind w:right="0"/>
      </w:pPr>
      <w:r w:rsidRPr="009E52DA">
        <w:t>Поставщик должен представить Заказчику в течение 45 дней, после подписания договора на поставку, следующую документацию и исходные данные, необходимые для дальнейшего проектирования объекта:</w:t>
      </w:r>
    </w:p>
    <w:p w:rsidR="00080C39" w:rsidRPr="009E52DA" w:rsidRDefault="00080C39" w:rsidP="00B37094">
      <w:pPr>
        <w:pStyle w:val="LHP4"/>
        <w:ind w:right="0"/>
      </w:pPr>
      <w:r w:rsidRPr="009E52DA">
        <w:t xml:space="preserve">- габаритные и установочные чертежи оборудования с указанием размеров, весовых характеристик и свободного пространства, необходимого для монтажа, обслуживания и ремонта оборудования, чертежи узлов раскрепления </w:t>
      </w:r>
      <w:r w:rsidR="0045054A" w:rsidRPr="009E52DA">
        <w:t>реактор</w:t>
      </w:r>
      <w:r w:rsidRPr="009E52DA">
        <w:t xml:space="preserve">а от смещения согласно требуемой сейсмостойкости; </w:t>
      </w:r>
    </w:p>
    <w:p w:rsidR="00080C39" w:rsidRPr="009E52DA" w:rsidRDefault="00080C39" w:rsidP="00B37094">
      <w:pPr>
        <w:pStyle w:val="LHP4"/>
        <w:ind w:right="0"/>
      </w:pPr>
      <w:r w:rsidRPr="009E52DA">
        <w:t>- нагрузки на фундамент с указанием статических и динамических усилий и их направлений (строительное задание);</w:t>
      </w:r>
    </w:p>
    <w:p w:rsidR="00080C39" w:rsidRPr="009E52DA" w:rsidRDefault="00080C39" w:rsidP="00B37094">
      <w:pPr>
        <w:pStyle w:val="LHP4"/>
        <w:ind w:right="0"/>
      </w:pPr>
      <w:r w:rsidRPr="009E52DA">
        <w:t>- принципиальные схемы управления и контроля с указанием технических характеристик входных и выходных сигналов и параметров элементов схем;</w:t>
      </w:r>
    </w:p>
    <w:p w:rsidR="00080C39" w:rsidRPr="009E52DA" w:rsidRDefault="00080C39" w:rsidP="00B37094">
      <w:pPr>
        <w:pStyle w:val="LHP4"/>
        <w:ind w:right="0"/>
      </w:pPr>
      <w:r w:rsidRPr="009E52DA">
        <w:t xml:space="preserve">- чертежи главных видов (фасадов) шкафов управления, а также кабельных связей этих шкафов с поставляемым оборудованием; </w:t>
      </w:r>
    </w:p>
    <w:p w:rsidR="00080C39" w:rsidRPr="009E52DA" w:rsidRDefault="00080C39" w:rsidP="00B37094">
      <w:pPr>
        <w:pStyle w:val="LHP4"/>
        <w:ind w:right="0"/>
      </w:pPr>
      <w:r w:rsidRPr="009E52DA">
        <w:t>- отчеты о проведенных типовых испытаниях;</w:t>
      </w:r>
    </w:p>
    <w:p w:rsidR="00080C39" w:rsidRPr="009E52DA" w:rsidRDefault="00080C39" w:rsidP="00B37094">
      <w:pPr>
        <w:pStyle w:val="LHP4"/>
        <w:ind w:right="0"/>
      </w:pPr>
      <w:r w:rsidRPr="009E52DA">
        <w:t>- технические проспекты, каталоги и копии стандартов, используемых в качестве основных при проектировании, изготовлении и испытании оборудования;</w:t>
      </w:r>
    </w:p>
    <w:p w:rsidR="00080C39" w:rsidRPr="009E52DA" w:rsidRDefault="00080C39" w:rsidP="00B37094">
      <w:pPr>
        <w:pStyle w:val="LHP4"/>
        <w:ind w:right="0"/>
      </w:pPr>
      <w:r w:rsidRPr="009E52DA">
        <w:t>- технические требования к системе электроснабжения;</w:t>
      </w:r>
    </w:p>
    <w:p w:rsidR="00080C39" w:rsidRPr="009E52DA" w:rsidRDefault="00080C39" w:rsidP="00B37094">
      <w:pPr>
        <w:pStyle w:val="LHP4"/>
        <w:ind w:right="0"/>
      </w:pPr>
      <w:r w:rsidRPr="009E52DA">
        <w:t>- схемы табличек с паспортными данными.</w:t>
      </w:r>
    </w:p>
    <w:p w:rsidR="00080C39" w:rsidRPr="009E52DA" w:rsidRDefault="00080C39" w:rsidP="00B37094">
      <w:pPr>
        <w:pStyle w:val="LHP4"/>
        <w:ind w:right="0"/>
      </w:pPr>
      <w:r w:rsidRPr="009E52DA">
        <w:t xml:space="preserve">Поставщик должен представить Заказчику через </w:t>
      </w:r>
      <w:r w:rsidR="00F916AC" w:rsidRPr="009E52DA">
        <w:t>2</w:t>
      </w:r>
      <w:r w:rsidRPr="009E52DA">
        <w:t xml:space="preserve"> (</w:t>
      </w:r>
      <w:r w:rsidR="00F916AC" w:rsidRPr="009E52DA">
        <w:t>два</w:t>
      </w:r>
      <w:r w:rsidRPr="009E52DA">
        <w:t>) месяца после даты подписания договора следующую документацию:</w:t>
      </w:r>
    </w:p>
    <w:p w:rsidR="00080C39" w:rsidRPr="009E52DA" w:rsidRDefault="00080C39" w:rsidP="00B37094">
      <w:pPr>
        <w:pStyle w:val="LHP4"/>
        <w:ind w:right="0"/>
      </w:pPr>
      <w:r w:rsidRPr="009E52DA">
        <w:t>- окончательные чертежи поставляемого оборудования, включая документацию по средствам и приборам управления;</w:t>
      </w:r>
    </w:p>
    <w:p w:rsidR="00080C39" w:rsidRPr="009E52DA" w:rsidRDefault="00080C39" w:rsidP="00B37094">
      <w:pPr>
        <w:pStyle w:val="LHP4"/>
        <w:ind w:right="0"/>
      </w:pPr>
      <w:r w:rsidRPr="009E52DA">
        <w:t>- чертежи и инструкции по упаковке, транспортировке и хранению оборудования;</w:t>
      </w:r>
    </w:p>
    <w:p w:rsidR="00080C39" w:rsidRPr="009E52DA" w:rsidRDefault="00080C39" w:rsidP="00B37094">
      <w:pPr>
        <w:pStyle w:val="LHP4"/>
        <w:ind w:right="0"/>
      </w:pPr>
      <w:r w:rsidRPr="009E52DA">
        <w:t>- перечень и объем испытаний, проводимых на заводе и на месте монтажа;</w:t>
      </w:r>
    </w:p>
    <w:p w:rsidR="00080C39" w:rsidRPr="009E52DA" w:rsidRDefault="00080C39" w:rsidP="00B37094">
      <w:pPr>
        <w:pStyle w:val="LHP4"/>
        <w:ind w:right="0"/>
      </w:pPr>
      <w:r w:rsidRPr="009E52DA">
        <w:t>- чертежи подсоединения кабелей (монтажные схемы) и кабельные трассы;</w:t>
      </w:r>
    </w:p>
    <w:p w:rsidR="00080C39" w:rsidRPr="009E52DA" w:rsidRDefault="00080C39" w:rsidP="00B37094">
      <w:pPr>
        <w:pStyle w:val="LHP4"/>
        <w:ind w:right="0"/>
      </w:pPr>
      <w:r w:rsidRPr="009E52DA">
        <w:t>- подтверждение о выполнении оборудования в соответствии с окончательной документацией и техническими требованиями на поставку;</w:t>
      </w:r>
    </w:p>
    <w:p w:rsidR="00080C39" w:rsidRPr="009E52DA" w:rsidRDefault="00080C39" w:rsidP="00B37094">
      <w:pPr>
        <w:pStyle w:val="LHP4"/>
        <w:ind w:right="0"/>
      </w:pPr>
      <w:r w:rsidRPr="009E52DA">
        <w:t xml:space="preserve">- паспорт на </w:t>
      </w:r>
      <w:r w:rsidR="0045054A" w:rsidRPr="009E52DA">
        <w:t>реактор</w:t>
      </w:r>
      <w:r w:rsidRPr="009E52DA">
        <w:t xml:space="preserve"> и комплектующее оборудование;</w:t>
      </w:r>
    </w:p>
    <w:p w:rsidR="00080C39" w:rsidRPr="009E52DA" w:rsidRDefault="00080C39" w:rsidP="00B37094">
      <w:pPr>
        <w:pStyle w:val="LHP4"/>
        <w:ind w:right="0"/>
      </w:pPr>
      <w:r w:rsidRPr="009E52DA">
        <w:t xml:space="preserve">- инструкции по монтажу и эксплуатации </w:t>
      </w:r>
      <w:r w:rsidR="0045054A" w:rsidRPr="009E52DA">
        <w:t>реактора</w:t>
      </w:r>
      <w:r w:rsidRPr="009E52DA">
        <w:t>;</w:t>
      </w:r>
    </w:p>
    <w:p w:rsidR="00080C39" w:rsidRPr="009E52DA" w:rsidRDefault="00080C39" w:rsidP="00B37094">
      <w:pPr>
        <w:pStyle w:val="LHP4"/>
        <w:ind w:right="0"/>
      </w:pPr>
      <w:r w:rsidRPr="009E52DA">
        <w:lastRenderedPageBreak/>
        <w:t>- инструкция по перечню и проведению регламентных работ при эксплуатации;</w:t>
      </w:r>
    </w:p>
    <w:p w:rsidR="00080C39" w:rsidRPr="009E52DA" w:rsidRDefault="00080C39" w:rsidP="00B37094">
      <w:pPr>
        <w:pStyle w:val="LHP4"/>
        <w:ind w:right="0"/>
      </w:pPr>
      <w:r w:rsidRPr="009E52DA">
        <w:t>- перечень оборудования, необходимого для монтажа и эксплуатации поставленного оборудования.</w:t>
      </w:r>
    </w:p>
    <w:p w:rsidR="00080C39" w:rsidRPr="009E52DA" w:rsidRDefault="00080C39" w:rsidP="00B37094">
      <w:pPr>
        <w:pStyle w:val="LHP4"/>
        <w:ind w:right="0"/>
      </w:pPr>
      <w:r w:rsidRPr="009E52DA">
        <w:t>Поставляемое электротехническое оборудование должно сопровождаться комплектом подробных инструкций по монтажу, наладке, испытаниям и текущей эксплуатации, содержащих наряду с описанием чертежи, схемы и фотографии, иллюстрирующие все этапы установки и сборки оборудования и их специфику.</w:t>
      </w:r>
    </w:p>
    <w:p w:rsidR="00080C39" w:rsidRPr="009E52DA" w:rsidRDefault="00080C39" w:rsidP="00B37094">
      <w:pPr>
        <w:pStyle w:val="LHP4"/>
        <w:ind w:right="0"/>
      </w:pPr>
      <w:r w:rsidRPr="009E52DA">
        <w:t xml:space="preserve">В инструкциях должна содержаться информация по наладке и испытаниям оборудования на месте монтажа, а также последующей его эксплуатации с указанием периодичности и объема требуемых проверок и испытаний. </w:t>
      </w:r>
    </w:p>
    <w:p w:rsidR="00080C39" w:rsidRPr="009E52DA" w:rsidRDefault="00080C39" w:rsidP="00B37094">
      <w:pPr>
        <w:pStyle w:val="LHP4"/>
        <w:ind w:right="0"/>
      </w:pPr>
      <w:r w:rsidRPr="009E52DA">
        <w:t>В течение одного месяца после ввода оборудования в эксплуатацию Поставщик передает Заказчику чертежи и другую техническую документацию, в которую были внесены изменения в процессе монтажа и пусконаладочных работ.</w:t>
      </w:r>
    </w:p>
    <w:p w:rsidR="00080C39" w:rsidRPr="009E52DA" w:rsidRDefault="00080C39" w:rsidP="00B37094">
      <w:pPr>
        <w:pStyle w:val="LHP4"/>
        <w:ind w:right="0"/>
      </w:pPr>
      <w:r w:rsidRPr="009E52DA">
        <w:t>Вся информация и документация должна передаваться Заказчику на русском языке в 4-х экземплярах на бумаге и на электронных носителях, а также Генеральному проектировщику в 2-х экземплярах на бумаге и на электронных носителях.</w:t>
      </w:r>
    </w:p>
    <w:p w:rsidR="00080C39" w:rsidRPr="009E52DA" w:rsidRDefault="00080C39" w:rsidP="00B37094">
      <w:pPr>
        <w:pStyle w:val="LHP4"/>
        <w:ind w:right="0"/>
      </w:pPr>
    </w:p>
    <w:p w:rsidR="00080C39" w:rsidRPr="009E52DA" w:rsidRDefault="00080C39" w:rsidP="00B37094">
      <w:pPr>
        <w:pStyle w:val="LHP20"/>
        <w:spacing w:before="0" w:beforeAutospacing="0" w:after="0" w:line="480" w:lineRule="auto"/>
        <w:ind w:left="284" w:right="0" w:firstLine="851"/>
      </w:pPr>
      <w:bookmarkStart w:id="31" w:name="_Toc241650382"/>
      <w:r w:rsidRPr="009E52DA">
        <w:t>Требования к маркировке</w:t>
      </w:r>
      <w:bookmarkEnd w:id="31"/>
    </w:p>
    <w:p w:rsidR="0038389A" w:rsidRPr="009E52DA" w:rsidRDefault="009117D9" w:rsidP="00B37094">
      <w:pPr>
        <w:pStyle w:val="LHP4"/>
        <w:ind w:right="0"/>
      </w:pPr>
      <w:r w:rsidRPr="009E52DA">
        <w:t>Реактор</w:t>
      </w:r>
      <w:r w:rsidR="0038389A" w:rsidRPr="009E52DA">
        <w:t xml:space="preserve"> должен иметь лицевую табличку с четким и разборчивым начертанием следующих данных на русском языке:</w:t>
      </w:r>
    </w:p>
    <w:p w:rsidR="0038389A" w:rsidRPr="009E52DA" w:rsidRDefault="0038389A" w:rsidP="00B37094">
      <w:pPr>
        <w:pStyle w:val="LHP4"/>
        <w:ind w:right="0"/>
      </w:pPr>
      <w:r w:rsidRPr="009E52DA">
        <w:t>- страна-изготовитель;</w:t>
      </w:r>
    </w:p>
    <w:p w:rsidR="0038389A" w:rsidRPr="009E52DA" w:rsidRDefault="0038389A" w:rsidP="00B37094">
      <w:pPr>
        <w:pStyle w:val="LHP4"/>
        <w:ind w:right="0"/>
      </w:pPr>
      <w:r w:rsidRPr="009E52DA">
        <w:t>- товарный знак предприятия – изготовителя;</w:t>
      </w:r>
    </w:p>
    <w:p w:rsidR="0038389A" w:rsidRPr="009E52DA" w:rsidRDefault="0038389A" w:rsidP="00B37094">
      <w:pPr>
        <w:pStyle w:val="LHP4"/>
        <w:ind w:right="0"/>
      </w:pPr>
      <w:r w:rsidRPr="009E52DA">
        <w:t>- год выпуска;</w:t>
      </w:r>
    </w:p>
    <w:p w:rsidR="0038389A" w:rsidRPr="009E52DA" w:rsidRDefault="0038389A" w:rsidP="00B37094">
      <w:pPr>
        <w:pStyle w:val="LHP4"/>
        <w:ind w:right="0"/>
      </w:pPr>
      <w:r w:rsidRPr="009E52DA">
        <w:t>- знак соответствия (сертификации);</w:t>
      </w:r>
    </w:p>
    <w:p w:rsidR="0038389A" w:rsidRPr="009E52DA" w:rsidRDefault="00B37094" w:rsidP="00B37094">
      <w:pPr>
        <w:pStyle w:val="LHP4"/>
        <w:ind w:right="0"/>
      </w:pPr>
      <w:r w:rsidRPr="009E52DA">
        <w:t>- № серии.</w:t>
      </w:r>
    </w:p>
    <w:p w:rsidR="0038389A" w:rsidRPr="009E52DA" w:rsidRDefault="0038389A" w:rsidP="00B37094">
      <w:pPr>
        <w:pStyle w:val="LHP4"/>
        <w:ind w:right="0"/>
      </w:pPr>
      <w:r w:rsidRPr="009E52DA">
        <w:t>Маркирование деталей должн</w:t>
      </w:r>
      <w:r w:rsidR="006A697C" w:rsidRPr="009E52DA">
        <w:t>о</w:t>
      </w:r>
      <w:r w:rsidRPr="009E52DA">
        <w:t xml:space="preserve"> производиться в соответствии с требованиями ГОСТ 2.314-68. </w:t>
      </w:r>
    </w:p>
    <w:p w:rsidR="0038389A" w:rsidRPr="009E52DA" w:rsidRDefault="0038389A" w:rsidP="00B37094">
      <w:pPr>
        <w:pStyle w:val="LHP4"/>
        <w:ind w:right="0"/>
      </w:pPr>
      <w:r w:rsidRPr="009E52DA">
        <w:t xml:space="preserve">Таблички для составных частей установки должны выполняться по ГОСТ12969-67 и ГОСТ12971-67 и заполняться по </w:t>
      </w:r>
      <w:r w:rsidR="006A697C" w:rsidRPr="009E52DA">
        <w:t>ГОСТ Р 72671-2026</w:t>
      </w:r>
      <w:r w:rsidRPr="009E52DA">
        <w:t>.</w:t>
      </w:r>
    </w:p>
    <w:p w:rsidR="0038389A" w:rsidRPr="009E52DA" w:rsidRDefault="0038389A" w:rsidP="00B37094">
      <w:pPr>
        <w:pStyle w:val="LHP4"/>
        <w:ind w:right="0"/>
      </w:pPr>
      <w:r w:rsidRPr="009E52DA">
        <w:t>Транспортная маркировка каждого грузового места должна выполняться в соответствии с требованиями ГОСТ 14192-</w:t>
      </w:r>
      <w:r w:rsidR="00952886" w:rsidRPr="009E52DA">
        <w:t>96</w:t>
      </w:r>
      <w:r w:rsidRPr="009E52DA">
        <w:t xml:space="preserve">. </w:t>
      </w:r>
    </w:p>
    <w:p w:rsidR="0038389A" w:rsidRPr="009E52DA" w:rsidRDefault="0038389A" w:rsidP="00B37094">
      <w:pPr>
        <w:pStyle w:val="LHP4"/>
        <w:ind w:right="0"/>
      </w:pPr>
      <w:r w:rsidRPr="009E52DA">
        <w:lastRenderedPageBreak/>
        <w:t xml:space="preserve">Транспортная маркировка грузовых мест должна наноситься по трафарету яркой несмываемой краской на видных местах. </w:t>
      </w:r>
    </w:p>
    <w:p w:rsidR="0038389A" w:rsidRPr="009E52DA" w:rsidRDefault="0038389A" w:rsidP="00B37094">
      <w:pPr>
        <w:pStyle w:val="LHP4"/>
        <w:ind w:right="0"/>
      </w:pPr>
      <w:r w:rsidRPr="009E52DA">
        <w:t>Маркировка наносится на одной из боковых сторон ящика или неупакованной крупной детали, а на остальных деталях - на ярлык, надежно прикрепленный проволокой по ГОСТ3282-74 к изделию на видном месте.</w:t>
      </w:r>
    </w:p>
    <w:p w:rsidR="00B37094" w:rsidRPr="009E52DA" w:rsidRDefault="00B37094" w:rsidP="00B37094">
      <w:pPr>
        <w:pStyle w:val="LHP4"/>
        <w:ind w:right="0"/>
      </w:pPr>
    </w:p>
    <w:p w:rsidR="00080C39" w:rsidRPr="009E52DA" w:rsidRDefault="0038389A" w:rsidP="00B37094">
      <w:pPr>
        <w:pStyle w:val="LHP20"/>
        <w:spacing w:before="0" w:beforeAutospacing="0" w:after="0" w:line="480" w:lineRule="auto"/>
        <w:ind w:left="284" w:right="0" w:firstLine="851"/>
      </w:pPr>
      <w:bookmarkStart w:id="32" w:name="_Toc241650383"/>
      <w:r w:rsidRPr="009E52DA">
        <w:t>Требование к упаковке и консервации</w:t>
      </w:r>
      <w:bookmarkEnd w:id="32"/>
    </w:p>
    <w:p w:rsidR="0038389A" w:rsidRPr="009E52DA" w:rsidRDefault="0038389A" w:rsidP="00B37094">
      <w:pPr>
        <w:pStyle w:val="LHP4"/>
        <w:ind w:right="0"/>
      </w:pPr>
      <w:r w:rsidRPr="009E52DA">
        <w:t xml:space="preserve">Консервация оборудования должна обеспечивать возможность удаления при монтаже защитных покрытий механическим или химическим путем (с применением неядовитых растворителей). </w:t>
      </w:r>
    </w:p>
    <w:p w:rsidR="0038389A" w:rsidRPr="009E52DA" w:rsidRDefault="0038389A" w:rsidP="00B37094">
      <w:pPr>
        <w:pStyle w:val="LHP4"/>
        <w:ind w:right="0"/>
      </w:pPr>
      <w:r w:rsidRPr="009E52DA">
        <w:t>Удаление при монтаже консервирующих покрытий должно производиться без применения средств, нарушающих точность сопряжений. Консервирующие покрытия для резьбовых соединений должны выбираться таким образом, чтобы удаление их на монтаже производилось без применения механических средств очистки.</w:t>
      </w:r>
    </w:p>
    <w:p w:rsidR="0038389A" w:rsidRPr="009E52DA" w:rsidRDefault="0038389A" w:rsidP="00B37094">
      <w:pPr>
        <w:pStyle w:val="LHP4"/>
        <w:ind w:right="0"/>
      </w:pPr>
      <w:r w:rsidRPr="009E52DA">
        <w:t>Упаковка оборудования должна соответствовать категории упаковки КУ-0, КУ-1 и КУ-2 по ГОСТ 23170-78*, и производиться в соответствии с чертежами, разработанными Поставщиком. Перемещение гидротурбинного оборудования внутри тары должно быть исключено.</w:t>
      </w:r>
    </w:p>
    <w:p w:rsidR="00080C39" w:rsidRPr="009E52DA" w:rsidRDefault="0038389A" w:rsidP="00B37094">
      <w:pPr>
        <w:pStyle w:val="LHP4"/>
        <w:ind w:right="0"/>
      </w:pPr>
      <w:r w:rsidRPr="009E52DA">
        <w:t>Каждое грузовое место с упакованным оборудованием должно сопровождаться упаковочным листом, содержащим все данные, приведённые в отправочной ведомости, согласно которой комплектуются и отгружаются грузовые места.</w:t>
      </w:r>
    </w:p>
    <w:p w:rsidR="00C92E64" w:rsidRPr="009E52DA" w:rsidRDefault="00C92E64" w:rsidP="00B37094">
      <w:pPr>
        <w:pStyle w:val="LHP4"/>
        <w:ind w:right="0"/>
      </w:pPr>
    </w:p>
    <w:p w:rsidR="00B37094" w:rsidRPr="009E52DA" w:rsidRDefault="00B37094">
      <w:pPr>
        <w:spacing w:after="200" w:line="276" w:lineRule="auto"/>
        <w:rPr>
          <w:rFonts w:eastAsia="Times New Roman" w:cs="Times New Roman"/>
          <w:sz w:val="26"/>
          <w:lang w:eastAsia="ru-RU"/>
        </w:rPr>
      </w:pPr>
      <w:r w:rsidRPr="009E52DA">
        <w:br w:type="page"/>
      </w:r>
    </w:p>
    <w:p w:rsidR="0038389A" w:rsidRPr="009E52DA" w:rsidRDefault="0038389A" w:rsidP="00B37094">
      <w:pPr>
        <w:pStyle w:val="LHP20"/>
        <w:spacing w:before="0" w:beforeAutospacing="0" w:after="0" w:line="480" w:lineRule="auto"/>
        <w:ind w:left="284" w:right="0" w:firstLine="851"/>
      </w:pPr>
      <w:bookmarkStart w:id="33" w:name="_Toc241650384"/>
      <w:r w:rsidRPr="009E52DA">
        <w:lastRenderedPageBreak/>
        <w:t>Требования к транспортировке и хранению</w:t>
      </w:r>
      <w:bookmarkEnd w:id="33"/>
    </w:p>
    <w:p w:rsidR="0038389A" w:rsidRPr="009E52DA" w:rsidRDefault="0038389A" w:rsidP="00B37094">
      <w:pPr>
        <w:pStyle w:val="LHP4"/>
        <w:ind w:right="0"/>
      </w:pPr>
      <w:r w:rsidRPr="009E52DA">
        <w:t xml:space="preserve">Размеры всех деталей и сборочных единиц установки с учетом упаковки должны позволять доставку их на место установки железнодорожным и автомобильным транспортом в соответствии с правилами перевозок грузов, действующими на данном виде транспорта. </w:t>
      </w:r>
    </w:p>
    <w:p w:rsidR="0038389A" w:rsidRPr="009E52DA" w:rsidRDefault="0038389A" w:rsidP="00B37094">
      <w:pPr>
        <w:pStyle w:val="LHP4"/>
        <w:ind w:right="0"/>
      </w:pPr>
      <w:r w:rsidRPr="009E52DA">
        <w:t>Транспортная масса и габаритные размеры деталей и узлов с учётом их упаковки не должны превышать возможности их перевозки железнодорожным транспортом.</w:t>
      </w:r>
    </w:p>
    <w:p w:rsidR="0038389A" w:rsidRPr="009E52DA" w:rsidRDefault="0038389A" w:rsidP="00B37094">
      <w:pPr>
        <w:pStyle w:val="LHP4"/>
        <w:ind w:right="0"/>
      </w:pPr>
      <w:r w:rsidRPr="009E52DA">
        <w:t>Способ и условия транспортировки и хранения оборудования и их составных частей, а также условия и срок хранения в упаковке и консервации изготовителя, должны быть указаны в документации Поставщика.</w:t>
      </w:r>
    </w:p>
    <w:p w:rsidR="0038389A" w:rsidRPr="009E52DA" w:rsidRDefault="0038389A" w:rsidP="00B37094">
      <w:pPr>
        <w:pStyle w:val="LHP4"/>
        <w:ind w:right="0"/>
      </w:pPr>
      <w:r w:rsidRPr="009E52DA">
        <w:t>Через каждые 12 месяцев, включая и время нахождения оборудования в пути, необходимо производить технический осмотр оборудования, а в случае необходимости, его переконсервацию.</w:t>
      </w:r>
    </w:p>
    <w:p w:rsidR="00B37094" w:rsidRPr="009E52DA" w:rsidRDefault="0038389A" w:rsidP="00B37094">
      <w:pPr>
        <w:pStyle w:val="LHP4"/>
        <w:ind w:right="0"/>
      </w:pPr>
      <w:r w:rsidRPr="009E52DA">
        <w:t>Организация доставки оборудования и возможности его последующего хранения до начала монтажа должна</w:t>
      </w:r>
      <w:r w:rsidR="00FA5785" w:rsidRPr="009E52DA">
        <w:t xml:space="preserve"> учитывать указанные в таблице</w:t>
      </w:r>
      <w:r w:rsidRPr="009E52DA">
        <w:t xml:space="preserve"> 2</w:t>
      </w:r>
      <w:r w:rsidR="00FA5785" w:rsidRPr="009E52DA">
        <w:t>.2</w:t>
      </w:r>
      <w:r w:rsidRPr="009E52DA">
        <w:t xml:space="preserve"> климатические условия района строительства. </w:t>
      </w:r>
    </w:p>
    <w:p w:rsidR="00B37094" w:rsidRPr="009E52DA" w:rsidRDefault="00B37094" w:rsidP="00B37094">
      <w:pPr>
        <w:pStyle w:val="LHP4"/>
        <w:ind w:right="0"/>
      </w:pPr>
    </w:p>
    <w:p w:rsidR="00B37094" w:rsidRPr="009E52DA" w:rsidRDefault="00B37094" w:rsidP="00B37094">
      <w:pPr>
        <w:pStyle w:val="LHP4"/>
        <w:ind w:right="0"/>
      </w:pPr>
    </w:p>
    <w:p w:rsidR="00FA5785" w:rsidRPr="009E52DA" w:rsidRDefault="00FA5785" w:rsidP="0003085E">
      <w:pPr>
        <w:pStyle w:val="LHP4"/>
      </w:pPr>
      <w:r w:rsidRPr="009E52DA">
        <w:br w:type="page"/>
      </w:r>
    </w:p>
    <w:p w:rsidR="0038389A" w:rsidRPr="009E52DA" w:rsidRDefault="00FA5785" w:rsidP="00811650">
      <w:pPr>
        <w:pStyle w:val="LHP10"/>
        <w:spacing w:after="0" w:line="480" w:lineRule="auto"/>
        <w:ind w:right="0" w:firstLine="851"/>
        <w:contextualSpacing w:val="0"/>
      </w:pPr>
      <w:bookmarkStart w:id="34" w:name="_Toc241650385"/>
      <w:r w:rsidRPr="009E52DA">
        <w:lastRenderedPageBreak/>
        <w:t>Требования к Участнику</w:t>
      </w:r>
      <w:bookmarkEnd w:id="34"/>
    </w:p>
    <w:p w:rsidR="0038389A" w:rsidRPr="009E52DA" w:rsidRDefault="00FA5785" w:rsidP="00811650">
      <w:pPr>
        <w:pStyle w:val="LHP4"/>
        <w:ind w:right="0"/>
      </w:pPr>
      <w:r w:rsidRPr="009E52DA">
        <w:t>Требования к Участнику приведены в таблице 7.1.</w:t>
      </w:r>
    </w:p>
    <w:p w:rsidR="0038389A" w:rsidRPr="009E52DA" w:rsidRDefault="00FA5785" w:rsidP="00811650">
      <w:pPr>
        <w:pStyle w:val="LHP4"/>
        <w:spacing w:before="120" w:after="120" w:line="240" w:lineRule="auto"/>
        <w:ind w:right="0" w:firstLine="0"/>
      </w:pPr>
      <w:r w:rsidRPr="009E52DA">
        <w:t>Таблица 7.1 – Требования к Участнику</w:t>
      </w: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5420"/>
        <w:gridCol w:w="1842"/>
      </w:tblGrid>
      <w:tr w:rsidR="00FA5785" w:rsidRPr="009E52DA" w:rsidTr="00811650">
        <w:trPr>
          <w:trHeight w:val="680"/>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FA5785" w:rsidRPr="009E52DA" w:rsidRDefault="00FA5785" w:rsidP="00811650">
            <w:pPr>
              <w:jc w:val="center"/>
            </w:pPr>
            <w:r w:rsidRPr="009E52DA">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FA5785" w:rsidRPr="009E52DA" w:rsidRDefault="00FA5785" w:rsidP="00811650">
            <w:pPr>
              <w:jc w:val="center"/>
            </w:pPr>
            <w:r w:rsidRPr="009E52DA">
              <w:t>Наименование параметра</w:t>
            </w:r>
          </w:p>
        </w:tc>
        <w:tc>
          <w:tcPr>
            <w:tcW w:w="5420" w:type="dxa"/>
            <w:tcBorders>
              <w:top w:val="single" w:sz="4" w:space="0" w:color="auto"/>
              <w:left w:val="single" w:sz="4" w:space="0" w:color="auto"/>
              <w:bottom w:val="single" w:sz="4" w:space="0" w:color="auto"/>
              <w:right w:val="single" w:sz="4" w:space="0" w:color="auto"/>
            </w:tcBorders>
            <w:vAlign w:val="center"/>
            <w:hideMark/>
          </w:tcPr>
          <w:p w:rsidR="00FA5785" w:rsidRPr="009E52DA" w:rsidRDefault="00FA5785" w:rsidP="00811650">
            <w:pPr>
              <w:jc w:val="center"/>
            </w:pPr>
            <w:r w:rsidRPr="009E52DA">
              <w:t>Требование заказчика</w:t>
            </w:r>
          </w:p>
        </w:tc>
        <w:tc>
          <w:tcPr>
            <w:tcW w:w="1842" w:type="dxa"/>
            <w:tcBorders>
              <w:top w:val="single" w:sz="4" w:space="0" w:color="auto"/>
              <w:left w:val="single" w:sz="4" w:space="0" w:color="auto"/>
              <w:bottom w:val="single" w:sz="4" w:space="0" w:color="auto"/>
              <w:right w:val="single" w:sz="4" w:space="0" w:color="auto"/>
            </w:tcBorders>
            <w:vAlign w:val="center"/>
          </w:tcPr>
          <w:p w:rsidR="00FA5785" w:rsidRPr="009E52DA" w:rsidRDefault="00FA5785" w:rsidP="00811650">
            <w:pPr>
              <w:jc w:val="center"/>
            </w:pPr>
            <w:r w:rsidRPr="009E52DA">
              <w:t>Предложение</w:t>
            </w:r>
          </w:p>
          <w:p w:rsidR="00FA5785" w:rsidRPr="009E52DA" w:rsidRDefault="00FA5785" w:rsidP="00811650">
            <w:pPr>
              <w:jc w:val="center"/>
            </w:pPr>
            <w:r w:rsidRPr="009E52DA">
              <w:t>Участника</w:t>
            </w:r>
          </w:p>
        </w:tc>
      </w:tr>
      <w:tr w:rsidR="00FA5785" w:rsidRPr="009E52DA" w:rsidTr="00AE37EC">
        <w:tc>
          <w:tcPr>
            <w:tcW w:w="675" w:type="dxa"/>
            <w:tcBorders>
              <w:top w:val="single" w:sz="4" w:space="0" w:color="auto"/>
              <w:left w:val="single" w:sz="4" w:space="0" w:color="auto"/>
              <w:bottom w:val="single" w:sz="4" w:space="0" w:color="auto"/>
              <w:right w:val="single" w:sz="4" w:space="0" w:color="auto"/>
            </w:tcBorders>
          </w:tcPr>
          <w:p w:rsidR="00FA5785" w:rsidRPr="009E52DA" w:rsidRDefault="00FA5785" w:rsidP="00811650">
            <w:pPr>
              <w:numPr>
                <w:ilvl w:val="0"/>
                <w:numId w:val="15"/>
              </w:numPr>
              <w:tabs>
                <w:tab w:val="num" w:pos="432"/>
              </w:tabs>
              <w:ind w:left="0" w:firstLine="0"/>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FA5785" w:rsidRPr="009E52DA" w:rsidRDefault="00FA5785" w:rsidP="00811650">
            <w:pPr>
              <w:keepNext/>
              <w:rPr>
                <w:bCs/>
                <w:lang w:eastAsia="x-none"/>
              </w:rPr>
            </w:pPr>
            <w:bookmarkStart w:id="35" w:name="_Toc86755289"/>
            <w:r w:rsidRPr="009E52DA">
              <w:t>Требования к опыту</w:t>
            </w:r>
            <w:bookmarkEnd w:id="35"/>
          </w:p>
        </w:tc>
        <w:tc>
          <w:tcPr>
            <w:tcW w:w="5420" w:type="dxa"/>
            <w:tcBorders>
              <w:top w:val="single" w:sz="4" w:space="0" w:color="auto"/>
              <w:left w:val="single" w:sz="4" w:space="0" w:color="auto"/>
              <w:bottom w:val="single" w:sz="4" w:space="0" w:color="auto"/>
              <w:right w:val="single" w:sz="4" w:space="0" w:color="auto"/>
            </w:tcBorders>
            <w:shd w:val="clear" w:color="auto" w:fill="auto"/>
            <w:hideMark/>
          </w:tcPr>
          <w:p w:rsidR="00BE5C75" w:rsidRPr="009E52DA" w:rsidRDefault="00BE5C75" w:rsidP="00811650">
            <w:pPr>
              <w:ind w:left="57" w:right="57"/>
              <w:jc w:val="both"/>
              <w:rPr>
                <w:iCs/>
              </w:rPr>
            </w:pPr>
            <w:r w:rsidRPr="009E52DA">
              <w:rPr>
                <w:iCs/>
              </w:rPr>
              <w:t xml:space="preserve">Участник должен обладать опытом поставки и выполнения шефмонтажных работ, </w:t>
            </w:r>
            <w:r w:rsidR="00D46C4D" w:rsidRPr="009E52DA">
              <w:rPr>
                <w:bCs/>
                <w:iCs/>
              </w:rPr>
              <w:t>подобного электротехнического оборудования классом напряжения 1</w:t>
            </w:r>
            <w:r w:rsidR="00973A60" w:rsidRPr="009E52DA">
              <w:rPr>
                <w:bCs/>
                <w:iCs/>
              </w:rPr>
              <w:t>5</w:t>
            </w:r>
            <w:r w:rsidR="00D46C4D" w:rsidRPr="009E52DA">
              <w:rPr>
                <w:bCs/>
                <w:iCs/>
              </w:rPr>
              <w:t>,</w:t>
            </w:r>
            <w:r w:rsidR="00973A60" w:rsidRPr="009E52DA">
              <w:rPr>
                <w:bCs/>
                <w:iCs/>
              </w:rPr>
              <w:t>75</w:t>
            </w:r>
            <w:r w:rsidR="00D46C4D" w:rsidRPr="009E52DA">
              <w:rPr>
                <w:bCs/>
                <w:iCs/>
              </w:rPr>
              <w:t xml:space="preserve"> кВ </w:t>
            </w:r>
            <w:r w:rsidRPr="009E52DA">
              <w:rPr>
                <w:iCs/>
              </w:rPr>
              <w:t>(в рамках одного и/или нескольких договоров)</w:t>
            </w:r>
            <w:r w:rsidR="00D46C4D" w:rsidRPr="009E52DA">
              <w:rPr>
                <w:iCs/>
              </w:rPr>
              <w:t xml:space="preserve"> </w:t>
            </w:r>
            <w:r w:rsidRPr="009E52DA">
              <w:rPr>
                <w:iCs/>
              </w:rPr>
              <w:t>не менее 3-х (трех) лет, при этом за данный период Участником должны быть исполнены обязательства по таким договорам в суммарном объеме не менее чем 20</w:t>
            </w:r>
            <w:r w:rsidR="000A1A6C" w:rsidRPr="009E52DA">
              <w:rPr>
                <w:iCs/>
              </w:rPr>
              <w:t> </w:t>
            </w:r>
            <w:r w:rsidRPr="009E52DA">
              <w:rPr>
                <w:iCs/>
              </w:rPr>
              <w:t>% от начальной максимальной цены договора, указанной в Извещении.</w:t>
            </w:r>
          </w:p>
          <w:p w:rsidR="00AE37EC" w:rsidRPr="009E52DA" w:rsidRDefault="00FA5785" w:rsidP="00811650">
            <w:pPr>
              <w:ind w:left="57" w:right="57"/>
              <w:jc w:val="both"/>
              <w:rPr>
                <w:i/>
                <w:iCs/>
              </w:rPr>
            </w:pPr>
            <w:r w:rsidRPr="009E52DA">
              <w:rPr>
                <w:i/>
                <w:iCs/>
              </w:rPr>
              <w:t xml:space="preserve">Соответствие установленному требованию подтверждается путем представления участниками закупки в составе заявки сведений о ранее выполненных договорах по форме «Справки о перечне и годовых объемах выполнения договоров, подтверждающих опыт участника», приведенной в документации о закупке, с представлением скан-копий договоров либо их частей (с приложением документов, предусмотренных требованиями договора, подтверждающих факт его исполнения, подписанных с обеих сторон, а также документов на поставляемую продукцию, подтверждающих факт ее изготовления и с указанием изготовителя (один из перечисленных – декларация о соответствии, сертификат соответствия, ТУ, протокол испытаний,  либо копии сертификата дистрибьютора/дилера, выданного производителем </w:t>
            </w:r>
            <w:r w:rsidR="008108C5" w:rsidRPr="009E52DA">
              <w:rPr>
                <w:i/>
                <w:iCs/>
              </w:rPr>
              <w:t>реактор</w:t>
            </w:r>
            <w:r w:rsidRPr="009E52DA">
              <w:rPr>
                <w:i/>
                <w:iCs/>
              </w:rPr>
              <w:t>ов, и/или копии свидетельства производите</w:t>
            </w:r>
            <w:r w:rsidR="00AE37EC" w:rsidRPr="009E52DA">
              <w:rPr>
                <w:i/>
                <w:iCs/>
              </w:rPr>
              <w:t xml:space="preserve">ля </w:t>
            </w:r>
            <w:r w:rsidR="00ED11ED" w:rsidRPr="009E52DA">
              <w:rPr>
                <w:i/>
                <w:iCs/>
              </w:rPr>
              <w:t>оборудования</w:t>
            </w:r>
            <w:r w:rsidR="00AE37EC" w:rsidRPr="009E52DA">
              <w:rPr>
                <w:i/>
                <w:iCs/>
              </w:rPr>
              <w:t>, подтверждаю</w:t>
            </w:r>
            <w:r w:rsidRPr="009E52DA">
              <w:rPr>
                <w:i/>
                <w:iCs/>
              </w:rPr>
              <w:t xml:space="preserve">щего готовность завода-изготовителя осуществить отгрузку </w:t>
            </w:r>
            <w:r w:rsidR="00ED11ED" w:rsidRPr="009E52DA">
              <w:rPr>
                <w:i/>
                <w:iCs/>
              </w:rPr>
              <w:t>оборудования</w:t>
            </w:r>
            <w:r w:rsidRPr="009E52DA">
              <w:rPr>
                <w:i/>
                <w:iCs/>
              </w:rPr>
              <w:t xml:space="preserve"> на условиях и в срок согласно наст</w:t>
            </w:r>
            <w:r w:rsidR="00AE37EC" w:rsidRPr="009E52DA">
              <w:rPr>
                <w:i/>
                <w:iCs/>
              </w:rPr>
              <w:t>оящим Техническим требованиям.</w:t>
            </w:r>
          </w:p>
          <w:p w:rsidR="00FA5785" w:rsidRPr="009E52DA" w:rsidRDefault="00FA5785" w:rsidP="00811650">
            <w:pPr>
              <w:ind w:left="57" w:right="57"/>
              <w:jc w:val="both"/>
              <w:rPr>
                <w:i/>
                <w:iCs/>
              </w:rPr>
            </w:pPr>
            <w:r w:rsidRPr="009E52DA">
              <w:rPr>
                <w:i/>
                <w:iCs/>
              </w:rPr>
              <w:t>Заказчик оставляет за собой право проверки подлинности представленных документов Участником.), а также «Справки об афф</w:t>
            </w:r>
            <w:r w:rsidR="008108C5" w:rsidRPr="009E52DA">
              <w:rPr>
                <w:i/>
                <w:iCs/>
              </w:rPr>
              <w:t>и</w:t>
            </w:r>
            <w:r w:rsidRPr="009E52DA">
              <w:rPr>
                <w:i/>
                <w:iCs/>
              </w:rPr>
              <w:t>лированности участника закупки» с приложением подтверждающих документов по форме, приведенной в документации о закупке.</w:t>
            </w:r>
          </w:p>
          <w:p w:rsidR="00FA5785" w:rsidRPr="009E52DA" w:rsidRDefault="00FA5785" w:rsidP="00811650">
            <w:pPr>
              <w:tabs>
                <w:tab w:val="left" w:pos="0"/>
              </w:tabs>
              <w:ind w:left="57" w:right="57"/>
              <w:jc w:val="both"/>
            </w:pPr>
            <w:r w:rsidRPr="009E52DA">
              <w:t xml:space="preserve">При рассмотрении заявок Участников будут учитываться только те сведения об объемах </w:t>
            </w:r>
            <w:r w:rsidRPr="009E52DA">
              <w:lastRenderedPageBreak/>
              <w:t>выполнения аналогичных договоров, которые подтверждены документами, указанными выше.</w:t>
            </w:r>
          </w:p>
          <w:p w:rsidR="00FA5785" w:rsidRPr="009E52DA" w:rsidRDefault="00FA5785" w:rsidP="000A1A6C">
            <w:pPr>
              <w:spacing w:before="60" w:after="120"/>
              <w:ind w:left="57" w:right="57"/>
              <w:jc w:val="both"/>
              <w:rPr>
                <w:i/>
                <w:color w:val="000000"/>
              </w:rPr>
            </w:pPr>
            <w:r w:rsidRPr="009E52DA">
              <w:rPr>
                <w:b/>
                <w:i/>
              </w:rPr>
              <w:t>В столбце 4 Участник должен указать номер страницы (номер, наименование документа и т.п.) з</w:t>
            </w:r>
            <w:r w:rsidR="00AE37EC" w:rsidRPr="009E52DA">
              <w:rPr>
                <w:b/>
                <w:i/>
              </w:rPr>
              <w:t>аявки, где представлена справка</w:t>
            </w:r>
          </w:p>
        </w:tc>
        <w:tc>
          <w:tcPr>
            <w:tcW w:w="1842" w:type="dxa"/>
            <w:tcBorders>
              <w:top w:val="single" w:sz="4" w:space="0" w:color="auto"/>
              <w:left w:val="single" w:sz="4" w:space="0" w:color="auto"/>
              <w:bottom w:val="single" w:sz="4" w:space="0" w:color="auto"/>
              <w:right w:val="single" w:sz="4" w:space="0" w:color="auto"/>
            </w:tcBorders>
          </w:tcPr>
          <w:p w:rsidR="00FA5785" w:rsidRPr="009E52DA" w:rsidRDefault="00FA5785" w:rsidP="00811650">
            <w:pPr>
              <w:jc w:val="both"/>
              <w:rPr>
                <w:color w:val="000000"/>
                <w:sz w:val="26"/>
                <w:szCs w:val="26"/>
              </w:rPr>
            </w:pPr>
          </w:p>
        </w:tc>
      </w:tr>
    </w:tbl>
    <w:p w:rsidR="0038389A" w:rsidRPr="009E52DA" w:rsidRDefault="0038389A" w:rsidP="00276C8F">
      <w:pPr>
        <w:pStyle w:val="LHP4"/>
      </w:pPr>
    </w:p>
    <w:p w:rsidR="00FD5CF1" w:rsidRPr="009E52DA" w:rsidRDefault="00FD5CF1" w:rsidP="00276C8F">
      <w:pPr>
        <w:pStyle w:val="LHP4"/>
      </w:pPr>
    </w:p>
    <w:p w:rsidR="00FD5CF1" w:rsidRPr="009E52DA" w:rsidRDefault="00FD5CF1">
      <w:pPr>
        <w:spacing w:after="200" w:line="276" w:lineRule="auto"/>
        <w:rPr>
          <w:rFonts w:eastAsia="Times New Roman" w:cs="Times New Roman"/>
          <w:sz w:val="26"/>
          <w:lang w:eastAsia="ru-RU"/>
        </w:rPr>
      </w:pPr>
      <w:r w:rsidRPr="009E52DA">
        <w:br w:type="page"/>
      </w:r>
    </w:p>
    <w:p w:rsidR="00FD5CF1" w:rsidRPr="009E52DA" w:rsidRDefault="00FD5CF1" w:rsidP="000A1A6C">
      <w:pPr>
        <w:pStyle w:val="LHP10"/>
        <w:numPr>
          <w:ilvl w:val="0"/>
          <w:numId w:val="0"/>
        </w:numPr>
        <w:spacing w:after="0" w:line="240" w:lineRule="auto"/>
        <w:ind w:left="284"/>
        <w:contextualSpacing w:val="0"/>
        <w:jc w:val="center"/>
        <w:rPr>
          <w:rFonts w:eastAsia="Times New Roman" w:cs="Times New Roman"/>
          <w:b w:val="0"/>
          <w:bCs/>
          <w:szCs w:val="28"/>
          <w:lang w:eastAsia="ru-RU"/>
        </w:rPr>
      </w:pPr>
      <w:bookmarkStart w:id="36" w:name="_Toc241650386"/>
      <w:r w:rsidRPr="009E52DA">
        <w:rPr>
          <w:b w:val="0"/>
          <w:sz w:val="26"/>
          <w:szCs w:val="26"/>
        </w:rPr>
        <w:lastRenderedPageBreak/>
        <w:t>Приложение А</w:t>
      </w:r>
      <w:r w:rsidR="000A1A6C" w:rsidRPr="009E52DA">
        <w:rPr>
          <w:b w:val="0"/>
          <w:sz w:val="26"/>
          <w:szCs w:val="26"/>
        </w:rPr>
        <w:br/>
        <w:t>(справочное)</w:t>
      </w:r>
      <w:r w:rsidR="000A1A6C" w:rsidRPr="009E52DA">
        <w:rPr>
          <w:b w:val="0"/>
          <w:sz w:val="26"/>
          <w:szCs w:val="26"/>
        </w:rPr>
        <w:br/>
      </w:r>
      <w:r w:rsidRPr="009E52DA">
        <w:rPr>
          <w:rFonts w:eastAsia="Times New Roman" w:cs="Times New Roman"/>
          <w:b w:val="0"/>
          <w:bCs/>
          <w:szCs w:val="28"/>
          <w:lang w:eastAsia="ru-RU"/>
        </w:rPr>
        <w:t>Фрагмент главной электрической схемы</w:t>
      </w:r>
      <w:bookmarkEnd w:id="36"/>
    </w:p>
    <w:p w:rsidR="00485101" w:rsidRPr="009E52DA" w:rsidRDefault="00485101" w:rsidP="000A1A6C">
      <w:pPr>
        <w:pStyle w:val="LHP4"/>
        <w:spacing w:line="240" w:lineRule="auto"/>
        <w:ind w:firstLine="0"/>
        <w:jc w:val="center"/>
        <w:rPr>
          <w:sz w:val="20"/>
          <w:szCs w:val="20"/>
        </w:rPr>
      </w:pPr>
    </w:p>
    <w:p w:rsidR="00370B4C" w:rsidRPr="009E52DA" w:rsidRDefault="00370B4C" w:rsidP="00251CAC">
      <w:pPr>
        <w:pStyle w:val="LHP4"/>
        <w:spacing w:line="240" w:lineRule="auto"/>
        <w:ind w:firstLine="0"/>
        <w:jc w:val="center"/>
        <w:rPr>
          <w:noProof/>
        </w:rPr>
      </w:pPr>
      <w:r w:rsidRPr="009E52DA">
        <w:rPr>
          <w:noProof/>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16" o:title=""/>
          </v:shape>
          <o:OLEObject Type="Embed" ProgID="AcroExch.Document.DC" ShapeID="_x0000_i1025" DrawAspect="Content" ObjectID="_1852267017" r:id="rId17"/>
        </w:object>
      </w:r>
    </w:p>
    <w:p w:rsidR="00FD5CF1" w:rsidRPr="009E52DA" w:rsidRDefault="00FD5CF1" w:rsidP="00251CAC">
      <w:pPr>
        <w:pStyle w:val="LHP4"/>
        <w:spacing w:line="240" w:lineRule="auto"/>
        <w:ind w:firstLine="0"/>
        <w:jc w:val="center"/>
      </w:pPr>
      <w:r w:rsidRPr="009E52DA">
        <w:br w:type="page"/>
      </w:r>
    </w:p>
    <w:p w:rsidR="00FD5CF1" w:rsidRPr="009E52DA" w:rsidRDefault="00FD5CF1" w:rsidP="000A1A6C">
      <w:pPr>
        <w:pStyle w:val="LHP10"/>
        <w:numPr>
          <w:ilvl w:val="0"/>
          <w:numId w:val="0"/>
        </w:numPr>
        <w:spacing w:after="0" w:line="240" w:lineRule="auto"/>
        <w:ind w:left="284"/>
        <w:contextualSpacing w:val="0"/>
        <w:jc w:val="center"/>
        <w:rPr>
          <w:rFonts w:eastAsia="Times New Roman" w:cs="Times New Roman"/>
          <w:b w:val="0"/>
          <w:bCs/>
          <w:szCs w:val="28"/>
          <w:lang w:eastAsia="ru-RU"/>
        </w:rPr>
      </w:pPr>
      <w:bookmarkStart w:id="37" w:name="_Toc241650387"/>
      <w:r w:rsidRPr="009E52DA">
        <w:rPr>
          <w:b w:val="0"/>
          <w:sz w:val="26"/>
          <w:szCs w:val="26"/>
        </w:rPr>
        <w:lastRenderedPageBreak/>
        <w:t>Приложение Б</w:t>
      </w:r>
      <w:r w:rsidR="000A1A6C" w:rsidRPr="009E52DA">
        <w:rPr>
          <w:b w:val="0"/>
          <w:sz w:val="26"/>
          <w:szCs w:val="26"/>
        </w:rPr>
        <w:br/>
        <w:t>(справочное)</w:t>
      </w:r>
      <w:r w:rsidR="000A1A6C" w:rsidRPr="009E52DA">
        <w:rPr>
          <w:b w:val="0"/>
          <w:sz w:val="26"/>
          <w:szCs w:val="26"/>
        </w:rPr>
        <w:br/>
      </w:r>
      <w:r w:rsidRPr="009E52DA">
        <w:rPr>
          <w:rFonts w:eastAsia="Times New Roman" w:cs="Times New Roman"/>
          <w:b w:val="0"/>
          <w:bCs/>
          <w:szCs w:val="28"/>
          <w:lang w:eastAsia="ru-RU"/>
        </w:rPr>
        <w:t xml:space="preserve">План расположения </w:t>
      </w:r>
      <w:r w:rsidR="00ED11ED" w:rsidRPr="009E52DA">
        <w:rPr>
          <w:rFonts w:eastAsia="Times New Roman" w:cs="Times New Roman"/>
          <w:b w:val="0"/>
          <w:bCs/>
          <w:szCs w:val="28"/>
          <w:lang w:eastAsia="ru-RU"/>
        </w:rPr>
        <w:t>реактора</w:t>
      </w:r>
      <w:r w:rsidRPr="009E52DA">
        <w:rPr>
          <w:rFonts w:eastAsia="Times New Roman" w:cs="Times New Roman"/>
          <w:b w:val="0"/>
          <w:bCs/>
          <w:szCs w:val="28"/>
          <w:lang w:eastAsia="ru-RU"/>
        </w:rPr>
        <w:t xml:space="preserve"> 1</w:t>
      </w:r>
      <w:r w:rsidR="009174EF" w:rsidRPr="009E52DA">
        <w:rPr>
          <w:rFonts w:eastAsia="Times New Roman" w:cs="Times New Roman"/>
          <w:b w:val="0"/>
          <w:bCs/>
          <w:szCs w:val="28"/>
          <w:lang w:eastAsia="ru-RU"/>
        </w:rPr>
        <w:t>5</w:t>
      </w:r>
      <w:r w:rsidRPr="009E52DA">
        <w:rPr>
          <w:rFonts w:eastAsia="Times New Roman" w:cs="Times New Roman"/>
          <w:b w:val="0"/>
          <w:bCs/>
          <w:szCs w:val="28"/>
          <w:lang w:eastAsia="ru-RU"/>
        </w:rPr>
        <w:t>,</w:t>
      </w:r>
      <w:r w:rsidR="009174EF" w:rsidRPr="009E52DA">
        <w:rPr>
          <w:rFonts w:eastAsia="Times New Roman" w:cs="Times New Roman"/>
          <w:b w:val="0"/>
          <w:bCs/>
          <w:szCs w:val="28"/>
          <w:lang w:eastAsia="ru-RU"/>
        </w:rPr>
        <w:t>75</w:t>
      </w:r>
      <w:r w:rsidRPr="009E52DA">
        <w:rPr>
          <w:rFonts w:eastAsia="Times New Roman" w:cs="Times New Roman"/>
          <w:b w:val="0"/>
          <w:bCs/>
          <w:szCs w:val="28"/>
          <w:lang w:eastAsia="ru-RU"/>
        </w:rPr>
        <w:t xml:space="preserve"> кВ</w:t>
      </w:r>
      <w:bookmarkEnd w:id="37"/>
    </w:p>
    <w:p w:rsidR="00485101" w:rsidRPr="009E52DA" w:rsidRDefault="00485101" w:rsidP="000A1A6C">
      <w:pPr>
        <w:pStyle w:val="LHP4"/>
        <w:spacing w:line="240" w:lineRule="auto"/>
        <w:ind w:firstLine="0"/>
        <w:jc w:val="center"/>
      </w:pPr>
    </w:p>
    <w:p w:rsidR="00485101" w:rsidRPr="009E52DA" w:rsidRDefault="009174EF" w:rsidP="000A1A6C">
      <w:pPr>
        <w:pStyle w:val="LHP4"/>
        <w:spacing w:line="240" w:lineRule="auto"/>
        <w:ind w:firstLine="0"/>
        <w:jc w:val="center"/>
      </w:pPr>
      <w:r w:rsidRPr="009E52DA">
        <w:rPr>
          <w:noProof/>
        </w:rPr>
        <w:drawing>
          <wp:inline distT="0" distB="0" distL="0" distR="0" wp14:anchorId="2C15785A" wp14:editId="4EB6D06A">
            <wp:extent cx="5791200" cy="48958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91200" cy="4895850"/>
                    </a:xfrm>
                    <a:prstGeom prst="rect">
                      <a:avLst/>
                    </a:prstGeom>
                  </pic:spPr>
                </pic:pic>
              </a:graphicData>
            </a:graphic>
          </wp:inline>
        </w:drawing>
      </w:r>
    </w:p>
    <w:p w:rsidR="00C92E64" w:rsidRPr="009E52DA" w:rsidRDefault="00C92E64">
      <w:pPr>
        <w:spacing w:after="200" w:line="276" w:lineRule="auto"/>
        <w:rPr>
          <w:rFonts w:eastAsia="Times New Roman" w:cs="Times New Roman"/>
          <w:sz w:val="26"/>
          <w:lang w:eastAsia="ru-RU"/>
        </w:rPr>
      </w:pPr>
      <w:r w:rsidRPr="009E52DA">
        <w:br w:type="page"/>
      </w:r>
    </w:p>
    <w:tbl>
      <w:tblPr>
        <w:tblStyle w:val="af0"/>
        <w:tblW w:w="10206" w:type="dxa"/>
        <w:tblInd w:w="170" w:type="dxa"/>
        <w:tblLayout w:type="fixed"/>
        <w:tblCellMar>
          <w:left w:w="0" w:type="dxa"/>
          <w:right w:w="0" w:type="dxa"/>
        </w:tblCellMar>
        <w:tblLook w:val="04A0" w:firstRow="1" w:lastRow="0" w:firstColumn="1" w:lastColumn="0" w:noHBand="0" w:noVBand="1"/>
      </w:tblPr>
      <w:tblGrid>
        <w:gridCol w:w="850"/>
        <w:gridCol w:w="1417"/>
        <w:gridCol w:w="1417"/>
        <w:gridCol w:w="1418"/>
        <w:gridCol w:w="1418"/>
        <w:gridCol w:w="1134"/>
        <w:gridCol w:w="993"/>
        <w:gridCol w:w="851"/>
        <w:gridCol w:w="708"/>
      </w:tblGrid>
      <w:tr w:rsidR="00A67A8B" w:rsidRPr="009E52DA" w:rsidTr="002D0B25">
        <w:trPr>
          <w:cantSplit/>
          <w:trHeight w:val="454"/>
        </w:trPr>
        <w:tc>
          <w:tcPr>
            <w:tcW w:w="10206" w:type="dxa"/>
            <w:gridSpan w:val="9"/>
            <w:tcMar>
              <w:left w:w="28" w:type="dxa"/>
              <w:right w:w="28" w:type="dxa"/>
            </w:tcMar>
            <w:vAlign w:val="center"/>
          </w:tcPr>
          <w:bookmarkEnd w:id="2"/>
          <w:bookmarkEnd w:id="3"/>
          <w:bookmarkEnd w:id="4"/>
          <w:bookmarkEnd w:id="5"/>
          <w:bookmarkEnd w:id="6"/>
          <w:bookmarkEnd w:id="7"/>
          <w:bookmarkEnd w:id="8"/>
          <w:p w:rsidR="00A67A8B" w:rsidRPr="009E52DA" w:rsidRDefault="00A67A8B" w:rsidP="00AA59AF">
            <w:pPr>
              <w:pStyle w:val="LHP5"/>
              <w:ind w:left="0" w:right="0"/>
              <w:jc w:val="center"/>
              <w:rPr>
                <w:sz w:val="24"/>
                <w:szCs w:val="24"/>
              </w:rPr>
            </w:pPr>
            <w:r w:rsidRPr="009E52DA">
              <w:rPr>
                <w:sz w:val="24"/>
                <w:szCs w:val="24"/>
              </w:rPr>
              <w:lastRenderedPageBreak/>
              <w:t>Таблица регистрации измерений</w:t>
            </w:r>
          </w:p>
        </w:tc>
      </w:tr>
      <w:tr w:rsidR="00A67A8B" w:rsidRPr="009E52DA" w:rsidTr="002D0B25">
        <w:trPr>
          <w:cantSplit/>
          <w:trHeight w:val="454"/>
        </w:trPr>
        <w:tc>
          <w:tcPr>
            <w:tcW w:w="850" w:type="dxa"/>
            <w:vMerge w:val="restart"/>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Изм.</w:t>
            </w:r>
          </w:p>
        </w:tc>
        <w:tc>
          <w:tcPr>
            <w:tcW w:w="5670" w:type="dxa"/>
            <w:gridSpan w:val="4"/>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Номер листов (страниц)</w:t>
            </w:r>
          </w:p>
        </w:tc>
        <w:tc>
          <w:tcPr>
            <w:tcW w:w="1134" w:type="dxa"/>
            <w:vMerge w:val="restart"/>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Всего листов (страниц) в док.</w:t>
            </w:r>
          </w:p>
        </w:tc>
        <w:tc>
          <w:tcPr>
            <w:tcW w:w="993" w:type="dxa"/>
            <w:vMerge w:val="restart"/>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Номер док.</w:t>
            </w:r>
          </w:p>
        </w:tc>
        <w:tc>
          <w:tcPr>
            <w:tcW w:w="851" w:type="dxa"/>
            <w:vMerge w:val="restart"/>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Подп.</w:t>
            </w:r>
          </w:p>
        </w:tc>
        <w:tc>
          <w:tcPr>
            <w:tcW w:w="708" w:type="dxa"/>
            <w:vMerge w:val="restart"/>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Дата</w:t>
            </w:r>
          </w:p>
        </w:tc>
      </w:tr>
      <w:tr w:rsidR="00A67A8B" w:rsidRPr="00AE37EC" w:rsidTr="002D0B25">
        <w:trPr>
          <w:cantSplit/>
          <w:trHeight w:val="454"/>
        </w:trPr>
        <w:tc>
          <w:tcPr>
            <w:tcW w:w="850" w:type="dxa"/>
            <w:vMerge/>
            <w:tcBorders>
              <w:bottom w:val="double" w:sz="4" w:space="0" w:color="auto"/>
            </w:tcBorders>
            <w:tcMar>
              <w:left w:w="28" w:type="dxa"/>
              <w:right w:w="28" w:type="dxa"/>
            </w:tcMar>
            <w:vAlign w:val="center"/>
          </w:tcPr>
          <w:p w:rsidR="00A67A8B" w:rsidRPr="009E52DA" w:rsidRDefault="00A67A8B" w:rsidP="00AA59AF">
            <w:pPr>
              <w:pStyle w:val="LHP5"/>
              <w:ind w:left="0" w:right="0"/>
              <w:jc w:val="center"/>
              <w:rPr>
                <w:sz w:val="24"/>
                <w:szCs w:val="24"/>
              </w:rPr>
            </w:pPr>
          </w:p>
        </w:tc>
        <w:tc>
          <w:tcPr>
            <w:tcW w:w="1417" w:type="dxa"/>
            <w:tcBorders>
              <w:bottom w:val="double" w:sz="4" w:space="0" w:color="auto"/>
            </w:tcBorders>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измененных</w:t>
            </w:r>
          </w:p>
        </w:tc>
        <w:tc>
          <w:tcPr>
            <w:tcW w:w="1417" w:type="dxa"/>
            <w:tcBorders>
              <w:bottom w:val="double" w:sz="4" w:space="0" w:color="auto"/>
            </w:tcBorders>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замененных</w:t>
            </w:r>
          </w:p>
        </w:tc>
        <w:tc>
          <w:tcPr>
            <w:tcW w:w="1418" w:type="dxa"/>
            <w:tcBorders>
              <w:bottom w:val="double" w:sz="4" w:space="0" w:color="auto"/>
            </w:tcBorders>
            <w:tcMar>
              <w:left w:w="28" w:type="dxa"/>
              <w:right w:w="28" w:type="dxa"/>
            </w:tcMar>
            <w:vAlign w:val="center"/>
          </w:tcPr>
          <w:p w:rsidR="00A67A8B" w:rsidRPr="009E52DA" w:rsidRDefault="00A67A8B" w:rsidP="00AA59AF">
            <w:pPr>
              <w:pStyle w:val="LHP5"/>
              <w:ind w:left="0" w:right="0"/>
              <w:jc w:val="center"/>
              <w:rPr>
                <w:sz w:val="24"/>
                <w:szCs w:val="24"/>
              </w:rPr>
            </w:pPr>
            <w:r w:rsidRPr="009E52DA">
              <w:rPr>
                <w:sz w:val="24"/>
                <w:szCs w:val="24"/>
              </w:rPr>
              <w:t>новых</w:t>
            </w:r>
          </w:p>
        </w:tc>
        <w:tc>
          <w:tcPr>
            <w:tcW w:w="1418" w:type="dxa"/>
            <w:tcBorders>
              <w:bottom w:val="double" w:sz="4" w:space="0" w:color="auto"/>
            </w:tcBorders>
            <w:tcMar>
              <w:left w:w="28" w:type="dxa"/>
              <w:right w:w="28" w:type="dxa"/>
            </w:tcMar>
            <w:vAlign w:val="center"/>
          </w:tcPr>
          <w:p w:rsidR="00A67A8B" w:rsidRPr="00AE37EC" w:rsidRDefault="00A67A8B" w:rsidP="00AA59AF">
            <w:pPr>
              <w:pStyle w:val="LHP5"/>
              <w:ind w:left="0" w:right="0"/>
              <w:jc w:val="center"/>
              <w:rPr>
                <w:sz w:val="24"/>
                <w:szCs w:val="24"/>
              </w:rPr>
            </w:pPr>
            <w:r w:rsidRPr="009E52DA">
              <w:rPr>
                <w:sz w:val="24"/>
                <w:szCs w:val="24"/>
              </w:rPr>
              <w:t>аннулиро-ванных</w:t>
            </w:r>
            <w:bookmarkStart w:id="38" w:name="_GoBack"/>
            <w:bookmarkEnd w:id="38"/>
          </w:p>
        </w:tc>
        <w:tc>
          <w:tcPr>
            <w:tcW w:w="1134" w:type="dxa"/>
            <w:vMerge/>
            <w:tcBorders>
              <w:bottom w:val="double" w:sz="4" w:space="0" w:color="auto"/>
            </w:tcBorders>
            <w:tcMar>
              <w:left w:w="28" w:type="dxa"/>
              <w:right w:w="28" w:type="dxa"/>
            </w:tcMar>
            <w:vAlign w:val="center"/>
          </w:tcPr>
          <w:p w:rsidR="00A67A8B" w:rsidRPr="00AE37EC" w:rsidRDefault="00A67A8B" w:rsidP="00AA59AF">
            <w:pPr>
              <w:pStyle w:val="LHP5"/>
              <w:ind w:left="0" w:right="0"/>
              <w:jc w:val="center"/>
              <w:rPr>
                <w:sz w:val="24"/>
                <w:szCs w:val="24"/>
              </w:rPr>
            </w:pPr>
          </w:p>
        </w:tc>
        <w:tc>
          <w:tcPr>
            <w:tcW w:w="993" w:type="dxa"/>
            <w:vMerge/>
            <w:tcBorders>
              <w:bottom w:val="double" w:sz="4" w:space="0" w:color="auto"/>
            </w:tcBorders>
            <w:tcMar>
              <w:left w:w="28" w:type="dxa"/>
              <w:right w:w="28" w:type="dxa"/>
            </w:tcMar>
            <w:vAlign w:val="center"/>
          </w:tcPr>
          <w:p w:rsidR="00A67A8B" w:rsidRPr="00AE37EC" w:rsidRDefault="00A67A8B" w:rsidP="00AA59AF">
            <w:pPr>
              <w:pStyle w:val="LHP5"/>
              <w:ind w:left="0" w:right="0"/>
              <w:jc w:val="center"/>
              <w:rPr>
                <w:sz w:val="24"/>
                <w:szCs w:val="24"/>
              </w:rPr>
            </w:pPr>
          </w:p>
        </w:tc>
        <w:tc>
          <w:tcPr>
            <w:tcW w:w="851" w:type="dxa"/>
            <w:vMerge/>
            <w:tcBorders>
              <w:bottom w:val="double" w:sz="4" w:space="0" w:color="auto"/>
            </w:tcBorders>
            <w:tcMar>
              <w:left w:w="28" w:type="dxa"/>
              <w:right w:w="28" w:type="dxa"/>
            </w:tcMar>
            <w:vAlign w:val="center"/>
          </w:tcPr>
          <w:p w:rsidR="00A67A8B" w:rsidRPr="00AE37EC" w:rsidRDefault="00A67A8B" w:rsidP="00AA59AF">
            <w:pPr>
              <w:pStyle w:val="LHP5"/>
              <w:ind w:left="0" w:right="0"/>
              <w:jc w:val="center"/>
              <w:rPr>
                <w:sz w:val="24"/>
                <w:szCs w:val="24"/>
              </w:rPr>
            </w:pPr>
          </w:p>
        </w:tc>
        <w:tc>
          <w:tcPr>
            <w:tcW w:w="708" w:type="dxa"/>
            <w:vMerge/>
            <w:tcBorders>
              <w:bottom w:val="double" w:sz="4" w:space="0" w:color="auto"/>
            </w:tcBorders>
            <w:tcMar>
              <w:left w:w="28" w:type="dxa"/>
              <w:right w:w="28" w:type="dxa"/>
            </w:tcMar>
            <w:vAlign w:val="center"/>
          </w:tcPr>
          <w:p w:rsidR="00A67A8B" w:rsidRPr="00AE37EC" w:rsidRDefault="00A67A8B" w:rsidP="00AA59AF">
            <w:pPr>
              <w:pStyle w:val="LHP5"/>
              <w:ind w:left="0" w:right="0"/>
              <w:jc w:val="center"/>
              <w:rPr>
                <w:sz w:val="24"/>
                <w:szCs w:val="24"/>
              </w:rPr>
            </w:pPr>
          </w:p>
        </w:tc>
      </w:tr>
      <w:tr w:rsidR="00A67A8B" w:rsidRPr="00AE37EC" w:rsidTr="002D0B25">
        <w:trPr>
          <w:cantSplit/>
          <w:trHeight w:val="454"/>
        </w:trPr>
        <w:tc>
          <w:tcPr>
            <w:tcW w:w="850"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1417"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1417"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1418"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1418"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1134"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993"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851" w:type="dxa"/>
            <w:tcBorders>
              <w:top w:val="double" w:sz="4" w:space="0" w:color="auto"/>
            </w:tcBorders>
            <w:vAlign w:val="center"/>
          </w:tcPr>
          <w:p w:rsidR="00A67A8B" w:rsidRPr="00AE37EC" w:rsidRDefault="00A67A8B" w:rsidP="00AA59AF">
            <w:pPr>
              <w:pStyle w:val="LHP5"/>
              <w:ind w:left="0" w:right="0"/>
              <w:jc w:val="center"/>
              <w:rPr>
                <w:sz w:val="24"/>
                <w:szCs w:val="24"/>
              </w:rPr>
            </w:pPr>
          </w:p>
        </w:tc>
        <w:tc>
          <w:tcPr>
            <w:tcW w:w="708" w:type="dxa"/>
            <w:tcBorders>
              <w:top w:val="double" w:sz="4" w:space="0" w:color="auto"/>
            </w:tcBorders>
            <w:vAlign w:val="center"/>
          </w:tcPr>
          <w:p w:rsidR="00A67A8B" w:rsidRPr="00AE37EC" w:rsidRDefault="00A67A8B" w:rsidP="00AA59AF">
            <w:pPr>
              <w:pStyle w:val="LHP5"/>
              <w:ind w:left="0" w:right="0"/>
              <w:jc w:val="center"/>
              <w:rPr>
                <w:sz w:val="24"/>
                <w:szCs w:val="24"/>
              </w:rPr>
            </w:pPr>
          </w:p>
        </w:tc>
      </w:tr>
      <w:tr w:rsidR="00A67A8B" w:rsidRPr="00AE37EC" w:rsidTr="002D0B25">
        <w:trPr>
          <w:cantSplit/>
          <w:trHeight w:val="454"/>
        </w:trPr>
        <w:tc>
          <w:tcPr>
            <w:tcW w:w="850"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134" w:type="dxa"/>
            <w:vAlign w:val="center"/>
          </w:tcPr>
          <w:p w:rsidR="00A67A8B" w:rsidRPr="00AE37EC" w:rsidRDefault="00A67A8B" w:rsidP="00AA59AF">
            <w:pPr>
              <w:pStyle w:val="LHP5"/>
              <w:ind w:left="0" w:right="0"/>
              <w:jc w:val="center"/>
              <w:rPr>
                <w:sz w:val="24"/>
                <w:szCs w:val="24"/>
              </w:rPr>
            </w:pPr>
          </w:p>
        </w:tc>
        <w:tc>
          <w:tcPr>
            <w:tcW w:w="993" w:type="dxa"/>
            <w:vAlign w:val="center"/>
          </w:tcPr>
          <w:p w:rsidR="00A67A8B" w:rsidRPr="00AE37EC" w:rsidRDefault="00A67A8B" w:rsidP="00AA59AF">
            <w:pPr>
              <w:pStyle w:val="LHP5"/>
              <w:ind w:left="0" w:right="0"/>
              <w:jc w:val="center"/>
              <w:rPr>
                <w:sz w:val="24"/>
                <w:szCs w:val="24"/>
              </w:rPr>
            </w:pPr>
          </w:p>
        </w:tc>
        <w:tc>
          <w:tcPr>
            <w:tcW w:w="851" w:type="dxa"/>
            <w:vAlign w:val="center"/>
          </w:tcPr>
          <w:p w:rsidR="00A67A8B" w:rsidRPr="00AE37EC" w:rsidRDefault="00A67A8B" w:rsidP="00AA59AF">
            <w:pPr>
              <w:pStyle w:val="LHP5"/>
              <w:ind w:left="0" w:right="0"/>
              <w:jc w:val="center"/>
              <w:rPr>
                <w:sz w:val="24"/>
                <w:szCs w:val="24"/>
              </w:rPr>
            </w:pPr>
          </w:p>
        </w:tc>
        <w:tc>
          <w:tcPr>
            <w:tcW w:w="708" w:type="dxa"/>
            <w:vAlign w:val="center"/>
          </w:tcPr>
          <w:p w:rsidR="00A67A8B" w:rsidRPr="00AE37EC" w:rsidRDefault="00A67A8B" w:rsidP="00AA59AF">
            <w:pPr>
              <w:pStyle w:val="LHP5"/>
              <w:ind w:left="0" w:right="0"/>
              <w:jc w:val="center"/>
              <w:rPr>
                <w:sz w:val="24"/>
                <w:szCs w:val="24"/>
              </w:rPr>
            </w:pPr>
          </w:p>
        </w:tc>
      </w:tr>
      <w:tr w:rsidR="00A67A8B" w:rsidRPr="00AE37EC" w:rsidTr="002D0B25">
        <w:trPr>
          <w:cantSplit/>
          <w:trHeight w:val="454"/>
        </w:trPr>
        <w:tc>
          <w:tcPr>
            <w:tcW w:w="850"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134" w:type="dxa"/>
            <w:vAlign w:val="center"/>
          </w:tcPr>
          <w:p w:rsidR="00A67A8B" w:rsidRPr="00AE37EC" w:rsidRDefault="00A67A8B" w:rsidP="00AA59AF">
            <w:pPr>
              <w:pStyle w:val="LHP5"/>
              <w:ind w:left="0" w:right="0"/>
              <w:jc w:val="center"/>
              <w:rPr>
                <w:sz w:val="24"/>
                <w:szCs w:val="24"/>
              </w:rPr>
            </w:pPr>
          </w:p>
        </w:tc>
        <w:tc>
          <w:tcPr>
            <w:tcW w:w="993" w:type="dxa"/>
            <w:vAlign w:val="center"/>
          </w:tcPr>
          <w:p w:rsidR="00A67A8B" w:rsidRPr="00AE37EC" w:rsidRDefault="00A67A8B" w:rsidP="00AA59AF">
            <w:pPr>
              <w:pStyle w:val="LHP5"/>
              <w:ind w:left="0" w:right="0"/>
              <w:jc w:val="center"/>
              <w:rPr>
                <w:sz w:val="24"/>
                <w:szCs w:val="24"/>
              </w:rPr>
            </w:pPr>
          </w:p>
        </w:tc>
        <w:tc>
          <w:tcPr>
            <w:tcW w:w="851" w:type="dxa"/>
            <w:vAlign w:val="center"/>
          </w:tcPr>
          <w:p w:rsidR="00A67A8B" w:rsidRPr="00AE37EC" w:rsidRDefault="00A67A8B" w:rsidP="00AA59AF">
            <w:pPr>
              <w:pStyle w:val="LHP5"/>
              <w:ind w:left="0" w:right="0"/>
              <w:jc w:val="center"/>
              <w:rPr>
                <w:sz w:val="24"/>
                <w:szCs w:val="24"/>
              </w:rPr>
            </w:pPr>
          </w:p>
        </w:tc>
        <w:tc>
          <w:tcPr>
            <w:tcW w:w="708" w:type="dxa"/>
            <w:vAlign w:val="center"/>
          </w:tcPr>
          <w:p w:rsidR="00A67A8B" w:rsidRPr="00AE37EC" w:rsidRDefault="00A67A8B" w:rsidP="00AA59AF">
            <w:pPr>
              <w:pStyle w:val="LHP5"/>
              <w:ind w:left="0" w:right="0"/>
              <w:jc w:val="center"/>
              <w:rPr>
                <w:sz w:val="24"/>
                <w:szCs w:val="24"/>
              </w:rPr>
            </w:pPr>
          </w:p>
        </w:tc>
      </w:tr>
      <w:tr w:rsidR="00A67A8B" w:rsidRPr="00AE37EC" w:rsidTr="002D0B25">
        <w:trPr>
          <w:cantSplit/>
          <w:trHeight w:val="454"/>
        </w:trPr>
        <w:tc>
          <w:tcPr>
            <w:tcW w:w="850"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134" w:type="dxa"/>
            <w:vAlign w:val="center"/>
          </w:tcPr>
          <w:p w:rsidR="00A67A8B" w:rsidRPr="00AE37EC" w:rsidRDefault="00A67A8B" w:rsidP="00AA59AF">
            <w:pPr>
              <w:pStyle w:val="LHP5"/>
              <w:ind w:left="0" w:right="0"/>
              <w:jc w:val="center"/>
              <w:rPr>
                <w:sz w:val="24"/>
                <w:szCs w:val="24"/>
              </w:rPr>
            </w:pPr>
          </w:p>
        </w:tc>
        <w:tc>
          <w:tcPr>
            <w:tcW w:w="993" w:type="dxa"/>
            <w:vAlign w:val="center"/>
          </w:tcPr>
          <w:p w:rsidR="00A67A8B" w:rsidRPr="00AE37EC" w:rsidRDefault="00A67A8B" w:rsidP="00AA59AF">
            <w:pPr>
              <w:pStyle w:val="LHP5"/>
              <w:ind w:left="0" w:right="0"/>
              <w:jc w:val="center"/>
              <w:rPr>
                <w:sz w:val="24"/>
                <w:szCs w:val="24"/>
              </w:rPr>
            </w:pPr>
          </w:p>
        </w:tc>
        <w:tc>
          <w:tcPr>
            <w:tcW w:w="851" w:type="dxa"/>
            <w:vAlign w:val="center"/>
          </w:tcPr>
          <w:p w:rsidR="00A67A8B" w:rsidRPr="00AE37EC" w:rsidRDefault="00A67A8B" w:rsidP="00AA59AF">
            <w:pPr>
              <w:pStyle w:val="LHP5"/>
              <w:ind w:left="0" w:right="0"/>
              <w:jc w:val="center"/>
              <w:rPr>
                <w:sz w:val="24"/>
                <w:szCs w:val="24"/>
              </w:rPr>
            </w:pPr>
          </w:p>
        </w:tc>
        <w:tc>
          <w:tcPr>
            <w:tcW w:w="708" w:type="dxa"/>
            <w:vAlign w:val="center"/>
          </w:tcPr>
          <w:p w:rsidR="00A67A8B" w:rsidRPr="00AE37EC" w:rsidRDefault="00A67A8B" w:rsidP="00AA59AF">
            <w:pPr>
              <w:pStyle w:val="LHP5"/>
              <w:ind w:left="0" w:right="0"/>
              <w:jc w:val="center"/>
              <w:rPr>
                <w:sz w:val="24"/>
                <w:szCs w:val="24"/>
              </w:rPr>
            </w:pPr>
          </w:p>
        </w:tc>
      </w:tr>
      <w:tr w:rsidR="00A67A8B" w:rsidRPr="00AE37EC" w:rsidTr="002D0B25">
        <w:trPr>
          <w:cantSplit/>
          <w:trHeight w:val="454"/>
        </w:trPr>
        <w:tc>
          <w:tcPr>
            <w:tcW w:w="850"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7"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418" w:type="dxa"/>
            <w:vAlign w:val="center"/>
          </w:tcPr>
          <w:p w:rsidR="00A67A8B" w:rsidRPr="00AE37EC" w:rsidRDefault="00A67A8B" w:rsidP="00AA59AF">
            <w:pPr>
              <w:pStyle w:val="LHP5"/>
              <w:ind w:left="0" w:right="0"/>
              <w:jc w:val="center"/>
              <w:rPr>
                <w:sz w:val="24"/>
                <w:szCs w:val="24"/>
              </w:rPr>
            </w:pPr>
          </w:p>
        </w:tc>
        <w:tc>
          <w:tcPr>
            <w:tcW w:w="1134" w:type="dxa"/>
            <w:vAlign w:val="center"/>
          </w:tcPr>
          <w:p w:rsidR="00A67A8B" w:rsidRPr="00AE37EC" w:rsidRDefault="00A67A8B" w:rsidP="00AA59AF">
            <w:pPr>
              <w:pStyle w:val="LHP5"/>
              <w:ind w:left="0" w:right="0"/>
              <w:jc w:val="center"/>
              <w:rPr>
                <w:sz w:val="24"/>
                <w:szCs w:val="24"/>
              </w:rPr>
            </w:pPr>
          </w:p>
        </w:tc>
        <w:tc>
          <w:tcPr>
            <w:tcW w:w="993" w:type="dxa"/>
            <w:vAlign w:val="center"/>
          </w:tcPr>
          <w:p w:rsidR="00A67A8B" w:rsidRPr="00AE37EC" w:rsidRDefault="00A67A8B" w:rsidP="00AA59AF">
            <w:pPr>
              <w:pStyle w:val="LHP5"/>
              <w:ind w:left="0" w:right="0"/>
              <w:jc w:val="center"/>
              <w:rPr>
                <w:sz w:val="24"/>
                <w:szCs w:val="24"/>
              </w:rPr>
            </w:pPr>
          </w:p>
        </w:tc>
        <w:tc>
          <w:tcPr>
            <w:tcW w:w="851" w:type="dxa"/>
            <w:vAlign w:val="center"/>
          </w:tcPr>
          <w:p w:rsidR="00A67A8B" w:rsidRPr="00AE37EC" w:rsidRDefault="00A67A8B" w:rsidP="00AA59AF">
            <w:pPr>
              <w:pStyle w:val="LHP5"/>
              <w:ind w:left="0" w:right="0"/>
              <w:jc w:val="center"/>
              <w:rPr>
                <w:sz w:val="24"/>
                <w:szCs w:val="24"/>
              </w:rPr>
            </w:pPr>
          </w:p>
        </w:tc>
        <w:tc>
          <w:tcPr>
            <w:tcW w:w="708" w:type="dxa"/>
            <w:vAlign w:val="center"/>
          </w:tcPr>
          <w:p w:rsidR="00A67A8B" w:rsidRPr="00AE37EC" w:rsidRDefault="00A67A8B" w:rsidP="00AA59AF">
            <w:pPr>
              <w:pStyle w:val="LHP5"/>
              <w:ind w:left="0" w:right="0"/>
              <w:jc w:val="center"/>
              <w:rPr>
                <w:sz w:val="24"/>
                <w:szCs w:val="24"/>
              </w:rPr>
            </w:pPr>
          </w:p>
        </w:tc>
      </w:tr>
    </w:tbl>
    <w:p w:rsidR="005B3BC8" w:rsidRPr="00485101" w:rsidRDefault="005B3BC8" w:rsidP="00485101">
      <w:pPr>
        <w:spacing w:line="360" w:lineRule="auto"/>
        <w:ind w:left="284" w:firstLine="851"/>
        <w:jc w:val="both"/>
        <w:rPr>
          <w:sz w:val="26"/>
          <w:szCs w:val="26"/>
          <w:lang w:eastAsia="ru-RU"/>
        </w:rPr>
      </w:pPr>
    </w:p>
    <w:p w:rsidR="005B3BC8" w:rsidRPr="00485101" w:rsidRDefault="005B3BC8" w:rsidP="00485101">
      <w:pPr>
        <w:spacing w:line="360" w:lineRule="auto"/>
        <w:ind w:left="284" w:firstLine="851"/>
        <w:jc w:val="both"/>
        <w:rPr>
          <w:sz w:val="26"/>
          <w:szCs w:val="26"/>
          <w:lang w:eastAsia="ru-RU"/>
        </w:rPr>
      </w:pPr>
    </w:p>
    <w:p w:rsidR="005B3BC8" w:rsidRPr="00485101" w:rsidRDefault="005B3BC8" w:rsidP="00485101">
      <w:pPr>
        <w:spacing w:line="360" w:lineRule="auto"/>
        <w:ind w:left="284" w:firstLine="851"/>
        <w:jc w:val="both"/>
        <w:rPr>
          <w:sz w:val="26"/>
          <w:szCs w:val="26"/>
          <w:lang w:eastAsia="ru-RU"/>
        </w:rPr>
      </w:pPr>
    </w:p>
    <w:sectPr w:rsidR="005B3BC8" w:rsidRPr="00485101" w:rsidSect="0006181E">
      <w:headerReference w:type="default" r:id="rId19"/>
      <w:footerReference w:type="default" r:id="rId20"/>
      <w:headerReference w:type="first" r:id="rId21"/>
      <w:footerReference w:type="first" r:id="rId22"/>
      <w:pgSz w:w="11906" w:h="16838" w:code="9"/>
      <w:pgMar w:top="851" w:right="566" w:bottom="1134" w:left="1134" w:header="567" w:footer="1417"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083" w:rsidRDefault="00675083" w:rsidP="0044276D">
      <w:r>
        <w:separator/>
      </w:r>
    </w:p>
  </w:endnote>
  <w:endnote w:type="continuationSeparator" w:id="0">
    <w:p w:rsidR="00675083" w:rsidRDefault="00675083" w:rsidP="00442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L$)">
    <w:panose1 w:val="00000000000000000000"/>
    <w:charset w:val="02"/>
    <w:family w:val="swiss"/>
    <w:notTrueType/>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DejaVuSerif">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Pr="00AD5AB0" w:rsidRDefault="00675083" w:rsidP="00E91E88">
    <w:pPr>
      <w:pStyle w:val="ae"/>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725813"/>
      <w:docPartObj>
        <w:docPartGallery w:val="Page Numbers (Bottom of Page)"/>
        <w:docPartUnique/>
      </w:docPartObj>
    </w:sdtPr>
    <w:sdtEndPr/>
    <w:sdtContent>
      <w:p w:rsidR="00675083" w:rsidRDefault="00675083">
        <w:pPr>
          <w:pStyle w:val="ae"/>
        </w:pPr>
        <w:r>
          <w:fldChar w:fldCharType="begin"/>
        </w:r>
        <w:r>
          <w:instrText>PAGE   \* MERGEFORMAT</w:instrText>
        </w:r>
        <w:r>
          <w:fldChar w:fldCharType="separate"/>
        </w:r>
        <w:r w:rsidR="009E52DA">
          <w:rPr>
            <w:noProof/>
          </w:rPr>
          <w:t>2</w:t>
        </w:r>
        <w:r>
          <w:fldChar w:fldCharType="end"/>
        </w:r>
      </w:p>
    </w:sdtContent>
  </w:sdt>
  <w:p w:rsidR="00675083" w:rsidRPr="0001716B" w:rsidRDefault="0067508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083" w:rsidRDefault="00675083" w:rsidP="0044276D">
      <w:r>
        <w:separator/>
      </w:r>
    </w:p>
  </w:footnote>
  <w:footnote w:type="continuationSeparator" w:id="0">
    <w:p w:rsidR="00675083" w:rsidRDefault="00675083" w:rsidP="00442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c"/>
    </w:pPr>
    <w:r>
      <w:rPr>
        <w:noProof/>
        <w:lang w:eastAsia="ru-RU"/>
      </w:rPr>
      <mc:AlternateContent>
        <mc:Choice Requires="wps">
          <w:drawing>
            <wp:anchor distT="0" distB="0" distL="114300" distR="114300" simplePos="0" relativeHeight="251649024" behindDoc="0" locked="0" layoutInCell="1" allowOverlap="1" wp14:anchorId="22E60C97" wp14:editId="6E7DCFE0">
              <wp:simplePos x="0" y="0"/>
              <wp:positionH relativeFrom="page">
                <wp:posOffset>0</wp:posOffset>
              </wp:positionH>
              <wp:positionV relativeFrom="page">
                <wp:posOffset>0</wp:posOffset>
              </wp:positionV>
              <wp:extent cx="7559675" cy="10692130"/>
              <wp:effectExtent l="0" t="0" r="3175" b="0"/>
              <wp:wrapNone/>
              <wp:docPr id="1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10692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Overlap w:val="never"/>
                            <w:tblW w:w="11170" w:type="dxa"/>
                            <w:tblInd w:w="11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284"/>
                            <w:gridCol w:w="397"/>
                            <w:gridCol w:w="10489"/>
                          </w:tblGrid>
                          <w:tr w:rsidR="00675083" w:rsidTr="00B5226C">
                            <w:trPr>
                              <w:trHeight w:hRule="exact" w:val="11370"/>
                            </w:trPr>
                            <w:tc>
                              <w:tcPr>
                                <w:tcW w:w="681" w:type="dxa"/>
                                <w:gridSpan w:val="2"/>
                                <w:tcBorders>
                                  <w:top w:val="nil"/>
                                  <w:left w:val="nil"/>
                                </w:tcBorders>
                                <w:shd w:val="clear" w:color="auto" w:fill="auto"/>
                                <w:noWrap/>
                                <w:vAlign w:val="center"/>
                              </w:tcPr>
                              <w:p w:rsidR="00675083" w:rsidRDefault="00675083" w:rsidP="000E501B">
                                <w:pPr>
                                  <w:suppressOverlap/>
                                  <w:jc w:val="center"/>
                                </w:pPr>
                              </w:p>
                            </w:tc>
                            <w:tc>
                              <w:tcPr>
                                <w:tcW w:w="10489" w:type="dxa"/>
                                <w:vMerge w:val="restart"/>
                                <w:shd w:val="clear" w:color="auto" w:fill="auto"/>
                                <w:noWrap/>
                                <w:vAlign w:val="bottom"/>
                              </w:tcPr>
                              <w:p w:rsidR="00675083" w:rsidRPr="00905C09" w:rsidRDefault="00675083" w:rsidP="00B4724E">
                                <w:pPr>
                                  <w:pStyle w:val="LHP0"/>
                                  <w:spacing w:after="360"/>
                                  <w:ind w:left="0"/>
                                  <w:jc w:val="left"/>
                                  <w:rPr>
                                    <w:sz w:val="28"/>
                                    <w:szCs w:val="28"/>
                                  </w:rPr>
                                </w:pPr>
                              </w:p>
                            </w:tc>
                          </w:tr>
                          <w:tr w:rsidR="00675083" w:rsidTr="000E501B">
                            <w:trPr>
                              <w:cantSplit/>
                              <w:trHeight w:hRule="exact" w:val="1418"/>
                            </w:trPr>
                            <w:tc>
                              <w:tcPr>
                                <w:tcW w:w="284" w:type="dxa"/>
                                <w:shd w:val="clear" w:color="auto" w:fill="auto"/>
                                <w:noWrap/>
                                <w:textDirection w:val="btLr"/>
                                <w:vAlign w:val="center"/>
                              </w:tcPr>
                              <w:p w:rsidR="00675083" w:rsidRPr="00D716DD" w:rsidRDefault="00675083" w:rsidP="00D96364">
                                <w:pPr>
                                  <w:pStyle w:val="LHP2"/>
                                </w:pPr>
                                <w:r w:rsidRPr="00D716DD">
                                  <w:t>Взам. инв. №</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r w:rsidR="00675083" w:rsidTr="000E501B">
                            <w:trPr>
                              <w:cantSplit/>
                              <w:trHeight w:hRule="exact" w:val="1985"/>
                            </w:trPr>
                            <w:tc>
                              <w:tcPr>
                                <w:tcW w:w="284" w:type="dxa"/>
                                <w:shd w:val="clear" w:color="auto" w:fill="auto"/>
                                <w:noWrap/>
                                <w:textDirection w:val="btLr"/>
                                <w:vAlign w:val="center"/>
                              </w:tcPr>
                              <w:p w:rsidR="00675083" w:rsidRPr="008436EC" w:rsidRDefault="00675083" w:rsidP="00D96364">
                                <w:pPr>
                                  <w:pStyle w:val="LHP2"/>
                                </w:pPr>
                                <w:r w:rsidRPr="008436EC">
                                  <w:t>Подп. и дата</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r w:rsidR="00675083" w:rsidTr="000E501B">
                            <w:trPr>
                              <w:cantSplit/>
                              <w:trHeight w:val="1411"/>
                            </w:trPr>
                            <w:tc>
                              <w:tcPr>
                                <w:tcW w:w="284" w:type="dxa"/>
                                <w:shd w:val="clear" w:color="auto" w:fill="auto"/>
                                <w:noWrap/>
                                <w:textDirection w:val="btLr"/>
                                <w:vAlign w:val="center"/>
                              </w:tcPr>
                              <w:p w:rsidR="00675083" w:rsidRPr="008436EC" w:rsidRDefault="00675083" w:rsidP="00D96364">
                                <w:pPr>
                                  <w:pStyle w:val="LHP2"/>
                                </w:pPr>
                                <w:r w:rsidRPr="008436EC">
                                  <w:t>Инв. № подл.</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bl>
                        <w:p w:rsidR="00675083" w:rsidRDefault="00675083" w:rsidP="000A7072"/>
                      </w:txbxContent>
                    </wps:txbx>
                    <wps:bodyPr rot="0" vert="horz" wrap="square" lIns="180000" tIns="180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E60C97" id="_x0000_t202" coordsize="21600,21600" o:spt="202" path="m,l,21600r21600,l21600,xe">
              <v:stroke joinstyle="miter"/>
              <v:path gradientshapeok="t" o:connecttype="rect"/>
            </v:shapetype>
            <v:shape id="Поле 7" o:spid="_x0000_s1026" type="#_x0000_t202" style="position:absolute;margin-left:0;margin-top:0;width:595.25pt;height:841.9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9B9jgIAAAwFAAAOAAAAZHJzL2Uyb0RvYy54bWysVNuO0zAQfUfiHyy/d5N000uiTVfsLkVI&#10;y0Va+ADXdhoLxza222RBfAtfwRMS39BPYuy03QsgIUQenLE9Pp6Zc8Zn530r0ZZbJ7SqcHaSYsQV&#10;1UyodYXfv1uO5hg5TxQjUite4Vvu8Pni6ZOzzpR8rBstGbcIQJQrO1PhxntTJomjDW+JO9GGK9is&#10;tW2Jh6ldJ8ySDtBbmYzTdJp02jJjNeXOwerVsIkXEb+uOfVv6tpxj2SFITYfRxvHVRiTxRkp15aY&#10;RtB9GOQfomiJUHDpEeqKeII2VvwC1QpqtdO1P6G6TXRdC8pjDpBNlj7K5qYhhsdcoDjOHMvk/h8s&#10;fb19a5FgwN0YI0Va4Gj3dfdj9333Dc1CeTrjSvC6MeDn+wvdg2tM1ZlrTT84pPRlQ9SaP7NWdw0n&#10;DMLLwsnk3tEBxwWQVfdKM7iGbLyOQH1t21A7qAYCdKDp9kgN7z2isDibTIrpbIIRhb0snRbj7DSy&#10;l5DycN5Y519w3aJgVNgC+RGfbK+dD/GQ8uASrnNaCrYUUsaJXa8upUVbAkJZxi+m8MhNquCsdDg2&#10;IA4rECbcEfZCwJH4z0U2ztOLcTFaTuezUb7MJ6Nils5HaVZcFNM0L/Kr5ZcQYJaXjWCMq2uh+EGE&#10;Wf53JO/bYZBPlCHqKjw9naQDSX9MMo3f75JshYeelKKt8PzoRMpA7XPFIG1SeiLkYCcPw49Vhhoc&#10;/rEqUQiB+0EFvl/1gBLUsdLsFiRhNfAFvMNDAkaj7SeMOmjKCruPG2I5RvKlCrKK8UAbP5jZOIPj&#10;q4NBFAWQCnuMBvPSDz2/MVasG7hjkLDSz0CEtYjquItnL11ouZjG/nkIPX1/Hr3uHrHFTwAAAP//&#10;AwBQSwMEFAAGAAgAAAAhAGmFkHfeAAAABwEAAA8AAABkcnMvZG93bnJldi54bWxMj8FOwzAQRO9I&#10;/IO1SFwQtVtKFEKcClUgkDgAbT/AjpckEK8j223Sv8flApfVrGY187ZcTbZnB/ShcyRhPhPAkGpn&#10;Omok7LZP1zmwEBUZ1TtCCUcMsKrOz0pVGDfSBx42sWEphEKhJLQxDgXnoW7RqjBzA1LyPp23KqbV&#10;N9x4NaZw2/OFEBm3qqPU0KoB1y3W35u9lbDUy0wfn9dXLyHq98dx4cXX26uUlxfTwz2wiFP8O4YT&#10;fkKHKjFptycTWC8hPRJ/58mb34lbYDqpLL/JgVcl/89f/QAAAP//AwBQSwECLQAUAAYACAAAACEA&#10;toM4kv4AAADhAQAAEwAAAAAAAAAAAAAAAAAAAAAAW0NvbnRlbnRfVHlwZXNdLnhtbFBLAQItABQA&#10;BgAIAAAAIQA4/SH/1gAAAJQBAAALAAAAAAAAAAAAAAAAAC8BAABfcmVscy8ucmVsc1BLAQItABQA&#10;BgAIAAAAIQBR39B9jgIAAAwFAAAOAAAAAAAAAAAAAAAAAC4CAABkcnMvZTJvRG9jLnhtbFBLAQIt&#10;ABQABgAIAAAAIQBphZB33gAAAAcBAAAPAAAAAAAAAAAAAAAAAOgEAABkcnMvZG93bnJldi54bWxQ&#10;SwUGAAAAAAQABADzAAAA8wUAAAAA&#10;" stroked="f" strokeweight=".5pt">
              <v:textbox inset="5mm,5mm,0,0">
                <w:txbxContent>
                  <w:tbl>
                    <w:tblPr>
                      <w:tblOverlap w:val="never"/>
                      <w:tblW w:w="11170" w:type="dxa"/>
                      <w:tblInd w:w="11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284"/>
                      <w:gridCol w:w="397"/>
                      <w:gridCol w:w="10489"/>
                    </w:tblGrid>
                    <w:tr w:rsidR="00675083" w:rsidTr="00B5226C">
                      <w:trPr>
                        <w:trHeight w:hRule="exact" w:val="11370"/>
                      </w:trPr>
                      <w:tc>
                        <w:tcPr>
                          <w:tcW w:w="681" w:type="dxa"/>
                          <w:gridSpan w:val="2"/>
                          <w:tcBorders>
                            <w:top w:val="nil"/>
                            <w:left w:val="nil"/>
                          </w:tcBorders>
                          <w:shd w:val="clear" w:color="auto" w:fill="auto"/>
                          <w:noWrap/>
                          <w:vAlign w:val="center"/>
                        </w:tcPr>
                        <w:p w:rsidR="00675083" w:rsidRDefault="00675083" w:rsidP="000E501B">
                          <w:pPr>
                            <w:suppressOverlap/>
                            <w:jc w:val="center"/>
                          </w:pPr>
                        </w:p>
                      </w:tc>
                      <w:tc>
                        <w:tcPr>
                          <w:tcW w:w="10489" w:type="dxa"/>
                          <w:vMerge w:val="restart"/>
                          <w:shd w:val="clear" w:color="auto" w:fill="auto"/>
                          <w:noWrap/>
                          <w:vAlign w:val="bottom"/>
                        </w:tcPr>
                        <w:p w:rsidR="00675083" w:rsidRPr="00905C09" w:rsidRDefault="00675083" w:rsidP="00B4724E">
                          <w:pPr>
                            <w:pStyle w:val="LHP0"/>
                            <w:spacing w:after="360"/>
                            <w:ind w:left="0"/>
                            <w:jc w:val="left"/>
                            <w:rPr>
                              <w:sz w:val="28"/>
                              <w:szCs w:val="28"/>
                            </w:rPr>
                          </w:pPr>
                        </w:p>
                      </w:tc>
                    </w:tr>
                    <w:tr w:rsidR="00675083" w:rsidTr="000E501B">
                      <w:trPr>
                        <w:cantSplit/>
                        <w:trHeight w:hRule="exact" w:val="1418"/>
                      </w:trPr>
                      <w:tc>
                        <w:tcPr>
                          <w:tcW w:w="284" w:type="dxa"/>
                          <w:shd w:val="clear" w:color="auto" w:fill="auto"/>
                          <w:noWrap/>
                          <w:textDirection w:val="btLr"/>
                          <w:vAlign w:val="center"/>
                        </w:tcPr>
                        <w:p w:rsidR="00675083" w:rsidRPr="00D716DD" w:rsidRDefault="00675083" w:rsidP="00D96364">
                          <w:pPr>
                            <w:pStyle w:val="LHP2"/>
                          </w:pPr>
                          <w:r w:rsidRPr="00D716DD">
                            <w:t>Взам. инв. №</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r w:rsidR="00675083" w:rsidTr="000E501B">
                      <w:trPr>
                        <w:cantSplit/>
                        <w:trHeight w:hRule="exact" w:val="1985"/>
                      </w:trPr>
                      <w:tc>
                        <w:tcPr>
                          <w:tcW w:w="284" w:type="dxa"/>
                          <w:shd w:val="clear" w:color="auto" w:fill="auto"/>
                          <w:noWrap/>
                          <w:textDirection w:val="btLr"/>
                          <w:vAlign w:val="center"/>
                        </w:tcPr>
                        <w:p w:rsidR="00675083" w:rsidRPr="008436EC" w:rsidRDefault="00675083" w:rsidP="00D96364">
                          <w:pPr>
                            <w:pStyle w:val="LHP2"/>
                          </w:pPr>
                          <w:r w:rsidRPr="008436EC">
                            <w:t>Подп. и дата</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r w:rsidR="00675083" w:rsidTr="000E501B">
                      <w:trPr>
                        <w:cantSplit/>
                        <w:trHeight w:val="1411"/>
                      </w:trPr>
                      <w:tc>
                        <w:tcPr>
                          <w:tcW w:w="284" w:type="dxa"/>
                          <w:shd w:val="clear" w:color="auto" w:fill="auto"/>
                          <w:noWrap/>
                          <w:textDirection w:val="btLr"/>
                          <w:vAlign w:val="center"/>
                        </w:tcPr>
                        <w:p w:rsidR="00675083" w:rsidRPr="008436EC" w:rsidRDefault="00675083" w:rsidP="00D96364">
                          <w:pPr>
                            <w:pStyle w:val="LHP2"/>
                          </w:pPr>
                          <w:r w:rsidRPr="008436EC">
                            <w:t>Инв. № подл.</w:t>
                          </w:r>
                        </w:p>
                      </w:tc>
                      <w:tc>
                        <w:tcPr>
                          <w:tcW w:w="397" w:type="dxa"/>
                          <w:shd w:val="clear" w:color="auto" w:fill="auto"/>
                          <w:noWrap/>
                          <w:textDirection w:val="btLr"/>
                        </w:tcPr>
                        <w:p w:rsidR="00675083" w:rsidRDefault="00675083" w:rsidP="000E501B">
                          <w:pPr>
                            <w:ind w:left="113" w:right="113"/>
                            <w:suppressOverlap/>
                            <w:jc w:val="center"/>
                          </w:pPr>
                        </w:p>
                      </w:tc>
                      <w:tc>
                        <w:tcPr>
                          <w:tcW w:w="10489" w:type="dxa"/>
                          <w:vMerge/>
                          <w:shd w:val="clear" w:color="auto" w:fill="auto"/>
                          <w:noWrap/>
                          <w:vAlign w:val="center"/>
                        </w:tcPr>
                        <w:p w:rsidR="00675083" w:rsidRDefault="00675083" w:rsidP="000E501B">
                          <w:pPr>
                            <w:suppressOverlap/>
                            <w:jc w:val="center"/>
                          </w:pPr>
                        </w:p>
                      </w:tc>
                    </w:tr>
                  </w:tbl>
                  <w:p w:rsidR="00675083" w:rsidRDefault="00675083" w:rsidP="000A7072"/>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c"/>
    </w:pPr>
    <w:r>
      <w:rPr>
        <w:noProof/>
        <w:lang w:eastAsia="ru-RU"/>
      </w:rPr>
      <mc:AlternateContent>
        <mc:Choice Requires="wps">
          <w:drawing>
            <wp:anchor distT="0" distB="0" distL="114300" distR="114300" simplePos="0" relativeHeight="251652096" behindDoc="0" locked="0" layoutInCell="1" allowOverlap="1" wp14:anchorId="6B9CA81A" wp14:editId="73E9E4A7">
              <wp:simplePos x="0" y="0"/>
              <wp:positionH relativeFrom="page">
                <wp:posOffset>0</wp:posOffset>
              </wp:positionH>
              <wp:positionV relativeFrom="page">
                <wp:posOffset>0</wp:posOffset>
              </wp:positionV>
              <wp:extent cx="7559675" cy="10692130"/>
              <wp:effectExtent l="0" t="0" r="317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10692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Overlap w:val="never"/>
                            <w:tblW w:w="11170" w:type="dxa"/>
                            <w:tblInd w:w="1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681"/>
                            <w:gridCol w:w="10489"/>
                          </w:tblGrid>
                          <w:tr w:rsidR="00675083" w:rsidTr="00B5226C">
                            <w:trPr>
                              <w:trHeight w:val="16184"/>
                            </w:trPr>
                            <w:tc>
                              <w:tcPr>
                                <w:tcW w:w="681" w:type="dxa"/>
                                <w:tcBorders>
                                  <w:top w:val="nil"/>
                                  <w:left w:val="nil"/>
                                  <w:bottom w:val="nil"/>
                                </w:tcBorders>
                                <w:shd w:val="clear" w:color="auto" w:fill="auto"/>
                                <w:noWrap/>
                                <w:vAlign w:val="center"/>
                              </w:tcPr>
                              <w:p w:rsidR="00675083" w:rsidRDefault="00675083" w:rsidP="000E501B">
                                <w:pPr>
                                  <w:suppressOverlap/>
                                  <w:jc w:val="center"/>
                                </w:pPr>
                              </w:p>
                            </w:tc>
                            <w:tc>
                              <w:tcPr>
                                <w:tcW w:w="10489" w:type="dxa"/>
                                <w:shd w:val="clear" w:color="auto" w:fill="auto"/>
                                <w:noWrap/>
                                <w:vAlign w:val="bottom"/>
                              </w:tcPr>
                              <w:p w:rsidR="00675083" w:rsidRPr="00905C09" w:rsidRDefault="00675083" w:rsidP="00635B07">
                                <w:pPr>
                                  <w:pStyle w:val="LHP0"/>
                                  <w:spacing w:after="360"/>
                                  <w:suppressOverlap/>
                                  <w:rPr>
                                    <w:sz w:val="28"/>
                                    <w:szCs w:val="28"/>
                                  </w:rPr>
                                </w:pPr>
                              </w:p>
                            </w:tc>
                          </w:tr>
                        </w:tbl>
                        <w:p w:rsidR="00675083" w:rsidRDefault="00675083" w:rsidP="000A7072"/>
                      </w:txbxContent>
                    </wps:txbx>
                    <wps:bodyPr rot="0" vert="horz" wrap="square" lIns="180000" tIns="180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9CA81A" id="_x0000_t202" coordsize="21600,21600" o:spt="202" path="m,l,21600r21600,l21600,xe">
              <v:stroke joinstyle="miter"/>
              <v:path gradientshapeok="t" o:connecttype="rect"/>
            </v:shapetype>
            <v:shape id="Поле 2" o:spid="_x0000_s1027" type="#_x0000_t202" style="position:absolute;margin-left:0;margin-top:0;width:595.25pt;height:841.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lOkAIAABIFAAAOAAAAZHJzL2Uyb0RvYy54bWysVNuO0zAQfUfiHyy/d3PZ9JKo6WovFCEt&#10;F2nhA9zYaSwc29huk2XFt/AVPCHxDf0kxk7bvQASQuTBGdvj45k5Zzw/61uBtsxYrmSJk5MYIyYr&#10;Rblcl/jD++VohpF1RFIilGQlvmUWny2eP5t3umCpapSgzCAAkbbodIkb53QRRbZqWEvsidJMwmat&#10;TEscTM06ooZ0gN6KKI3jSdQpQ7VRFbMWVq+GTbwI+HXNKve2ri1zSJQYYnNhNGFc+TFazEmxNkQ3&#10;vNqHQf4hipZwCZceoa6II2hj+C9QLa+Msqp2J5VqI1XXvGIhB8gmiZ9kc9MQzUIuUByrj2Wy/w+2&#10;erN9ZxCnJU4xkqQFinZfdz9233ffUOqr02lbgNONBjfXX6geWA6ZWn2tqo8WSXXZELlm58aormGE&#10;QnSJPxk9ODrgWA+y6l4rCteQjVMBqK9N60sHxUCADizdHplhvUMVLE7H43wyHWNUwV4ST/I0OQ3k&#10;RaQ4nNfGupdMtcgbJTbAfcAn22vrfDykOLj466wSnC65EGFi1qtLYdCWgE6W4QspPHET0jtL5Y8N&#10;iMMKhAl3+D0fcOD9Lk/SLL5I89FyMpuOsmU2HuXTeDaKk/win8RZnl0tv/gAk6xoOKVMXnPJDhpM&#10;sr/jeN8Ng3qCClFX4snpOB5I+mOScfh+l2TLHbSk4G2JZ0cnUnhqX0gKaZPCES4GO3ocfqgy1ODw&#10;D1UJQvDcDypw/aoPigsq8SJZKXoLyjAKaAP64TkBo1HmM0YdtGaJ7acNMQwj8Up6dYWwoJkfzUyY&#10;wfHVwSCyApASO4wG89INnb/Rhq8buGNQslTnoMWaB5Hcx7NXMDReyGb/SPjOfjgPXvdP2eInAAAA&#10;//8DAFBLAwQUAAYACAAAACEAaYWQd94AAAAHAQAADwAAAGRycy9kb3ducmV2LnhtbEyPwU7DMBBE&#10;70j8g7VIXBC1W0oUQpwKVSCQOABtP8COlyQQryPbbdK/x+UCl9WsZjXztlxNtmcH9KFzJGE+E8CQ&#10;amc6aiTstk/XObAQFRnVO0IJRwywqs7PSlUYN9IHHjaxYSmEQqEktDEOBeehbtGqMHMDUvI+nbcq&#10;ptU33Hg1pnDb84UQGbeqo9TQqgHXLdbfm72VsNTLTB+f11cvIer3x3Hhxdfbq5SXF9PDPbCIU/w7&#10;hhN+QocqMWm3JxNYLyE9En/nyZvfiVtgOqksv8mBVyX/z1/9AAAA//8DAFBLAQItABQABgAIAAAA&#10;IQC2gziS/gAAAOEBAAATAAAAAAAAAAAAAAAAAAAAAABbQ29udGVudF9UeXBlc10ueG1sUEsBAi0A&#10;FAAGAAgAAAAhADj9If/WAAAAlAEAAAsAAAAAAAAAAAAAAAAALwEAAF9yZWxzLy5yZWxzUEsBAi0A&#10;FAAGAAgAAAAhAI5lGU6QAgAAEgUAAA4AAAAAAAAAAAAAAAAALgIAAGRycy9lMm9Eb2MueG1sUEsB&#10;Ai0AFAAGAAgAAAAhAGmFkHfeAAAABwEAAA8AAAAAAAAAAAAAAAAA6gQAAGRycy9kb3ducmV2Lnht&#10;bFBLBQYAAAAABAAEAPMAAAD1BQAAAAA=&#10;" stroked="f" strokeweight=".5pt">
              <v:textbox inset="5mm,5mm,0,0">
                <w:txbxContent>
                  <w:tbl>
                    <w:tblPr>
                      <w:tblOverlap w:val="never"/>
                      <w:tblW w:w="11170" w:type="dxa"/>
                      <w:tblInd w:w="1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681"/>
                      <w:gridCol w:w="10489"/>
                    </w:tblGrid>
                    <w:tr w:rsidR="00675083" w:rsidTr="00B5226C">
                      <w:trPr>
                        <w:trHeight w:val="16184"/>
                      </w:trPr>
                      <w:tc>
                        <w:tcPr>
                          <w:tcW w:w="681" w:type="dxa"/>
                          <w:tcBorders>
                            <w:top w:val="nil"/>
                            <w:left w:val="nil"/>
                            <w:bottom w:val="nil"/>
                          </w:tcBorders>
                          <w:shd w:val="clear" w:color="auto" w:fill="auto"/>
                          <w:noWrap/>
                          <w:vAlign w:val="center"/>
                        </w:tcPr>
                        <w:p w:rsidR="00675083" w:rsidRDefault="00675083" w:rsidP="000E501B">
                          <w:pPr>
                            <w:suppressOverlap/>
                            <w:jc w:val="center"/>
                          </w:pPr>
                        </w:p>
                      </w:tc>
                      <w:tc>
                        <w:tcPr>
                          <w:tcW w:w="10489" w:type="dxa"/>
                          <w:shd w:val="clear" w:color="auto" w:fill="auto"/>
                          <w:noWrap/>
                          <w:vAlign w:val="bottom"/>
                        </w:tcPr>
                        <w:p w:rsidR="00675083" w:rsidRPr="00905C09" w:rsidRDefault="00675083" w:rsidP="00635B07">
                          <w:pPr>
                            <w:pStyle w:val="LHP0"/>
                            <w:spacing w:after="360"/>
                            <w:suppressOverlap/>
                            <w:rPr>
                              <w:sz w:val="28"/>
                              <w:szCs w:val="28"/>
                            </w:rPr>
                          </w:pPr>
                        </w:p>
                      </w:tc>
                    </w:tr>
                  </w:tbl>
                  <w:p w:rsidR="00675083" w:rsidRDefault="00675083" w:rsidP="000A7072"/>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c"/>
    </w:pPr>
    <w:r>
      <w:rPr>
        <w:noProof/>
        <w:lang w:eastAsia="ru-RU"/>
      </w:rPr>
      <mc:AlternateContent>
        <mc:Choice Requires="wpg">
          <w:drawing>
            <wp:anchor distT="0" distB="0" distL="114300" distR="114300" simplePos="0" relativeHeight="251665408" behindDoc="0" locked="0" layoutInCell="1" allowOverlap="1">
              <wp:simplePos x="0" y="0"/>
              <wp:positionH relativeFrom="column">
                <wp:posOffset>-460783</wp:posOffset>
              </wp:positionH>
              <wp:positionV relativeFrom="paragraph">
                <wp:posOffset>-128033</wp:posOffset>
              </wp:positionV>
              <wp:extent cx="7094220" cy="10252075"/>
              <wp:effectExtent l="19050" t="19050" r="11430" b="15875"/>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4220" cy="10252075"/>
                        <a:chOff x="438" y="308"/>
                        <a:chExt cx="11172" cy="16145"/>
                      </a:xfrm>
                    </wpg:grpSpPr>
                    <wps:wsp>
                      <wps:cNvPr id="11" name="Rectangle 4"/>
                      <wps:cNvSpPr>
                        <a:spLocks noChangeArrowheads="1"/>
                      </wps:cNvSpPr>
                      <wps:spPr bwMode="auto">
                        <a:xfrm>
                          <a:off x="1122" y="308"/>
                          <a:ext cx="10488" cy="1614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7"/>
                      <wps:cNvSpPr txBox="1">
                        <a:spLocks noChangeArrowheads="1"/>
                      </wps:cNvSpPr>
                      <wps:spPr bwMode="auto">
                        <a:xfrm>
                          <a:off x="440" y="15033"/>
                          <a:ext cx="283" cy="1419"/>
                        </a:xfrm>
                        <a:prstGeom prst="rect">
                          <a:avLst/>
                        </a:prstGeom>
                        <a:solidFill>
                          <a:srgbClr val="FFFFFF">
                            <a:alpha val="0"/>
                          </a:srgbClr>
                        </a:solidFill>
                        <a:ln w="19050">
                          <a:solidFill>
                            <a:srgbClr val="FFFFFF"/>
                          </a:solidFill>
                          <a:miter lim="800000"/>
                          <a:headEnd/>
                          <a:tailEnd/>
                        </a:ln>
                      </wps:spPr>
                      <wps:txbx>
                        <w:txbxContent>
                          <w:p w:rsidR="00675083" w:rsidRPr="00FC47D6" w:rsidRDefault="00675083" w:rsidP="00C86AFC">
                            <w:pPr>
                              <w:spacing w:before="20"/>
                              <w:jc w:val="center"/>
                              <w:rPr>
                                <w:sz w:val="20"/>
                                <w:szCs w:val="20"/>
                              </w:rPr>
                            </w:pPr>
                            <w:r w:rsidRPr="00FC47D6">
                              <w:rPr>
                                <w:sz w:val="20"/>
                                <w:szCs w:val="20"/>
                              </w:rPr>
                              <w:t>Инв. №</w:t>
                            </w:r>
                            <w:r>
                              <w:rPr>
                                <w:sz w:val="20"/>
                                <w:szCs w:val="20"/>
                              </w:rPr>
                              <w:t xml:space="preserve"> подл.</w:t>
                            </w:r>
                          </w:p>
                        </w:txbxContent>
                      </wps:txbx>
                      <wps:bodyPr rot="0" vert="vert270" wrap="square" lIns="0" tIns="0" rIns="0" bIns="0" anchor="t" anchorCtr="0" upright="1">
                        <a:noAutofit/>
                      </wps:bodyPr>
                    </wps:wsp>
                    <wps:wsp>
                      <wps:cNvPr id="16" name="Text Box 8"/>
                      <wps:cNvSpPr txBox="1">
                        <a:spLocks noChangeArrowheads="1"/>
                      </wps:cNvSpPr>
                      <wps:spPr bwMode="auto">
                        <a:xfrm>
                          <a:off x="440" y="13049"/>
                          <a:ext cx="283" cy="1984"/>
                        </a:xfrm>
                        <a:prstGeom prst="rect">
                          <a:avLst/>
                        </a:prstGeom>
                        <a:solidFill>
                          <a:srgbClr val="FFFFFF">
                            <a:alpha val="0"/>
                          </a:srgbClr>
                        </a:solidFill>
                        <a:ln w="19050"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75083" w:rsidRPr="00FC47D6" w:rsidRDefault="00675083" w:rsidP="00C86AFC">
                            <w:pPr>
                              <w:spacing w:before="20"/>
                              <w:jc w:val="center"/>
                              <w:rPr>
                                <w:sz w:val="20"/>
                                <w:szCs w:val="20"/>
                              </w:rPr>
                            </w:pPr>
                            <w:r w:rsidRPr="00FC47D6">
                              <w:rPr>
                                <w:sz w:val="20"/>
                                <w:szCs w:val="20"/>
                              </w:rPr>
                              <w:t>Подпись и дата</w:t>
                            </w:r>
                          </w:p>
                        </w:txbxContent>
                      </wps:txbx>
                      <wps:bodyPr rot="0" vert="vert270" wrap="square" lIns="0" tIns="0" rIns="0" bIns="0" anchor="t" anchorCtr="0" upright="1">
                        <a:noAutofit/>
                      </wps:bodyPr>
                    </wps:wsp>
                    <wps:wsp>
                      <wps:cNvPr id="17" name="Text Box 9"/>
                      <wps:cNvSpPr txBox="1">
                        <a:spLocks noChangeArrowheads="1"/>
                      </wps:cNvSpPr>
                      <wps:spPr bwMode="auto">
                        <a:xfrm>
                          <a:off x="440" y="11629"/>
                          <a:ext cx="283" cy="1420"/>
                        </a:xfrm>
                        <a:prstGeom prst="rect">
                          <a:avLst/>
                        </a:prstGeom>
                        <a:solidFill>
                          <a:srgbClr val="FFFFFF">
                            <a:alpha val="0"/>
                          </a:srgbClr>
                        </a:solidFill>
                        <a:ln w="19050"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75083" w:rsidRPr="007756D7" w:rsidRDefault="00675083" w:rsidP="00C86AFC">
                            <w:pPr>
                              <w:spacing w:before="20"/>
                              <w:jc w:val="center"/>
                              <w:rPr>
                                <w:sz w:val="20"/>
                                <w:szCs w:val="20"/>
                              </w:rPr>
                            </w:pPr>
                            <w:r>
                              <w:rPr>
                                <w:sz w:val="20"/>
                                <w:szCs w:val="20"/>
                              </w:rPr>
                              <w:t xml:space="preserve">Взамен </w:t>
                            </w:r>
                            <w:r w:rsidRPr="007756D7">
                              <w:rPr>
                                <w:sz w:val="20"/>
                                <w:szCs w:val="20"/>
                              </w:rPr>
                              <w:t>инв.</w:t>
                            </w:r>
                            <w:r>
                              <w:rPr>
                                <w:sz w:val="20"/>
                                <w:szCs w:val="20"/>
                              </w:rPr>
                              <w:t xml:space="preserve"> №</w:t>
                            </w:r>
                          </w:p>
                        </w:txbxContent>
                      </wps:txbx>
                      <wps:bodyPr rot="0" vert="vert270" wrap="square" lIns="0" tIns="0" rIns="0" bIns="0" anchor="t" anchorCtr="0" upright="1">
                        <a:noAutofit/>
                      </wps:bodyPr>
                    </wps:wsp>
                    <wps:wsp>
                      <wps:cNvPr id="18" name="Line 10"/>
                      <wps:cNvCnPr>
                        <a:cxnSpLocks noChangeShapeType="1"/>
                      </wps:cNvCnPr>
                      <wps:spPr bwMode="auto">
                        <a:xfrm flipH="1">
                          <a:off x="440" y="11629"/>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 name="Line 11"/>
                      <wps:cNvCnPr>
                        <a:cxnSpLocks noChangeShapeType="1"/>
                      </wps:cNvCnPr>
                      <wps:spPr bwMode="auto">
                        <a:xfrm>
                          <a:off x="438" y="11623"/>
                          <a:ext cx="0" cy="48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 name="Line 12"/>
                      <wps:cNvCnPr>
                        <a:cxnSpLocks noChangeShapeType="1"/>
                      </wps:cNvCnPr>
                      <wps:spPr bwMode="auto">
                        <a:xfrm>
                          <a:off x="723" y="11629"/>
                          <a:ext cx="0" cy="481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 name="Line 13"/>
                      <wps:cNvCnPr>
                        <a:cxnSpLocks noChangeShapeType="1"/>
                      </wps:cNvCnPr>
                      <wps:spPr bwMode="auto">
                        <a:xfrm>
                          <a:off x="442" y="13049"/>
                          <a:ext cx="67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 name="Line 14"/>
                      <wps:cNvCnPr>
                        <a:cxnSpLocks noChangeShapeType="1"/>
                      </wps:cNvCnPr>
                      <wps:spPr bwMode="auto">
                        <a:xfrm flipH="1">
                          <a:off x="440" y="15035"/>
                          <a:ext cx="67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5" name="Line 15"/>
                      <wps:cNvCnPr>
                        <a:cxnSpLocks noChangeShapeType="1"/>
                      </wps:cNvCnPr>
                      <wps:spPr bwMode="auto">
                        <a:xfrm flipH="1">
                          <a:off x="438" y="16448"/>
                          <a:ext cx="67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 o:spid="_x0000_s1028" style="position:absolute;margin-left:-36.3pt;margin-top:-10.1pt;width:558.6pt;height:807.25pt;z-index:251665408" coordorigin="438,308" coordsize="11172,1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kMmhQUAAHEhAAAOAAAAZHJzL2Uyb0RvYy54bWzsWmtu4zYQ/l+gdyD037Eoy5YsxFkkfqQF&#10;0nbRpOhvWpItoZKoUkrstChQoEfoRXqDXmH3Rh0OKcavbLZ5uA1iB3AkkaKGM99885CP3y3zjNzE&#10;okp5MbDokW2RuAh5lBbzgfXD1aTlW6SqWRGxjBfxwLqNK+vdyZdfHC/KIHZ4wrMoFgQWKapgUQ6s&#10;pK7LoN2uwiTOWXXEy7iAwRkXOavhVMzbkWALWD3P2o5t99oLLqJS8DCuKrg6UoPWCa4/m8Vh/d1s&#10;VsU1yQYWyFbjt8DvqfxunxyzYC5YmaShFoM9QoqcpQU81Cw1YjUj1yLdWipPQ8ErPquPQp63+WyW&#10;hjHuAXZD7Y3dnAt+XeJe5sFiXho1gWo39PToZcNvb94LkkZgO1BPwXKw0Yc/P/7+8Y8Pf8PfXwQu&#10;g44W5TyAqeeivCzfC7VROLzg4U8VDLc3x+X5XE0m08U3PIJl2XXNUUfLmcjlErB7skRT3BpTxMua&#10;hHDRs/uu44BIIYxR2+k6ttdV1goTMKm80e0AuGC4Y/vNyFjfTin1HH1zj7p4Z5sF6skorZZObg2Q&#10;V90pt3qaci8TVsZos0pqrFEubZT7PUCSFfMsJq5SLE5rtFoplZKCDxOYFZ8KwRdJzCKQisr5IPvK&#10;DfKkAoM8qGNKHVDHqq4aRVPb9UGNqGbQFFrbaIoFpajq85jnRB4MLAHSow3ZzUVVS3nupkiTFnyS&#10;ZhlcZ0FWkMXAcvwu2E2eVzxLIzmKJ2I+HWaC3DDpl/jB3W1My9Ma2CFL84Hlm0kskAoZFxE+pmZp&#10;po5BlKyQi8PWQDh9pLzw177dH/tj3225Tm/ccu3RqHU6Gbqt3oR63VFnNByO6G9STuoGSRpFcSFF&#10;bRiBup8HCs1NypcNJ9y/8wl+tnfeXhcD1Qy7av7j7hAJ0vgKwlMe3QIQBFcUB5QMBwkXv1hkAfQ2&#10;sKqfr5mILZJ9XQCY+tQFW5MaT9yuJ11NrI5MV0dYEcJSA6u2iDoc1opDr0uRzhN4EkUbF/wUnHyW&#10;IjIkOJVUGrbgZftyt27jblcS52d8SbwNbyP1Ei43gr+U36GSJYN17U5HSoDoRIZz/I52O5f2NQQa&#10;ZvyXXvcgwORzWVYmTDtcgzjlhQirtTWU79K+3bUf8N37EMyCx/juBqbr5XSJsclpjLcT5RLrjgcA&#10;3gV0A3IDcDhQ4IaDVwfs3hawMfatRIU9A7tju4jeXcDu+xjjHh9O1kBZrcYMjbunAJuwbA45a1iL&#10;vWIcFIV5qYqfu6PV6aRre5DetDyv22m5nbHdOvMnw9bpkPZ63vhseDbeiFZjXLN6noBlBJTq5dcQ&#10;gy+TaEGiVKYAnW7fgWwmSiECgNfJD/iRUaWMQD+mdYJ5kEzr5BprpvNt+acpyKyuYlujGXlmIrHe&#10;m5rx6ShoGAPJ9i4CbcTFt8QY3hZjoL/+d4xBe869jOFCHqKyyv9jKFyBOaL63oz2eaPigTH2wRim&#10;HHvzOQaUg6oRcJEWsWkAYNk5LFT1Hy4LXf2bUhUJ/+q2hEp/rVJVt0i6ub9SJbMsLb9qknHdFzC5&#10;8zZh9CB+YMn6AFtksAEMQPspV6Fdo6vSV1ahmrJ9JeqqUh1yt88qPCVpSxvvscbrr8MUQaej2gvB&#10;FNOh9d4TBXBuFHYamq7fOaBTNXYhlXtK/+Q1olP2U1ZJ1FSw0BN8eXR6gEnZ7ZPo3Mi1DDofajoc&#10;uHOzTb+7u/cq0Wna0SrEm2ppL+h0XdWLptu9g56ne9EH6ny71AnoWKVOk5i/HDg/nX9C71a/epLN&#10;ZPl26gDT531D8io51LxjUByKEHnZ/HM3TPVbUNpzXf0e9ABTyNRN+/D5XuQ9M0yhYML3+tjY1L9B&#10;kD8cWD3HsurulxIn/wAAAP//AwBQSwMEFAAGAAgAAAAhAFgng0HjAAAADQEAAA8AAABkcnMvZG93&#10;bnJldi54bWxMj8FuwjAQRO+V+g/WVuoN7IRAaRoHIdT2hJAKlVBvJl6SiNiOYpOEv+9yam+zO6PZ&#10;t9lqNA3rsfO1sxKiqQCGtnC6tqWE78PHZAnMB2W1apxFCTf0sMofHzKVajfYL+z3oWRUYn2qJFQh&#10;tCnnvqjQKD91LVryzq4zKtDYlVx3aqBy0/BYiAU3qrZ0oVItbiosLvurkfA5qGE9i9777eW8uf0c&#10;5rvjNkIpn5/G9RuwgGP4C8Mdn9AhJ6aTu1rtWSNh8hIvKEoiFjGwe0IkCa1OpOavyQx4nvH/X+S/&#10;AAAA//8DAFBLAQItABQABgAIAAAAIQC2gziS/gAAAOEBAAATAAAAAAAAAAAAAAAAAAAAAABbQ29u&#10;dGVudF9UeXBlc10ueG1sUEsBAi0AFAAGAAgAAAAhADj9If/WAAAAlAEAAAsAAAAAAAAAAAAAAAAA&#10;LwEAAF9yZWxzLy5yZWxzUEsBAi0AFAAGAAgAAAAhAPjWQyaFBQAAcSEAAA4AAAAAAAAAAAAAAAAA&#10;LgIAAGRycy9lMm9Eb2MueG1sUEsBAi0AFAAGAAgAAAAhAFgng0HjAAAADQEAAA8AAAAAAAAAAAAA&#10;AAAA3wcAAGRycy9kb3ducmV2LnhtbFBLBQYAAAAABAAEAPMAAADvCAAAAAA=&#10;">
              <v:rect id="Rectangle 4" o:spid="_x0000_s1029" style="position:absolute;left:1122;top:308;width:10488;height:1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RQwwAAANsAAAAPAAAAZHJzL2Rvd25yZXYueG1sRE9Na8JA&#10;EL0L/Q/LFLyZTaK1JXUVDQhCezEttL0N2WkSmp0N2VVjf70rCN7m8T5nsRpMK47Uu8aygiSKQRCX&#10;VjdcKfj82E5eQDiPrLG1TArO5GC1fBgtMNP2xHs6Fr4SIYRdhgpq77tMSlfWZNBFtiMO3K/tDfoA&#10;+0rqHk8h3LQyjeO5NNhwaKixo7ym8q84GAX7p8365/t5+mX+47dilr+bNE9SpcaPw/oVhKfB38U3&#10;906H+QlcfwkHyOUFAAD//wMAUEsBAi0AFAAGAAgAAAAhANvh9svuAAAAhQEAABMAAAAAAAAAAAAA&#10;AAAAAAAAAFtDb250ZW50X1R5cGVzXS54bWxQSwECLQAUAAYACAAAACEAWvQsW78AAAAVAQAACwAA&#10;AAAAAAAAAAAAAAAfAQAAX3JlbHMvLnJlbHNQSwECLQAUAAYACAAAACEAJUyEUMMAAADbAAAADwAA&#10;AAAAAAAAAAAAAAAHAgAAZHJzL2Rvd25yZXYueG1sUEsFBgAAAAADAAMAtwAAAPcCAAAAAA==&#10;" filled="f" strokeweight="2.25pt"/>
              <v:shapetype id="_x0000_t202" coordsize="21600,21600" o:spt="202" path="m,l,21600r21600,l21600,xe">
                <v:stroke joinstyle="miter"/>
                <v:path gradientshapeok="t" o:connecttype="rect"/>
              </v:shapetype>
              <v:shape id="Text Box 7" o:spid="_x0000_s1030" type="#_x0000_t202" style="position:absolute;left:440;top:15033;width:283;height:1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0XcwAAAANsAAAAPAAAAZHJzL2Rvd25yZXYueG1sRE9Li8Iw&#10;EL4L/ocwgjdNFepK1yg+ELys4OPg3oZmtg3bTEoTa/33G0HY23x8z1msOluJlhpvHCuYjBMQxLnT&#10;hgsF18t+NAfhA7LGyjEpeJKH1bLfW2Cm3YNP1J5DIWII+wwVlCHUmZQ+L8miH7uaOHI/rrEYImwK&#10;qRt8xHBbyWmSzKRFw7GhxJq2JeW/57tVkB4tf2yM25jd99e1OKWO23BTajjo1p8gAnXhX/x2H3Sc&#10;n8Lrl3iAXP4BAAD//wMAUEsBAi0AFAAGAAgAAAAhANvh9svuAAAAhQEAABMAAAAAAAAAAAAAAAAA&#10;AAAAAFtDb250ZW50X1R5cGVzXS54bWxQSwECLQAUAAYACAAAACEAWvQsW78AAAAVAQAACwAAAAAA&#10;AAAAAAAAAAAfAQAAX3JlbHMvLnJlbHNQSwECLQAUAAYACAAAACEAQRdF3MAAAADbAAAADwAAAAAA&#10;AAAAAAAAAAAHAgAAZHJzL2Rvd25yZXYueG1sUEsFBgAAAAADAAMAtwAAAPQCAAAAAA==&#10;" strokecolor="white" strokeweight="1.5pt">
                <v:fill opacity="0"/>
                <v:textbox style="layout-flow:vertical;mso-layout-flow-alt:bottom-to-top" inset="0,0,0,0">
                  <w:txbxContent>
                    <w:p w:rsidR="00675083" w:rsidRPr="00FC47D6" w:rsidRDefault="00675083" w:rsidP="00C86AFC">
                      <w:pPr>
                        <w:spacing w:before="20"/>
                        <w:jc w:val="center"/>
                        <w:rPr>
                          <w:sz w:val="20"/>
                          <w:szCs w:val="20"/>
                        </w:rPr>
                      </w:pPr>
                      <w:r w:rsidRPr="00FC47D6">
                        <w:rPr>
                          <w:sz w:val="20"/>
                          <w:szCs w:val="20"/>
                        </w:rPr>
                        <w:t>Инв. №</w:t>
                      </w:r>
                      <w:r>
                        <w:rPr>
                          <w:sz w:val="20"/>
                          <w:szCs w:val="20"/>
                        </w:rPr>
                        <w:t xml:space="preserve"> подл.</w:t>
                      </w:r>
                    </w:p>
                  </w:txbxContent>
                </v:textbox>
              </v:shape>
              <v:shape id="Text Box 8" o:spid="_x0000_s1031" type="#_x0000_t202" style="position:absolute;left:440;top:13049;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urwAAAANsAAAAPAAAAZHJzL2Rvd25yZXYueG1sRE9Ni8Iw&#10;EL0L/ocwwt40dUFdqlHURdjLCnY96G1oxjbYTEoTa/33ZkHwNo/3OYtVZyvRUuONYwXjUQKCOHfa&#10;cKHg+LcbfoHwAVlj5ZgUPMjDatnvLTDV7s4HarNQiBjCPkUFZQh1KqXPS7LoR64mjtzFNRZDhE0h&#10;dYP3GG4r+ZkkU2nRcGwosaZtSfk1u1kFk73l2ca4jfk+/x6Lw8RxG05KfQy69RxEoC68xS/3j47z&#10;p/D/SzxALp8AAAD//wMAUEsBAi0AFAAGAAgAAAAhANvh9svuAAAAhQEAABMAAAAAAAAAAAAAAAAA&#10;AAAAAFtDb250ZW50X1R5cGVzXS54bWxQSwECLQAUAAYACAAAACEAWvQsW78AAAAVAQAACwAAAAAA&#10;AAAAAAAAAAAfAQAAX3JlbHMvLnJlbHNQSwECLQAUAAYACAAAACEAscXbq8AAAADbAAAADwAAAAAA&#10;AAAAAAAAAAAHAgAAZHJzL2Rvd25yZXYueG1sUEsFBgAAAAADAAMAtwAAAPQCAAAAAA==&#10;" strokecolor="white" strokeweight="1.5pt">
                <v:fill opacity="0"/>
                <v:textbox style="layout-flow:vertical;mso-layout-flow-alt:bottom-to-top" inset="0,0,0,0">
                  <w:txbxContent>
                    <w:p w:rsidR="00675083" w:rsidRPr="00FC47D6" w:rsidRDefault="00675083" w:rsidP="00C86AFC">
                      <w:pPr>
                        <w:spacing w:before="20"/>
                        <w:jc w:val="center"/>
                        <w:rPr>
                          <w:sz w:val="20"/>
                          <w:szCs w:val="20"/>
                        </w:rPr>
                      </w:pPr>
                      <w:r w:rsidRPr="00FC47D6">
                        <w:rPr>
                          <w:sz w:val="20"/>
                          <w:szCs w:val="20"/>
                        </w:rPr>
                        <w:t>Подпись и дата</w:t>
                      </w:r>
                    </w:p>
                  </w:txbxContent>
                </v:textbox>
              </v:shape>
              <v:shape id="Text Box 9" o:spid="_x0000_s1032" type="#_x0000_t202" style="position:absolute;left:440;top:11629;width:283;height:1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X4wwAAAANsAAAAPAAAAZHJzL2Rvd25yZXYueG1sRE9Li8Iw&#10;EL4L/ocwwt40VXBdqlF8IOxlF+x60NvQjG2wmZQm1vrvzYLgbT6+5yxWna1ES403jhWMRwkI4txp&#10;w4WC499++AXCB2SNlWNS8CAPq2W/t8BUuzsfqM1CIWII+xQVlCHUqZQ+L8miH7maOHIX11gMETaF&#10;1A3eY7it5CRJPqVFw7GhxJq2JeXX7GYVTH8tzzbGbczu/HMsDlPHbTgp9THo1nMQgbrwFr/c3zrO&#10;n8H/L/EAuXwCAAD//wMAUEsBAi0AFAAGAAgAAAAhANvh9svuAAAAhQEAABMAAAAAAAAAAAAAAAAA&#10;AAAAAFtDb250ZW50X1R5cGVzXS54bWxQSwECLQAUAAYACAAAACEAWvQsW78AAAAVAQAACwAAAAAA&#10;AAAAAAAAAAAfAQAAX3JlbHMvLnJlbHNQSwECLQAUAAYACAAAACEA3ol+MMAAAADbAAAADwAAAAAA&#10;AAAAAAAAAAAHAgAAZHJzL2Rvd25yZXYueG1sUEsFBgAAAAADAAMAtwAAAPQCAAAAAA==&#10;" strokecolor="white" strokeweight="1.5pt">
                <v:fill opacity="0"/>
                <v:textbox style="layout-flow:vertical;mso-layout-flow-alt:bottom-to-top" inset="0,0,0,0">
                  <w:txbxContent>
                    <w:p w:rsidR="00675083" w:rsidRPr="007756D7" w:rsidRDefault="00675083" w:rsidP="00C86AFC">
                      <w:pPr>
                        <w:spacing w:before="20"/>
                        <w:jc w:val="center"/>
                        <w:rPr>
                          <w:sz w:val="20"/>
                          <w:szCs w:val="20"/>
                        </w:rPr>
                      </w:pPr>
                      <w:r>
                        <w:rPr>
                          <w:sz w:val="20"/>
                          <w:szCs w:val="20"/>
                        </w:rPr>
                        <w:t xml:space="preserve">Взамен </w:t>
                      </w:r>
                      <w:r w:rsidRPr="007756D7">
                        <w:rPr>
                          <w:sz w:val="20"/>
                          <w:szCs w:val="20"/>
                        </w:rPr>
                        <w:t>инв.</w:t>
                      </w:r>
                      <w:r>
                        <w:rPr>
                          <w:sz w:val="20"/>
                          <w:szCs w:val="20"/>
                        </w:rPr>
                        <w:t xml:space="preserve"> №</w:t>
                      </w:r>
                    </w:p>
                  </w:txbxContent>
                </v:textbox>
              </v:shape>
              <v:line id="Line 10" o:spid="_x0000_s1033" style="position:absolute;flip:x;visibility:visible;mso-wrap-style:square" from="440,11629" to="1120,11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dGxgAAANsAAAAPAAAAZHJzL2Rvd25yZXYueG1sRI9Ba8JA&#10;EIXvBf/DMkIvopuKqKSuUqxtFUQw9tDjNDsmodnZkN1q/Pedg9DbPOZ9b94sVp2r1YXaUHk28DRK&#10;QBHn3lZcGPg8vQ3noEJEtlh7JgM3CrBa9h4WmFp/5SNdslgoCeGQooEyxibVOuQlOQwj3xDL7uxb&#10;h1FkW2jb4lXCXa3HSTLVDiuWCyU2tC4p/8l+ndR4nZx2t++P99lhs873591kkGy/jHnsdy/PoCJ1&#10;8d98p7dWOCkrv8gAevkHAAD//wMAUEsBAi0AFAAGAAgAAAAhANvh9svuAAAAhQEAABMAAAAAAAAA&#10;AAAAAAAAAAAAAFtDb250ZW50X1R5cGVzXS54bWxQSwECLQAUAAYACAAAACEAWvQsW78AAAAVAQAA&#10;CwAAAAAAAAAAAAAAAAAfAQAAX3JlbHMvLnJlbHNQSwECLQAUAAYACAAAACEAs0FnRsYAAADbAAAA&#10;DwAAAAAAAAAAAAAAAAAHAgAAZHJzL2Rvd25yZXYueG1sUEsFBgAAAAADAAMAtwAAAPoCAAAAAA==&#10;" strokeweight="2.25pt"/>
              <v:line id="Line 11" o:spid="_x0000_s1034" style="position:absolute;visibility:visible;mso-wrap-style:square" from="438,11623" to="438,16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fWwQAAANsAAAAPAAAAZHJzL2Rvd25yZXYueG1sRE9Na8JA&#10;EL0X/A/LCN7qxiKlptlIEYQc9GAqeh2y02xodjZmt7r+e7dQ6G0e73OKdbS9uNLoO8cKFvMMBHHj&#10;dMetguPn9vkNhA/IGnvHpOBOHtbl5KnAXLsbH+hah1akEPY5KjAhDLmUvjFk0c/dQJy4LzdaDAmO&#10;rdQj3lK47eVLlr1Kix2nBoMDbQw13/WPVbDcV0af487vDll1ou6y3Fxqp9RsGj/eQQSK4V/85650&#10;mr+C31/SAbJ8AAAA//8DAFBLAQItABQABgAIAAAAIQDb4fbL7gAAAIUBAAATAAAAAAAAAAAAAAAA&#10;AAAAAABbQ29udGVudF9UeXBlc10ueG1sUEsBAi0AFAAGAAgAAAAhAFr0LFu/AAAAFQEAAAsAAAAA&#10;AAAAAAAAAAAAHwEAAF9yZWxzLy5yZWxzUEsBAi0AFAAGAAgAAAAhAESFN9bBAAAA2wAAAA8AAAAA&#10;AAAAAAAAAAAABwIAAGRycy9kb3ducmV2LnhtbFBLBQYAAAAAAwADALcAAAD1AgAAAAA=&#10;" strokeweight="2.25pt"/>
              <v:line id="Line 12" o:spid="_x0000_s1035" style="position:absolute;visibility:visible;mso-wrap-style:square" from="723,11629" to="723,16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1T2vgAAANsAAAAPAAAAZHJzL2Rvd25yZXYueG1sRE9Ni8Iw&#10;EL0v+B/CCN5sqsgi1SgiCD3owSp6HZqxKTaT2kSt/94cFvb4eN/LdW8b8aLO144VTJIUBHHpdM2V&#10;gvNpN56D8AFZY+OYFHzIw3o1+Flipt2bj/QqQiViCPsMFZgQ2kxKXxqy6BPXEkfu5jqLIcKukrrD&#10;dwy3jZym6a+0WHNsMNjS1lB5L55WweyQG33t935/TPML1Y/Z9lE4pUbDfrMAEagP/+I/d64VTOP6&#10;+CX+ALn6AgAA//8DAFBLAQItABQABgAIAAAAIQDb4fbL7gAAAIUBAAATAAAAAAAAAAAAAAAAAAAA&#10;AABbQ29udGVudF9UeXBlc10ueG1sUEsBAi0AFAAGAAgAAAAhAFr0LFu/AAAAFQEAAAsAAAAAAAAA&#10;AAAAAAAAHwEAAF9yZWxzLy5yZWxzUEsBAi0AFAAGAAgAAAAhABvTVPa+AAAA2wAAAA8AAAAAAAAA&#10;AAAAAAAABwIAAGRycy9kb3ducmV2LnhtbFBLBQYAAAAAAwADALcAAADyAgAAAAA=&#10;" strokeweight="2.25pt"/>
              <v:line id="Line 13" o:spid="_x0000_s1036" style="position:absolute;visibility:visible;mso-wrap-style:square" from="442,13049" to="1120,13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FtwQAAANsAAAAPAAAAZHJzL2Rvd25yZXYueG1sRI9Bi8Iw&#10;FITvgv8hPMHbmioiSzWKCEIP7sEqen00z6bYvNQmq/XfG0HwOMzMN8xi1dla3Kn1lWMF41ECgrhw&#10;uuJSwfGw/fkF4QOyxtoxKXiSh9Wy31tgqt2D93TPQykihH2KCkwITSqlLwxZ9CPXEEfv4lqLIcq2&#10;lLrFR4TbWk6SZCYtVhwXDDa0MVRc83+rYPqXGX3udn63T7ITVbfp5pY7pYaDbj0HEagL3/CnnWkF&#10;kzG8v8QfIJcvAAAA//8DAFBLAQItABQABgAIAAAAIQDb4fbL7gAAAIUBAAATAAAAAAAAAAAAAAAA&#10;AAAAAABbQ29udGVudF9UeXBlc10ueG1sUEsBAi0AFAAGAAgAAAAhAFr0LFu/AAAAFQEAAAsAAAAA&#10;AAAAAAAAAAAAHwEAAF9yZWxzLy5yZWxzUEsBAi0AFAAGAAgAAAAhAHSf8W3BAAAA2wAAAA8AAAAA&#10;AAAAAAAAAAAABwIAAGRycy9kb3ducmV2LnhtbFBLBQYAAAAAAwADALcAAAD1AgAAAAA=&#10;" strokeweight="2.25pt"/>
              <v:line id="Line 14" o:spid="_x0000_s1037" style="position:absolute;flip:x;visibility:visible;mso-wrap-style:square" from="440,15035" to="1118,1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ZoRxwAAANsAAAAPAAAAZHJzL2Rvd25yZXYueG1sRI9ba8JA&#10;EIXfC/0PyxR8Ed00SCvRjRRrvUApNPrg45idXGh2NmS3Gv99VxD6eDhzvjNnvuhNI87Uudqygudx&#10;BII4t7rmUsFh/zGagnAeWWNjmRRcycEifXyYY6Lthb/pnPlSBAi7BBVU3reJlC6vyKAb25Y4eIXt&#10;DPogu1LqDi8BbhoZR9GLNFhzaKiwpWVF+U/2a8Ib75P97nrarF+/Vsv8s9hNhtH2qNTgqX+bgfDU&#10;+//je3qrFcQx3LYEAMj0DwAA//8DAFBLAQItABQABgAIAAAAIQDb4fbL7gAAAIUBAAATAAAAAAAA&#10;AAAAAAAAAAAAAABbQ29udGVudF9UeXBlc10ueG1sUEsBAi0AFAAGAAgAAAAhAFr0LFu/AAAAFQEA&#10;AAsAAAAAAAAAAAAAAAAAHwEAAF9yZWxzLy5yZWxzUEsBAi0AFAAGAAgAAAAhABzFmhHHAAAA2wAA&#10;AA8AAAAAAAAAAAAAAAAABwIAAGRycy9kb3ducmV2LnhtbFBLBQYAAAAAAwADALcAAAD7AgAAAAA=&#10;" strokeweight="2.25pt"/>
              <v:line id="Line 15" o:spid="_x0000_s1038" style="position:absolute;flip:x;visibility:visible;mso-wrap-style:square" from="438,16448" to="1116,16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JlxwAAANsAAAAPAAAAZHJzL2Rvd25yZXYueG1sRI9Pa8JA&#10;EMXvQr/DMoKXUjcVayVmlaLVKkih0YPHMTv5Q7OzIbvV+O27hYLHx5v3e/OSRWdqcaHWVZYVPA8j&#10;EMSZ1RUXCo6H9dMUhPPIGmvLpOBGDhbzh16CsbZX/qJL6gsRIOxiVFB638RSuqwkg25oG+Lg5bY1&#10;6INsC6lbvAa4qeUoiibSYMWhocSGliVl3+mPCW+sxofd7fyxef18X2b7fDd+jLYnpQb97m0GwlPn&#10;78f/6a1WMHqBvy0BAHL+CwAA//8DAFBLAQItABQABgAIAAAAIQDb4fbL7gAAAIUBAAATAAAAAAAA&#10;AAAAAAAAAAAAAABbQ29udGVudF9UeXBlc10ueG1sUEsBAi0AFAAGAAgAAAAhAFr0LFu/AAAAFQEA&#10;AAsAAAAAAAAAAAAAAAAAHwEAAF9yZWxzLy5yZWxzUEsBAi0AFAAGAAgAAAAhAJMsAmXHAAAA2wAA&#10;AA8AAAAAAAAAAAAAAAAABwIAAGRycy9kb3ducmV2LnhtbFBLBQYAAAAAAwADALcAAAD7AgAAAAA=&#10;" strokeweight="2.25pt"/>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c"/>
    </w:pPr>
    <w:r>
      <w:rPr>
        <w:noProof/>
        <w:lang w:eastAsia="ru-RU"/>
      </w:rPr>
      <mc:AlternateContent>
        <mc:Choice Requires="wps">
          <w:drawing>
            <wp:anchor distT="0" distB="0" distL="114300" distR="114300" simplePos="0" relativeHeight="251661312" behindDoc="0" locked="0" layoutInCell="1" allowOverlap="1" wp14:anchorId="124FAE4B" wp14:editId="15DE2B85">
              <wp:simplePos x="0" y="0"/>
              <wp:positionH relativeFrom="page">
                <wp:posOffset>0</wp:posOffset>
              </wp:positionH>
              <wp:positionV relativeFrom="page">
                <wp:posOffset>0</wp:posOffset>
              </wp:positionV>
              <wp:extent cx="7559675" cy="10692130"/>
              <wp:effectExtent l="0" t="0" r="3175" b="0"/>
              <wp:wrapNone/>
              <wp:docPr id="8"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10692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675083" w:rsidRDefault="00675083" w:rsidP="000A7072"/>
                      </w:txbxContent>
                    </wps:txbx>
                    <wps:bodyPr rot="0" vert="horz" wrap="square" lIns="180000" tIns="180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4FAE4B" id="_x0000_t202" coordsize="21600,21600" o:spt="202" path="m,l,21600r21600,l21600,xe">
              <v:stroke joinstyle="miter"/>
              <v:path gradientshapeok="t" o:connecttype="rect"/>
            </v:shapetype>
            <v:shape id="_x0000_s1039" type="#_x0000_t202" style="position:absolute;margin-left:0;margin-top:0;width:595.25pt;height:84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skAIAABIFAAAOAAAAZHJzL2Uyb0RvYy54bWysVNuO0zAQfUfiHyy/d5N000uiTVd7oQhp&#10;uUgLH+DaTmPh2MZ2myyIb+EreELiG/pJjJ227C4gIUQenLE9Pp6Zc8Zn530r0ZZbJ7SqcHaSYsQV&#10;1UyodYXfvV2O5hg5TxQjUite4Tvu8Pni6ZOzzpR8rBstGbcIQJQrO1PhxntTJomjDW+JO9GGK9is&#10;tW2Jh6ldJ8ySDtBbmYzTdJp02jJjNeXOwer1sIkXEb+uOfWv69pxj2SFITYfRxvHVRiTxRkp15aY&#10;RtB9GOQfomiJUHDpEeqaeII2VvwC1QpqtdO1P6G6TXRdC8pjDpBNlj7K5rYhhsdcoDjOHMvk/h8s&#10;fbV9Y5FgFQaiFGmBot2X3ffdt91XNA7V6YwrwenWgJvvL3UPLMdMnbnR9L1DSl81RK35hbW6azhh&#10;EF0WTib3jg44LoCsupeawTVk43UE6mvbhtJBMRCgA0t3R2Z47xGFxdlkUkxnE4wo7GXptBhnp5G8&#10;hJSH88Y6/5zrFgWjwha4j/hke+N8iIeUB5dwndNSsKWQMk7senUlLdoS0MkyfjGFR25SBWelw7EB&#10;cViBMOGOsBcCjrx/KrJxnl6Oi9FyOp+N8mU+GRWzdD5Ks+KymKZ5kV8vP4cAs7xsBGNc3QjFDxrM&#10;8r/jeN8Ng3qiClFX4enpJB1I+mOSafx+l2QrPLSkFC1o4uhEykDtM8UgbVJ6IuRgJw/Dj1WGGhz+&#10;sSpRCIH7QQW+X/VRcZODvlaa3YEyrAbagH54TsBotP2IUQetWWH3YUMsx0i+UEFdMSxo5gczG2dw&#10;fHUwiKIAUmGP0WBe+aHzN8aKdQN3DEpW+gK0WIsokiDaIZ69gqHxYjb7RyJ09v159Pr5lC1+AAAA&#10;//8DAFBLAwQUAAYACAAAACEAaYWQd94AAAAHAQAADwAAAGRycy9kb3ducmV2LnhtbEyPwU7DMBBE&#10;70j8g7VIXBC1W0oUQpwKVSCQOABtP8COlyQQryPbbdK/x+UCl9WsZjXztlxNtmcH9KFzJGE+E8CQ&#10;amc6aiTstk/XObAQFRnVO0IJRwywqs7PSlUYN9IHHjaxYSmEQqEktDEOBeehbtGqMHMDUvI+nbcq&#10;ptU33Hg1pnDb84UQGbeqo9TQqgHXLdbfm72VsNTLTB+f11cvIer3x3Hhxdfbq5SXF9PDPbCIU/w7&#10;hhN+QocqMWm3JxNYLyE9En/nyZvfiVtgOqksv8mBVyX/z1/9AAAA//8DAFBLAQItABQABgAIAAAA&#10;IQC2gziS/gAAAOEBAAATAAAAAAAAAAAAAAAAAAAAAABbQ29udGVudF9UeXBlc10ueG1sUEsBAi0A&#10;FAAGAAgAAAAhADj9If/WAAAAlAEAAAsAAAAAAAAAAAAAAAAALwEAAF9yZWxzLy5yZWxzUEsBAi0A&#10;FAAGAAgAAAAhAOxZb+yQAgAAEgUAAA4AAAAAAAAAAAAAAAAALgIAAGRycy9lMm9Eb2MueG1sUEsB&#10;Ai0AFAAGAAgAAAAhAGmFkHfeAAAABwEAAA8AAAAAAAAAAAAAAAAA6gQAAGRycy9kb3ducmV2Lnht&#10;bFBLBQYAAAAABAAEAPMAAAD1BQAAAAA=&#10;" stroked="f" strokeweight=".5pt">
              <v:textbox inset="5mm,5mm,0,0">
                <w:txbxContent>
                  <w:p w:rsidR="00675083" w:rsidRDefault="00675083" w:rsidP="000A7072"/>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Pr="00E341F6" w:rsidRDefault="00675083" w:rsidP="00E91E88">
    <w:pPr>
      <w:pStyle w:val="ac"/>
      <w:tabs>
        <w:tab w:val="clear" w:pos="9355"/>
        <w:tab w:val="right" w:pos="10065"/>
      </w:tabs>
      <w:spacing w:before="60"/>
    </w:pPr>
    <w:r w:rsidRPr="00A21C29">
      <w:rPr>
        <w:noProof/>
        <w:lang w:eastAsia="ru-RU"/>
      </w:rPr>
      <mc:AlternateContent>
        <mc:Choice Requires="wps">
          <w:drawing>
            <wp:anchor distT="0" distB="0" distL="114300" distR="114300" simplePos="0" relativeHeight="252064768" behindDoc="0" locked="0" layoutInCell="1" allowOverlap="1" wp14:anchorId="5870D788" wp14:editId="7C0967C6">
              <wp:simplePos x="0" y="0"/>
              <wp:positionH relativeFrom="page">
                <wp:posOffset>0</wp:posOffset>
              </wp:positionH>
              <wp:positionV relativeFrom="page">
                <wp:posOffset>0</wp:posOffset>
              </wp:positionV>
              <wp:extent cx="7559675" cy="10692130"/>
              <wp:effectExtent l="0" t="0" r="3175" b="0"/>
              <wp:wrapNone/>
              <wp:docPr id="2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10692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Overlap w:val="never"/>
                            <w:tblW w:w="11170" w:type="dxa"/>
                            <w:tblInd w:w="1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84"/>
                            <w:gridCol w:w="397"/>
                            <w:gridCol w:w="567"/>
                            <w:gridCol w:w="567"/>
                            <w:gridCol w:w="567"/>
                            <w:gridCol w:w="567"/>
                            <w:gridCol w:w="851"/>
                            <w:gridCol w:w="567"/>
                            <w:gridCol w:w="6236"/>
                            <w:gridCol w:w="567"/>
                          </w:tblGrid>
                          <w:tr w:rsidR="00675083" w:rsidRPr="0001716B" w:rsidTr="00A67A8B">
                            <w:trPr>
                              <w:trHeight w:hRule="exact" w:val="11370"/>
                            </w:trPr>
                            <w:tc>
                              <w:tcPr>
                                <w:tcW w:w="681" w:type="dxa"/>
                                <w:gridSpan w:val="2"/>
                                <w:tcBorders>
                                  <w:top w:val="nil"/>
                                  <w:left w:val="nil"/>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10489" w:type="dxa"/>
                                <w:gridSpan w:val="8"/>
                                <w:vMerge w:val="restart"/>
                                <w:tcBorders>
                                  <w:top w:val="single" w:sz="18" w:space="0" w:color="auto"/>
                                  <w:left w:val="single" w:sz="18" w:space="0" w:color="auto"/>
                                  <w:bottom w:val="single" w:sz="18" w:space="0" w:color="auto"/>
                                  <w:right w:val="single" w:sz="18" w:space="0" w:color="auto"/>
                                </w:tcBorders>
                                <w:shd w:val="clear" w:color="auto" w:fill="auto"/>
                                <w:noWrap/>
                              </w:tcPr>
                              <w:p w:rsidR="00675083" w:rsidRPr="00A67A8B" w:rsidRDefault="00675083" w:rsidP="00E91E88">
                                <w:pPr>
                                  <w:spacing w:before="160"/>
                                  <w:ind w:right="170"/>
                                  <w:suppressOverlap/>
                                  <w:jc w:val="right"/>
                                  <w:rPr>
                                    <w:b/>
                                  </w:rPr>
                                </w:pPr>
                              </w:p>
                            </w:tc>
                          </w:tr>
                          <w:tr w:rsidR="00675083" w:rsidRPr="0001716B" w:rsidTr="00A67A8B">
                            <w:trPr>
                              <w:cantSplit/>
                              <w:trHeight w:hRule="exact" w:val="1418"/>
                            </w:trPr>
                            <w:tc>
                              <w:tcPr>
                                <w:tcW w:w="284"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Взам. инв. №</w:t>
                                </w:r>
                              </w:p>
                            </w:tc>
                            <w:tc>
                              <w:tcPr>
                                <w:tcW w:w="397"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cantSplit/>
                              <w:trHeight w:hRule="exact" w:val="1985"/>
                            </w:trPr>
                            <w:tc>
                              <w:tcPr>
                                <w:tcW w:w="284"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Подп. и дата</w:t>
                                </w:r>
                              </w:p>
                            </w:tc>
                            <w:tc>
                              <w:tcPr>
                                <w:tcW w:w="397"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567"/>
                            </w:trPr>
                            <w:tc>
                              <w:tcPr>
                                <w:tcW w:w="284" w:type="dxa"/>
                                <w:vMerge w:val="restart"/>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Инв. № подл.</w:t>
                                </w:r>
                              </w:p>
                            </w:tc>
                            <w:tc>
                              <w:tcPr>
                                <w:tcW w:w="397" w:type="dxa"/>
                                <w:vMerge w:val="restart"/>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284"/>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4"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851"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6236"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4D3798">
                                <w:pPr>
                                  <w:suppressOverlap/>
                                  <w:jc w:val="center"/>
                                  <w:rPr>
                                    <w:sz w:val="40"/>
                                    <w:szCs w:val="40"/>
                                  </w:rPr>
                                </w:pPr>
                                <w:r w:rsidRPr="009A200A">
                                  <w:rPr>
                                    <w:sz w:val="40"/>
                                    <w:szCs w:val="40"/>
                                  </w:rPr>
                                  <w:t>1950-25-107т-ЭО</w:t>
                                </w:r>
                              </w:p>
                            </w:tc>
                            <w:tc>
                              <w:tcPr>
                                <w:tcW w:w="567"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r w:rsidRPr="0001716B">
                                  <w:rPr>
                                    <w:sz w:val="20"/>
                                    <w:szCs w:val="20"/>
                                  </w:rPr>
                                  <w:t>Лист</w:t>
                                </w:r>
                              </w:p>
                            </w:tc>
                          </w:tr>
                          <w:tr w:rsidR="00675083" w:rsidRPr="0001716B" w:rsidTr="00A67A8B">
                            <w:trPr>
                              <w:trHeight w:hRule="exact" w:val="113"/>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4"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851"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992455">
                                <w:pPr>
                                  <w:ind w:hanging="164"/>
                                  <w:suppressOverlap/>
                                  <w:rPr>
                                    <w:sz w:val="20"/>
                                    <w:szCs w:val="20"/>
                                  </w:rPr>
                                </w:pP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170"/>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top w:val="single" w:sz="12"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851"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r w:rsidRPr="0001716B">
                                  <w:fldChar w:fldCharType="begin"/>
                                </w:r>
                                <w:r w:rsidRPr="0001716B">
                                  <w:instrText>PAGE   \* MERGEFORMAT</w:instrText>
                                </w:r>
                                <w:r w:rsidRPr="0001716B">
                                  <w:fldChar w:fldCharType="separate"/>
                                </w:r>
                                <w:r w:rsidR="009E52DA">
                                  <w:rPr>
                                    <w:noProof/>
                                  </w:rPr>
                                  <w:t>29</w:t>
                                </w:r>
                                <w:r w:rsidRPr="0001716B">
                                  <w:fldChar w:fldCharType="end"/>
                                </w:r>
                              </w:p>
                            </w:tc>
                          </w:tr>
                          <w:tr w:rsidR="00675083" w:rsidRPr="0001716B" w:rsidTr="00A67A8B">
                            <w:trPr>
                              <w:trHeight w:hRule="exact" w:val="284"/>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Изм.</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ind w:left="-57"/>
                                  <w:suppressOverlap/>
                                  <w:jc w:val="center"/>
                                  <w:rPr>
                                    <w:spacing w:val="-10"/>
                                    <w:sz w:val="20"/>
                                    <w:szCs w:val="20"/>
                                  </w:rPr>
                                </w:pPr>
                                <w:r w:rsidRPr="0001716B">
                                  <w:rPr>
                                    <w:spacing w:val="-10"/>
                                    <w:sz w:val="20"/>
                                    <w:szCs w:val="20"/>
                                  </w:rPr>
                                  <w:t>Кол.уч</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Лист</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ind w:left="-57"/>
                                  <w:suppressOverlap/>
                                  <w:jc w:val="center"/>
                                  <w:rPr>
                                    <w:spacing w:val="-10"/>
                                    <w:sz w:val="20"/>
                                    <w:szCs w:val="20"/>
                                  </w:rPr>
                                </w:pPr>
                                <w:r w:rsidRPr="0001716B">
                                  <w:rPr>
                                    <w:spacing w:val="-10"/>
                                    <w:sz w:val="20"/>
                                    <w:szCs w:val="20"/>
                                  </w:rPr>
                                  <w:t>№ док.</w:t>
                                </w:r>
                              </w:p>
                            </w:tc>
                            <w:tc>
                              <w:tcPr>
                                <w:tcW w:w="851"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Подп.</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Дата</w:t>
                                </w: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bl>
                        <w:p w:rsidR="00675083" w:rsidRPr="0001716B" w:rsidRDefault="00675083" w:rsidP="00E91E88"/>
                      </w:txbxContent>
                    </wps:txbx>
                    <wps:bodyPr rot="0" vert="horz" wrap="square" lIns="180000" tIns="180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70D788" id="_x0000_t202" coordsize="21600,21600" o:spt="202" path="m,l,21600r21600,l21600,xe">
              <v:stroke joinstyle="miter"/>
              <v:path gradientshapeok="t" o:connecttype="rect"/>
            </v:shapetype>
            <v:shape id="Надпись 4" o:spid="_x0000_s1040" type="#_x0000_t202" style="position:absolute;margin-left:0;margin-top:0;width:595.25pt;height:841.9pt;z-index:25206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JTcnQIAABkFAAAOAAAAZHJzL2Uyb0RvYy54bWysVM2O0zAQviPxDpbv3SQlTZto09X+UIS0&#10;/EgLD+DGTmPh2MZ2myyIA3degXfgwIEbr9B9I8ZOW3YXkBAiB2dsjz/PzPeNj0/6VqANM5YrWeLk&#10;KMaIyUpRLlclfv1qMZphZB2RlAglWYmvmcUn84cPjjtdsLFqlKDMIACRtuh0iRvndBFFtmpYS+yR&#10;0kzCZq1MSxxMzSqihnSA3opoHMdZ1ClDtVEVsxZWL4ZNPA/4dc0q96KuLXNIlBhic2E0YVz6MZof&#10;k2JliG54tQuD/EMULeESLj1AXRBH0NrwX6BaXhllVe2OKtVGqq55xUIOkE0S38vmqiGahVygOFYf&#10;ymT/H2z1fPPSIE5LPE4xkqQFjraft1+2X7fft99uPt58QqkvUqdtAb5XGrxdf6Z6IDskbPWlqt5Y&#10;JNV5Q+SKnRqjuoYRCkEm/mR06+iAYz3IsnumKFxG1k4FoL42ra8g1AQBOpB1fSCI9Q5VsDidTPJs&#10;OsGogr0kzvJx8ihwGJFif14b654w1SJvlNiABAI+2Vxa5+Mhxd7FX2eV4HTBhQgTs1qeC4M2BOSy&#10;CF9I4Z6bkN5ZKn9sQBxWIEy4w+/5gAP97/NknMZn43y0yGbTUbpIJ6N8Gs9GcZKf5Vmc5unF4oMP&#10;MEmLhlPK5CWXbC/FJP07qndNMYgoiBF1Jc4eTeKBpD8mGYfvd0m23EFnCt6WeHZwIoWn9rGkkDYp&#10;HOFisKO74YcqQw32/1CVIATP/aAC1y/7ILxsr6+lotegDKOANqAfXhUwGmXeYdRBh5bYvl0TwzAS&#10;T6VXVwgLevrOzIQZHF/uDSIrACmxw2gwz93wAKy14asG7hiULNUpaLHmQSRetEM8OwVD/4Vsdm+F&#10;b/Db8+D180Wb/wAAAP//AwBQSwMEFAAGAAgAAAAhAGmFkHfeAAAABwEAAA8AAABkcnMvZG93bnJl&#10;di54bWxMj8FOwzAQRO9I/IO1SFwQtVtKFEKcClUgkDgAbT/AjpckEK8j223Sv8flApfVrGY187Zc&#10;TbZnB/ShcyRhPhPAkGpnOmok7LZP1zmwEBUZ1TtCCUcMsKrOz0pVGDfSBx42sWEphEKhJLQxDgXn&#10;oW7RqjBzA1LyPp23KqbVN9x4NaZw2/OFEBm3qqPU0KoB1y3W35u9lbDUy0wfn9dXLyHq98dx4cXX&#10;26uUlxfTwz2wiFP8O4YTfkKHKjFptycTWC8hPRJ/58mb34lbYDqpLL/JgVcl/89f/QAAAP//AwBQ&#10;SwECLQAUAAYACAAAACEAtoM4kv4AAADhAQAAEwAAAAAAAAAAAAAAAAAAAAAAW0NvbnRlbnRfVHlw&#10;ZXNdLnhtbFBLAQItABQABgAIAAAAIQA4/SH/1gAAAJQBAAALAAAAAAAAAAAAAAAAAC8BAABfcmVs&#10;cy8ucmVsc1BLAQItABQABgAIAAAAIQD0FJTcnQIAABkFAAAOAAAAAAAAAAAAAAAAAC4CAABkcnMv&#10;ZTJvRG9jLnhtbFBLAQItABQABgAIAAAAIQBphZB33gAAAAcBAAAPAAAAAAAAAAAAAAAAAPcEAABk&#10;cnMvZG93bnJldi54bWxQSwUGAAAAAAQABADzAAAAAgYAAAAA&#10;" stroked="f" strokeweight=".5pt">
              <v:textbox inset="5mm,5mm,0,0">
                <w:txbxContent>
                  <w:tbl>
                    <w:tblPr>
                      <w:tblOverlap w:val="never"/>
                      <w:tblW w:w="11170" w:type="dxa"/>
                      <w:tblInd w:w="1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84"/>
                      <w:gridCol w:w="397"/>
                      <w:gridCol w:w="567"/>
                      <w:gridCol w:w="567"/>
                      <w:gridCol w:w="567"/>
                      <w:gridCol w:w="567"/>
                      <w:gridCol w:w="851"/>
                      <w:gridCol w:w="567"/>
                      <w:gridCol w:w="6236"/>
                      <w:gridCol w:w="567"/>
                    </w:tblGrid>
                    <w:tr w:rsidR="00675083" w:rsidRPr="0001716B" w:rsidTr="00A67A8B">
                      <w:trPr>
                        <w:trHeight w:hRule="exact" w:val="11370"/>
                      </w:trPr>
                      <w:tc>
                        <w:tcPr>
                          <w:tcW w:w="681" w:type="dxa"/>
                          <w:gridSpan w:val="2"/>
                          <w:tcBorders>
                            <w:top w:val="nil"/>
                            <w:left w:val="nil"/>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10489" w:type="dxa"/>
                          <w:gridSpan w:val="8"/>
                          <w:vMerge w:val="restart"/>
                          <w:tcBorders>
                            <w:top w:val="single" w:sz="18" w:space="0" w:color="auto"/>
                            <w:left w:val="single" w:sz="18" w:space="0" w:color="auto"/>
                            <w:bottom w:val="single" w:sz="18" w:space="0" w:color="auto"/>
                            <w:right w:val="single" w:sz="18" w:space="0" w:color="auto"/>
                          </w:tcBorders>
                          <w:shd w:val="clear" w:color="auto" w:fill="auto"/>
                          <w:noWrap/>
                        </w:tcPr>
                        <w:p w:rsidR="00675083" w:rsidRPr="00A67A8B" w:rsidRDefault="00675083" w:rsidP="00E91E88">
                          <w:pPr>
                            <w:spacing w:before="160"/>
                            <w:ind w:right="170"/>
                            <w:suppressOverlap/>
                            <w:jc w:val="right"/>
                            <w:rPr>
                              <w:b/>
                            </w:rPr>
                          </w:pPr>
                        </w:p>
                      </w:tc>
                    </w:tr>
                    <w:tr w:rsidR="00675083" w:rsidRPr="0001716B" w:rsidTr="00A67A8B">
                      <w:trPr>
                        <w:cantSplit/>
                        <w:trHeight w:hRule="exact" w:val="1418"/>
                      </w:trPr>
                      <w:tc>
                        <w:tcPr>
                          <w:tcW w:w="284"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Взам. инв. №</w:t>
                          </w:r>
                        </w:p>
                      </w:tc>
                      <w:tc>
                        <w:tcPr>
                          <w:tcW w:w="397"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cantSplit/>
                        <w:trHeight w:hRule="exact" w:val="1985"/>
                      </w:trPr>
                      <w:tc>
                        <w:tcPr>
                          <w:tcW w:w="284"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Подп. и дата</w:t>
                          </w:r>
                        </w:p>
                      </w:tc>
                      <w:tc>
                        <w:tcPr>
                          <w:tcW w:w="397" w:type="dxa"/>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567"/>
                      </w:trPr>
                      <w:tc>
                        <w:tcPr>
                          <w:tcW w:w="284" w:type="dxa"/>
                          <w:vMerge w:val="restart"/>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rPr>
                              <w:sz w:val="20"/>
                              <w:szCs w:val="20"/>
                            </w:rPr>
                          </w:pPr>
                          <w:r w:rsidRPr="0001716B">
                            <w:rPr>
                              <w:sz w:val="20"/>
                              <w:szCs w:val="20"/>
                            </w:rPr>
                            <w:t>Инв. № подл.</w:t>
                          </w:r>
                        </w:p>
                      </w:tc>
                      <w:tc>
                        <w:tcPr>
                          <w:tcW w:w="397" w:type="dxa"/>
                          <w:vMerge w:val="restart"/>
                          <w:tcBorders>
                            <w:top w:val="single" w:sz="18" w:space="0" w:color="auto"/>
                            <w:left w:val="single" w:sz="18" w:space="0" w:color="auto"/>
                            <w:bottom w:val="single" w:sz="18" w:space="0" w:color="auto"/>
                            <w:right w:val="single" w:sz="18" w:space="0" w:color="auto"/>
                          </w:tcBorders>
                          <w:shd w:val="clear" w:color="auto" w:fill="auto"/>
                          <w:noWrap/>
                          <w:textDirection w:val="btLr"/>
                          <w:vAlign w:val="center"/>
                        </w:tcPr>
                        <w:p w:rsidR="00675083" w:rsidRPr="0001716B" w:rsidRDefault="00675083" w:rsidP="00E91E88">
                          <w:pPr>
                            <w:suppressOverlap/>
                            <w:jc w:val="center"/>
                          </w:pPr>
                        </w:p>
                      </w:tc>
                      <w:tc>
                        <w:tcPr>
                          <w:tcW w:w="10489" w:type="dxa"/>
                          <w:gridSpan w:val="8"/>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284"/>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4"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851"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tcBorders>
                            <w:top w:val="single" w:sz="18" w:space="0" w:color="auto"/>
                            <w:left w:val="single" w:sz="18" w:space="0" w:color="auto"/>
                            <w:bottom w:val="single" w:sz="6"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6236"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4D3798">
                          <w:pPr>
                            <w:suppressOverlap/>
                            <w:jc w:val="center"/>
                            <w:rPr>
                              <w:sz w:val="40"/>
                              <w:szCs w:val="40"/>
                            </w:rPr>
                          </w:pPr>
                          <w:r w:rsidRPr="009A200A">
                            <w:rPr>
                              <w:sz w:val="40"/>
                              <w:szCs w:val="40"/>
                            </w:rPr>
                            <w:t>1950-25-107т-ЭО</w:t>
                          </w:r>
                        </w:p>
                      </w:tc>
                      <w:tc>
                        <w:tcPr>
                          <w:tcW w:w="567"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r w:rsidRPr="0001716B">
                            <w:rPr>
                              <w:sz w:val="20"/>
                              <w:szCs w:val="20"/>
                            </w:rPr>
                            <w:t>Лист</w:t>
                          </w:r>
                        </w:p>
                      </w:tc>
                    </w:tr>
                    <w:tr w:rsidR="00675083" w:rsidRPr="0001716B" w:rsidTr="00A67A8B">
                      <w:trPr>
                        <w:trHeight w:hRule="exact" w:val="113"/>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4"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851"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p>
                      </w:tc>
                      <w:tc>
                        <w:tcPr>
                          <w:tcW w:w="567" w:type="dxa"/>
                          <w:vMerge w:val="restart"/>
                          <w:tcBorders>
                            <w:top w:val="single" w:sz="6" w:space="0" w:color="auto"/>
                            <w:left w:val="single" w:sz="18" w:space="0" w:color="auto"/>
                            <w:right w:val="single" w:sz="18" w:space="0" w:color="auto"/>
                          </w:tcBorders>
                          <w:shd w:val="clear" w:color="auto" w:fill="auto"/>
                          <w:noWrap/>
                          <w:vAlign w:val="center"/>
                        </w:tcPr>
                        <w:p w:rsidR="00675083" w:rsidRPr="0001716B" w:rsidRDefault="00675083" w:rsidP="00992455">
                          <w:pPr>
                            <w:ind w:hanging="164"/>
                            <w:suppressOverlap/>
                            <w:rPr>
                              <w:sz w:val="20"/>
                              <w:szCs w:val="20"/>
                            </w:rPr>
                          </w:pP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r w:rsidR="00675083" w:rsidRPr="0001716B" w:rsidTr="00A67A8B">
                      <w:trPr>
                        <w:trHeight w:hRule="exact" w:val="170"/>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top w:val="single" w:sz="12"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851"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r w:rsidRPr="0001716B">
                            <w:fldChar w:fldCharType="begin"/>
                          </w:r>
                          <w:r w:rsidRPr="0001716B">
                            <w:instrText>PAGE   \* MERGEFORMAT</w:instrText>
                          </w:r>
                          <w:r w:rsidRPr="0001716B">
                            <w:fldChar w:fldCharType="separate"/>
                          </w:r>
                          <w:r w:rsidR="009E52DA">
                            <w:rPr>
                              <w:noProof/>
                            </w:rPr>
                            <w:t>29</w:t>
                          </w:r>
                          <w:r w:rsidRPr="0001716B">
                            <w:fldChar w:fldCharType="end"/>
                          </w:r>
                        </w:p>
                      </w:tc>
                    </w:tr>
                    <w:tr w:rsidR="00675083" w:rsidRPr="0001716B" w:rsidTr="00A67A8B">
                      <w:trPr>
                        <w:trHeight w:hRule="exact" w:val="284"/>
                      </w:trPr>
                      <w:tc>
                        <w:tcPr>
                          <w:tcW w:w="284"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39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Изм.</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ind w:left="-57"/>
                            <w:suppressOverlap/>
                            <w:jc w:val="center"/>
                            <w:rPr>
                              <w:spacing w:val="-10"/>
                              <w:sz w:val="20"/>
                              <w:szCs w:val="20"/>
                            </w:rPr>
                          </w:pPr>
                          <w:r w:rsidRPr="0001716B">
                            <w:rPr>
                              <w:spacing w:val="-10"/>
                              <w:sz w:val="20"/>
                              <w:szCs w:val="20"/>
                            </w:rPr>
                            <w:t>Кол.уч</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Лист</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ind w:left="-57"/>
                            <w:suppressOverlap/>
                            <w:jc w:val="center"/>
                            <w:rPr>
                              <w:spacing w:val="-10"/>
                              <w:sz w:val="20"/>
                              <w:szCs w:val="20"/>
                            </w:rPr>
                          </w:pPr>
                          <w:r w:rsidRPr="0001716B">
                            <w:rPr>
                              <w:spacing w:val="-10"/>
                              <w:sz w:val="20"/>
                              <w:szCs w:val="20"/>
                            </w:rPr>
                            <w:t>№ док.</w:t>
                          </w:r>
                        </w:p>
                      </w:tc>
                      <w:tc>
                        <w:tcPr>
                          <w:tcW w:w="851"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Подп.</w:t>
                          </w:r>
                        </w:p>
                      </w:tc>
                      <w:tc>
                        <w:tcPr>
                          <w:tcW w:w="56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rPr>
                              <w:sz w:val="20"/>
                              <w:szCs w:val="20"/>
                            </w:rPr>
                          </w:pPr>
                          <w:r w:rsidRPr="0001716B">
                            <w:rPr>
                              <w:sz w:val="20"/>
                              <w:szCs w:val="20"/>
                            </w:rPr>
                            <w:t>Дата</w:t>
                          </w:r>
                        </w:p>
                      </w:tc>
                      <w:tc>
                        <w:tcPr>
                          <w:tcW w:w="6236" w:type="dxa"/>
                          <w:vMerge/>
                          <w:tcBorders>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c>
                        <w:tcPr>
                          <w:tcW w:w="567" w:type="dxa"/>
                          <w:vMerge/>
                          <w:tcBorders>
                            <w:top w:val="single" w:sz="18" w:space="0" w:color="auto"/>
                            <w:left w:val="single" w:sz="18" w:space="0" w:color="auto"/>
                            <w:bottom w:val="single" w:sz="18" w:space="0" w:color="auto"/>
                            <w:right w:val="single" w:sz="18" w:space="0" w:color="auto"/>
                          </w:tcBorders>
                          <w:shd w:val="clear" w:color="auto" w:fill="auto"/>
                          <w:noWrap/>
                          <w:vAlign w:val="center"/>
                        </w:tcPr>
                        <w:p w:rsidR="00675083" w:rsidRPr="0001716B" w:rsidRDefault="00675083" w:rsidP="00E91E88">
                          <w:pPr>
                            <w:suppressOverlap/>
                            <w:jc w:val="center"/>
                          </w:pPr>
                        </w:p>
                      </w:tc>
                    </w:tr>
                  </w:tbl>
                  <w:p w:rsidR="00675083" w:rsidRPr="0001716B" w:rsidRDefault="00675083" w:rsidP="00E91E88"/>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83" w:rsidRDefault="00675083">
    <w:pPr>
      <w:pStyle w:val="ac"/>
    </w:pPr>
    <w:r>
      <w:rPr>
        <w:noProof/>
        <w:lang w:eastAsia="ru-RU"/>
      </w:rPr>
      <mc:AlternateContent>
        <mc:Choice Requires="wps">
          <w:drawing>
            <wp:anchor distT="0" distB="0" distL="114300" distR="114300" simplePos="0" relativeHeight="252062720" behindDoc="0" locked="0" layoutInCell="1" allowOverlap="1" wp14:anchorId="0FDF224D" wp14:editId="7E3391C0">
              <wp:simplePos x="0" y="0"/>
              <wp:positionH relativeFrom="column">
                <wp:posOffset>-691515</wp:posOffset>
              </wp:positionH>
              <wp:positionV relativeFrom="paragraph">
                <wp:posOffset>-360045</wp:posOffset>
              </wp:positionV>
              <wp:extent cx="7559675" cy="10691495"/>
              <wp:effectExtent l="0" t="0" r="3175" b="0"/>
              <wp:wrapNone/>
              <wp:docPr id="23"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9675" cy="10691495"/>
                      </a:xfrm>
                      <a:prstGeom prst="rect">
                        <a:avLst/>
                      </a:prstGeom>
                      <a:solidFill>
                        <a:sysClr val="window" lastClr="FFFFFF"/>
                      </a:solidFill>
                      <a:ln w="6350">
                        <a:noFill/>
                      </a:ln>
                      <a:effectLst/>
                    </wps:spPr>
                    <wps:txbx>
                      <w:txbxContent>
                        <w:tbl>
                          <w:tblPr>
                            <w:tblOverlap w:val="never"/>
                            <w:tblW w:w="113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75"/>
                            <w:gridCol w:w="117"/>
                            <w:gridCol w:w="175"/>
                            <w:gridCol w:w="113"/>
                            <w:gridCol w:w="290"/>
                            <w:gridCol w:w="578"/>
                            <w:gridCol w:w="578"/>
                            <w:gridCol w:w="579"/>
                            <w:gridCol w:w="579"/>
                            <w:gridCol w:w="842"/>
                            <w:gridCol w:w="579"/>
                            <w:gridCol w:w="3928"/>
                            <w:gridCol w:w="842"/>
                            <w:gridCol w:w="842"/>
                            <w:gridCol w:w="1123"/>
                          </w:tblGrid>
                          <w:tr w:rsidR="00675083" w:rsidRPr="0001716B" w:rsidTr="00E91E88">
                            <w:trPr>
                              <w:trHeight w:hRule="exact" w:val="7689"/>
                            </w:trPr>
                            <w:tc>
                              <w:tcPr>
                                <w:tcW w:w="870" w:type="dxa"/>
                                <w:gridSpan w:val="5"/>
                                <w:tcBorders>
                                  <w:top w:val="nil"/>
                                  <w:left w:val="nil"/>
                                  <w:right w:val="single" w:sz="18" w:space="0" w:color="auto"/>
                                </w:tcBorders>
                                <w:shd w:val="clear" w:color="auto" w:fill="auto"/>
                                <w:vAlign w:val="center"/>
                              </w:tcPr>
                              <w:p w:rsidR="00675083" w:rsidRPr="0001716B" w:rsidRDefault="00675083" w:rsidP="00E91E88">
                                <w:pPr>
                                  <w:suppressOverlap/>
                                  <w:jc w:val="center"/>
                                  <w:rPr>
                                    <w:lang w:val="en-US"/>
                                  </w:rPr>
                                </w:pPr>
                              </w:p>
                            </w:tc>
                            <w:tc>
                              <w:tcPr>
                                <w:tcW w:w="10470" w:type="dxa"/>
                                <w:gridSpan w:val="10"/>
                                <w:vMerge w:val="restart"/>
                                <w:tcBorders>
                                  <w:top w:val="single" w:sz="18" w:space="0" w:color="auto"/>
                                  <w:left w:val="single" w:sz="18" w:space="0" w:color="auto"/>
                                  <w:bottom w:val="single" w:sz="18" w:space="0" w:color="auto"/>
                                  <w:right w:val="single" w:sz="18" w:space="0" w:color="auto"/>
                                </w:tcBorders>
                                <w:shd w:val="clear" w:color="auto" w:fill="auto"/>
                              </w:tcPr>
                              <w:p w:rsidR="00675083" w:rsidRPr="0001716B" w:rsidRDefault="00675083" w:rsidP="009435FF">
                                <w:pPr>
                                  <w:spacing w:before="160"/>
                                  <w:ind w:right="170"/>
                                  <w:suppressOverlap/>
                                  <w:jc w:val="right"/>
                                </w:pPr>
                              </w:p>
                            </w:tc>
                          </w:tr>
                          <w:tr w:rsidR="00675083" w:rsidRPr="0001716B" w:rsidTr="00E91E88">
                            <w:trPr>
                              <w:trHeight w:hRule="exact" w:val="567"/>
                            </w:trPr>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rPr>
                                    <w:sz w:val="20"/>
                                    <w:szCs w:val="20"/>
                                  </w:rPr>
                                </w:pPr>
                                <w:r w:rsidRPr="0001716B">
                                  <w:rPr>
                                    <w:sz w:val="20"/>
                                    <w:szCs w:val="20"/>
                                  </w:rPr>
                                  <w:t>Согласовано</w:t>
                                </w: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851"/>
                            </w:trPr>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292" w:type="dxa"/>
                                <w:gridSpan w:val="2"/>
                                <w:vMerge/>
                                <w:tcBorders>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292" w:type="dxa"/>
                                <w:gridSpan w:val="2"/>
                                <w:vMerge/>
                                <w:tcBorders>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2"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418"/>
                            </w:trPr>
                            <w:tc>
                              <w:tcPr>
                                <w:tcW w:w="175" w:type="dxa"/>
                                <w:vMerge w:val="restart"/>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pStyle w:val="ac"/>
                                  <w:suppressOverlap/>
                                  <w:jc w:val="center"/>
                                  <w:rPr>
                                    <w:sz w:val="20"/>
                                    <w:szCs w:val="20"/>
                                  </w:rPr>
                                </w:pPr>
                                <w:r w:rsidRPr="0001716B">
                                  <w:rPr>
                                    <w:sz w:val="20"/>
                                    <w:szCs w:val="20"/>
                                  </w:rPr>
                                  <w:t>Взам. инв. №</w:t>
                                </w:r>
                              </w:p>
                            </w:tc>
                            <w:tc>
                              <w:tcPr>
                                <w:tcW w:w="403" w:type="dxa"/>
                                <w:gridSpan w:val="2"/>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175" w:type="dxa"/>
                                <w:vMerge/>
                                <w:tcBorders>
                                  <w:top w:val="single" w:sz="18" w:space="0" w:color="auto"/>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pStyle w:val="ac"/>
                                  <w:suppressOverlap/>
                                  <w:jc w:val="center"/>
                                  <w:rPr>
                                    <w:sz w:val="20"/>
                                    <w:szCs w:val="20"/>
                                  </w:rPr>
                                </w:pPr>
                                <w:r w:rsidRPr="0001716B">
                                  <w:rPr>
                                    <w:sz w:val="20"/>
                                    <w:szCs w:val="20"/>
                                  </w:rPr>
                                  <w:t>Подп. и дата</w:t>
                                </w:r>
                              </w:p>
                            </w:tc>
                            <w:tc>
                              <w:tcPr>
                                <w:tcW w:w="403"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8"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842"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6735" w:type="dxa"/>
                                <w:gridSpan w:val="4"/>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40"/>
                                    <w:szCs w:val="40"/>
                                  </w:rPr>
                                </w:pPr>
                                <w:r>
                                  <w:rPr>
                                    <w:sz w:val="40"/>
                                    <w:szCs w:val="40"/>
                                  </w:rPr>
                                  <w:t>1950</w:t>
                                </w:r>
                                <w:r w:rsidRPr="0001716B">
                                  <w:rPr>
                                    <w:sz w:val="40"/>
                                    <w:szCs w:val="40"/>
                                  </w:rPr>
                                  <w:t>-</w:t>
                                </w:r>
                                <w:r>
                                  <w:rPr>
                                    <w:sz w:val="40"/>
                                    <w:szCs w:val="40"/>
                                  </w:rPr>
                                  <w:t>25-107т-ЭО</w:t>
                                </w:r>
                              </w:p>
                            </w:tc>
                          </w:tr>
                          <w:tr w:rsidR="00675083" w:rsidRPr="0001716B" w:rsidTr="00E91E88">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8"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842"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4D3798">
                                <w:pPr>
                                  <w:spacing w:line="276" w:lineRule="auto"/>
                                  <w:suppressOverlap/>
                                  <w:jc w:val="center"/>
                                  <w:rPr>
                                    <w:sz w:val="20"/>
                                    <w:szCs w:val="20"/>
                                  </w:rPr>
                                </w:pPr>
                              </w:p>
                            </w:tc>
                            <w:tc>
                              <w:tcPr>
                                <w:tcW w:w="6735" w:type="dxa"/>
                                <w:gridSpan w:val="4"/>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Изм.</w:t>
                                </w:r>
                              </w:p>
                            </w:tc>
                            <w:tc>
                              <w:tcPr>
                                <w:tcW w:w="578"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pacing w:val="-10"/>
                                    <w:sz w:val="20"/>
                                    <w:szCs w:val="20"/>
                                  </w:rPr>
                                </w:pPr>
                                <w:r w:rsidRPr="0001716B">
                                  <w:rPr>
                                    <w:spacing w:val="-10"/>
                                    <w:sz w:val="20"/>
                                    <w:szCs w:val="20"/>
                                  </w:rPr>
                                  <w:t>Кол.уч</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Лист</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pacing w:val="-10"/>
                                    <w:sz w:val="20"/>
                                    <w:szCs w:val="20"/>
                                  </w:rPr>
                                </w:pPr>
                                <w:r w:rsidRPr="0001716B">
                                  <w:rPr>
                                    <w:spacing w:val="-10"/>
                                    <w:sz w:val="20"/>
                                    <w:szCs w:val="20"/>
                                  </w:rPr>
                                  <w:t>№ док.</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Подп.</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Дата</w:t>
                                </w:r>
                              </w:p>
                            </w:tc>
                            <w:tc>
                              <w:tcPr>
                                <w:tcW w:w="6735" w:type="dxa"/>
                                <w:gridSpan w:val="4"/>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172C2B">
                                <w:pPr>
                                  <w:ind w:left="113" w:right="113"/>
                                  <w:suppressOverlap/>
                                  <w:jc w:val="center"/>
                                </w:pPr>
                              </w:p>
                            </w:tc>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172C2B">
                                <w:pPr>
                                  <w:pStyle w:val="ac"/>
                                  <w:suppressOverlap/>
                                  <w:jc w:val="center"/>
                                  <w:rPr>
                                    <w:sz w:val="20"/>
                                    <w:szCs w:val="20"/>
                                  </w:rPr>
                                </w:pPr>
                                <w:r w:rsidRPr="0001716B">
                                  <w:rPr>
                                    <w:sz w:val="20"/>
                                    <w:szCs w:val="20"/>
                                  </w:rPr>
                                  <w:t>Инв. № подл.</w:t>
                                </w:r>
                              </w:p>
                            </w:tc>
                            <w:tc>
                              <w:tcPr>
                                <w:tcW w:w="403"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172C2B">
                                <w:pPr>
                                  <w:ind w:left="113" w:right="113"/>
                                  <w:suppressOverlap/>
                                  <w:jc w:val="center"/>
                                  <w:rPr>
                                    <w:sz w:val="20"/>
                                    <w:szCs w:val="20"/>
                                  </w:rPr>
                                </w:pPr>
                              </w:p>
                            </w:tc>
                            <w:tc>
                              <w:tcPr>
                                <w:tcW w:w="1156" w:type="dxa"/>
                                <w:gridSpan w:val="2"/>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E11D3F" w:rsidRDefault="00675083" w:rsidP="00172C2B">
                                <w:pPr>
                                  <w:ind w:left="28"/>
                                  <w:suppressOverlap/>
                                  <w:rPr>
                                    <w:sz w:val="20"/>
                                    <w:szCs w:val="20"/>
                                  </w:rPr>
                                </w:pPr>
                                <w:r w:rsidRPr="00E11D3F">
                                  <w:rPr>
                                    <w:sz w:val="20"/>
                                    <w:szCs w:val="20"/>
                                  </w:rPr>
                                  <w:t>Разработал</w:t>
                                </w:r>
                              </w:p>
                            </w:tc>
                            <w:tc>
                              <w:tcPr>
                                <w:tcW w:w="1158" w:type="dxa"/>
                                <w:gridSpan w:val="2"/>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A24D03" w:rsidRDefault="00675083" w:rsidP="00172C2B">
                                <w:pPr>
                                  <w:ind w:left="28"/>
                                  <w:suppressOverlap/>
                                  <w:rPr>
                                    <w:sz w:val="20"/>
                                    <w:szCs w:val="20"/>
                                  </w:rPr>
                                </w:pPr>
                                <w:r>
                                  <w:rPr>
                                    <w:sz w:val="20"/>
                                    <w:szCs w:val="20"/>
                                  </w:rPr>
                                  <w:t>Боровых</w:t>
                                </w:r>
                              </w:p>
                            </w:tc>
                            <w:tc>
                              <w:tcPr>
                                <w:tcW w:w="842" w:type="dxa"/>
                                <w:tcBorders>
                                  <w:top w:val="single" w:sz="1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172C2B">
                                <w:pPr>
                                  <w:suppressOverlap/>
                                  <w:jc w:val="center"/>
                                  <w:rPr>
                                    <w:sz w:val="20"/>
                                    <w:szCs w:val="20"/>
                                  </w:rPr>
                                </w:pPr>
                              </w:p>
                            </w:tc>
                            <w:tc>
                              <w:tcPr>
                                <w:tcW w:w="579" w:type="dxa"/>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9A200A" w:rsidRDefault="00675083" w:rsidP="00172C2B">
                                <w:pPr>
                                  <w:spacing w:line="276" w:lineRule="auto"/>
                                  <w:jc w:val="center"/>
                                  <w:rPr>
                                    <w:sz w:val="18"/>
                                    <w:szCs w:val="18"/>
                                  </w:rPr>
                                </w:pPr>
                                <w:r w:rsidRPr="009A200A">
                                  <w:rPr>
                                    <w:spacing w:val="-20"/>
                                    <w:sz w:val="18"/>
                                    <w:szCs w:val="18"/>
                                  </w:rPr>
                                  <w:t>07.09.</w:t>
                                </w:r>
                                <w:r w:rsidRPr="009A200A">
                                  <w:rPr>
                                    <w:sz w:val="18"/>
                                    <w:szCs w:val="18"/>
                                  </w:rPr>
                                  <w:t>26</w:t>
                                </w:r>
                              </w:p>
                            </w:tc>
                            <w:tc>
                              <w:tcPr>
                                <w:tcW w:w="3928" w:type="dxa"/>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9A200A" w:rsidRDefault="00675083" w:rsidP="00284991">
                                <w:pPr>
                                  <w:suppressOverlap/>
                                  <w:jc w:val="center"/>
                                  <w:rPr>
                                    <w:sz w:val="22"/>
                                    <w:szCs w:val="22"/>
                                  </w:rPr>
                                </w:pPr>
                                <w:r w:rsidRPr="009A200A">
                                  <w:rPr>
                                    <w:bCs/>
                                    <w:sz w:val="22"/>
                                    <w:szCs w:val="22"/>
                                  </w:rPr>
                                  <w:t>Технические требования для выбора поставщик</w:t>
                                </w:r>
                                <w:r>
                                  <w:rPr>
                                    <w:bCs/>
                                    <w:sz w:val="22"/>
                                    <w:szCs w:val="22"/>
                                  </w:rPr>
                                  <w:t>а</w:t>
                                </w:r>
                                <w:r w:rsidRPr="009A200A">
                                  <w:rPr>
                                    <w:bCs/>
                                    <w:sz w:val="22"/>
                                    <w:szCs w:val="22"/>
                                  </w:rPr>
                                  <w:t xml:space="preserve"> реакторов заземляющих нулевых выводов гидрогенераторов</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Стадия</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Лист</w:t>
                                </w:r>
                              </w:p>
                            </w:tc>
                            <w:tc>
                              <w:tcPr>
                                <w:tcW w:w="1123"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Листов</w:t>
                                </w:r>
                              </w:p>
                            </w:tc>
                          </w:tr>
                          <w:tr w:rsidR="00675083" w:rsidRPr="0001716B" w:rsidTr="009A200A">
                            <w:trPr>
                              <w:trHeight w:hRule="exact" w:val="284"/>
                            </w:trPr>
                            <w:tc>
                              <w:tcPr>
                                <w:tcW w:w="175" w:type="dxa"/>
                                <w:vMerge/>
                                <w:tcBorders>
                                  <w:top w:val="single" w:sz="18" w:space="0" w:color="auto"/>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4" w:space="0" w:color="auto"/>
                                  <w:left w:val="single" w:sz="18" w:space="0" w:color="auto"/>
                                  <w:bottom w:val="single" w:sz="6"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Проверил</w:t>
                                </w:r>
                              </w:p>
                            </w:tc>
                            <w:tc>
                              <w:tcPr>
                                <w:tcW w:w="1158" w:type="dxa"/>
                                <w:gridSpan w:val="2"/>
                                <w:tcBorders>
                                  <w:top w:val="single" w:sz="4"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Сенина</w:t>
                                </w: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4" w:space="0" w:color="auto"/>
                                  <w:left w:val="single" w:sz="18" w:space="0" w:color="auto"/>
                                  <w:bottom w:val="single" w:sz="6"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20"/>
                                    <w:szCs w:val="20"/>
                                  </w:rPr>
                                </w:pP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8F33CC" w:rsidRDefault="00675083" w:rsidP="009A200A">
                                <w:pPr>
                                  <w:suppressOverlap/>
                                  <w:jc w:val="center"/>
                                  <w:rPr>
                                    <w:sz w:val="20"/>
                                    <w:szCs w:val="20"/>
                                  </w:rPr>
                                </w:pP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FA699E" w:rsidRDefault="00675083" w:rsidP="009A200A">
                                <w:pPr>
                                  <w:suppressOverlap/>
                                  <w:jc w:val="center"/>
                                  <w:rPr>
                                    <w:sz w:val="20"/>
                                    <w:szCs w:val="20"/>
                                  </w:rPr>
                                </w:pPr>
                                <w:r w:rsidRPr="00FA699E">
                                  <w:rPr>
                                    <w:sz w:val="20"/>
                                    <w:szCs w:val="20"/>
                                  </w:rPr>
                                  <w:fldChar w:fldCharType="begin"/>
                                </w:r>
                                <w:r w:rsidRPr="00FA699E">
                                  <w:rPr>
                                    <w:sz w:val="20"/>
                                    <w:szCs w:val="20"/>
                                  </w:rPr>
                                  <w:instrText>PAGE   \* MERGEFORMAT</w:instrText>
                                </w:r>
                                <w:r w:rsidRPr="00FA699E">
                                  <w:rPr>
                                    <w:sz w:val="20"/>
                                    <w:szCs w:val="20"/>
                                  </w:rPr>
                                  <w:fldChar w:fldCharType="separate"/>
                                </w:r>
                                <w:r w:rsidR="009E52DA">
                                  <w:rPr>
                                    <w:noProof/>
                                    <w:sz w:val="20"/>
                                    <w:szCs w:val="20"/>
                                  </w:rPr>
                                  <w:t>2</w:t>
                                </w:r>
                                <w:r w:rsidRPr="00FA699E">
                                  <w:rPr>
                                    <w:sz w:val="20"/>
                                    <w:szCs w:val="20"/>
                                  </w:rPr>
                                  <w:fldChar w:fldCharType="end"/>
                                </w:r>
                              </w:p>
                            </w:tc>
                            <w:tc>
                              <w:tcPr>
                                <w:tcW w:w="1123"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FA699E" w:rsidRDefault="00675083" w:rsidP="009A200A">
                                <w:pPr>
                                  <w:jc w:val="center"/>
                                  <w:rPr>
                                    <w:sz w:val="20"/>
                                    <w:szCs w:val="20"/>
                                  </w:rP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F33685" w:rsidRDefault="00675083" w:rsidP="009A200A">
                                <w:pPr>
                                  <w:ind w:left="28"/>
                                  <w:suppressOverlap/>
                                  <w:rPr>
                                    <w:spacing w:val="-10"/>
                                    <w:sz w:val="20"/>
                                    <w:szCs w:val="20"/>
                                  </w:rPr>
                                </w:pPr>
                              </w:p>
                            </w:tc>
                            <w:tc>
                              <w:tcPr>
                                <w:tcW w:w="1158"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6" w:space="0" w:color="auto"/>
                                  <w:right w:val="single" w:sz="18" w:space="0" w:color="auto"/>
                                </w:tcBorders>
                                <w:shd w:val="clear" w:color="auto" w:fill="auto"/>
                              </w:tcPr>
                              <w:p w:rsidR="00675083" w:rsidRDefault="00675083" w:rsidP="009A200A"/>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20"/>
                                    <w:szCs w:val="20"/>
                                  </w:rPr>
                                </w:pPr>
                              </w:p>
                            </w:tc>
                            <w:tc>
                              <w:tcPr>
                                <w:tcW w:w="2807" w:type="dxa"/>
                                <w:gridSpan w:val="3"/>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pStyle w:val="LHP2"/>
                                </w:pPr>
                                <w:r w:rsidRPr="0001716B">
                                  <w:rPr>
                                    <w:bCs/>
                                  </w:rPr>
                                  <w:t xml:space="preserve">Акционерное общество </w:t>
                                </w:r>
                                <w:r w:rsidRPr="0001716B">
                                  <w:rPr>
                                    <w:bCs/>
                                    <w:sz w:val="26"/>
                                    <w:szCs w:val="26"/>
                                  </w:rPr>
                                  <w:t>«Ленгидропроект»</w:t>
                                </w: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Н. контр.</w:t>
                                </w:r>
                              </w:p>
                            </w:tc>
                            <w:tc>
                              <w:tcPr>
                                <w:tcW w:w="1158"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Боровых</w:t>
                                </w: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6"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160B2C" w:rsidRDefault="00675083" w:rsidP="009A200A">
                                <w:pPr>
                                  <w:jc w:val="center"/>
                                  <w:rPr>
                                    <w:sz w:val="18"/>
                                    <w:szCs w:val="18"/>
                                  </w:rPr>
                                </w:pPr>
                                <w:r>
                                  <w:rPr>
                                    <w:spacing w:val="-20"/>
                                    <w:sz w:val="18"/>
                                    <w:szCs w:val="18"/>
                                  </w:rPr>
                                  <w:t>28.10.24</w:t>
                                </w:r>
                              </w:p>
                            </w:tc>
                            <w:tc>
                              <w:tcPr>
                                <w:tcW w:w="2807" w:type="dxa"/>
                                <w:gridSpan w:val="3"/>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Нач. отдела</w:t>
                                </w:r>
                              </w:p>
                            </w:tc>
                            <w:tc>
                              <w:tcPr>
                                <w:tcW w:w="1158" w:type="dxa"/>
                                <w:gridSpan w:val="2"/>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Приходько</w:t>
                                </w:r>
                              </w:p>
                            </w:tc>
                            <w:tc>
                              <w:tcPr>
                                <w:tcW w:w="842" w:type="dxa"/>
                                <w:tcBorders>
                                  <w:top w:val="single" w:sz="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2807" w:type="dxa"/>
                                <w:gridSpan w:val="3"/>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r>
                        </w:tbl>
                        <w:p w:rsidR="00675083" w:rsidRPr="0001716B" w:rsidRDefault="00675083" w:rsidP="00E91E88"/>
                      </w:txbxContent>
                    </wps:txbx>
                    <wps:bodyPr rot="0" spcFirstLastPara="0" vertOverflow="overflow" horzOverflow="overflow" vert="horz" wrap="square" lIns="180000" tIns="180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F224D" id="_x0000_t202" coordsize="21600,21600" o:spt="202" path="m,l,21600r21600,l21600,xe">
              <v:stroke joinstyle="miter"/>
              <v:path gradientshapeok="t" o:connecttype="rect"/>
            </v:shapetype>
            <v:shape id="Поле 10" o:spid="_x0000_s1041" type="#_x0000_t202" style="position:absolute;margin-left:-54.45pt;margin-top:-28.35pt;width:595.25pt;height:841.8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kLagIAALYEAAAOAAAAZHJzL2Uyb0RvYy54bWysVM2O2jAQvlfqO1i+lyRsgSUirCgrqkpo&#10;dyW22rNxHIjqeFzbkNCX6VP0VKnPwCN17ATY3fZUNQczf57xfPMNk5umkmQvjC1BZTTpxZQIxSEv&#10;1Sajnx8X764psY6pnElQIqMHYenN9O2bSa1T0YctyFwYgkmUTWud0a1zOo0iy7eiYrYHWih0FmAq&#10;5lA1myg3rMbslYz6cTyMajC5NsCFtWi9bZ10GvIXheDuviiscERmFN/mwmnCufZnNJ2wdGOY3pa8&#10;ewb7h1dUrFRY9JzqljlGdqb8I1VVcgMWCtfjUEVQFCUXoQfsJolfdbPaMi1CLwiO1WeY7P9Ly+/2&#10;D4aUeUb7V5QoVuGMjt+Pv44/jz9IEvCptU0xbKUx0DUfoME5h16tXgL/YhHC6FmMh96mFqM9Hk1h&#10;Kv+LnRK8iCM4nGEXjSMcjaPBYDwcDSjh6Evi4Th5Px74yUSX+9pY91FARbyQUYODDW9g+6V1begp&#10;xJezIMt8UUoZlIOdS0P2DDmA1MmhpkQy69CY0UX4umovrklF6owOrwZxqKTA52tLSeXzisCvrv6l&#10;aS+5Zt0EVEc+s7esIT8ggAZaClrNFyW2ssR3PDCDnENocI/cPR6FBKwMnUTJFsy3v9l9PFIBvZTU&#10;yOGM2q87ZgS290khSZLrGD9k/QvNBA3N65OgdtUcEJwEd1XzIKLbOHkSCwPVEy7azNdDF1Mcq2bU&#10;ncS5a3cKF5WL2SwEIcE1c0u10vzEGD+ix+aJGd3N0SEH7uDEc5a+Gmcb67FWMNs5KMow6wueHfVw&#10;OQJbukX22/dcD1GXv5vpbwAAAP//AwBQSwMEFAAGAAgAAAAhAMWzWczgAAAADgEAAA8AAABkcnMv&#10;ZG93bnJldi54bWxMj0FOwzAQRfdI3MEaJHatnQqSNI1TFRBsKwoHcGOTRLXHIXaT9PZMV3T3R/P0&#10;5025nZ1loxlC51FCshTADNZed9hI+P56X+TAQlSolfVoJFxMgG11f1eqQvsJP814iA2jEgyFktDG&#10;2Bech7o1ToWl7w3S7scPTkUah4brQU1U7ixfCZFypzqkC63qzWtr6tPh7CS8PL1pW2fzfic+9s08&#10;/k78sp6kfHyYdxtg0czxH4arPqlDRU5Hf0YdmJWwSES+JpbSc5oBuyIiT1JgR0rpKhPAq5LfvlH9&#10;AQAA//8DAFBLAQItABQABgAIAAAAIQC2gziS/gAAAOEBAAATAAAAAAAAAAAAAAAAAAAAAABbQ29u&#10;dGVudF9UeXBlc10ueG1sUEsBAi0AFAAGAAgAAAAhADj9If/WAAAAlAEAAAsAAAAAAAAAAAAAAAAA&#10;LwEAAF9yZWxzLy5yZWxzUEsBAi0AFAAGAAgAAAAhACF5SQtqAgAAtgQAAA4AAAAAAAAAAAAAAAAA&#10;LgIAAGRycy9lMm9Eb2MueG1sUEsBAi0AFAAGAAgAAAAhAMWzWczgAAAADgEAAA8AAAAAAAAAAAAA&#10;AAAAxAQAAGRycy9kb3ducmV2LnhtbFBLBQYAAAAABAAEAPMAAADRBQAAAAA=&#10;" fillcolor="window" stroked="f" strokeweight=".5pt">
              <v:path arrowok="t"/>
              <v:textbox inset="5mm,5mm,0,0">
                <w:txbxContent>
                  <w:tbl>
                    <w:tblPr>
                      <w:tblOverlap w:val="never"/>
                      <w:tblW w:w="113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75"/>
                      <w:gridCol w:w="117"/>
                      <w:gridCol w:w="175"/>
                      <w:gridCol w:w="113"/>
                      <w:gridCol w:w="290"/>
                      <w:gridCol w:w="578"/>
                      <w:gridCol w:w="578"/>
                      <w:gridCol w:w="579"/>
                      <w:gridCol w:w="579"/>
                      <w:gridCol w:w="842"/>
                      <w:gridCol w:w="579"/>
                      <w:gridCol w:w="3928"/>
                      <w:gridCol w:w="842"/>
                      <w:gridCol w:w="842"/>
                      <w:gridCol w:w="1123"/>
                    </w:tblGrid>
                    <w:tr w:rsidR="00675083" w:rsidRPr="0001716B" w:rsidTr="00E91E88">
                      <w:trPr>
                        <w:trHeight w:hRule="exact" w:val="7689"/>
                      </w:trPr>
                      <w:tc>
                        <w:tcPr>
                          <w:tcW w:w="870" w:type="dxa"/>
                          <w:gridSpan w:val="5"/>
                          <w:tcBorders>
                            <w:top w:val="nil"/>
                            <w:left w:val="nil"/>
                            <w:right w:val="single" w:sz="18" w:space="0" w:color="auto"/>
                          </w:tcBorders>
                          <w:shd w:val="clear" w:color="auto" w:fill="auto"/>
                          <w:vAlign w:val="center"/>
                        </w:tcPr>
                        <w:p w:rsidR="00675083" w:rsidRPr="0001716B" w:rsidRDefault="00675083" w:rsidP="00E91E88">
                          <w:pPr>
                            <w:suppressOverlap/>
                            <w:jc w:val="center"/>
                            <w:rPr>
                              <w:lang w:val="en-US"/>
                            </w:rPr>
                          </w:pPr>
                        </w:p>
                      </w:tc>
                      <w:tc>
                        <w:tcPr>
                          <w:tcW w:w="10470" w:type="dxa"/>
                          <w:gridSpan w:val="10"/>
                          <w:vMerge w:val="restart"/>
                          <w:tcBorders>
                            <w:top w:val="single" w:sz="18" w:space="0" w:color="auto"/>
                            <w:left w:val="single" w:sz="18" w:space="0" w:color="auto"/>
                            <w:bottom w:val="single" w:sz="18" w:space="0" w:color="auto"/>
                            <w:right w:val="single" w:sz="18" w:space="0" w:color="auto"/>
                          </w:tcBorders>
                          <w:shd w:val="clear" w:color="auto" w:fill="auto"/>
                        </w:tcPr>
                        <w:p w:rsidR="00675083" w:rsidRPr="0001716B" w:rsidRDefault="00675083" w:rsidP="009435FF">
                          <w:pPr>
                            <w:spacing w:before="160"/>
                            <w:ind w:right="170"/>
                            <w:suppressOverlap/>
                            <w:jc w:val="right"/>
                          </w:pPr>
                        </w:p>
                      </w:tc>
                    </w:tr>
                    <w:tr w:rsidR="00675083" w:rsidRPr="0001716B" w:rsidTr="00E91E88">
                      <w:trPr>
                        <w:trHeight w:hRule="exact" w:val="567"/>
                      </w:trPr>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rPr>
                              <w:sz w:val="20"/>
                              <w:szCs w:val="20"/>
                            </w:rPr>
                          </w:pPr>
                          <w:r w:rsidRPr="0001716B">
                            <w:rPr>
                              <w:sz w:val="20"/>
                              <w:szCs w:val="20"/>
                            </w:rPr>
                            <w:t>Согласовано</w:t>
                          </w: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851"/>
                      </w:trPr>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292" w:type="dxa"/>
                          <w:gridSpan w:val="2"/>
                          <w:vMerge/>
                          <w:tcBorders>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8"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292" w:type="dxa"/>
                          <w:gridSpan w:val="2"/>
                          <w:vMerge/>
                          <w:tcBorders>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88" w:type="dxa"/>
                          <w:gridSpan w:val="2"/>
                          <w:tcBorders>
                            <w:top w:val="single" w:sz="18" w:space="0" w:color="auto"/>
                            <w:left w:val="single" w:sz="18" w:space="0" w:color="auto"/>
                            <w:bottom w:val="single" w:sz="12" w:space="0" w:color="auto"/>
                            <w:right w:val="single" w:sz="6"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0" w:type="dxa"/>
                          <w:tcBorders>
                            <w:top w:val="single" w:sz="18" w:space="0" w:color="auto"/>
                            <w:left w:val="single" w:sz="6"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418"/>
                      </w:trPr>
                      <w:tc>
                        <w:tcPr>
                          <w:tcW w:w="175" w:type="dxa"/>
                          <w:vMerge w:val="restart"/>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pStyle w:val="ac"/>
                            <w:suppressOverlap/>
                            <w:jc w:val="center"/>
                            <w:rPr>
                              <w:sz w:val="20"/>
                              <w:szCs w:val="20"/>
                            </w:rPr>
                          </w:pPr>
                          <w:r w:rsidRPr="0001716B">
                            <w:rPr>
                              <w:sz w:val="20"/>
                              <w:szCs w:val="20"/>
                            </w:rPr>
                            <w:t>Взам. инв. №</w:t>
                          </w:r>
                        </w:p>
                      </w:tc>
                      <w:tc>
                        <w:tcPr>
                          <w:tcW w:w="403" w:type="dxa"/>
                          <w:gridSpan w:val="2"/>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1134"/>
                      </w:trPr>
                      <w:tc>
                        <w:tcPr>
                          <w:tcW w:w="175" w:type="dxa"/>
                          <w:vMerge/>
                          <w:tcBorders>
                            <w:top w:val="single" w:sz="18" w:space="0" w:color="auto"/>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pStyle w:val="ac"/>
                            <w:suppressOverlap/>
                            <w:jc w:val="center"/>
                            <w:rPr>
                              <w:sz w:val="20"/>
                              <w:szCs w:val="20"/>
                            </w:rPr>
                          </w:pPr>
                          <w:r w:rsidRPr="0001716B">
                            <w:rPr>
                              <w:sz w:val="20"/>
                              <w:szCs w:val="20"/>
                            </w:rPr>
                            <w:t>Подп. и дата</w:t>
                          </w:r>
                        </w:p>
                      </w:tc>
                      <w:tc>
                        <w:tcPr>
                          <w:tcW w:w="403"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10470" w:type="dxa"/>
                          <w:gridSpan w:val="10"/>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E91E88">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8"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842"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18" w:space="0" w:color="auto"/>
                            <w:left w:val="single" w:sz="18" w:space="0" w:color="auto"/>
                            <w:bottom w:val="single" w:sz="6"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6735" w:type="dxa"/>
                          <w:gridSpan w:val="4"/>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40"/>
                              <w:szCs w:val="40"/>
                            </w:rPr>
                          </w:pPr>
                          <w:r>
                            <w:rPr>
                              <w:sz w:val="40"/>
                              <w:szCs w:val="40"/>
                            </w:rPr>
                            <w:t>1950</w:t>
                          </w:r>
                          <w:r w:rsidRPr="0001716B">
                            <w:rPr>
                              <w:sz w:val="40"/>
                              <w:szCs w:val="40"/>
                            </w:rPr>
                            <w:t>-</w:t>
                          </w:r>
                          <w:r>
                            <w:rPr>
                              <w:sz w:val="40"/>
                              <w:szCs w:val="40"/>
                            </w:rPr>
                            <w:t>25-107т-ЭО</w:t>
                          </w:r>
                        </w:p>
                      </w:tc>
                    </w:tr>
                    <w:tr w:rsidR="00675083" w:rsidRPr="0001716B" w:rsidTr="00E91E88">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8"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842"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4D3798">
                          <w:pPr>
                            <w:spacing w:line="276" w:lineRule="auto"/>
                            <w:suppressOverlap/>
                            <w:jc w:val="center"/>
                            <w:rPr>
                              <w:sz w:val="20"/>
                              <w:szCs w:val="20"/>
                            </w:rPr>
                          </w:pPr>
                        </w:p>
                      </w:tc>
                      <w:tc>
                        <w:tcPr>
                          <w:tcW w:w="6735" w:type="dxa"/>
                          <w:gridSpan w:val="4"/>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E91E88">
                          <w:pPr>
                            <w:ind w:left="113" w:right="113"/>
                            <w:suppressOverlap/>
                            <w:jc w:val="center"/>
                            <w:rPr>
                              <w:sz w:val="20"/>
                              <w:szCs w:val="20"/>
                            </w:rPr>
                          </w:pPr>
                        </w:p>
                      </w:tc>
                      <w:tc>
                        <w:tcPr>
                          <w:tcW w:w="578"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Изм.</w:t>
                          </w:r>
                        </w:p>
                      </w:tc>
                      <w:tc>
                        <w:tcPr>
                          <w:tcW w:w="578"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pacing w:val="-10"/>
                              <w:sz w:val="20"/>
                              <w:szCs w:val="20"/>
                            </w:rPr>
                          </w:pPr>
                          <w:r w:rsidRPr="0001716B">
                            <w:rPr>
                              <w:spacing w:val="-10"/>
                              <w:sz w:val="20"/>
                              <w:szCs w:val="20"/>
                            </w:rPr>
                            <w:t>Кол.уч</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Лист</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rPr>
                              <w:spacing w:val="-10"/>
                              <w:sz w:val="20"/>
                              <w:szCs w:val="20"/>
                            </w:rPr>
                          </w:pPr>
                          <w:r w:rsidRPr="0001716B">
                            <w:rPr>
                              <w:spacing w:val="-10"/>
                              <w:sz w:val="20"/>
                              <w:szCs w:val="20"/>
                            </w:rPr>
                            <w:t>№ док.</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Подп.</w:t>
                          </w:r>
                        </w:p>
                      </w:tc>
                      <w:tc>
                        <w:tcPr>
                          <w:tcW w:w="579"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E91E88">
                          <w:pPr>
                            <w:suppressOverlap/>
                            <w:jc w:val="center"/>
                            <w:rPr>
                              <w:sz w:val="20"/>
                              <w:szCs w:val="20"/>
                            </w:rPr>
                          </w:pPr>
                          <w:r w:rsidRPr="00A24D03">
                            <w:rPr>
                              <w:sz w:val="20"/>
                              <w:szCs w:val="20"/>
                            </w:rPr>
                            <w:t>Дата</w:t>
                          </w:r>
                        </w:p>
                      </w:tc>
                      <w:tc>
                        <w:tcPr>
                          <w:tcW w:w="6735" w:type="dxa"/>
                          <w:gridSpan w:val="4"/>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E91E88">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textDirection w:val="btLr"/>
                          <w:vAlign w:val="center"/>
                        </w:tcPr>
                        <w:p w:rsidR="00675083" w:rsidRPr="0001716B" w:rsidRDefault="00675083" w:rsidP="00172C2B">
                          <w:pPr>
                            <w:ind w:left="113" w:right="113"/>
                            <w:suppressOverlap/>
                            <w:jc w:val="center"/>
                          </w:pPr>
                        </w:p>
                      </w:tc>
                      <w:tc>
                        <w:tcPr>
                          <w:tcW w:w="292"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172C2B">
                          <w:pPr>
                            <w:pStyle w:val="ac"/>
                            <w:suppressOverlap/>
                            <w:jc w:val="center"/>
                            <w:rPr>
                              <w:sz w:val="20"/>
                              <w:szCs w:val="20"/>
                            </w:rPr>
                          </w:pPr>
                          <w:r w:rsidRPr="0001716B">
                            <w:rPr>
                              <w:sz w:val="20"/>
                              <w:szCs w:val="20"/>
                            </w:rPr>
                            <w:t>Инв. № подл.</w:t>
                          </w:r>
                        </w:p>
                      </w:tc>
                      <w:tc>
                        <w:tcPr>
                          <w:tcW w:w="403" w:type="dxa"/>
                          <w:gridSpan w:val="2"/>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tcPr>
                        <w:p w:rsidR="00675083" w:rsidRPr="0001716B" w:rsidRDefault="00675083" w:rsidP="00172C2B">
                          <w:pPr>
                            <w:ind w:left="113" w:right="113"/>
                            <w:suppressOverlap/>
                            <w:jc w:val="center"/>
                            <w:rPr>
                              <w:sz w:val="20"/>
                              <w:szCs w:val="20"/>
                            </w:rPr>
                          </w:pPr>
                        </w:p>
                      </w:tc>
                      <w:tc>
                        <w:tcPr>
                          <w:tcW w:w="1156" w:type="dxa"/>
                          <w:gridSpan w:val="2"/>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E11D3F" w:rsidRDefault="00675083" w:rsidP="00172C2B">
                          <w:pPr>
                            <w:ind w:left="28"/>
                            <w:suppressOverlap/>
                            <w:rPr>
                              <w:sz w:val="20"/>
                              <w:szCs w:val="20"/>
                            </w:rPr>
                          </w:pPr>
                          <w:r w:rsidRPr="00E11D3F">
                            <w:rPr>
                              <w:sz w:val="20"/>
                              <w:szCs w:val="20"/>
                            </w:rPr>
                            <w:t>Разработал</w:t>
                          </w:r>
                        </w:p>
                      </w:tc>
                      <w:tc>
                        <w:tcPr>
                          <w:tcW w:w="1158" w:type="dxa"/>
                          <w:gridSpan w:val="2"/>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A24D03" w:rsidRDefault="00675083" w:rsidP="00172C2B">
                          <w:pPr>
                            <w:ind w:left="28"/>
                            <w:suppressOverlap/>
                            <w:rPr>
                              <w:sz w:val="20"/>
                              <w:szCs w:val="20"/>
                            </w:rPr>
                          </w:pPr>
                          <w:r>
                            <w:rPr>
                              <w:sz w:val="20"/>
                              <w:szCs w:val="20"/>
                            </w:rPr>
                            <w:t>Боровых</w:t>
                          </w:r>
                        </w:p>
                      </w:tc>
                      <w:tc>
                        <w:tcPr>
                          <w:tcW w:w="842" w:type="dxa"/>
                          <w:tcBorders>
                            <w:top w:val="single" w:sz="1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172C2B">
                          <w:pPr>
                            <w:suppressOverlap/>
                            <w:jc w:val="center"/>
                            <w:rPr>
                              <w:sz w:val="20"/>
                              <w:szCs w:val="20"/>
                            </w:rPr>
                          </w:pPr>
                        </w:p>
                      </w:tc>
                      <w:tc>
                        <w:tcPr>
                          <w:tcW w:w="579" w:type="dxa"/>
                          <w:tcBorders>
                            <w:top w:val="single" w:sz="18" w:space="0" w:color="auto"/>
                            <w:left w:val="single" w:sz="18" w:space="0" w:color="auto"/>
                            <w:bottom w:val="single" w:sz="4" w:space="0" w:color="auto"/>
                            <w:right w:val="single" w:sz="18" w:space="0" w:color="auto"/>
                          </w:tcBorders>
                          <w:shd w:val="clear" w:color="auto" w:fill="auto"/>
                          <w:vAlign w:val="center"/>
                        </w:tcPr>
                        <w:p w:rsidR="00675083" w:rsidRPr="009A200A" w:rsidRDefault="00675083" w:rsidP="00172C2B">
                          <w:pPr>
                            <w:spacing w:line="276" w:lineRule="auto"/>
                            <w:jc w:val="center"/>
                            <w:rPr>
                              <w:sz w:val="18"/>
                              <w:szCs w:val="18"/>
                            </w:rPr>
                          </w:pPr>
                          <w:r w:rsidRPr="009A200A">
                            <w:rPr>
                              <w:spacing w:val="-20"/>
                              <w:sz w:val="18"/>
                              <w:szCs w:val="18"/>
                            </w:rPr>
                            <w:t>07.09.</w:t>
                          </w:r>
                          <w:r w:rsidRPr="009A200A">
                            <w:rPr>
                              <w:sz w:val="18"/>
                              <w:szCs w:val="18"/>
                            </w:rPr>
                            <w:t>26</w:t>
                          </w:r>
                        </w:p>
                      </w:tc>
                      <w:tc>
                        <w:tcPr>
                          <w:tcW w:w="3928" w:type="dxa"/>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9A200A" w:rsidRDefault="00675083" w:rsidP="00284991">
                          <w:pPr>
                            <w:suppressOverlap/>
                            <w:jc w:val="center"/>
                            <w:rPr>
                              <w:sz w:val="22"/>
                              <w:szCs w:val="22"/>
                            </w:rPr>
                          </w:pPr>
                          <w:r w:rsidRPr="009A200A">
                            <w:rPr>
                              <w:bCs/>
                              <w:sz w:val="22"/>
                              <w:szCs w:val="22"/>
                            </w:rPr>
                            <w:t>Технические требования для выбора поставщик</w:t>
                          </w:r>
                          <w:r>
                            <w:rPr>
                              <w:bCs/>
                              <w:sz w:val="22"/>
                              <w:szCs w:val="22"/>
                            </w:rPr>
                            <w:t>а</w:t>
                          </w:r>
                          <w:r w:rsidRPr="009A200A">
                            <w:rPr>
                              <w:bCs/>
                              <w:sz w:val="22"/>
                              <w:szCs w:val="22"/>
                            </w:rPr>
                            <w:t xml:space="preserve"> реакторов заземляющих нулевых выводов гидрогенераторов</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Стадия</w:t>
                          </w: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Лист</w:t>
                          </w:r>
                        </w:p>
                      </w:tc>
                      <w:tc>
                        <w:tcPr>
                          <w:tcW w:w="1123"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172C2B">
                          <w:pPr>
                            <w:suppressOverlap/>
                            <w:jc w:val="center"/>
                            <w:rPr>
                              <w:sz w:val="20"/>
                              <w:szCs w:val="20"/>
                            </w:rPr>
                          </w:pPr>
                          <w:r w:rsidRPr="0001716B">
                            <w:rPr>
                              <w:sz w:val="20"/>
                              <w:szCs w:val="20"/>
                            </w:rPr>
                            <w:t>Листов</w:t>
                          </w:r>
                        </w:p>
                      </w:tc>
                    </w:tr>
                    <w:tr w:rsidR="00675083" w:rsidRPr="0001716B" w:rsidTr="009A200A">
                      <w:trPr>
                        <w:trHeight w:hRule="exact" w:val="284"/>
                      </w:trPr>
                      <w:tc>
                        <w:tcPr>
                          <w:tcW w:w="175" w:type="dxa"/>
                          <w:vMerge/>
                          <w:tcBorders>
                            <w:top w:val="single" w:sz="18" w:space="0" w:color="auto"/>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4" w:space="0" w:color="auto"/>
                            <w:left w:val="single" w:sz="18" w:space="0" w:color="auto"/>
                            <w:bottom w:val="single" w:sz="6"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Проверил</w:t>
                          </w:r>
                        </w:p>
                      </w:tc>
                      <w:tc>
                        <w:tcPr>
                          <w:tcW w:w="1158" w:type="dxa"/>
                          <w:gridSpan w:val="2"/>
                          <w:tcBorders>
                            <w:top w:val="single" w:sz="4"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Сенина</w:t>
                          </w: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4" w:space="0" w:color="auto"/>
                            <w:left w:val="single" w:sz="18" w:space="0" w:color="auto"/>
                            <w:bottom w:val="single" w:sz="6"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20"/>
                              <w:szCs w:val="20"/>
                            </w:rPr>
                          </w:pP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8F33CC" w:rsidRDefault="00675083" w:rsidP="009A200A">
                          <w:pPr>
                            <w:suppressOverlap/>
                            <w:jc w:val="center"/>
                            <w:rPr>
                              <w:sz w:val="20"/>
                              <w:szCs w:val="20"/>
                            </w:rPr>
                          </w:pPr>
                        </w:p>
                      </w:tc>
                      <w:tc>
                        <w:tcPr>
                          <w:tcW w:w="842"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FA699E" w:rsidRDefault="00675083" w:rsidP="009A200A">
                          <w:pPr>
                            <w:suppressOverlap/>
                            <w:jc w:val="center"/>
                            <w:rPr>
                              <w:sz w:val="20"/>
                              <w:szCs w:val="20"/>
                            </w:rPr>
                          </w:pPr>
                          <w:r w:rsidRPr="00FA699E">
                            <w:rPr>
                              <w:sz w:val="20"/>
                              <w:szCs w:val="20"/>
                            </w:rPr>
                            <w:fldChar w:fldCharType="begin"/>
                          </w:r>
                          <w:r w:rsidRPr="00FA699E">
                            <w:rPr>
                              <w:sz w:val="20"/>
                              <w:szCs w:val="20"/>
                            </w:rPr>
                            <w:instrText>PAGE   \* MERGEFORMAT</w:instrText>
                          </w:r>
                          <w:r w:rsidRPr="00FA699E">
                            <w:rPr>
                              <w:sz w:val="20"/>
                              <w:szCs w:val="20"/>
                            </w:rPr>
                            <w:fldChar w:fldCharType="separate"/>
                          </w:r>
                          <w:r w:rsidR="009E52DA">
                            <w:rPr>
                              <w:noProof/>
                              <w:sz w:val="20"/>
                              <w:szCs w:val="20"/>
                            </w:rPr>
                            <w:t>2</w:t>
                          </w:r>
                          <w:r w:rsidRPr="00FA699E">
                            <w:rPr>
                              <w:sz w:val="20"/>
                              <w:szCs w:val="20"/>
                            </w:rPr>
                            <w:fldChar w:fldCharType="end"/>
                          </w:r>
                        </w:p>
                      </w:tc>
                      <w:tc>
                        <w:tcPr>
                          <w:tcW w:w="1123" w:type="dxa"/>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FA699E" w:rsidRDefault="00675083" w:rsidP="009A200A">
                          <w:pPr>
                            <w:jc w:val="center"/>
                            <w:rPr>
                              <w:sz w:val="20"/>
                              <w:szCs w:val="20"/>
                            </w:rP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F33685" w:rsidRDefault="00675083" w:rsidP="009A200A">
                          <w:pPr>
                            <w:ind w:left="28"/>
                            <w:suppressOverlap/>
                            <w:rPr>
                              <w:spacing w:val="-10"/>
                              <w:sz w:val="20"/>
                              <w:szCs w:val="20"/>
                            </w:rPr>
                          </w:pPr>
                        </w:p>
                      </w:tc>
                      <w:tc>
                        <w:tcPr>
                          <w:tcW w:w="1158"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6" w:space="0" w:color="auto"/>
                            <w:right w:val="single" w:sz="18" w:space="0" w:color="auto"/>
                          </w:tcBorders>
                          <w:shd w:val="clear" w:color="auto" w:fill="auto"/>
                        </w:tcPr>
                        <w:p w:rsidR="00675083" w:rsidRDefault="00675083" w:rsidP="009A200A"/>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rPr>
                              <w:sz w:val="20"/>
                              <w:szCs w:val="20"/>
                            </w:rPr>
                          </w:pPr>
                        </w:p>
                      </w:tc>
                      <w:tc>
                        <w:tcPr>
                          <w:tcW w:w="2807" w:type="dxa"/>
                          <w:gridSpan w:val="3"/>
                          <w:vMerge w:val="restart"/>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pStyle w:val="LHP2"/>
                          </w:pPr>
                          <w:r w:rsidRPr="0001716B">
                            <w:rPr>
                              <w:bCs/>
                            </w:rPr>
                            <w:t xml:space="preserve">Акционерное общество </w:t>
                          </w:r>
                          <w:r w:rsidRPr="0001716B">
                            <w:rPr>
                              <w:bCs/>
                              <w:sz w:val="26"/>
                              <w:szCs w:val="26"/>
                            </w:rPr>
                            <w:t>«Ленгидропроект»</w:t>
                          </w: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Н. контр.</w:t>
                          </w:r>
                        </w:p>
                      </w:tc>
                      <w:tc>
                        <w:tcPr>
                          <w:tcW w:w="1158" w:type="dxa"/>
                          <w:gridSpan w:val="2"/>
                          <w:tcBorders>
                            <w:top w:val="single" w:sz="6" w:space="0" w:color="auto"/>
                            <w:left w:val="single" w:sz="18" w:space="0" w:color="auto"/>
                            <w:bottom w:val="single" w:sz="6"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Боровых</w:t>
                          </w:r>
                        </w:p>
                      </w:tc>
                      <w:tc>
                        <w:tcPr>
                          <w:tcW w:w="842" w:type="dxa"/>
                          <w:tcBorders>
                            <w:top w:val="single" w:sz="8" w:space="0" w:color="auto"/>
                            <w:left w:val="single" w:sz="18" w:space="0" w:color="auto"/>
                            <w:bottom w:val="single" w:sz="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6"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160B2C" w:rsidRDefault="00675083" w:rsidP="009A200A">
                          <w:pPr>
                            <w:jc w:val="center"/>
                            <w:rPr>
                              <w:sz w:val="18"/>
                              <w:szCs w:val="18"/>
                            </w:rPr>
                          </w:pPr>
                          <w:r>
                            <w:rPr>
                              <w:spacing w:val="-20"/>
                              <w:sz w:val="18"/>
                              <w:szCs w:val="18"/>
                            </w:rPr>
                            <w:t>28.10.24</w:t>
                          </w:r>
                        </w:p>
                      </w:tc>
                      <w:tc>
                        <w:tcPr>
                          <w:tcW w:w="2807" w:type="dxa"/>
                          <w:gridSpan w:val="3"/>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r>
                    <w:tr w:rsidR="00675083" w:rsidRPr="0001716B" w:rsidTr="009A200A">
                      <w:trPr>
                        <w:trHeight w:hRule="exact" w:val="284"/>
                      </w:trPr>
                      <w:tc>
                        <w:tcPr>
                          <w:tcW w:w="175" w:type="dxa"/>
                          <w:vMerge/>
                          <w:tcBorders>
                            <w:left w:val="nil"/>
                            <w:bottom w:val="nil"/>
                            <w:right w:val="single" w:sz="18" w:space="0" w:color="auto"/>
                          </w:tcBorders>
                          <w:shd w:val="clear" w:color="auto" w:fill="auto"/>
                          <w:vAlign w:val="center"/>
                        </w:tcPr>
                        <w:p w:rsidR="00675083" w:rsidRPr="0001716B" w:rsidRDefault="00675083" w:rsidP="009A200A">
                          <w:pPr>
                            <w:suppressOverlap/>
                            <w:jc w:val="center"/>
                          </w:pPr>
                        </w:p>
                      </w:tc>
                      <w:tc>
                        <w:tcPr>
                          <w:tcW w:w="292"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403" w:type="dxa"/>
                          <w:gridSpan w:val="2"/>
                          <w:vMerge/>
                          <w:tcBorders>
                            <w:top w:val="single" w:sz="18" w:space="0" w:color="auto"/>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1156" w:type="dxa"/>
                          <w:gridSpan w:val="2"/>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E11D3F" w:rsidRDefault="00675083" w:rsidP="009A200A">
                          <w:pPr>
                            <w:ind w:left="28"/>
                            <w:suppressOverlap/>
                            <w:rPr>
                              <w:sz w:val="20"/>
                              <w:szCs w:val="20"/>
                            </w:rPr>
                          </w:pPr>
                          <w:r w:rsidRPr="00E11D3F">
                            <w:rPr>
                              <w:sz w:val="20"/>
                              <w:szCs w:val="20"/>
                            </w:rPr>
                            <w:t>Нач. отдела</w:t>
                          </w:r>
                        </w:p>
                      </w:tc>
                      <w:tc>
                        <w:tcPr>
                          <w:tcW w:w="1158" w:type="dxa"/>
                          <w:gridSpan w:val="2"/>
                          <w:tcBorders>
                            <w:top w:val="single" w:sz="6"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9A200A">
                          <w:pPr>
                            <w:ind w:left="28"/>
                            <w:suppressOverlap/>
                            <w:rPr>
                              <w:sz w:val="20"/>
                              <w:szCs w:val="20"/>
                            </w:rPr>
                          </w:pPr>
                          <w:r>
                            <w:rPr>
                              <w:sz w:val="20"/>
                              <w:szCs w:val="20"/>
                            </w:rPr>
                            <w:t>Приходько</w:t>
                          </w:r>
                        </w:p>
                      </w:tc>
                      <w:tc>
                        <w:tcPr>
                          <w:tcW w:w="842" w:type="dxa"/>
                          <w:tcBorders>
                            <w:top w:val="single" w:sz="8" w:space="0" w:color="auto"/>
                            <w:left w:val="single" w:sz="18" w:space="0" w:color="auto"/>
                            <w:bottom w:val="single" w:sz="18" w:space="0" w:color="auto"/>
                            <w:right w:val="single" w:sz="18" w:space="0" w:color="auto"/>
                          </w:tcBorders>
                          <w:shd w:val="clear" w:color="auto" w:fill="auto"/>
                          <w:vAlign w:val="center"/>
                        </w:tcPr>
                        <w:p w:rsidR="00675083" w:rsidRPr="00A24D03" w:rsidRDefault="00675083" w:rsidP="009A200A">
                          <w:pPr>
                            <w:suppressOverlap/>
                            <w:jc w:val="center"/>
                            <w:rPr>
                              <w:sz w:val="20"/>
                              <w:szCs w:val="20"/>
                            </w:rPr>
                          </w:pPr>
                        </w:p>
                      </w:tc>
                      <w:tc>
                        <w:tcPr>
                          <w:tcW w:w="579" w:type="dxa"/>
                          <w:tcBorders>
                            <w:top w:val="single" w:sz="6" w:space="0" w:color="auto"/>
                            <w:left w:val="single" w:sz="18" w:space="0" w:color="auto"/>
                            <w:bottom w:val="single" w:sz="18" w:space="0" w:color="auto"/>
                            <w:right w:val="single" w:sz="18" w:space="0" w:color="auto"/>
                          </w:tcBorders>
                          <w:shd w:val="clear" w:color="auto" w:fill="auto"/>
                        </w:tcPr>
                        <w:p w:rsidR="00675083" w:rsidRDefault="00675083" w:rsidP="009A200A">
                          <w:r w:rsidRPr="00732AF4">
                            <w:rPr>
                              <w:spacing w:val="-20"/>
                              <w:sz w:val="18"/>
                              <w:szCs w:val="18"/>
                            </w:rPr>
                            <w:t>07.09.</w:t>
                          </w:r>
                          <w:r w:rsidRPr="00732AF4">
                            <w:rPr>
                              <w:sz w:val="18"/>
                              <w:szCs w:val="18"/>
                            </w:rPr>
                            <w:t>26</w:t>
                          </w:r>
                        </w:p>
                      </w:tc>
                      <w:tc>
                        <w:tcPr>
                          <w:tcW w:w="3928" w:type="dxa"/>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c>
                        <w:tcPr>
                          <w:tcW w:w="2807" w:type="dxa"/>
                          <w:gridSpan w:val="3"/>
                          <w:vMerge/>
                          <w:tcBorders>
                            <w:left w:val="single" w:sz="18" w:space="0" w:color="auto"/>
                            <w:bottom w:val="single" w:sz="18" w:space="0" w:color="auto"/>
                            <w:right w:val="single" w:sz="18" w:space="0" w:color="auto"/>
                          </w:tcBorders>
                          <w:shd w:val="clear" w:color="auto" w:fill="auto"/>
                          <w:vAlign w:val="center"/>
                        </w:tcPr>
                        <w:p w:rsidR="00675083" w:rsidRPr="0001716B" w:rsidRDefault="00675083" w:rsidP="009A200A">
                          <w:pPr>
                            <w:suppressOverlap/>
                            <w:jc w:val="center"/>
                          </w:pPr>
                        </w:p>
                      </w:tc>
                    </w:tr>
                  </w:tbl>
                  <w:p w:rsidR="00675083" w:rsidRPr="0001716B" w:rsidRDefault="00675083" w:rsidP="00E91E8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CA245B74"/>
    <w:lvl w:ilvl="0">
      <w:start w:val="1"/>
      <w:numFmt w:val="bullet"/>
      <w:pStyle w:val="a"/>
      <w:lvlText w:val=""/>
      <w:lvlJc w:val="left"/>
      <w:pPr>
        <w:tabs>
          <w:tab w:val="num" w:pos="1097"/>
        </w:tabs>
        <w:ind w:left="1097" w:hanging="360"/>
      </w:pPr>
      <w:rPr>
        <w:rFonts w:ascii="Symbol" w:hAnsi="Symbol" w:hint="default"/>
      </w:rPr>
    </w:lvl>
  </w:abstractNum>
  <w:abstractNum w:abstractNumId="1" w15:restartNumberingAfterBreak="0">
    <w:nsid w:val="FFFFFF88"/>
    <w:multiLevelType w:val="singleLevel"/>
    <w:tmpl w:val="E350F6FE"/>
    <w:lvl w:ilvl="0">
      <w:start w:val="1"/>
      <w:numFmt w:val="decimal"/>
      <w:pStyle w:val="a0"/>
      <w:lvlText w:val="%1."/>
      <w:lvlJc w:val="left"/>
      <w:pPr>
        <w:tabs>
          <w:tab w:val="num" w:pos="360"/>
        </w:tabs>
        <w:ind w:left="360" w:hanging="360"/>
      </w:pPr>
    </w:lvl>
  </w:abstractNum>
  <w:abstractNum w:abstractNumId="2" w15:restartNumberingAfterBreak="0">
    <w:nsid w:val="05DB448C"/>
    <w:multiLevelType w:val="multilevel"/>
    <w:tmpl w:val="6A2EEEA8"/>
    <w:lvl w:ilvl="0">
      <w:start w:val="4"/>
      <w:numFmt w:val="decimal"/>
      <w:lvlText w:val="%1."/>
      <w:lvlJc w:val="left"/>
      <w:pPr>
        <w:ind w:left="660" w:hanging="660"/>
      </w:pPr>
      <w:rPr>
        <w:rFonts w:hint="default"/>
      </w:rPr>
    </w:lvl>
    <w:lvl w:ilvl="1">
      <w:start w:val="2"/>
      <w:numFmt w:val="decimal"/>
      <w:lvlText w:val="%1.%2."/>
      <w:lvlJc w:val="left"/>
      <w:pPr>
        <w:ind w:left="1228" w:hanging="660"/>
      </w:pPr>
      <w:rPr>
        <w:rFonts w:ascii="Times New Roman" w:hAnsi="Times New Roman" w:cs="Times New Roman" w:hint="default"/>
      </w:rPr>
    </w:lvl>
    <w:lvl w:ilvl="2">
      <w:start w:val="4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0741D3"/>
    <w:multiLevelType w:val="multilevel"/>
    <w:tmpl w:val="1B80403C"/>
    <w:styleLink w:val="14"/>
    <w:lvl w:ilvl="0">
      <w:start w:val="1"/>
      <w:numFmt w:val="bullet"/>
      <w:lvlText w:val="-"/>
      <w:lvlJc w:val="left"/>
      <w:pPr>
        <w:tabs>
          <w:tab w:val="num" w:pos="2033"/>
        </w:tabs>
        <w:ind w:left="2014" w:hanging="341"/>
      </w:pPr>
      <w:rPr>
        <w:sz w:val="24"/>
      </w:rPr>
    </w:lvl>
    <w:lvl w:ilvl="1">
      <w:start w:val="1"/>
      <w:numFmt w:val="bullet"/>
      <w:lvlText w:val="o"/>
      <w:lvlJc w:val="left"/>
      <w:pPr>
        <w:tabs>
          <w:tab w:val="num" w:pos="2433"/>
        </w:tabs>
        <w:ind w:left="2433" w:hanging="360"/>
      </w:pPr>
      <w:rPr>
        <w:rFonts w:ascii="Courier New" w:hAnsi="Courier New" w:cs="Times New Roman" w:hint="default"/>
      </w:rPr>
    </w:lvl>
    <w:lvl w:ilvl="2">
      <w:start w:val="1"/>
      <w:numFmt w:val="bullet"/>
      <w:lvlText w:val=""/>
      <w:lvlJc w:val="left"/>
      <w:pPr>
        <w:tabs>
          <w:tab w:val="num" w:pos="3153"/>
        </w:tabs>
        <w:ind w:left="3153" w:hanging="360"/>
      </w:pPr>
      <w:rPr>
        <w:rFonts w:ascii="Wingdings" w:hAnsi="Wingdings" w:hint="default"/>
      </w:rPr>
    </w:lvl>
    <w:lvl w:ilvl="3">
      <w:start w:val="1"/>
      <w:numFmt w:val="bullet"/>
      <w:lvlText w:val=""/>
      <w:lvlJc w:val="left"/>
      <w:pPr>
        <w:tabs>
          <w:tab w:val="num" w:pos="3873"/>
        </w:tabs>
        <w:ind w:left="3873" w:hanging="360"/>
      </w:pPr>
      <w:rPr>
        <w:rFonts w:ascii="Symbol" w:hAnsi="Symbol" w:hint="default"/>
      </w:rPr>
    </w:lvl>
    <w:lvl w:ilvl="4">
      <w:start w:val="1"/>
      <w:numFmt w:val="bullet"/>
      <w:lvlText w:val="o"/>
      <w:lvlJc w:val="left"/>
      <w:pPr>
        <w:tabs>
          <w:tab w:val="num" w:pos="4593"/>
        </w:tabs>
        <w:ind w:left="4593" w:hanging="360"/>
      </w:pPr>
      <w:rPr>
        <w:rFonts w:ascii="Courier New" w:hAnsi="Courier New" w:cs="Times New Roman" w:hint="default"/>
      </w:rPr>
    </w:lvl>
    <w:lvl w:ilvl="5">
      <w:start w:val="1"/>
      <w:numFmt w:val="bullet"/>
      <w:lvlText w:val=""/>
      <w:lvlJc w:val="left"/>
      <w:pPr>
        <w:tabs>
          <w:tab w:val="num" w:pos="5313"/>
        </w:tabs>
        <w:ind w:left="5313" w:hanging="360"/>
      </w:pPr>
      <w:rPr>
        <w:rFonts w:ascii="Wingdings" w:hAnsi="Wingdings" w:hint="default"/>
      </w:rPr>
    </w:lvl>
    <w:lvl w:ilvl="6">
      <w:start w:val="1"/>
      <w:numFmt w:val="bullet"/>
      <w:lvlText w:val=""/>
      <w:lvlJc w:val="left"/>
      <w:pPr>
        <w:tabs>
          <w:tab w:val="num" w:pos="6033"/>
        </w:tabs>
        <w:ind w:left="6033" w:hanging="360"/>
      </w:pPr>
      <w:rPr>
        <w:rFonts w:ascii="Symbol" w:hAnsi="Symbol" w:hint="default"/>
      </w:rPr>
    </w:lvl>
    <w:lvl w:ilvl="7">
      <w:start w:val="1"/>
      <w:numFmt w:val="bullet"/>
      <w:lvlText w:val="o"/>
      <w:lvlJc w:val="left"/>
      <w:pPr>
        <w:tabs>
          <w:tab w:val="num" w:pos="6753"/>
        </w:tabs>
        <w:ind w:left="6753" w:hanging="360"/>
      </w:pPr>
      <w:rPr>
        <w:rFonts w:ascii="Courier New" w:hAnsi="Courier New" w:cs="Times New Roman" w:hint="default"/>
      </w:rPr>
    </w:lvl>
    <w:lvl w:ilvl="8">
      <w:start w:val="1"/>
      <w:numFmt w:val="bullet"/>
      <w:lvlText w:val=""/>
      <w:lvlJc w:val="left"/>
      <w:pPr>
        <w:tabs>
          <w:tab w:val="num" w:pos="7473"/>
        </w:tabs>
        <w:ind w:left="7473" w:hanging="360"/>
      </w:pPr>
      <w:rPr>
        <w:rFonts w:ascii="Wingdings" w:hAnsi="Wingdings" w:hint="default"/>
      </w:rPr>
    </w:lvl>
  </w:abstractNum>
  <w:abstractNum w:abstractNumId="4" w15:restartNumberingAfterBreak="0">
    <w:nsid w:val="1DD819AA"/>
    <w:multiLevelType w:val="hybridMultilevel"/>
    <w:tmpl w:val="469E7964"/>
    <w:lvl w:ilvl="0" w:tplc="04190001">
      <w:start w:val="1"/>
      <w:numFmt w:val="bullet"/>
      <w:pStyle w:val="a1"/>
      <w:lvlText w:val="–"/>
      <w:lvlJc w:val="left"/>
      <w:pPr>
        <w:tabs>
          <w:tab w:val="num" w:pos="1080"/>
        </w:tabs>
        <w:ind w:left="1080" w:hanging="360"/>
      </w:pPr>
      <w:rPr>
        <w:rFonts w:hAnsi="Arial"/>
      </w:rPr>
    </w:lvl>
    <w:lvl w:ilvl="1" w:tplc="04190003">
      <w:start w:val="1"/>
      <w:numFmt w:val="bullet"/>
      <w:lvlText w:val="o"/>
      <w:lvlJc w:val="left"/>
      <w:pPr>
        <w:tabs>
          <w:tab w:val="num" w:pos="1091"/>
        </w:tabs>
        <w:ind w:left="1091"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7E45937"/>
    <w:multiLevelType w:val="hybridMultilevel"/>
    <w:tmpl w:val="B7B65538"/>
    <w:lvl w:ilvl="0" w:tplc="EDD2371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A4389D"/>
    <w:multiLevelType w:val="multilevel"/>
    <w:tmpl w:val="D6C62BFC"/>
    <w:lvl w:ilvl="0">
      <w:start w:val="1"/>
      <w:numFmt w:val="decimal"/>
      <w:pStyle w:val="a2"/>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306D81"/>
    <w:multiLevelType w:val="multilevel"/>
    <w:tmpl w:val="F2D8F5DC"/>
    <w:lvl w:ilvl="0">
      <w:start w:val="1"/>
      <w:numFmt w:val="decimal"/>
      <w:pStyle w:val="a3"/>
      <w:lvlText w:val="%1."/>
      <w:lvlJc w:val="left"/>
      <w:pPr>
        <w:tabs>
          <w:tab w:val="num" w:pos="1070"/>
        </w:tabs>
        <w:ind w:left="1070" w:hanging="360"/>
      </w:pPr>
      <w:rPr>
        <w:rFonts w:hint="default"/>
        <w:b w:val="0"/>
      </w:rPr>
    </w:lvl>
    <w:lvl w:ilvl="1">
      <w:start w:val="1"/>
      <w:numFmt w:val="decimal"/>
      <w:pStyle w:val="a4"/>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8" w15:restartNumberingAfterBreak="0">
    <w:nsid w:val="4D156F06"/>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4EAE1DA1"/>
    <w:multiLevelType w:val="hybridMultilevel"/>
    <w:tmpl w:val="B504FA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F3A2B4E"/>
    <w:multiLevelType w:val="multilevel"/>
    <w:tmpl w:val="2FC2AD98"/>
    <w:lvl w:ilvl="0">
      <w:start w:val="1"/>
      <w:numFmt w:val="decimal"/>
      <w:pStyle w:val="2"/>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50F20EEB"/>
    <w:multiLevelType w:val="hybridMultilevel"/>
    <w:tmpl w:val="CE46F742"/>
    <w:lvl w:ilvl="0" w:tplc="6F4E8CC4">
      <w:start w:val="1"/>
      <w:numFmt w:val="decimal"/>
      <w:pStyle w:val="LHP"/>
      <w:suff w:val="space"/>
      <w:lvlText w:val="%1)"/>
      <w:lvlJc w:val="left"/>
      <w:pPr>
        <w:ind w:left="0" w:firstLine="851"/>
      </w:pPr>
      <w:rPr>
        <w:rFonts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2" w15:restartNumberingAfterBreak="0">
    <w:nsid w:val="55561971"/>
    <w:multiLevelType w:val="hybridMultilevel"/>
    <w:tmpl w:val="98FA3122"/>
    <w:lvl w:ilvl="0" w:tplc="4AF4E21A">
      <w:start w:val="1"/>
      <w:numFmt w:val="decimal"/>
      <w:pStyle w:val="3"/>
      <w:lvlText w:val="3.1.%1"/>
      <w:lvlJc w:val="right"/>
      <w:pPr>
        <w:ind w:left="851" w:hanging="142"/>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6E3552B"/>
    <w:multiLevelType w:val="hybridMultilevel"/>
    <w:tmpl w:val="0518B9EA"/>
    <w:lvl w:ilvl="0" w:tplc="8DB03E94">
      <w:start w:val="1"/>
      <w:numFmt w:val="decimal"/>
      <w:pStyle w:val="a5"/>
      <w:suff w:val="nothing"/>
      <w:lvlText w:val="Т а б л и ц а %1 – "/>
      <w:lvlJc w:val="left"/>
      <w:pPr>
        <w:ind w:left="1304" w:hanging="1304"/>
      </w:pPr>
      <w:rPr>
        <w:rFonts w:ascii="Times New Roman" w:hAnsi="Times New Roman" w:hint="default"/>
        <w:b w:val="0"/>
        <w:i w:val="0"/>
        <w:sz w:val="24"/>
      </w:rPr>
    </w:lvl>
    <w:lvl w:ilvl="1" w:tplc="393E8886" w:tentative="1">
      <w:start w:val="1"/>
      <w:numFmt w:val="lowerLetter"/>
      <w:lvlText w:val="%2."/>
      <w:lvlJc w:val="left"/>
      <w:pPr>
        <w:tabs>
          <w:tab w:val="num" w:pos="1440"/>
        </w:tabs>
        <w:ind w:left="1440" w:hanging="360"/>
      </w:pPr>
    </w:lvl>
    <w:lvl w:ilvl="2" w:tplc="1B86510A" w:tentative="1">
      <w:start w:val="1"/>
      <w:numFmt w:val="lowerRoman"/>
      <w:lvlText w:val="%3."/>
      <w:lvlJc w:val="right"/>
      <w:pPr>
        <w:tabs>
          <w:tab w:val="num" w:pos="2160"/>
        </w:tabs>
        <w:ind w:left="2160" w:hanging="180"/>
      </w:pPr>
    </w:lvl>
    <w:lvl w:ilvl="3" w:tplc="4EE4D5F8" w:tentative="1">
      <w:start w:val="1"/>
      <w:numFmt w:val="decimal"/>
      <w:lvlText w:val="%4."/>
      <w:lvlJc w:val="left"/>
      <w:pPr>
        <w:tabs>
          <w:tab w:val="num" w:pos="2880"/>
        </w:tabs>
        <w:ind w:left="2880" w:hanging="360"/>
      </w:pPr>
    </w:lvl>
    <w:lvl w:ilvl="4" w:tplc="0B2838FA" w:tentative="1">
      <w:start w:val="1"/>
      <w:numFmt w:val="lowerLetter"/>
      <w:lvlText w:val="%5."/>
      <w:lvlJc w:val="left"/>
      <w:pPr>
        <w:tabs>
          <w:tab w:val="num" w:pos="3600"/>
        </w:tabs>
        <w:ind w:left="3600" w:hanging="360"/>
      </w:pPr>
    </w:lvl>
    <w:lvl w:ilvl="5" w:tplc="34867884" w:tentative="1">
      <w:start w:val="1"/>
      <w:numFmt w:val="lowerRoman"/>
      <w:lvlText w:val="%6."/>
      <w:lvlJc w:val="right"/>
      <w:pPr>
        <w:tabs>
          <w:tab w:val="num" w:pos="4320"/>
        </w:tabs>
        <w:ind w:left="4320" w:hanging="180"/>
      </w:pPr>
    </w:lvl>
    <w:lvl w:ilvl="6" w:tplc="E9A4E4B8" w:tentative="1">
      <w:start w:val="1"/>
      <w:numFmt w:val="decimal"/>
      <w:lvlText w:val="%7."/>
      <w:lvlJc w:val="left"/>
      <w:pPr>
        <w:tabs>
          <w:tab w:val="num" w:pos="5040"/>
        </w:tabs>
        <w:ind w:left="5040" w:hanging="360"/>
      </w:pPr>
    </w:lvl>
    <w:lvl w:ilvl="7" w:tplc="E2A45560" w:tentative="1">
      <w:start w:val="1"/>
      <w:numFmt w:val="lowerLetter"/>
      <w:lvlText w:val="%8."/>
      <w:lvlJc w:val="left"/>
      <w:pPr>
        <w:tabs>
          <w:tab w:val="num" w:pos="5760"/>
        </w:tabs>
        <w:ind w:left="5760" w:hanging="360"/>
      </w:pPr>
    </w:lvl>
    <w:lvl w:ilvl="8" w:tplc="9C98F03E" w:tentative="1">
      <w:start w:val="1"/>
      <w:numFmt w:val="lowerRoman"/>
      <w:lvlText w:val="%9."/>
      <w:lvlJc w:val="right"/>
      <w:pPr>
        <w:tabs>
          <w:tab w:val="num" w:pos="6480"/>
        </w:tabs>
        <w:ind w:left="6480" w:hanging="180"/>
      </w:pPr>
    </w:lvl>
  </w:abstractNum>
  <w:abstractNum w:abstractNumId="14" w15:restartNumberingAfterBreak="0">
    <w:nsid w:val="6B9F03FA"/>
    <w:multiLevelType w:val="hybridMultilevel"/>
    <w:tmpl w:val="775A2760"/>
    <w:lvl w:ilvl="0" w:tplc="E60887B4">
      <w:start w:val="1"/>
      <w:numFmt w:val="bullet"/>
      <w:pStyle w:val="C"/>
      <w:suff w:val="space"/>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5" w15:restartNumberingAfterBreak="0">
    <w:nsid w:val="6D6D3832"/>
    <w:multiLevelType w:val="hybridMultilevel"/>
    <w:tmpl w:val="451467A4"/>
    <w:lvl w:ilvl="0" w:tplc="AFBAE33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738C025E"/>
    <w:multiLevelType w:val="hybridMultilevel"/>
    <w:tmpl w:val="EF16DA78"/>
    <w:lvl w:ilvl="0" w:tplc="040698E0">
      <w:start w:val="6"/>
      <w:numFmt w:val="bullet"/>
      <w:lvlText w:val="-"/>
      <w:lvlJc w:val="left"/>
      <w:pPr>
        <w:ind w:left="1855" w:hanging="360"/>
      </w:pPr>
      <w:rPr>
        <w:rFonts w:ascii="Times New Roman" w:eastAsia="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7" w15:restartNumberingAfterBreak="0">
    <w:nsid w:val="739C714F"/>
    <w:multiLevelType w:val="multilevel"/>
    <w:tmpl w:val="02E6692E"/>
    <w:lvl w:ilvl="0">
      <w:start w:val="1"/>
      <w:numFmt w:val="decimal"/>
      <w:pStyle w:val="1"/>
      <w:suff w:val="space"/>
      <w:lvlText w:val="%1"/>
      <w:lvlJc w:val="left"/>
      <w:pPr>
        <w:ind w:left="284" w:hanging="284"/>
      </w:pPr>
      <w:rPr>
        <w:rFonts w:hint="default"/>
      </w:rPr>
    </w:lvl>
    <w:lvl w:ilvl="1">
      <w:start w:val="1"/>
      <w:numFmt w:val="decimal"/>
      <w:pStyle w:val="20"/>
      <w:suff w:val="space"/>
      <w:lvlText w:val="%1.%2"/>
      <w:lvlJc w:val="left"/>
      <w:pPr>
        <w:ind w:left="5387" w:hanging="567"/>
      </w:pPr>
      <w:rPr>
        <w:rFonts w:hint="default"/>
      </w:rPr>
    </w:lvl>
    <w:lvl w:ilvl="2">
      <w:start w:val="1"/>
      <w:numFmt w:val="decimal"/>
      <w:pStyle w:val="30"/>
      <w:suff w:val="space"/>
      <w:lvlText w:val="%1.%2.%3"/>
      <w:lvlJc w:val="left"/>
      <w:pPr>
        <w:ind w:left="851" w:hanging="851"/>
      </w:pPr>
      <w:rPr>
        <w:rFonts w:hint="default"/>
      </w:rPr>
    </w:lvl>
    <w:lvl w:ilvl="3">
      <w:start w:val="1"/>
      <w:numFmt w:val="decimal"/>
      <w:pStyle w:val="4"/>
      <w:suff w:val="space"/>
      <w:lvlText w:val="%1.%2.%3.%4"/>
      <w:lvlJc w:val="left"/>
      <w:pPr>
        <w:ind w:left="1134" w:hanging="1134"/>
      </w:pPr>
      <w:rPr>
        <w:rFonts w:hint="default"/>
      </w:rPr>
    </w:lvl>
    <w:lvl w:ilvl="4">
      <w:start w:val="1"/>
      <w:numFmt w:val="decimal"/>
      <w:pStyle w:val="5"/>
      <w:suff w:val="space"/>
      <w:lvlText w:val="%1.%2.%3.%4.%5"/>
      <w:lvlJc w:val="left"/>
      <w:pPr>
        <w:ind w:left="1418" w:hanging="1418"/>
      </w:pPr>
      <w:rPr>
        <w:rFonts w:hint="default"/>
      </w:rPr>
    </w:lvl>
    <w:lvl w:ilvl="5">
      <w:start w:val="1"/>
      <w:numFmt w:val="decimal"/>
      <w:pStyle w:val="6"/>
      <w:suff w:val="space"/>
      <w:lvlText w:val="%1.%2.%3.%4.%5.%6"/>
      <w:lvlJc w:val="left"/>
      <w:pPr>
        <w:ind w:left="1701" w:hanging="1701"/>
      </w:pPr>
      <w:rPr>
        <w:rFonts w:hint="default"/>
      </w:rPr>
    </w:lvl>
    <w:lvl w:ilvl="6">
      <w:start w:val="1"/>
      <w:numFmt w:val="decimal"/>
      <w:pStyle w:val="7"/>
      <w:suff w:val="space"/>
      <w:lvlText w:val="%1.%2.%3.%4.%5.%6.%7"/>
      <w:lvlJc w:val="left"/>
      <w:pPr>
        <w:ind w:left="1296" w:hanging="1296"/>
      </w:pPr>
      <w:rPr>
        <w:rFonts w:hint="default"/>
      </w:rPr>
    </w:lvl>
    <w:lvl w:ilvl="7">
      <w:start w:val="1"/>
      <w:numFmt w:val="decimal"/>
      <w:pStyle w:val="8"/>
      <w:suff w:val="space"/>
      <w:lvlText w:val="%1.%2.%3.%4.%5.%6.%7.%8"/>
      <w:lvlJc w:val="left"/>
      <w:pPr>
        <w:ind w:left="1440" w:hanging="1440"/>
      </w:pPr>
      <w:rPr>
        <w:rFonts w:hint="default"/>
      </w:rPr>
    </w:lvl>
    <w:lvl w:ilvl="8">
      <w:start w:val="1"/>
      <w:numFmt w:val="decimal"/>
      <w:pStyle w:val="9"/>
      <w:suff w:val="space"/>
      <w:lvlText w:val="%1.%2.%3.%4.%5.%6.%7.%8.%9"/>
      <w:lvlJc w:val="left"/>
      <w:pPr>
        <w:ind w:left="1584" w:hanging="1584"/>
      </w:pPr>
      <w:rPr>
        <w:rFonts w:hint="default"/>
      </w:rPr>
    </w:lvl>
  </w:abstractNum>
  <w:abstractNum w:abstractNumId="18" w15:restartNumberingAfterBreak="0">
    <w:nsid w:val="76D10037"/>
    <w:multiLevelType w:val="hybridMultilevel"/>
    <w:tmpl w:val="63BC85F0"/>
    <w:lvl w:ilvl="0" w:tplc="E214C008">
      <w:start w:val="1"/>
      <w:numFmt w:val="bullet"/>
      <w:pStyle w:val="a6"/>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num w:numId="1">
    <w:abstractNumId w:val="10"/>
  </w:num>
  <w:num w:numId="2">
    <w:abstractNumId w:val="0"/>
  </w:num>
  <w:num w:numId="3">
    <w:abstractNumId w:val="1"/>
  </w:num>
  <w:num w:numId="4">
    <w:abstractNumId w:val="4"/>
  </w:num>
  <w:num w:numId="5">
    <w:abstractNumId w:val="3"/>
  </w:num>
  <w:num w:numId="6">
    <w:abstractNumId w:val="6"/>
  </w:num>
  <w:num w:numId="7">
    <w:abstractNumId w:val="13"/>
  </w:num>
  <w:num w:numId="8">
    <w:abstractNumId w:val="12"/>
  </w:num>
  <w:num w:numId="9">
    <w:abstractNumId w:val="18"/>
  </w:num>
  <w:num w:numId="10">
    <w:abstractNumId w:val="17"/>
  </w:num>
  <w:num w:numId="11">
    <w:abstractNumId w:val="14"/>
  </w:num>
  <w:num w:numId="12">
    <w:abstractNumId w:val="11"/>
  </w:num>
  <w:num w:numId="13">
    <w:abstractNumId w:val="16"/>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
  </w:num>
  <w:num w:numId="18">
    <w:abstractNumId w:val="17"/>
  </w:num>
  <w:num w:numId="19">
    <w:abstractNumId w:val="17"/>
  </w:num>
  <w:num w:numId="20">
    <w:abstractNumId w:val="17"/>
  </w:num>
  <w:num w:numId="21">
    <w:abstractNumId w:val="17"/>
  </w:num>
  <w:num w:numId="22">
    <w:abstractNumId w:val="17"/>
  </w:num>
  <w:num w:numId="23">
    <w:abstractNumId w:val="17"/>
  </w:num>
  <w:num w:numId="24">
    <w:abstractNumId w:val="9"/>
  </w:num>
  <w:num w:numId="25">
    <w:abstractNumId w:val="8"/>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21"/>
    <w:rsid w:val="00000292"/>
    <w:rsid w:val="000010DB"/>
    <w:rsid w:val="00005900"/>
    <w:rsid w:val="0001469B"/>
    <w:rsid w:val="000152B3"/>
    <w:rsid w:val="00016EA3"/>
    <w:rsid w:val="0001716B"/>
    <w:rsid w:val="00020640"/>
    <w:rsid w:val="00021434"/>
    <w:rsid w:val="00024089"/>
    <w:rsid w:val="00024879"/>
    <w:rsid w:val="00027482"/>
    <w:rsid w:val="00027509"/>
    <w:rsid w:val="0003079F"/>
    <w:rsid w:val="0003085E"/>
    <w:rsid w:val="000312A0"/>
    <w:rsid w:val="0003281F"/>
    <w:rsid w:val="00032969"/>
    <w:rsid w:val="00033FDD"/>
    <w:rsid w:val="00040C4E"/>
    <w:rsid w:val="000424FE"/>
    <w:rsid w:val="0004379F"/>
    <w:rsid w:val="00045807"/>
    <w:rsid w:val="00045A36"/>
    <w:rsid w:val="000557D0"/>
    <w:rsid w:val="000607EB"/>
    <w:rsid w:val="0006181E"/>
    <w:rsid w:val="00063B70"/>
    <w:rsid w:val="0006446C"/>
    <w:rsid w:val="000644C9"/>
    <w:rsid w:val="00064C1A"/>
    <w:rsid w:val="00066E92"/>
    <w:rsid w:val="00071068"/>
    <w:rsid w:val="000722B8"/>
    <w:rsid w:val="000733A8"/>
    <w:rsid w:val="00080605"/>
    <w:rsid w:val="00080C39"/>
    <w:rsid w:val="000833E1"/>
    <w:rsid w:val="00083F24"/>
    <w:rsid w:val="000920F4"/>
    <w:rsid w:val="00094918"/>
    <w:rsid w:val="000A0614"/>
    <w:rsid w:val="000A1523"/>
    <w:rsid w:val="000A1A6C"/>
    <w:rsid w:val="000A300C"/>
    <w:rsid w:val="000A37A4"/>
    <w:rsid w:val="000A6466"/>
    <w:rsid w:val="000A6494"/>
    <w:rsid w:val="000A7072"/>
    <w:rsid w:val="000A70A2"/>
    <w:rsid w:val="000B010F"/>
    <w:rsid w:val="000B27C1"/>
    <w:rsid w:val="000B29F0"/>
    <w:rsid w:val="000B5D75"/>
    <w:rsid w:val="000B689A"/>
    <w:rsid w:val="000B7439"/>
    <w:rsid w:val="000C0961"/>
    <w:rsid w:val="000C5829"/>
    <w:rsid w:val="000C5CC0"/>
    <w:rsid w:val="000C64F1"/>
    <w:rsid w:val="000C727C"/>
    <w:rsid w:val="000D0280"/>
    <w:rsid w:val="000D4242"/>
    <w:rsid w:val="000D45D5"/>
    <w:rsid w:val="000E501B"/>
    <w:rsid w:val="000E5D63"/>
    <w:rsid w:val="000F1C30"/>
    <w:rsid w:val="000F2E1F"/>
    <w:rsid w:val="000F6DE4"/>
    <w:rsid w:val="000F7B42"/>
    <w:rsid w:val="001017F8"/>
    <w:rsid w:val="00103A9A"/>
    <w:rsid w:val="00103B8C"/>
    <w:rsid w:val="0010676C"/>
    <w:rsid w:val="00111AF6"/>
    <w:rsid w:val="0011230A"/>
    <w:rsid w:val="00115E0E"/>
    <w:rsid w:val="00115EB3"/>
    <w:rsid w:val="001223C6"/>
    <w:rsid w:val="00124D87"/>
    <w:rsid w:val="00130680"/>
    <w:rsid w:val="00131AD4"/>
    <w:rsid w:val="0013280E"/>
    <w:rsid w:val="001339BB"/>
    <w:rsid w:val="00135195"/>
    <w:rsid w:val="001362D7"/>
    <w:rsid w:val="0014394E"/>
    <w:rsid w:val="0014574E"/>
    <w:rsid w:val="001462D0"/>
    <w:rsid w:val="00147EC0"/>
    <w:rsid w:val="001505AE"/>
    <w:rsid w:val="00152383"/>
    <w:rsid w:val="0015684E"/>
    <w:rsid w:val="00156933"/>
    <w:rsid w:val="00160B2C"/>
    <w:rsid w:val="00160F9B"/>
    <w:rsid w:val="00165DF8"/>
    <w:rsid w:val="00170DF0"/>
    <w:rsid w:val="00171CA1"/>
    <w:rsid w:val="00172879"/>
    <w:rsid w:val="00172C2B"/>
    <w:rsid w:val="00180711"/>
    <w:rsid w:val="00184D28"/>
    <w:rsid w:val="0019216B"/>
    <w:rsid w:val="001A0A65"/>
    <w:rsid w:val="001A0D33"/>
    <w:rsid w:val="001A0F42"/>
    <w:rsid w:val="001A33C2"/>
    <w:rsid w:val="001A4BDA"/>
    <w:rsid w:val="001B124A"/>
    <w:rsid w:val="001B20D7"/>
    <w:rsid w:val="001B3034"/>
    <w:rsid w:val="001B50FB"/>
    <w:rsid w:val="001C1FC2"/>
    <w:rsid w:val="001C2C48"/>
    <w:rsid w:val="001C2E2F"/>
    <w:rsid w:val="001D0DEB"/>
    <w:rsid w:val="001D3727"/>
    <w:rsid w:val="001D3868"/>
    <w:rsid w:val="001E69FD"/>
    <w:rsid w:val="001F0628"/>
    <w:rsid w:val="001F10CE"/>
    <w:rsid w:val="001F15FC"/>
    <w:rsid w:val="001F6DD7"/>
    <w:rsid w:val="001F7133"/>
    <w:rsid w:val="002040C6"/>
    <w:rsid w:val="002070E6"/>
    <w:rsid w:val="002073E7"/>
    <w:rsid w:val="00211020"/>
    <w:rsid w:val="00213CDC"/>
    <w:rsid w:val="00216235"/>
    <w:rsid w:val="00221106"/>
    <w:rsid w:val="00231E22"/>
    <w:rsid w:val="00231F43"/>
    <w:rsid w:val="00233C39"/>
    <w:rsid w:val="002375C1"/>
    <w:rsid w:val="0023790C"/>
    <w:rsid w:val="002451AB"/>
    <w:rsid w:val="002456B7"/>
    <w:rsid w:val="00246427"/>
    <w:rsid w:val="00246510"/>
    <w:rsid w:val="002515E1"/>
    <w:rsid w:val="00251CAC"/>
    <w:rsid w:val="00251DB8"/>
    <w:rsid w:val="0025336F"/>
    <w:rsid w:val="00253ACD"/>
    <w:rsid w:val="00257FF6"/>
    <w:rsid w:val="00261D85"/>
    <w:rsid w:val="0026362C"/>
    <w:rsid w:val="00266A3F"/>
    <w:rsid w:val="00270CE1"/>
    <w:rsid w:val="00276A1C"/>
    <w:rsid w:val="00276C8F"/>
    <w:rsid w:val="002822EB"/>
    <w:rsid w:val="00282826"/>
    <w:rsid w:val="00284877"/>
    <w:rsid w:val="00284991"/>
    <w:rsid w:val="00292402"/>
    <w:rsid w:val="00296951"/>
    <w:rsid w:val="002A419B"/>
    <w:rsid w:val="002A6350"/>
    <w:rsid w:val="002B0047"/>
    <w:rsid w:val="002B55DE"/>
    <w:rsid w:val="002B5DB7"/>
    <w:rsid w:val="002C1402"/>
    <w:rsid w:val="002C3612"/>
    <w:rsid w:val="002C3C13"/>
    <w:rsid w:val="002C5295"/>
    <w:rsid w:val="002D0B25"/>
    <w:rsid w:val="002D1AB2"/>
    <w:rsid w:val="002D56A8"/>
    <w:rsid w:val="002D7514"/>
    <w:rsid w:val="002D77DC"/>
    <w:rsid w:val="002E03DF"/>
    <w:rsid w:val="002E1850"/>
    <w:rsid w:val="002E2F5C"/>
    <w:rsid w:val="002F1A54"/>
    <w:rsid w:val="002F7B7C"/>
    <w:rsid w:val="00306BDA"/>
    <w:rsid w:val="0031025B"/>
    <w:rsid w:val="003120FF"/>
    <w:rsid w:val="003160E7"/>
    <w:rsid w:val="0031702C"/>
    <w:rsid w:val="003205F9"/>
    <w:rsid w:val="00321E9D"/>
    <w:rsid w:val="00322969"/>
    <w:rsid w:val="0032518D"/>
    <w:rsid w:val="00327918"/>
    <w:rsid w:val="00330231"/>
    <w:rsid w:val="0033173A"/>
    <w:rsid w:val="00336A98"/>
    <w:rsid w:val="00342BA8"/>
    <w:rsid w:val="00351A23"/>
    <w:rsid w:val="00352BD5"/>
    <w:rsid w:val="00353B98"/>
    <w:rsid w:val="00357A42"/>
    <w:rsid w:val="00357AF9"/>
    <w:rsid w:val="00364388"/>
    <w:rsid w:val="00366C51"/>
    <w:rsid w:val="00367EA0"/>
    <w:rsid w:val="00370A78"/>
    <w:rsid w:val="00370B4C"/>
    <w:rsid w:val="0038389A"/>
    <w:rsid w:val="00384459"/>
    <w:rsid w:val="00384633"/>
    <w:rsid w:val="00385C93"/>
    <w:rsid w:val="0038638A"/>
    <w:rsid w:val="00386DCA"/>
    <w:rsid w:val="00386EDD"/>
    <w:rsid w:val="003914E5"/>
    <w:rsid w:val="00394692"/>
    <w:rsid w:val="00394F58"/>
    <w:rsid w:val="00395B4A"/>
    <w:rsid w:val="00397679"/>
    <w:rsid w:val="00397837"/>
    <w:rsid w:val="003A3A64"/>
    <w:rsid w:val="003A56EF"/>
    <w:rsid w:val="003A6759"/>
    <w:rsid w:val="003A78AB"/>
    <w:rsid w:val="003B27EA"/>
    <w:rsid w:val="003B5B35"/>
    <w:rsid w:val="003B7683"/>
    <w:rsid w:val="003B7C0B"/>
    <w:rsid w:val="003D2617"/>
    <w:rsid w:val="003D715D"/>
    <w:rsid w:val="003E3671"/>
    <w:rsid w:val="003E3799"/>
    <w:rsid w:val="003E753F"/>
    <w:rsid w:val="003E7DC6"/>
    <w:rsid w:val="003F1E31"/>
    <w:rsid w:val="003F1F90"/>
    <w:rsid w:val="003F21A0"/>
    <w:rsid w:val="003F2BCE"/>
    <w:rsid w:val="003F3F5E"/>
    <w:rsid w:val="003F6672"/>
    <w:rsid w:val="00400AEB"/>
    <w:rsid w:val="0040336F"/>
    <w:rsid w:val="004058E4"/>
    <w:rsid w:val="00407096"/>
    <w:rsid w:val="004309B8"/>
    <w:rsid w:val="0043388E"/>
    <w:rsid w:val="0044276D"/>
    <w:rsid w:val="00447C0E"/>
    <w:rsid w:val="0045054A"/>
    <w:rsid w:val="00452328"/>
    <w:rsid w:val="0045253B"/>
    <w:rsid w:val="004535F9"/>
    <w:rsid w:val="00456E2D"/>
    <w:rsid w:val="004571B6"/>
    <w:rsid w:val="00463214"/>
    <w:rsid w:val="004666BC"/>
    <w:rsid w:val="0046771D"/>
    <w:rsid w:val="00471816"/>
    <w:rsid w:val="00472197"/>
    <w:rsid w:val="00473D5D"/>
    <w:rsid w:val="004743D4"/>
    <w:rsid w:val="00475674"/>
    <w:rsid w:val="00482095"/>
    <w:rsid w:val="00484D39"/>
    <w:rsid w:val="00485101"/>
    <w:rsid w:val="00486347"/>
    <w:rsid w:val="00491926"/>
    <w:rsid w:val="00492C12"/>
    <w:rsid w:val="004930E1"/>
    <w:rsid w:val="0049469B"/>
    <w:rsid w:val="0049586E"/>
    <w:rsid w:val="00497937"/>
    <w:rsid w:val="00497985"/>
    <w:rsid w:val="004A49B7"/>
    <w:rsid w:val="004A7691"/>
    <w:rsid w:val="004B10C4"/>
    <w:rsid w:val="004B6652"/>
    <w:rsid w:val="004B69AC"/>
    <w:rsid w:val="004C045D"/>
    <w:rsid w:val="004C3849"/>
    <w:rsid w:val="004C5961"/>
    <w:rsid w:val="004C62C9"/>
    <w:rsid w:val="004C656B"/>
    <w:rsid w:val="004D063E"/>
    <w:rsid w:val="004D22F9"/>
    <w:rsid w:val="004D35B9"/>
    <w:rsid w:val="004D3798"/>
    <w:rsid w:val="004D5B51"/>
    <w:rsid w:val="004D5C2F"/>
    <w:rsid w:val="004D705E"/>
    <w:rsid w:val="004E5108"/>
    <w:rsid w:val="004E6847"/>
    <w:rsid w:val="004F5B94"/>
    <w:rsid w:val="00502485"/>
    <w:rsid w:val="00503893"/>
    <w:rsid w:val="0050419F"/>
    <w:rsid w:val="00504EB1"/>
    <w:rsid w:val="00506E9D"/>
    <w:rsid w:val="00512498"/>
    <w:rsid w:val="005130D5"/>
    <w:rsid w:val="00517958"/>
    <w:rsid w:val="005226D1"/>
    <w:rsid w:val="00522DEB"/>
    <w:rsid w:val="00523912"/>
    <w:rsid w:val="00524E42"/>
    <w:rsid w:val="005356EF"/>
    <w:rsid w:val="0053663B"/>
    <w:rsid w:val="005373B5"/>
    <w:rsid w:val="00540D20"/>
    <w:rsid w:val="00542361"/>
    <w:rsid w:val="00560551"/>
    <w:rsid w:val="005642CE"/>
    <w:rsid w:val="0056443E"/>
    <w:rsid w:val="0056483E"/>
    <w:rsid w:val="005648CC"/>
    <w:rsid w:val="00567EDE"/>
    <w:rsid w:val="005700FC"/>
    <w:rsid w:val="00574DC2"/>
    <w:rsid w:val="00576AE9"/>
    <w:rsid w:val="00576D29"/>
    <w:rsid w:val="00576D86"/>
    <w:rsid w:val="005831D1"/>
    <w:rsid w:val="00585FE9"/>
    <w:rsid w:val="00590957"/>
    <w:rsid w:val="00591B1D"/>
    <w:rsid w:val="00594078"/>
    <w:rsid w:val="005945F3"/>
    <w:rsid w:val="0059632D"/>
    <w:rsid w:val="005A2D3B"/>
    <w:rsid w:val="005A55ED"/>
    <w:rsid w:val="005A5756"/>
    <w:rsid w:val="005A5EB6"/>
    <w:rsid w:val="005B00F2"/>
    <w:rsid w:val="005B0115"/>
    <w:rsid w:val="005B18F9"/>
    <w:rsid w:val="005B1D2D"/>
    <w:rsid w:val="005B36CC"/>
    <w:rsid w:val="005B3BC8"/>
    <w:rsid w:val="005B536E"/>
    <w:rsid w:val="005C0605"/>
    <w:rsid w:val="005C1001"/>
    <w:rsid w:val="005C5A43"/>
    <w:rsid w:val="005D1EDF"/>
    <w:rsid w:val="005D3EFA"/>
    <w:rsid w:val="005D7165"/>
    <w:rsid w:val="005D717B"/>
    <w:rsid w:val="005E0215"/>
    <w:rsid w:val="005E0414"/>
    <w:rsid w:val="005E146B"/>
    <w:rsid w:val="005E355D"/>
    <w:rsid w:val="005E3BCC"/>
    <w:rsid w:val="005E5F4D"/>
    <w:rsid w:val="005F056C"/>
    <w:rsid w:val="005F18BE"/>
    <w:rsid w:val="005F1E80"/>
    <w:rsid w:val="005F22B5"/>
    <w:rsid w:val="005F2AD9"/>
    <w:rsid w:val="005F362E"/>
    <w:rsid w:val="005F59CC"/>
    <w:rsid w:val="006015CA"/>
    <w:rsid w:val="006043B1"/>
    <w:rsid w:val="00607E2E"/>
    <w:rsid w:val="006157CE"/>
    <w:rsid w:val="00616721"/>
    <w:rsid w:val="00617AF6"/>
    <w:rsid w:val="006239EA"/>
    <w:rsid w:val="006302E8"/>
    <w:rsid w:val="0063176B"/>
    <w:rsid w:val="00634C45"/>
    <w:rsid w:val="006351C4"/>
    <w:rsid w:val="006359BC"/>
    <w:rsid w:val="00635B07"/>
    <w:rsid w:val="006407C6"/>
    <w:rsid w:val="00640CEB"/>
    <w:rsid w:val="00640E88"/>
    <w:rsid w:val="00641114"/>
    <w:rsid w:val="00642C75"/>
    <w:rsid w:val="00652C35"/>
    <w:rsid w:val="006553E5"/>
    <w:rsid w:val="00657A57"/>
    <w:rsid w:val="00657E1D"/>
    <w:rsid w:val="006615A9"/>
    <w:rsid w:val="006671BA"/>
    <w:rsid w:val="00667C6F"/>
    <w:rsid w:val="00671CD3"/>
    <w:rsid w:val="00675083"/>
    <w:rsid w:val="00675E51"/>
    <w:rsid w:val="00676DB7"/>
    <w:rsid w:val="00677725"/>
    <w:rsid w:val="00680F1D"/>
    <w:rsid w:val="00683920"/>
    <w:rsid w:val="0068409D"/>
    <w:rsid w:val="00692B58"/>
    <w:rsid w:val="00694D18"/>
    <w:rsid w:val="006964E1"/>
    <w:rsid w:val="006A3478"/>
    <w:rsid w:val="006A372C"/>
    <w:rsid w:val="006A624B"/>
    <w:rsid w:val="006A697C"/>
    <w:rsid w:val="006A77EB"/>
    <w:rsid w:val="006A7FDD"/>
    <w:rsid w:val="006B16C2"/>
    <w:rsid w:val="006B5C22"/>
    <w:rsid w:val="006B5F3F"/>
    <w:rsid w:val="006C23FA"/>
    <w:rsid w:val="006C30B9"/>
    <w:rsid w:val="006C524B"/>
    <w:rsid w:val="006C60FB"/>
    <w:rsid w:val="006C76C0"/>
    <w:rsid w:val="006D0CD9"/>
    <w:rsid w:val="006D1EAD"/>
    <w:rsid w:val="006D2C77"/>
    <w:rsid w:val="006D37A1"/>
    <w:rsid w:val="006D42A2"/>
    <w:rsid w:val="006D76F0"/>
    <w:rsid w:val="006E136A"/>
    <w:rsid w:val="006E1482"/>
    <w:rsid w:val="006E6972"/>
    <w:rsid w:val="006F0A84"/>
    <w:rsid w:val="006F1B7C"/>
    <w:rsid w:val="006F3402"/>
    <w:rsid w:val="006F7242"/>
    <w:rsid w:val="006F7B4F"/>
    <w:rsid w:val="0070183C"/>
    <w:rsid w:val="007040C7"/>
    <w:rsid w:val="00706DDE"/>
    <w:rsid w:val="00710A5B"/>
    <w:rsid w:val="007112C2"/>
    <w:rsid w:val="00714DA8"/>
    <w:rsid w:val="00721C37"/>
    <w:rsid w:val="00722108"/>
    <w:rsid w:val="00724D43"/>
    <w:rsid w:val="00725414"/>
    <w:rsid w:val="00725748"/>
    <w:rsid w:val="00726223"/>
    <w:rsid w:val="00726B73"/>
    <w:rsid w:val="00726E3F"/>
    <w:rsid w:val="00731247"/>
    <w:rsid w:val="00735AC7"/>
    <w:rsid w:val="00743D1A"/>
    <w:rsid w:val="0074660B"/>
    <w:rsid w:val="00747E53"/>
    <w:rsid w:val="00751BFF"/>
    <w:rsid w:val="00754646"/>
    <w:rsid w:val="007551D9"/>
    <w:rsid w:val="007578F4"/>
    <w:rsid w:val="007628EA"/>
    <w:rsid w:val="00762B32"/>
    <w:rsid w:val="00767660"/>
    <w:rsid w:val="00772CDF"/>
    <w:rsid w:val="00776D6D"/>
    <w:rsid w:val="0078177B"/>
    <w:rsid w:val="00783855"/>
    <w:rsid w:val="00787DD8"/>
    <w:rsid w:val="00790F5F"/>
    <w:rsid w:val="00794BD4"/>
    <w:rsid w:val="007A1EEF"/>
    <w:rsid w:val="007A3629"/>
    <w:rsid w:val="007A505C"/>
    <w:rsid w:val="007B0851"/>
    <w:rsid w:val="007B641A"/>
    <w:rsid w:val="007B69B2"/>
    <w:rsid w:val="007B6C3B"/>
    <w:rsid w:val="007C5C65"/>
    <w:rsid w:val="007C5EED"/>
    <w:rsid w:val="007C7A31"/>
    <w:rsid w:val="007D1C21"/>
    <w:rsid w:val="007D1E77"/>
    <w:rsid w:val="007D3829"/>
    <w:rsid w:val="007D4235"/>
    <w:rsid w:val="007D751F"/>
    <w:rsid w:val="007E51B8"/>
    <w:rsid w:val="007E7639"/>
    <w:rsid w:val="007F15E1"/>
    <w:rsid w:val="007F3C34"/>
    <w:rsid w:val="007F5753"/>
    <w:rsid w:val="00805D56"/>
    <w:rsid w:val="00810100"/>
    <w:rsid w:val="008108C5"/>
    <w:rsid w:val="00810E34"/>
    <w:rsid w:val="00811650"/>
    <w:rsid w:val="008126B0"/>
    <w:rsid w:val="0081742D"/>
    <w:rsid w:val="0082516C"/>
    <w:rsid w:val="00826208"/>
    <w:rsid w:val="0083000C"/>
    <w:rsid w:val="00832EE6"/>
    <w:rsid w:val="00834100"/>
    <w:rsid w:val="008350C8"/>
    <w:rsid w:val="00840066"/>
    <w:rsid w:val="00847982"/>
    <w:rsid w:val="008570CB"/>
    <w:rsid w:val="00864E36"/>
    <w:rsid w:val="00865D12"/>
    <w:rsid w:val="00870841"/>
    <w:rsid w:val="00871699"/>
    <w:rsid w:val="00871F57"/>
    <w:rsid w:val="00874FD0"/>
    <w:rsid w:val="0087635F"/>
    <w:rsid w:val="00880AD2"/>
    <w:rsid w:val="00882332"/>
    <w:rsid w:val="008835B0"/>
    <w:rsid w:val="008836CD"/>
    <w:rsid w:val="0088502F"/>
    <w:rsid w:val="008859C5"/>
    <w:rsid w:val="00886FDE"/>
    <w:rsid w:val="00894AE8"/>
    <w:rsid w:val="00894D7F"/>
    <w:rsid w:val="008954A2"/>
    <w:rsid w:val="008955FF"/>
    <w:rsid w:val="008A1BC8"/>
    <w:rsid w:val="008A47B9"/>
    <w:rsid w:val="008A4DAC"/>
    <w:rsid w:val="008A5FA8"/>
    <w:rsid w:val="008A7662"/>
    <w:rsid w:val="008B57B2"/>
    <w:rsid w:val="008C0175"/>
    <w:rsid w:val="008C0360"/>
    <w:rsid w:val="008C0C67"/>
    <w:rsid w:val="008C431B"/>
    <w:rsid w:val="008C4489"/>
    <w:rsid w:val="008C5EA4"/>
    <w:rsid w:val="008C760E"/>
    <w:rsid w:val="008D4AB3"/>
    <w:rsid w:val="008D4E88"/>
    <w:rsid w:val="008D77B6"/>
    <w:rsid w:val="008E2209"/>
    <w:rsid w:val="008E2D60"/>
    <w:rsid w:val="008E74F2"/>
    <w:rsid w:val="008F0AD0"/>
    <w:rsid w:val="008F162D"/>
    <w:rsid w:val="008F1819"/>
    <w:rsid w:val="008F33CC"/>
    <w:rsid w:val="008F549C"/>
    <w:rsid w:val="008F6FE2"/>
    <w:rsid w:val="008F7E84"/>
    <w:rsid w:val="00901E8D"/>
    <w:rsid w:val="00905C09"/>
    <w:rsid w:val="009117D9"/>
    <w:rsid w:val="009174EF"/>
    <w:rsid w:val="009177C4"/>
    <w:rsid w:val="009177E7"/>
    <w:rsid w:val="00920FB3"/>
    <w:rsid w:val="00922C7E"/>
    <w:rsid w:val="009241E0"/>
    <w:rsid w:val="0093041D"/>
    <w:rsid w:val="009417B7"/>
    <w:rsid w:val="009435FF"/>
    <w:rsid w:val="00944784"/>
    <w:rsid w:val="00945C21"/>
    <w:rsid w:val="00946021"/>
    <w:rsid w:val="00947ECD"/>
    <w:rsid w:val="0095072B"/>
    <w:rsid w:val="0095090D"/>
    <w:rsid w:val="00952886"/>
    <w:rsid w:val="00956396"/>
    <w:rsid w:val="009574AF"/>
    <w:rsid w:val="00962192"/>
    <w:rsid w:val="009637E9"/>
    <w:rsid w:val="009638AC"/>
    <w:rsid w:val="0096420C"/>
    <w:rsid w:val="009643F9"/>
    <w:rsid w:val="00967AD5"/>
    <w:rsid w:val="009712FE"/>
    <w:rsid w:val="009732E7"/>
    <w:rsid w:val="0097377D"/>
    <w:rsid w:val="00973A60"/>
    <w:rsid w:val="0097730A"/>
    <w:rsid w:val="00981375"/>
    <w:rsid w:val="00983168"/>
    <w:rsid w:val="00984973"/>
    <w:rsid w:val="00991C57"/>
    <w:rsid w:val="00992455"/>
    <w:rsid w:val="00997F3C"/>
    <w:rsid w:val="009A200A"/>
    <w:rsid w:val="009A2DFC"/>
    <w:rsid w:val="009A3ECF"/>
    <w:rsid w:val="009A5108"/>
    <w:rsid w:val="009A7724"/>
    <w:rsid w:val="009B28FC"/>
    <w:rsid w:val="009B5A55"/>
    <w:rsid w:val="009B7F08"/>
    <w:rsid w:val="009C0408"/>
    <w:rsid w:val="009C0F18"/>
    <w:rsid w:val="009C11AF"/>
    <w:rsid w:val="009C5809"/>
    <w:rsid w:val="009C588A"/>
    <w:rsid w:val="009C64FE"/>
    <w:rsid w:val="009D387A"/>
    <w:rsid w:val="009D6381"/>
    <w:rsid w:val="009D75CA"/>
    <w:rsid w:val="009E52DA"/>
    <w:rsid w:val="009E6E4D"/>
    <w:rsid w:val="009E70A9"/>
    <w:rsid w:val="009F0B4E"/>
    <w:rsid w:val="009F2467"/>
    <w:rsid w:val="009F287B"/>
    <w:rsid w:val="009F2E4E"/>
    <w:rsid w:val="00A00722"/>
    <w:rsid w:val="00A02493"/>
    <w:rsid w:val="00A03B15"/>
    <w:rsid w:val="00A059BD"/>
    <w:rsid w:val="00A07317"/>
    <w:rsid w:val="00A12BC4"/>
    <w:rsid w:val="00A15600"/>
    <w:rsid w:val="00A1689C"/>
    <w:rsid w:val="00A16C03"/>
    <w:rsid w:val="00A16DB9"/>
    <w:rsid w:val="00A16FA2"/>
    <w:rsid w:val="00A242E2"/>
    <w:rsid w:val="00A24D03"/>
    <w:rsid w:val="00A2539B"/>
    <w:rsid w:val="00A37792"/>
    <w:rsid w:val="00A428DF"/>
    <w:rsid w:val="00A43AD2"/>
    <w:rsid w:val="00A45642"/>
    <w:rsid w:val="00A47539"/>
    <w:rsid w:val="00A50E0C"/>
    <w:rsid w:val="00A524CE"/>
    <w:rsid w:val="00A532A2"/>
    <w:rsid w:val="00A544D6"/>
    <w:rsid w:val="00A56081"/>
    <w:rsid w:val="00A60ED5"/>
    <w:rsid w:val="00A636F9"/>
    <w:rsid w:val="00A65E36"/>
    <w:rsid w:val="00A66BBE"/>
    <w:rsid w:val="00A67A8B"/>
    <w:rsid w:val="00A714D1"/>
    <w:rsid w:val="00A71FBA"/>
    <w:rsid w:val="00A73A6A"/>
    <w:rsid w:val="00A7508B"/>
    <w:rsid w:val="00A76BE9"/>
    <w:rsid w:val="00A77DC0"/>
    <w:rsid w:val="00A802A4"/>
    <w:rsid w:val="00A85316"/>
    <w:rsid w:val="00A948E2"/>
    <w:rsid w:val="00A94E2F"/>
    <w:rsid w:val="00A95C19"/>
    <w:rsid w:val="00A9688D"/>
    <w:rsid w:val="00AA098B"/>
    <w:rsid w:val="00AA255C"/>
    <w:rsid w:val="00AA2AFD"/>
    <w:rsid w:val="00AA4F4E"/>
    <w:rsid w:val="00AA5335"/>
    <w:rsid w:val="00AA59AF"/>
    <w:rsid w:val="00AB0703"/>
    <w:rsid w:val="00AB3BEF"/>
    <w:rsid w:val="00AB5725"/>
    <w:rsid w:val="00AB71C6"/>
    <w:rsid w:val="00AC1782"/>
    <w:rsid w:val="00AC2D8B"/>
    <w:rsid w:val="00AC3D09"/>
    <w:rsid w:val="00AC6EB7"/>
    <w:rsid w:val="00AD1D8F"/>
    <w:rsid w:val="00AD5D49"/>
    <w:rsid w:val="00AD5E23"/>
    <w:rsid w:val="00AD6FC0"/>
    <w:rsid w:val="00AE01D0"/>
    <w:rsid w:val="00AE1C27"/>
    <w:rsid w:val="00AE37EC"/>
    <w:rsid w:val="00AE6504"/>
    <w:rsid w:val="00AE7561"/>
    <w:rsid w:val="00AF3F09"/>
    <w:rsid w:val="00AF5BE4"/>
    <w:rsid w:val="00B013B8"/>
    <w:rsid w:val="00B021C8"/>
    <w:rsid w:val="00B05FD2"/>
    <w:rsid w:val="00B06B2C"/>
    <w:rsid w:val="00B10D20"/>
    <w:rsid w:val="00B116EB"/>
    <w:rsid w:val="00B12D8E"/>
    <w:rsid w:val="00B16FCC"/>
    <w:rsid w:val="00B22647"/>
    <w:rsid w:val="00B30861"/>
    <w:rsid w:val="00B30D87"/>
    <w:rsid w:val="00B31E83"/>
    <w:rsid w:val="00B35496"/>
    <w:rsid w:val="00B3694A"/>
    <w:rsid w:val="00B37094"/>
    <w:rsid w:val="00B3729E"/>
    <w:rsid w:val="00B37777"/>
    <w:rsid w:val="00B44455"/>
    <w:rsid w:val="00B44A67"/>
    <w:rsid w:val="00B455F7"/>
    <w:rsid w:val="00B4655D"/>
    <w:rsid w:val="00B4724E"/>
    <w:rsid w:val="00B5221C"/>
    <w:rsid w:val="00B5226C"/>
    <w:rsid w:val="00B52271"/>
    <w:rsid w:val="00B528B5"/>
    <w:rsid w:val="00B5392A"/>
    <w:rsid w:val="00B5626A"/>
    <w:rsid w:val="00B6043D"/>
    <w:rsid w:val="00B60E09"/>
    <w:rsid w:val="00B6291D"/>
    <w:rsid w:val="00B65456"/>
    <w:rsid w:val="00B66BA9"/>
    <w:rsid w:val="00B77ADA"/>
    <w:rsid w:val="00B91DE2"/>
    <w:rsid w:val="00B95E6F"/>
    <w:rsid w:val="00BA1838"/>
    <w:rsid w:val="00BB1976"/>
    <w:rsid w:val="00BB5EF4"/>
    <w:rsid w:val="00BB7282"/>
    <w:rsid w:val="00BB7E21"/>
    <w:rsid w:val="00BC2435"/>
    <w:rsid w:val="00BC4325"/>
    <w:rsid w:val="00BD18C4"/>
    <w:rsid w:val="00BD54E7"/>
    <w:rsid w:val="00BE4423"/>
    <w:rsid w:val="00BE5C75"/>
    <w:rsid w:val="00BE67C6"/>
    <w:rsid w:val="00BF0246"/>
    <w:rsid w:val="00BF0840"/>
    <w:rsid w:val="00BF47BF"/>
    <w:rsid w:val="00BF64B7"/>
    <w:rsid w:val="00BF73D7"/>
    <w:rsid w:val="00C10808"/>
    <w:rsid w:val="00C11987"/>
    <w:rsid w:val="00C11E0C"/>
    <w:rsid w:val="00C15AC4"/>
    <w:rsid w:val="00C167DD"/>
    <w:rsid w:val="00C2014C"/>
    <w:rsid w:val="00C21B38"/>
    <w:rsid w:val="00C24EF1"/>
    <w:rsid w:val="00C26335"/>
    <w:rsid w:val="00C35534"/>
    <w:rsid w:val="00C36ABE"/>
    <w:rsid w:val="00C44F88"/>
    <w:rsid w:val="00C4683F"/>
    <w:rsid w:val="00C46EA8"/>
    <w:rsid w:val="00C533B8"/>
    <w:rsid w:val="00C53C0A"/>
    <w:rsid w:val="00C54130"/>
    <w:rsid w:val="00C5418E"/>
    <w:rsid w:val="00C543F3"/>
    <w:rsid w:val="00C5534F"/>
    <w:rsid w:val="00C608FA"/>
    <w:rsid w:val="00C71AE8"/>
    <w:rsid w:val="00C72C9C"/>
    <w:rsid w:val="00C751E0"/>
    <w:rsid w:val="00C803CD"/>
    <w:rsid w:val="00C85DF8"/>
    <w:rsid w:val="00C86AFC"/>
    <w:rsid w:val="00C908FB"/>
    <w:rsid w:val="00C92E64"/>
    <w:rsid w:val="00C9583E"/>
    <w:rsid w:val="00C964F7"/>
    <w:rsid w:val="00CA0F7C"/>
    <w:rsid w:val="00CA2AE6"/>
    <w:rsid w:val="00CA36EA"/>
    <w:rsid w:val="00CA567D"/>
    <w:rsid w:val="00CB0F40"/>
    <w:rsid w:val="00CB4D6F"/>
    <w:rsid w:val="00CB74D9"/>
    <w:rsid w:val="00CB7FE1"/>
    <w:rsid w:val="00CC1572"/>
    <w:rsid w:val="00CC1741"/>
    <w:rsid w:val="00CC2642"/>
    <w:rsid w:val="00CC369A"/>
    <w:rsid w:val="00CC760F"/>
    <w:rsid w:val="00CD0337"/>
    <w:rsid w:val="00CD2769"/>
    <w:rsid w:val="00CD439C"/>
    <w:rsid w:val="00CD4CD1"/>
    <w:rsid w:val="00CD6690"/>
    <w:rsid w:val="00CD6C17"/>
    <w:rsid w:val="00CE0627"/>
    <w:rsid w:val="00CE536E"/>
    <w:rsid w:val="00CE66E7"/>
    <w:rsid w:val="00CF4CB8"/>
    <w:rsid w:val="00D00245"/>
    <w:rsid w:val="00D014CE"/>
    <w:rsid w:val="00D01BD7"/>
    <w:rsid w:val="00D01FE1"/>
    <w:rsid w:val="00D04317"/>
    <w:rsid w:val="00D054BF"/>
    <w:rsid w:val="00D0683E"/>
    <w:rsid w:val="00D101EB"/>
    <w:rsid w:val="00D10761"/>
    <w:rsid w:val="00D14DB2"/>
    <w:rsid w:val="00D1570F"/>
    <w:rsid w:val="00D210DD"/>
    <w:rsid w:val="00D31B93"/>
    <w:rsid w:val="00D3216F"/>
    <w:rsid w:val="00D32CBD"/>
    <w:rsid w:val="00D32DD0"/>
    <w:rsid w:val="00D40378"/>
    <w:rsid w:val="00D46C4D"/>
    <w:rsid w:val="00D47EF5"/>
    <w:rsid w:val="00D5471E"/>
    <w:rsid w:val="00D56A7B"/>
    <w:rsid w:val="00D61148"/>
    <w:rsid w:val="00D615E9"/>
    <w:rsid w:val="00D64E00"/>
    <w:rsid w:val="00D650B7"/>
    <w:rsid w:val="00D651DD"/>
    <w:rsid w:val="00D65C5E"/>
    <w:rsid w:val="00D65EAB"/>
    <w:rsid w:val="00D70BE5"/>
    <w:rsid w:val="00D7688B"/>
    <w:rsid w:val="00D80611"/>
    <w:rsid w:val="00D827E5"/>
    <w:rsid w:val="00D84E74"/>
    <w:rsid w:val="00D85702"/>
    <w:rsid w:val="00D87F0E"/>
    <w:rsid w:val="00D900B5"/>
    <w:rsid w:val="00D927F8"/>
    <w:rsid w:val="00D96364"/>
    <w:rsid w:val="00DA12DC"/>
    <w:rsid w:val="00DA1BD0"/>
    <w:rsid w:val="00DA26BD"/>
    <w:rsid w:val="00DA60D8"/>
    <w:rsid w:val="00DA617D"/>
    <w:rsid w:val="00DA6BB4"/>
    <w:rsid w:val="00DB108A"/>
    <w:rsid w:val="00DB1FE4"/>
    <w:rsid w:val="00DB4AAD"/>
    <w:rsid w:val="00DB551D"/>
    <w:rsid w:val="00DB6B4C"/>
    <w:rsid w:val="00DC3933"/>
    <w:rsid w:val="00DC6E9E"/>
    <w:rsid w:val="00DD0015"/>
    <w:rsid w:val="00DD1F47"/>
    <w:rsid w:val="00DD36F7"/>
    <w:rsid w:val="00DD6DD4"/>
    <w:rsid w:val="00DD7F89"/>
    <w:rsid w:val="00DE088A"/>
    <w:rsid w:val="00DE3C0F"/>
    <w:rsid w:val="00DE3D5A"/>
    <w:rsid w:val="00DE43D3"/>
    <w:rsid w:val="00DF1773"/>
    <w:rsid w:val="00DF2B83"/>
    <w:rsid w:val="00DF4E48"/>
    <w:rsid w:val="00E1013E"/>
    <w:rsid w:val="00E10793"/>
    <w:rsid w:val="00E11D3F"/>
    <w:rsid w:val="00E16D1E"/>
    <w:rsid w:val="00E1708E"/>
    <w:rsid w:val="00E2150E"/>
    <w:rsid w:val="00E27020"/>
    <w:rsid w:val="00E278C8"/>
    <w:rsid w:val="00E27BE9"/>
    <w:rsid w:val="00E325A9"/>
    <w:rsid w:val="00E3449C"/>
    <w:rsid w:val="00E3585F"/>
    <w:rsid w:val="00E36BBE"/>
    <w:rsid w:val="00E3765D"/>
    <w:rsid w:val="00E45BDE"/>
    <w:rsid w:val="00E47FC3"/>
    <w:rsid w:val="00E51490"/>
    <w:rsid w:val="00E5281B"/>
    <w:rsid w:val="00E54182"/>
    <w:rsid w:val="00E64684"/>
    <w:rsid w:val="00E65F44"/>
    <w:rsid w:val="00E65FFE"/>
    <w:rsid w:val="00E75140"/>
    <w:rsid w:val="00E76B57"/>
    <w:rsid w:val="00E83EAF"/>
    <w:rsid w:val="00E85B38"/>
    <w:rsid w:val="00E91E88"/>
    <w:rsid w:val="00E92CA4"/>
    <w:rsid w:val="00E93D59"/>
    <w:rsid w:val="00E95392"/>
    <w:rsid w:val="00EA0354"/>
    <w:rsid w:val="00EA44D7"/>
    <w:rsid w:val="00EA463C"/>
    <w:rsid w:val="00EA6442"/>
    <w:rsid w:val="00EB0C3E"/>
    <w:rsid w:val="00EB3842"/>
    <w:rsid w:val="00EB6EF0"/>
    <w:rsid w:val="00EC433D"/>
    <w:rsid w:val="00EC4547"/>
    <w:rsid w:val="00EC5099"/>
    <w:rsid w:val="00EC6FFF"/>
    <w:rsid w:val="00ED106B"/>
    <w:rsid w:val="00ED11ED"/>
    <w:rsid w:val="00ED62F1"/>
    <w:rsid w:val="00ED7464"/>
    <w:rsid w:val="00EE08B8"/>
    <w:rsid w:val="00EE207F"/>
    <w:rsid w:val="00EE3954"/>
    <w:rsid w:val="00EE612A"/>
    <w:rsid w:val="00EF279E"/>
    <w:rsid w:val="00EF5C11"/>
    <w:rsid w:val="00EF63A3"/>
    <w:rsid w:val="00F003FE"/>
    <w:rsid w:val="00F01974"/>
    <w:rsid w:val="00F03F0B"/>
    <w:rsid w:val="00F05408"/>
    <w:rsid w:val="00F06378"/>
    <w:rsid w:val="00F06BBD"/>
    <w:rsid w:val="00F07BDE"/>
    <w:rsid w:val="00F17F2F"/>
    <w:rsid w:val="00F20CA1"/>
    <w:rsid w:val="00F24A89"/>
    <w:rsid w:val="00F313F9"/>
    <w:rsid w:val="00F33685"/>
    <w:rsid w:val="00F35158"/>
    <w:rsid w:val="00F43DA8"/>
    <w:rsid w:val="00F47D13"/>
    <w:rsid w:val="00F50C9D"/>
    <w:rsid w:val="00F562C9"/>
    <w:rsid w:val="00F56F3F"/>
    <w:rsid w:val="00F603DB"/>
    <w:rsid w:val="00F62C53"/>
    <w:rsid w:val="00F636F7"/>
    <w:rsid w:val="00F67EF9"/>
    <w:rsid w:val="00F71CE0"/>
    <w:rsid w:val="00F75ED3"/>
    <w:rsid w:val="00F774A7"/>
    <w:rsid w:val="00F77E94"/>
    <w:rsid w:val="00F81CE4"/>
    <w:rsid w:val="00F82DC3"/>
    <w:rsid w:val="00F84786"/>
    <w:rsid w:val="00F867B5"/>
    <w:rsid w:val="00F86B24"/>
    <w:rsid w:val="00F8734E"/>
    <w:rsid w:val="00F9152D"/>
    <w:rsid w:val="00F916AC"/>
    <w:rsid w:val="00F96F69"/>
    <w:rsid w:val="00FA5785"/>
    <w:rsid w:val="00FA699E"/>
    <w:rsid w:val="00FA7479"/>
    <w:rsid w:val="00FB72A4"/>
    <w:rsid w:val="00FC0080"/>
    <w:rsid w:val="00FD3CE9"/>
    <w:rsid w:val="00FD47AB"/>
    <w:rsid w:val="00FD5CF1"/>
    <w:rsid w:val="00FD73E0"/>
    <w:rsid w:val="00FE0F9B"/>
    <w:rsid w:val="00FE2673"/>
    <w:rsid w:val="00FE3E96"/>
    <w:rsid w:val="00FE4001"/>
    <w:rsid w:val="00FF26D0"/>
    <w:rsid w:val="00FF41BF"/>
    <w:rsid w:val="00FF4B9E"/>
    <w:rsid w:val="00FF6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0BA8E5"/>
  <w15:docId w15:val="{E5A6EB1B-D13F-4207-AFD1-92A638E2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DA1BD0"/>
    <w:pPr>
      <w:spacing w:after="0" w:line="240" w:lineRule="auto"/>
    </w:pPr>
  </w:style>
  <w:style w:type="paragraph" w:styleId="1">
    <w:name w:val="heading 1"/>
    <w:basedOn w:val="a7"/>
    <w:next w:val="a7"/>
    <w:link w:val="10"/>
    <w:qFormat/>
    <w:rsid w:val="008C4489"/>
    <w:pPr>
      <w:pageBreakBefore/>
      <w:numPr>
        <w:numId w:val="10"/>
      </w:numPr>
      <w:spacing w:after="240" w:line="360" w:lineRule="auto"/>
      <w:ind w:left="1134" w:right="284" w:firstLine="0"/>
      <w:contextualSpacing/>
      <w:jc w:val="both"/>
      <w:outlineLvl w:val="0"/>
    </w:pPr>
    <w:rPr>
      <w:rFonts w:eastAsia="Calibri" w:cstheme="majorBidi"/>
      <w:b/>
      <w:sz w:val="28"/>
      <w:szCs w:val="22"/>
    </w:rPr>
  </w:style>
  <w:style w:type="paragraph" w:styleId="21">
    <w:name w:val="heading 2"/>
    <w:basedOn w:val="20"/>
    <w:next w:val="a8"/>
    <w:link w:val="22"/>
    <w:uiPriority w:val="99"/>
    <w:unhideWhenUsed/>
    <w:qFormat/>
    <w:rsid w:val="004571B6"/>
    <w:pPr>
      <w:spacing w:before="100" w:beforeAutospacing="1" w:after="360"/>
      <w:ind w:left="1134" w:right="284" w:firstLine="0"/>
      <w:contextualSpacing/>
      <w:outlineLvl w:val="1"/>
    </w:pPr>
  </w:style>
  <w:style w:type="paragraph" w:styleId="30">
    <w:name w:val="heading 3"/>
    <w:basedOn w:val="a7"/>
    <w:next w:val="a7"/>
    <w:link w:val="31"/>
    <w:unhideWhenUsed/>
    <w:qFormat/>
    <w:rsid w:val="007D751F"/>
    <w:pPr>
      <w:numPr>
        <w:ilvl w:val="2"/>
        <w:numId w:val="10"/>
      </w:numPr>
      <w:spacing w:before="100" w:beforeAutospacing="1" w:after="360" w:line="360" w:lineRule="auto"/>
      <w:ind w:left="1134" w:right="284" w:firstLine="0"/>
      <w:contextualSpacing/>
      <w:jc w:val="both"/>
      <w:outlineLvl w:val="2"/>
    </w:pPr>
    <w:rPr>
      <w:rFonts w:eastAsia="Calibri"/>
      <w:b/>
      <w:sz w:val="26"/>
      <w:szCs w:val="22"/>
    </w:rPr>
  </w:style>
  <w:style w:type="paragraph" w:styleId="4">
    <w:name w:val="heading 4"/>
    <w:aliases w:val="Otsikko a4,OG Heading 4,Заг,Схем,Схемы,EAC_Heading 4,Заг. Схем,Заг. Схемы,Заг 4"/>
    <w:basedOn w:val="a7"/>
    <w:next w:val="a7"/>
    <w:link w:val="40"/>
    <w:unhideWhenUsed/>
    <w:qFormat/>
    <w:rsid w:val="002456B7"/>
    <w:pPr>
      <w:numPr>
        <w:ilvl w:val="3"/>
        <w:numId w:val="10"/>
      </w:numPr>
      <w:contextualSpacing/>
      <w:jc w:val="both"/>
      <w:outlineLvl w:val="3"/>
    </w:pPr>
    <w:rPr>
      <w:rFonts w:eastAsia="Calibri" w:cstheme="majorBidi"/>
      <w:b/>
      <w:sz w:val="26"/>
      <w:szCs w:val="22"/>
    </w:rPr>
  </w:style>
  <w:style w:type="paragraph" w:styleId="5">
    <w:name w:val="heading 5"/>
    <w:aliases w:val="OG Appendix"/>
    <w:basedOn w:val="a7"/>
    <w:next w:val="a7"/>
    <w:link w:val="50"/>
    <w:rsid w:val="000E501B"/>
    <w:pPr>
      <w:keepNext/>
      <w:numPr>
        <w:ilvl w:val="4"/>
        <w:numId w:val="10"/>
      </w:numPr>
      <w:spacing w:before="120" w:line="360" w:lineRule="auto"/>
      <w:ind w:right="284"/>
      <w:jc w:val="center"/>
      <w:outlineLvl w:val="4"/>
    </w:pPr>
    <w:rPr>
      <w:sz w:val="26"/>
      <w:szCs w:val="20"/>
    </w:rPr>
  </w:style>
  <w:style w:type="paragraph" w:styleId="6">
    <w:name w:val="heading 6"/>
    <w:aliases w:val="OG Distribution,NOT FOR USE (6),Italic,Bold heading"/>
    <w:basedOn w:val="a7"/>
    <w:next w:val="a7"/>
    <w:link w:val="60"/>
    <w:rsid w:val="000E501B"/>
    <w:pPr>
      <w:keepNext/>
      <w:widowControl w:val="0"/>
      <w:numPr>
        <w:ilvl w:val="5"/>
        <w:numId w:val="10"/>
      </w:numPr>
      <w:spacing w:line="360" w:lineRule="auto"/>
      <w:ind w:right="284"/>
      <w:jc w:val="center"/>
      <w:outlineLvl w:val="5"/>
    </w:pPr>
    <w:rPr>
      <w:rFonts w:ascii="Arial" w:hAnsi="Arial" w:cs="Arial"/>
      <w:b/>
      <w:bCs/>
      <w:sz w:val="22"/>
      <w:szCs w:val="20"/>
      <w:lang w:val="en-US"/>
    </w:rPr>
  </w:style>
  <w:style w:type="paragraph" w:styleId="7">
    <w:name w:val="heading 7"/>
    <w:basedOn w:val="a7"/>
    <w:next w:val="a7"/>
    <w:link w:val="70"/>
    <w:rsid w:val="000E501B"/>
    <w:pPr>
      <w:numPr>
        <w:ilvl w:val="6"/>
        <w:numId w:val="10"/>
      </w:numPr>
      <w:spacing w:before="240" w:after="60"/>
      <w:outlineLvl w:val="6"/>
    </w:pPr>
    <w:rPr>
      <w:sz w:val="26"/>
    </w:rPr>
  </w:style>
  <w:style w:type="paragraph" w:styleId="8">
    <w:name w:val="heading 8"/>
    <w:basedOn w:val="a7"/>
    <w:next w:val="a7"/>
    <w:link w:val="80"/>
    <w:rsid w:val="000E501B"/>
    <w:pPr>
      <w:keepNext/>
      <w:numPr>
        <w:ilvl w:val="7"/>
        <w:numId w:val="10"/>
      </w:numPr>
      <w:spacing w:line="360" w:lineRule="auto"/>
      <w:ind w:right="284"/>
      <w:jc w:val="center"/>
      <w:outlineLvl w:val="7"/>
    </w:pPr>
    <w:rPr>
      <w:b/>
      <w:bCs/>
      <w:sz w:val="26"/>
    </w:rPr>
  </w:style>
  <w:style w:type="paragraph" w:styleId="9">
    <w:name w:val="heading 9"/>
    <w:basedOn w:val="a7"/>
    <w:next w:val="a7"/>
    <w:link w:val="90"/>
    <w:rsid w:val="000E501B"/>
    <w:pPr>
      <w:keepNext/>
      <w:numPr>
        <w:ilvl w:val="8"/>
        <w:numId w:val="10"/>
      </w:numPr>
      <w:spacing w:line="360" w:lineRule="auto"/>
      <w:ind w:right="229"/>
      <w:jc w:val="center"/>
      <w:outlineLvl w:val="8"/>
    </w:pPr>
    <w:rPr>
      <w:sz w:val="2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header"/>
    <w:aliases w:val="??????? ??????????,Aa?oiee eieiioeooe,Titul,Heder"/>
    <w:basedOn w:val="a7"/>
    <w:link w:val="ad"/>
    <w:unhideWhenUsed/>
    <w:rsid w:val="0044276D"/>
    <w:pPr>
      <w:tabs>
        <w:tab w:val="center" w:pos="4677"/>
        <w:tab w:val="right" w:pos="9355"/>
      </w:tabs>
    </w:pPr>
  </w:style>
  <w:style w:type="character" w:customStyle="1" w:styleId="ad">
    <w:name w:val="Верхний колонтитул Знак"/>
    <w:aliases w:val="??????? ?????????? Знак,Aa?oiee eieiioeooe Знак,Titul Знак,Heder Знак"/>
    <w:basedOn w:val="a9"/>
    <w:link w:val="ac"/>
    <w:rsid w:val="0044276D"/>
  </w:style>
  <w:style w:type="paragraph" w:styleId="ae">
    <w:name w:val="footer"/>
    <w:basedOn w:val="a7"/>
    <w:link w:val="af"/>
    <w:uiPriority w:val="99"/>
    <w:unhideWhenUsed/>
    <w:rsid w:val="000C727C"/>
    <w:pPr>
      <w:tabs>
        <w:tab w:val="center" w:pos="4677"/>
        <w:tab w:val="right" w:pos="9355"/>
      </w:tabs>
    </w:pPr>
  </w:style>
  <w:style w:type="character" w:customStyle="1" w:styleId="af">
    <w:name w:val="Нижний колонтитул Знак"/>
    <w:basedOn w:val="a9"/>
    <w:link w:val="ae"/>
    <w:uiPriority w:val="99"/>
    <w:rsid w:val="000C727C"/>
  </w:style>
  <w:style w:type="table" w:styleId="af0">
    <w:name w:val="Table Grid"/>
    <w:basedOn w:val="aa"/>
    <w:rsid w:val="000722B8"/>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HP0">
    <w:name w:val="LHP_Титул"/>
    <w:link w:val="LHP1"/>
    <w:qFormat/>
    <w:rsid w:val="00905C09"/>
    <w:pPr>
      <w:suppressAutoHyphens/>
      <w:spacing w:after="0" w:line="240" w:lineRule="auto"/>
      <w:ind w:left="284" w:right="284"/>
      <w:jc w:val="center"/>
    </w:pPr>
    <w:rPr>
      <w:rFonts w:eastAsia="Times New Roman" w:cs="Times New Roman"/>
      <w:b/>
      <w:bCs/>
      <w:sz w:val="40"/>
      <w:szCs w:val="36"/>
      <w:lang w:eastAsia="ru-RU"/>
    </w:rPr>
  </w:style>
  <w:style w:type="paragraph" w:customStyle="1" w:styleId="LHP2">
    <w:name w:val="LHP_Штампы"/>
    <w:basedOn w:val="a7"/>
    <w:link w:val="LHP3"/>
    <w:qFormat/>
    <w:rsid w:val="002456B7"/>
    <w:pPr>
      <w:jc w:val="center"/>
    </w:pPr>
    <w:rPr>
      <w:rFonts w:eastAsia="Calibri"/>
      <w:sz w:val="20"/>
      <w:szCs w:val="20"/>
    </w:rPr>
  </w:style>
  <w:style w:type="character" w:customStyle="1" w:styleId="LHP1">
    <w:name w:val="LHP_Титул Знак"/>
    <w:basedOn w:val="a9"/>
    <w:link w:val="LHP0"/>
    <w:rsid w:val="00905C09"/>
    <w:rPr>
      <w:rFonts w:eastAsia="Times New Roman" w:cs="Times New Roman"/>
      <w:b/>
      <w:bCs/>
      <w:sz w:val="40"/>
      <w:szCs w:val="36"/>
      <w:lang w:eastAsia="ru-RU"/>
    </w:rPr>
  </w:style>
  <w:style w:type="character" w:customStyle="1" w:styleId="10">
    <w:name w:val="Заголовок 1 Знак"/>
    <w:basedOn w:val="a9"/>
    <w:link w:val="1"/>
    <w:rsid w:val="008C4489"/>
    <w:rPr>
      <w:rFonts w:eastAsia="Calibri" w:cstheme="majorBidi"/>
      <w:b/>
      <w:sz w:val="28"/>
      <w:szCs w:val="22"/>
    </w:rPr>
  </w:style>
  <w:style w:type="character" w:customStyle="1" w:styleId="LHP3">
    <w:name w:val="LHP_Штампы Знак"/>
    <w:basedOn w:val="a9"/>
    <w:link w:val="LHP2"/>
    <w:rsid w:val="002456B7"/>
    <w:rPr>
      <w:rFonts w:eastAsia="Calibri" w:cs="Times New Roman"/>
      <w:sz w:val="20"/>
      <w:szCs w:val="20"/>
      <w:lang w:eastAsia="ru-RU"/>
    </w:rPr>
  </w:style>
  <w:style w:type="character" w:customStyle="1" w:styleId="22">
    <w:name w:val="Заголовок 2 Знак"/>
    <w:basedOn w:val="a9"/>
    <w:link w:val="21"/>
    <w:uiPriority w:val="99"/>
    <w:rsid w:val="004571B6"/>
    <w:rPr>
      <w:rFonts w:eastAsia="Times New Roman" w:cs="Times New Roman"/>
      <w:b/>
      <w:sz w:val="26"/>
      <w:szCs w:val="28"/>
    </w:rPr>
  </w:style>
  <w:style w:type="character" w:customStyle="1" w:styleId="31">
    <w:name w:val="Заголовок 3 Знак"/>
    <w:basedOn w:val="a9"/>
    <w:link w:val="30"/>
    <w:rsid w:val="007D751F"/>
    <w:rPr>
      <w:rFonts w:eastAsia="Calibri"/>
      <w:b/>
      <w:sz w:val="26"/>
      <w:szCs w:val="22"/>
    </w:rPr>
  </w:style>
  <w:style w:type="character" w:customStyle="1" w:styleId="40">
    <w:name w:val="Заголовок 4 Знак"/>
    <w:aliases w:val="Otsikko a4 Знак,OG Heading 4 Знак,Заг Знак,Схем Знак,Схемы Знак,EAC_Heading 4 Знак,Заг. Схем Знак,Заг. Схемы Знак,Заг 4 Знак"/>
    <w:basedOn w:val="a9"/>
    <w:link w:val="4"/>
    <w:rsid w:val="000E501B"/>
    <w:rPr>
      <w:rFonts w:eastAsia="Calibri" w:cstheme="majorBidi"/>
      <w:b/>
      <w:sz w:val="26"/>
      <w:szCs w:val="22"/>
    </w:rPr>
  </w:style>
  <w:style w:type="character" w:customStyle="1" w:styleId="50">
    <w:name w:val="Заголовок 5 Знак"/>
    <w:aliases w:val="OG Appendix Знак"/>
    <w:basedOn w:val="a9"/>
    <w:link w:val="5"/>
    <w:rsid w:val="000E501B"/>
    <w:rPr>
      <w:sz w:val="26"/>
      <w:szCs w:val="20"/>
    </w:rPr>
  </w:style>
  <w:style w:type="character" w:customStyle="1" w:styleId="60">
    <w:name w:val="Заголовок 6 Знак"/>
    <w:aliases w:val="OG Distribution Знак,NOT FOR USE (6) Знак,Italic Знак,Bold heading Знак"/>
    <w:basedOn w:val="a9"/>
    <w:link w:val="6"/>
    <w:rsid w:val="000E501B"/>
    <w:rPr>
      <w:rFonts w:ascii="Arial" w:hAnsi="Arial" w:cs="Arial"/>
      <w:b/>
      <w:bCs/>
      <w:sz w:val="22"/>
      <w:szCs w:val="20"/>
      <w:lang w:val="en-US"/>
    </w:rPr>
  </w:style>
  <w:style w:type="character" w:customStyle="1" w:styleId="70">
    <w:name w:val="Заголовок 7 Знак"/>
    <w:basedOn w:val="a9"/>
    <w:link w:val="7"/>
    <w:rsid w:val="000E501B"/>
    <w:rPr>
      <w:sz w:val="26"/>
    </w:rPr>
  </w:style>
  <w:style w:type="character" w:customStyle="1" w:styleId="80">
    <w:name w:val="Заголовок 8 Знак"/>
    <w:basedOn w:val="a9"/>
    <w:link w:val="8"/>
    <w:rsid w:val="000E501B"/>
    <w:rPr>
      <w:b/>
      <w:bCs/>
      <w:sz w:val="26"/>
    </w:rPr>
  </w:style>
  <w:style w:type="character" w:customStyle="1" w:styleId="90">
    <w:name w:val="Заголовок 9 Знак"/>
    <w:basedOn w:val="a9"/>
    <w:link w:val="9"/>
    <w:rsid w:val="000E501B"/>
    <w:rPr>
      <w:sz w:val="28"/>
    </w:rPr>
  </w:style>
  <w:style w:type="paragraph" w:customStyle="1" w:styleId="af1">
    <w:name w:val="Название таблицы"/>
    <w:basedOn w:val="a7"/>
    <w:link w:val="af2"/>
    <w:rsid w:val="000E501B"/>
    <w:pPr>
      <w:keepNext/>
      <w:suppressAutoHyphens/>
      <w:spacing w:line="360" w:lineRule="auto"/>
      <w:ind w:left="284" w:right="284"/>
      <w:jc w:val="both"/>
      <w:outlineLvl w:val="4"/>
    </w:pPr>
    <w:rPr>
      <w:rFonts w:eastAsia="Arial Unicode MS"/>
      <w:sz w:val="26"/>
      <w:szCs w:val="26"/>
    </w:rPr>
  </w:style>
  <w:style w:type="character" w:styleId="af3">
    <w:name w:val="page number"/>
    <w:basedOn w:val="a9"/>
    <w:rsid w:val="000E501B"/>
  </w:style>
  <w:style w:type="paragraph" w:styleId="af4">
    <w:name w:val="caption"/>
    <w:aliases w:val="Название объекта_рисунок"/>
    <w:basedOn w:val="a7"/>
    <w:next w:val="a7"/>
    <w:link w:val="af5"/>
    <w:qFormat/>
    <w:rsid w:val="000E501B"/>
    <w:pPr>
      <w:jc w:val="center"/>
    </w:pPr>
    <w:rPr>
      <w:b/>
      <w:bCs/>
      <w:sz w:val="28"/>
      <w:szCs w:val="10"/>
      <w:lang w:val="en-US"/>
    </w:rPr>
  </w:style>
  <w:style w:type="paragraph" w:styleId="23">
    <w:name w:val="Body Text 2"/>
    <w:basedOn w:val="a7"/>
    <w:link w:val="24"/>
    <w:rsid w:val="000E501B"/>
    <w:pPr>
      <w:jc w:val="both"/>
    </w:pPr>
    <w:rPr>
      <w:sz w:val="28"/>
    </w:rPr>
  </w:style>
  <w:style w:type="character" w:customStyle="1" w:styleId="24">
    <w:name w:val="Основной текст 2 Знак"/>
    <w:basedOn w:val="a9"/>
    <w:link w:val="23"/>
    <w:rsid w:val="000E501B"/>
    <w:rPr>
      <w:rFonts w:eastAsia="Times New Roman" w:cs="Times New Roman"/>
      <w:sz w:val="28"/>
      <w:szCs w:val="24"/>
      <w:lang w:eastAsia="ru-RU"/>
    </w:rPr>
  </w:style>
  <w:style w:type="paragraph" w:styleId="af6">
    <w:name w:val="Body Text Indent"/>
    <w:basedOn w:val="a7"/>
    <w:link w:val="af7"/>
    <w:rsid w:val="000E501B"/>
    <w:pPr>
      <w:spacing w:after="120"/>
      <w:ind w:left="283"/>
    </w:pPr>
    <w:rPr>
      <w:sz w:val="26"/>
    </w:rPr>
  </w:style>
  <w:style w:type="character" w:customStyle="1" w:styleId="af7">
    <w:name w:val="Основной текст с отступом Знак"/>
    <w:basedOn w:val="a9"/>
    <w:link w:val="af6"/>
    <w:rsid w:val="000E501B"/>
    <w:rPr>
      <w:rFonts w:eastAsia="Times New Roman" w:cs="Times New Roman"/>
      <w:sz w:val="26"/>
      <w:szCs w:val="24"/>
      <w:lang w:eastAsia="ru-RU"/>
    </w:rPr>
  </w:style>
  <w:style w:type="paragraph" w:styleId="a8">
    <w:name w:val="Body Text"/>
    <w:aliases w:val="Основной текст Знак Char Char,Основной текст Знак Char Char Char Char,Основной текст Знак Char Char Char Char Char,Основной текст Знак Знак Знак,Основной текст Знак Знак,Основной текст Знак1 Знак,Основной текст Знак1,Elina leipäteksti,Tex"/>
    <w:link w:val="af8"/>
    <w:qFormat/>
    <w:rsid w:val="00E36BBE"/>
    <w:pPr>
      <w:spacing w:line="360" w:lineRule="auto"/>
      <w:ind w:left="284" w:right="284" w:firstLine="851"/>
      <w:jc w:val="both"/>
    </w:pPr>
    <w:rPr>
      <w:rFonts w:eastAsia="Times New Roman" w:cs="Times New Roman"/>
      <w:sz w:val="26"/>
      <w:lang w:eastAsia="ru-RU"/>
    </w:rPr>
  </w:style>
  <w:style w:type="character" w:customStyle="1" w:styleId="af8">
    <w:name w:val="Основной текст Знак"/>
    <w:aliases w:val="Основной текст Знак Char Char Знак,Основной текст Знак Char Char Char Char Знак,Основной текст Знак Char Char Char Char Char Знак,Основной текст Знак Знак Знак Знак,Основной текст Знак Знак Знак1,Основной текст Знак1 Знак Знак"/>
    <w:basedOn w:val="a9"/>
    <w:link w:val="a8"/>
    <w:rsid w:val="00E36BBE"/>
    <w:rPr>
      <w:rFonts w:eastAsia="Times New Roman" w:cs="Times New Roman"/>
      <w:sz w:val="26"/>
      <w:szCs w:val="24"/>
      <w:lang w:eastAsia="ru-RU"/>
    </w:rPr>
  </w:style>
  <w:style w:type="paragraph" w:customStyle="1" w:styleId="af9">
    <w:name w:val="Заголовок таблицы"/>
    <w:basedOn w:val="a7"/>
    <w:rsid w:val="000E501B"/>
    <w:pPr>
      <w:spacing w:line="360" w:lineRule="auto"/>
      <w:ind w:left="284" w:right="284"/>
      <w:jc w:val="center"/>
    </w:pPr>
    <w:rPr>
      <w:sz w:val="26"/>
    </w:rPr>
  </w:style>
  <w:style w:type="paragraph" w:customStyle="1" w:styleId="afa">
    <w:name w:val="Номер рамки"/>
    <w:rsid w:val="000E501B"/>
    <w:pPr>
      <w:spacing w:after="0" w:line="240" w:lineRule="auto"/>
      <w:jc w:val="center"/>
    </w:pPr>
    <w:rPr>
      <w:rFonts w:eastAsia="Times New Roman" w:cs="Times New Roman"/>
      <w:sz w:val="52"/>
      <w:lang w:val="en-US" w:eastAsia="ru-RU"/>
    </w:rPr>
  </w:style>
  <w:style w:type="paragraph" w:customStyle="1" w:styleId="2">
    <w:name w:val="Стиль Заголовок 2 + не полужирный"/>
    <w:basedOn w:val="21"/>
    <w:rsid w:val="000E501B"/>
    <w:pPr>
      <w:numPr>
        <w:numId w:val="1"/>
      </w:numPr>
      <w:tabs>
        <w:tab w:val="clear" w:pos="576"/>
        <w:tab w:val="num" w:pos="360"/>
      </w:tabs>
      <w:suppressAutoHyphens/>
      <w:spacing w:before="480"/>
      <w:ind w:left="1134" w:firstLine="0"/>
    </w:pPr>
    <w:rPr>
      <w:rFonts w:cs="Arial"/>
      <w:bCs/>
      <w:caps/>
      <w:szCs w:val="20"/>
    </w:rPr>
  </w:style>
  <w:style w:type="paragraph" w:styleId="32">
    <w:name w:val="Body Text Indent 3"/>
    <w:basedOn w:val="a7"/>
    <w:link w:val="33"/>
    <w:rsid w:val="000E501B"/>
    <w:pPr>
      <w:spacing w:line="360" w:lineRule="auto"/>
      <w:ind w:firstLine="709"/>
    </w:pPr>
    <w:rPr>
      <w:sz w:val="26"/>
    </w:rPr>
  </w:style>
  <w:style w:type="character" w:customStyle="1" w:styleId="33">
    <w:name w:val="Основной текст с отступом 3 Знак"/>
    <w:basedOn w:val="a9"/>
    <w:link w:val="32"/>
    <w:rsid w:val="000E501B"/>
    <w:rPr>
      <w:rFonts w:eastAsia="Times New Roman" w:cs="Times New Roman"/>
      <w:sz w:val="26"/>
      <w:szCs w:val="24"/>
      <w:lang w:eastAsia="ru-RU"/>
    </w:rPr>
  </w:style>
  <w:style w:type="paragraph" w:styleId="25">
    <w:name w:val="Body Text Indent 2"/>
    <w:basedOn w:val="a7"/>
    <w:link w:val="26"/>
    <w:rsid w:val="000E501B"/>
    <w:pPr>
      <w:spacing w:line="360" w:lineRule="auto"/>
      <w:ind w:firstLine="709"/>
      <w:jc w:val="both"/>
    </w:pPr>
    <w:rPr>
      <w:sz w:val="26"/>
    </w:rPr>
  </w:style>
  <w:style w:type="character" w:customStyle="1" w:styleId="26">
    <w:name w:val="Основной текст с отступом 2 Знак"/>
    <w:basedOn w:val="a9"/>
    <w:link w:val="25"/>
    <w:rsid w:val="000E501B"/>
    <w:rPr>
      <w:rFonts w:eastAsia="Times New Roman" w:cs="Times New Roman"/>
      <w:sz w:val="26"/>
      <w:szCs w:val="24"/>
      <w:lang w:eastAsia="ru-RU"/>
    </w:rPr>
  </w:style>
  <w:style w:type="paragraph" w:styleId="34">
    <w:name w:val="Body Text 3"/>
    <w:basedOn w:val="a7"/>
    <w:link w:val="35"/>
    <w:rsid w:val="000E501B"/>
    <w:pPr>
      <w:spacing w:after="120" w:line="360" w:lineRule="auto"/>
    </w:pPr>
    <w:rPr>
      <w:sz w:val="16"/>
      <w:szCs w:val="16"/>
    </w:rPr>
  </w:style>
  <w:style w:type="character" w:customStyle="1" w:styleId="35">
    <w:name w:val="Основной текст 3 Знак"/>
    <w:basedOn w:val="a9"/>
    <w:link w:val="34"/>
    <w:rsid w:val="000E501B"/>
    <w:rPr>
      <w:rFonts w:eastAsia="Times New Roman" w:cs="Times New Roman"/>
      <w:sz w:val="16"/>
      <w:szCs w:val="16"/>
      <w:lang w:eastAsia="ru-RU"/>
    </w:rPr>
  </w:style>
  <w:style w:type="paragraph" w:customStyle="1" w:styleId="11">
    <w:name w:val="Обычный1"/>
    <w:link w:val="Normal"/>
    <w:rsid w:val="000E501B"/>
    <w:pPr>
      <w:tabs>
        <w:tab w:val="left" w:pos="709"/>
      </w:tabs>
      <w:spacing w:after="0" w:line="360" w:lineRule="auto"/>
      <w:ind w:firstLine="709"/>
      <w:jc w:val="both"/>
    </w:pPr>
    <w:rPr>
      <w:rFonts w:ascii="Wingdings (L$)" w:eastAsia="Wingdings (L$)" w:hAnsi="Wingdings (L$)" w:cs="Times New Roman"/>
      <w:snapToGrid w:val="0"/>
      <w:szCs w:val="20"/>
      <w:lang w:eastAsia="ru-RU"/>
    </w:rPr>
  </w:style>
  <w:style w:type="paragraph" w:customStyle="1" w:styleId="afb">
    <w:name w:val="Основной текст таблицы"/>
    <w:basedOn w:val="a8"/>
    <w:rsid w:val="000E501B"/>
    <w:pPr>
      <w:spacing w:before="40" w:after="40"/>
      <w:jc w:val="center"/>
    </w:pPr>
  </w:style>
  <w:style w:type="paragraph" w:customStyle="1" w:styleId="12">
    <w:name w:val="Название1"/>
    <w:basedOn w:val="11"/>
    <w:rsid w:val="000E501B"/>
    <w:pPr>
      <w:widowControl w:val="0"/>
      <w:tabs>
        <w:tab w:val="clear" w:pos="709"/>
      </w:tabs>
      <w:spacing w:line="240" w:lineRule="auto"/>
      <w:ind w:firstLine="720"/>
      <w:jc w:val="center"/>
    </w:pPr>
    <w:rPr>
      <w:rFonts w:ascii="Times New Roman" w:eastAsia="Times New Roman" w:hAnsi="Times New Roman"/>
      <w:b/>
      <w:sz w:val="28"/>
    </w:rPr>
  </w:style>
  <w:style w:type="paragraph" w:styleId="27">
    <w:name w:val="List Bullet 2"/>
    <w:aliases w:val="Список бюл. 2,Nienie a?e. 2,Ñïèñîê áþë. 2"/>
    <w:basedOn w:val="a7"/>
    <w:rsid w:val="000E501B"/>
    <w:pPr>
      <w:tabs>
        <w:tab w:val="num" w:pos="1855"/>
      </w:tabs>
      <w:spacing w:line="360" w:lineRule="auto"/>
      <w:ind w:left="1855" w:right="284" w:hanging="360"/>
      <w:jc w:val="both"/>
    </w:pPr>
    <w:rPr>
      <w:sz w:val="26"/>
    </w:rPr>
  </w:style>
  <w:style w:type="paragraph" w:styleId="afc">
    <w:name w:val="List Bullet"/>
    <w:aliases w:val="Ñïèñîê áþë.,Nienie a?e."/>
    <w:basedOn w:val="a7"/>
    <w:rsid w:val="000E501B"/>
    <w:pPr>
      <w:tabs>
        <w:tab w:val="num" w:pos="360"/>
      </w:tabs>
      <w:spacing w:line="360" w:lineRule="auto"/>
      <w:ind w:left="360" w:right="284" w:hanging="360"/>
      <w:jc w:val="both"/>
    </w:pPr>
    <w:rPr>
      <w:sz w:val="26"/>
    </w:rPr>
  </w:style>
  <w:style w:type="table" w:customStyle="1" w:styleId="2109">
    <w:name w:val="Таблица ГОСТ Р 2.109"/>
    <w:basedOn w:val="aa"/>
    <w:uiPriority w:val="99"/>
    <w:rsid w:val="000E501B"/>
    <w:pPr>
      <w:spacing w:after="0" w:line="240" w:lineRule="auto"/>
      <w:ind w:left="57" w:right="57"/>
      <w:contextualSpacing/>
      <w:jc w:val="center"/>
    </w:pPr>
    <w:rPr>
      <w:rFonts w:eastAsia="Times New Roman" w:cs="Times New Roman"/>
      <w:szCs w:val="20"/>
      <w:lang w:eastAsia="ru-RU"/>
    </w:r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57" w:type="dxa"/>
        <w:right w:w="0" w:type="dxa"/>
      </w:tblCellMar>
    </w:tblPr>
    <w:tcPr>
      <w:vAlign w:val="bottom"/>
    </w:tcPr>
    <w:tblStylePr w:type="firstRow">
      <w:pPr>
        <w:jc w:val="center"/>
      </w:pPr>
      <w:rPr>
        <w:rFonts w:ascii="Times New Roman" w:hAnsi="Times New Roman"/>
        <w:sz w:val="26"/>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cBorders>
        <w:vAlign w:val="center"/>
      </w:tcPr>
    </w:tblStylePr>
  </w:style>
  <w:style w:type="paragraph" w:customStyle="1" w:styleId="afd">
    <w:name w:val="Номер таблицы"/>
    <w:basedOn w:val="af9"/>
    <w:next w:val="afb"/>
    <w:rsid w:val="000E501B"/>
    <w:pPr>
      <w:keepNext/>
      <w:tabs>
        <w:tab w:val="center" w:pos="4111"/>
        <w:tab w:val="right" w:pos="8640"/>
      </w:tabs>
      <w:overflowPunct w:val="0"/>
      <w:autoSpaceDE w:val="0"/>
      <w:autoSpaceDN w:val="0"/>
      <w:adjustRightInd w:val="0"/>
      <w:spacing w:before="120" w:after="120" w:line="240" w:lineRule="auto"/>
      <w:ind w:left="1843" w:right="0" w:hanging="1843"/>
      <w:jc w:val="left"/>
      <w:textAlignment w:val="baseline"/>
    </w:pPr>
    <w:rPr>
      <w:rFonts w:ascii="Times New Roman CYR" w:hAnsi="Times New Roman CYR"/>
      <w:b/>
      <w:szCs w:val="20"/>
      <w:lang w:eastAsia="ru-RU"/>
    </w:rPr>
  </w:style>
  <w:style w:type="paragraph" w:customStyle="1" w:styleId="210">
    <w:name w:val="Основной текст 21"/>
    <w:basedOn w:val="a7"/>
    <w:rsid w:val="000E501B"/>
    <w:pPr>
      <w:overflowPunct w:val="0"/>
      <w:autoSpaceDE w:val="0"/>
      <w:autoSpaceDN w:val="0"/>
      <w:adjustRightInd w:val="0"/>
      <w:spacing w:line="360" w:lineRule="auto"/>
      <w:ind w:firstLine="540"/>
      <w:textAlignment w:val="baseline"/>
    </w:pPr>
    <w:rPr>
      <w:sz w:val="26"/>
      <w:szCs w:val="20"/>
    </w:rPr>
  </w:style>
  <w:style w:type="paragraph" w:customStyle="1" w:styleId="2-">
    <w:name w:val="Список 2-ой"/>
    <w:basedOn w:val="a7"/>
    <w:rsid w:val="000E501B"/>
    <w:pPr>
      <w:tabs>
        <w:tab w:val="num" w:pos="360"/>
      </w:tabs>
      <w:spacing w:before="30" w:after="30"/>
      <w:ind w:left="284" w:hanging="284"/>
    </w:pPr>
    <w:rPr>
      <w:sz w:val="22"/>
    </w:rPr>
  </w:style>
  <w:style w:type="paragraph" w:styleId="afe">
    <w:name w:val="TOC Heading"/>
    <w:basedOn w:val="1"/>
    <w:next w:val="a7"/>
    <w:uiPriority w:val="39"/>
    <w:unhideWhenUsed/>
    <w:qFormat/>
    <w:rsid w:val="000E501B"/>
    <w:pPr>
      <w:keepLines/>
      <w:numPr>
        <w:numId w:val="0"/>
      </w:numPr>
      <w:spacing w:before="480" w:after="0"/>
      <w:outlineLvl w:val="9"/>
    </w:pPr>
    <w:rPr>
      <w:rFonts w:ascii="Cambria" w:eastAsia="Times New Roman" w:hAnsi="Cambria"/>
      <w:color w:val="365F91"/>
      <w:szCs w:val="28"/>
    </w:rPr>
  </w:style>
  <w:style w:type="paragraph" w:customStyle="1" w:styleId="LHP00">
    <w:name w:val="LHP_0_Заголовок"/>
    <w:next w:val="a8"/>
    <w:link w:val="LHP01"/>
    <w:qFormat/>
    <w:rsid w:val="00A00722"/>
    <w:pPr>
      <w:pageBreakBefore/>
      <w:spacing w:after="240" w:line="360" w:lineRule="auto"/>
      <w:jc w:val="center"/>
      <w:outlineLvl w:val="0"/>
    </w:pPr>
    <w:rPr>
      <w:rFonts w:eastAsia="Calibri" w:cstheme="majorBidi"/>
      <w:b/>
      <w:sz w:val="28"/>
      <w:szCs w:val="22"/>
    </w:rPr>
  </w:style>
  <w:style w:type="character" w:customStyle="1" w:styleId="LHP01">
    <w:name w:val="LHP_0_Заголовок Знак"/>
    <w:basedOn w:val="a9"/>
    <w:link w:val="LHP00"/>
    <w:rsid w:val="00A00722"/>
    <w:rPr>
      <w:rFonts w:eastAsia="Calibri" w:cstheme="majorBidi"/>
      <w:b/>
      <w:sz w:val="28"/>
      <w:szCs w:val="22"/>
    </w:rPr>
  </w:style>
  <w:style w:type="paragraph" w:customStyle="1" w:styleId="aff">
    <w:name w:val="Знак"/>
    <w:basedOn w:val="a7"/>
    <w:rsid w:val="000E501B"/>
    <w:pPr>
      <w:spacing w:after="160" w:line="240" w:lineRule="exact"/>
    </w:pPr>
    <w:rPr>
      <w:rFonts w:ascii="Verdana" w:hAnsi="Verdana" w:cs="Verdana"/>
      <w:sz w:val="20"/>
      <w:szCs w:val="20"/>
      <w:lang w:val="en-US"/>
    </w:rPr>
  </w:style>
  <w:style w:type="character" w:styleId="aff0">
    <w:name w:val="Placeholder Text"/>
    <w:basedOn w:val="a9"/>
    <w:uiPriority w:val="99"/>
    <w:semiHidden/>
    <w:rsid w:val="000E501B"/>
    <w:rPr>
      <w:color w:val="808080"/>
    </w:rPr>
  </w:style>
  <w:style w:type="paragraph" w:customStyle="1" w:styleId="C">
    <w:name w:val="Cписок"/>
    <w:basedOn w:val="LHP4"/>
    <w:link w:val="C0"/>
    <w:uiPriority w:val="99"/>
    <w:qFormat/>
    <w:rsid w:val="00C46EA8"/>
    <w:pPr>
      <w:numPr>
        <w:numId w:val="11"/>
      </w:numPr>
      <w:ind w:left="284" w:firstLine="851"/>
    </w:pPr>
  </w:style>
  <w:style w:type="paragraph" w:styleId="a">
    <w:name w:val="Normal (Web)"/>
    <w:basedOn w:val="a7"/>
    <w:rsid w:val="000E501B"/>
    <w:pPr>
      <w:numPr>
        <w:numId w:val="2"/>
      </w:numPr>
      <w:spacing w:before="100" w:beforeAutospacing="1" w:after="100" w:afterAutospacing="1"/>
      <w:ind w:left="0" w:firstLine="0"/>
    </w:pPr>
    <w:rPr>
      <w:sz w:val="26"/>
    </w:rPr>
  </w:style>
  <w:style w:type="character" w:customStyle="1" w:styleId="Normal">
    <w:name w:val="Normal Знак"/>
    <w:basedOn w:val="a9"/>
    <w:link w:val="11"/>
    <w:locked/>
    <w:rsid w:val="000E501B"/>
    <w:rPr>
      <w:rFonts w:ascii="Wingdings (L$)" w:eastAsia="Wingdings (L$)" w:hAnsi="Wingdings (L$)" w:cs="Times New Roman"/>
      <w:snapToGrid w:val="0"/>
      <w:szCs w:val="20"/>
      <w:lang w:eastAsia="ru-RU"/>
    </w:rPr>
  </w:style>
  <w:style w:type="character" w:customStyle="1" w:styleId="aff1">
    <w:name w:val="Знак Знак"/>
    <w:basedOn w:val="a9"/>
    <w:rsid w:val="000E501B"/>
    <w:rPr>
      <w:bCs/>
      <w:sz w:val="28"/>
      <w:szCs w:val="28"/>
    </w:rPr>
  </w:style>
  <w:style w:type="paragraph" w:customStyle="1" w:styleId="Char">
    <w:name w:val="абзац Знак Char"/>
    <w:basedOn w:val="23"/>
    <w:rsid w:val="000E501B"/>
    <w:pPr>
      <w:spacing w:before="40" w:after="100" w:line="360" w:lineRule="auto"/>
    </w:pPr>
    <w:rPr>
      <w:rFonts w:ascii="Arial" w:hAnsi="Arial" w:cs="Arial"/>
      <w:sz w:val="24"/>
    </w:rPr>
  </w:style>
  <w:style w:type="paragraph" w:customStyle="1" w:styleId="211">
    <w:name w:val="Основной текст с отступом 21"/>
    <w:basedOn w:val="a7"/>
    <w:rsid w:val="000E501B"/>
    <w:pPr>
      <w:overflowPunct w:val="0"/>
      <w:autoSpaceDE w:val="0"/>
      <w:autoSpaceDN w:val="0"/>
      <w:adjustRightInd w:val="0"/>
      <w:ind w:firstLine="709"/>
      <w:jc w:val="both"/>
      <w:textAlignment w:val="baseline"/>
    </w:pPr>
    <w:rPr>
      <w:b/>
      <w:sz w:val="26"/>
      <w:szCs w:val="20"/>
    </w:rPr>
  </w:style>
  <w:style w:type="paragraph" w:customStyle="1" w:styleId="28">
    <w:name w:val="Обычный2"/>
    <w:rsid w:val="000E501B"/>
    <w:pPr>
      <w:widowControl w:val="0"/>
      <w:spacing w:after="0" w:line="240" w:lineRule="auto"/>
    </w:pPr>
    <w:rPr>
      <w:rFonts w:eastAsia="Times New Roman" w:cs="Times New Roman"/>
      <w:sz w:val="20"/>
      <w:szCs w:val="20"/>
      <w:lang w:eastAsia="ru-RU"/>
    </w:rPr>
  </w:style>
  <w:style w:type="paragraph" w:customStyle="1" w:styleId="13">
    <w:name w:val="Знак1 Знак Знак Знак"/>
    <w:basedOn w:val="a7"/>
    <w:rsid w:val="000E501B"/>
    <w:rPr>
      <w:rFonts w:ascii="Verdana" w:hAnsi="Verdana" w:cs="Verdana"/>
      <w:sz w:val="20"/>
      <w:szCs w:val="20"/>
      <w:lang w:val="en-US"/>
    </w:rPr>
  </w:style>
  <w:style w:type="paragraph" w:styleId="36">
    <w:name w:val="List Bullet 3"/>
    <w:basedOn w:val="a7"/>
    <w:rsid w:val="000E501B"/>
    <w:pPr>
      <w:tabs>
        <w:tab w:val="num" w:pos="926"/>
      </w:tabs>
      <w:ind w:left="926" w:hanging="360"/>
    </w:pPr>
    <w:rPr>
      <w:sz w:val="20"/>
      <w:szCs w:val="20"/>
    </w:rPr>
  </w:style>
  <w:style w:type="paragraph" w:styleId="41">
    <w:name w:val="List Bullet 4"/>
    <w:basedOn w:val="a7"/>
    <w:rsid w:val="000E501B"/>
    <w:pPr>
      <w:tabs>
        <w:tab w:val="num" w:pos="1209"/>
      </w:tabs>
      <w:ind w:left="1209" w:hanging="360"/>
    </w:pPr>
    <w:rPr>
      <w:sz w:val="20"/>
      <w:szCs w:val="20"/>
    </w:rPr>
  </w:style>
  <w:style w:type="paragraph" w:styleId="51">
    <w:name w:val="List Bullet 5"/>
    <w:basedOn w:val="a7"/>
    <w:autoRedefine/>
    <w:rsid w:val="000E501B"/>
    <w:pPr>
      <w:tabs>
        <w:tab w:val="num" w:pos="709"/>
      </w:tabs>
      <w:spacing w:line="360" w:lineRule="auto"/>
      <w:ind w:left="709" w:right="284" w:hanging="425"/>
      <w:jc w:val="both"/>
    </w:pPr>
    <w:rPr>
      <w:sz w:val="26"/>
    </w:rPr>
  </w:style>
  <w:style w:type="paragraph" w:customStyle="1" w:styleId="310">
    <w:name w:val="Основной текст с отступом 31"/>
    <w:basedOn w:val="a7"/>
    <w:rsid w:val="000E501B"/>
    <w:pPr>
      <w:ind w:firstLine="720"/>
      <w:jc w:val="both"/>
    </w:pPr>
    <w:rPr>
      <w:sz w:val="26"/>
      <w:szCs w:val="20"/>
    </w:rPr>
  </w:style>
  <w:style w:type="paragraph" w:customStyle="1" w:styleId="37">
    <w:name w:val="Стиль3"/>
    <w:basedOn w:val="25"/>
    <w:rsid w:val="000E501B"/>
    <w:pPr>
      <w:spacing w:line="240" w:lineRule="auto"/>
    </w:pPr>
    <w:rPr>
      <w:sz w:val="28"/>
      <w:szCs w:val="16"/>
    </w:rPr>
  </w:style>
  <w:style w:type="paragraph" w:styleId="aff2">
    <w:name w:val="Body Text First Indent"/>
    <w:basedOn w:val="a8"/>
    <w:link w:val="aff3"/>
    <w:rsid w:val="000E501B"/>
    <w:pPr>
      <w:ind w:firstLine="210"/>
    </w:pPr>
    <w:rPr>
      <w:szCs w:val="20"/>
    </w:rPr>
  </w:style>
  <w:style w:type="character" w:customStyle="1" w:styleId="aff3">
    <w:name w:val="Красная строка Знак"/>
    <w:basedOn w:val="af8"/>
    <w:link w:val="aff2"/>
    <w:rsid w:val="000E501B"/>
    <w:rPr>
      <w:rFonts w:eastAsia="Times New Roman" w:cs="Times New Roman"/>
      <w:sz w:val="26"/>
      <w:szCs w:val="20"/>
      <w:lang w:eastAsia="ru-RU"/>
    </w:rPr>
  </w:style>
  <w:style w:type="character" w:customStyle="1" w:styleId="aff4">
    <w:name w:val="Текст программы Знак"/>
    <w:basedOn w:val="a9"/>
    <w:link w:val="aff5"/>
    <w:semiHidden/>
    <w:locked/>
    <w:rsid w:val="000E501B"/>
    <w:rPr>
      <w:color w:val="000000"/>
    </w:rPr>
  </w:style>
  <w:style w:type="paragraph" w:customStyle="1" w:styleId="aff5">
    <w:name w:val="Текст программы"/>
    <w:basedOn w:val="a7"/>
    <w:link w:val="aff4"/>
    <w:semiHidden/>
    <w:rsid w:val="000E501B"/>
    <w:pPr>
      <w:spacing w:line="280" w:lineRule="exact"/>
      <w:ind w:firstLine="397"/>
      <w:jc w:val="both"/>
    </w:pPr>
    <w:rPr>
      <w:color w:val="000000"/>
      <w:szCs w:val="22"/>
    </w:rPr>
  </w:style>
  <w:style w:type="character" w:customStyle="1" w:styleId="15">
    <w:name w:val="Знак Знак1"/>
    <w:basedOn w:val="a9"/>
    <w:rsid w:val="000E501B"/>
    <w:rPr>
      <w:rFonts w:ascii="Arial" w:hAnsi="Arial" w:cs="Arial" w:hint="default"/>
      <w:b/>
      <w:bCs/>
      <w:sz w:val="26"/>
      <w:szCs w:val="26"/>
      <w:lang w:val="ru-RU" w:eastAsia="ru-RU" w:bidi="ar-SA"/>
    </w:rPr>
  </w:style>
  <w:style w:type="character" w:customStyle="1" w:styleId="18">
    <w:name w:val="Знак Знак18"/>
    <w:basedOn w:val="a9"/>
    <w:rsid w:val="000E501B"/>
    <w:rPr>
      <w:b/>
      <w:bCs/>
      <w:sz w:val="28"/>
      <w:szCs w:val="28"/>
      <w:lang w:val="ru-RU" w:eastAsia="ru-RU" w:bidi="ar-SA"/>
    </w:rPr>
  </w:style>
  <w:style w:type="character" w:customStyle="1" w:styleId="29">
    <w:name w:val="Знак Знак2"/>
    <w:basedOn w:val="a9"/>
    <w:rsid w:val="000E501B"/>
    <w:rPr>
      <w:b/>
      <w:bCs w:val="0"/>
      <w:caps/>
      <w:sz w:val="24"/>
      <w:szCs w:val="24"/>
      <w:lang w:val="ru-RU" w:eastAsia="ru-RU" w:bidi="ar-SA"/>
    </w:rPr>
  </w:style>
  <w:style w:type="character" w:customStyle="1" w:styleId="aff6">
    <w:name w:val="Основной текст с отступом Знак Знак"/>
    <w:aliases w:val="Основной текст с отступом1 Знак Знак Знак,Основной текст с отступом1 Знак Знак Знак Знак Знак Знак Знак,Основной текст с отступом1 Знак Знак Знак Знак Знак Знак Знак1,Основной текст с отступом Знак Знак2"/>
    <w:basedOn w:val="a9"/>
    <w:rsid w:val="000E501B"/>
    <w:rPr>
      <w:snapToGrid w:val="0"/>
      <w:sz w:val="24"/>
      <w:lang w:val="en-US" w:eastAsia="ru-RU" w:bidi="ar-SA"/>
    </w:rPr>
  </w:style>
  <w:style w:type="paragraph" w:customStyle="1" w:styleId="b">
    <w:name w:val="Обычный/иb"/>
    <w:rsid w:val="000E501B"/>
    <w:pPr>
      <w:widowControl w:val="0"/>
      <w:adjustRightInd w:val="0"/>
      <w:spacing w:after="0" w:line="360" w:lineRule="atLeast"/>
      <w:ind w:firstLine="720"/>
      <w:jc w:val="both"/>
      <w:textAlignment w:val="baseline"/>
    </w:pPr>
    <w:rPr>
      <w:rFonts w:eastAsia="Times New Roman" w:cs="Times New Roman"/>
      <w:szCs w:val="20"/>
      <w:lang w:eastAsia="ru-RU"/>
    </w:rPr>
  </w:style>
  <w:style w:type="paragraph" w:customStyle="1" w:styleId="aff7">
    <w:name w:val="Имя Таб"/>
    <w:basedOn w:val="a7"/>
    <w:next w:val="a7"/>
    <w:rsid w:val="000E501B"/>
    <w:pPr>
      <w:spacing w:before="120" w:after="120"/>
      <w:jc w:val="center"/>
    </w:pPr>
    <w:rPr>
      <w:b/>
      <w:sz w:val="26"/>
      <w:szCs w:val="20"/>
    </w:rPr>
  </w:style>
  <w:style w:type="character" w:styleId="aff8">
    <w:name w:val="line number"/>
    <w:basedOn w:val="a9"/>
    <w:rsid w:val="000E501B"/>
  </w:style>
  <w:style w:type="character" w:styleId="aff9">
    <w:name w:val="annotation reference"/>
    <w:basedOn w:val="a9"/>
    <w:rsid w:val="000E501B"/>
    <w:rPr>
      <w:sz w:val="16"/>
      <w:szCs w:val="16"/>
    </w:rPr>
  </w:style>
  <w:style w:type="paragraph" w:customStyle="1" w:styleId="affa">
    <w:name w:val="Основной с отступом"/>
    <w:basedOn w:val="a7"/>
    <w:rsid w:val="000E501B"/>
    <w:pPr>
      <w:spacing w:before="120"/>
      <w:ind w:firstLine="720"/>
      <w:jc w:val="both"/>
    </w:pPr>
    <w:rPr>
      <w:rFonts w:ascii="Arial" w:hAnsi="Arial"/>
      <w:snapToGrid w:val="0"/>
      <w:sz w:val="22"/>
      <w:szCs w:val="20"/>
    </w:rPr>
  </w:style>
  <w:style w:type="paragraph" w:customStyle="1" w:styleId="42">
    <w:name w:val="Заголовок 4+"/>
    <w:basedOn w:val="4"/>
    <w:rsid w:val="000E501B"/>
    <w:pPr>
      <w:keepNext/>
      <w:numPr>
        <w:ilvl w:val="0"/>
        <w:numId w:val="0"/>
      </w:numPr>
      <w:spacing w:before="240"/>
      <w:contextualSpacing w:val="0"/>
      <w:jc w:val="center"/>
    </w:pPr>
    <w:rPr>
      <w:rFonts w:eastAsia="Times New Roman"/>
      <w:bCs/>
      <w:i/>
      <w:sz w:val="28"/>
      <w:szCs w:val="28"/>
      <w:lang w:eastAsia="ru-RU"/>
    </w:rPr>
  </w:style>
  <w:style w:type="paragraph" w:customStyle="1" w:styleId="16">
    <w:name w:val="Стиль Заголовок 1 + не полужирный"/>
    <w:basedOn w:val="1"/>
    <w:rsid w:val="000E501B"/>
    <w:pPr>
      <w:keepNext/>
      <w:tabs>
        <w:tab w:val="num" w:pos="1777"/>
      </w:tabs>
      <w:suppressAutoHyphens/>
      <w:spacing w:after="0"/>
      <w:ind w:left="1777"/>
      <w:contextualSpacing w:val="0"/>
      <w:jc w:val="center"/>
    </w:pPr>
    <w:rPr>
      <w:rFonts w:eastAsia="Times New Roman"/>
      <w:caps/>
      <w:szCs w:val="20"/>
      <w:lang w:eastAsia="ru-RU"/>
    </w:rPr>
  </w:style>
  <w:style w:type="paragraph" w:customStyle="1" w:styleId="38">
    <w:name w:val="Список бюл.3"/>
    <w:basedOn w:val="36"/>
    <w:rsid w:val="000E501B"/>
    <w:pPr>
      <w:tabs>
        <w:tab w:val="clear" w:pos="926"/>
        <w:tab w:val="num" w:pos="360"/>
        <w:tab w:val="left" w:pos="714"/>
        <w:tab w:val="left" w:pos="1072"/>
      </w:tabs>
      <w:ind w:left="1406" w:hanging="357"/>
      <w:jc w:val="both"/>
    </w:pPr>
    <w:rPr>
      <w:sz w:val="26"/>
      <w:szCs w:val="24"/>
    </w:rPr>
  </w:style>
  <w:style w:type="paragraph" w:customStyle="1" w:styleId="affb">
    <w:name w:val="Краткий обратный адрес"/>
    <w:basedOn w:val="a7"/>
    <w:rsid w:val="000E501B"/>
    <w:pPr>
      <w:keepLines/>
      <w:ind w:firstLine="567"/>
      <w:jc w:val="both"/>
    </w:pPr>
    <w:rPr>
      <w:sz w:val="26"/>
      <w:szCs w:val="20"/>
    </w:rPr>
  </w:style>
  <w:style w:type="paragraph" w:customStyle="1" w:styleId="affc">
    <w:name w:val="Название рисунка"/>
    <w:basedOn w:val="af4"/>
    <w:rsid w:val="000E501B"/>
    <w:pPr>
      <w:ind w:left="180" w:right="344" w:firstLine="540"/>
      <w:jc w:val="right"/>
    </w:pPr>
    <w:rPr>
      <w:b w:val="0"/>
      <w:bCs w:val="0"/>
      <w:szCs w:val="28"/>
      <w:lang w:val="ru-RU"/>
    </w:rPr>
  </w:style>
  <w:style w:type="paragraph" w:styleId="a0">
    <w:name w:val="List Number"/>
    <w:basedOn w:val="a7"/>
    <w:rsid w:val="000E501B"/>
    <w:pPr>
      <w:numPr>
        <w:numId w:val="3"/>
      </w:numPr>
      <w:ind w:left="0" w:firstLine="0"/>
    </w:pPr>
    <w:rPr>
      <w:sz w:val="26"/>
    </w:rPr>
  </w:style>
  <w:style w:type="paragraph" w:customStyle="1" w:styleId="120">
    <w:name w:val="Обычный + 12 пт"/>
    <w:aliases w:val="По ширине,Первая строка:  1,25 см,Обычный + Times New Roman,12 пт,Перед:  6 пт,слева: (одинарная,..."/>
    <w:basedOn w:val="a7"/>
    <w:rsid w:val="000E501B"/>
    <w:pPr>
      <w:ind w:firstLine="709"/>
      <w:jc w:val="both"/>
    </w:pPr>
    <w:rPr>
      <w:sz w:val="26"/>
    </w:rPr>
  </w:style>
  <w:style w:type="paragraph" w:customStyle="1" w:styleId="a1">
    <w:name w:val="Основной марк"/>
    <w:basedOn w:val="a8"/>
    <w:rsid w:val="000E501B"/>
    <w:pPr>
      <w:numPr>
        <w:numId w:val="4"/>
      </w:numPr>
      <w:tabs>
        <w:tab w:val="left" w:pos="1134"/>
      </w:tabs>
      <w:snapToGrid w:val="0"/>
      <w:spacing w:before="60"/>
      <w:ind w:left="1077" w:hanging="357"/>
    </w:pPr>
    <w:rPr>
      <w:rFonts w:ascii="Arial" w:hAnsi="Arial"/>
      <w:sz w:val="22"/>
      <w:szCs w:val="20"/>
    </w:rPr>
  </w:style>
  <w:style w:type="table" w:styleId="39">
    <w:name w:val="Table Simple 3"/>
    <w:basedOn w:val="aa"/>
    <w:rsid w:val="000E501B"/>
    <w:pPr>
      <w:spacing w:after="0" w:line="240" w:lineRule="auto"/>
    </w:pPr>
    <w:rPr>
      <w:rFonts w:eastAsia="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numbering" w:customStyle="1" w:styleId="14">
    <w:name w:val="Стиль маркированный 14 пт"/>
    <w:rsid w:val="000E501B"/>
    <w:pPr>
      <w:numPr>
        <w:numId w:val="5"/>
      </w:numPr>
    </w:pPr>
  </w:style>
  <w:style w:type="paragraph" w:customStyle="1" w:styleId="220">
    <w:name w:val="Основной текст 22"/>
    <w:basedOn w:val="a7"/>
    <w:rsid w:val="000E501B"/>
    <w:pPr>
      <w:overflowPunct w:val="0"/>
      <w:autoSpaceDE w:val="0"/>
      <w:autoSpaceDN w:val="0"/>
      <w:adjustRightInd w:val="0"/>
      <w:ind w:left="284" w:firstLine="720"/>
      <w:jc w:val="both"/>
      <w:textAlignment w:val="baseline"/>
    </w:pPr>
    <w:rPr>
      <w:sz w:val="20"/>
      <w:szCs w:val="20"/>
    </w:rPr>
  </w:style>
  <w:style w:type="paragraph" w:customStyle="1" w:styleId="2a">
    <w:name w:val="Название2"/>
    <w:basedOn w:val="28"/>
    <w:rsid w:val="000E501B"/>
    <w:pPr>
      <w:ind w:firstLine="720"/>
      <w:jc w:val="center"/>
    </w:pPr>
    <w:rPr>
      <w:b/>
      <w:snapToGrid w:val="0"/>
      <w:sz w:val="28"/>
    </w:rPr>
  </w:style>
  <w:style w:type="paragraph" w:customStyle="1" w:styleId="230">
    <w:name w:val="Основной текст 23"/>
    <w:basedOn w:val="a7"/>
    <w:rsid w:val="000E501B"/>
    <w:pPr>
      <w:overflowPunct w:val="0"/>
      <w:autoSpaceDE w:val="0"/>
      <w:autoSpaceDN w:val="0"/>
      <w:adjustRightInd w:val="0"/>
      <w:ind w:left="284" w:firstLine="720"/>
      <w:jc w:val="both"/>
      <w:textAlignment w:val="baseline"/>
    </w:pPr>
    <w:rPr>
      <w:sz w:val="20"/>
      <w:szCs w:val="20"/>
    </w:rPr>
  </w:style>
  <w:style w:type="paragraph" w:customStyle="1" w:styleId="3a">
    <w:name w:val="Обычный3"/>
    <w:rsid w:val="000E501B"/>
    <w:pPr>
      <w:tabs>
        <w:tab w:val="left" w:pos="709"/>
      </w:tabs>
      <w:spacing w:after="0" w:line="360" w:lineRule="auto"/>
      <w:ind w:firstLine="709"/>
      <w:jc w:val="both"/>
    </w:pPr>
    <w:rPr>
      <w:rFonts w:ascii="Wingdings (L$)" w:eastAsia="Wingdings (L$)" w:hAnsi="Wingdings (L$)" w:cs="Times New Roman"/>
      <w:snapToGrid w:val="0"/>
      <w:szCs w:val="20"/>
      <w:lang w:eastAsia="ru-RU"/>
    </w:rPr>
  </w:style>
  <w:style w:type="paragraph" w:customStyle="1" w:styleId="3b">
    <w:name w:val="Название3"/>
    <w:basedOn w:val="3a"/>
    <w:rsid w:val="000E501B"/>
    <w:pPr>
      <w:widowControl w:val="0"/>
      <w:tabs>
        <w:tab w:val="clear" w:pos="709"/>
      </w:tabs>
      <w:spacing w:line="240" w:lineRule="auto"/>
      <w:ind w:firstLine="720"/>
      <w:jc w:val="center"/>
    </w:pPr>
    <w:rPr>
      <w:rFonts w:ascii="Times New Roman" w:eastAsia="Times New Roman" w:hAnsi="Times New Roman"/>
      <w:b/>
      <w:sz w:val="28"/>
    </w:rPr>
  </w:style>
  <w:style w:type="paragraph" w:customStyle="1" w:styleId="2110">
    <w:name w:val="Основной текст 211"/>
    <w:basedOn w:val="a7"/>
    <w:rsid w:val="000E501B"/>
    <w:pPr>
      <w:overflowPunct w:val="0"/>
      <w:autoSpaceDE w:val="0"/>
      <w:autoSpaceDN w:val="0"/>
      <w:adjustRightInd w:val="0"/>
      <w:ind w:left="284" w:firstLine="720"/>
      <w:jc w:val="both"/>
      <w:textAlignment w:val="baseline"/>
    </w:pPr>
    <w:rPr>
      <w:sz w:val="20"/>
      <w:szCs w:val="20"/>
    </w:rPr>
  </w:style>
  <w:style w:type="paragraph" w:customStyle="1" w:styleId="110">
    <w:name w:val="Обычный11"/>
    <w:rsid w:val="000E501B"/>
    <w:pPr>
      <w:tabs>
        <w:tab w:val="left" w:pos="709"/>
      </w:tabs>
      <w:spacing w:after="0" w:line="360" w:lineRule="auto"/>
      <w:ind w:firstLine="709"/>
      <w:jc w:val="both"/>
    </w:pPr>
    <w:rPr>
      <w:rFonts w:ascii="Wingdings (L$)" w:eastAsia="Wingdings (L$)" w:hAnsi="Wingdings (L$)" w:cs="Times New Roman"/>
      <w:snapToGrid w:val="0"/>
      <w:szCs w:val="20"/>
      <w:lang w:eastAsia="ru-RU"/>
    </w:rPr>
  </w:style>
  <w:style w:type="paragraph" w:customStyle="1" w:styleId="111">
    <w:name w:val="Название11"/>
    <w:basedOn w:val="110"/>
    <w:rsid w:val="000E501B"/>
    <w:pPr>
      <w:widowControl w:val="0"/>
      <w:tabs>
        <w:tab w:val="clear" w:pos="709"/>
      </w:tabs>
      <w:spacing w:line="240" w:lineRule="auto"/>
      <w:ind w:firstLine="720"/>
      <w:jc w:val="center"/>
    </w:pPr>
    <w:rPr>
      <w:rFonts w:ascii="Times New Roman" w:eastAsia="Times New Roman" w:hAnsi="Times New Roman"/>
      <w:b/>
      <w:sz w:val="28"/>
    </w:rPr>
  </w:style>
  <w:style w:type="paragraph" w:customStyle="1" w:styleId="a5">
    <w:name w:val="нумерация таблиц"/>
    <w:basedOn w:val="a0"/>
    <w:next w:val="a7"/>
    <w:qFormat/>
    <w:rsid w:val="000E501B"/>
    <w:pPr>
      <w:keepNext/>
      <w:widowControl w:val="0"/>
      <w:numPr>
        <w:numId w:val="7"/>
      </w:numPr>
      <w:autoSpaceDE w:val="0"/>
      <w:autoSpaceDN w:val="0"/>
      <w:adjustRightInd w:val="0"/>
      <w:spacing w:before="200"/>
      <w:jc w:val="both"/>
    </w:pPr>
  </w:style>
  <w:style w:type="paragraph" w:customStyle="1" w:styleId="affd">
    <w:name w:val="Основной абзац"/>
    <w:link w:val="affe"/>
    <w:qFormat/>
    <w:rsid w:val="000E501B"/>
    <w:pPr>
      <w:spacing w:before="60" w:after="60" w:line="240" w:lineRule="auto"/>
      <w:ind w:left="284" w:right="170" w:firstLine="851"/>
      <w:jc w:val="both"/>
    </w:pPr>
    <w:rPr>
      <w:rFonts w:eastAsia="Times New Roman" w:cs="Times New Roman"/>
      <w:iCs/>
      <w:szCs w:val="20"/>
      <w:lang w:eastAsia="ru-RU"/>
    </w:rPr>
  </w:style>
  <w:style w:type="paragraph" w:customStyle="1" w:styleId="afff">
    <w:name w:val="Заголовок абзаца"/>
    <w:basedOn w:val="affd"/>
    <w:next w:val="affd"/>
    <w:link w:val="afff0"/>
    <w:qFormat/>
    <w:rsid w:val="000E501B"/>
    <w:pPr>
      <w:keepNext/>
      <w:spacing w:before="120"/>
    </w:pPr>
    <w:rPr>
      <w:b/>
    </w:rPr>
  </w:style>
  <w:style w:type="character" w:customStyle="1" w:styleId="affe">
    <w:name w:val="Основной абзац Знак"/>
    <w:basedOn w:val="a9"/>
    <w:link w:val="affd"/>
    <w:rsid w:val="000E501B"/>
    <w:rPr>
      <w:rFonts w:eastAsia="Times New Roman" w:cs="Times New Roman"/>
      <w:iCs/>
      <w:szCs w:val="20"/>
      <w:lang w:eastAsia="ru-RU"/>
    </w:rPr>
  </w:style>
  <w:style w:type="character" w:customStyle="1" w:styleId="afff0">
    <w:name w:val="Заголовок абзаца Знак"/>
    <w:basedOn w:val="affe"/>
    <w:link w:val="afff"/>
    <w:rsid w:val="000E501B"/>
    <w:rPr>
      <w:rFonts w:eastAsia="Times New Roman" w:cs="Times New Roman"/>
      <w:b/>
      <w:iCs/>
      <w:szCs w:val="20"/>
      <w:lang w:eastAsia="ru-RU"/>
    </w:rPr>
  </w:style>
  <w:style w:type="paragraph" w:customStyle="1" w:styleId="a2">
    <w:name w:val="перечисление"/>
    <w:basedOn w:val="affd"/>
    <w:link w:val="afff1"/>
    <w:qFormat/>
    <w:rsid w:val="000E501B"/>
    <w:pPr>
      <w:numPr>
        <w:numId w:val="6"/>
      </w:numPr>
      <w:tabs>
        <w:tab w:val="left" w:pos="1418"/>
        <w:tab w:val="left" w:pos="3261"/>
      </w:tabs>
      <w:spacing w:after="0"/>
      <w:ind w:left="1418" w:hanging="142"/>
    </w:pPr>
    <w:rPr>
      <w:rFonts w:eastAsia="DejaVuSerif"/>
    </w:rPr>
  </w:style>
  <w:style w:type="character" w:customStyle="1" w:styleId="afff1">
    <w:name w:val="перечисление Знак"/>
    <w:basedOn w:val="affe"/>
    <w:link w:val="a2"/>
    <w:rsid w:val="000E501B"/>
    <w:rPr>
      <w:rFonts w:eastAsia="DejaVuSerif" w:cs="Times New Roman"/>
      <w:iCs/>
      <w:szCs w:val="20"/>
      <w:lang w:eastAsia="ru-RU"/>
    </w:rPr>
  </w:style>
  <w:style w:type="paragraph" w:customStyle="1" w:styleId="afff2">
    <w:name w:val="нумерованный"/>
    <w:basedOn w:val="affd"/>
    <w:link w:val="afff3"/>
    <w:qFormat/>
    <w:rsid w:val="000E501B"/>
    <w:pPr>
      <w:tabs>
        <w:tab w:val="left" w:pos="1560"/>
      </w:tabs>
      <w:ind w:left="1560" w:hanging="426"/>
    </w:pPr>
  </w:style>
  <w:style w:type="character" w:customStyle="1" w:styleId="afff3">
    <w:name w:val="нумерованный Знак"/>
    <w:basedOn w:val="affe"/>
    <w:link w:val="afff2"/>
    <w:rsid w:val="000E501B"/>
    <w:rPr>
      <w:rFonts w:eastAsia="Times New Roman" w:cs="Times New Roman"/>
      <w:iCs/>
      <w:szCs w:val="20"/>
      <w:lang w:eastAsia="ru-RU"/>
    </w:rPr>
  </w:style>
  <w:style w:type="paragraph" w:styleId="afff4">
    <w:name w:val="annotation subject"/>
    <w:basedOn w:val="a7"/>
    <w:next w:val="a7"/>
    <w:link w:val="afff5"/>
    <w:semiHidden/>
    <w:unhideWhenUsed/>
    <w:rsid w:val="002456B7"/>
    <w:rPr>
      <w:b/>
      <w:bCs/>
    </w:rPr>
  </w:style>
  <w:style w:type="character" w:customStyle="1" w:styleId="afff5">
    <w:name w:val="Тема примечания Знак"/>
    <w:basedOn w:val="a9"/>
    <w:link w:val="afff4"/>
    <w:semiHidden/>
    <w:rsid w:val="002456B7"/>
    <w:rPr>
      <w:b/>
      <w:bCs/>
    </w:rPr>
  </w:style>
  <w:style w:type="paragraph" w:customStyle="1" w:styleId="17">
    <w:name w:val="Содержание 1"/>
    <w:basedOn w:val="1"/>
    <w:link w:val="19"/>
    <w:qFormat/>
    <w:rsid w:val="000E501B"/>
    <w:pPr>
      <w:keepNext/>
      <w:widowControl w:val="0"/>
      <w:numPr>
        <w:numId w:val="0"/>
      </w:numPr>
      <w:autoSpaceDE w:val="0"/>
      <w:autoSpaceDN w:val="0"/>
      <w:adjustRightInd w:val="0"/>
      <w:spacing w:before="240"/>
      <w:ind w:left="426"/>
      <w:contextualSpacing w:val="0"/>
      <w:jc w:val="center"/>
    </w:pPr>
    <w:rPr>
      <w:rFonts w:eastAsia="Times New Roman" w:cs="Arial"/>
      <w:bCs/>
      <w:kern w:val="32"/>
      <w:szCs w:val="32"/>
      <w:lang w:val="x-none" w:eastAsia="x-none"/>
    </w:rPr>
  </w:style>
  <w:style w:type="character" w:customStyle="1" w:styleId="19">
    <w:name w:val="Содержание 1 Знак"/>
    <w:link w:val="17"/>
    <w:rsid w:val="000E501B"/>
    <w:rPr>
      <w:rFonts w:eastAsia="Times New Roman" w:cs="Arial"/>
      <w:b/>
      <w:bCs/>
      <w:kern w:val="32"/>
      <w:sz w:val="26"/>
      <w:szCs w:val="32"/>
      <w:lang w:val="x-none" w:eastAsia="x-none"/>
    </w:rPr>
  </w:style>
  <w:style w:type="paragraph" w:customStyle="1" w:styleId="3">
    <w:name w:val="Заголовок 3  рабочий"/>
    <w:basedOn w:val="21"/>
    <w:autoRedefine/>
    <w:rsid w:val="000E501B"/>
    <w:pPr>
      <w:numPr>
        <w:ilvl w:val="0"/>
        <w:numId w:val="8"/>
      </w:numPr>
      <w:tabs>
        <w:tab w:val="num" w:pos="360"/>
        <w:tab w:val="left" w:pos="1134"/>
      </w:tabs>
      <w:spacing w:before="120" w:after="120"/>
      <w:ind w:left="1418" w:right="0" w:firstLine="0"/>
      <w:contextualSpacing w:val="0"/>
      <w:jc w:val="left"/>
      <w:outlineLvl w:val="2"/>
    </w:pPr>
    <w:rPr>
      <w:rFonts w:cs="Arial"/>
      <w:bCs/>
      <w:iCs/>
      <w:kern w:val="24"/>
      <w:szCs w:val="24"/>
      <w:lang w:eastAsia="ru-RU"/>
    </w:rPr>
  </w:style>
  <w:style w:type="paragraph" w:customStyle="1" w:styleId="LHP5">
    <w:name w:val="LHP_Таблица"/>
    <w:link w:val="LHP6"/>
    <w:qFormat/>
    <w:rsid w:val="00400AEB"/>
    <w:pPr>
      <w:spacing w:before="60" w:after="60" w:line="240" w:lineRule="auto"/>
      <w:ind w:left="57" w:right="57"/>
    </w:pPr>
    <w:rPr>
      <w:rFonts w:eastAsia="Times New Roman" w:cs="Times New Roman"/>
      <w:sz w:val="26"/>
      <w:szCs w:val="26"/>
      <w:lang w:eastAsia="ru-RU"/>
    </w:rPr>
  </w:style>
  <w:style w:type="paragraph" w:customStyle="1" w:styleId="LHP4">
    <w:name w:val="LHP_Основной текст"/>
    <w:link w:val="LHP7"/>
    <w:qFormat/>
    <w:rsid w:val="00F01974"/>
    <w:pPr>
      <w:widowControl w:val="0"/>
      <w:spacing w:after="0" w:line="360" w:lineRule="auto"/>
      <w:ind w:left="284" w:right="284" w:firstLine="851"/>
      <w:jc w:val="both"/>
    </w:pPr>
    <w:rPr>
      <w:rFonts w:eastAsia="Times New Roman" w:cs="Times New Roman"/>
      <w:sz w:val="26"/>
      <w:lang w:eastAsia="ru-RU"/>
    </w:rPr>
  </w:style>
  <w:style w:type="character" w:customStyle="1" w:styleId="LHP6">
    <w:name w:val="LHP_Таблица Знак"/>
    <w:basedOn w:val="a9"/>
    <w:link w:val="LHP5"/>
    <w:rsid w:val="00400AEB"/>
    <w:rPr>
      <w:rFonts w:eastAsia="Times New Roman" w:cs="Times New Roman"/>
      <w:sz w:val="26"/>
      <w:szCs w:val="26"/>
      <w:lang w:eastAsia="ru-RU"/>
    </w:rPr>
  </w:style>
  <w:style w:type="character" w:customStyle="1" w:styleId="LHP7">
    <w:name w:val="LHP_Основной текст Знак"/>
    <w:basedOn w:val="af8"/>
    <w:link w:val="LHP4"/>
    <w:rsid w:val="00F01974"/>
    <w:rPr>
      <w:rFonts w:eastAsia="Times New Roman" w:cs="Times New Roman"/>
      <w:sz w:val="26"/>
      <w:szCs w:val="24"/>
      <w:lang w:eastAsia="ru-RU"/>
    </w:rPr>
  </w:style>
  <w:style w:type="paragraph" w:customStyle="1" w:styleId="afff6">
    <w:name w:val="таблица"/>
    <w:basedOn w:val="a7"/>
    <w:qFormat/>
    <w:rsid w:val="00C36ABE"/>
    <w:pPr>
      <w:jc w:val="center"/>
    </w:pPr>
    <w:rPr>
      <w:rFonts w:eastAsia="Calibri" w:cs="Times New Roman"/>
      <w:lang w:eastAsia="ru-RU"/>
    </w:rPr>
  </w:style>
  <w:style w:type="paragraph" w:styleId="1a">
    <w:name w:val="toc 1"/>
    <w:basedOn w:val="a7"/>
    <w:next w:val="a7"/>
    <w:autoRedefine/>
    <w:uiPriority w:val="39"/>
    <w:unhideWhenUsed/>
    <w:qFormat/>
    <w:rsid w:val="00094918"/>
    <w:pPr>
      <w:tabs>
        <w:tab w:val="right" w:leader="dot" w:pos="10204"/>
      </w:tabs>
      <w:spacing w:line="360" w:lineRule="auto"/>
      <w:ind w:left="284" w:right="284"/>
    </w:pPr>
    <w:rPr>
      <w:sz w:val="26"/>
    </w:rPr>
  </w:style>
  <w:style w:type="paragraph" w:styleId="2b">
    <w:name w:val="toc 2"/>
    <w:basedOn w:val="a7"/>
    <w:next w:val="a7"/>
    <w:autoRedefine/>
    <w:uiPriority w:val="39"/>
    <w:unhideWhenUsed/>
    <w:rsid w:val="001B124A"/>
    <w:pPr>
      <w:tabs>
        <w:tab w:val="right" w:leader="dot" w:pos="10206"/>
      </w:tabs>
      <w:spacing w:after="100"/>
      <w:ind w:left="851" w:right="282" w:hanging="284"/>
    </w:pPr>
    <w:rPr>
      <w:sz w:val="26"/>
    </w:rPr>
  </w:style>
  <w:style w:type="paragraph" w:styleId="3c">
    <w:name w:val="toc 3"/>
    <w:basedOn w:val="a7"/>
    <w:next w:val="a7"/>
    <w:autoRedefine/>
    <w:uiPriority w:val="39"/>
    <w:unhideWhenUsed/>
    <w:rsid w:val="005356EF"/>
    <w:pPr>
      <w:tabs>
        <w:tab w:val="right" w:leader="dot" w:pos="10204"/>
      </w:tabs>
      <w:spacing w:line="360" w:lineRule="auto"/>
      <w:ind w:left="851" w:right="284"/>
    </w:pPr>
    <w:rPr>
      <w:sz w:val="26"/>
    </w:rPr>
  </w:style>
  <w:style w:type="paragraph" w:customStyle="1" w:styleId="number">
    <w:name w:val="number"/>
    <w:rsid w:val="00967AD5"/>
    <w:pPr>
      <w:spacing w:after="0" w:line="240" w:lineRule="auto"/>
      <w:jc w:val="center"/>
    </w:pPr>
    <w:rPr>
      <w:rFonts w:ascii="Arial" w:eastAsia="Times New Roman" w:hAnsi="Arial" w:cs="Times New Roman"/>
      <w:noProof/>
      <w:szCs w:val="20"/>
      <w:lang w:val="en-US"/>
    </w:rPr>
  </w:style>
  <w:style w:type="paragraph" w:styleId="afff7">
    <w:name w:val="Balloon Text"/>
    <w:basedOn w:val="a7"/>
    <w:link w:val="afff8"/>
    <w:rsid w:val="00967AD5"/>
    <w:rPr>
      <w:rFonts w:ascii="Tahoma" w:eastAsia="Times New Roman" w:hAnsi="Tahoma" w:cs="Tahoma"/>
      <w:sz w:val="16"/>
      <w:szCs w:val="16"/>
      <w:lang w:eastAsia="ru-RU"/>
    </w:rPr>
  </w:style>
  <w:style w:type="character" w:customStyle="1" w:styleId="afff8">
    <w:name w:val="Текст выноски Знак"/>
    <w:basedOn w:val="a9"/>
    <w:link w:val="afff7"/>
    <w:rsid w:val="00967AD5"/>
    <w:rPr>
      <w:rFonts w:ascii="Tahoma" w:eastAsia="Times New Roman" w:hAnsi="Tahoma" w:cs="Tahoma"/>
      <w:sz w:val="16"/>
      <w:szCs w:val="16"/>
      <w:lang w:eastAsia="ru-RU"/>
    </w:rPr>
  </w:style>
  <w:style w:type="paragraph" w:customStyle="1" w:styleId="afff9">
    <w:name w:val="Текст таблицы"/>
    <w:basedOn w:val="a7"/>
    <w:link w:val="afffa"/>
    <w:rsid w:val="00967AD5"/>
    <w:pPr>
      <w:spacing w:line="360" w:lineRule="auto"/>
      <w:ind w:left="284" w:right="284"/>
      <w:jc w:val="center"/>
    </w:pPr>
    <w:rPr>
      <w:rFonts w:eastAsia="Times New Roman" w:cs="Times New Roman"/>
      <w:sz w:val="26"/>
      <w:szCs w:val="20"/>
      <w:lang w:eastAsia="ru-RU"/>
    </w:rPr>
  </w:style>
  <w:style w:type="paragraph" w:customStyle="1" w:styleId="afffb">
    <w:name w:val="Текст рамки"/>
    <w:rsid w:val="00967AD5"/>
    <w:pPr>
      <w:spacing w:after="0" w:line="240" w:lineRule="auto"/>
    </w:pPr>
    <w:rPr>
      <w:rFonts w:eastAsia="Times New Roman" w:cs="Times New Roman"/>
      <w:lang w:eastAsia="ru-RU"/>
    </w:rPr>
  </w:style>
  <w:style w:type="paragraph" w:customStyle="1" w:styleId="1b">
    <w:name w:val="Текст рамки 1 Знак"/>
    <w:rsid w:val="00967AD5"/>
    <w:pPr>
      <w:spacing w:after="0" w:line="240" w:lineRule="auto"/>
    </w:pPr>
    <w:rPr>
      <w:rFonts w:eastAsia="Times New Roman" w:cs="Times New Roman"/>
      <w:lang w:eastAsia="ru-RU"/>
    </w:rPr>
  </w:style>
  <w:style w:type="character" w:customStyle="1" w:styleId="1c">
    <w:name w:val="Текст рамки 1 Знак Знак"/>
    <w:basedOn w:val="a9"/>
    <w:rsid w:val="00967AD5"/>
    <w:rPr>
      <w:sz w:val="24"/>
      <w:szCs w:val="24"/>
      <w:lang w:val="ru-RU" w:eastAsia="ru-RU" w:bidi="ar-SA"/>
    </w:rPr>
  </w:style>
  <w:style w:type="paragraph" w:customStyle="1" w:styleId="2005">
    <w:name w:val="Стиль ноябрь 2005"/>
    <w:basedOn w:val="a7"/>
    <w:rsid w:val="00967AD5"/>
    <w:pPr>
      <w:spacing w:line="360" w:lineRule="auto"/>
      <w:ind w:left="284" w:right="284" w:firstLine="851"/>
      <w:jc w:val="both"/>
    </w:pPr>
    <w:rPr>
      <w:rFonts w:eastAsia="Times New Roman" w:cs="Times New Roman"/>
      <w:sz w:val="26"/>
      <w:lang w:eastAsia="ru-RU"/>
    </w:rPr>
  </w:style>
  <w:style w:type="paragraph" w:styleId="afffc">
    <w:name w:val="Plain Text"/>
    <w:basedOn w:val="a7"/>
    <w:link w:val="afffd"/>
    <w:rsid w:val="00967AD5"/>
    <w:pPr>
      <w:spacing w:line="360" w:lineRule="auto"/>
    </w:pPr>
    <w:rPr>
      <w:rFonts w:ascii="Courier New" w:eastAsia="Times New Roman" w:hAnsi="Courier New" w:cs="Times New Roman"/>
      <w:sz w:val="20"/>
      <w:szCs w:val="20"/>
      <w:lang w:eastAsia="ru-RU"/>
    </w:rPr>
  </w:style>
  <w:style w:type="character" w:customStyle="1" w:styleId="afffd">
    <w:name w:val="Текст Знак"/>
    <w:basedOn w:val="a9"/>
    <w:link w:val="afffc"/>
    <w:rsid w:val="00967AD5"/>
    <w:rPr>
      <w:rFonts w:ascii="Courier New" w:eastAsia="Times New Roman" w:hAnsi="Courier New" w:cs="Times New Roman"/>
      <w:sz w:val="20"/>
      <w:szCs w:val="20"/>
      <w:lang w:eastAsia="ru-RU"/>
    </w:rPr>
  </w:style>
  <w:style w:type="character" w:styleId="afffe">
    <w:name w:val="Hyperlink"/>
    <w:basedOn w:val="a9"/>
    <w:uiPriority w:val="99"/>
    <w:rsid w:val="00967AD5"/>
    <w:rPr>
      <w:color w:val="0000FF"/>
      <w:u w:val="single"/>
    </w:rPr>
  </w:style>
  <w:style w:type="paragraph" w:customStyle="1" w:styleId="--">
    <w:name w:val="Текст таблицы -центр-"/>
    <w:basedOn w:val="a7"/>
    <w:next w:val="a7"/>
    <w:rsid w:val="00967AD5"/>
    <w:pPr>
      <w:spacing w:before="60" w:after="60"/>
      <w:jc w:val="center"/>
    </w:pPr>
    <w:rPr>
      <w:rFonts w:eastAsia="Times New Roman" w:cs="Times New Roman"/>
      <w:sz w:val="22"/>
      <w:szCs w:val="20"/>
      <w:lang w:eastAsia="ru-RU"/>
    </w:rPr>
  </w:style>
  <w:style w:type="paragraph" w:customStyle="1" w:styleId="WR">
    <w:name w:val="СтильWR"/>
    <w:basedOn w:val="a7"/>
    <w:rsid w:val="00967AD5"/>
    <w:pPr>
      <w:spacing w:line="360" w:lineRule="auto"/>
      <w:ind w:firstLine="709"/>
      <w:jc w:val="both"/>
    </w:pPr>
    <w:rPr>
      <w:rFonts w:eastAsia="Times New Roman" w:cs="Times New Roman"/>
      <w:sz w:val="26"/>
      <w:szCs w:val="20"/>
      <w:lang w:eastAsia="ru-RU"/>
    </w:rPr>
  </w:style>
  <w:style w:type="character" w:customStyle="1" w:styleId="afffa">
    <w:name w:val="Текст таблицы Знак"/>
    <w:basedOn w:val="a9"/>
    <w:link w:val="afff9"/>
    <w:rsid w:val="00967AD5"/>
    <w:rPr>
      <w:rFonts w:eastAsia="Times New Roman" w:cs="Times New Roman"/>
      <w:sz w:val="26"/>
      <w:szCs w:val="20"/>
      <w:lang w:eastAsia="ru-RU"/>
    </w:rPr>
  </w:style>
  <w:style w:type="paragraph" w:customStyle="1" w:styleId="affff">
    <w:name w:val="Текст (шапка) Таблицы"/>
    <w:basedOn w:val="a7"/>
    <w:rsid w:val="00967AD5"/>
    <w:pPr>
      <w:keepNext/>
      <w:suppressAutoHyphens/>
      <w:ind w:left="57" w:right="57"/>
      <w:contextualSpacing/>
      <w:jc w:val="center"/>
    </w:pPr>
    <w:rPr>
      <w:noProof/>
      <w:sz w:val="26"/>
      <w:lang w:bidi="en-US"/>
    </w:rPr>
  </w:style>
  <w:style w:type="paragraph" w:styleId="affff0">
    <w:name w:val="Title"/>
    <w:basedOn w:val="a7"/>
    <w:link w:val="affff1"/>
    <w:qFormat/>
    <w:rsid w:val="00967AD5"/>
    <w:pPr>
      <w:spacing w:line="360" w:lineRule="auto"/>
      <w:ind w:left="284" w:right="284"/>
      <w:jc w:val="center"/>
    </w:pPr>
    <w:rPr>
      <w:rFonts w:eastAsia="Times New Roman" w:cs="Times New Roman"/>
      <w:b/>
      <w:sz w:val="16"/>
      <w:lang w:eastAsia="ru-RU"/>
    </w:rPr>
  </w:style>
  <w:style w:type="character" w:customStyle="1" w:styleId="affff1">
    <w:name w:val="Заголовок Знак"/>
    <w:basedOn w:val="a9"/>
    <w:link w:val="affff0"/>
    <w:rsid w:val="00967AD5"/>
    <w:rPr>
      <w:rFonts w:eastAsia="Times New Roman" w:cs="Times New Roman"/>
      <w:b/>
      <w:sz w:val="16"/>
      <w:lang w:eastAsia="ru-RU"/>
    </w:rPr>
  </w:style>
  <w:style w:type="paragraph" w:styleId="affff2">
    <w:name w:val="Signature"/>
    <w:basedOn w:val="a7"/>
    <w:link w:val="affff3"/>
    <w:rsid w:val="00967AD5"/>
    <w:pPr>
      <w:spacing w:line="360" w:lineRule="auto"/>
      <w:jc w:val="both"/>
    </w:pPr>
    <w:rPr>
      <w:rFonts w:eastAsia="Times New Roman" w:cs="Times New Roman"/>
      <w:sz w:val="26"/>
      <w:lang w:eastAsia="ru-RU"/>
    </w:rPr>
  </w:style>
  <w:style w:type="character" w:customStyle="1" w:styleId="affff3">
    <w:name w:val="Подпись Знак"/>
    <w:basedOn w:val="a9"/>
    <w:link w:val="affff2"/>
    <w:rsid w:val="00967AD5"/>
    <w:rPr>
      <w:rFonts w:eastAsia="Times New Roman" w:cs="Times New Roman"/>
      <w:sz w:val="26"/>
      <w:lang w:eastAsia="ru-RU"/>
    </w:rPr>
  </w:style>
  <w:style w:type="paragraph" w:styleId="HTML">
    <w:name w:val="HTML Preformatted"/>
    <w:basedOn w:val="a7"/>
    <w:link w:val="HTML0"/>
    <w:rsid w:val="00967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9"/>
    <w:link w:val="HTML"/>
    <w:rsid w:val="00967AD5"/>
    <w:rPr>
      <w:rFonts w:ascii="Courier New" w:eastAsia="Times New Roman" w:hAnsi="Courier New" w:cs="Courier New"/>
      <w:sz w:val="20"/>
      <w:szCs w:val="20"/>
      <w:lang w:eastAsia="ru-RU"/>
    </w:rPr>
  </w:style>
  <w:style w:type="paragraph" w:customStyle="1" w:styleId="affff4">
    <w:name w:val="Текст Таблицы (центр)"/>
    <w:basedOn w:val="a7"/>
    <w:rsid w:val="00967AD5"/>
    <w:pPr>
      <w:suppressAutoHyphens/>
      <w:ind w:left="57" w:right="57"/>
      <w:contextualSpacing/>
      <w:jc w:val="center"/>
    </w:pPr>
    <w:rPr>
      <w:rFonts w:eastAsia="Times New Roman" w:cs="Times New Roman"/>
      <w:sz w:val="26"/>
      <w:szCs w:val="22"/>
      <w:lang w:bidi="en-US"/>
    </w:rPr>
  </w:style>
  <w:style w:type="paragraph" w:customStyle="1" w:styleId="a6">
    <w:name w:val="перечисление абзацев"/>
    <w:basedOn w:val="affd"/>
    <w:qFormat/>
    <w:rsid w:val="00967AD5"/>
    <w:pPr>
      <w:keepLines/>
      <w:numPr>
        <w:numId w:val="9"/>
      </w:numPr>
      <w:tabs>
        <w:tab w:val="left" w:pos="1418"/>
      </w:tabs>
      <w:spacing w:before="0" w:after="0" w:line="360" w:lineRule="auto"/>
      <w:ind w:left="284" w:firstLine="851"/>
      <w:contextualSpacing/>
    </w:pPr>
    <w:rPr>
      <w:rFonts w:eastAsia="Arial Unicode MS"/>
      <w:color w:val="000000"/>
      <w:sz w:val="26"/>
      <w:szCs w:val="24"/>
    </w:rPr>
  </w:style>
  <w:style w:type="paragraph" w:customStyle="1" w:styleId="N">
    <w:name w:val="таб. N"/>
    <w:next w:val="a7"/>
    <w:autoRedefine/>
    <w:rsid w:val="00967AD5"/>
    <w:pPr>
      <w:spacing w:before="20" w:after="20" w:line="240" w:lineRule="auto"/>
      <w:jc w:val="both"/>
    </w:pPr>
    <w:rPr>
      <w:rFonts w:eastAsia="Times New Roman" w:cs="Times New Roman"/>
      <w:kern w:val="28"/>
      <w:szCs w:val="20"/>
      <w:lang w:eastAsia="ru-RU"/>
    </w:rPr>
  </w:style>
  <w:style w:type="paragraph" w:styleId="2c">
    <w:name w:val="List Continue 2"/>
    <w:basedOn w:val="affff5"/>
    <w:rsid w:val="00967AD5"/>
    <w:pPr>
      <w:tabs>
        <w:tab w:val="left" w:pos="567"/>
        <w:tab w:val="left" w:pos="7938"/>
      </w:tabs>
      <w:overflowPunct w:val="0"/>
      <w:autoSpaceDE w:val="0"/>
      <w:autoSpaceDN w:val="0"/>
      <w:adjustRightInd w:val="0"/>
      <w:spacing w:after="0"/>
      <w:ind w:left="1134"/>
      <w:jc w:val="both"/>
      <w:textAlignment w:val="baseline"/>
    </w:pPr>
    <w:rPr>
      <w:rFonts w:ascii="Times New Roman CYR" w:hAnsi="Times New Roman CYR"/>
      <w:szCs w:val="20"/>
    </w:rPr>
  </w:style>
  <w:style w:type="paragraph" w:styleId="affff5">
    <w:name w:val="List Continue"/>
    <w:basedOn w:val="a7"/>
    <w:rsid w:val="00967AD5"/>
    <w:pPr>
      <w:spacing w:after="120"/>
      <w:ind w:left="283"/>
    </w:pPr>
    <w:rPr>
      <w:rFonts w:eastAsia="Times New Roman" w:cs="Times New Roman"/>
      <w:sz w:val="26"/>
      <w:lang w:eastAsia="ru-RU"/>
    </w:rPr>
  </w:style>
  <w:style w:type="paragraph" w:customStyle="1" w:styleId="affff6">
    <w:name w:val="Текст записки"/>
    <w:basedOn w:val="a7"/>
    <w:rsid w:val="00967AD5"/>
    <w:pPr>
      <w:spacing w:before="120" w:after="120"/>
      <w:ind w:left="567" w:firstLine="567"/>
    </w:pPr>
    <w:rPr>
      <w:rFonts w:eastAsia="Times New Roman" w:cs="Times New Roman"/>
      <w:sz w:val="26"/>
      <w:lang w:eastAsia="ru-RU"/>
    </w:rPr>
  </w:style>
  <w:style w:type="paragraph" w:styleId="affff7">
    <w:name w:val="Document Map"/>
    <w:basedOn w:val="a7"/>
    <w:link w:val="affff8"/>
    <w:rsid w:val="00967AD5"/>
    <w:pPr>
      <w:shd w:val="clear" w:color="auto" w:fill="000080"/>
    </w:pPr>
    <w:rPr>
      <w:rFonts w:ascii="Tahoma" w:eastAsia="Times New Roman" w:hAnsi="Tahoma" w:cs="Tahoma"/>
      <w:sz w:val="20"/>
      <w:szCs w:val="20"/>
      <w:lang w:eastAsia="ru-RU"/>
    </w:rPr>
  </w:style>
  <w:style w:type="character" w:customStyle="1" w:styleId="affff8">
    <w:name w:val="Схема документа Знак"/>
    <w:basedOn w:val="a9"/>
    <w:link w:val="affff7"/>
    <w:rsid w:val="00967AD5"/>
    <w:rPr>
      <w:rFonts w:ascii="Tahoma" w:eastAsia="Times New Roman" w:hAnsi="Tahoma" w:cs="Tahoma"/>
      <w:sz w:val="20"/>
      <w:szCs w:val="20"/>
      <w:shd w:val="clear" w:color="auto" w:fill="000080"/>
      <w:lang w:eastAsia="ru-RU"/>
    </w:rPr>
  </w:style>
  <w:style w:type="paragraph" w:styleId="43">
    <w:name w:val="toc 4"/>
    <w:basedOn w:val="a7"/>
    <w:next w:val="a7"/>
    <w:autoRedefine/>
    <w:uiPriority w:val="39"/>
    <w:rsid w:val="00967AD5"/>
    <w:pPr>
      <w:tabs>
        <w:tab w:val="left" w:pos="1134"/>
        <w:tab w:val="right" w:pos="10196"/>
      </w:tabs>
    </w:pPr>
    <w:rPr>
      <w:rFonts w:eastAsia="Times New Roman" w:cs="Times New Roman"/>
      <w:sz w:val="26"/>
      <w:szCs w:val="20"/>
      <w:lang w:eastAsia="ru-RU"/>
    </w:rPr>
  </w:style>
  <w:style w:type="paragraph" w:styleId="52">
    <w:name w:val="toc 5"/>
    <w:basedOn w:val="a7"/>
    <w:next w:val="a7"/>
    <w:autoRedefine/>
    <w:uiPriority w:val="39"/>
    <w:rsid w:val="00967AD5"/>
    <w:pPr>
      <w:ind w:left="720"/>
    </w:pPr>
    <w:rPr>
      <w:rFonts w:eastAsia="Times New Roman" w:cs="Times New Roman"/>
      <w:sz w:val="20"/>
      <w:szCs w:val="20"/>
      <w:lang w:eastAsia="ru-RU"/>
    </w:rPr>
  </w:style>
  <w:style w:type="paragraph" w:styleId="61">
    <w:name w:val="toc 6"/>
    <w:basedOn w:val="a7"/>
    <w:next w:val="a7"/>
    <w:autoRedefine/>
    <w:uiPriority w:val="39"/>
    <w:rsid w:val="00967AD5"/>
    <w:pPr>
      <w:ind w:left="960"/>
    </w:pPr>
    <w:rPr>
      <w:rFonts w:eastAsia="Times New Roman" w:cs="Times New Roman"/>
      <w:sz w:val="20"/>
      <w:szCs w:val="20"/>
      <w:lang w:eastAsia="ru-RU"/>
    </w:rPr>
  </w:style>
  <w:style w:type="paragraph" w:styleId="71">
    <w:name w:val="toc 7"/>
    <w:basedOn w:val="a7"/>
    <w:next w:val="a7"/>
    <w:autoRedefine/>
    <w:uiPriority w:val="39"/>
    <w:rsid w:val="00967AD5"/>
    <w:pPr>
      <w:ind w:left="1200"/>
    </w:pPr>
    <w:rPr>
      <w:rFonts w:eastAsia="Times New Roman" w:cs="Times New Roman"/>
      <w:sz w:val="20"/>
      <w:szCs w:val="20"/>
      <w:lang w:eastAsia="ru-RU"/>
    </w:rPr>
  </w:style>
  <w:style w:type="paragraph" w:styleId="81">
    <w:name w:val="toc 8"/>
    <w:basedOn w:val="a7"/>
    <w:next w:val="a7"/>
    <w:autoRedefine/>
    <w:uiPriority w:val="39"/>
    <w:rsid w:val="00967AD5"/>
    <w:pPr>
      <w:ind w:left="1440"/>
    </w:pPr>
    <w:rPr>
      <w:rFonts w:eastAsia="Times New Roman" w:cs="Times New Roman"/>
      <w:sz w:val="20"/>
      <w:szCs w:val="20"/>
      <w:lang w:eastAsia="ru-RU"/>
    </w:rPr>
  </w:style>
  <w:style w:type="paragraph" w:styleId="91">
    <w:name w:val="toc 9"/>
    <w:basedOn w:val="a7"/>
    <w:next w:val="a7"/>
    <w:autoRedefine/>
    <w:uiPriority w:val="39"/>
    <w:rsid w:val="00967AD5"/>
    <w:pPr>
      <w:ind w:left="1680"/>
    </w:pPr>
    <w:rPr>
      <w:rFonts w:eastAsia="Times New Roman" w:cs="Times New Roman"/>
      <w:sz w:val="20"/>
      <w:szCs w:val="20"/>
      <w:lang w:eastAsia="ru-RU"/>
    </w:rPr>
  </w:style>
  <w:style w:type="paragraph" w:styleId="affff9">
    <w:name w:val="No Spacing"/>
    <w:aliases w:val="ТексТ,Без интервала1,для проектов,No Spacing,Без интервала2"/>
    <w:link w:val="affffa"/>
    <w:uiPriority w:val="1"/>
    <w:qFormat/>
    <w:rsid w:val="00967AD5"/>
    <w:pPr>
      <w:spacing w:after="0" w:line="360" w:lineRule="auto"/>
      <w:ind w:left="142" w:firstLine="709"/>
      <w:jc w:val="both"/>
    </w:pPr>
    <w:rPr>
      <w:rFonts w:eastAsia="Calibri" w:cs="Times New Roman"/>
      <w:szCs w:val="22"/>
    </w:rPr>
  </w:style>
  <w:style w:type="paragraph" w:styleId="affffb">
    <w:name w:val="Intense Quote"/>
    <w:basedOn w:val="a7"/>
    <w:next w:val="a7"/>
    <w:link w:val="affffc"/>
    <w:uiPriority w:val="30"/>
    <w:qFormat/>
    <w:rsid w:val="00967AD5"/>
    <w:pPr>
      <w:pBdr>
        <w:bottom w:val="single" w:sz="4" w:space="4" w:color="4F81BD"/>
      </w:pBdr>
      <w:spacing w:before="200" w:after="280"/>
      <w:ind w:left="936" w:right="936"/>
    </w:pPr>
    <w:rPr>
      <w:rFonts w:eastAsia="Times New Roman" w:cs="Times New Roman"/>
      <w:b/>
      <w:bCs/>
      <w:i/>
      <w:iCs/>
      <w:color w:val="4F81BD"/>
      <w:sz w:val="26"/>
      <w:lang w:eastAsia="ru-RU"/>
    </w:rPr>
  </w:style>
  <w:style w:type="character" w:customStyle="1" w:styleId="affffc">
    <w:name w:val="Выделенная цитата Знак"/>
    <w:basedOn w:val="a9"/>
    <w:link w:val="affffb"/>
    <w:uiPriority w:val="30"/>
    <w:rsid w:val="00967AD5"/>
    <w:rPr>
      <w:rFonts w:eastAsia="Times New Roman" w:cs="Times New Roman"/>
      <w:b/>
      <w:bCs/>
      <w:i/>
      <w:iCs/>
      <w:color w:val="4F81BD"/>
      <w:sz w:val="26"/>
      <w:lang w:eastAsia="ru-RU"/>
    </w:rPr>
  </w:style>
  <w:style w:type="paragraph" w:styleId="affffd">
    <w:name w:val="List Paragraph"/>
    <w:aliases w:val="ПЗ,Общий_К"/>
    <w:basedOn w:val="a7"/>
    <w:link w:val="affffe"/>
    <w:uiPriority w:val="99"/>
    <w:qFormat/>
    <w:rsid w:val="00967AD5"/>
    <w:pPr>
      <w:ind w:left="720"/>
      <w:contextualSpacing/>
    </w:pPr>
    <w:rPr>
      <w:rFonts w:eastAsia="Times New Roman" w:cs="Times New Roman"/>
      <w:sz w:val="26"/>
      <w:lang w:eastAsia="ru-RU"/>
    </w:rPr>
  </w:style>
  <w:style w:type="character" w:styleId="afffff">
    <w:name w:val="FollowedHyperlink"/>
    <w:basedOn w:val="a9"/>
    <w:rsid w:val="00967AD5"/>
    <w:rPr>
      <w:color w:val="800080" w:themeColor="followedHyperlink"/>
      <w:u w:val="single"/>
    </w:rPr>
  </w:style>
  <w:style w:type="character" w:customStyle="1" w:styleId="affffa">
    <w:name w:val="Без интервала Знак"/>
    <w:aliases w:val="ТексТ Знак,Без интервала1 Знак,для проектов Знак,No Spacing Знак,Без интервала2 Знак"/>
    <w:basedOn w:val="a9"/>
    <w:link w:val="affff9"/>
    <w:uiPriority w:val="1"/>
    <w:rsid w:val="00967AD5"/>
    <w:rPr>
      <w:rFonts w:eastAsia="Calibri" w:cs="Times New Roman"/>
      <w:szCs w:val="22"/>
    </w:rPr>
  </w:style>
  <w:style w:type="paragraph" w:customStyle="1" w:styleId="afffff0">
    <w:name w:val="Заголовок ПЗ"/>
    <w:basedOn w:val="1"/>
    <w:next w:val="a8"/>
    <w:link w:val="afffff1"/>
    <w:qFormat/>
    <w:rsid w:val="00967AD5"/>
    <w:pPr>
      <w:keepNext/>
      <w:numPr>
        <w:numId w:val="0"/>
      </w:numPr>
      <w:ind w:left="284"/>
      <w:jc w:val="center"/>
    </w:pPr>
    <w:rPr>
      <w:color w:val="E36C0A" w:themeColor="accent6" w:themeShade="BF"/>
    </w:rPr>
  </w:style>
  <w:style w:type="character" w:customStyle="1" w:styleId="afffff1">
    <w:name w:val="Заголовок ПЗ Знак"/>
    <w:basedOn w:val="affffa"/>
    <w:link w:val="afffff0"/>
    <w:rsid w:val="00967AD5"/>
    <w:rPr>
      <w:rFonts w:eastAsia="Calibri" w:cstheme="majorBidi"/>
      <w:b/>
      <w:color w:val="E36C0A" w:themeColor="accent6" w:themeShade="BF"/>
      <w:sz w:val="28"/>
      <w:szCs w:val="22"/>
    </w:rPr>
  </w:style>
  <w:style w:type="paragraph" w:customStyle="1" w:styleId="1d">
    <w:name w:val="1"/>
    <w:basedOn w:val="a7"/>
    <w:link w:val="112"/>
    <w:autoRedefine/>
    <w:rsid w:val="00967AD5"/>
    <w:pPr>
      <w:spacing w:after="120" w:line="360" w:lineRule="auto"/>
      <w:ind w:left="284" w:right="284" w:firstLine="709"/>
      <w:jc w:val="both"/>
    </w:pPr>
    <w:rPr>
      <w:rFonts w:eastAsia="Times New Roman" w:cs="Times New Roman"/>
      <w:color w:val="365F91" w:themeColor="accent1" w:themeShade="BF"/>
      <w:sz w:val="26"/>
      <w:lang w:eastAsia="ru-RU"/>
    </w:rPr>
  </w:style>
  <w:style w:type="paragraph" w:customStyle="1" w:styleId="1e">
    <w:name w:val="Абзац списка1"/>
    <w:basedOn w:val="a7"/>
    <w:uiPriority w:val="99"/>
    <w:qFormat/>
    <w:rsid w:val="00967AD5"/>
    <w:pPr>
      <w:spacing w:after="200" w:line="276" w:lineRule="auto"/>
      <w:ind w:left="720"/>
    </w:pPr>
    <w:rPr>
      <w:rFonts w:ascii="Calibri" w:eastAsia="Calibri" w:hAnsi="Calibri" w:cs="Calibri"/>
      <w:sz w:val="22"/>
      <w:szCs w:val="22"/>
    </w:rPr>
  </w:style>
  <w:style w:type="character" w:customStyle="1" w:styleId="affffe">
    <w:name w:val="Абзац списка Знак"/>
    <w:aliases w:val="ПЗ Знак,Общий_К Знак"/>
    <w:basedOn w:val="a9"/>
    <w:link w:val="affffd"/>
    <w:uiPriority w:val="34"/>
    <w:locked/>
    <w:rsid w:val="00967AD5"/>
    <w:rPr>
      <w:rFonts w:eastAsia="Times New Roman" w:cs="Times New Roman"/>
      <w:sz w:val="26"/>
      <w:lang w:eastAsia="ru-RU"/>
    </w:rPr>
  </w:style>
  <w:style w:type="paragraph" w:customStyle="1" w:styleId="20">
    <w:name w:val="заголовок 2"/>
    <w:basedOn w:val="a7"/>
    <w:next w:val="a7"/>
    <w:rsid w:val="00967AD5"/>
    <w:pPr>
      <w:keepNext/>
      <w:numPr>
        <w:ilvl w:val="1"/>
        <w:numId w:val="10"/>
      </w:numPr>
      <w:autoSpaceDE w:val="0"/>
      <w:autoSpaceDN w:val="0"/>
      <w:spacing w:line="360" w:lineRule="auto"/>
      <w:jc w:val="both"/>
    </w:pPr>
    <w:rPr>
      <w:rFonts w:eastAsia="Times New Roman" w:cs="Times New Roman"/>
      <w:b/>
      <w:sz w:val="26"/>
      <w:szCs w:val="28"/>
    </w:rPr>
  </w:style>
  <w:style w:type="paragraph" w:customStyle="1" w:styleId="xl23">
    <w:name w:val="xl23"/>
    <w:basedOn w:val="a7"/>
    <w:rsid w:val="00967AD5"/>
    <w:pPr>
      <w:spacing w:before="100" w:beforeAutospacing="1" w:after="100" w:afterAutospacing="1"/>
      <w:jc w:val="center"/>
    </w:pPr>
    <w:rPr>
      <w:rFonts w:eastAsia="Arial Unicode MS" w:cs="Times New Roman"/>
      <w:bCs/>
      <w:sz w:val="28"/>
      <w:szCs w:val="28"/>
      <w:lang w:eastAsia="ru-RU"/>
    </w:rPr>
  </w:style>
  <w:style w:type="paragraph" w:customStyle="1" w:styleId="String">
    <w:name w:val="String"/>
    <w:basedOn w:val="a7"/>
    <w:rsid w:val="00967AD5"/>
    <w:pPr>
      <w:autoSpaceDE w:val="0"/>
      <w:autoSpaceDN w:val="0"/>
      <w:adjustRightInd w:val="0"/>
    </w:pPr>
    <w:rPr>
      <w:rFonts w:ascii="Arial" w:eastAsia="Times New Roman" w:hAnsi="Arial" w:cs="Arial"/>
      <w:bCs/>
      <w:sz w:val="20"/>
      <w:szCs w:val="28"/>
      <w:lang w:eastAsia="ru-RU"/>
    </w:rPr>
  </w:style>
  <w:style w:type="paragraph" w:customStyle="1" w:styleId="1f">
    <w:name w:val="Текст1"/>
    <w:basedOn w:val="a7"/>
    <w:rsid w:val="00967AD5"/>
    <w:pPr>
      <w:widowControl w:val="0"/>
    </w:pPr>
    <w:rPr>
      <w:rFonts w:ascii="Courier New" w:eastAsia="Times New Roman" w:hAnsi="Courier New" w:cs="Times New Roman"/>
      <w:sz w:val="20"/>
      <w:szCs w:val="20"/>
      <w:lang w:eastAsia="ru-RU"/>
    </w:rPr>
  </w:style>
  <w:style w:type="paragraph" w:customStyle="1" w:styleId="afffff2">
    <w:name w:val="Пункт"/>
    <w:basedOn w:val="a7"/>
    <w:rsid w:val="00967AD5"/>
    <w:pPr>
      <w:spacing w:line="360" w:lineRule="auto"/>
      <w:jc w:val="both"/>
    </w:pPr>
    <w:rPr>
      <w:rFonts w:eastAsia="Times New Roman" w:cs="Times New Roman"/>
      <w:sz w:val="28"/>
      <w:szCs w:val="28"/>
      <w:lang w:eastAsia="ru-RU"/>
    </w:rPr>
  </w:style>
  <w:style w:type="paragraph" w:customStyle="1" w:styleId="1f0">
    <w:name w:val="Основной текст1"/>
    <w:basedOn w:val="a7"/>
    <w:rsid w:val="00967AD5"/>
    <w:pPr>
      <w:ind w:right="368"/>
      <w:jc w:val="center"/>
    </w:pPr>
    <w:rPr>
      <w:rFonts w:eastAsia="Times New Roman" w:cs="Times New Roman"/>
      <w:b/>
      <w:sz w:val="26"/>
      <w:lang w:eastAsia="ru-RU"/>
    </w:rPr>
  </w:style>
  <w:style w:type="paragraph" w:customStyle="1" w:styleId="1f1">
    <w:name w:val="заголовок 1"/>
    <w:basedOn w:val="a7"/>
    <w:next w:val="a7"/>
    <w:link w:val="1f2"/>
    <w:rsid w:val="00967AD5"/>
    <w:pPr>
      <w:keepNext/>
      <w:autoSpaceDE w:val="0"/>
      <w:autoSpaceDN w:val="0"/>
      <w:spacing w:line="360" w:lineRule="auto"/>
      <w:ind w:left="851"/>
    </w:pPr>
    <w:rPr>
      <w:rFonts w:eastAsia="Times New Roman" w:cs="Times New Roman"/>
      <w:b/>
      <w:sz w:val="28"/>
      <w:szCs w:val="28"/>
      <w:lang w:eastAsia="ru-RU"/>
    </w:rPr>
  </w:style>
  <w:style w:type="character" w:customStyle="1" w:styleId="1f2">
    <w:name w:val="заголовок 1 Знак"/>
    <w:basedOn w:val="a9"/>
    <w:link w:val="1f1"/>
    <w:rsid w:val="00967AD5"/>
    <w:rPr>
      <w:rFonts w:eastAsia="Times New Roman" w:cs="Times New Roman"/>
      <w:b/>
      <w:sz w:val="28"/>
      <w:szCs w:val="28"/>
      <w:lang w:eastAsia="ru-RU"/>
    </w:rPr>
  </w:style>
  <w:style w:type="paragraph" w:customStyle="1" w:styleId="113">
    <w:name w:val="Заголовок 11"/>
    <w:basedOn w:val="a7"/>
    <w:next w:val="a7"/>
    <w:rsid w:val="00967AD5"/>
    <w:pPr>
      <w:keepNext/>
      <w:outlineLvl w:val="0"/>
    </w:pPr>
    <w:rPr>
      <w:rFonts w:eastAsia="Times New Roman" w:cs="Times New Roman"/>
      <w:sz w:val="28"/>
      <w:szCs w:val="20"/>
      <w:lang w:eastAsia="ru-RU"/>
    </w:rPr>
  </w:style>
  <w:style w:type="paragraph" w:customStyle="1" w:styleId="44">
    <w:name w:val="заголовок 4"/>
    <w:basedOn w:val="a7"/>
    <w:next w:val="a7"/>
    <w:rsid w:val="00967AD5"/>
    <w:pPr>
      <w:keepNext/>
      <w:autoSpaceDE w:val="0"/>
      <w:autoSpaceDN w:val="0"/>
      <w:outlineLvl w:val="3"/>
    </w:pPr>
    <w:rPr>
      <w:rFonts w:eastAsia="Times New Roman" w:cs="Times New Roman"/>
      <w:sz w:val="28"/>
      <w:szCs w:val="28"/>
      <w:lang w:eastAsia="ru-RU"/>
    </w:rPr>
  </w:style>
  <w:style w:type="paragraph" w:styleId="afffff3">
    <w:name w:val="Subtitle"/>
    <w:basedOn w:val="a7"/>
    <w:link w:val="afffff4"/>
    <w:uiPriority w:val="11"/>
    <w:qFormat/>
    <w:rsid w:val="00967AD5"/>
    <w:pPr>
      <w:spacing w:line="360" w:lineRule="auto"/>
      <w:jc w:val="center"/>
    </w:pPr>
    <w:rPr>
      <w:rFonts w:eastAsia="Times New Roman" w:cs="Times New Roman"/>
      <w:sz w:val="26"/>
      <w:lang w:eastAsia="ru-RU"/>
    </w:rPr>
  </w:style>
  <w:style w:type="character" w:customStyle="1" w:styleId="afffff4">
    <w:name w:val="Подзаголовок Знак"/>
    <w:basedOn w:val="a9"/>
    <w:link w:val="afffff3"/>
    <w:uiPriority w:val="11"/>
    <w:rsid w:val="00967AD5"/>
    <w:rPr>
      <w:rFonts w:eastAsia="Times New Roman" w:cs="Times New Roman"/>
      <w:sz w:val="26"/>
      <w:lang w:eastAsia="ru-RU"/>
    </w:rPr>
  </w:style>
  <w:style w:type="paragraph" w:customStyle="1" w:styleId="afffff5">
    <w:name w:val="Шифр_том"/>
    <w:basedOn w:val="a7"/>
    <w:next w:val="a7"/>
    <w:rsid w:val="00967AD5"/>
    <w:pPr>
      <w:spacing w:after="480"/>
      <w:ind w:left="567" w:right="510"/>
      <w:jc w:val="center"/>
    </w:pPr>
    <w:rPr>
      <w:rFonts w:eastAsia="Times New Roman" w:cs="Times New Roman"/>
      <w:sz w:val="26"/>
      <w:szCs w:val="20"/>
      <w:lang w:eastAsia="ru-RU"/>
    </w:rPr>
  </w:style>
  <w:style w:type="paragraph" w:customStyle="1" w:styleId="afffff6">
    <w:name w:val="Титул"/>
    <w:basedOn w:val="a7"/>
    <w:next w:val="a7"/>
    <w:rsid w:val="00967AD5"/>
    <w:pPr>
      <w:spacing w:after="360" w:line="360" w:lineRule="auto"/>
      <w:ind w:left="1134" w:right="1076"/>
      <w:jc w:val="center"/>
    </w:pPr>
    <w:rPr>
      <w:rFonts w:eastAsia="Times New Roman" w:cs="Times New Roman"/>
      <w:smallCaps/>
      <w:sz w:val="28"/>
      <w:szCs w:val="20"/>
      <w:lang w:eastAsia="ru-RU"/>
    </w:rPr>
  </w:style>
  <w:style w:type="paragraph" w:customStyle="1" w:styleId="TableText">
    <w:name w:val="Table Text"/>
    <w:basedOn w:val="a7"/>
    <w:rsid w:val="00967AD5"/>
    <w:pPr>
      <w:spacing w:before="40" w:after="40"/>
      <w:jc w:val="center"/>
    </w:pPr>
    <w:rPr>
      <w:rFonts w:ascii="Arial" w:eastAsia="Times New Roman" w:hAnsi="Arial" w:cs="Arial"/>
      <w:noProof/>
      <w:sz w:val="20"/>
      <w:szCs w:val="18"/>
      <w:lang w:eastAsia="ru-RU"/>
    </w:rPr>
  </w:style>
  <w:style w:type="paragraph" w:customStyle="1" w:styleId="Style2">
    <w:name w:val="Style2"/>
    <w:basedOn w:val="a7"/>
    <w:rsid w:val="00967AD5"/>
    <w:pPr>
      <w:keepNext/>
      <w:keepLines/>
      <w:suppressAutoHyphens/>
      <w:autoSpaceDE w:val="0"/>
      <w:autoSpaceDN w:val="0"/>
      <w:adjustRightInd w:val="0"/>
      <w:spacing w:before="289" w:line="360" w:lineRule="auto"/>
      <w:ind w:firstLine="567"/>
      <w:jc w:val="both"/>
    </w:pPr>
    <w:rPr>
      <w:rFonts w:ascii="Arial" w:eastAsia="Times New Roman" w:hAnsi="Arial" w:cs="Arial"/>
      <w:sz w:val="20"/>
      <w:lang w:eastAsia="ru-RU"/>
    </w:rPr>
  </w:style>
  <w:style w:type="character" w:customStyle="1" w:styleId="114">
    <w:name w:val="Заголовок 1 Знак1"/>
    <w:aliases w:val="1Заголовок 1 Знак,lvm 1 Знак,Head 1 Знак1,Caaieiaie aei?ac Знак,çàãîëîâîê 1 Знак,Заголовок биораз Знак,OG Heading 1 Знак,????????? 1 Знак,1 Заголовок 11 Знак,1 Заголовок 1 Знак,lvm 5 Знак,lvm 1 Знак1 Знак,Head 1 Знак Знак"/>
    <w:basedOn w:val="a9"/>
    <w:rsid w:val="00967AD5"/>
    <w:rPr>
      <w:rFonts w:ascii="Cambria" w:eastAsia="Times New Roman" w:hAnsi="Cambria" w:cs="Times New Roman"/>
      <w:b/>
      <w:bCs/>
      <w:color w:val="365F91"/>
      <w:sz w:val="28"/>
      <w:szCs w:val="28"/>
    </w:rPr>
  </w:style>
  <w:style w:type="paragraph" w:styleId="1f3">
    <w:name w:val="index 1"/>
    <w:basedOn w:val="a7"/>
    <w:next w:val="a7"/>
    <w:autoRedefine/>
    <w:unhideWhenUsed/>
    <w:rsid w:val="00967AD5"/>
    <w:pPr>
      <w:ind w:left="280" w:hanging="280"/>
      <w:jc w:val="center"/>
    </w:pPr>
    <w:rPr>
      <w:rFonts w:eastAsia="Times New Roman" w:cs="Times New Roman"/>
      <w:kern w:val="24"/>
      <w:sz w:val="28"/>
      <w:szCs w:val="28"/>
      <w:lang w:eastAsia="ru-RU"/>
    </w:rPr>
  </w:style>
  <w:style w:type="character" w:customStyle="1" w:styleId="afffff7">
    <w:name w:val="Текст примечания Знак"/>
    <w:basedOn w:val="a9"/>
    <w:link w:val="afffff8"/>
    <w:rsid w:val="00967AD5"/>
  </w:style>
  <w:style w:type="paragraph" w:styleId="afffff8">
    <w:name w:val="annotation text"/>
    <w:basedOn w:val="a7"/>
    <w:link w:val="afffff7"/>
    <w:unhideWhenUsed/>
    <w:rsid w:val="00967AD5"/>
  </w:style>
  <w:style w:type="character" w:customStyle="1" w:styleId="1f4">
    <w:name w:val="Текст примечания Знак1"/>
    <w:basedOn w:val="a9"/>
    <w:uiPriority w:val="99"/>
    <w:rsid w:val="00967AD5"/>
    <w:rPr>
      <w:sz w:val="20"/>
      <w:szCs w:val="20"/>
    </w:rPr>
  </w:style>
  <w:style w:type="character" w:customStyle="1" w:styleId="1f5">
    <w:name w:val="1Основной текст Знак"/>
    <w:basedOn w:val="a9"/>
    <w:link w:val="1f6"/>
    <w:locked/>
    <w:rsid w:val="00967AD5"/>
    <w:rPr>
      <w:rFonts w:ascii="Courier New" w:hAnsi="Courier New" w:cs="Courier New"/>
    </w:rPr>
  </w:style>
  <w:style w:type="paragraph" w:customStyle="1" w:styleId="1f6">
    <w:name w:val="1Основной текст"/>
    <w:basedOn w:val="a7"/>
    <w:link w:val="1f5"/>
    <w:rsid w:val="00967AD5"/>
    <w:pPr>
      <w:tabs>
        <w:tab w:val="left" w:pos="480"/>
      </w:tabs>
      <w:spacing w:line="360" w:lineRule="auto"/>
      <w:ind w:firstLine="720"/>
      <w:jc w:val="both"/>
    </w:pPr>
    <w:rPr>
      <w:rFonts w:ascii="Courier New" w:hAnsi="Courier New" w:cs="Courier New"/>
    </w:rPr>
  </w:style>
  <w:style w:type="character" w:customStyle="1" w:styleId="1f7">
    <w:name w:val="Стиль1 Знак"/>
    <w:basedOn w:val="a9"/>
    <w:rsid w:val="00967AD5"/>
    <w:rPr>
      <w:sz w:val="28"/>
      <w:lang w:val="ru-RU" w:eastAsia="ru-RU" w:bidi="ar-SA"/>
    </w:rPr>
  </w:style>
  <w:style w:type="character" w:customStyle="1" w:styleId="afffff9">
    <w:name w:val="СтильОбычн Знак Знак"/>
    <w:basedOn w:val="a9"/>
    <w:rsid w:val="00967AD5"/>
    <w:rPr>
      <w:rFonts w:ascii="Arial" w:hAnsi="Arial" w:cs="Arial" w:hint="default"/>
      <w:szCs w:val="24"/>
      <w:lang w:val="ru-RU" w:eastAsia="ru-RU" w:bidi="ar-SA"/>
    </w:rPr>
  </w:style>
  <w:style w:type="character" w:customStyle="1" w:styleId="afffffa">
    <w:name w:val="Основной шрифт"/>
    <w:rsid w:val="00967AD5"/>
  </w:style>
  <w:style w:type="character" w:styleId="afffffb">
    <w:name w:val="Strong"/>
    <w:basedOn w:val="a9"/>
    <w:qFormat/>
    <w:rsid w:val="00967AD5"/>
    <w:rPr>
      <w:b/>
      <w:bCs/>
    </w:rPr>
  </w:style>
  <w:style w:type="paragraph" w:customStyle="1" w:styleId="1111">
    <w:name w:val="Заголовок 1111"/>
    <w:basedOn w:val="1f1"/>
    <w:link w:val="11110"/>
    <w:rsid w:val="00967AD5"/>
    <w:pPr>
      <w:ind w:right="170" w:firstLine="851"/>
      <w:jc w:val="both"/>
    </w:pPr>
    <w:rPr>
      <w:b w:val="0"/>
    </w:rPr>
  </w:style>
  <w:style w:type="character" w:customStyle="1" w:styleId="11110">
    <w:name w:val="Заголовок 1111 Знак"/>
    <w:basedOn w:val="1f2"/>
    <w:link w:val="1111"/>
    <w:rsid w:val="00967AD5"/>
    <w:rPr>
      <w:rFonts w:eastAsia="Times New Roman" w:cs="Times New Roman"/>
      <w:b w:val="0"/>
      <w:sz w:val="28"/>
      <w:szCs w:val="28"/>
      <w:lang w:eastAsia="ru-RU"/>
    </w:rPr>
  </w:style>
  <w:style w:type="paragraph" w:customStyle="1" w:styleId="45">
    <w:name w:val="Заголовок 4 рабочий"/>
    <w:basedOn w:val="4"/>
    <w:autoRedefine/>
    <w:qFormat/>
    <w:rsid w:val="00967AD5"/>
    <w:pPr>
      <w:widowControl w:val="0"/>
      <w:numPr>
        <w:numId w:val="0"/>
      </w:numPr>
      <w:tabs>
        <w:tab w:val="num" w:pos="1588"/>
      </w:tabs>
      <w:adjustRightInd w:val="0"/>
      <w:spacing w:line="480" w:lineRule="auto"/>
      <w:ind w:left="284" w:firstLine="851"/>
      <w:contextualSpacing w:val="0"/>
      <w:textAlignment w:val="baseline"/>
      <w:outlineLvl w:val="9"/>
    </w:pPr>
    <w:rPr>
      <w:bCs/>
      <w:kern w:val="24"/>
      <w:szCs w:val="24"/>
      <w:lang w:eastAsia="ru-RU"/>
    </w:rPr>
  </w:style>
  <w:style w:type="paragraph" w:customStyle="1" w:styleId="Style22">
    <w:name w:val="Style22"/>
    <w:basedOn w:val="a7"/>
    <w:rsid w:val="00967AD5"/>
    <w:pPr>
      <w:widowControl w:val="0"/>
      <w:autoSpaceDE w:val="0"/>
      <w:autoSpaceDN w:val="0"/>
      <w:adjustRightInd w:val="0"/>
      <w:spacing w:line="276" w:lineRule="exact"/>
      <w:jc w:val="both"/>
    </w:pPr>
    <w:rPr>
      <w:rFonts w:eastAsia="Times New Roman" w:cs="Times New Roman"/>
      <w:sz w:val="26"/>
      <w:lang w:eastAsia="ru-RU"/>
    </w:rPr>
  </w:style>
  <w:style w:type="paragraph" w:customStyle="1" w:styleId="53">
    <w:name w:val="Текст5"/>
    <w:basedOn w:val="a7"/>
    <w:rsid w:val="00967AD5"/>
    <w:pPr>
      <w:widowControl w:val="0"/>
      <w:overflowPunct w:val="0"/>
      <w:autoSpaceDE w:val="0"/>
      <w:autoSpaceDN w:val="0"/>
      <w:adjustRightInd w:val="0"/>
      <w:textAlignment w:val="baseline"/>
    </w:pPr>
    <w:rPr>
      <w:rFonts w:ascii="Courier New" w:eastAsia="Times New Roman" w:hAnsi="Courier New" w:cs="Times New Roman"/>
      <w:sz w:val="20"/>
      <w:szCs w:val="20"/>
      <w:lang w:eastAsia="ru-RU"/>
    </w:rPr>
  </w:style>
  <w:style w:type="paragraph" w:customStyle="1" w:styleId="100">
    <w:name w:val="Таб 10"/>
    <w:basedOn w:val="a7"/>
    <w:next w:val="a7"/>
    <w:rsid w:val="00967AD5"/>
    <w:pPr>
      <w:spacing w:before="60" w:after="60"/>
      <w:jc w:val="center"/>
    </w:pPr>
    <w:rPr>
      <w:rFonts w:ascii="Arial" w:eastAsia="Times New Roman" w:hAnsi="Arial" w:cs="Times New Roman"/>
      <w:sz w:val="20"/>
      <w:szCs w:val="20"/>
      <w:lang w:eastAsia="ru-RU"/>
    </w:rPr>
  </w:style>
  <w:style w:type="paragraph" w:customStyle="1" w:styleId="82">
    <w:name w:val="Стиль8"/>
    <w:basedOn w:val="a7"/>
    <w:rsid w:val="00967AD5"/>
    <w:pPr>
      <w:spacing w:line="360" w:lineRule="auto"/>
      <w:ind w:left="284" w:firstLine="709"/>
      <w:jc w:val="both"/>
    </w:pPr>
    <w:rPr>
      <w:rFonts w:eastAsia="Times New Roman" w:cs="Times New Roman"/>
      <w:color w:val="000000"/>
      <w:sz w:val="26"/>
    </w:rPr>
  </w:style>
  <w:style w:type="paragraph" w:customStyle="1" w:styleId="FORMATTEXT">
    <w:name w:val=".FORMATTEXT"/>
    <w:uiPriority w:val="99"/>
    <w:rsid w:val="00967AD5"/>
    <w:pPr>
      <w:widowControl w:val="0"/>
      <w:autoSpaceDE w:val="0"/>
      <w:autoSpaceDN w:val="0"/>
      <w:adjustRightInd w:val="0"/>
      <w:spacing w:after="0" w:line="240" w:lineRule="auto"/>
    </w:pPr>
    <w:rPr>
      <w:rFonts w:eastAsia="Times New Roman" w:cs="Times New Roman"/>
      <w:lang w:eastAsia="ru-RU"/>
    </w:rPr>
  </w:style>
  <w:style w:type="paragraph" w:customStyle="1" w:styleId="3d">
    <w:name w:val="заголовок 3"/>
    <w:basedOn w:val="a7"/>
    <w:next w:val="a7"/>
    <w:uiPriority w:val="99"/>
    <w:rsid w:val="00967AD5"/>
    <w:pPr>
      <w:keepNext/>
      <w:widowControl w:val="0"/>
      <w:jc w:val="right"/>
    </w:pPr>
    <w:rPr>
      <w:rFonts w:eastAsia="Times New Roman" w:cs="Times New Roman"/>
      <w:sz w:val="28"/>
      <w:szCs w:val="28"/>
      <w:lang w:eastAsia="ru-RU"/>
    </w:rPr>
  </w:style>
  <w:style w:type="paragraph" w:customStyle="1" w:styleId="54">
    <w:name w:val="заголовок 5"/>
    <w:basedOn w:val="a7"/>
    <w:next w:val="a7"/>
    <w:uiPriority w:val="99"/>
    <w:rsid w:val="00967AD5"/>
    <w:pPr>
      <w:keepNext/>
      <w:widowControl w:val="0"/>
      <w:spacing w:line="264" w:lineRule="auto"/>
      <w:jc w:val="center"/>
    </w:pPr>
    <w:rPr>
      <w:rFonts w:eastAsia="Times New Roman" w:cs="Times New Roman"/>
      <w:color w:val="000000"/>
      <w:sz w:val="28"/>
      <w:szCs w:val="28"/>
      <w:lang w:val="en-US" w:eastAsia="ru-RU"/>
    </w:rPr>
  </w:style>
  <w:style w:type="paragraph" w:customStyle="1" w:styleId="62">
    <w:name w:val="заголовок 6"/>
    <w:basedOn w:val="a7"/>
    <w:next w:val="a7"/>
    <w:uiPriority w:val="99"/>
    <w:rsid w:val="00967AD5"/>
    <w:pPr>
      <w:keepNext/>
      <w:widowControl w:val="0"/>
      <w:spacing w:line="264" w:lineRule="auto"/>
      <w:jc w:val="both"/>
    </w:pPr>
    <w:rPr>
      <w:rFonts w:eastAsia="Times New Roman" w:cs="Times New Roman"/>
      <w:color w:val="000000"/>
      <w:sz w:val="28"/>
      <w:szCs w:val="28"/>
      <w:lang w:eastAsia="ru-RU"/>
    </w:rPr>
  </w:style>
  <w:style w:type="paragraph" w:styleId="2d">
    <w:name w:val="List 2"/>
    <w:basedOn w:val="a7"/>
    <w:rsid w:val="00967AD5"/>
    <w:pPr>
      <w:widowControl w:val="0"/>
      <w:autoSpaceDE w:val="0"/>
      <w:autoSpaceDN w:val="0"/>
      <w:adjustRightInd w:val="0"/>
      <w:ind w:left="566" w:hanging="283"/>
    </w:pPr>
    <w:rPr>
      <w:rFonts w:eastAsia="Times New Roman" w:cs="Times New Roman"/>
      <w:sz w:val="20"/>
      <w:szCs w:val="20"/>
      <w:lang w:eastAsia="ru-RU"/>
    </w:rPr>
  </w:style>
  <w:style w:type="paragraph" w:customStyle="1" w:styleId="paragraf">
    <w:name w:val="paragraf"/>
    <w:basedOn w:val="a7"/>
    <w:rsid w:val="00967AD5"/>
    <w:pPr>
      <w:spacing w:before="100" w:beforeAutospacing="1" w:after="100" w:afterAutospacing="1"/>
    </w:pPr>
    <w:rPr>
      <w:rFonts w:eastAsia="Times New Roman" w:cs="Times New Roman"/>
      <w:sz w:val="26"/>
      <w:lang w:eastAsia="ru-RU"/>
    </w:rPr>
  </w:style>
  <w:style w:type="paragraph" w:styleId="3e">
    <w:name w:val="List 3"/>
    <w:basedOn w:val="a7"/>
    <w:rsid w:val="00967AD5"/>
    <w:pPr>
      <w:ind w:left="849" w:hanging="283"/>
      <w:jc w:val="both"/>
    </w:pPr>
    <w:rPr>
      <w:rFonts w:eastAsia="Times New Roman" w:cs="Times New Roman"/>
      <w:sz w:val="26"/>
      <w:lang w:eastAsia="ru-RU"/>
    </w:rPr>
  </w:style>
  <w:style w:type="paragraph" w:customStyle="1" w:styleId="afffffc">
    <w:name w:val="Содержимое таблицы"/>
    <w:basedOn w:val="a7"/>
    <w:rsid w:val="00967AD5"/>
    <w:pPr>
      <w:suppressLineNumbers/>
      <w:suppressAutoHyphens/>
    </w:pPr>
    <w:rPr>
      <w:rFonts w:eastAsia="Times New Roman" w:cs="Times New Roman"/>
      <w:sz w:val="28"/>
      <w:szCs w:val="28"/>
      <w:lang w:eastAsia="ar-SA"/>
    </w:rPr>
  </w:style>
  <w:style w:type="character" w:customStyle="1" w:styleId="text1">
    <w:name w:val="text1"/>
    <w:basedOn w:val="a9"/>
    <w:rsid w:val="00967AD5"/>
    <w:rPr>
      <w:rFonts w:ascii="Verdana" w:hAnsi="Verdana" w:hint="default"/>
      <w:color w:val="333333"/>
      <w:spacing w:val="240"/>
      <w:sz w:val="18"/>
      <w:szCs w:val="18"/>
    </w:rPr>
  </w:style>
  <w:style w:type="paragraph" w:customStyle="1" w:styleId="afffffd">
    <w:name w:val="Таблица_Название"/>
    <w:basedOn w:val="a7"/>
    <w:rsid w:val="00967AD5"/>
    <w:pPr>
      <w:suppressAutoHyphens/>
      <w:spacing w:line="360" w:lineRule="auto"/>
      <w:ind w:firstLine="709"/>
      <w:jc w:val="center"/>
    </w:pPr>
    <w:rPr>
      <w:rFonts w:eastAsia="Times New Roman" w:cs="Times New Roman"/>
      <w:sz w:val="26"/>
      <w:lang w:eastAsia="ru-RU"/>
    </w:rPr>
  </w:style>
  <w:style w:type="paragraph" w:styleId="afffffe">
    <w:name w:val="footnote text"/>
    <w:basedOn w:val="a7"/>
    <w:link w:val="affffff"/>
    <w:rsid w:val="00967AD5"/>
    <w:rPr>
      <w:rFonts w:eastAsia="Times New Roman" w:cs="Times New Roman"/>
      <w:sz w:val="20"/>
      <w:szCs w:val="20"/>
      <w:lang w:eastAsia="ru-RU"/>
    </w:rPr>
  </w:style>
  <w:style w:type="character" w:customStyle="1" w:styleId="affffff">
    <w:name w:val="Текст сноски Знак"/>
    <w:basedOn w:val="a9"/>
    <w:link w:val="afffffe"/>
    <w:rsid w:val="00967AD5"/>
    <w:rPr>
      <w:rFonts w:eastAsia="Times New Roman" w:cs="Times New Roman"/>
      <w:sz w:val="20"/>
      <w:szCs w:val="20"/>
      <w:lang w:eastAsia="ru-RU"/>
    </w:rPr>
  </w:style>
  <w:style w:type="paragraph" w:styleId="affffff0">
    <w:name w:val="Date"/>
    <w:basedOn w:val="a7"/>
    <w:next w:val="a7"/>
    <w:link w:val="affffff1"/>
    <w:rsid w:val="00967AD5"/>
    <w:rPr>
      <w:rFonts w:eastAsia="Times New Roman" w:cs="Times New Roman"/>
      <w:kern w:val="24"/>
      <w:sz w:val="28"/>
      <w:szCs w:val="28"/>
      <w:lang w:eastAsia="ru-RU"/>
    </w:rPr>
  </w:style>
  <w:style w:type="character" w:customStyle="1" w:styleId="affffff1">
    <w:name w:val="Дата Знак"/>
    <w:basedOn w:val="a9"/>
    <w:link w:val="affffff0"/>
    <w:rsid w:val="00967AD5"/>
    <w:rPr>
      <w:rFonts w:eastAsia="Times New Roman" w:cs="Times New Roman"/>
      <w:kern w:val="24"/>
      <w:sz w:val="28"/>
      <w:szCs w:val="28"/>
      <w:lang w:eastAsia="ru-RU"/>
    </w:rPr>
  </w:style>
  <w:style w:type="paragraph" w:customStyle="1" w:styleId="1f8">
    <w:name w:val="Текст рамки 1"/>
    <w:rsid w:val="00967AD5"/>
    <w:pPr>
      <w:spacing w:after="0" w:line="240" w:lineRule="auto"/>
    </w:pPr>
    <w:rPr>
      <w:rFonts w:eastAsia="Times New Roman" w:cs="Times New Roman"/>
      <w:lang w:eastAsia="ru-RU"/>
    </w:rPr>
  </w:style>
  <w:style w:type="character" w:customStyle="1" w:styleId="112">
    <w:name w:val="1 Знак1"/>
    <w:basedOn w:val="a9"/>
    <w:link w:val="1d"/>
    <w:locked/>
    <w:rsid w:val="00967AD5"/>
    <w:rPr>
      <w:rFonts w:eastAsia="Times New Roman" w:cs="Times New Roman"/>
      <w:color w:val="365F91" w:themeColor="accent1" w:themeShade="BF"/>
      <w:sz w:val="26"/>
      <w:lang w:eastAsia="ru-RU"/>
    </w:rPr>
  </w:style>
  <w:style w:type="paragraph" w:customStyle="1" w:styleId="stage">
    <w:name w:val="stage"/>
    <w:rsid w:val="00967AD5"/>
    <w:pPr>
      <w:spacing w:before="20" w:after="0" w:line="240" w:lineRule="auto"/>
      <w:ind w:left="28"/>
      <w:jc w:val="center"/>
    </w:pPr>
    <w:rPr>
      <w:rFonts w:ascii="Arial" w:eastAsia="Times New Roman" w:hAnsi="Arial" w:cs="Times New Roman"/>
      <w:noProof/>
      <w:sz w:val="16"/>
      <w:szCs w:val="20"/>
      <w:lang w:val="en-US"/>
    </w:rPr>
  </w:style>
  <w:style w:type="paragraph" w:customStyle="1" w:styleId="2e">
    <w:name w:val="Основной текст2"/>
    <w:basedOn w:val="a7"/>
    <w:rsid w:val="00967AD5"/>
    <w:pPr>
      <w:ind w:right="368"/>
      <w:jc w:val="center"/>
    </w:pPr>
    <w:rPr>
      <w:rFonts w:eastAsia="Times New Roman" w:cs="Times New Roman"/>
      <w:b/>
      <w:sz w:val="26"/>
      <w:lang w:eastAsia="ru-RU"/>
    </w:rPr>
  </w:style>
  <w:style w:type="paragraph" w:customStyle="1" w:styleId="121">
    <w:name w:val="Заголовок 12"/>
    <w:basedOn w:val="a7"/>
    <w:next w:val="a7"/>
    <w:rsid w:val="00967AD5"/>
    <w:pPr>
      <w:keepNext/>
      <w:outlineLvl w:val="0"/>
    </w:pPr>
    <w:rPr>
      <w:rFonts w:eastAsia="Times New Roman" w:cs="Times New Roman"/>
      <w:sz w:val="28"/>
      <w:szCs w:val="20"/>
      <w:lang w:eastAsia="ru-RU"/>
    </w:rPr>
  </w:style>
  <w:style w:type="paragraph" w:customStyle="1" w:styleId="2f">
    <w:name w:val="Текст2"/>
    <w:basedOn w:val="a7"/>
    <w:rsid w:val="00967AD5"/>
    <w:pPr>
      <w:widowControl w:val="0"/>
      <w:overflowPunct w:val="0"/>
      <w:autoSpaceDE w:val="0"/>
      <w:autoSpaceDN w:val="0"/>
      <w:adjustRightInd w:val="0"/>
      <w:textAlignment w:val="baseline"/>
    </w:pPr>
    <w:rPr>
      <w:rFonts w:ascii="Courier New" w:eastAsia="Times New Roman" w:hAnsi="Courier New" w:cs="Times New Roman"/>
      <w:sz w:val="20"/>
      <w:szCs w:val="20"/>
      <w:lang w:eastAsia="ru-RU"/>
    </w:rPr>
  </w:style>
  <w:style w:type="paragraph" w:customStyle="1" w:styleId="3f">
    <w:name w:val="Основной текст3"/>
    <w:basedOn w:val="a7"/>
    <w:rsid w:val="00967AD5"/>
    <w:pPr>
      <w:ind w:right="368"/>
      <w:jc w:val="center"/>
    </w:pPr>
    <w:rPr>
      <w:rFonts w:eastAsia="Times New Roman" w:cs="Times New Roman"/>
      <w:b/>
      <w:sz w:val="26"/>
      <w:lang w:eastAsia="ru-RU"/>
    </w:rPr>
  </w:style>
  <w:style w:type="paragraph" w:customStyle="1" w:styleId="130">
    <w:name w:val="Заголовок 13"/>
    <w:basedOn w:val="a7"/>
    <w:next w:val="a7"/>
    <w:rsid w:val="00967AD5"/>
    <w:pPr>
      <w:keepNext/>
      <w:outlineLvl w:val="0"/>
    </w:pPr>
    <w:rPr>
      <w:rFonts w:eastAsia="Times New Roman" w:cs="Times New Roman"/>
      <w:sz w:val="28"/>
      <w:szCs w:val="20"/>
      <w:lang w:eastAsia="ru-RU"/>
    </w:rPr>
  </w:style>
  <w:style w:type="paragraph" w:customStyle="1" w:styleId="3f0">
    <w:name w:val="Текст3"/>
    <w:basedOn w:val="a7"/>
    <w:rsid w:val="00967AD5"/>
    <w:pPr>
      <w:widowControl w:val="0"/>
      <w:overflowPunct w:val="0"/>
      <w:autoSpaceDE w:val="0"/>
      <w:autoSpaceDN w:val="0"/>
      <w:adjustRightInd w:val="0"/>
      <w:textAlignment w:val="baseline"/>
    </w:pPr>
    <w:rPr>
      <w:rFonts w:ascii="Courier New" w:eastAsia="Times New Roman" w:hAnsi="Courier New" w:cs="Times New Roman"/>
      <w:sz w:val="20"/>
      <w:szCs w:val="20"/>
      <w:lang w:eastAsia="ru-RU"/>
    </w:rPr>
  </w:style>
  <w:style w:type="paragraph" w:customStyle="1" w:styleId="headertext">
    <w:name w:val="headertext"/>
    <w:rsid w:val="00967AD5"/>
    <w:pPr>
      <w:widowControl w:val="0"/>
      <w:autoSpaceDE w:val="0"/>
      <w:autoSpaceDN w:val="0"/>
      <w:adjustRightInd w:val="0"/>
      <w:spacing w:after="0" w:line="240" w:lineRule="auto"/>
    </w:pPr>
    <w:rPr>
      <w:rFonts w:ascii="Arial" w:eastAsia="Times New Roman" w:hAnsi="Arial" w:cs="Arial"/>
      <w:b/>
      <w:bCs/>
      <w:sz w:val="22"/>
      <w:szCs w:val="22"/>
      <w:lang w:eastAsia="ru-RU"/>
    </w:rPr>
  </w:style>
  <w:style w:type="paragraph" w:customStyle="1" w:styleId="115">
    <w:name w:val="Основной текст11"/>
    <w:basedOn w:val="a7"/>
    <w:rsid w:val="00967AD5"/>
    <w:pPr>
      <w:ind w:right="368"/>
      <w:jc w:val="center"/>
    </w:pPr>
    <w:rPr>
      <w:rFonts w:eastAsia="Times New Roman" w:cs="Times New Roman"/>
      <w:b/>
      <w:sz w:val="26"/>
      <w:lang w:eastAsia="ru-RU"/>
    </w:rPr>
  </w:style>
  <w:style w:type="paragraph" w:customStyle="1" w:styleId="1110">
    <w:name w:val="Заголовок 111"/>
    <w:basedOn w:val="a7"/>
    <w:next w:val="a7"/>
    <w:rsid w:val="00967AD5"/>
    <w:pPr>
      <w:keepNext/>
      <w:outlineLvl w:val="0"/>
    </w:pPr>
    <w:rPr>
      <w:rFonts w:eastAsia="Times New Roman" w:cs="Times New Roman"/>
      <w:sz w:val="28"/>
      <w:szCs w:val="20"/>
      <w:lang w:eastAsia="ru-RU"/>
    </w:rPr>
  </w:style>
  <w:style w:type="paragraph" w:customStyle="1" w:styleId="116">
    <w:name w:val="Текст11"/>
    <w:basedOn w:val="a7"/>
    <w:rsid w:val="00967AD5"/>
    <w:pPr>
      <w:widowControl w:val="0"/>
      <w:overflowPunct w:val="0"/>
      <w:autoSpaceDE w:val="0"/>
      <w:autoSpaceDN w:val="0"/>
      <w:adjustRightInd w:val="0"/>
      <w:textAlignment w:val="baseline"/>
    </w:pPr>
    <w:rPr>
      <w:rFonts w:ascii="Courier New" w:eastAsia="Times New Roman" w:hAnsi="Courier New" w:cs="Times New Roman"/>
      <w:sz w:val="20"/>
      <w:szCs w:val="20"/>
      <w:lang w:eastAsia="ru-RU"/>
    </w:rPr>
  </w:style>
  <w:style w:type="paragraph" w:customStyle="1" w:styleId="Default">
    <w:name w:val="Default"/>
    <w:rsid w:val="00967AD5"/>
    <w:pPr>
      <w:autoSpaceDE w:val="0"/>
      <w:autoSpaceDN w:val="0"/>
      <w:adjustRightInd w:val="0"/>
      <w:spacing w:after="0" w:line="240" w:lineRule="auto"/>
    </w:pPr>
    <w:rPr>
      <w:rFonts w:eastAsia="Times New Roman" w:cs="Times New Roman"/>
      <w:color w:val="000000"/>
      <w:lang w:eastAsia="ru-RU"/>
    </w:rPr>
  </w:style>
  <w:style w:type="paragraph" w:customStyle="1" w:styleId="1f9">
    <w:name w:val="Основной текст с отступом1"/>
    <w:basedOn w:val="a7"/>
    <w:link w:val="BodyTextIndentChar"/>
    <w:rsid w:val="00967AD5"/>
    <w:pPr>
      <w:spacing w:after="120"/>
      <w:ind w:left="283"/>
    </w:pPr>
    <w:rPr>
      <w:rFonts w:eastAsia="SimSun" w:cs="Times New Roman"/>
      <w:sz w:val="26"/>
      <w:lang w:val="x-none" w:eastAsia="zh-CN"/>
    </w:rPr>
  </w:style>
  <w:style w:type="character" w:customStyle="1" w:styleId="BodyTextIndentChar">
    <w:name w:val="Body Text Indent Char"/>
    <w:link w:val="1f9"/>
    <w:rsid w:val="00967AD5"/>
    <w:rPr>
      <w:rFonts w:eastAsia="SimSun" w:cs="Times New Roman"/>
      <w:sz w:val="26"/>
      <w:lang w:val="x-none" w:eastAsia="zh-CN"/>
    </w:rPr>
  </w:style>
  <w:style w:type="paragraph" w:customStyle="1" w:styleId="Figure">
    <w:name w:val="Figure"/>
    <w:basedOn w:val="a7"/>
    <w:next w:val="a7"/>
    <w:rsid w:val="00967AD5"/>
    <w:pPr>
      <w:tabs>
        <w:tab w:val="left" w:pos="1701"/>
      </w:tabs>
      <w:spacing w:line="276" w:lineRule="auto"/>
      <w:jc w:val="center"/>
    </w:pPr>
    <w:rPr>
      <w:rFonts w:eastAsia="Times New Roman" w:cs="Times New Roman"/>
      <w:b/>
      <w:spacing w:val="-2"/>
      <w:sz w:val="26"/>
      <w:szCs w:val="20"/>
      <w:lang w:val="en-US" w:eastAsia="zh-CN"/>
    </w:rPr>
  </w:style>
  <w:style w:type="paragraph" w:styleId="2f0">
    <w:name w:val="Quote"/>
    <w:basedOn w:val="a7"/>
    <w:next w:val="a7"/>
    <w:link w:val="2f1"/>
    <w:uiPriority w:val="29"/>
    <w:qFormat/>
    <w:rsid w:val="00967AD5"/>
    <w:rPr>
      <w:rFonts w:eastAsia="Times New Roman" w:cs="Times New Roman"/>
      <w:i/>
      <w:iCs/>
      <w:color w:val="000000" w:themeColor="text1"/>
      <w:sz w:val="26"/>
      <w:lang w:eastAsia="ru-RU"/>
    </w:rPr>
  </w:style>
  <w:style w:type="character" w:customStyle="1" w:styleId="2f1">
    <w:name w:val="Цитата 2 Знак"/>
    <w:basedOn w:val="a9"/>
    <w:link w:val="2f0"/>
    <w:uiPriority w:val="29"/>
    <w:rsid w:val="00967AD5"/>
    <w:rPr>
      <w:rFonts w:eastAsia="Times New Roman" w:cs="Times New Roman"/>
      <w:i/>
      <w:iCs/>
      <w:color w:val="000000" w:themeColor="text1"/>
      <w:sz w:val="26"/>
      <w:lang w:eastAsia="ru-RU"/>
    </w:rPr>
  </w:style>
  <w:style w:type="character" w:styleId="affffff2">
    <w:name w:val="Book Title"/>
    <w:uiPriority w:val="33"/>
    <w:qFormat/>
    <w:rsid w:val="00967AD5"/>
    <w:rPr>
      <w:b/>
      <w:bCs/>
      <w:smallCaps/>
      <w:spacing w:val="5"/>
    </w:rPr>
  </w:style>
  <w:style w:type="character" w:customStyle="1" w:styleId="affffff3">
    <w:name w:val="Выделение жирным"/>
    <w:basedOn w:val="affe"/>
    <w:uiPriority w:val="1"/>
    <w:qFormat/>
    <w:rsid w:val="00967AD5"/>
    <w:rPr>
      <w:rFonts w:ascii="Times New Roman" w:eastAsia="Arial Unicode MS" w:hAnsi="Times New Roman" w:cs="Times New Roman"/>
      <w:b/>
      <w:iCs/>
      <w:color w:val="000000"/>
      <w:sz w:val="26"/>
      <w:szCs w:val="24"/>
      <w:lang w:eastAsia="ru-RU"/>
    </w:rPr>
  </w:style>
  <w:style w:type="character" w:customStyle="1" w:styleId="af5">
    <w:name w:val="Название объекта Знак"/>
    <w:aliases w:val="Название объекта_рисунок Знак"/>
    <w:basedOn w:val="a9"/>
    <w:link w:val="af4"/>
    <w:rsid w:val="00967AD5"/>
    <w:rPr>
      <w:b/>
      <w:bCs/>
      <w:sz w:val="28"/>
      <w:szCs w:val="10"/>
      <w:lang w:val="en-US"/>
    </w:rPr>
  </w:style>
  <w:style w:type="paragraph" w:customStyle="1" w:styleId="affffff4">
    <w:name w:val="Заголовок приложения"/>
    <w:basedOn w:val="a7"/>
    <w:next w:val="af4"/>
    <w:link w:val="affffff5"/>
    <w:autoRedefine/>
    <w:qFormat/>
    <w:rsid w:val="00967AD5"/>
    <w:pPr>
      <w:keepNext/>
      <w:keepLines/>
      <w:pageBreakBefore/>
      <w:suppressAutoHyphens/>
      <w:spacing w:before="100" w:beforeAutospacing="1" w:after="100" w:line="360" w:lineRule="auto"/>
      <w:ind w:left="284" w:right="284"/>
      <w:jc w:val="center"/>
      <w:outlineLvl w:val="0"/>
    </w:pPr>
    <w:rPr>
      <w:rFonts w:eastAsia="Arial Unicode MS" w:cs="Times New Roman"/>
      <w:b/>
      <w:bCs/>
      <w:iCs/>
      <w:color w:val="C00000"/>
      <w:sz w:val="26"/>
      <w:lang w:eastAsia="ru-RU"/>
    </w:rPr>
  </w:style>
  <w:style w:type="character" w:customStyle="1" w:styleId="affffff5">
    <w:name w:val="Заголовок приложения Знак"/>
    <w:basedOn w:val="a9"/>
    <w:link w:val="affffff4"/>
    <w:rsid w:val="00967AD5"/>
    <w:rPr>
      <w:rFonts w:eastAsia="Arial Unicode MS" w:cs="Times New Roman"/>
      <w:b/>
      <w:bCs/>
      <w:iCs/>
      <w:color w:val="C00000"/>
      <w:sz w:val="26"/>
      <w:lang w:eastAsia="ru-RU"/>
    </w:rPr>
  </w:style>
  <w:style w:type="paragraph" w:customStyle="1" w:styleId="LHP8">
    <w:name w:val="LHP_Т_Название"/>
    <w:link w:val="LHP9"/>
    <w:qFormat/>
    <w:rsid w:val="00115EB3"/>
    <w:pPr>
      <w:keepNext/>
      <w:widowControl w:val="0"/>
      <w:spacing w:before="240" w:after="120" w:line="240" w:lineRule="auto"/>
      <w:ind w:left="284" w:right="284"/>
      <w:jc w:val="both"/>
      <w:outlineLvl w:val="4"/>
    </w:pPr>
    <w:rPr>
      <w:rFonts w:eastAsia="Arial Unicode MS"/>
      <w:sz w:val="26"/>
      <w:szCs w:val="26"/>
    </w:rPr>
  </w:style>
  <w:style w:type="character" w:customStyle="1" w:styleId="af2">
    <w:name w:val="Название таблицы Знак"/>
    <w:basedOn w:val="a9"/>
    <w:link w:val="af1"/>
    <w:rsid w:val="00F03F0B"/>
    <w:rPr>
      <w:rFonts w:eastAsia="Arial Unicode MS"/>
      <w:sz w:val="26"/>
      <w:szCs w:val="26"/>
    </w:rPr>
  </w:style>
  <w:style w:type="character" w:customStyle="1" w:styleId="LHP9">
    <w:name w:val="LHP_Т_Название Знак"/>
    <w:basedOn w:val="af2"/>
    <w:link w:val="LHP8"/>
    <w:rsid w:val="00115EB3"/>
    <w:rPr>
      <w:rFonts w:eastAsia="Arial Unicode MS"/>
      <w:sz w:val="26"/>
      <w:szCs w:val="26"/>
    </w:rPr>
  </w:style>
  <w:style w:type="paragraph" w:customStyle="1" w:styleId="LHP">
    <w:name w:val="LHP_Нумерованный список"/>
    <w:basedOn w:val="C"/>
    <w:link w:val="LHPa"/>
    <w:qFormat/>
    <w:rsid w:val="00C46EA8"/>
    <w:pPr>
      <w:numPr>
        <w:numId w:val="12"/>
      </w:numPr>
      <w:ind w:left="284"/>
    </w:pPr>
  </w:style>
  <w:style w:type="paragraph" w:customStyle="1" w:styleId="LHPb">
    <w:name w:val="LHP_Картинка"/>
    <w:basedOn w:val="LHP4"/>
    <w:link w:val="LHPc"/>
    <w:qFormat/>
    <w:rsid w:val="00C46EA8"/>
    <w:pPr>
      <w:spacing w:before="360" w:after="360"/>
      <w:ind w:left="0" w:right="0" w:firstLine="0"/>
      <w:jc w:val="center"/>
    </w:pPr>
    <w:rPr>
      <w:noProof/>
    </w:rPr>
  </w:style>
  <w:style w:type="character" w:customStyle="1" w:styleId="C0">
    <w:name w:val="Cписок Знак"/>
    <w:basedOn w:val="LHP7"/>
    <w:link w:val="C"/>
    <w:uiPriority w:val="99"/>
    <w:rsid w:val="00C46EA8"/>
    <w:rPr>
      <w:rFonts w:eastAsia="Times New Roman" w:cs="Times New Roman"/>
      <w:sz w:val="26"/>
      <w:szCs w:val="24"/>
      <w:lang w:eastAsia="ru-RU"/>
    </w:rPr>
  </w:style>
  <w:style w:type="character" w:customStyle="1" w:styleId="LHPa">
    <w:name w:val="LHP_Нумерованный список Знак"/>
    <w:basedOn w:val="C0"/>
    <w:link w:val="LHP"/>
    <w:rsid w:val="00C46EA8"/>
    <w:rPr>
      <w:rFonts w:eastAsia="Times New Roman" w:cs="Times New Roman"/>
      <w:sz w:val="26"/>
      <w:szCs w:val="24"/>
      <w:lang w:eastAsia="ru-RU"/>
    </w:rPr>
  </w:style>
  <w:style w:type="paragraph" w:customStyle="1" w:styleId="LHPd">
    <w:name w:val="LHP_Прил_Заголовок"/>
    <w:basedOn w:val="affffff4"/>
    <w:next w:val="LHPb"/>
    <w:link w:val="LHPe"/>
    <w:qFormat/>
    <w:rsid w:val="002D7514"/>
    <w:pPr>
      <w:spacing w:after="120"/>
    </w:pPr>
    <w:rPr>
      <w:color w:val="auto"/>
      <w:sz w:val="28"/>
    </w:rPr>
  </w:style>
  <w:style w:type="character" w:customStyle="1" w:styleId="LHPc">
    <w:name w:val="LHP_Картинка Знак"/>
    <w:basedOn w:val="LHP7"/>
    <w:link w:val="LHPb"/>
    <w:rsid w:val="00C46EA8"/>
    <w:rPr>
      <w:rFonts w:eastAsia="Times New Roman" w:cs="Times New Roman"/>
      <w:noProof/>
      <w:sz w:val="26"/>
      <w:szCs w:val="24"/>
      <w:lang w:eastAsia="ru-RU"/>
    </w:rPr>
  </w:style>
  <w:style w:type="character" w:customStyle="1" w:styleId="LHPe">
    <w:name w:val="LHP_Прил_Заголовок Знак"/>
    <w:basedOn w:val="affffff5"/>
    <w:link w:val="LHPd"/>
    <w:rsid w:val="002D7514"/>
    <w:rPr>
      <w:rFonts w:eastAsia="Arial Unicode MS" w:cs="Times New Roman"/>
      <w:b/>
      <w:bCs/>
      <w:iCs/>
      <w:color w:val="C00000"/>
      <w:sz w:val="28"/>
      <w:lang w:eastAsia="ru-RU"/>
    </w:rPr>
  </w:style>
  <w:style w:type="paragraph" w:customStyle="1" w:styleId="LHP20">
    <w:name w:val="LHP_2_Заголовок"/>
    <w:basedOn w:val="21"/>
    <w:next w:val="LHP4"/>
    <w:link w:val="LHP21"/>
    <w:qFormat/>
    <w:rsid w:val="00F01974"/>
    <w:pPr>
      <w:keepLines/>
      <w:spacing w:after="240"/>
      <w:ind w:left="5387" w:hanging="567"/>
      <w:contextualSpacing w:val="0"/>
    </w:pPr>
  </w:style>
  <w:style w:type="paragraph" w:customStyle="1" w:styleId="LHP10">
    <w:name w:val="LHP_1_Заголовок"/>
    <w:basedOn w:val="1"/>
    <w:next w:val="LHP4"/>
    <w:link w:val="LHP11"/>
    <w:qFormat/>
    <w:rsid w:val="00276C8F"/>
    <w:pPr>
      <w:keepNext/>
      <w:keepLines/>
      <w:ind w:left="284" w:hanging="284"/>
    </w:pPr>
  </w:style>
  <w:style w:type="character" w:customStyle="1" w:styleId="LHP21">
    <w:name w:val="LHP_2_Заголовок Знак"/>
    <w:basedOn w:val="22"/>
    <w:link w:val="LHP20"/>
    <w:rsid w:val="00F01974"/>
    <w:rPr>
      <w:rFonts w:eastAsia="Times New Roman" w:cs="Times New Roman"/>
      <w:b/>
      <w:sz w:val="26"/>
      <w:szCs w:val="28"/>
    </w:rPr>
  </w:style>
  <w:style w:type="paragraph" w:customStyle="1" w:styleId="LHP30">
    <w:name w:val="LHP_3_Заголовок"/>
    <w:basedOn w:val="30"/>
    <w:next w:val="LHP4"/>
    <w:link w:val="LHP31"/>
    <w:qFormat/>
    <w:rsid w:val="00F01974"/>
    <w:pPr>
      <w:keepNext/>
      <w:keepLines/>
      <w:spacing w:after="240"/>
    </w:pPr>
  </w:style>
  <w:style w:type="character" w:customStyle="1" w:styleId="LHP11">
    <w:name w:val="LHP_1_Заголовок Знак"/>
    <w:basedOn w:val="10"/>
    <w:link w:val="LHP10"/>
    <w:rsid w:val="00276C8F"/>
    <w:rPr>
      <w:rFonts w:eastAsia="Calibri" w:cstheme="majorBidi"/>
      <w:b/>
      <w:sz w:val="28"/>
      <w:szCs w:val="22"/>
    </w:rPr>
  </w:style>
  <w:style w:type="paragraph" w:customStyle="1" w:styleId="LHPf">
    <w:name w:val="LHP_Р_Название"/>
    <w:basedOn w:val="LHP8"/>
    <w:next w:val="LHP4"/>
    <w:link w:val="LHPf0"/>
    <w:qFormat/>
    <w:rsid w:val="00D65C5E"/>
    <w:pPr>
      <w:spacing w:before="120" w:after="360"/>
      <w:contextualSpacing/>
      <w:jc w:val="center"/>
    </w:pPr>
  </w:style>
  <w:style w:type="character" w:customStyle="1" w:styleId="LHP31">
    <w:name w:val="LHP_3_Заголовок Знак"/>
    <w:basedOn w:val="31"/>
    <w:link w:val="LHP30"/>
    <w:rsid w:val="00F01974"/>
    <w:rPr>
      <w:rFonts w:eastAsia="Calibri"/>
      <w:b/>
      <w:sz w:val="26"/>
      <w:szCs w:val="22"/>
    </w:rPr>
  </w:style>
  <w:style w:type="character" w:customStyle="1" w:styleId="LHPf0">
    <w:name w:val="LHP_Р_Название Знак"/>
    <w:basedOn w:val="LHP9"/>
    <w:link w:val="LHPf"/>
    <w:rsid w:val="00D65C5E"/>
    <w:rPr>
      <w:rFonts w:eastAsia="Arial Unicode MS"/>
      <w:sz w:val="26"/>
      <w:szCs w:val="26"/>
    </w:rPr>
  </w:style>
  <w:style w:type="paragraph" w:customStyle="1" w:styleId="LHPC0">
    <w:name w:val="LHP_Cписок"/>
    <w:basedOn w:val="C"/>
    <w:link w:val="LHPC1"/>
    <w:qFormat/>
    <w:rsid w:val="00C46EA8"/>
    <w:pPr>
      <w:ind w:firstLine="850"/>
    </w:pPr>
  </w:style>
  <w:style w:type="character" w:customStyle="1" w:styleId="LHPC1">
    <w:name w:val="LHP_Cписок Знак"/>
    <w:basedOn w:val="C0"/>
    <w:link w:val="LHPC0"/>
    <w:rsid w:val="00C46EA8"/>
    <w:rPr>
      <w:rFonts w:eastAsia="Times New Roman" w:cs="Times New Roman"/>
      <w:sz w:val="26"/>
      <w:szCs w:val="24"/>
      <w:lang w:eastAsia="ru-RU"/>
    </w:rPr>
  </w:style>
  <w:style w:type="paragraph" w:customStyle="1" w:styleId="LHP40">
    <w:name w:val="LHP_4_Заголовок"/>
    <w:basedOn w:val="4"/>
    <w:link w:val="LHP41"/>
    <w:qFormat/>
    <w:rsid w:val="00064C1A"/>
    <w:pPr>
      <w:spacing w:before="100" w:beforeAutospacing="1" w:after="240" w:line="360" w:lineRule="auto"/>
      <w:ind w:right="284" w:firstLine="0"/>
    </w:pPr>
  </w:style>
  <w:style w:type="character" w:customStyle="1" w:styleId="LHP41">
    <w:name w:val="LHP_4_Заголовок Знак"/>
    <w:basedOn w:val="40"/>
    <w:link w:val="LHP40"/>
    <w:rsid w:val="00064C1A"/>
    <w:rPr>
      <w:rFonts w:eastAsia="Calibri" w:cstheme="majorBidi"/>
      <w:b/>
      <w:sz w:val="26"/>
      <w:szCs w:val="22"/>
    </w:rPr>
  </w:style>
  <w:style w:type="paragraph" w:customStyle="1" w:styleId="AdlerM">
    <w:name w:val="AdlerM"/>
    <w:basedOn w:val="a7"/>
    <w:rsid w:val="005B00F2"/>
    <w:pPr>
      <w:spacing w:before="60" w:after="60" w:line="280" w:lineRule="exact"/>
      <w:jc w:val="both"/>
    </w:pPr>
    <w:rPr>
      <w:rFonts w:ascii="Arial" w:eastAsia="Times New Roman" w:hAnsi="Arial" w:cs="Times New Roman"/>
      <w:sz w:val="22"/>
      <w:szCs w:val="20"/>
      <w:lang w:eastAsia="ru-RU"/>
    </w:rPr>
  </w:style>
  <w:style w:type="character" w:customStyle="1" w:styleId="w">
    <w:name w:val="w"/>
    <w:rsid w:val="007F3C34"/>
  </w:style>
  <w:style w:type="paragraph" w:customStyle="1" w:styleId="1fa">
    <w:name w:val="Леонид оглавление 1"/>
    <w:basedOn w:val="a7"/>
    <w:link w:val="1fb"/>
    <w:qFormat/>
    <w:rsid w:val="008F549C"/>
    <w:pPr>
      <w:keepNext/>
      <w:ind w:left="284"/>
      <w:jc w:val="both"/>
      <w:outlineLvl w:val="0"/>
    </w:pPr>
    <w:rPr>
      <w:rFonts w:eastAsia="Times New Roman" w:cs="Times New Roman"/>
      <w:b/>
      <w:bCs/>
      <w:lang w:eastAsia="ru-RU"/>
    </w:rPr>
  </w:style>
  <w:style w:type="character" w:customStyle="1" w:styleId="1fb">
    <w:name w:val="Леонид оглавление 1 Знак"/>
    <w:basedOn w:val="a9"/>
    <w:link w:val="1fa"/>
    <w:rsid w:val="008F549C"/>
    <w:rPr>
      <w:rFonts w:eastAsia="Times New Roman" w:cs="Times New Roman"/>
      <w:b/>
      <w:bCs/>
      <w:lang w:eastAsia="ru-RU"/>
    </w:rPr>
  </w:style>
  <w:style w:type="paragraph" w:customStyle="1" w:styleId="a3">
    <w:name w:val="Раздел положения"/>
    <w:basedOn w:val="a7"/>
    <w:autoRedefine/>
    <w:rsid w:val="00FA5785"/>
    <w:pPr>
      <w:numPr>
        <w:numId w:val="14"/>
      </w:numPr>
      <w:spacing w:before="80" w:after="80"/>
      <w:jc w:val="center"/>
    </w:pPr>
    <w:rPr>
      <w:rFonts w:eastAsia="Times New Roman" w:cs="Times New Roman"/>
      <w:b/>
      <w:sz w:val="32"/>
      <w:szCs w:val="32"/>
      <w:lang w:eastAsia="ru-RU"/>
    </w:rPr>
  </w:style>
  <w:style w:type="paragraph" w:customStyle="1" w:styleId="a4">
    <w:name w:val="Подраздел раздела положения"/>
    <w:basedOn w:val="a7"/>
    <w:autoRedefine/>
    <w:rsid w:val="00FA5785"/>
    <w:pPr>
      <w:numPr>
        <w:ilvl w:val="1"/>
        <w:numId w:val="14"/>
      </w:numPr>
      <w:spacing w:before="80" w:after="80"/>
      <w:jc w:val="both"/>
    </w:pPr>
    <w:rPr>
      <w:rFonts w:eastAsia="Times New Roman" w:cs="Times New Roman"/>
      <w:sz w:val="28"/>
      <w:szCs w:val="28"/>
      <w:lang w:eastAsia="ru-RU"/>
    </w:rPr>
  </w:style>
  <w:style w:type="paragraph" w:styleId="affffff6">
    <w:name w:val="index heading"/>
    <w:basedOn w:val="a7"/>
    <w:next w:val="1f3"/>
    <w:rsid w:val="006671BA"/>
    <w:rPr>
      <w:rFonts w:eastAsia="Times New Roman" w:cs="Times New Roman"/>
      <w:lang w:eastAsia="ru-RU"/>
    </w:rPr>
  </w:style>
  <w:style w:type="character" w:customStyle="1" w:styleId="2f2">
    <w:name w:val="Основной текст (2)_"/>
    <w:link w:val="2f3"/>
    <w:rsid w:val="009F2467"/>
    <w:rPr>
      <w:rFonts w:ascii="Sylfaen" w:eastAsia="Sylfaen" w:hAnsi="Sylfaen" w:cs="Sylfaen"/>
      <w:sz w:val="22"/>
      <w:szCs w:val="22"/>
      <w:shd w:val="clear" w:color="auto" w:fill="FFFFFF"/>
    </w:rPr>
  </w:style>
  <w:style w:type="paragraph" w:customStyle="1" w:styleId="2f3">
    <w:name w:val="Основной текст (2)"/>
    <w:basedOn w:val="a7"/>
    <w:link w:val="2f2"/>
    <w:rsid w:val="009F2467"/>
    <w:pPr>
      <w:widowControl w:val="0"/>
      <w:shd w:val="clear" w:color="auto" w:fill="FFFFFF"/>
      <w:spacing w:line="0" w:lineRule="atLeast"/>
    </w:pPr>
    <w:rPr>
      <w:rFonts w:ascii="Sylfaen" w:eastAsia="Sylfaen" w:hAnsi="Sylfaen" w:cs="Sylfaen"/>
      <w:sz w:val="22"/>
      <w:szCs w:val="22"/>
    </w:rPr>
  </w:style>
  <w:style w:type="paragraph" w:customStyle="1" w:styleId="1210">
    <w:name w:val="Табличный 12Ц1"/>
    <w:basedOn w:val="a7"/>
    <w:rsid w:val="00840066"/>
    <w:pPr>
      <w:jc w:val="center"/>
    </w:pPr>
    <w:rPr>
      <w:rFonts w:eastAsia="Times New Roman" w:cs="Times New Roman"/>
      <w:szCs w:val="20"/>
      <w:lang w:eastAsia="ru-RU"/>
    </w:rPr>
  </w:style>
  <w:style w:type="paragraph" w:customStyle="1" w:styleId="46">
    <w:name w:val="Обычный4"/>
    <w:rsid w:val="00BD54E7"/>
    <w:pPr>
      <w:widowControl w:val="0"/>
      <w:spacing w:after="0" w:line="480" w:lineRule="auto"/>
      <w:ind w:firstLine="680"/>
      <w:jc w:val="both"/>
    </w:pPr>
    <w:rPr>
      <w:rFonts w:eastAsia="Times New Roman" w:cs="Times New Roman"/>
      <w:snapToGrid w:val="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18981">
      <w:bodyDiv w:val="1"/>
      <w:marLeft w:val="0"/>
      <w:marRight w:val="0"/>
      <w:marTop w:val="0"/>
      <w:marBottom w:val="0"/>
      <w:divBdr>
        <w:top w:val="none" w:sz="0" w:space="0" w:color="auto"/>
        <w:left w:val="none" w:sz="0" w:space="0" w:color="auto"/>
        <w:bottom w:val="none" w:sz="0" w:space="0" w:color="auto"/>
        <w:right w:val="none" w:sz="0" w:space="0" w:color="auto"/>
      </w:divBdr>
    </w:div>
    <w:div w:id="406390464">
      <w:bodyDiv w:val="1"/>
      <w:marLeft w:val="0"/>
      <w:marRight w:val="0"/>
      <w:marTop w:val="0"/>
      <w:marBottom w:val="0"/>
      <w:divBdr>
        <w:top w:val="none" w:sz="0" w:space="0" w:color="auto"/>
        <w:left w:val="none" w:sz="0" w:space="0" w:color="auto"/>
        <w:bottom w:val="none" w:sz="0" w:space="0" w:color="auto"/>
        <w:right w:val="none" w:sz="0" w:space="0" w:color="auto"/>
      </w:divBdr>
    </w:div>
    <w:div w:id="569778315">
      <w:bodyDiv w:val="1"/>
      <w:marLeft w:val="0"/>
      <w:marRight w:val="0"/>
      <w:marTop w:val="0"/>
      <w:marBottom w:val="0"/>
      <w:divBdr>
        <w:top w:val="none" w:sz="0" w:space="0" w:color="auto"/>
        <w:left w:val="none" w:sz="0" w:space="0" w:color="auto"/>
        <w:bottom w:val="none" w:sz="0" w:space="0" w:color="auto"/>
        <w:right w:val="none" w:sz="0" w:space="0" w:color="auto"/>
      </w:divBdr>
    </w:div>
    <w:div w:id="663894793">
      <w:bodyDiv w:val="1"/>
      <w:marLeft w:val="0"/>
      <w:marRight w:val="0"/>
      <w:marTop w:val="0"/>
      <w:marBottom w:val="0"/>
      <w:divBdr>
        <w:top w:val="none" w:sz="0" w:space="0" w:color="auto"/>
        <w:left w:val="none" w:sz="0" w:space="0" w:color="auto"/>
        <w:bottom w:val="none" w:sz="0" w:space="0" w:color="auto"/>
        <w:right w:val="none" w:sz="0" w:space="0" w:color="auto"/>
      </w:divBdr>
    </w:div>
    <w:div w:id="781920729">
      <w:bodyDiv w:val="1"/>
      <w:marLeft w:val="0"/>
      <w:marRight w:val="0"/>
      <w:marTop w:val="0"/>
      <w:marBottom w:val="0"/>
      <w:divBdr>
        <w:top w:val="none" w:sz="0" w:space="0" w:color="auto"/>
        <w:left w:val="none" w:sz="0" w:space="0" w:color="auto"/>
        <w:bottom w:val="none" w:sz="0" w:space="0" w:color="auto"/>
        <w:right w:val="none" w:sz="0" w:space="0" w:color="auto"/>
      </w:divBdr>
    </w:div>
    <w:div w:id="872571471">
      <w:bodyDiv w:val="1"/>
      <w:marLeft w:val="0"/>
      <w:marRight w:val="0"/>
      <w:marTop w:val="0"/>
      <w:marBottom w:val="0"/>
      <w:divBdr>
        <w:top w:val="none" w:sz="0" w:space="0" w:color="auto"/>
        <w:left w:val="none" w:sz="0" w:space="0" w:color="auto"/>
        <w:bottom w:val="none" w:sz="0" w:space="0" w:color="auto"/>
        <w:right w:val="none" w:sz="0" w:space="0" w:color="auto"/>
      </w:divBdr>
    </w:div>
    <w:div w:id="1135635236">
      <w:bodyDiv w:val="1"/>
      <w:marLeft w:val="0"/>
      <w:marRight w:val="0"/>
      <w:marTop w:val="0"/>
      <w:marBottom w:val="0"/>
      <w:divBdr>
        <w:top w:val="none" w:sz="0" w:space="0" w:color="auto"/>
        <w:left w:val="none" w:sz="0" w:space="0" w:color="auto"/>
        <w:bottom w:val="none" w:sz="0" w:space="0" w:color="auto"/>
        <w:right w:val="none" w:sz="0" w:space="0" w:color="auto"/>
      </w:divBdr>
    </w:div>
    <w:div w:id="1186364615">
      <w:bodyDiv w:val="1"/>
      <w:marLeft w:val="0"/>
      <w:marRight w:val="0"/>
      <w:marTop w:val="0"/>
      <w:marBottom w:val="0"/>
      <w:divBdr>
        <w:top w:val="none" w:sz="0" w:space="0" w:color="auto"/>
        <w:left w:val="none" w:sz="0" w:space="0" w:color="auto"/>
        <w:bottom w:val="none" w:sz="0" w:space="0" w:color="auto"/>
        <w:right w:val="none" w:sz="0" w:space="0" w:color="auto"/>
      </w:divBdr>
    </w:div>
    <w:div w:id="1332222112">
      <w:bodyDiv w:val="1"/>
      <w:marLeft w:val="0"/>
      <w:marRight w:val="0"/>
      <w:marTop w:val="0"/>
      <w:marBottom w:val="0"/>
      <w:divBdr>
        <w:top w:val="none" w:sz="0" w:space="0" w:color="auto"/>
        <w:left w:val="none" w:sz="0" w:space="0" w:color="auto"/>
        <w:bottom w:val="none" w:sz="0" w:space="0" w:color="auto"/>
        <w:right w:val="none" w:sz="0" w:space="0" w:color="auto"/>
      </w:divBdr>
    </w:div>
    <w:div w:id="187630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ges@rushydro.ru"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34CAA-F551-498D-B947-BFD24E756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5181</Words>
  <Characters>29537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Абрамчук Павел Александрович</cp:lastModifiedBy>
  <cp:revision>2</cp:revision>
  <cp:lastPrinted>2024-10-28T12:38:00Z</cp:lastPrinted>
  <dcterms:created xsi:type="dcterms:W3CDTF">2026-09-30T06:50:00Z</dcterms:created>
  <dcterms:modified xsi:type="dcterms:W3CDTF">2026-09-30T06:50:00Z</dcterms:modified>
</cp:coreProperties>
</file>