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4"/>
          <w:lang w:eastAsia="ru-RU"/>
        </w:rPr>
        <w:t xml:space="preserve">Запрос технико-коммерческих предложений в рамках мониторинга цен </w:t>
      </w: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ru-RU"/>
        </w:rPr>
        <w:br/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Акционерное общество «Сервисная Компания РусГидро» (АО «СК РусГидро»)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мониторинга цен на предмет: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«ОКПД2 81.22.12.000 Оказание услуг по очистке от снега и наледи кровли стилобата и козырька административно-офисного здания по адресу: г. Москва, ул. Волоколамское шоссе, д.2»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приведены в приложении 1 к настоящему запросу; существенные условия будущего договора – см. приложение 2 к настоящему запросу.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мониторинга.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(декларацию) Участника на оказание услуг на условиях и в объеме, указанным в приложении 1, 2 к настоящему запросу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сроки оказания услуг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1, 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цену предложения в рублях (без учета НДС и с учетом НДС)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до 08:00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09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.11.2026 г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.(Владивостокское время MSK+7).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Предложения должны быть направлены в виде сканированной электронной копии по средствам электронной (торговой) площадки: </w:t>
      </w:r>
      <w:r>
        <w:rPr>
          <w:rStyle w:val="Hyperlink"/>
          <w:rFonts w:eastAsia="Times New Roman" w:cs="Times New Roman" w:ascii="Times New Roman" w:hAnsi="Times New Roman"/>
          <w:sz w:val="24"/>
          <w:szCs w:val="24"/>
          <w:lang w:eastAsia="ru-RU"/>
        </w:rPr>
        <w:t>https://tender.lot-online.ru</w:t>
      </w:r>
    </w:p>
    <w:p>
      <w:pPr>
        <w:pStyle w:val="Normal"/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/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ru-RU"/>
        </w:rPr>
        <w:t>Форма Коммерческого предложения;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/>
      <w:numPr>
        <w:ilvl w:val="0"/>
        <w:numId w:val="2"/>
      </w:numPr>
      <w:suppressAutoHyphens w:val="true"/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val="ru-RU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2"/>
      </w:numPr>
      <w:suppressAutoHyphens w:val="true"/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2"/>
    </w:pPr>
    <w:rPr>
      <w:rFonts w:ascii="Cambria" w:hAnsi="Cambria"/>
      <w:b/>
      <w:bCs/>
      <w:color w:val="4F81BD"/>
      <w:lang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Символ сноски"/>
    <w:uiPriority w:val="99"/>
    <w:qFormat/>
    <w:rsid w:val="009c1ea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9c1eaa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d57b54"/>
    <w:rPr>
      <w:color w:val="0563C1" w:themeColor="hyperlink"/>
      <w:u w:val="single"/>
    </w:rPr>
  </w:style>
  <w:style w:type="character" w:styleId="FontStyle12">
    <w:name w:val="Font Style12"/>
    <w:qFormat/>
    <w:rPr>
      <w:rFonts w:ascii="Times New Roman" w:hAnsi="Times New Roman" w:cs="Times New Roman"/>
      <w:sz w:val="22"/>
      <w:szCs w:val="22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Символ нумерации"/>
    <w:qFormat/>
    <w:rPr/>
  </w:style>
  <w:style w:type="character" w:styleId="EndnoteCharacters">
    <w:name w:val="Endnote Characters"/>
    <w:qFormat/>
    <w:rPr>
      <w:vertAlign w:val="superscript"/>
    </w:rPr>
  </w:style>
  <w:style w:type="character" w:styleId="Style10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>
    <w:name w:val="Маркеры"/>
    <w:qFormat/>
    <w:rPr>
      <w:rFonts w:ascii="OpenSymbol" w:hAnsi="OpenSymbol" w:eastAsia="OpenSymbol" w:cs="OpenSymbol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Style12">
    <w:name w:val="Название Знак"/>
    <w:qFormat/>
    <w:rPr>
      <w:b/>
      <w:bCs/>
      <w:sz w:val="24"/>
      <w:szCs w:val="24"/>
    </w:rPr>
  </w:style>
  <w:style w:type="character" w:styleId="Style13">
    <w:name w:val="Абзац списка Знак"/>
    <w:qFormat/>
    <w:rPr>
      <w:sz w:val="24"/>
      <w:szCs w:val="24"/>
    </w:rPr>
  </w:style>
  <w:style w:type="character" w:styleId="3">
    <w:name w:val="3. Подпункт Знак"/>
    <w:qFormat/>
    <w:rPr>
      <w:b/>
      <w:bCs/>
      <w:sz w:val="24"/>
      <w:szCs w:val="24"/>
      <w:lang w:val="x-none" w:eastAsia="x-none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Style14">
    <w:name w:val="Основной текст с отступом Знак"/>
    <w:qFormat/>
    <w:rPr>
      <w:sz w:val="24"/>
      <w:szCs w:val="24"/>
    </w:rPr>
  </w:style>
  <w:style w:type="character" w:styleId="2">
    <w:name w:val="Основной текст 2 Знак"/>
    <w:qFormat/>
    <w:rPr>
      <w:sz w:val="24"/>
      <w:szCs w:val="24"/>
    </w:rPr>
  </w:style>
  <w:style w:type="character" w:styleId="Style15">
    <w:name w:val="Нижний колонтитул Знак"/>
    <w:qFormat/>
    <w:rPr>
      <w:sz w:val="24"/>
      <w:szCs w:val="24"/>
      <w:lang w:val="en-GB"/>
    </w:rPr>
  </w:style>
  <w:style w:type="character" w:styleId="Style16">
    <w:name w:val="Верхний колонтитул Знак"/>
    <w:qFormat/>
    <w:rPr>
      <w:sz w:val="24"/>
      <w:szCs w:val="24"/>
      <w:lang w:val="en-GB"/>
    </w:rPr>
  </w:style>
  <w:style w:type="character" w:styleId="Style17">
    <w:name w:val="Заголовок Знак"/>
    <w:qFormat/>
    <w:rPr>
      <w:b/>
      <w:bCs/>
      <w:sz w:val="24"/>
      <w:szCs w:val="24"/>
    </w:rPr>
  </w:style>
  <w:style w:type="character" w:styleId="Style18">
    <w:name w:val="Основной текст Знак"/>
    <w:qFormat/>
    <w:rPr>
      <w:sz w:val="28"/>
      <w:szCs w:val="28"/>
    </w:rPr>
  </w:style>
  <w:style w:type="character" w:styleId="31">
    <w:name w:val="Основной текст с отступом 3 Знак"/>
    <w:qFormat/>
    <w:rPr>
      <w:sz w:val="16"/>
      <w:szCs w:val="16"/>
    </w:rPr>
  </w:style>
  <w:style w:type="character" w:styleId="Style19">
    <w:name w:val="Тема примечания Знак"/>
    <w:qFormat/>
    <w:rPr>
      <w:b/>
      <w:bCs/>
      <w:lang w:val="en-GB"/>
    </w:rPr>
  </w:style>
  <w:style w:type="character" w:styleId="Style20">
    <w:name w:val="Текст примечания Знак"/>
    <w:qFormat/>
    <w:rPr>
      <w:lang w:val="en-GB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32">
    <w:name w:val="Заголовок 3 Знак"/>
    <w:qFormat/>
    <w:rPr>
      <w:rFonts w:ascii="Cambria" w:hAnsi="Cambria" w:eastAsia="Times New Roman" w:cs="Times New Roman"/>
      <w:b/>
      <w:bCs/>
      <w:color w:val="4F81BD"/>
      <w:sz w:val="24"/>
      <w:szCs w:val="24"/>
      <w:lang w:val="en-GB"/>
    </w:rPr>
  </w:style>
  <w:style w:type="character" w:styleId="33">
    <w:name w:val="Основной текст 3 Знак"/>
    <w:qFormat/>
    <w:rPr>
      <w:sz w:val="16"/>
      <w:szCs w:val="16"/>
      <w:lang w:val="en-GB"/>
    </w:rPr>
  </w:style>
  <w:style w:type="character" w:styleId="FootnoteCharacters">
    <w:name w:val="Footnote Characters"/>
    <w:qFormat/>
    <w:rPr>
      <w:vertAlign w:val="superscript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9c1eaa"/>
    <w:pPr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paragraph" w:styleId="Style25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6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NormalWeb">
    <w:name w:val="Normal (Web)"/>
    <w:basedOn w:val="Normal"/>
    <w:qFormat/>
    <w:pPr>
      <w:widowControl/>
      <w:spacing w:before="280" w:after="280"/>
    </w:pPr>
    <w:rPr>
      <w:sz w:val="24"/>
      <w:szCs w:val="24"/>
    </w:rPr>
  </w:style>
  <w:style w:type="paragraph" w:styleId="34">
    <w:name w:val="3. Подпункт"/>
    <w:basedOn w:val="Heading3"/>
    <w:qFormat/>
    <w:pPr>
      <w:keepNext w:val="false"/>
      <w:keepLines w:val="false"/>
      <w:widowControl w:val="false"/>
      <w:numPr>
        <w:ilvl w:val="2"/>
        <w:numId w:val="3"/>
      </w:numPr>
      <w:tabs>
        <w:tab w:val="clear" w:pos="708"/>
        <w:tab w:val="left" w:pos="1620" w:leader="none"/>
      </w:tabs>
      <w:overflowPunct w:val="tru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21">
    <w:name w:val="2. Пункт"/>
    <w:basedOn w:val="Heading3"/>
    <w:qFormat/>
    <w:pPr>
      <w:keepNext w:val="false"/>
      <w:keepLines w:val="false"/>
      <w:widowControl w:val="false"/>
      <w:numPr>
        <w:ilvl w:val="1"/>
        <w:numId w:val="3"/>
      </w:numPr>
      <w:overflowPunct w:val="tru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1">
    <w:name w:val="1. Статья"/>
    <w:basedOn w:val="Heading3"/>
    <w:qFormat/>
    <w:pPr>
      <w:keepNext w:val="false"/>
      <w:keepLines w:val="false"/>
      <w:widowControl w:val="false"/>
      <w:numPr>
        <w:ilvl w:val="0"/>
        <w:numId w:val="3"/>
      </w:numPr>
      <w:tabs>
        <w:tab w:val="clear" w:pos="708"/>
        <w:tab w:val="left" w:pos="2340" w:leader="none"/>
      </w:tabs>
      <w:overflowPunct w:val="true"/>
      <w:spacing w:before="0" w:after="0"/>
      <w:ind w:left="0"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33">
    <w:name w:val="Пункт 3.3.3"/>
    <w:basedOn w:val="Normal"/>
    <w:qFormat/>
    <w:pPr>
      <w:keepNext w:val="true"/>
      <w:keepLines/>
      <w:widowControl w:val="false"/>
      <w:numPr>
        <w:ilvl w:val="0"/>
        <w:numId w:val="0"/>
      </w:numPr>
      <w:tabs>
        <w:tab w:val="clear" w:pos="708"/>
        <w:tab w:val="left" w:pos="920" w:leader="none"/>
      </w:tabs>
      <w:overflowPunct w:val="true"/>
      <w:spacing w:before="240" w:after="240"/>
      <w:ind w:left="704" w:right="0" w:hanging="504"/>
      <w:textAlignment w:val="baseline"/>
      <w:outlineLvl w:val="1"/>
    </w:pPr>
    <w:rPr>
      <w:szCs w:val="20"/>
      <w:lang w:val="ru-RU"/>
    </w:rPr>
  </w:style>
  <w:style w:type="paragraph" w:styleId="BodyTextIndent">
    <w:name w:val="Body Text Indent"/>
    <w:basedOn w:val="Normal"/>
    <w:pPr>
      <w:spacing w:before="0" w:after="120"/>
      <w:ind w:left="283" w:right="0" w:hanging="0"/>
    </w:pPr>
    <w:rPr>
      <w:lang w:val="x-none" w:eastAsia="x-none"/>
    </w:rPr>
  </w:style>
  <w:style w:type="paragraph" w:styleId="BodyText2">
    <w:name w:val="Body Text 2"/>
    <w:basedOn w:val="Normal"/>
    <w:qFormat/>
    <w:pPr>
      <w:spacing w:lineRule="auto" w:line="480" w:before="0" w:after="120"/>
    </w:pPr>
    <w:rPr>
      <w:lang w:val="x-none" w:eastAsia="x-none"/>
    </w:rPr>
  </w:style>
  <w:style w:type="paragraph" w:styleId="Style27">
    <w:name w:val="Колонтитул"/>
    <w:basedOn w:val="Normal"/>
    <w:qFormat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eastAsia="x-none"/>
    </w:rPr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eastAsia="x-none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BodyTextIndent3">
    <w:name w:val="Body Text Indent 3"/>
    <w:basedOn w:val="Normal"/>
    <w:qFormat/>
    <w:pPr>
      <w:spacing w:lineRule="auto" w:line="360" w:before="0" w:after="120"/>
      <w:ind w:left="283" w:right="0" w:firstLine="567"/>
      <w:jc w:val="both"/>
    </w:pPr>
    <w:rPr>
      <w:sz w:val="16"/>
      <w:szCs w:val="16"/>
      <w:lang w:val="x-none" w:eastAsia="x-none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Annotationtext">
    <w:name w:val="annotation text"/>
    <w:basedOn w:val="Normal"/>
    <w:qFormat/>
    <w:pPr/>
    <w:rPr>
      <w:sz w:val="20"/>
      <w:szCs w:val="20"/>
      <w:lang w:eastAsia="x-none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>
      <w:lang w:val="ru-RU"/>
    </w:rPr>
  </w:style>
  <w:style w:type="paragraph" w:styleId="Style28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paragraph" w:styleId="ConsNormal">
    <w:name w:val="ConsNormal"/>
    <w:qFormat/>
    <w:pPr>
      <w:widowControl/>
      <w:suppressAutoHyphens w:val="true"/>
      <w:bidi w:val="0"/>
      <w:spacing w:before="0" w:after="0"/>
      <w:ind w:left="0"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  <w:lang w:eastAsia="x-none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9">
    <w:name w:val="Раздел договора"/>
    <w:basedOn w:val="Normal"/>
    <w:next w:val="Style31"/>
    <w:qFormat/>
    <w:pPr>
      <w:keepNext w:val="true"/>
      <w:keepLines/>
      <w:widowControl w:val="false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styleId="Style30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31">
    <w:name w:val="Пункт договора"/>
    <w:basedOn w:val="Normal"/>
    <w:qFormat/>
    <w:pPr>
      <w:widowControl w:val="false"/>
      <w:jc w:val="both"/>
    </w:pPr>
    <w:rPr>
      <w:rFonts w:ascii="Arial" w:hAnsi="Arial"/>
      <w:sz w:val="20"/>
      <w:szCs w:val="20"/>
      <w:lang w:val="ru-RU"/>
    </w:rPr>
  </w:style>
  <w:style w:type="paragraph" w:styleId="Style32">
    <w:name w:val="Подподпункт"/>
    <w:basedOn w:val="Style33"/>
    <w:qFormat/>
    <w:pPr/>
    <w:rPr/>
  </w:style>
  <w:style w:type="paragraph" w:styleId="Style33">
    <w:name w:val="Подпункт"/>
    <w:basedOn w:val="Style34"/>
    <w:qFormat/>
    <w:pPr/>
    <w:rPr/>
  </w:style>
  <w:style w:type="paragraph" w:styleId="Style34">
    <w:name w:val="Пункт"/>
    <w:basedOn w:val="Normal"/>
    <w:qFormat/>
    <w:pPr>
      <w:numPr>
        <w:ilvl w:val="2"/>
        <w:numId w:val="2"/>
      </w:numPr>
      <w:jc w:val="both"/>
    </w:pPr>
    <w:rPr>
      <w:sz w:val="28"/>
      <w:lang w:val="ru-RU"/>
    </w:rPr>
  </w:style>
  <w:style w:type="paragraph" w:styleId="Style35">
    <w:name w:val="Подпункт договора"/>
    <w:basedOn w:val="Normal"/>
    <w:qFormat/>
    <w:pPr>
      <w:tabs>
        <w:tab w:val="clear" w:pos="708"/>
        <w:tab w:val="left" w:pos="360" w:leader="none"/>
      </w:tabs>
      <w:jc w:val="both"/>
    </w:pPr>
    <w:rPr>
      <w:rFonts w:ascii="Arial" w:hAnsi="Arial"/>
      <w:sz w:val="20"/>
      <w:szCs w:val="20"/>
      <w:lang w:val="ru-RU"/>
    </w:rPr>
  </w:style>
  <w:style w:type="paragraph" w:styleId="PlainText">
    <w:name w:val="Plain Text"/>
    <w:basedOn w:val="Normal"/>
    <w:qFormat/>
    <w:pPr/>
    <w:rPr>
      <w:rFonts w:ascii="Consolas" w:hAnsi="Consolas" w:eastAsia="Calibri"/>
      <w:sz w:val="21"/>
      <w:szCs w:val="21"/>
      <w:lang w:eastAsia="en-US"/>
    </w:rPr>
  </w:style>
  <w:style w:type="paragraph" w:styleId="11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2">
    <w:name w:val="Знак Знак Знак Знак Знак Знак Знак Знак Знак1"/>
    <w:basedOn w:val="Normal"/>
    <w:qFormat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numbering" w:styleId="NoList" w:default="1">
    <w:name w:val="No List"/>
    <w:uiPriority w:val="99"/>
    <w:semiHidden/>
    <w:unhideWhenUsed/>
    <w:qFormat/>
  </w:style>
  <w:style w:type="numbering" w:styleId="123">
    <w:name w:val="Нумерованный 123"/>
    <w:qFormat/>
  </w:style>
  <w:style w:type="numbering" w:styleId="37395047461">
    <w:name w:val="37395047461"/>
    <w:qFormat/>
  </w:style>
  <w:style w:type="numbering" w:styleId="1538584731">
    <w:name w:val="1538584731"/>
    <w:qFormat/>
  </w:style>
  <w:style w:type="numbering" w:styleId="33028689531">
    <w:name w:val="33028689531"/>
    <w:qFormat/>
  </w:style>
  <w:style w:type="numbering" w:styleId="34425485631">
    <w:name w:val="34425485631"/>
    <w:qFormat/>
  </w:style>
  <w:style w:type="numbering" w:styleId="30127710911">
    <w:name w:val="30127710911"/>
    <w:qFormat/>
  </w:style>
  <w:style w:type="numbering" w:styleId="17772831821">
    <w:name w:val="17772831821"/>
    <w:qFormat/>
  </w:style>
  <w:style w:type="numbering" w:styleId="16071120371">
    <w:name w:val="16071120371"/>
    <w:qFormat/>
  </w:style>
  <w:style w:type="numbering" w:styleId="36109418211">
    <w:name w:val="3610941821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AlterOffice/3.4.0.9$Linux_X86_64 LibreOffice_project/b8daf9e823b1a5463a2f48435ddc2e8696e7d4fc</Application>
  <AppVersion>15.0000</AppVersion>
  <Pages>1</Pages>
  <Words>305</Words>
  <Characters>2051</Characters>
  <CharactersWithSpaces>2322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2025-01-30T00:46:00Z</dcterms:created>
  <dc:creator>Гиниятова Лилия Фаязовна</dc:creator>
  <dc:description/>
  <dc:language>ru-RU</dc:language>
  <cp:lastModifiedBy>streletsva@corp.gidroogk.com</cp:lastModifiedBy>
  <dcterms:modified xsi:type="dcterms:W3CDTF">2026-10-30T11:50:12Z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