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E8178CE" w14:textId="77777777" w:rsidR="005E2BD8" w:rsidRPr="005E2BD8" w:rsidRDefault="005E2BD8" w:rsidP="005E2BD8">
      <w:pPr>
        <w:tabs>
          <w:tab w:val="left" w:pos="4820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kern w:val="2"/>
          <w:sz w:val="28"/>
          <w:szCs w:val="28"/>
          <w14:ligatures w14:val="standardContextual"/>
        </w:rPr>
      </w:pPr>
      <w:bookmarkStart w:id="0" w:name="_GoBack"/>
      <w:bookmarkEnd w:id="0"/>
      <w:r w:rsidRPr="005E2BD8">
        <w:rPr>
          <w:rFonts w:ascii="Times New Roman" w:eastAsia="Calibri" w:hAnsi="Times New Roman" w:cs="Times New Roman"/>
          <w:b/>
          <w:kern w:val="2"/>
          <w:sz w:val="28"/>
          <w:szCs w:val="28"/>
          <w14:ligatures w14:val="standardContextual"/>
        </w:rPr>
        <w:t xml:space="preserve">Примерная форма ценового предложения </w:t>
      </w:r>
      <w:r w:rsidRPr="005E2BD8">
        <w:rPr>
          <w:rFonts w:ascii="Times New Roman" w:eastAsia="Calibri" w:hAnsi="Times New Roman" w:cs="Times New Roman"/>
          <w:i/>
          <w:kern w:val="2"/>
          <w:sz w:val="28"/>
          <w:szCs w:val="28"/>
          <w14:ligatures w14:val="standardContextual"/>
        </w:rPr>
        <w:t>(ответ на запрос цен ТРУ)</w:t>
      </w:r>
    </w:p>
    <w:tbl>
      <w:tblPr>
        <w:tblStyle w:val="a3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354"/>
      </w:tblGrid>
      <w:tr w:rsidR="005E2BD8" w:rsidRPr="005E2BD8" w14:paraId="5EFE44E1" w14:textId="77777777" w:rsidTr="00F10F0F">
        <w:trPr>
          <w:trHeight w:val="407"/>
        </w:trPr>
        <w:tc>
          <w:tcPr>
            <w:tcW w:w="9354" w:type="dxa"/>
            <w:hideMark/>
          </w:tcPr>
          <w:p w14:paraId="78047B62" w14:textId="77777777" w:rsidR="005E2BD8" w:rsidRPr="005E2BD8" w:rsidRDefault="005E2BD8" w:rsidP="005E2BD8">
            <w:pPr>
              <w:tabs>
                <w:tab w:val="left" w:pos="4820"/>
              </w:tabs>
              <w:spacing w:line="240" w:lineRule="exact"/>
              <w:rPr>
                <w:rFonts w:eastAsia="Calibri"/>
                <w:color w:val="00B050"/>
                <w:sz w:val="28"/>
                <w:szCs w:val="28"/>
              </w:rPr>
            </w:pPr>
            <w:r w:rsidRPr="005E2BD8">
              <w:t xml:space="preserve">  </w:t>
            </w:r>
          </w:p>
        </w:tc>
      </w:tr>
    </w:tbl>
    <w:p w14:paraId="5BA54354" w14:textId="77777777" w:rsidR="005E2BD8" w:rsidRPr="005E2BD8" w:rsidRDefault="005E2BD8" w:rsidP="005E2BD8">
      <w:pPr>
        <w:widowControl w:val="0"/>
        <w:tabs>
          <w:tab w:val="left" w:pos="482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  <w:sectPr w:rsidR="005E2BD8" w:rsidRPr="005E2BD8" w:rsidSect="005E2BD8">
          <w:pgSz w:w="11906" w:h="16838"/>
          <w:pgMar w:top="1134" w:right="851" w:bottom="1134" w:left="1701" w:header="709" w:footer="709" w:gutter="0"/>
          <w:cols w:space="708"/>
          <w:docGrid w:linePitch="360"/>
        </w:sectPr>
      </w:pPr>
    </w:p>
    <w:p w14:paraId="6E14D451" w14:textId="7231F0AC" w:rsidR="005E2BD8" w:rsidRDefault="00E317E5" w:rsidP="005E2BD8">
      <w:pPr>
        <w:widowControl w:val="0"/>
        <w:tabs>
          <w:tab w:val="left" w:pos="482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Поставщик (подрядчик, исполнитель)</w:t>
      </w:r>
    </w:p>
    <w:p w14:paraId="3022095C" w14:textId="7A8EC347" w:rsidR="005E2BD8" w:rsidRPr="005E2BD8" w:rsidRDefault="005E2BD8" w:rsidP="005E2BD8">
      <w:pPr>
        <w:widowControl w:val="0"/>
        <w:tabs>
          <w:tab w:val="left" w:pos="482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5E2BD8">
        <w:rPr>
          <w:rFonts w:ascii="Times New Roman" w:eastAsia="Calibri" w:hAnsi="Times New Roman" w:cs="Times New Roman"/>
          <w:color w:val="000000"/>
          <w:sz w:val="24"/>
          <w:szCs w:val="24"/>
        </w:rPr>
        <w:t>ИНН</w:t>
      </w:r>
      <w:r w:rsidR="00E317E5">
        <w:rPr>
          <w:rFonts w:ascii="Times New Roman" w:eastAsia="Calibri" w:hAnsi="Times New Roman" w:cs="Times New Roman"/>
          <w:color w:val="000000"/>
          <w:sz w:val="24"/>
          <w:szCs w:val="24"/>
        </w:rPr>
        <w:t>/</w:t>
      </w:r>
      <w:r w:rsidRPr="005E2BD8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ОГРН </w:t>
      </w:r>
    </w:p>
    <w:p w14:paraId="24CDD17C" w14:textId="4A4E012F" w:rsidR="005E2BD8" w:rsidRPr="005E2BD8" w:rsidRDefault="005E2BD8" w:rsidP="005E2BD8">
      <w:pPr>
        <w:widowControl w:val="0"/>
        <w:tabs>
          <w:tab w:val="left" w:pos="482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E2BD8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Юридический адрес: </w:t>
      </w:r>
    </w:p>
    <w:p w14:paraId="0BE3AF9C" w14:textId="77777777" w:rsidR="00E317E5" w:rsidRDefault="005E2BD8" w:rsidP="005E2BD8">
      <w:pPr>
        <w:widowControl w:val="0"/>
        <w:tabs>
          <w:tab w:val="left" w:pos="482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E2BD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Телефон: </w:t>
      </w:r>
    </w:p>
    <w:p w14:paraId="6558A1B7" w14:textId="06CEAD81" w:rsidR="005E2BD8" w:rsidRPr="005E2BD8" w:rsidRDefault="005E2BD8" w:rsidP="005E2BD8">
      <w:pPr>
        <w:widowControl w:val="0"/>
        <w:tabs>
          <w:tab w:val="left" w:pos="482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5E2BD8">
        <w:rPr>
          <w:rFonts w:ascii="Times New Roman" w:eastAsia="Calibri" w:hAnsi="Times New Roman" w:cs="Times New Roman"/>
          <w:color w:val="000000"/>
          <w:sz w:val="24"/>
          <w:szCs w:val="24"/>
          <w:lang w:val="en-US"/>
        </w:rPr>
        <w:t>e</w:t>
      </w:r>
      <w:r w:rsidRPr="005E2BD8">
        <w:rPr>
          <w:rFonts w:ascii="Times New Roman" w:eastAsia="Calibri" w:hAnsi="Times New Roman" w:cs="Times New Roman"/>
          <w:color w:val="000000"/>
          <w:sz w:val="24"/>
          <w:szCs w:val="24"/>
        </w:rPr>
        <w:t>-</w:t>
      </w:r>
      <w:r w:rsidRPr="005E2BD8">
        <w:rPr>
          <w:rFonts w:ascii="Times New Roman" w:eastAsia="Calibri" w:hAnsi="Times New Roman" w:cs="Times New Roman"/>
          <w:color w:val="000000"/>
          <w:sz w:val="24"/>
          <w:szCs w:val="24"/>
          <w:lang w:val="en-US"/>
        </w:rPr>
        <w:t>mail</w:t>
      </w:r>
      <w:proofErr w:type="gramEnd"/>
      <w:r w:rsidRPr="005E2BD8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: </w:t>
      </w:r>
    </w:p>
    <w:p w14:paraId="1440DF45" w14:textId="77777777" w:rsidR="005E2BD8" w:rsidRPr="005E2BD8" w:rsidRDefault="005E2BD8" w:rsidP="005E2BD8">
      <w:pPr>
        <w:widowControl w:val="0"/>
        <w:tabs>
          <w:tab w:val="left" w:pos="482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7C2223A" w14:textId="77777777" w:rsidR="005E2BD8" w:rsidRPr="005E2BD8" w:rsidRDefault="005E2BD8" w:rsidP="005E2BD8">
      <w:pPr>
        <w:widowControl w:val="0"/>
        <w:tabs>
          <w:tab w:val="left" w:pos="482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14:paraId="0DA7BB7A" w14:textId="77777777" w:rsidR="005E2BD8" w:rsidRPr="00E317E5" w:rsidRDefault="005E2BD8" w:rsidP="005E2BD8">
      <w:pPr>
        <w:tabs>
          <w:tab w:val="left" w:pos="4820"/>
        </w:tabs>
        <w:spacing w:after="0" w:line="240" w:lineRule="exact"/>
        <w:ind w:left="-142"/>
        <w:rPr>
          <w:rFonts w:ascii="Times New Roman" w:eastAsia="Calibri" w:hAnsi="Times New Roman" w:cs="Times New Roman"/>
          <w:color w:val="000000" w:themeColor="text1"/>
          <w:kern w:val="2"/>
          <w:sz w:val="24"/>
          <w:szCs w:val="24"/>
          <w14:ligatures w14:val="standardContextual"/>
        </w:rPr>
      </w:pPr>
      <w:r w:rsidRPr="00E317E5">
        <w:rPr>
          <w:rFonts w:ascii="Times New Roman" w:eastAsia="Calibri" w:hAnsi="Times New Roman" w:cs="Times New Roman"/>
          <w:color w:val="000000" w:themeColor="text1"/>
          <w:kern w:val="2"/>
          <w:sz w:val="24"/>
          <w:szCs w:val="24"/>
          <w14:ligatures w14:val="standardContextual"/>
        </w:rPr>
        <w:t xml:space="preserve">Получатель: УФПС Иркутской области </w:t>
      </w:r>
    </w:p>
    <w:p w14:paraId="76CFF7D5" w14:textId="77777777" w:rsidR="005E2BD8" w:rsidRPr="00E317E5" w:rsidRDefault="005E2BD8" w:rsidP="005E2BD8">
      <w:pPr>
        <w:tabs>
          <w:tab w:val="left" w:pos="4820"/>
        </w:tabs>
        <w:spacing w:after="0" w:line="240" w:lineRule="exact"/>
        <w:ind w:left="-142"/>
        <w:rPr>
          <w:rFonts w:ascii="Times New Roman" w:eastAsia="Calibri" w:hAnsi="Times New Roman" w:cs="Times New Roman"/>
          <w:color w:val="000000" w:themeColor="text1"/>
          <w:kern w:val="2"/>
          <w:sz w:val="24"/>
          <w:szCs w:val="24"/>
          <w14:ligatures w14:val="standardContextual"/>
        </w:rPr>
      </w:pPr>
      <w:r w:rsidRPr="00E317E5">
        <w:rPr>
          <w:rFonts w:ascii="Times New Roman" w:eastAsia="Calibri" w:hAnsi="Times New Roman" w:cs="Times New Roman"/>
          <w:color w:val="000000" w:themeColor="text1"/>
          <w:kern w:val="2"/>
          <w:sz w:val="24"/>
          <w:szCs w:val="24"/>
          <w14:ligatures w14:val="standardContextual"/>
        </w:rPr>
        <w:t>АО «Почта России»</w:t>
      </w:r>
    </w:p>
    <w:p w14:paraId="23638F48" w14:textId="4B9DA8C6" w:rsidR="005E2BD8" w:rsidRPr="00E317E5" w:rsidRDefault="005E2BD8" w:rsidP="005E2BD8">
      <w:pPr>
        <w:keepNext/>
        <w:keepLines/>
        <w:tabs>
          <w:tab w:val="left" w:pos="4820"/>
        </w:tabs>
        <w:spacing w:after="0" w:line="240" w:lineRule="auto"/>
        <w:ind w:left="-142"/>
        <w:rPr>
          <w:rFonts w:ascii="Times New Roman" w:eastAsia="Calibri" w:hAnsi="Times New Roman" w:cs="Times New Roman"/>
          <w:color w:val="000000" w:themeColor="text1"/>
          <w:kern w:val="2"/>
          <w:sz w:val="24"/>
          <w:szCs w:val="24"/>
          <w14:ligatures w14:val="standardContextual"/>
        </w:rPr>
      </w:pPr>
      <w:r w:rsidRPr="00E317E5">
        <w:rPr>
          <w:rFonts w:ascii="Times New Roman" w:eastAsia="Calibri" w:hAnsi="Times New Roman" w:cs="Times New Roman"/>
          <w:color w:val="000000" w:themeColor="text1"/>
          <w:kern w:val="2"/>
          <w:sz w:val="24"/>
          <w:szCs w:val="24"/>
          <w14:ligatures w14:val="standardContextual"/>
        </w:rPr>
        <w:t xml:space="preserve">Номер </w:t>
      </w:r>
      <w:proofErr w:type="spellStart"/>
      <w:proofErr w:type="gramStart"/>
      <w:r w:rsidR="00E317E5">
        <w:rPr>
          <w:rFonts w:ascii="Times New Roman" w:eastAsia="Calibri" w:hAnsi="Times New Roman" w:cs="Times New Roman"/>
          <w:color w:val="000000" w:themeColor="text1"/>
          <w:kern w:val="2"/>
          <w:sz w:val="24"/>
          <w:szCs w:val="24"/>
          <w14:ligatures w14:val="standardContextual"/>
        </w:rPr>
        <w:t>исх.з</w:t>
      </w:r>
      <w:r w:rsidRPr="00E317E5">
        <w:rPr>
          <w:rFonts w:ascii="Times New Roman" w:eastAsia="Calibri" w:hAnsi="Times New Roman" w:cs="Times New Roman"/>
          <w:color w:val="000000" w:themeColor="text1"/>
          <w:kern w:val="2"/>
          <w:sz w:val="24"/>
          <w:szCs w:val="24"/>
          <w14:ligatures w14:val="standardContextual"/>
        </w:rPr>
        <w:t>апроса</w:t>
      </w:r>
      <w:proofErr w:type="spellEnd"/>
      <w:proofErr w:type="gramEnd"/>
      <w:r w:rsidR="00E317E5">
        <w:rPr>
          <w:rFonts w:ascii="Times New Roman" w:eastAsia="Calibri" w:hAnsi="Times New Roman" w:cs="Times New Roman"/>
          <w:color w:val="000000" w:themeColor="text1"/>
          <w:kern w:val="2"/>
          <w:sz w:val="24"/>
          <w:szCs w:val="24"/>
          <w14:ligatures w14:val="standardContextual"/>
        </w:rPr>
        <w:t>:</w:t>
      </w:r>
      <w:r w:rsidRPr="00E317E5">
        <w:rPr>
          <w:rFonts w:ascii="Times New Roman" w:eastAsia="Calibri" w:hAnsi="Times New Roman" w:cs="Times New Roman"/>
          <w:color w:val="000000" w:themeColor="text1"/>
          <w:kern w:val="2"/>
          <w:sz w:val="24"/>
          <w:szCs w:val="24"/>
          <w14:ligatures w14:val="standardContextual"/>
        </w:rPr>
        <w:t xml:space="preserve"> </w:t>
      </w:r>
    </w:p>
    <w:p w14:paraId="3D7C7C06" w14:textId="7C8800D9" w:rsidR="005E2BD8" w:rsidRPr="00E317E5" w:rsidRDefault="005E2BD8" w:rsidP="005E2BD8">
      <w:pPr>
        <w:keepNext/>
        <w:keepLines/>
        <w:tabs>
          <w:tab w:val="left" w:pos="4820"/>
        </w:tabs>
        <w:spacing w:after="0" w:line="240" w:lineRule="auto"/>
        <w:ind w:left="-142"/>
        <w:rPr>
          <w:rFonts w:ascii="Times New Roman" w:eastAsia="Calibri" w:hAnsi="Times New Roman" w:cs="Times New Roman"/>
          <w:color w:val="000000" w:themeColor="text1"/>
          <w:kern w:val="2"/>
          <w:sz w:val="24"/>
          <w:szCs w:val="24"/>
          <w14:ligatures w14:val="standardContextual"/>
        </w:rPr>
      </w:pPr>
      <w:r w:rsidRPr="00E317E5">
        <w:rPr>
          <w:rFonts w:ascii="Times New Roman" w:eastAsia="Calibri" w:hAnsi="Times New Roman" w:cs="Times New Roman"/>
          <w:color w:val="000000" w:themeColor="text1"/>
          <w:kern w:val="2"/>
          <w:sz w:val="24"/>
          <w:szCs w:val="24"/>
          <w14:ligatures w14:val="standardContextual"/>
        </w:rPr>
        <w:t>№ </w:t>
      </w:r>
      <w:r w:rsidR="00E317E5">
        <w:rPr>
          <w:rFonts w:ascii="Times New Roman" w:eastAsia="Calibri" w:hAnsi="Times New Roman" w:cs="Times New Roman"/>
          <w:color w:val="000000" w:themeColor="text1"/>
          <w:kern w:val="2"/>
          <w:sz w:val="24"/>
          <w:szCs w:val="24"/>
          <w14:ligatures w14:val="standardContextual"/>
        </w:rPr>
        <w:t xml:space="preserve">________от______. ____2026 </w:t>
      </w:r>
    </w:p>
    <w:p w14:paraId="438F2188" w14:textId="42D6C1FE" w:rsidR="00E317E5" w:rsidRPr="00E317E5" w:rsidRDefault="005E2BD8" w:rsidP="00E317E5">
      <w:pPr>
        <w:keepNext/>
        <w:keepLines/>
        <w:tabs>
          <w:tab w:val="left" w:pos="4820"/>
        </w:tabs>
        <w:spacing w:after="0" w:line="240" w:lineRule="auto"/>
        <w:ind w:left="-142"/>
        <w:rPr>
          <w:rFonts w:ascii="Times New Roman" w:eastAsia="Calibri" w:hAnsi="Times New Roman" w:cs="Times New Roman"/>
          <w:color w:val="000000" w:themeColor="text1"/>
          <w:kern w:val="2"/>
          <w:sz w:val="24"/>
          <w:szCs w:val="24"/>
          <w14:ligatures w14:val="standardContextual"/>
        </w:rPr>
      </w:pPr>
      <w:r w:rsidRPr="00E317E5">
        <w:rPr>
          <w:rFonts w:ascii="Times New Roman" w:eastAsia="Calibri" w:hAnsi="Times New Roman" w:cs="Times New Roman"/>
          <w:color w:val="000000" w:themeColor="text1"/>
          <w:kern w:val="2"/>
          <w:sz w:val="24"/>
          <w:szCs w:val="24"/>
          <w14:ligatures w14:val="standardContextual"/>
        </w:rPr>
        <w:t xml:space="preserve">Контактное лицо Инициатора </w:t>
      </w:r>
      <w:r w:rsidR="00E317E5">
        <w:rPr>
          <w:rFonts w:ascii="Times New Roman" w:eastAsia="Calibri" w:hAnsi="Times New Roman" w:cs="Times New Roman"/>
          <w:color w:val="000000" w:themeColor="text1"/>
          <w:kern w:val="2"/>
          <w:sz w:val="24"/>
          <w:szCs w:val="24"/>
          <w14:ligatures w14:val="standardContextual"/>
        </w:rPr>
        <w:t>запроса</w:t>
      </w:r>
      <w:r w:rsidRPr="00E317E5">
        <w:rPr>
          <w:rFonts w:ascii="Times New Roman" w:eastAsia="Calibri" w:hAnsi="Times New Roman" w:cs="Times New Roman"/>
          <w:color w:val="000000" w:themeColor="text1"/>
          <w:kern w:val="2"/>
          <w:sz w:val="24"/>
          <w:szCs w:val="24"/>
          <w14:ligatures w14:val="standardContextual"/>
        </w:rPr>
        <w:t xml:space="preserve">: </w:t>
      </w:r>
      <w:r w:rsidR="00E317E5" w:rsidRPr="00E317E5">
        <w:rPr>
          <w:rFonts w:ascii="Times New Roman" w:eastAsia="Calibri" w:hAnsi="Times New Roman" w:cs="Times New Roman"/>
          <w:color w:val="000000" w:themeColor="text1"/>
          <w:kern w:val="2"/>
          <w:sz w:val="24"/>
          <w:szCs w:val="24"/>
          <w14:ligatures w14:val="standardContextual"/>
        </w:rPr>
        <w:t xml:space="preserve">Салимова Евгения Николаевна, </w:t>
      </w:r>
    </w:p>
    <w:p w14:paraId="6506353F" w14:textId="77777777" w:rsidR="00E317E5" w:rsidRPr="00E317E5" w:rsidRDefault="00E317E5" w:rsidP="00E317E5">
      <w:pPr>
        <w:keepNext/>
        <w:keepLines/>
        <w:tabs>
          <w:tab w:val="left" w:pos="4820"/>
        </w:tabs>
        <w:spacing w:after="0" w:line="240" w:lineRule="auto"/>
        <w:ind w:left="-142"/>
        <w:rPr>
          <w:rFonts w:ascii="Times New Roman" w:eastAsia="Calibri" w:hAnsi="Times New Roman" w:cs="Times New Roman"/>
          <w:color w:val="000000" w:themeColor="text1"/>
          <w:kern w:val="2"/>
          <w:sz w:val="24"/>
          <w:szCs w:val="24"/>
          <w14:ligatures w14:val="standardContextual"/>
        </w:rPr>
      </w:pPr>
      <w:r w:rsidRPr="00E317E5">
        <w:rPr>
          <w:rFonts w:ascii="Times New Roman" w:eastAsia="Calibri" w:hAnsi="Times New Roman" w:cs="Times New Roman"/>
          <w:color w:val="000000" w:themeColor="text1"/>
          <w:kern w:val="2"/>
          <w:sz w:val="24"/>
          <w:szCs w:val="24"/>
          <w14:ligatures w14:val="standardContextual"/>
        </w:rPr>
        <w:t>Телефон: +7(395)228-06-80 доп. 2103.</w:t>
      </w:r>
    </w:p>
    <w:p w14:paraId="690030E9" w14:textId="3A359FBB" w:rsidR="005E2BD8" w:rsidRPr="00E317E5" w:rsidRDefault="00E317E5" w:rsidP="00E317E5">
      <w:pPr>
        <w:keepNext/>
        <w:keepLines/>
        <w:tabs>
          <w:tab w:val="left" w:pos="4820"/>
        </w:tabs>
        <w:spacing w:after="0" w:line="240" w:lineRule="auto"/>
        <w:ind w:left="-142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sectPr w:rsidR="005E2BD8" w:rsidRPr="00E317E5" w:rsidSect="0018270C">
          <w:type w:val="continuous"/>
          <w:pgSz w:w="11906" w:h="16838"/>
          <w:pgMar w:top="1134" w:right="851" w:bottom="1134" w:left="1701" w:header="709" w:footer="709" w:gutter="0"/>
          <w:cols w:num="2" w:space="708"/>
          <w:docGrid w:linePitch="360"/>
        </w:sectPr>
      </w:pPr>
      <w:r w:rsidRPr="00E317E5">
        <w:rPr>
          <w:rFonts w:ascii="Times New Roman" w:eastAsia="Calibri" w:hAnsi="Times New Roman" w:cs="Times New Roman"/>
          <w:color w:val="000000" w:themeColor="text1"/>
          <w:kern w:val="2"/>
          <w:sz w:val="24"/>
          <w:szCs w:val="24"/>
          <w14:ligatures w14:val="standardContextual"/>
        </w:rPr>
        <w:t>Offer-R38@russianpost.ru</w:t>
      </w:r>
    </w:p>
    <w:p w14:paraId="476156A7" w14:textId="77777777" w:rsidR="005E2BD8" w:rsidRPr="00E317E5" w:rsidRDefault="005E2BD8" w:rsidP="005E2BD8">
      <w:pPr>
        <w:keepNext/>
        <w:keepLines/>
        <w:tabs>
          <w:tab w:val="left" w:pos="4820"/>
        </w:tabs>
        <w:spacing w:after="0" w:line="240" w:lineRule="auto"/>
        <w:ind w:left="23"/>
        <w:jc w:val="center"/>
        <w:rPr>
          <w:rFonts w:ascii="Times New Roman" w:eastAsia="Calibri" w:hAnsi="Times New Roman" w:cs="Times New Roman"/>
          <w:b/>
          <w:color w:val="000000" w:themeColor="text1"/>
          <w:kern w:val="2"/>
          <w:sz w:val="24"/>
          <w:szCs w:val="24"/>
          <w14:ligatures w14:val="standardContextual"/>
        </w:rPr>
      </w:pPr>
    </w:p>
    <w:p w14:paraId="7C460FBE" w14:textId="77777777" w:rsidR="005E2BD8" w:rsidRPr="005E2BD8" w:rsidRDefault="005E2BD8" w:rsidP="005E2BD8">
      <w:pPr>
        <w:keepNext/>
        <w:keepLines/>
        <w:tabs>
          <w:tab w:val="left" w:pos="4820"/>
        </w:tabs>
        <w:spacing w:after="0" w:line="240" w:lineRule="auto"/>
        <w:ind w:left="23"/>
        <w:jc w:val="center"/>
        <w:rPr>
          <w:rFonts w:ascii="Times New Roman" w:eastAsia="Calibri" w:hAnsi="Times New Roman" w:cs="Times New Roman"/>
          <w:b/>
          <w:color w:val="000000"/>
          <w:kern w:val="2"/>
          <w:sz w:val="28"/>
          <w:szCs w:val="28"/>
          <w14:ligatures w14:val="standardContextual"/>
        </w:rPr>
      </w:pPr>
    </w:p>
    <w:p w14:paraId="26D6EC61" w14:textId="77777777" w:rsidR="005E2BD8" w:rsidRPr="005E2BD8" w:rsidRDefault="005E2BD8" w:rsidP="005E2BD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/>
          <w:kern w:val="2"/>
          <w:sz w:val="28"/>
          <w:szCs w:val="28"/>
          <w14:ligatures w14:val="standardContextual"/>
        </w:rPr>
      </w:pPr>
      <w:r w:rsidRPr="005E2BD8">
        <w:rPr>
          <w:rFonts w:ascii="Times New Roman" w:eastAsia="Calibri" w:hAnsi="Times New Roman" w:cs="Times New Roman"/>
          <w:b/>
          <w:color w:val="000000"/>
          <w:kern w:val="2"/>
          <w:sz w:val="28"/>
          <w:szCs w:val="28"/>
          <w14:ligatures w14:val="standardContextual"/>
        </w:rPr>
        <w:t>Ценовое предложение</w:t>
      </w:r>
    </w:p>
    <w:p w14:paraId="1E36FE90" w14:textId="77777777" w:rsidR="005E2BD8" w:rsidRPr="005E2BD8" w:rsidRDefault="005E2BD8" w:rsidP="005E2BD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color w:val="000000"/>
          <w:kern w:val="2"/>
          <w:sz w:val="24"/>
          <w:szCs w:val="24"/>
          <w14:ligatures w14:val="standardContextual"/>
        </w:rPr>
      </w:pPr>
    </w:p>
    <w:p w14:paraId="619A3307" w14:textId="518E0D37" w:rsidR="005E2BD8" w:rsidRPr="005E2BD8" w:rsidRDefault="005E2BD8" w:rsidP="005E2BD8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Calibri" w:hAnsi="Times New Roman" w:cs="Times New Roman"/>
          <w:color w:val="000000"/>
          <w:kern w:val="2"/>
          <w:sz w:val="24"/>
          <w:szCs w:val="24"/>
          <w14:ligatures w14:val="standardContextual"/>
        </w:rPr>
      </w:pPr>
      <w:r w:rsidRPr="005E2BD8">
        <w:rPr>
          <w:rFonts w:ascii="Times New Roman" w:eastAsia="Calibri" w:hAnsi="Times New Roman" w:cs="Times New Roman"/>
          <w:color w:val="000000"/>
          <w:kern w:val="2"/>
          <w:sz w:val="24"/>
          <w:szCs w:val="24"/>
          <w14:ligatures w14:val="standardContextual"/>
        </w:rPr>
        <w:t xml:space="preserve">Изучив направленный Вами запрос ценовой информации ____________ </w:t>
      </w:r>
      <w:r w:rsidRPr="005E2BD8">
        <w:rPr>
          <w:rFonts w:ascii="Times New Roman" w:eastAsia="Calibri" w:hAnsi="Times New Roman" w:cs="Times New Roman"/>
          <w:i/>
          <w:color w:val="000000"/>
          <w:kern w:val="2"/>
          <w:sz w:val="24"/>
          <w:szCs w:val="24"/>
          <w14:ligatures w14:val="standardContextual"/>
        </w:rPr>
        <w:t>(указывается</w:t>
      </w:r>
      <w:r w:rsidRPr="005E2BD8">
        <w:rPr>
          <w:rFonts w:ascii="Times New Roman" w:eastAsia="Calibri" w:hAnsi="Times New Roman" w:cs="Times New Roman"/>
          <w:color w:val="000000"/>
          <w:kern w:val="2"/>
          <w:sz w:val="24"/>
          <w:szCs w:val="24"/>
          <w14:ligatures w14:val="standardContextual"/>
        </w:rPr>
        <w:t xml:space="preserve"> </w:t>
      </w:r>
      <w:r w:rsidRPr="005E2BD8">
        <w:rPr>
          <w:rFonts w:ascii="Times New Roman" w:eastAsia="Calibri" w:hAnsi="Times New Roman" w:cs="Times New Roman"/>
          <w:i/>
          <w:color w:val="000000"/>
          <w:kern w:val="2"/>
          <w:sz w:val="24"/>
          <w:szCs w:val="24"/>
          <w14:ligatures w14:val="standardContextual"/>
        </w:rPr>
        <w:t>номер запроса цен на Электронной торговой площадке</w:t>
      </w:r>
      <w:r w:rsidRPr="005E2BD8">
        <w:rPr>
          <w:rFonts w:ascii="Times New Roman" w:eastAsia="Calibri" w:hAnsi="Times New Roman" w:cs="Times New Roman"/>
          <w:color w:val="000000"/>
          <w:kern w:val="2"/>
          <w:sz w:val="24"/>
          <w:szCs w:val="24"/>
          <w14:ligatures w14:val="standardContextual"/>
        </w:rPr>
        <w:t xml:space="preserve">), мы, ______________ </w:t>
      </w:r>
      <w:r w:rsidRPr="005E2BD8">
        <w:rPr>
          <w:rFonts w:ascii="Times New Roman" w:eastAsia="Calibri" w:hAnsi="Times New Roman" w:cs="Times New Roman"/>
          <w:i/>
          <w:color w:val="000000"/>
          <w:kern w:val="2"/>
          <w:sz w:val="24"/>
          <w:szCs w:val="24"/>
          <w14:ligatures w14:val="standardContextual"/>
        </w:rPr>
        <w:t xml:space="preserve">(указывается наименование контрагента) </w:t>
      </w:r>
      <w:r w:rsidRPr="005E2BD8">
        <w:rPr>
          <w:rFonts w:ascii="Times New Roman" w:eastAsia="Calibri" w:hAnsi="Times New Roman" w:cs="Times New Roman"/>
          <w:color w:val="000000"/>
          <w:kern w:val="2"/>
          <w:sz w:val="24"/>
          <w:szCs w:val="24"/>
          <w14:ligatures w14:val="standardContextual"/>
        </w:rPr>
        <w:t xml:space="preserve">направляем предварительное ценовое предложение </w:t>
      </w:r>
      <w:r w:rsidR="0071039B">
        <w:rPr>
          <w:rFonts w:ascii="Times New Roman" w:eastAsia="Calibri" w:hAnsi="Times New Roman" w:cs="Times New Roman"/>
          <w:color w:val="000000"/>
          <w:kern w:val="2"/>
          <w:sz w:val="24"/>
          <w:szCs w:val="24"/>
          <w14:ligatures w14:val="standardContextual"/>
        </w:rPr>
        <w:t>на</w:t>
      </w:r>
      <w:r w:rsidRPr="005E2BD8">
        <w:rPr>
          <w:rFonts w:ascii="Times New Roman" w:eastAsia="Calibri" w:hAnsi="Times New Roman" w:cs="Times New Roman"/>
          <w:color w:val="000000"/>
          <w:kern w:val="2"/>
          <w:sz w:val="24"/>
          <w:szCs w:val="24"/>
          <w14:ligatures w14:val="standardContextual"/>
        </w:rPr>
        <w:t xml:space="preserve"> </w:t>
      </w:r>
      <w:r w:rsidR="00AF11A1">
        <w:rPr>
          <w:rFonts w:ascii="Times New Roman" w:eastAsia="Calibri" w:hAnsi="Times New Roman" w:cs="Times New Roman"/>
          <w:color w:val="000000"/>
          <w:kern w:val="2"/>
          <w:sz w:val="24"/>
          <w:szCs w:val="24"/>
          <w14:ligatures w14:val="standardContextual"/>
        </w:rPr>
        <w:t>о</w:t>
      </w:r>
      <w:r w:rsidR="00AF11A1" w:rsidRPr="00AF11A1">
        <w:rPr>
          <w:rFonts w:ascii="Times New Roman" w:eastAsia="Calibri" w:hAnsi="Times New Roman" w:cs="Times New Roman"/>
          <w:color w:val="000000"/>
          <w:kern w:val="2"/>
          <w:sz w:val="24"/>
          <w:szCs w:val="24"/>
          <w14:ligatures w14:val="standardContextual"/>
        </w:rPr>
        <w:t>казание услуг</w:t>
      </w:r>
      <w:r w:rsidR="002865E2">
        <w:rPr>
          <w:rFonts w:ascii="Times New Roman" w:eastAsia="Calibri" w:hAnsi="Times New Roman" w:cs="Times New Roman"/>
          <w:color w:val="000000"/>
          <w:kern w:val="2"/>
          <w:sz w:val="24"/>
          <w:szCs w:val="24"/>
          <w14:ligatures w14:val="standardContextual"/>
        </w:rPr>
        <w:t xml:space="preserve"> </w:t>
      </w:r>
      <w:r w:rsidR="009A47C5">
        <w:rPr>
          <w:rFonts w:ascii="Times New Roman" w:eastAsia="Calibri" w:hAnsi="Times New Roman" w:cs="Times New Roman"/>
          <w:color w:val="000000"/>
          <w:kern w:val="2"/>
          <w:sz w:val="24"/>
          <w:szCs w:val="24"/>
          <w14:ligatures w14:val="standardContextual"/>
        </w:rPr>
        <w:t>о</w:t>
      </w:r>
      <w:r w:rsidR="009A47C5" w:rsidRPr="009A47C5">
        <w:rPr>
          <w:rFonts w:ascii="Times New Roman" w:eastAsia="Calibri" w:hAnsi="Times New Roman" w:cs="Times New Roman"/>
          <w:color w:val="000000"/>
          <w:kern w:val="2"/>
          <w:sz w:val="24"/>
          <w:szCs w:val="24"/>
          <w14:ligatures w14:val="standardContextual"/>
        </w:rPr>
        <w:t>казание услуг по наружной обмывке почтовых вагонов</w:t>
      </w:r>
      <w:r w:rsidR="002865E2" w:rsidRPr="002865E2">
        <w:rPr>
          <w:rFonts w:ascii="Times New Roman" w:eastAsia="Calibri" w:hAnsi="Times New Roman" w:cs="Times New Roman"/>
          <w:color w:val="000000"/>
          <w:kern w:val="2"/>
          <w:sz w:val="24"/>
          <w:szCs w:val="24"/>
          <w14:ligatures w14:val="standardContextual"/>
        </w:rPr>
        <w:t xml:space="preserve"> для нужд УФПС Иркутской области</w:t>
      </w:r>
      <w:r w:rsidR="009A47C5">
        <w:rPr>
          <w:rFonts w:ascii="Times New Roman" w:eastAsia="Calibri" w:hAnsi="Times New Roman" w:cs="Times New Roman"/>
          <w:color w:val="000000"/>
          <w:kern w:val="2"/>
          <w:sz w:val="24"/>
          <w:szCs w:val="24"/>
          <w14:ligatures w14:val="standardContextual"/>
        </w:rPr>
        <w:t>.</w:t>
      </w:r>
      <w:r w:rsidR="002865E2" w:rsidRPr="002865E2">
        <w:rPr>
          <w:rFonts w:ascii="Times New Roman" w:eastAsia="Calibri" w:hAnsi="Times New Roman" w:cs="Times New Roman"/>
          <w:color w:val="000000"/>
          <w:kern w:val="2"/>
          <w:sz w:val="24"/>
          <w:szCs w:val="24"/>
          <w14:ligatures w14:val="standardContextual"/>
        </w:rPr>
        <w:t xml:space="preserve"> </w:t>
      </w:r>
      <w:r w:rsidRPr="005E2BD8">
        <w:rPr>
          <w:rFonts w:ascii="Times New Roman" w:eastAsia="Calibri" w:hAnsi="Times New Roman" w:cs="Times New Roman"/>
          <w:color w:val="000000"/>
          <w:kern w:val="2"/>
          <w:sz w:val="24"/>
          <w:szCs w:val="24"/>
          <w14:ligatures w14:val="standardContextual"/>
        </w:rPr>
        <w:t xml:space="preserve">Стоимость услуг составит ________ </w:t>
      </w:r>
      <w:r w:rsidRPr="005E2BD8">
        <w:rPr>
          <w:rFonts w:ascii="Times New Roman" w:eastAsia="Calibri" w:hAnsi="Times New Roman" w:cs="Times New Roman"/>
          <w:i/>
          <w:color w:val="000000"/>
          <w:kern w:val="2"/>
          <w:sz w:val="24"/>
          <w:szCs w:val="24"/>
          <w14:ligatures w14:val="standardContextual"/>
        </w:rPr>
        <w:t>(указывается стоимость товара/работ/услуг</w:t>
      </w:r>
      <w:r w:rsidRPr="005E2BD8">
        <w:rPr>
          <w:rFonts w:ascii="Times New Roman" w:eastAsia="Calibri" w:hAnsi="Times New Roman" w:cs="Times New Roman"/>
          <w:i/>
          <w:kern w:val="2"/>
          <w:sz w:val="24"/>
          <w:szCs w:val="24"/>
          <w14:ligatures w14:val="standardContextual"/>
        </w:rPr>
        <w:t>)</w:t>
      </w:r>
      <w:r w:rsidRPr="005E2BD8">
        <w:rPr>
          <w:rFonts w:ascii="Times New Roman" w:eastAsia="Calibri" w:hAnsi="Times New Roman" w:cs="Times New Roman"/>
          <w:color w:val="000000"/>
          <w:kern w:val="2"/>
          <w:sz w:val="24"/>
          <w:szCs w:val="24"/>
          <w14:ligatures w14:val="standardContextual"/>
        </w:rPr>
        <w:t xml:space="preserve"> (____ руб. ____ коп), включая НДС 2</w:t>
      </w:r>
      <w:r w:rsidR="0030632B">
        <w:rPr>
          <w:rFonts w:ascii="Times New Roman" w:eastAsia="Calibri" w:hAnsi="Times New Roman" w:cs="Times New Roman"/>
          <w:color w:val="000000"/>
          <w:kern w:val="2"/>
          <w:sz w:val="24"/>
          <w:szCs w:val="24"/>
          <w14:ligatures w14:val="standardContextual"/>
        </w:rPr>
        <w:t>2</w:t>
      </w:r>
      <w:r w:rsidRPr="005E2BD8">
        <w:rPr>
          <w:rFonts w:ascii="Times New Roman" w:eastAsia="Calibri" w:hAnsi="Times New Roman" w:cs="Times New Roman"/>
          <w:color w:val="000000"/>
          <w:kern w:val="2"/>
          <w:sz w:val="24"/>
          <w:szCs w:val="24"/>
          <w14:ligatures w14:val="standardContextual"/>
        </w:rPr>
        <w:t xml:space="preserve">%. Расчет стоимости услуг представлен в приложении к данному письму. Данное ценовое предложение включает в себя все необходимые расходы на </w:t>
      </w:r>
      <w:r w:rsidR="001E0830">
        <w:rPr>
          <w:rFonts w:ascii="Times New Roman" w:eastAsia="Calibri" w:hAnsi="Times New Roman" w:cs="Times New Roman"/>
          <w:color w:val="000000"/>
          <w:kern w:val="2"/>
          <w:sz w:val="24"/>
          <w:szCs w:val="24"/>
          <w14:ligatures w14:val="standardContextual"/>
        </w:rPr>
        <w:t>выполнение работ</w:t>
      </w:r>
      <w:r w:rsidRPr="005E2BD8">
        <w:rPr>
          <w:rFonts w:ascii="Times New Roman" w:eastAsia="Calibri" w:hAnsi="Times New Roman" w:cs="Times New Roman"/>
          <w:color w:val="000000"/>
          <w:kern w:val="2"/>
          <w:sz w:val="24"/>
          <w:szCs w:val="24"/>
          <w14:ligatures w14:val="standardContextual"/>
        </w:rPr>
        <w:t>, налоги, сборы и прочие расходы.</w:t>
      </w:r>
    </w:p>
    <w:p w14:paraId="73A47EFD" w14:textId="77777777" w:rsidR="005E2BD8" w:rsidRPr="005E2BD8" w:rsidRDefault="005E2BD8" w:rsidP="005E2BD8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Calibri" w:hAnsi="Times New Roman" w:cs="Times New Roman"/>
          <w:color w:val="000000"/>
          <w:kern w:val="2"/>
          <w:sz w:val="24"/>
          <w:szCs w:val="24"/>
          <w14:ligatures w14:val="standardContextual"/>
        </w:rPr>
      </w:pPr>
      <w:r w:rsidRPr="005E2BD8">
        <w:rPr>
          <w:rFonts w:ascii="Times New Roman" w:eastAsia="Calibri" w:hAnsi="Times New Roman" w:cs="Times New Roman"/>
          <w:color w:val="000000"/>
          <w:kern w:val="2"/>
          <w:sz w:val="24"/>
          <w:szCs w:val="24"/>
          <w14:ligatures w14:val="standardContextual"/>
        </w:rPr>
        <w:t xml:space="preserve">Предложение действительно в течение ____ месяцев </w:t>
      </w:r>
      <w:r w:rsidRPr="005E2BD8">
        <w:rPr>
          <w:rFonts w:ascii="Times New Roman" w:eastAsia="Calibri" w:hAnsi="Times New Roman" w:cs="Times New Roman"/>
          <w:i/>
          <w:color w:val="000000"/>
          <w:kern w:val="2"/>
          <w:sz w:val="24"/>
          <w:szCs w:val="24"/>
          <w14:ligatures w14:val="standardContextual"/>
        </w:rPr>
        <w:t>(указывается срок действия предложения)</w:t>
      </w:r>
      <w:r w:rsidRPr="005E2BD8">
        <w:rPr>
          <w:rFonts w:ascii="Times New Roman" w:eastAsia="Calibri" w:hAnsi="Times New Roman" w:cs="Times New Roman"/>
          <w:color w:val="000000"/>
          <w:kern w:val="2"/>
          <w:sz w:val="24"/>
          <w:szCs w:val="24"/>
          <w14:ligatures w14:val="standardContextual"/>
        </w:rPr>
        <w:t>.</w:t>
      </w:r>
    </w:p>
    <w:p w14:paraId="08A89BE3" w14:textId="77777777" w:rsidR="005E2BD8" w:rsidRPr="005E2BD8" w:rsidRDefault="005E2BD8" w:rsidP="005E2BD8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Calibri" w:hAnsi="Times New Roman" w:cs="Times New Roman"/>
          <w:color w:val="000000"/>
          <w:kern w:val="2"/>
          <w:sz w:val="24"/>
          <w:szCs w:val="24"/>
          <w14:ligatures w14:val="standardContextual"/>
        </w:rPr>
      </w:pPr>
      <w:r w:rsidRPr="005E2BD8">
        <w:rPr>
          <w:rFonts w:ascii="Times New Roman" w:eastAsia="Calibri" w:hAnsi="Times New Roman" w:cs="Times New Roman"/>
          <w:color w:val="000000"/>
          <w:kern w:val="2"/>
          <w:sz w:val="24"/>
          <w:szCs w:val="24"/>
          <w14:ligatures w14:val="standardContextual"/>
        </w:rPr>
        <w:t>Данный запрос как предоставленное ценовое предложение не влечет за собой возникновение каких-либо обязательств ни для заказчика, ни для поставщика (подрядчика, исполнителя).</w:t>
      </w:r>
    </w:p>
    <w:p w14:paraId="4770FD33" w14:textId="77777777" w:rsidR="005E2BD8" w:rsidRPr="005E2BD8" w:rsidRDefault="005E2BD8" w:rsidP="005E2BD8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color w:val="000000"/>
          <w:kern w:val="2"/>
          <w:sz w:val="24"/>
          <w:szCs w:val="24"/>
          <w14:ligatures w14:val="standardContextual"/>
        </w:rPr>
      </w:pPr>
    </w:p>
    <w:p w14:paraId="54AE6E09" w14:textId="77777777" w:rsidR="005E2BD8" w:rsidRPr="005E2BD8" w:rsidRDefault="005E2BD8" w:rsidP="005E2BD8">
      <w:pPr>
        <w:autoSpaceDE w:val="0"/>
        <w:autoSpaceDN w:val="0"/>
        <w:adjustRightInd w:val="0"/>
        <w:spacing w:after="0" w:line="360" w:lineRule="auto"/>
        <w:rPr>
          <w:rFonts w:ascii="Times New Roman" w:eastAsia="Calibri" w:hAnsi="Times New Roman" w:cs="Times New Roman"/>
          <w:color w:val="000000"/>
          <w:kern w:val="2"/>
          <w:sz w:val="24"/>
          <w:szCs w:val="24"/>
          <w14:ligatures w14:val="standardContextual"/>
        </w:rPr>
      </w:pPr>
      <w:r w:rsidRPr="005E2BD8">
        <w:rPr>
          <w:rFonts w:ascii="Times New Roman" w:eastAsia="Calibri" w:hAnsi="Times New Roman" w:cs="Times New Roman"/>
          <w:color w:val="000000"/>
          <w:kern w:val="2"/>
          <w:sz w:val="24"/>
          <w:szCs w:val="24"/>
          <w14:ligatures w14:val="standardContextual"/>
        </w:rPr>
        <w:t xml:space="preserve">Приложение: 1. </w:t>
      </w:r>
      <w:r w:rsidRPr="005E2BD8">
        <w:rPr>
          <w:rFonts w:ascii="Times New Roman" w:eastAsia="Calibri" w:hAnsi="Times New Roman" w:cs="Times New Roman"/>
          <w:i/>
          <w:color w:val="000000"/>
          <w:kern w:val="2"/>
          <w:sz w:val="24"/>
          <w:szCs w:val="24"/>
          <w14:ligatures w14:val="standardContextual"/>
        </w:rPr>
        <w:t>(указывается приложение)</w:t>
      </w:r>
    </w:p>
    <w:p w14:paraId="42C0274F" w14:textId="77777777" w:rsidR="005E2BD8" w:rsidRPr="005E2BD8" w:rsidRDefault="005E2BD8" w:rsidP="005E2BD8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color w:val="000000"/>
          <w:kern w:val="2"/>
          <w:sz w:val="28"/>
          <w:szCs w:val="28"/>
          <w14:ligatures w14:val="standardContextual"/>
        </w:rPr>
      </w:pPr>
    </w:p>
    <w:p w14:paraId="60B0EBF2" w14:textId="77777777" w:rsidR="005E2BD8" w:rsidRPr="005E2BD8" w:rsidRDefault="005E2BD8" w:rsidP="005E2BD8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color w:val="000000"/>
          <w:kern w:val="2"/>
          <w:sz w:val="28"/>
          <w:szCs w:val="28"/>
          <w14:ligatures w14:val="standardContextual"/>
        </w:rPr>
      </w:pPr>
    </w:p>
    <w:p w14:paraId="7E58927B" w14:textId="77777777" w:rsidR="005E2BD8" w:rsidRPr="005E2BD8" w:rsidRDefault="005E2BD8" w:rsidP="005E2BD8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color w:val="000000"/>
          <w:kern w:val="2"/>
          <w:sz w:val="28"/>
          <w:szCs w:val="28"/>
          <w14:ligatures w14:val="standardContextual"/>
        </w:rPr>
      </w:pPr>
    </w:p>
    <w:p w14:paraId="26F86448" w14:textId="77777777" w:rsidR="005E2BD8" w:rsidRPr="005E2BD8" w:rsidRDefault="005E2BD8" w:rsidP="005E2BD8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color w:val="000000"/>
          <w:kern w:val="2"/>
          <w:sz w:val="28"/>
          <w:szCs w:val="28"/>
          <w14:ligatures w14:val="standardContextual"/>
        </w:rPr>
      </w:pPr>
    </w:p>
    <w:p w14:paraId="222BF1B4" w14:textId="77777777" w:rsidR="005E2BD8" w:rsidRPr="005E2BD8" w:rsidRDefault="005E2BD8" w:rsidP="005E2BD8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color w:val="000000"/>
          <w:kern w:val="2"/>
          <w:sz w:val="28"/>
          <w:szCs w:val="28"/>
          <w14:ligatures w14:val="standardContextual"/>
        </w:rPr>
      </w:pPr>
    </w:p>
    <w:tbl>
      <w:tblPr>
        <w:tblStyle w:val="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64"/>
        <w:gridCol w:w="2977"/>
        <w:gridCol w:w="2403"/>
      </w:tblGrid>
      <w:tr w:rsidR="005E2BD8" w:rsidRPr="005E2BD8" w14:paraId="719AB3E2" w14:textId="77777777" w:rsidTr="00F10F0F">
        <w:tc>
          <w:tcPr>
            <w:tcW w:w="3964" w:type="dxa"/>
          </w:tcPr>
          <w:p w14:paraId="0AE44E2D" w14:textId="77777777" w:rsidR="005E2BD8" w:rsidRPr="005E2BD8" w:rsidRDefault="005E2BD8" w:rsidP="005E2BD8">
            <w:pPr>
              <w:shd w:val="clear" w:color="auto" w:fill="FFFFFF"/>
              <w:tabs>
                <w:tab w:val="left" w:pos="4820"/>
              </w:tabs>
              <w:spacing w:line="274" w:lineRule="exact"/>
              <w:jc w:val="both"/>
              <w:rPr>
                <w:i/>
              </w:rPr>
            </w:pPr>
            <w:r w:rsidRPr="005E2BD8">
              <w:rPr>
                <w:i/>
              </w:rPr>
              <w:t xml:space="preserve">Подпись (должность)          </w:t>
            </w:r>
          </w:p>
        </w:tc>
        <w:tc>
          <w:tcPr>
            <w:tcW w:w="2977" w:type="dxa"/>
          </w:tcPr>
          <w:p w14:paraId="7397C845" w14:textId="77777777" w:rsidR="005E2BD8" w:rsidRPr="005E2BD8" w:rsidRDefault="005E2BD8" w:rsidP="005E2BD8">
            <w:pPr>
              <w:tabs>
                <w:tab w:val="left" w:pos="4820"/>
              </w:tabs>
              <w:spacing w:line="274" w:lineRule="exact"/>
              <w:jc w:val="right"/>
              <w:rPr>
                <w:i/>
              </w:rPr>
            </w:pPr>
            <w:r w:rsidRPr="005E2BD8">
              <w:rPr>
                <w:i/>
              </w:rPr>
              <w:t>Расшифровка подписи</w:t>
            </w:r>
          </w:p>
        </w:tc>
        <w:tc>
          <w:tcPr>
            <w:tcW w:w="2403" w:type="dxa"/>
          </w:tcPr>
          <w:p w14:paraId="20EAFA8D" w14:textId="77777777" w:rsidR="005E2BD8" w:rsidRPr="005E2BD8" w:rsidRDefault="005E2BD8" w:rsidP="005E2BD8">
            <w:pPr>
              <w:shd w:val="clear" w:color="auto" w:fill="FFFFFF"/>
              <w:tabs>
                <w:tab w:val="left" w:pos="4820"/>
              </w:tabs>
              <w:spacing w:line="274" w:lineRule="exact"/>
              <w:jc w:val="right"/>
              <w:rPr>
                <w:i/>
              </w:rPr>
            </w:pPr>
            <w:r w:rsidRPr="005E2BD8">
              <w:rPr>
                <w:i/>
              </w:rPr>
              <w:t>Дата</w:t>
            </w:r>
          </w:p>
        </w:tc>
      </w:tr>
    </w:tbl>
    <w:p w14:paraId="56F3DBF0" w14:textId="77777777" w:rsidR="005E2BD8" w:rsidRPr="005E2BD8" w:rsidRDefault="005E2BD8" w:rsidP="005E2BD8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i/>
          <w:color w:val="000000"/>
          <w:kern w:val="2"/>
          <w14:ligatures w14:val="standardContextual"/>
        </w:rPr>
      </w:pPr>
    </w:p>
    <w:p w14:paraId="64496352" w14:textId="77777777" w:rsidR="00A3585E" w:rsidRDefault="00A3585E"/>
    <w:sectPr w:rsidR="00A3585E" w:rsidSect="0018270C">
      <w:type w:val="continuous"/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E2BD8"/>
    <w:rsid w:val="000C1DD8"/>
    <w:rsid w:val="001E0830"/>
    <w:rsid w:val="002865E2"/>
    <w:rsid w:val="0030632B"/>
    <w:rsid w:val="005E2BD8"/>
    <w:rsid w:val="0071039B"/>
    <w:rsid w:val="007B3F45"/>
    <w:rsid w:val="00840197"/>
    <w:rsid w:val="0092305E"/>
    <w:rsid w:val="009A47C5"/>
    <w:rsid w:val="009E5AF0"/>
    <w:rsid w:val="00A3585E"/>
    <w:rsid w:val="00AF11A1"/>
    <w:rsid w:val="00CC2D41"/>
    <w:rsid w:val="00E317E5"/>
    <w:rsid w:val="00E54F22"/>
    <w:rsid w:val="00E73FF9"/>
    <w:rsid w:val="00ED2155"/>
    <w:rsid w:val="00F85A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A9508E"/>
  <w15:chartTrackingRefBased/>
  <w15:docId w15:val="{8CD18775-6D81-4578-856D-268E6C587C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E2BD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Сетка таблицы1"/>
    <w:basedOn w:val="a1"/>
    <w:next w:val="a3"/>
    <w:uiPriority w:val="59"/>
    <w:rsid w:val="005E2BD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211</Words>
  <Characters>1206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АО "Почта России"</Company>
  <LinksUpToDate>false</LinksUpToDate>
  <CharactersWithSpaces>1415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Сапожникова Ольга Александровна</dc:creator>
  <cp:keywords/>
  <dc:description/>
  <cp:lastModifiedBy>Брылина Юлия Борисовна</cp:lastModifiedBy>
  <cp:revision>2</cp:revision>
  <dcterms:created xsi:type="dcterms:W3CDTF">2026-10-30T03:47:00Z</dcterms:created>
  <dcterms:modified xsi:type="dcterms:W3CDTF">2026-10-30T03:47:00Z</dcterms:modified>
</cp:coreProperties>
</file>