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18"/>
        <w:gridCol w:w="4257"/>
      </w:tblGrid>
      <w:tr w:rsidR="006C3821" w:rsidRPr="00D54621" w14:paraId="7D503DA3" w14:textId="77777777" w:rsidTr="00927BF1">
        <w:trPr>
          <w:trHeight w:val="964"/>
        </w:trPr>
        <w:tc>
          <w:tcPr>
            <w:tcW w:w="5106" w:type="dxa"/>
          </w:tcPr>
          <w:p w14:paraId="2D026A7C" w14:textId="77777777" w:rsidR="006C3821" w:rsidRPr="00D54621" w:rsidRDefault="006C3821" w:rsidP="00BB1D2A">
            <w:pPr>
              <w:rPr>
                <w:rFonts w:ascii="Times New Roman" w:hAnsi="Times New Roman" w:cs="Times New Roman"/>
                <w:lang w:val="en-US"/>
              </w:rPr>
            </w:pPr>
            <w:r w:rsidRPr="00D546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CBCF3C8" wp14:editId="67E0F813">
                  <wp:extent cx="3038475" cy="533400"/>
                  <wp:effectExtent l="0" t="0" r="9525" b="0"/>
                  <wp:docPr id="1" name="Рисунок 1" descr="\\Printt-пк\g\РУСГИДРО\Брендбук ЧиркейГЭСстрой\лого ЧиркейГЭСстро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\\Printt-пк\g\РУСГИДРО\Брендбук ЧиркейГЭСстрой\лого ЧиркейГЭСстрой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dxa"/>
          </w:tcPr>
          <w:p w14:paraId="50BBED5D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 w:val="restart"/>
          </w:tcPr>
          <w:p w14:paraId="548DEC37" w14:textId="77777777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E7EC8" w14:textId="36DF7A42" w:rsidR="00927BF1" w:rsidRPr="009A261F" w:rsidRDefault="009A261F" w:rsidP="00DA0B64">
            <w:pPr>
              <w:ind w:left="288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Потенциальным п</w:t>
            </w:r>
            <w:r w:rsidR="00C2452F"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оставщикам</w:t>
            </w: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/исполнителям</w:t>
            </w:r>
          </w:p>
          <w:p w14:paraId="3305B728" w14:textId="5DD273E4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330AEED2" w14:textId="77777777" w:rsidTr="00927BF1">
        <w:trPr>
          <w:trHeight w:val="1928"/>
        </w:trPr>
        <w:tc>
          <w:tcPr>
            <w:tcW w:w="5106" w:type="dxa"/>
            <w:vMerge w:val="restart"/>
          </w:tcPr>
          <w:p w14:paraId="0A599AB1" w14:textId="5100304A" w:rsidR="006C3821" w:rsidRPr="005B1386" w:rsidRDefault="006C3821" w:rsidP="00BB1D2A">
            <w:pPr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2A90312C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АО "ЧиркейГЭСстрой"</w:t>
            </w:r>
          </w:p>
          <w:p w14:paraId="78BB39A6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</w:p>
          <w:p w14:paraId="31CD4A4E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ул.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Гагарина, д. 2Н, помещ.93,</w:t>
            </w:r>
          </w:p>
          <w:p w14:paraId="2BA85639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п. </w:t>
            </w:r>
            <w:proofErr w:type="spellStart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Иноземцево</w:t>
            </w:r>
            <w:proofErr w:type="spellEnd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г.о</w:t>
            </w:r>
            <w:proofErr w:type="spellEnd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 город-курорт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Железноводск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,</w:t>
            </w:r>
          </w:p>
          <w:p w14:paraId="740091E9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Ставропольский край, Российская Федерация, 357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431</w:t>
            </w:r>
          </w:p>
          <w:p w14:paraId="54EA833E" w14:textId="77777777" w:rsidR="006B65F1" w:rsidRPr="0036238B" w:rsidRDefault="006B65F1" w:rsidP="006B65F1">
            <w:pPr>
              <w:rPr>
                <w:rFonts w:ascii="Avenir Next Cyr Medium" w:hAnsi="Avenir Next Cyr Medium"/>
                <w:sz w:val="18"/>
                <w:szCs w:val="18"/>
              </w:rPr>
            </w:pPr>
          </w:p>
          <w:p w14:paraId="43B9B512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т.: +7 (495) 122 05 55 (7937)</w:t>
            </w:r>
          </w:p>
          <w:p w14:paraId="3845DB64" w14:textId="46643B52" w:rsidR="006C3821" w:rsidRPr="00C375BB" w:rsidRDefault="006B65F1" w:rsidP="006B65F1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моб .: +7 (928) 500 2976</w:t>
            </w:r>
            <w:r w:rsidR="006C3821"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 xml:space="preserve"> </w:t>
            </w:r>
          </w:p>
          <w:p w14:paraId="6AFE5A0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</w:p>
          <w:p w14:paraId="3ACFA79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proofErr w:type="spellStart"/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proofErr w:type="spellEnd"/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@</w:t>
            </w:r>
            <w:proofErr w:type="spellStart"/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proofErr w:type="spellEnd"/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.</w:t>
            </w:r>
            <w:proofErr w:type="spellStart"/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ru</w:t>
            </w:r>
            <w:proofErr w:type="spellEnd"/>
          </w:p>
          <w:p w14:paraId="4B5C1900" w14:textId="77777777" w:rsidR="006C3821" w:rsidRPr="00C375BB" w:rsidRDefault="00E67B14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hyperlink r:id="rId10" w:history="1"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www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proofErr w:type="spellStart"/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chges</w:t>
              </w:r>
              <w:proofErr w:type="spellEnd"/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proofErr w:type="spellStart"/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ru</w:t>
              </w:r>
              <w:proofErr w:type="spellEnd"/>
            </w:hyperlink>
          </w:p>
          <w:p w14:paraId="2737FF1A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2A4243B7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4B2C90F5" w14:textId="6F3A880B" w:rsidR="006C3821" w:rsidRPr="00B93C1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от</w:t>
            </w:r>
            <w:r w:rsidR="00C2452F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5D0F0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№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</w:p>
          <w:p w14:paraId="07C1D9CE" w14:textId="77777777" w:rsidR="006C3821" w:rsidRPr="00CE3353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</w:p>
          <w:p w14:paraId="32CD5C4C" w14:textId="2A8EC20A" w:rsidR="00B93C1B" w:rsidRDefault="006C3821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На №_</w:t>
            </w:r>
            <w:r w:rsidRPr="00B93C1B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________от___________________</w:t>
            </w:r>
            <w:r w:rsidR="00B93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5AACC0" w14:textId="77777777" w:rsidR="00B93C1B" w:rsidRDefault="00B93C1B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392B" w14:textId="1FE38CCA" w:rsidR="00F560AF" w:rsidRDefault="00450FE1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E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2452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запроса ТКП </w:t>
            </w:r>
            <w:r w:rsidR="00F560AF" w:rsidRPr="00F56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A1ECC3" w14:textId="5CB90DAC" w:rsidR="00C2452F" w:rsidRPr="00F560AF" w:rsidRDefault="00C2452F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4F04B25B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/>
          </w:tcPr>
          <w:p w14:paraId="023B2BC6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556BD949" w14:textId="77777777" w:rsidTr="00927BF1">
        <w:trPr>
          <w:trHeight w:val="1247"/>
        </w:trPr>
        <w:tc>
          <w:tcPr>
            <w:tcW w:w="5106" w:type="dxa"/>
            <w:vMerge/>
          </w:tcPr>
          <w:p w14:paraId="4578C85B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45AB224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514EC1C1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  <w:tr w:rsidR="006C3821" w:rsidRPr="00D54621" w14:paraId="272C3D4D" w14:textId="77777777" w:rsidTr="00927BF1">
        <w:trPr>
          <w:trHeight w:val="487"/>
        </w:trPr>
        <w:tc>
          <w:tcPr>
            <w:tcW w:w="5106" w:type="dxa"/>
            <w:vMerge/>
          </w:tcPr>
          <w:p w14:paraId="257BACF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14A8868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203EE03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</w:tbl>
    <w:p w14:paraId="1D386197" w14:textId="77777777" w:rsidR="004C752B" w:rsidRPr="00200C41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200C4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Запрос технико-коммерческих предложений </w:t>
      </w:r>
    </w:p>
    <w:p w14:paraId="260BB2C2" w14:textId="77777777" w:rsidR="004C752B" w:rsidRPr="00200C41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14:paraId="29D58A2E" w14:textId="072EFAF4" w:rsidR="004C752B" w:rsidRPr="00200C41" w:rsidRDefault="004C752B" w:rsidP="00B957FC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АО «ЧиркейГЭСстрой»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</w:t>
      </w:r>
      <w:r w:rsidR="008E6CF7" w:rsidRPr="00B957F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«ОКПД</w:t>
      </w:r>
      <w:r w:rsidR="00B957FC" w:rsidRPr="00B957F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="008E6CF7" w:rsidRPr="00B957F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2 </w:t>
      </w:r>
      <w:r w:rsidR="00B957FC" w:rsidRPr="00B957F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37.00.11.110 </w:t>
      </w:r>
      <w:r w:rsidR="00281153" w:rsidRPr="00B957F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Оказание услуг по</w:t>
      </w:r>
      <w:r w:rsidR="00CC0AF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обеспечению работоспособности и</w:t>
      </w:r>
      <w:r w:rsidR="00522F52" w:rsidRPr="00B957F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="00B957FC" w:rsidRPr="00B957F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проведени</w:t>
      </w:r>
      <w:r w:rsidR="00CC0AF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е</w:t>
      </w:r>
      <w:r w:rsidR="00B957FC" w:rsidRPr="00B957F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наблюдений за системой строительного водопонижения по периметру котлована основных сооружений</w:t>
      </w:r>
      <w:r w:rsidR="00522F52" w:rsidRPr="00B957F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="008C41B6" w:rsidRPr="00B957F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Федоровского подпорного гидроузла на реке Кубань</w:t>
      </w:r>
      <w:r w:rsidR="008E6CF7" w:rsidRPr="00B957F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»</w:t>
      </w:r>
      <w:r w:rsidR="00A04335" w:rsidRPr="00B957F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</w:t>
      </w:r>
      <w:r w:rsidR="001C4062" w:rsidRPr="00B957F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9A261F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Направля</w:t>
      </w:r>
      <w:r w:rsidR="007570DD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ем</w:t>
      </w:r>
      <w:r w:rsidR="009A261F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настоящим утвержденный запрос технико-коммерческих предложений.</w:t>
      </w:r>
    </w:p>
    <w:p w14:paraId="0022C80D" w14:textId="0EA790EF" w:rsidR="004C752B" w:rsidRPr="00200C41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</w:t>
      </w:r>
      <w:r w:rsidR="00720BF8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(товар/работа/услуга)</w:t>
      </w: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51615D2F" w14:textId="08999F60" w:rsidR="004C752B" w:rsidRPr="00200C41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Единственным критерием выбора контрагента, с которым впоследствии будет заключен договор при условии соответствия </w:t>
      </w:r>
      <w:r w:rsidR="00EC1C63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поставщика </w:t>
      </w:r>
      <w:r w:rsidR="00AC70E0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(см. п. 4 </w:t>
      </w:r>
      <w:r w:rsidR="00A30264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AC70E0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запроса) </w:t>
      </w:r>
      <w:r w:rsidR="00EC1C63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и </w:t>
      </w: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технико-коммерческого предложения поставщика установленным требованиям Заказчика (см.</w:t>
      </w:r>
      <w:r w:rsidR="00CF79BA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п.</w:t>
      </w:r>
      <w:r w:rsidR="008E6CF7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CF79BA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CF79BA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запроса и </w:t>
      </w: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приложения к </w:t>
      </w:r>
      <w:r w:rsidR="00A30264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нему</w:t>
      </w: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является цена договора (без учета НДС).</w:t>
      </w:r>
    </w:p>
    <w:p w14:paraId="27360386" w14:textId="554359CE" w:rsidR="00EC1C63" w:rsidRPr="00200C41" w:rsidRDefault="00AC70E0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proofErr w:type="gramStart"/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</w:rPr>
        <w:t>Наличие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 и о</w:t>
      </w:r>
      <w:r w:rsidR="00EC1C63" w:rsidRPr="00200C4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тсутствие судебных разбирательств по взысканию задолженности (необоснованного обогащения) за ненадлежащие исполнения обязательств поставщиком перед </w:t>
      </w:r>
      <w:r w:rsidR="00DE3B74" w:rsidRPr="00200C4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АО «ЧиркейГЭСстрой» </w:t>
      </w:r>
      <w:r w:rsidR="00EC1C63" w:rsidRPr="00200C41">
        <w:rPr>
          <w:rFonts w:ascii="Times New Roman" w:eastAsia="Times New Roman" w:hAnsi="Times New Roman" w:cs="Times New Roman"/>
          <w:snapToGrid w:val="0"/>
          <w:sz w:val="24"/>
          <w:szCs w:val="24"/>
        </w:rPr>
        <w:t>явля</w:t>
      </w: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</w:rPr>
        <w:t>ю</w:t>
      </w:r>
      <w:r w:rsidR="00EC1C63" w:rsidRPr="00200C41">
        <w:rPr>
          <w:rFonts w:ascii="Times New Roman" w:eastAsia="Times New Roman" w:hAnsi="Times New Roman" w:cs="Times New Roman"/>
          <w:snapToGrid w:val="0"/>
          <w:sz w:val="24"/>
          <w:szCs w:val="24"/>
        </w:rPr>
        <w:t>тся обязательным</w:t>
      </w: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200C4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услови</w:t>
      </w: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</w:rPr>
        <w:t>я</w:t>
      </w:r>
      <w:r w:rsidR="00EC1C63" w:rsidRPr="00200C41">
        <w:rPr>
          <w:rFonts w:ascii="Times New Roman" w:eastAsia="Times New Roman" w:hAnsi="Times New Roman" w:cs="Times New Roman"/>
          <w:snapToGrid w:val="0"/>
          <w:sz w:val="24"/>
          <w:szCs w:val="24"/>
        </w:rPr>
        <w:t>м</w:t>
      </w: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200C4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для заключения договора с поставщиком по результатам настоящей упрощенной закупки.</w:t>
      </w:r>
      <w:proofErr w:type="gramEnd"/>
    </w:p>
    <w:p w14:paraId="1F40B256" w14:textId="77777777" w:rsidR="004C752B" w:rsidRPr="00200C41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</w:t>
      </w:r>
      <w:proofErr w:type="gramStart"/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ств дл</w:t>
      </w:r>
      <w:proofErr w:type="gramEnd"/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я Заказчика. Рассмотрение Заказчиком поступивших технико-коммерческих предложений не предполагает какого-либо информирования (в </w:t>
      </w:r>
      <w:proofErr w:type="spellStart"/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т.ч</w:t>
      </w:r>
      <w:proofErr w:type="spellEnd"/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6844E08F" w14:textId="77777777" w:rsidR="00361179" w:rsidRPr="00720BF8" w:rsidRDefault="00361179" w:rsidP="0036117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Ответ с технико-коммерческим предложением должен быть оформлен на официальном бланке Поставщика с указанием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3567AEFB" w14:textId="77777777" w:rsidR="00361179" w:rsidRPr="00720BF8" w:rsidRDefault="00361179" w:rsidP="00361179">
      <w:pPr>
        <w:numPr>
          <w:ilvl w:val="0"/>
          <w:numId w:val="5"/>
        </w:numPr>
        <w:shd w:val="clear" w:color="auto" w:fill="FFFFFF" w:themeFill="background1"/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lastRenderedPageBreak/>
        <w:t>дату направления предложения, наименование Поставщика, адрес местонахождения, ИНН,</w:t>
      </w:r>
      <w:r w:rsidRPr="00720BF8">
        <w:rPr>
          <w:rFonts w:ascii="Times New Roman" w:eastAsia="Times New Roman" w:hAnsi="Times New Roman" w:cs="Times New Roman"/>
          <w:i/>
          <w:snapToGrid w:val="0"/>
          <w:sz w:val="26"/>
          <w:szCs w:val="26"/>
          <w:lang w:eastAsia="ru-RU"/>
        </w:rPr>
        <w:t xml:space="preserve"> </w:t>
      </w: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паспортные данные </w:t>
      </w:r>
      <w:r w:rsidRPr="00720BF8">
        <w:rPr>
          <w:rFonts w:ascii="Times New Roman" w:eastAsia="Times New Roman" w:hAnsi="Times New Roman" w:cs="Times New Roman"/>
          <w:i/>
          <w:snapToGrid w:val="0"/>
          <w:sz w:val="26"/>
          <w:szCs w:val="26"/>
          <w:lang w:eastAsia="ru-RU"/>
        </w:rPr>
        <w:t>[для физических лиц]</w:t>
      </w: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, контактные номер телефона, </w:t>
      </w: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  <w:lang w:val="en-US" w:eastAsia="ru-RU"/>
        </w:rPr>
        <w:t>e</w:t>
      </w: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-</w:t>
      </w: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  <w:lang w:val="en-US" w:eastAsia="ru-RU"/>
        </w:rPr>
        <w:t>mail</w:t>
      </w: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;</w:t>
      </w:r>
    </w:p>
    <w:p w14:paraId="65B0B5A3" w14:textId="77777777" w:rsidR="00361179" w:rsidRPr="00720BF8" w:rsidRDefault="00361179" w:rsidP="0036117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гарантии (декларация) наличия у Поставщика </w:t>
      </w: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14:paraId="473521FB" w14:textId="77777777" w:rsidR="00361179" w:rsidRPr="00720BF8" w:rsidRDefault="00361179" w:rsidP="0036117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подробное описание предлагаемой к поставке продукции с указанием количества, конкретных технических и функциональных характеристик, подтверждающее соответствие установленным требованиям (см.</w:t>
      </w: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</w:rPr>
        <w:t> приложение 1 к настоящему запросу);</w:t>
      </w:r>
    </w:p>
    <w:p w14:paraId="5C656602" w14:textId="77777777" w:rsidR="00361179" w:rsidRPr="00720BF8" w:rsidRDefault="00361179" w:rsidP="0036117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</w:rPr>
        <w:t xml:space="preserve">сроки поставки продукции, </w:t>
      </w: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подтверждающие </w:t>
      </w: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</w:rPr>
        <w:t xml:space="preserve">соответствие установленным требованиям </w:t>
      </w: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(см.</w:t>
      </w: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</w:rPr>
        <w:t> приложение 1 к настоящему запросу);</w:t>
      </w:r>
    </w:p>
    <w:p w14:paraId="1E1D5559" w14:textId="77777777" w:rsidR="00CC194D" w:rsidRPr="00CC194D" w:rsidRDefault="00CC194D" w:rsidP="00CC194D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6"/>
          <w:szCs w:val="26"/>
        </w:rPr>
      </w:pPr>
      <w:r w:rsidRPr="00CC194D">
        <w:rPr>
          <w:rFonts w:ascii="Times New Roman" w:eastAsia="Times New Roman" w:hAnsi="Times New Roman" w:cs="Times New Roman"/>
          <w:snapToGrid w:val="0"/>
          <w:sz w:val="26"/>
          <w:szCs w:val="26"/>
        </w:rPr>
        <w:t>согласие (допускается в форме декларации) Поставщика на условия будущего договора в соответствии с приложением 2 к настоящему запросу;</w:t>
      </w:r>
    </w:p>
    <w:p w14:paraId="692FBA07" w14:textId="665FE795" w:rsidR="00361179" w:rsidRPr="009E66F2" w:rsidRDefault="00CC194D" w:rsidP="00CC194D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6"/>
          <w:szCs w:val="26"/>
        </w:rPr>
      </w:pPr>
      <w:r w:rsidRPr="009E66F2">
        <w:rPr>
          <w:rFonts w:ascii="Times New Roman" w:eastAsia="Times New Roman" w:hAnsi="Times New Roman" w:cs="Times New Roman"/>
          <w:snapToGrid w:val="0"/>
          <w:sz w:val="26"/>
          <w:szCs w:val="26"/>
        </w:rPr>
        <w:t xml:space="preserve"> </w:t>
      </w:r>
      <w:r w:rsidR="00361179" w:rsidRPr="009E66F2">
        <w:rPr>
          <w:rFonts w:ascii="Times New Roman" w:eastAsia="Times New Roman" w:hAnsi="Times New Roman" w:cs="Times New Roman"/>
          <w:snapToGrid w:val="0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14:paraId="1D191F99" w14:textId="3BEC8BE6" w:rsidR="00361179" w:rsidRPr="00720BF8" w:rsidRDefault="00361179" w:rsidP="0036117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Style w:val="af"/>
          <w:rFonts w:ascii="Times New Roman" w:eastAsia="Times New Roman" w:hAnsi="Times New Roman" w:cs="Times New Roman"/>
          <w:b w:val="0"/>
          <w:i w:val="0"/>
          <w:snapToGrid w:val="0"/>
          <w:sz w:val="26"/>
          <w:szCs w:val="26"/>
          <w:shd w:val="clear" w:color="auto" w:fill="auto"/>
          <w:lang w:eastAsia="ru-RU"/>
        </w:rPr>
      </w:pPr>
      <w:r w:rsidRPr="009E66F2">
        <w:rPr>
          <w:rFonts w:ascii="Times New Roman" w:eastAsia="Times New Roman" w:hAnsi="Times New Roman" w:cs="Times New Roman"/>
          <w:snapToGrid w:val="0"/>
          <w:sz w:val="26"/>
          <w:szCs w:val="26"/>
        </w:rPr>
        <w:t>информацию</w:t>
      </w: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</w:rPr>
        <w:t xml:space="preserve"> / документы, подтверждающие соответствие продукции и поставщика установленным дополнительным требованиям, указанным в приложении 1 к настоящему запросу</w:t>
      </w:r>
      <w:r w:rsidRPr="00720BF8">
        <w:rPr>
          <w:rStyle w:val="af"/>
          <w:sz w:val="26"/>
          <w:szCs w:val="26"/>
        </w:rPr>
        <w:t>;</w:t>
      </w:r>
    </w:p>
    <w:p w14:paraId="67DDE70E" w14:textId="77777777" w:rsidR="00361179" w:rsidRPr="00720BF8" w:rsidRDefault="00361179" w:rsidP="0036117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цену предложения общую и за единицу продукции в рублях (без учета НДС и с учетом НДС).</w:t>
      </w:r>
    </w:p>
    <w:p w14:paraId="63D49268" w14:textId="5E452947" w:rsidR="004C752B" w:rsidRPr="00200C41" w:rsidRDefault="004C752B" w:rsidP="00735ADD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</w:t>
      </w:r>
      <w:r w:rsidR="00784B7C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соответствии с данными</w:t>
      </w: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735ADD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электронной площадки АО «РАД»</w:t>
      </w:r>
      <w:r w:rsidR="00784B7C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7F04F7EB" w14:textId="5DCD81D5" w:rsidR="00BB1D2A" w:rsidRPr="00200C41" w:rsidRDefault="00217EE5" w:rsidP="0011254A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поданы </w:t>
      </w:r>
      <w:r w:rsidR="0011254A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посредством электронной торговой площадки АО «РАД» https://tender.lot-online.ru в соответствии с регламентом ЭТП</w:t>
      </w:r>
    </w:p>
    <w:p w14:paraId="7D524933" w14:textId="77777777" w:rsidR="00CD6CCB" w:rsidRPr="00200C41" w:rsidRDefault="00CD6CCB" w:rsidP="009E66F2">
      <w:pPr>
        <w:rPr>
          <w:rFonts w:ascii="Times New Roman" w:hAnsi="Times New Roman" w:cs="Times New Roman"/>
          <w:sz w:val="24"/>
          <w:szCs w:val="24"/>
        </w:rPr>
      </w:pPr>
    </w:p>
    <w:p w14:paraId="52BB5B98" w14:textId="77777777" w:rsidR="00BB1D2A" w:rsidRPr="00200C41" w:rsidRDefault="00BB1D2A" w:rsidP="009E66F2">
      <w:pPr>
        <w:rPr>
          <w:rFonts w:ascii="Times New Roman" w:hAnsi="Times New Roman" w:cs="Times New Roman"/>
          <w:sz w:val="24"/>
          <w:szCs w:val="24"/>
        </w:rPr>
      </w:pPr>
      <w:r w:rsidRPr="00200C41">
        <w:rPr>
          <w:rFonts w:ascii="Times New Roman" w:hAnsi="Times New Roman" w:cs="Times New Roman"/>
          <w:sz w:val="24"/>
          <w:szCs w:val="24"/>
        </w:rPr>
        <w:t>Приложения:</w:t>
      </w:r>
    </w:p>
    <w:p w14:paraId="78B5B0A7" w14:textId="51547734" w:rsidR="00BB1D2A" w:rsidRPr="00200C41" w:rsidRDefault="00BB1D2A" w:rsidP="009E66F2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200C41">
        <w:rPr>
          <w:rFonts w:ascii="Times New Roman" w:hAnsi="Times New Roman" w:cs="Times New Roman"/>
          <w:sz w:val="24"/>
          <w:szCs w:val="24"/>
        </w:rPr>
        <w:t>Технические требования к продукции;</w:t>
      </w:r>
    </w:p>
    <w:p w14:paraId="6D470016" w14:textId="04E9F12E" w:rsidR="00BB1D2A" w:rsidRPr="00200C41" w:rsidRDefault="00720BF8" w:rsidP="009E66F2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200C41">
        <w:rPr>
          <w:rFonts w:ascii="Times New Roman" w:hAnsi="Times New Roman" w:cs="Times New Roman"/>
          <w:sz w:val="24"/>
          <w:szCs w:val="24"/>
        </w:rPr>
        <w:t>П</w:t>
      </w:r>
      <w:r w:rsidR="00941E07" w:rsidRPr="00200C41">
        <w:rPr>
          <w:rFonts w:ascii="Times New Roman" w:hAnsi="Times New Roman" w:cs="Times New Roman"/>
          <w:sz w:val="24"/>
          <w:szCs w:val="24"/>
        </w:rPr>
        <w:t>роект договора, планируемы</w:t>
      </w:r>
      <w:r w:rsidR="009E66F2" w:rsidRPr="00200C41">
        <w:rPr>
          <w:rFonts w:ascii="Times New Roman" w:hAnsi="Times New Roman" w:cs="Times New Roman"/>
          <w:sz w:val="24"/>
          <w:szCs w:val="24"/>
        </w:rPr>
        <w:t>й</w:t>
      </w:r>
      <w:r w:rsidR="00941E07" w:rsidRPr="00200C41">
        <w:rPr>
          <w:rFonts w:ascii="Times New Roman" w:hAnsi="Times New Roman" w:cs="Times New Roman"/>
          <w:sz w:val="24"/>
          <w:szCs w:val="24"/>
        </w:rPr>
        <w:t xml:space="preserve"> к подписанию по результату закупки</w:t>
      </w:r>
      <w:r w:rsidR="00BB1D2A" w:rsidRPr="00200C41">
        <w:rPr>
          <w:rFonts w:ascii="Times New Roman" w:hAnsi="Times New Roman" w:cs="Times New Roman"/>
          <w:sz w:val="24"/>
          <w:szCs w:val="24"/>
        </w:rPr>
        <w:t>.</w:t>
      </w:r>
    </w:p>
    <w:p w14:paraId="3CCE9B41" w14:textId="521FB412" w:rsidR="004C752B" w:rsidRPr="00200C41" w:rsidRDefault="004C752B" w:rsidP="004C752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34B7809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34004077" w14:textId="77777777" w:rsidR="00200C41" w:rsidRPr="00200C41" w:rsidRDefault="00200C41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12132272" w14:textId="5B7664BD" w:rsidR="00CD6CCB" w:rsidRDefault="005658C9" w:rsidP="005658C9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Генеральный директор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Горшенин В. Е.</w:t>
      </w:r>
    </w:p>
    <w:p w14:paraId="131D1DAB" w14:textId="77777777" w:rsidR="00CC194D" w:rsidRDefault="00CC194D" w:rsidP="005658C9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</w:p>
    <w:p w14:paraId="5F07DFD1" w14:textId="77777777" w:rsidR="00CC194D" w:rsidRDefault="00CC194D" w:rsidP="005658C9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</w:p>
    <w:p w14:paraId="4C2245B1" w14:textId="77777777" w:rsidR="00CC194D" w:rsidRDefault="00CC194D" w:rsidP="005658C9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</w:p>
    <w:p w14:paraId="59D87F4D" w14:textId="77777777" w:rsidR="00CC194D" w:rsidRDefault="00CC194D" w:rsidP="005658C9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</w:p>
    <w:p w14:paraId="61988B4E" w14:textId="77777777" w:rsidR="00CC194D" w:rsidRDefault="00CC194D" w:rsidP="005658C9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</w:p>
    <w:p w14:paraId="3425237A" w14:textId="77777777" w:rsidR="00CC194D" w:rsidRDefault="00CC194D" w:rsidP="005658C9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</w:p>
    <w:p w14:paraId="0FCEC7A1" w14:textId="17B2E285" w:rsidR="00CC194D" w:rsidRPr="00CC0AF8" w:rsidRDefault="00CC194D" w:rsidP="00CC194D">
      <w:pPr>
        <w:pStyle w:val="ae"/>
        <w:rPr>
          <w:rFonts w:ascii="Times New Roman" w:hAnsi="Times New Roman" w:cs="Times New Roman"/>
        </w:rPr>
      </w:pPr>
      <w:r w:rsidRPr="00CC0AF8">
        <w:rPr>
          <w:rFonts w:ascii="Times New Roman" w:hAnsi="Times New Roman" w:cs="Times New Roman"/>
        </w:rPr>
        <w:t xml:space="preserve">Исп. </w:t>
      </w:r>
      <w:proofErr w:type="spellStart"/>
      <w:r w:rsidRPr="00CC0AF8">
        <w:rPr>
          <w:rFonts w:ascii="Times New Roman" w:hAnsi="Times New Roman" w:cs="Times New Roman"/>
        </w:rPr>
        <w:t>Хаиров</w:t>
      </w:r>
      <w:proofErr w:type="spellEnd"/>
      <w:r w:rsidRPr="00CC0AF8">
        <w:rPr>
          <w:rFonts w:ascii="Times New Roman" w:hAnsi="Times New Roman" w:cs="Times New Roman"/>
        </w:rPr>
        <w:t xml:space="preserve"> А.Х.</w:t>
      </w:r>
    </w:p>
    <w:p w14:paraId="44A8CE73" w14:textId="7BECE448" w:rsidR="00CC194D" w:rsidRPr="00CC0AF8" w:rsidRDefault="00CC194D" w:rsidP="00CC194D">
      <w:pPr>
        <w:pStyle w:val="ae"/>
        <w:rPr>
          <w:rFonts w:ascii="Times New Roman" w:hAnsi="Times New Roman" w:cs="Times New Roman"/>
        </w:rPr>
      </w:pPr>
      <w:r w:rsidRPr="00CC0AF8">
        <w:rPr>
          <w:rFonts w:ascii="Times New Roman" w:hAnsi="Times New Roman" w:cs="Times New Roman"/>
        </w:rPr>
        <w:t>Тел. 8 928 67 47 844</w:t>
      </w:r>
    </w:p>
    <w:p w14:paraId="1488CC9A" w14:textId="14C8C2D1" w:rsidR="007732DE" w:rsidRPr="00720BF8" w:rsidRDefault="00A1620D" w:rsidP="004654F3">
      <w:pPr>
        <w:pStyle w:val="ae"/>
        <w:rPr>
          <w:rFonts w:ascii="Times New Roman" w:hAnsi="Times New Roman" w:cs="Times New Roman"/>
          <w:sz w:val="26"/>
          <w:szCs w:val="26"/>
        </w:rPr>
      </w:pPr>
      <w:r w:rsidRPr="00720BF8">
        <w:rPr>
          <w:rFonts w:ascii="Times New Roman" w:hAnsi="Times New Roman" w:cs="Times New Roman"/>
          <w:sz w:val="26"/>
          <w:szCs w:val="26"/>
        </w:rPr>
        <w:tab/>
      </w:r>
      <w:r w:rsidRPr="00720BF8">
        <w:rPr>
          <w:rFonts w:ascii="Times New Roman" w:hAnsi="Times New Roman" w:cs="Times New Roman"/>
          <w:sz w:val="26"/>
          <w:szCs w:val="26"/>
        </w:rPr>
        <w:tab/>
      </w:r>
      <w:r w:rsidRPr="00720BF8">
        <w:rPr>
          <w:rFonts w:ascii="Times New Roman" w:hAnsi="Times New Roman" w:cs="Times New Roman"/>
          <w:sz w:val="26"/>
          <w:szCs w:val="26"/>
        </w:rPr>
        <w:tab/>
      </w:r>
      <w:r w:rsidRPr="00720BF8">
        <w:rPr>
          <w:rFonts w:ascii="Times New Roman" w:hAnsi="Times New Roman" w:cs="Times New Roman"/>
          <w:sz w:val="26"/>
          <w:szCs w:val="26"/>
        </w:rPr>
        <w:tab/>
      </w:r>
      <w:r w:rsidRPr="00720BF8">
        <w:rPr>
          <w:rFonts w:ascii="Times New Roman" w:hAnsi="Times New Roman" w:cs="Times New Roman"/>
          <w:sz w:val="26"/>
          <w:szCs w:val="26"/>
        </w:rPr>
        <w:tab/>
      </w:r>
      <w:r w:rsidRPr="00720BF8">
        <w:rPr>
          <w:rFonts w:ascii="Times New Roman" w:hAnsi="Times New Roman" w:cs="Times New Roman"/>
          <w:sz w:val="26"/>
          <w:szCs w:val="26"/>
        </w:rPr>
        <w:tab/>
      </w:r>
      <w:r w:rsidRPr="00720BF8">
        <w:rPr>
          <w:rFonts w:ascii="Times New Roman" w:hAnsi="Times New Roman" w:cs="Times New Roman"/>
          <w:sz w:val="26"/>
          <w:szCs w:val="26"/>
        </w:rPr>
        <w:tab/>
      </w:r>
      <w:r w:rsidRPr="00720BF8">
        <w:rPr>
          <w:rFonts w:ascii="Times New Roman" w:hAnsi="Times New Roman" w:cs="Times New Roman"/>
          <w:sz w:val="26"/>
          <w:szCs w:val="26"/>
        </w:rPr>
        <w:tab/>
      </w:r>
      <w:r w:rsidRPr="00720BF8">
        <w:rPr>
          <w:rFonts w:ascii="Times New Roman" w:hAnsi="Times New Roman" w:cs="Times New Roman"/>
          <w:sz w:val="26"/>
          <w:szCs w:val="26"/>
        </w:rPr>
        <w:tab/>
      </w:r>
    </w:p>
    <w:p w14:paraId="515E92E4" w14:textId="194D092A" w:rsidR="0065327D" w:rsidRDefault="0065327D" w:rsidP="00921505">
      <w:pPr>
        <w:pStyle w:val="ae"/>
        <w:ind w:left="5388" w:firstLine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5327D" w:rsidSect="007A2A8B">
      <w:pgSz w:w="11906" w:h="16838" w:code="9"/>
      <w:pgMar w:top="568" w:right="567" w:bottom="709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9F84B9" w14:textId="77777777" w:rsidR="00E67B14" w:rsidRDefault="00E67B14" w:rsidP="00907C79">
      <w:pPr>
        <w:spacing w:after="0" w:line="240" w:lineRule="auto"/>
      </w:pPr>
      <w:r>
        <w:separator/>
      </w:r>
    </w:p>
  </w:endnote>
  <w:endnote w:type="continuationSeparator" w:id="0">
    <w:p w14:paraId="659011B2" w14:textId="77777777" w:rsidR="00E67B14" w:rsidRDefault="00E67B14" w:rsidP="00907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venir Next Cyr Medium">
    <w:altName w:val="Trebuchet MS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A10FEC" w14:textId="77777777" w:rsidR="00E67B14" w:rsidRDefault="00E67B14" w:rsidP="00907C79">
      <w:pPr>
        <w:spacing w:after="0" w:line="240" w:lineRule="auto"/>
      </w:pPr>
      <w:r>
        <w:separator/>
      </w:r>
    </w:p>
  </w:footnote>
  <w:footnote w:type="continuationSeparator" w:id="0">
    <w:p w14:paraId="1DADD236" w14:textId="77777777" w:rsidR="00E67B14" w:rsidRDefault="00E67B14" w:rsidP="00907C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1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4.%5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</w:abstractNum>
  <w:abstractNum w:abstractNumId="1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">
    <w:nsid w:val="263879C2"/>
    <w:multiLevelType w:val="hybridMultilevel"/>
    <w:tmpl w:val="782C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9312E0"/>
    <w:multiLevelType w:val="hybridMultilevel"/>
    <w:tmpl w:val="4CCC9DDE"/>
    <w:lvl w:ilvl="0" w:tplc="71DA2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47A012EF"/>
    <w:multiLevelType w:val="multilevel"/>
    <w:tmpl w:val="112C0A70"/>
    <w:lvl w:ilvl="0">
      <w:start w:val="1"/>
      <w:numFmt w:val="decimal"/>
      <w:lvlText w:val="%1."/>
      <w:lvlJc w:val="left"/>
      <w:pPr>
        <w:ind w:left="3054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555" w:hanging="555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  <w:color w:val="000000"/>
      </w:rPr>
    </w:lvl>
  </w:abstractNum>
  <w:abstractNum w:abstractNumId="8">
    <w:nsid w:val="51EA3F34"/>
    <w:multiLevelType w:val="hybridMultilevel"/>
    <w:tmpl w:val="140EC408"/>
    <w:lvl w:ilvl="0" w:tplc="E55C9E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934945"/>
    <w:multiLevelType w:val="hybridMultilevel"/>
    <w:tmpl w:val="F53E1522"/>
    <w:lvl w:ilvl="0" w:tplc="0686A50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7955EF"/>
    <w:multiLevelType w:val="multilevel"/>
    <w:tmpl w:val="D16237FC"/>
    <w:lvl w:ilvl="0">
      <w:start w:val="1"/>
      <w:numFmt w:val="decimal"/>
      <w:lvlText w:val="%1."/>
      <w:lvlJc w:val="left"/>
      <w:pPr>
        <w:ind w:left="1235" w:hanging="3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1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225B3"/>
    <w:multiLevelType w:val="hybridMultilevel"/>
    <w:tmpl w:val="BEB83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4">
    <w:nsid w:val="5D8A4B5A"/>
    <w:multiLevelType w:val="hybridMultilevel"/>
    <w:tmpl w:val="10E0AF50"/>
    <w:lvl w:ilvl="0" w:tplc="F3B88532">
      <w:start w:val="1"/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>
    <w:nsid w:val="60FF6B78"/>
    <w:multiLevelType w:val="hybridMultilevel"/>
    <w:tmpl w:val="5BD0B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>
    <w:nsid w:val="7309610F"/>
    <w:multiLevelType w:val="hybridMultilevel"/>
    <w:tmpl w:val="4B64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6E25F4"/>
    <w:multiLevelType w:val="hybridMultilevel"/>
    <w:tmpl w:val="864A3F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77426402"/>
    <w:multiLevelType w:val="hybridMultilevel"/>
    <w:tmpl w:val="2BB084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4D2C"/>
    <w:multiLevelType w:val="hybridMultilevel"/>
    <w:tmpl w:val="8B18AD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7CB27A17"/>
    <w:multiLevelType w:val="multilevel"/>
    <w:tmpl w:val="2724E9B0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num w:numId="1">
    <w:abstractNumId w:val="20"/>
  </w:num>
  <w:num w:numId="2">
    <w:abstractNumId w:val="18"/>
  </w:num>
  <w:num w:numId="3">
    <w:abstractNumId w:val="10"/>
  </w:num>
  <w:num w:numId="4">
    <w:abstractNumId w:val="17"/>
  </w:num>
  <w:num w:numId="5">
    <w:abstractNumId w:val="4"/>
  </w:num>
  <w:num w:numId="6">
    <w:abstractNumId w:val="14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8"/>
  </w:num>
  <w:num w:numId="10">
    <w:abstractNumId w:val="11"/>
  </w:num>
  <w:num w:numId="11">
    <w:abstractNumId w:val="3"/>
  </w:num>
  <w:num w:numId="12">
    <w:abstractNumId w:val="2"/>
  </w:num>
  <w:num w:numId="13">
    <w:abstractNumId w:val="1"/>
  </w:num>
  <w:num w:numId="14">
    <w:abstractNumId w:val="15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2"/>
  </w:num>
  <w:num w:numId="18">
    <w:abstractNumId w:val="5"/>
  </w:num>
  <w:num w:numId="19">
    <w:abstractNumId w:val="16"/>
  </w:num>
  <w:num w:numId="20">
    <w:abstractNumId w:val="6"/>
  </w:num>
  <w:num w:numId="21">
    <w:abstractNumId w:val="13"/>
  </w:num>
  <w:num w:numId="22">
    <w:abstractNumId w:val="0"/>
  </w:num>
  <w:num w:numId="23">
    <w:abstractNumId w:val="4"/>
  </w:num>
  <w:num w:numId="24">
    <w:abstractNumId w:val="21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16B"/>
    <w:rsid w:val="00006F57"/>
    <w:rsid w:val="00014A97"/>
    <w:rsid w:val="0001735E"/>
    <w:rsid w:val="00020FDD"/>
    <w:rsid w:val="00022883"/>
    <w:rsid w:val="00035973"/>
    <w:rsid w:val="000367B7"/>
    <w:rsid w:val="00044670"/>
    <w:rsid w:val="000464AC"/>
    <w:rsid w:val="000532ED"/>
    <w:rsid w:val="00071865"/>
    <w:rsid w:val="000726E5"/>
    <w:rsid w:val="00073500"/>
    <w:rsid w:val="0007724A"/>
    <w:rsid w:val="00083217"/>
    <w:rsid w:val="000860A7"/>
    <w:rsid w:val="00086D46"/>
    <w:rsid w:val="000A30DD"/>
    <w:rsid w:val="000A4126"/>
    <w:rsid w:val="000B19B9"/>
    <w:rsid w:val="000B2336"/>
    <w:rsid w:val="000D37FD"/>
    <w:rsid w:val="000E0C4D"/>
    <w:rsid w:val="000E359B"/>
    <w:rsid w:val="000E35E7"/>
    <w:rsid w:val="000E5730"/>
    <w:rsid w:val="000E7CD0"/>
    <w:rsid w:val="000F3486"/>
    <w:rsid w:val="000F46C2"/>
    <w:rsid w:val="00101D06"/>
    <w:rsid w:val="0011254A"/>
    <w:rsid w:val="001228F7"/>
    <w:rsid w:val="00126EDD"/>
    <w:rsid w:val="00130C08"/>
    <w:rsid w:val="001332FD"/>
    <w:rsid w:val="00140A65"/>
    <w:rsid w:val="00142576"/>
    <w:rsid w:val="001505A4"/>
    <w:rsid w:val="00150A3C"/>
    <w:rsid w:val="0015114E"/>
    <w:rsid w:val="00151321"/>
    <w:rsid w:val="00151ADF"/>
    <w:rsid w:val="00172A79"/>
    <w:rsid w:val="00172FE0"/>
    <w:rsid w:val="001771DD"/>
    <w:rsid w:val="001A179F"/>
    <w:rsid w:val="001B13F9"/>
    <w:rsid w:val="001B3664"/>
    <w:rsid w:val="001B4A8C"/>
    <w:rsid w:val="001C3115"/>
    <w:rsid w:val="001C393B"/>
    <w:rsid w:val="001C4062"/>
    <w:rsid w:val="001E301C"/>
    <w:rsid w:val="001F6BC2"/>
    <w:rsid w:val="00200C41"/>
    <w:rsid w:val="00210935"/>
    <w:rsid w:val="00217EE5"/>
    <w:rsid w:val="00223939"/>
    <w:rsid w:val="002242CF"/>
    <w:rsid w:val="00227631"/>
    <w:rsid w:val="00235E0B"/>
    <w:rsid w:val="00242B4E"/>
    <w:rsid w:val="00254473"/>
    <w:rsid w:val="0026143C"/>
    <w:rsid w:val="0026328F"/>
    <w:rsid w:val="00264059"/>
    <w:rsid w:val="00264179"/>
    <w:rsid w:val="00275AE5"/>
    <w:rsid w:val="00281153"/>
    <w:rsid w:val="002823C0"/>
    <w:rsid w:val="00292105"/>
    <w:rsid w:val="002B115A"/>
    <w:rsid w:val="002B19C3"/>
    <w:rsid w:val="002B355D"/>
    <w:rsid w:val="002B47DC"/>
    <w:rsid w:val="002C1180"/>
    <w:rsid w:val="002C4324"/>
    <w:rsid w:val="002C605B"/>
    <w:rsid w:val="002D1565"/>
    <w:rsid w:val="002D69EA"/>
    <w:rsid w:val="002D756C"/>
    <w:rsid w:val="002F0D63"/>
    <w:rsid w:val="003070D0"/>
    <w:rsid w:val="00313604"/>
    <w:rsid w:val="00337542"/>
    <w:rsid w:val="00352D58"/>
    <w:rsid w:val="00360DF9"/>
    <w:rsid w:val="00361179"/>
    <w:rsid w:val="00374C88"/>
    <w:rsid w:val="00381942"/>
    <w:rsid w:val="003908C1"/>
    <w:rsid w:val="003A07FD"/>
    <w:rsid w:val="003A32D5"/>
    <w:rsid w:val="003B1F0A"/>
    <w:rsid w:val="003C11C2"/>
    <w:rsid w:val="003C2BF9"/>
    <w:rsid w:val="003D1389"/>
    <w:rsid w:val="003D418D"/>
    <w:rsid w:val="003E4797"/>
    <w:rsid w:val="003F45C4"/>
    <w:rsid w:val="00406607"/>
    <w:rsid w:val="00410B77"/>
    <w:rsid w:val="00421492"/>
    <w:rsid w:val="004260A6"/>
    <w:rsid w:val="00437B1E"/>
    <w:rsid w:val="00450FE1"/>
    <w:rsid w:val="00463FF1"/>
    <w:rsid w:val="004654F3"/>
    <w:rsid w:val="00466694"/>
    <w:rsid w:val="00482EA0"/>
    <w:rsid w:val="00483B22"/>
    <w:rsid w:val="00486971"/>
    <w:rsid w:val="00486D08"/>
    <w:rsid w:val="004A3CB9"/>
    <w:rsid w:val="004A4392"/>
    <w:rsid w:val="004B7B64"/>
    <w:rsid w:val="004C752B"/>
    <w:rsid w:val="004D583C"/>
    <w:rsid w:val="004E62F2"/>
    <w:rsid w:val="004F00A6"/>
    <w:rsid w:val="004F31C4"/>
    <w:rsid w:val="004F4C00"/>
    <w:rsid w:val="004F4ED0"/>
    <w:rsid w:val="00513084"/>
    <w:rsid w:val="00522F52"/>
    <w:rsid w:val="005300FE"/>
    <w:rsid w:val="00535D4B"/>
    <w:rsid w:val="00536C8C"/>
    <w:rsid w:val="00544280"/>
    <w:rsid w:val="00553DB3"/>
    <w:rsid w:val="005601B3"/>
    <w:rsid w:val="005658C9"/>
    <w:rsid w:val="00571146"/>
    <w:rsid w:val="005765D0"/>
    <w:rsid w:val="00577308"/>
    <w:rsid w:val="005851D8"/>
    <w:rsid w:val="005A3217"/>
    <w:rsid w:val="005D0F07"/>
    <w:rsid w:val="005D3EFE"/>
    <w:rsid w:val="005F0856"/>
    <w:rsid w:val="005F0D25"/>
    <w:rsid w:val="0060251F"/>
    <w:rsid w:val="00607E59"/>
    <w:rsid w:val="0063114E"/>
    <w:rsid w:val="00631F47"/>
    <w:rsid w:val="00632C0D"/>
    <w:rsid w:val="006343EF"/>
    <w:rsid w:val="00634B96"/>
    <w:rsid w:val="0063678A"/>
    <w:rsid w:val="006429EA"/>
    <w:rsid w:val="00651FE7"/>
    <w:rsid w:val="0065327D"/>
    <w:rsid w:val="006532E3"/>
    <w:rsid w:val="00660003"/>
    <w:rsid w:val="00665AB7"/>
    <w:rsid w:val="006714ED"/>
    <w:rsid w:val="00697B1C"/>
    <w:rsid w:val="006A1F3B"/>
    <w:rsid w:val="006A5CBF"/>
    <w:rsid w:val="006B29E0"/>
    <w:rsid w:val="006B65F1"/>
    <w:rsid w:val="006C1EB7"/>
    <w:rsid w:val="006C345C"/>
    <w:rsid w:val="006C3821"/>
    <w:rsid w:val="006C65EE"/>
    <w:rsid w:val="006E0FF7"/>
    <w:rsid w:val="006E4F13"/>
    <w:rsid w:val="006F26E3"/>
    <w:rsid w:val="007074F2"/>
    <w:rsid w:val="0071273A"/>
    <w:rsid w:val="00720BF8"/>
    <w:rsid w:val="007278B6"/>
    <w:rsid w:val="00735ADD"/>
    <w:rsid w:val="007570DD"/>
    <w:rsid w:val="00757F71"/>
    <w:rsid w:val="00766ECD"/>
    <w:rsid w:val="007674EC"/>
    <w:rsid w:val="00767EAD"/>
    <w:rsid w:val="007726D2"/>
    <w:rsid w:val="007732DE"/>
    <w:rsid w:val="0077442D"/>
    <w:rsid w:val="00775E18"/>
    <w:rsid w:val="00784B7C"/>
    <w:rsid w:val="00790876"/>
    <w:rsid w:val="007A24EB"/>
    <w:rsid w:val="007A2A8B"/>
    <w:rsid w:val="007B0011"/>
    <w:rsid w:val="007B1C2B"/>
    <w:rsid w:val="007C7CA1"/>
    <w:rsid w:val="007D47DA"/>
    <w:rsid w:val="007D733C"/>
    <w:rsid w:val="007E1AED"/>
    <w:rsid w:val="007E3024"/>
    <w:rsid w:val="007E5BA8"/>
    <w:rsid w:val="007F0CBA"/>
    <w:rsid w:val="008165D3"/>
    <w:rsid w:val="00826174"/>
    <w:rsid w:val="00841AED"/>
    <w:rsid w:val="00845F87"/>
    <w:rsid w:val="00856450"/>
    <w:rsid w:val="00861CBC"/>
    <w:rsid w:val="00861EAE"/>
    <w:rsid w:val="008628C9"/>
    <w:rsid w:val="00886586"/>
    <w:rsid w:val="00891AC3"/>
    <w:rsid w:val="00895420"/>
    <w:rsid w:val="008A362E"/>
    <w:rsid w:val="008A41C9"/>
    <w:rsid w:val="008A5C7B"/>
    <w:rsid w:val="008A6BBD"/>
    <w:rsid w:val="008B2B2A"/>
    <w:rsid w:val="008C41B6"/>
    <w:rsid w:val="008D299C"/>
    <w:rsid w:val="008E2A43"/>
    <w:rsid w:val="008E453F"/>
    <w:rsid w:val="008E6CF7"/>
    <w:rsid w:val="008F2E96"/>
    <w:rsid w:val="008F6EE9"/>
    <w:rsid w:val="00907C79"/>
    <w:rsid w:val="00907D5C"/>
    <w:rsid w:val="00916E29"/>
    <w:rsid w:val="00921505"/>
    <w:rsid w:val="009216D8"/>
    <w:rsid w:val="00921A24"/>
    <w:rsid w:val="00922DEB"/>
    <w:rsid w:val="00923639"/>
    <w:rsid w:val="00923AD0"/>
    <w:rsid w:val="00927BF1"/>
    <w:rsid w:val="009400F7"/>
    <w:rsid w:val="009408DA"/>
    <w:rsid w:val="00941E07"/>
    <w:rsid w:val="00951B80"/>
    <w:rsid w:val="0096576E"/>
    <w:rsid w:val="009675F3"/>
    <w:rsid w:val="009719D6"/>
    <w:rsid w:val="00983547"/>
    <w:rsid w:val="0098505D"/>
    <w:rsid w:val="00990F68"/>
    <w:rsid w:val="00992986"/>
    <w:rsid w:val="009962F0"/>
    <w:rsid w:val="009A14A7"/>
    <w:rsid w:val="009A2126"/>
    <w:rsid w:val="009A261F"/>
    <w:rsid w:val="009A6CFD"/>
    <w:rsid w:val="009A7927"/>
    <w:rsid w:val="009A7DDB"/>
    <w:rsid w:val="009B63AB"/>
    <w:rsid w:val="009C24C4"/>
    <w:rsid w:val="009C26B9"/>
    <w:rsid w:val="009C5A79"/>
    <w:rsid w:val="009C7E49"/>
    <w:rsid w:val="009E22E4"/>
    <w:rsid w:val="009E4892"/>
    <w:rsid w:val="009E61C5"/>
    <w:rsid w:val="009E66F2"/>
    <w:rsid w:val="00A0268D"/>
    <w:rsid w:val="00A03963"/>
    <w:rsid w:val="00A04335"/>
    <w:rsid w:val="00A102F4"/>
    <w:rsid w:val="00A12DF9"/>
    <w:rsid w:val="00A1620D"/>
    <w:rsid w:val="00A166E9"/>
    <w:rsid w:val="00A24CB6"/>
    <w:rsid w:val="00A30264"/>
    <w:rsid w:val="00A7162D"/>
    <w:rsid w:val="00A71820"/>
    <w:rsid w:val="00A93B34"/>
    <w:rsid w:val="00A94F88"/>
    <w:rsid w:val="00AA431B"/>
    <w:rsid w:val="00AB2235"/>
    <w:rsid w:val="00AC70E0"/>
    <w:rsid w:val="00AD18A8"/>
    <w:rsid w:val="00AE2CD5"/>
    <w:rsid w:val="00AE4DE6"/>
    <w:rsid w:val="00AE6865"/>
    <w:rsid w:val="00AF64B8"/>
    <w:rsid w:val="00B02DFE"/>
    <w:rsid w:val="00B12423"/>
    <w:rsid w:val="00B13860"/>
    <w:rsid w:val="00B1706A"/>
    <w:rsid w:val="00B21CC3"/>
    <w:rsid w:val="00B227DB"/>
    <w:rsid w:val="00B2584D"/>
    <w:rsid w:val="00B32772"/>
    <w:rsid w:val="00B34C4B"/>
    <w:rsid w:val="00B431EF"/>
    <w:rsid w:val="00B43BD9"/>
    <w:rsid w:val="00B46690"/>
    <w:rsid w:val="00B543BD"/>
    <w:rsid w:val="00B56B0F"/>
    <w:rsid w:val="00B57563"/>
    <w:rsid w:val="00B6422F"/>
    <w:rsid w:val="00B6586E"/>
    <w:rsid w:val="00B66059"/>
    <w:rsid w:val="00B70F69"/>
    <w:rsid w:val="00B7633E"/>
    <w:rsid w:val="00B93C1B"/>
    <w:rsid w:val="00B9537B"/>
    <w:rsid w:val="00B9577D"/>
    <w:rsid w:val="00B957FC"/>
    <w:rsid w:val="00BA28A3"/>
    <w:rsid w:val="00BA3635"/>
    <w:rsid w:val="00BB1D2A"/>
    <w:rsid w:val="00BC23F6"/>
    <w:rsid w:val="00BD40BE"/>
    <w:rsid w:val="00C00B4B"/>
    <w:rsid w:val="00C01B3B"/>
    <w:rsid w:val="00C21C02"/>
    <w:rsid w:val="00C2452F"/>
    <w:rsid w:val="00C27C29"/>
    <w:rsid w:val="00C302B3"/>
    <w:rsid w:val="00C320ED"/>
    <w:rsid w:val="00C375BB"/>
    <w:rsid w:val="00C46C8C"/>
    <w:rsid w:val="00C7516B"/>
    <w:rsid w:val="00C816A6"/>
    <w:rsid w:val="00C87050"/>
    <w:rsid w:val="00CA68A2"/>
    <w:rsid w:val="00CA6E82"/>
    <w:rsid w:val="00CB6056"/>
    <w:rsid w:val="00CC0AF8"/>
    <w:rsid w:val="00CC194D"/>
    <w:rsid w:val="00CC6C0E"/>
    <w:rsid w:val="00CD4A50"/>
    <w:rsid w:val="00CD6CCB"/>
    <w:rsid w:val="00CD74F8"/>
    <w:rsid w:val="00CE3353"/>
    <w:rsid w:val="00CE62EA"/>
    <w:rsid w:val="00CE6ED6"/>
    <w:rsid w:val="00CF72F6"/>
    <w:rsid w:val="00CF79BA"/>
    <w:rsid w:val="00D1195E"/>
    <w:rsid w:val="00D17E0E"/>
    <w:rsid w:val="00D30686"/>
    <w:rsid w:val="00D36450"/>
    <w:rsid w:val="00D514A3"/>
    <w:rsid w:val="00D60C77"/>
    <w:rsid w:val="00D804FE"/>
    <w:rsid w:val="00D8292A"/>
    <w:rsid w:val="00DA0B64"/>
    <w:rsid w:val="00DA12E4"/>
    <w:rsid w:val="00DA7E33"/>
    <w:rsid w:val="00DB122C"/>
    <w:rsid w:val="00DB625B"/>
    <w:rsid w:val="00DC2399"/>
    <w:rsid w:val="00DE3B74"/>
    <w:rsid w:val="00E04FBF"/>
    <w:rsid w:val="00E12D00"/>
    <w:rsid w:val="00E25CBE"/>
    <w:rsid w:val="00E51BBD"/>
    <w:rsid w:val="00E57090"/>
    <w:rsid w:val="00E614B2"/>
    <w:rsid w:val="00E61C42"/>
    <w:rsid w:val="00E61D8E"/>
    <w:rsid w:val="00E61FA2"/>
    <w:rsid w:val="00E626D6"/>
    <w:rsid w:val="00E6290F"/>
    <w:rsid w:val="00E67B14"/>
    <w:rsid w:val="00E756D0"/>
    <w:rsid w:val="00EA2223"/>
    <w:rsid w:val="00EA5F88"/>
    <w:rsid w:val="00EB048E"/>
    <w:rsid w:val="00EC0EFA"/>
    <w:rsid w:val="00EC1C63"/>
    <w:rsid w:val="00EE4760"/>
    <w:rsid w:val="00EE4C29"/>
    <w:rsid w:val="00EE62FA"/>
    <w:rsid w:val="00EF6D89"/>
    <w:rsid w:val="00EF7185"/>
    <w:rsid w:val="00F02D28"/>
    <w:rsid w:val="00F0455F"/>
    <w:rsid w:val="00F11884"/>
    <w:rsid w:val="00F23045"/>
    <w:rsid w:val="00F23502"/>
    <w:rsid w:val="00F25068"/>
    <w:rsid w:val="00F36BFF"/>
    <w:rsid w:val="00F44A20"/>
    <w:rsid w:val="00F560AF"/>
    <w:rsid w:val="00F57CA7"/>
    <w:rsid w:val="00F73EA1"/>
    <w:rsid w:val="00F76630"/>
    <w:rsid w:val="00F81D61"/>
    <w:rsid w:val="00F93345"/>
    <w:rsid w:val="00F94D41"/>
    <w:rsid w:val="00FA42FC"/>
    <w:rsid w:val="00FD7176"/>
    <w:rsid w:val="00FE2728"/>
    <w:rsid w:val="00FE28E3"/>
    <w:rsid w:val="00FE79C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2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D28"/>
  </w:style>
  <w:style w:type="paragraph" w:styleId="5">
    <w:name w:val="heading 5"/>
    <w:aliases w:val="H5"/>
    <w:basedOn w:val="a"/>
    <w:next w:val="a"/>
    <w:link w:val="50"/>
    <w:uiPriority w:val="9"/>
    <w:qFormat/>
    <w:rsid w:val="00B1706A"/>
    <w:pPr>
      <w:keepNext/>
      <w:numPr>
        <w:ilvl w:val="4"/>
        <w:numId w:val="21"/>
      </w:numPr>
      <w:tabs>
        <w:tab w:val="clear" w:pos="1008"/>
        <w:tab w:val="num" w:pos="1080"/>
      </w:tabs>
      <w:suppressAutoHyphens/>
      <w:spacing w:before="60" w:after="0" w:line="360" w:lineRule="auto"/>
      <w:ind w:left="1080" w:hanging="1080"/>
      <w:jc w:val="both"/>
      <w:outlineLvl w:val="4"/>
    </w:pPr>
    <w:rPr>
      <w:rFonts w:ascii="Times New Roman" w:eastAsia="Arial Unicode MS" w:hAnsi="Times New Roman" w:cs="Times New Roman"/>
      <w:b/>
      <w:sz w:val="26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B1706A"/>
    <w:pPr>
      <w:widowControl w:val="0"/>
      <w:numPr>
        <w:ilvl w:val="5"/>
        <w:numId w:val="21"/>
      </w:numPr>
      <w:tabs>
        <w:tab w:val="clear" w:pos="1152"/>
        <w:tab w:val="num" w:pos="1080"/>
      </w:tabs>
      <w:suppressAutoHyphens/>
      <w:spacing w:before="240" w:after="60" w:line="360" w:lineRule="auto"/>
      <w:ind w:left="1080" w:hanging="1080"/>
      <w:jc w:val="both"/>
      <w:outlineLvl w:val="5"/>
    </w:pPr>
    <w:rPr>
      <w:rFonts w:ascii="Times New Roman" w:eastAsia="Arial Unicode MS" w:hAnsi="Times New Roman" w:cs="Times New Roman"/>
      <w:b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B1706A"/>
    <w:pPr>
      <w:widowControl w:val="0"/>
      <w:numPr>
        <w:ilvl w:val="6"/>
        <w:numId w:val="21"/>
      </w:numPr>
      <w:tabs>
        <w:tab w:val="clear" w:pos="1296"/>
        <w:tab w:val="num" w:pos="1440"/>
      </w:tabs>
      <w:suppressAutoHyphens/>
      <w:spacing w:before="240" w:after="60" w:line="360" w:lineRule="auto"/>
      <w:ind w:left="1440" w:hanging="1440"/>
      <w:jc w:val="both"/>
      <w:outlineLvl w:val="6"/>
    </w:pPr>
    <w:rPr>
      <w:rFonts w:ascii="Times New Roman" w:eastAsia="Arial Unicode MS" w:hAnsi="Times New Roman" w:cs="Times New Roman"/>
      <w:sz w:val="26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B1706A"/>
    <w:pPr>
      <w:widowControl w:val="0"/>
      <w:numPr>
        <w:ilvl w:val="7"/>
        <w:numId w:val="21"/>
      </w:numPr>
      <w:suppressAutoHyphens/>
      <w:spacing w:before="240" w:after="60" w:line="360" w:lineRule="auto"/>
      <w:jc w:val="both"/>
      <w:outlineLvl w:val="7"/>
    </w:pPr>
    <w:rPr>
      <w:rFonts w:ascii="Times New Roman" w:eastAsia="Arial Unicode MS" w:hAnsi="Times New Roman" w:cs="Times New Roman"/>
      <w:i/>
      <w:sz w:val="26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B1706A"/>
    <w:pPr>
      <w:widowControl w:val="0"/>
      <w:numPr>
        <w:ilvl w:val="8"/>
        <w:numId w:val="21"/>
      </w:numPr>
      <w:tabs>
        <w:tab w:val="clear" w:pos="1584"/>
        <w:tab w:val="num" w:pos="1800"/>
      </w:tabs>
      <w:suppressAutoHyphens/>
      <w:spacing w:before="240" w:after="60" w:line="360" w:lineRule="auto"/>
      <w:ind w:left="1800" w:hanging="1800"/>
      <w:jc w:val="both"/>
      <w:outlineLvl w:val="8"/>
    </w:pPr>
    <w:rPr>
      <w:rFonts w:ascii="Arial" w:eastAsia="Arial Unicode MS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,РусГидро_маркер (Уровень 4),ПЗ,Общий_К,Bullet_IRAO,Абзац списка;РусГидро_маркер (Уровень 4);Маркер;ПАРАГРАФ;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РусГидро_маркер (Уровень 4) Знак,ПЗ Знак,Общий_К Знак,Bullet_IRAO Знак"/>
    <w:link w:val="a7"/>
    <w:uiPriority w:val="34"/>
    <w:qFormat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комментарий"/>
    <w:rsid w:val="001C4062"/>
    <w:rPr>
      <w:b/>
      <w:i/>
      <w:shd w:val="clear" w:color="auto" w:fill="FFFF99"/>
    </w:rPr>
  </w:style>
  <w:style w:type="paragraph" w:styleId="af0">
    <w:name w:val="header"/>
    <w:basedOn w:val="a"/>
    <w:link w:val="af1"/>
    <w:uiPriority w:val="99"/>
    <w:unhideWhenUsed/>
    <w:rsid w:val="00907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907C79"/>
  </w:style>
  <w:style w:type="paragraph" w:styleId="af2">
    <w:name w:val="footer"/>
    <w:basedOn w:val="a"/>
    <w:link w:val="af3"/>
    <w:uiPriority w:val="99"/>
    <w:unhideWhenUsed/>
    <w:rsid w:val="00907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907C79"/>
  </w:style>
  <w:style w:type="character" w:customStyle="1" w:styleId="af4">
    <w:name w:val="Основной текст_"/>
    <w:link w:val="51"/>
    <w:locked/>
    <w:rsid w:val="00B1706A"/>
    <w:rPr>
      <w:rFonts w:ascii="Times New Roman" w:hAnsi="Times New Roman"/>
      <w:sz w:val="23"/>
      <w:shd w:val="clear" w:color="auto" w:fill="FFFFFF"/>
    </w:rPr>
  </w:style>
  <w:style w:type="paragraph" w:customStyle="1" w:styleId="51">
    <w:name w:val="Основной текст5"/>
    <w:basedOn w:val="a"/>
    <w:link w:val="af4"/>
    <w:rsid w:val="00B1706A"/>
    <w:pPr>
      <w:widowControl w:val="0"/>
      <w:shd w:val="clear" w:color="auto" w:fill="FFFFFF"/>
      <w:spacing w:after="0" w:line="266" w:lineRule="exact"/>
      <w:jc w:val="right"/>
    </w:pPr>
    <w:rPr>
      <w:rFonts w:ascii="Times New Roman" w:hAnsi="Times New Roman"/>
      <w:sz w:val="23"/>
    </w:rPr>
  </w:style>
  <w:style w:type="character" w:customStyle="1" w:styleId="50">
    <w:name w:val="Заголовок 5 Знак"/>
    <w:aliases w:val="H5 Знак"/>
    <w:basedOn w:val="a0"/>
    <w:link w:val="5"/>
    <w:uiPriority w:val="9"/>
    <w:rsid w:val="00B1706A"/>
    <w:rPr>
      <w:rFonts w:ascii="Times New Roman" w:eastAsia="Arial Unicode MS" w:hAnsi="Times New Roman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1706A"/>
    <w:rPr>
      <w:rFonts w:ascii="Times New Roman" w:eastAsia="Arial Unicode MS" w:hAnsi="Times New Roman" w:cs="Times New Roman"/>
      <w:b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B1706A"/>
    <w:rPr>
      <w:rFonts w:ascii="Times New Roman" w:eastAsia="Arial Unicode MS" w:hAnsi="Times New Roman" w:cs="Times New Roman"/>
      <w:sz w:val="26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B1706A"/>
    <w:rPr>
      <w:rFonts w:ascii="Times New Roman" w:eastAsia="Arial Unicode MS" w:hAnsi="Times New Roman" w:cs="Times New Roman"/>
      <w:i/>
      <w:sz w:val="26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B1706A"/>
    <w:rPr>
      <w:rFonts w:ascii="Arial" w:eastAsia="Arial Unicode MS" w:hAnsi="Arial" w:cs="Times New Roman"/>
      <w:szCs w:val="20"/>
      <w:lang w:eastAsia="ru-RU"/>
    </w:rPr>
  </w:style>
  <w:style w:type="character" w:customStyle="1" w:styleId="1">
    <w:name w:val="Основной текст Знак1"/>
    <w:basedOn w:val="a0"/>
    <w:link w:val="af5"/>
    <w:uiPriority w:val="99"/>
    <w:rsid w:val="00553DB3"/>
    <w:rPr>
      <w:rFonts w:ascii="Times New Roman" w:hAnsi="Times New Roman" w:cs="Times New Roman"/>
      <w:spacing w:val="10"/>
      <w:sz w:val="20"/>
      <w:szCs w:val="20"/>
      <w:shd w:val="clear" w:color="auto" w:fill="FFFFFF"/>
    </w:rPr>
  </w:style>
  <w:style w:type="paragraph" w:styleId="af5">
    <w:name w:val="Body Text"/>
    <w:basedOn w:val="a"/>
    <w:link w:val="1"/>
    <w:uiPriority w:val="99"/>
    <w:rsid w:val="00553DB3"/>
    <w:pPr>
      <w:shd w:val="clear" w:color="auto" w:fill="FFFFFF"/>
      <w:spacing w:before="300" w:after="180" w:line="250" w:lineRule="exact"/>
      <w:ind w:hanging="680"/>
    </w:pPr>
    <w:rPr>
      <w:rFonts w:ascii="Times New Roman" w:hAnsi="Times New Roman" w:cs="Times New Roman"/>
      <w:spacing w:val="10"/>
      <w:sz w:val="20"/>
      <w:szCs w:val="20"/>
    </w:rPr>
  </w:style>
  <w:style w:type="character" w:customStyle="1" w:styleId="af6">
    <w:name w:val="Основной текст Знак"/>
    <w:basedOn w:val="a0"/>
    <w:uiPriority w:val="99"/>
    <w:semiHidden/>
    <w:rsid w:val="00553DB3"/>
  </w:style>
  <w:style w:type="character" w:customStyle="1" w:styleId="3">
    <w:name w:val="Основной текст + Полужирный3"/>
    <w:basedOn w:val="1"/>
    <w:uiPriority w:val="99"/>
    <w:rsid w:val="00553DB3"/>
    <w:rPr>
      <w:rFonts w:ascii="Times New Roman" w:hAnsi="Times New Roman" w:cs="Times New Roman"/>
      <w:b/>
      <w:bCs/>
      <w:spacing w:val="10"/>
      <w:sz w:val="20"/>
      <w:szCs w:val="20"/>
      <w:shd w:val="clear" w:color="auto" w:fill="FFFFFF"/>
    </w:rPr>
  </w:style>
  <w:style w:type="character" w:customStyle="1" w:styleId="30">
    <w:name w:val="Основной текст (3) + Полужирный"/>
    <w:aliases w:val="Интервал 0 pt2"/>
    <w:basedOn w:val="a0"/>
    <w:uiPriority w:val="99"/>
    <w:rsid w:val="00553D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1">
    <w:name w:val="Основной текст (3)_"/>
    <w:basedOn w:val="a0"/>
    <w:link w:val="310"/>
    <w:uiPriority w:val="99"/>
    <w:rsid w:val="00553DB3"/>
    <w:rPr>
      <w:rFonts w:ascii="Times New Roman" w:hAnsi="Times New Roman" w:cs="Times New Roman"/>
      <w:spacing w:val="10"/>
      <w:sz w:val="18"/>
      <w:szCs w:val="18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553DB3"/>
    <w:pPr>
      <w:shd w:val="clear" w:color="auto" w:fill="FFFFFF"/>
      <w:spacing w:before="180" w:after="480" w:line="240" w:lineRule="exact"/>
    </w:pPr>
    <w:rPr>
      <w:rFonts w:ascii="Times New Roman" w:hAnsi="Times New Roman" w:cs="Times New Roman"/>
      <w:spacing w:val="10"/>
      <w:sz w:val="18"/>
      <w:szCs w:val="18"/>
    </w:rPr>
  </w:style>
  <w:style w:type="paragraph" w:customStyle="1" w:styleId="headertext">
    <w:name w:val="headertext"/>
    <w:basedOn w:val="a"/>
    <w:rsid w:val="00922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D28"/>
  </w:style>
  <w:style w:type="paragraph" w:styleId="5">
    <w:name w:val="heading 5"/>
    <w:aliases w:val="H5"/>
    <w:basedOn w:val="a"/>
    <w:next w:val="a"/>
    <w:link w:val="50"/>
    <w:uiPriority w:val="9"/>
    <w:qFormat/>
    <w:rsid w:val="00B1706A"/>
    <w:pPr>
      <w:keepNext/>
      <w:numPr>
        <w:ilvl w:val="4"/>
        <w:numId w:val="21"/>
      </w:numPr>
      <w:tabs>
        <w:tab w:val="clear" w:pos="1008"/>
        <w:tab w:val="num" w:pos="1080"/>
      </w:tabs>
      <w:suppressAutoHyphens/>
      <w:spacing w:before="60" w:after="0" w:line="360" w:lineRule="auto"/>
      <w:ind w:left="1080" w:hanging="1080"/>
      <w:jc w:val="both"/>
      <w:outlineLvl w:val="4"/>
    </w:pPr>
    <w:rPr>
      <w:rFonts w:ascii="Times New Roman" w:eastAsia="Arial Unicode MS" w:hAnsi="Times New Roman" w:cs="Times New Roman"/>
      <w:b/>
      <w:sz w:val="26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B1706A"/>
    <w:pPr>
      <w:widowControl w:val="0"/>
      <w:numPr>
        <w:ilvl w:val="5"/>
        <w:numId w:val="21"/>
      </w:numPr>
      <w:tabs>
        <w:tab w:val="clear" w:pos="1152"/>
        <w:tab w:val="num" w:pos="1080"/>
      </w:tabs>
      <w:suppressAutoHyphens/>
      <w:spacing w:before="240" w:after="60" w:line="360" w:lineRule="auto"/>
      <w:ind w:left="1080" w:hanging="1080"/>
      <w:jc w:val="both"/>
      <w:outlineLvl w:val="5"/>
    </w:pPr>
    <w:rPr>
      <w:rFonts w:ascii="Times New Roman" w:eastAsia="Arial Unicode MS" w:hAnsi="Times New Roman" w:cs="Times New Roman"/>
      <w:b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B1706A"/>
    <w:pPr>
      <w:widowControl w:val="0"/>
      <w:numPr>
        <w:ilvl w:val="6"/>
        <w:numId w:val="21"/>
      </w:numPr>
      <w:tabs>
        <w:tab w:val="clear" w:pos="1296"/>
        <w:tab w:val="num" w:pos="1440"/>
      </w:tabs>
      <w:suppressAutoHyphens/>
      <w:spacing w:before="240" w:after="60" w:line="360" w:lineRule="auto"/>
      <w:ind w:left="1440" w:hanging="1440"/>
      <w:jc w:val="both"/>
      <w:outlineLvl w:val="6"/>
    </w:pPr>
    <w:rPr>
      <w:rFonts w:ascii="Times New Roman" w:eastAsia="Arial Unicode MS" w:hAnsi="Times New Roman" w:cs="Times New Roman"/>
      <w:sz w:val="26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B1706A"/>
    <w:pPr>
      <w:widowControl w:val="0"/>
      <w:numPr>
        <w:ilvl w:val="7"/>
        <w:numId w:val="21"/>
      </w:numPr>
      <w:suppressAutoHyphens/>
      <w:spacing w:before="240" w:after="60" w:line="360" w:lineRule="auto"/>
      <w:jc w:val="both"/>
      <w:outlineLvl w:val="7"/>
    </w:pPr>
    <w:rPr>
      <w:rFonts w:ascii="Times New Roman" w:eastAsia="Arial Unicode MS" w:hAnsi="Times New Roman" w:cs="Times New Roman"/>
      <w:i/>
      <w:sz w:val="26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B1706A"/>
    <w:pPr>
      <w:widowControl w:val="0"/>
      <w:numPr>
        <w:ilvl w:val="8"/>
        <w:numId w:val="21"/>
      </w:numPr>
      <w:tabs>
        <w:tab w:val="clear" w:pos="1584"/>
        <w:tab w:val="num" w:pos="1800"/>
      </w:tabs>
      <w:suppressAutoHyphens/>
      <w:spacing w:before="240" w:after="60" w:line="360" w:lineRule="auto"/>
      <w:ind w:left="1800" w:hanging="1800"/>
      <w:jc w:val="both"/>
      <w:outlineLvl w:val="8"/>
    </w:pPr>
    <w:rPr>
      <w:rFonts w:ascii="Arial" w:eastAsia="Arial Unicode MS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,РусГидро_маркер (Уровень 4),ПЗ,Общий_К,Bullet_IRAO,Абзац списка;РусГидро_маркер (Уровень 4);Маркер;ПАРАГРАФ;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РусГидро_маркер (Уровень 4) Знак,ПЗ Знак,Общий_К Знак,Bullet_IRAO Знак"/>
    <w:link w:val="a7"/>
    <w:uiPriority w:val="34"/>
    <w:qFormat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комментарий"/>
    <w:rsid w:val="001C4062"/>
    <w:rPr>
      <w:b/>
      <w:i/>
      <w:shd w:val="clear" w:color="auto" w:fill="FFFF99"/>
    </w:rPr>
  </w:style>
  <w:style w:type="paragraph" w:styleId="af0">
    <w:name w:val="header"/>
    <w:basedOn w:val="a"/>
    <w:link w:val="af1"/>
    <w:uiPriority w:val="99"/>
    <w:unhideWhenUsed/>
    <w:rsid w:val="00907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907C79"/>
  </w:style>
  <w:style w:type="paragraph" w:styleId="af2">
    <w:name w:val="footer"/>
    <w:basedOn w:val="a"/>
    <w:link w:val="af3"/>
    <w:uiPriority w:val="99"/>
    <w:unhideWhenUsed/>
    <w:rsid w:val="00907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907C79"/>
  </w:style>
  <w:style w:type="character" w:customStyle="1" w:styleId="af4">
    <w:name w:val="Основной текст_"/>
    <w:link w:val="51"/>
    <w:locked/>
    <w:rsid w:val="00B1706A"/>
    <w:rPr>
      <w:rFonts w:ascii="Times New Roman" w:hAnsi="Times New Roman"/>
      <w:sz w:val="23"/>
      <w:shd w:val="clear" w:color="auto" w:fill="FFFFFF"/>
    </w:rPr>
  </w:style>
  <w:style w:type="paragraph" w:customStyle="1" w:styleId="51">
    <w:name w:val="Основной текст5"/>
    <w:basedOn w:val="a"/>
    <w:link w:val="af4"/>
    <w:rsid w:val="00B1706A"/>
    <w:pPr>
      <w:widowControl w:val="0"/>
      <w:shd w:val="clear" w:color="auto" w:fill="FFFFFF"/>
      <w:spacing w:after="0" w:line="266" w:lineRule="exact"/>
      <w:jc w:val="right"/>
    </w:pPr>
    <w:rPr>
      <w:rFonts w:ascii="Times New Roman" w:hAnsi="Times New Roman"/>
      <w:sz w:val="23"/>
    </w:rPr>
  </w:style>
  <w:style w:type="character" w:customStyle="1" w:styleId="50">
    <w:name w:val="Заголовок 5 Знак"/>
    <w:aliases w:val="H5 Знак"/>
    <w:basedOn w:val="a0"/>
    <w:link w:val="5"/>
    <w:uiPriority w:val="9"/>
    <w:rsid w:val="00B1706A"/>
    <w:rPr>
      <w:rFonts w:ascii="Times New Roman" w:eastAsia="Arial Unicode MS" w:hAnsi="Times New Roman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1706A"/>
    <w:rPr>
      <w:rFonts w:ascii="Times New Roman" w:eastAsia="Arial Unicode MS" w:hAnsi="Times New Roman" w:cs="Times New Roman"/>
      <w:b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B1706A"/>
    <w:rPr>
      <w:rFonts w:ascii="Times New Roman" w:eastAsia="Arial Unicode MS" w:hAnsi="Times New Roman" w:cs="Times New Roman"/>
      <w:sz w:val="26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B1706A"/>
    <w:rPr>
      <w:rFonts w:ascii="Times New Roman" w:eastAsia="Arial Unicode MS" w:hAnsi="Times New Roman" w:cs="Times New Roman"/>
      <w:i/>
      <w:sz w:val="26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B1706A"/>
    <w:rPr>
      <w:rFonts w:ascii="Arial" w:eastAsia="Arial Unicode MS" w:hAnsi="Arial" w:cs="Times New Roman"/>
      <w:szCs w:val="20"/>
      <w:lang w:eastAsia="ru-RU"/>
    </w:rPr>
  </w:style>
  <w:style w:type="character" w:customStyle="1" w:styleId="1">
    <w:name w:val="Основной текст Знак1"/>
    <w:basedOn w:val="a0"/>
    <w:link w:val="af5"/>
    <w:uiPriority w:val="99"/>
    <w:rsid w:val="00553DB3"/>
    <w:rPr>
      <w:rFonts w:ascii="Times New Roman" w:hAnsi="Times New Roman" w:cs="Times New Roman"/>
      <w:spacing w:val="10"/>
      <w:sz w:val="20"/>
      <w:szCs w:val="20"/>
      <w:shd w:val="clear" w:color="auto" w:fill="FFFFFF"/>
    </w:rPr>
  </w:style>
  <w:style w:type="paragraph" w:styleId="af5">
    <w:name w:val="Body Text"/>
    <w:basedOn w:val="a"/>
    <w:link w:val="1"/>
    <w:uiPriority w:val="99"/>
    <w:rsid w:val="00553DB3"/>
    <w:pPr>
      <w:shd w:val="clear" w:color="auto" w:fill="FFFFFF"/>
      <w:spacing w:before="300" w:after="180" w:line="250" w:lineRule="exact"/>
      <w:ind w:hanging="680"/>
    </w:pPr>
    <w:rPr>
      <w:rFonts w:ascii="Times New Roman" w:hAnsi="Times New Roman" w:cs="Times New Roman"/>
      <w:spacing w:val="10"/>
      <w:sz w:val="20"/>
      <w:szCs w:val="20"/>
    </w:rPr>
  </w:style>
  <w:style w:type="character" w:customStyle="1" w:styleId="af6">
    <w:name w:val="Основной текст Знак"/>
    <w:basedOn w:val="a0"/>
    <w:uiPriority w:val="99"/>
    <w:semiHidden/>
    <w:rsid w:val="00553DB3"/>
  </w:style>
  <w:style w:type="character" w:customStyle="1" w:styleId="3">
    <w:name w:val="Основной текст + Полужирный3"/>
    <w:basedOn w:val="1"/>
    <w:uiPriority w:val="99"/>
    <w:rsid w:val="00553DB3"/>
    <w:rPr>
      <w:rFonts w:ascii="Times New Roman" w:hAnsi="Times New Roman" w:cs="Times New Roman"/>
      <w:b/>
      <w:bCs/>
      <w:spacing w:val="10"/>
      <w:sz w:val="20"/>
      <w:szCs w:val="20"/>
      <w:shd w:val="clear" w:color="auto" w:fill="FFFFFF"/>
    </w:rPr>
  </w:style>
  <w:style w:type="character" w:customStyle="1" w:styleId="30">
    <w:name w:val="Основной текст (3) + Полужирный"/>
    <w:aliases w:val="Интервал 0 pt2"/>
    <w:basedOn w:val="a0"/>
    <w:uiPriority w:val="99"/>
    <w:rsid w:val="00553D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1">
    <w:name w:val="Основной текст (3)_"/>
    <w:basedOn w:val="a0"/>
    <w:link w:val="310"/>
    <w:uiPriority w:val="99"/>
    <w:rsid w:val="00553DB3"/>
    <w:rPr>
      <w:rFonts w:ascii="Times New Roman" w:hAnsi="Times New Roman" w:cs="Times New Roman"/>
      <w:spacing w:val="10"/>
      <w:sz w:val="18"/>
      <w:szCs w:val="18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553DB3"/>
    <w:pPr>
      <w:shd w:val="clear" w:color="auto" w:fill="FFFFFF"/>
      <w:spacing w:before="180" w:after="480" w:line="240" w:lineRule="exact"/>
    </w:pPr>
    <w:rPr>
      <w:rFonts w:ascii="Times New Roman" w:hAnsi="Times New Roman" w:cs="Times New Roman"/>
      <w:spacing w:val="10"/>
      <w:sz w:val="18"/>
      <w:szCs w:val="18"/>
    </w:rPr>
  </w:style>
  <w:style w:type="paragraph" w:customStyle="1" w:styleId="headertext">
    <w:name w:val="headertext"/>
    <w:basedOn w:val="a"/>
    <w:rsid w:val="00922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chges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FEC28-BCDA-4A12-967C-456552B7A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1273</TotalTime>
  <Pages>1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ХаировАХ</cp:lastModifiedBy>
  <cp:revision>42</cp:revision>
  <cp:lastPrinted>2026-03-08T19:23:00Z</cp:lastPrinted>
  <dcterms:created xsi:type="dcterms:W3CDTF">2025-03-05T08:08:00Z</dcterms:created>
  <dcterms:modified xsi:type="dcterms:W3CDTF">2026-03-19T08:00:00Z</dcterms:modified>
</cp:coreProperties>
</file>